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430" w:rsidRDefault="007F1430" w:rsidP="007F1430">
      <w:pPr>
        <w:ind w:firstLine="0"/>
        <w:jc w:val="center"/>
        <w:rPr>
          <w:b/>
          <w:sz w:val="28"/>
          <w:szCs w:val="28"/>
          <w:lang w:val="ro-RO" w:eastAsia="ru-RU"/>
        </w:rPr>
      </w:pPr>
      <w:r>
        <w:rPr>
          <w:b/>
          <w:sz w:val="28"/>
          <w:szCs w:val="28"/>
          <w:lang w:val="ro-RO" w:eastAsia="ru-RU"/>
        </w:rPr>
        <w:t>Privind</w:t>
      </w:r>
      <w:r w:rsidR="000153CC">
        <w:rPr>
          <w:b/>
          <w:sz w:val="28"/>
          <w:szCs w:val="28"/>
          <w:lang w:val="ro-RO" w:eastAsia="ru-RU"/>
        </w:rPr>
        <w:t xml:space="preserve"> aprobarea proiectului de lege pentru completarea art</w:t>
      </w:r>
      <w:r w:rsidR="00D97B27">
        <w:rPr>
          <w:b/>
          <w:sz w:val="28"/>
          <w:szCs w:val="28"/>
          <w:lang w:val="ro-RO" w:eastAsia="ru-RU"/>
        </w:rPr>
        <w:t xml:space="preserve">icolului </w:t>
      </w:r>
      <w:r w:rsidR="000153CC">
        <w:rPr>
          <w:b/>
          <w:sz w:val="28"/>
          <w:szCs w:val="28"/>
          <w:lang w:val="ro-RO" w:eastAsia="ru-RU"/>
        </w:rPr>
        <w:t xml:space="preserve">29 </w:t>
      </w:r>
    </w:p>
    <w:p w:rsidR="000153CC" w:rsidRDefault="000153CC" w:rsidP="007F1430">
      <w:pPr>
        <w:ind w:firstLine="0"/>
        <w:jc w:val="center"/>
        <w:rPr>
          <w:b/>
          <w:sz w:val="28"/>
          <w:szCs w:val="28"/>
          <w:lang w:val="ro-RO" w:eastAsia="ru-RU"/>
        </w:rPr>
      </w:pPr>
      <w:r>
        <w:rPr>
          <w:b/>
          <w:sz w:val="28"/>
          <w:szCs w:val="28"/>
          <w:lang w:val="ro-RO" w:eastAsia="ru-RU"/>
        </w:rPr>
        <w:t xml:space="preserve">din </w:t>
      </w:r>
      <w:r w:rsidRPr="000153CC">
        <w:rPr>
          <w:b/>
          <w:sz w:val="28"/>
          <w:szCs w:val="28"/>
          <w:lang w:val="ro-RO" w:eastAsia="ru-RU"/>
        </w:rPr>
        <w:t>Legea nr. 407-XVI din</w:t>
      </w:r>
      <w:r>
        <w:rPr>
          <w:b/>
          <w:sz w:val="28"/>
          <w:szCs w:val="28"/>
          <w:lang w:val="ro-RO" w:eastAsia="ru-RU"/>
        </w:rPr>
        <w:t xml:space="preserve"> </w:t>
      </w:r>
      <w:r w:rsidRPr="000153CC">
        <w:rPr>
          <w:b/>
          <w:sz w:val="28"/>
          <w:szCs w:val="28"/>
          <w:lang w:val="ro-RO" w:eastAsia="ru-RU"/>
        </w:rPr>
        <w:t>21 decembrie 2006 cu privire la asigurări</w:t>
      </w:r>
    </w:p>
    <w:p w:rsidR="000153CC" w:rsidRPr="000153CC" w:rsidRDefault="000153CC" w:rsidP="007F1430">
      <w:pPr>
        <w:ind w:firstLine="0"/>
        <w:jc w:val="center"/>
        <w:rPr>
          <w:sz w:val="28"/>
          <w:szCs w:val="28"/>
          <w:lang w:val="ro-RO" w:eastAsia="ru-RU"/>
        </w:rPr>
      </w:pPr>
      <w:r w:rsidRPr="000153CC">
        <w:rPr>
          <w:sz w:val="28"/>
          <w:szCs w:val="28"/>
          <w:lang w:val="ro-RO" w:eastAsia="ru-RU"/>
        </w:rPr>
        <w:t>------------------------------------------------------------</w:t>
      </w:r>
    </w:p>
    <w:p w:rsidR="00EA3268" w:rsidRDefault="000153CC" w:rsidP="007F1430">
      <w:pPr>
        <w:ind w:firstLine="0"/>
        <w:jc w:val="center"/>
        <w:rPr>
          <w:b/>
          <w:sz w:val="28"/>
          <w:szCs w:val="28"/>
          <w:lang w:val="ro-RO" w:eastAsia="ru-RU"/>
        </w:rPr>
      </w:pPr>
      <w:r>
        <w:rPr>
          <w:b/>
          <w:sz w:val="28"/>
          <w:szCs w:val="28"/>
          <w:lang w:val="ro-RO" w:eastAsia="ru-RU"/>
        </w:rPr>
        <w:t xml:space="preserve"> </w:t>
      </w:r>
    </w:p>
    <w:p w:rsidR="003B596B" w:rsidRPr="000153CC" w:rsidRDefault="000153CC" w:rsidP="007F1430">
      <w:pPr>
        <w:ind w:firstLine="709"/>
        <w:rPr>
          <w:sz w:val="28"/>
          <w:szCs w:val="28"/>
          <w:lang w:val="ro-RO" w:eastAsia="ru-RU"/>
        </w:rPr>
      </w:pPr>
      <w:r w:rsidRPr="000153CC">
        <w:rPr>
          <w:sz w:val="28"/>
          <w:szCs w:val="28"/>
          <w:lang w:val="ro-RO" w:eastAsia="ru-RU"/>
        </w:rPr>
        <w:t>Guvernul HOTĂRĂŞTE:</w:t>
      </w:r>
    </w:p>
    <w:p w:rsidR="000153CC" w:rsidRDefault="000153CC" w:rsidP="007F1430">
      <w:pPr>
        <w:rPr>
          <w:sz w:val="28"/>
          <w:szCs w:val="28"/>
          <w:lang w:val="ro-RO" w:eastAsia="ru-RU"/>
        </w:rPr>
      </w:pPr>
    </w:p>
    <w:p w:rsidR="000153CC" w:rsidRPr="000153CC" w:rsidRDefault="000153CC" w:rsidP="007F1430">
      <w:pPr>
        <w:rPr>
          <w:sz w:val="28"/>
          <w:szCs w:val="28"/>
          <w:lang w:val="ro-RO" w:eastAsia="ru-RU"/>
        </w:rPr>
      </w:pPr>
      <w:r w:rsidRPr="000153CC">
        <w:rPr>
          <w:sz w:val="28"/>
          <w:szCs w:val="28"/>
          <w:lang w:val="ro-RO" w:eastAsia="ru-RU"/>
        </w:rPr>
        <w:t xml:space="preserve">Se aprobă şi se prezintă Parlamentului spre examinare proiectul de lege pentru completarea </w:t>
      </w:r>
      <w:r w:rsidR="00D97B27" w:rsidRPr="000153CC">
        <w:rPr>
          <w:sz w:val="28"/>
          <w:szCs w:val="28"/>
          <w:lang w:val="ro-RO" w:eastAsia="ru-RU"/>
        </w:rPr>
        <w:t>art</w:t>
      </w:r>
      <w:r w:rsidR="00D97B27">
        <w:rPr>
          <w:sz w:val="28"/>
          <w:szCs w:val="28"/>
          <w:lang w:val="ro-RO" w:eastAsia="ru-RU"/>
        </w:rPr>
        <w:t xml:space="preserve">icolului </w:t>
      </w:r>
      <w:r w:rsidRPr="000153CC">
        <w:rPr>
          <w:sz w:val="28"/>
          <w:szCs w:val="28"/>
          <w:lang w:val="ro-RO" w:eastAsia="ru-RU"/>
        </w:rPr>
        <w:t>29 din</w:t>
      </w:r>
      <w:r>
        <w:rPr>
          <w:sz w:val="28"/>
          <w:szCs w:val="28"/>
          <w:lang w:val="ro-RO" w:eastAsia="ru-RU"/>
        </w:rPr>
        <w:t xml:space="preserve"> </w:t>
      </w:r>
      <w:r w:rsidRPr="000153CC">
        <w:rPr>
          <w:sz w:val="28"/>
          <w:szCs w:val="28"/>
          <w:lang w:val="ro-RO" w:eastAsia="ru-RU"/>
        </w:rPr>
        <w:t>Legea nr. 407-XVI din</w:t>
      </w:r>
      <w:r>
        <w:rPr>
          <w:sz w:val="28"/>
          <w:szCs w:val="28"/>
          <w:lang w:val="ro-RO" w:eastAsia="ru-RU"/>
        </w:rPr>
        <w:t xml:space="preserve"> </w:t>
      </w:r>
      <w:r w:rsidRPr="000153CC">
        <w:rPr>
          <w:sz w:val="28"/>
          <w:szCs w:val="28"/>
          <w:lang w:val="ro-RO" w:eastAsia="ru-RU"/>
        </w:rPr>
        <w:t>21 decembrie 2006 cu privire la asigurări</w:t>
      </w:r>
      <w:r w:rsidR="000B3D60">
        <w:rPr>
          <w:sz w:val="28"/>
          <w:szCs w:val="28"/>
          <w:lang w:val="ro-RO" w:eastAsia="ru-RU"/>
        </w:rPr>
        <w:t>.</w:t>
      </w:r>
    </w:p>
    <w:p w:rsidR="000153CC" w:rsidRDefault="000153CC" w:rsidP="007F1430">
      <w:pPr>
        <w:ind w:firstLine="709"/>
        <w:rPr>
          <w:b/>
          <w:sz w:val="28"/>
          <w:szCs w:val="28"/>
          <w:lang w:val="ro-RO" w:eastAsia="ru-RU"/>
        </w:rPr>
      </w:pPr>
    </w:p>
    <w:p w:rsidR="000153CC" w:rsidRDefault="000153CC" w:rsidP="007F1430">
      <w:pPr>
        <w:ind w:firstLine="709"/>
        <w:rPr>
          <w:b/>
          <w:sz w:val="28"/>
          <w:szCs w:val="28"/>
          <w:lang w:val="ro-RO" w:eastAsia="ru-RU"/>
        </w:rPr>
      </w:pPr>
    </w:p>
    <w:p w:rsidR="00CF2559" w:rsidRPr="00CB0FCF" w:rsidRDefault="00CF2559" w:rsidP="007F1430">
      <w:pPr>
        <w:ind w:firstLine="709"/>
        <w:rPr>
          <w:b/>
          <w:sz w:val="28"/>
          <w:szCs w:val="28"/>
          <w:lang w:val="ro-RO" w:eastAsia="ru-RU"/>
        </w:rPr>
      </w:pPr>
      <w:r w:rsidRPr="00CB0FCF">
        <w:rPr>
          <w:b/>
          <w:sz w:val="28"/>
          <w:szCs w:val="28"/>
          <w:lang w:val="ro-RO" w:eastAsia="ru-RU"/>
        </w:rPr>
        <w:t xml:space="preserve">Prim-ministru </w:t>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t>PAVEL FILIP</w:t>
      </w:r>
    </w:p>
    <w:p w:rsidR="00CF2559" w:rsidRPr="00CB0FCF" w:rsidRDefault="00CF2559" w:rsidP="007F1430">
      <w:pPr>
        <w:ind w:firstLine="709"/>
        <w:rPr>
          <w:b/>
          <w:sz w:val="28"/>
          <w:szCs w:val="28"/>
          <w:lang w:val="ro-RO" w:eastAsia="ru-RU"/>
        </w:rPr>
      </w:pPr>
    </w:p>
    <w:p w:rsidR="00077246" w:rsidRDefault="00427274" w:rsidP="007F1430">
      <w:pPr>
        <w:ind w:firstLine="709"/>
        <w:rPr>
          <w:sz w:val="28"/>
          <w:szCs w:val="28"/>
          <w:lang w:val="ro-RO" w:eastAsia="ru-RU"/>
        </w:rPr>
      </w:pPr>
      <w:r w:rsidRPr="00CB0FCF">
        <w:rPr>
          <w:sz w:val="28"/>
          <w:szCs w:val="28"/>
          <w:lang w:val="ro-RO" w:eastAsia="ru-RU"/>
        </w:rPr>
        <w:t>Contrasemnează:</w:t>
      </w:r>
    </w:p>
    <w:p w:rsidR="00283736" w:rsidRDefault="00283736" w:rsidP="007F1430">
      <w:pPr>
        <w:ind w:firstLine="709"/>
        <w:rPr>
          <w:sz w:val="28"/>
          <w:szCs w:val="28"/>
          <w:lang w:val="ro-RO" w:eastAsia="ru-RU"/>
        </w:rPr>
      </w:pPr>
    </w:p>
    <w:p w:rsidR="000153CC" w:rsidRPr="00A5634E" w:rsidRDefault="000153CC" w:rsidP="007F1430">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 xml:space="preserve">Viceprim-ministru,  </w:t>
      </w:r>
    </w:p>
    <w:p w:rsidR="000153CC" w:rsidRDefault="000153CC" w:rsidP="007F1430">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ministrul economiei</w:t>
      </w:r>
      <w:r>
        <w:rPr>
          <w:rFonts w:ascii="Times New Roman" w:hAnsi="Times New Roman" w:cs="Times New Roman"/>
          <w:color w:val="000000"/>
          <w:sz w:val="28"/>
          <w:szCs w:val="28"/>
          <w:lang w:val="ro-RO"/>
        </w:rPr>
        <w:t xml:space="preserve"> </w:t>
      </w:r>
    </w:p>
    <w:p w:rsidR="000153CC" w:rsidRDefault="000153CC" w:rsidP="007F1430">
      <w:pPr>
        <w:pStyle w:val="news"/>
        <w:ind w:firstLine="709"/>
        <w:jc w:val="both"/>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şi infrastructurii</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t>Octavian CALMÎC</w:t>
      </w:r>
    </w:p>
    <w:p w:rsidR="00CF2559" w:rsidRDefault="00CF2559" w:rsidP="007F1430">
      <w:pPr>
        <w:ind w:firstLine="709"/>
        <w:rPr>
          <w:sz w:val="28"/>
          <w:szCs w:val="28"/>
          <w:lang w:val="ro-RO" w:eastAsia="ru-RU"/>
        </w:rPr>
      </w:pPr>
    </w:p>
    <w:p w:rsidR="000153CC" w:rsidRDefault="000153CC" w:rsidP="007F1430">
      <w:pPr>
        <w:pStyle w:val="news"/>
        <w:ind w:firstLine="709"/>
        <w:rPr>
          <w:rFonts w:ascii="Times New Roman" w:hAnsi="Times New Roman" w:cs="Times New Roman"/>
          <w:color w:val="000000"/>
          <w:sz w:val="28"/>
          <w:szCs w:val="28"/>
          <w:lang w:val="ro-RO"/>
        </w:rPr>
      </w:pPr>
      <w:r w:rsidRPr="00D47658">
        <w:rPr>
          <w:rFonts w:ascii="Times New Roman" w:hAnsi="Times New Roman" w:cs="Times New Roman"/>
          <w:color w:val="000000"/>
          <w:sz w:val="28"/>
          <w:szCs w:val="28"/>
          <w:lang w:val="ro-RO"/>
        </w:rPr>
        <w:t xml:space="preserve">Ministrul finanţelor </w:t>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t xml:space="preserve">Octavian </w:t>
      </w:r>
      <w:proofErr w:type="spellStart"/>
      <w:r w:rsidRPr="00D47658">
        <w:rPr>
          <w:rFonts w:ascii="Times New Roman" w:hAnsi="Times New Roman" w:cs="Times New Roman"/>
          <w:color w:val="000000"/>
          <w:sz w:val="28"/>
          <w:szCs w:val="28"/>
          <w:lang w:val="ro-RO"/>
        </w:rPr>
        <w:t>Armaşu</w:t>
      </w:r>
      <w:proofErr w:type="spellEnd"/>
    </w:p>
    <w:p w:rsidR="000153CC" w:rsidRDefault="000153CC" w:rsidP="007F1430">
      <w:pPr>
        <w:ind w:firstLine="709"/>
        <w:rPr>
          <w:sz w:val="28"/>
          <w:szCs w:val="28"/>
          <w:lang w:val="ro-RO" w:eastAsia="ru-RU"/>
        </w:rPr>
      </w:pPr>
    </w:p>
    <w:p w:rsidR="000153CC" w:rsidRDefault="000153CC" w:rsidP="007F1430">
      <w:pPr>
        <w:pStyle w:val="news"/>
        <w:ind w:firstLine="709"/>
        <w:rPr>
          <w:rFonts w:ascii="Times New Roman" w:hAnsi="Times New Roman" w:cs="Times New Roman"/>
          <w:sz w:val="28"/>
          <w:szCs w:val="28"/>
          <w:lang w:val="ro-RO"/>
        </w:rPr>
      </w:pPr>
      <w:r w:rsidRPr="00A5634E">
        <w:rPr>
          <w:rFonts w:ascii="Times New Roman" w:hAnsi="Times New Roman" w:cs="Times New Roman"/>
          <w:color w:val="000000"/>
          <w:sz w:val="28"/>
          <w:szCs w:val="28"/>
          <w:lang w:val="ro-RO"/>
        </w:rPr>
        <w:t xml:space="preserve">Ministrul justiţiei </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sz w:val="28"/>
          <w:szCs w:val="28"/>
          <w:lang w:val="ro-RO"/>
        </w:rPr>
        <w:t>Vladimir Cebotari</w:t>
      </w:r>
    </w:p>
    <w:p w:rsidR="000153CC" w:rsidRPr="00CB0FCF" w:rsidRDefault="000153CC" w:rsidP="007F1430">
      <w:pPr>
        <w:ind w:firstLine="709"/>
        <w:rPr>
          <w:sz w:val="28"/>
          <w:szCs w:val="28"/>
          <w:lang w:val="ro-RO" w:eastAsia="ru-RU"/>
        </w:rPr>
      </w:pPr>
    </w:p>
    <w:p w:rsidR="00CF2559" w:rsidRPr="00CB0FCF" w:rsidRDefault="00CF2559" w:rsidP="007F1430">
      <w:pPr>
        <w:ind w:firstLine="709"/>
        <w:rPr>
          <w:sz w:val="28"/>
          <w:szCs w:val="28"/>
          <w:lang w:val="ro-RO" w:eastAsia="ru-RU"/>
        </w:rPr>
      </w:pPr>
    </w:p>
    <w:p w:rsidR="00CF2559" w:rsidRPr="00CB0FCF" w:rsidRDefault="00CF2559" w:rsidP="007F1430">
      <w:pPr>
        <w:ind w:firstLine="709"/>
        <w:rPr>
          <w:sz w:val="28"/>
          <w:szCs w:val="28"/>
          <w:lang w:val="ro-RO" w:eastAsia="ru-RU"/>
        </w:rPr>
      </w:pPr>
    </w:p>
    <w:p w:rsidR="00085DA8" w:rsidRPr="00CB0FCF" w:rsidRDefault="00085DA8" w:rsidP="007F1430">
      <w:pPr>
        <w:ind w:firstLine="709"/>
        <w:rPr>
          <w:sz w:val="28"/>
          <w:szCs w:val="28"/>
          <w:lang w:val="ro-RO" w:eastAsia="ru-RU"/>
        </w:rPr>
      </w:pPr>
    </w:p>
    <w:p w:rsidR="00085DA8" w:rsidRPr="00CB0FCF" w:rsidRDefault="00085DA8" w:rsidP="007F1430">
      <w:pPr>
        <w:ind w:firstLine="709"/>
        <w:rPr>
          <w:sz w:val="28"/>
          <w:szCs w:val="28"/>
          <w:lang w:val="ro-RO" w:eastAsia="ru-RU"/>
        </w:rPr>
      </w:pPr>
    </w:p>
    <w:p w:rsidR="00085DA8" w:rsidRPr="00CB0FCF" w:rsidRDefault="00085DA8" w:rsidP="007F1430">
      <w:pPr>
        <w:ind w:firstLine="709"/>
        <w:rPr>
          <w:sz w:val="28"/>
          <w:szCs w:val="28"/>
          <w:lang w:val="ro-RO" w:eastAsia="ru-RU"/>
        </w:rPr>
      </w:pPr>
    </w:p>
    <w:p w:rsidR="00085DA8" w:rsidRPr="00CB0FCF" w:rsidRDefault="00085DA8" w:rsidP="007F1430">
      <w:pPr>
        <w:ind w:firstLine="709"/>
        <w:rPr>
          <w:sz w:val="28"/>
          <w:szCs w:val="28"/>
          <w:lang w:val="ro-RO" w:eastAsia="ru-RU"/>
        </w:rPr>
      </w:pPr>
    </w:p>
    <w:p w:rsidR="00085DA8" w:rsidRPr="00CB0FCF" w:rsidRDefault="00085DA8" w:rsidP="007F1430">
      <w:pPr>
        <w:ind w:firstLine="709"/>
        <w:rPr>
          <w:sz w:val="28"/>
          <w:szCs w:val="28"/>
          <w:lang w:val="ro-RO" w:eastAsia="ru-RU"/>
        </w:rPr>
      </w:pPr>
    </w:p>
    <w:p w:rsidR="00085DA8" w:rsidRPr="00CB0FCF" w:rsidRDefault="00085DA8" w:rsidP="007F1430">
      <w:pPr>
        <w:ind w:firstLine="709"/>
        <w:rPr>
          <w:sz w:val="28"/>
          <w:szCs w:val="28"/>
          <w:lang w:val="ro-RO" w:eastAsia="ru-RU"/>
        </w:rPr>
      </w:pPr>
    </w:p>
    <w:p w:rsidR="00085DA8" w:rsidRPr="00CB0FCF" w:rsidRDefault="00085DA8" w:rsidP="007F1430">
      <w:pPr>
        <w:ind w:firstLine="709"/>
        <w:rPr>
          <w:sz w:val="28"/>
          <w:szCs w:val="28"/>
          <w:lang w:val="ro-RO" w:eastAsia="ru-RU"/>
        </w:rPr>
      </w:pPr>
    </w:p>
    <w:p w:rsidR="00085DA8" w:rsidRPr="00CB0FCF" w:rsidRDefault="00085DA8" w:rsidP="007F1430">
      <w:pPr>
        <w:ind w:firstLine="709"/>
        <w:rPr>
          <w:sz w:val="28"/>
          <w:szCs w:val="28"/>
          <w:lang w:val="ro-RO" w:eastAsia="ru-RU"/>
        </w:rPr>
      </w:pPr>
    </w:p>
    <w:p w:rsidR="00CF2559" w:rsidRPr="00CB0FCF" w:rsidRDefault="00CF2559" w:rsidP="007F1430">
      <w:pPr>
        <w:ind w:firstLine="709"/>
        <w:rPr>
          <w:sz w:val="28"/>
          <w:szCs w:val="28"/>
          <w:lang w:val="ro-RO" w:eastAsia="ru-RU"/>
        </w:rPr>
      </w:pPr>
    </w:p>
    <w:p w:rsidR="00085DA8" w:rsidRPr="00CB0FCF" w:rsidRDefault="00085DA8" w:rsidP="007F1430">
      <w:pPr>
        <w:tabs>
          <w:tab w:val="left" w:pos="3568"/>
        </w:tabs>
        <w:ind w:firstLine="709"/>
        <w:rPr>
          <w:sz w:val="28"/>
          <w:szCs w:val="28"/>
          <w:lang w:val="ro-RO" w:eastAsia="ru-RU"/>
        </w:rPr>
      </w:pPr>
    </w:p>
    <w:p w:rsidR="00085DA8" w:rsidRPr="00CB0FCF" w:rsidRDefault="00085DA8" w:rsidP="007F1430">
      <w:pPr>
        <w:tabs>
          <w:tab w:val="left" w:pos="3568"/>
        </w:tabs>
        <w:ind w:firstLine="709"/>
        <w:rPr>
          <w:sz w:val="28"/>
          <w:szCs w:val="28"/>
          <w:lang w:val="ro-RO" w:eastAsia="ru-RU"/>
        </w:rPr>
      </w:pPr>
    </w:p>
    <w:p w:rsidR="00CF2559" w:rsidRPr="00CB0FCF" w:rsidRDefault="00C74719" w:rsidP="007F1430">
      <w:pPr>
        <w:tabs>
          <w:tab w:val="left" w:pos="3568"/>
        </w:tabs>
        <w:ind w:firstLine="709"/>
        <w:rPr>
          <w:sz w:val="28"/>
          <w:szCs w:val="28"/>
          <w:lang w:val="ro-RO" w:eastAsia="ru-RU"/>
        </w:rPr>
      </w:pPr>
      <w:r w:rsidRPr="00CB0FCF">
        <w:rPr>
          <w:sz w:val="28"/>
          <w:szCs w:val="28"/>
          <w:lang w:val="ro-RO" w:eastAsia="ru-RU"/>
        </w:rPr>
        <w:tab/>
      </w:r>
    </w:p>
    <w:p w:rsidR="0084667B" w:rsidRPr="00CB0FCF" w:rsidRDefault="0084667B" w:rsidP="007F1430">
      <w:pPr>
        <w:ind w:firstLine="0"/>
        <w:rPr>
          <w:sz w:val="28"/>
          <w:szCs w:val="28"/>
          <w:lang w:val="ro-RO" w:eastAsia="ru-RU"/>
        </w:rPr>
      </w:pPr>
    </w:p>
    <w:p w:rsidR="0084667B" w:rsidRPr="00CB0FCF" w:rsidRDefault="0084667B" w:rsidP="007F1430">
      <w:pPr>
        <w:ind w:firstLine="709"/>
        <w:rPr>
          <w:sz w:val="28"/>
          <w:szCs w:val="28"/>
          <w:lang w:val="ro-RO" w:eastAsia="ru-RU"/>
        </w:rPr>
      </w:pPr>
    </w:p>
    <w:p w:rsidR="00CF2559" w:rsidRPr="00CB0FCF" w:rsidRDefault="00CF2559" w:rsidP="007F1430">
      <w:pPr>
        <w:ind w:firstLine="709"/>
        <w:rPr>
          <w:sz w:val="28"/>
          <w:szCs w:val="28"/>
          <w:lang w:val="ro-RO" w:eastAsia="ru-RU"/>
        </w:rPr>
      </w:pPr>
      <w:r w:rsidRPr="00CB0FCF">
        <w:rPr>
          <w:sz w:val="28"/>
          <w:szCs w:val="28"/>
          <w:lang w:val="ro-RO" w:eastAsia="ru-RU"/>
        </w:rPr>
        <w:t>Vizează:</w:t>
      </w:r>
    </w:p>
    <w:p w:rsidR="00CF2559" w:rsidRPr="00CB0FCF" w:rsidRDefault="00CF2559" w:rsidP="007F1430">
      <w:pPr>
        <w:ind w:firstLine="709"/>
        <w:rPr>
          <w:sz w:val="28"/>
          <w:szCs w:val="28"/>
          <w:lang w:val="ro-RO" w:eastAsia="ru-RU"/>
        </w:rPr>
      </w:pPr>
    </w:p>
    <w:p w:rsidR="00CF2559" w:rsidRPr="00CB0FCF" w:rsidRDefault="00CF2559" w:rsidP="007F1430">
      <w:pPr>
        <w:ind w:firstLine="709"/>
        <w:rPr>
          <w:sz w:val="28"/>
          <w:szCs w:val="28"/>
          <w:lang w:val="ro-RO" w:eastAsia="ru-RU"/>
        </w:rPr>
      </w:pPr>
    </w:p>
    <w:p w:rsidR="00CF2559" w:rsidRPr="00CB0FCF" w:rsidRDefault="00CF2559" w:rsidP="007F1430">
      <w:pPr>
        <w:ind w:firstLine="709"/>
        <w:rPr>
          <w:sz w:val="28"/>
          <w:szCs w:val="28"/>
          <w:lang w:val="ro-RO" w:eastAsia="ru-RU"/>
        </w:rPr>
      </w:pPr>
      <w:r w:rsidRPr="00CB0FCF">
        <w:rPr>
          <w:sz w:val="28"/>
          <w:szCs w:val="28"/>
          <w:lang w:val="ro-RO" w:eastAsia="ru-RU"/>
        </w:rPr>
        <w:t>Secretar general al Guvernului</w:t>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00A35DD9" w:rsidRPr="00CB0FCF">
        <w:rPr>
          <w:sz w:val="28"/>
          <w:szCs w:val="28"/>
          <w:lang w:val="ro-RO" w:eastAsia="ru-RU"/>
        </w:rPr>
        <w:t>Lilia PALII</w:t>
      </w:r>
      <w:r w:rsidRPr="00CB0FCF">
        <w:rPr>
          <w:sz w:val="28"/>
          <w:szCs w:val="28"/>
          <w:lang w:val="ro-RO" w:eastAsia="ru-RU"/>
        </w:rPr>
        <w:t xml:space="preserve"> </w:t>
      </w:r>
    </w:p>
    <w:p w:rsidR="00CF2559" w:rsidRPr="00CB0FCF" w:rsidRDefault="00CF2559" w:rsidP="007F1430">
      <w:pPr>
        <w:ind w:firstLine="709"/>
        <w:rPr>
          <w:sz w:val="28"/>
          <w:szCs w:val="28"/>
          <w:lang w:val="ro-RO" w:eastAsia="ru-RU"/>
        </w:rPr>
      </w:pPr>
    </w:p>
    <w:p w:rsidR="00CF2559" w:rsidRPr="00CB0FCF" w:rsidRDefault="00CF2559" w:rsidP="007F1430">
      <w:pPr>
        <w:ind w:firstLine="709"/>
        <w:rPr>
          <w:sz w:val="28"/>
          <w:szCs w:val="28"/>
          <w:lang w:val="ro-RO" w:eastAsia="ru-RU"/>
        </w:rPr>
      </w:pPr>
    </w:p>
    <w:p w:rsidR="00CF2559" w:rsidRPr="00CB0FCF" w:rsidRDefault="00CF2559" w:rsidP="007F1430">
      <w:pPr>
        <w:ind w:firstLine="709"/>
        <w:rPr>
          <w:sz w:val="28"/>
          <w:szCs w:val="28"/>
          <w:lang w:val="ro-RO" w:eastAsia="ru-RU"/>
        </w:rPr>
      </w:pPr>
    </w:p>
    <w:p w:rsidR="00CF2559" w:rsidRPr="00CB0FCF" w:rsidRDefault="00CF2559" w:rsidP="007F1430">
      <w:pPr>
        <w:ind w:firstLine="709"/>
        <w:rPr>
          <w:sz w:val="28"/>
          <w:szCs w:val="28"/>
          <w:lang w:val="ro-RO" w:eastAsia="ru-RU"/>
        </w:rPr>
      </w:pPr>
    </w:p>
    <w:p w:rsidR="00CF2559" w:rsidRPr="00CB0FCF" w:rsidRDefault="00CF2559" w:rsidP="007F1430">
      <w:pPr>
        <w:ind w:firstLine="709"/>
        <w:rPr>
          <w:sz w:val="28"/>
          <w:szCs w:val="28"/>
          <w:lang w:val="ro-RO" w:eastAsia="ru-RU"/>
        </w:rPr>
      </w:pPr>
      <w:r w:rsidRPr="00CB0FCF">
        <w:rPr>
          <w:sz w:val="28"/>
          <w:szCs w:val="28"/>
          <w:lang w:val="ro-RO" w:eastAsia="ru-RU"/>
        </w:rPr>
        <w:t>Aprobată în şedinţa Guvernului</w:t>
      </w:r>
    </w:p>
    <w:p w:rsidR="009E20E6" w:rsidRPr="00CB0FCF" w:rsidRDefault="00CF2559" w:rsidP="007F1430">
      <w:pPr>
        <w:ind w:firstLine="709"/>
        <w:rPr>
          <w:sz w:val="28"/>
          <w:szCs w:val="28"/>
          <w:lang w:val="ro-RO" w:eastAsia="ru-RU"/>
        </w:rPr>
      </w:pPr>
      <w:r w:rsidRPr="00CB0FCF">
        <w:rPr>
          <w:sz w:val="28"/>
          <w:szCs w:val="28"/>
          <w:lang w:val="ro-RO" w:eastAsia="ru-RU"/>
        </w:rPr>
        <w:t>din</w:t>
      </w:r>
      <w:r w:rsidRPr="00CB0FCF">
        <w:rPr>
          <w:sz w:val="28"/>
          <w:szCs w:val="28"/>
          <w:lang w:val="ro-RO" w:eastAsia="ru-RU"/>
        </w:rPr>
        <w:tab/>
        <w:t xml:space="preserve">                     </w:t>
      </w:r>
    </w:p>
    <w:p w:rsidR="009E20E6" w:rsidRPr="00CB0FCF" w:rsidRDefault="009E20E6" w:rsidP="007F1430">
      <w:pPr>
        <w:ind w:firstLine="709"/>
        <w:rPr>
          <w:sz w:val="28"/>
          <w:szCs w:val="28"/>
          <w:lang w:val="ro-RO" w:eastAsia="ru-RU"/>
        </w:rPr>
      </w:pPr>
    </w:p>
    <w:p w:rsidR="009E20E6" w:rsidRPr="00CB0FCF" w:rsidRDefault="009E20E6" w:rsidP="007F1430">
      <w:pPr>
        <w:ind w:firstLine="709"/>
        <w:rPr>
          <w:sz w:val="28"/>
          <w:szCs w:val="28"/>
          <w:lang w:val="ro-RO" w:eastAsia="ru-RU"/>
        </w:rPr>
      </w:pPr>
    </w:p>
    <w:p w:rsidR="0084667B" w:rsidRPr="00CB0FCF" w:rsidRDefault="0084667B" w:rsidP="007F1430">
      <w:pPr>
        <w:ind w:firstLine="709"/>
        <w:rPr>
          <w:sz w:val="28"/>
          <w:szCs w:val="28"/>
          <w:lang w:val="ro-RO" w:eastAsia="ru-RU"/>
        </w:rPr>
      </w:pPr>
    </w:p>
    <w:p w:rsidR="0084667B" w:rsidRPr="00CB0FCF" w:rsidRDefault="0084667B" w:rsidP="007F1430">
      <w:pPr>
        <w:ind w:firstLine="709"/>
        <w:rPr>
          <w:sz w:val="28"/>
          <w:szCs w:val="28"/>
          <w:lang w:val="ro-RO" w:eastAsia="ru-RU"/>
        </w:rPr>
      </w:pPr>
    </w:p>
    <w:p w:rsidR="0084667B" w:rsidRDefault="0084667B" w:rsidP="007F1430">
      <w:pPr>
        <w:ind w:firstLine="709"/>
        <w:rPr>
          <w:sz w:val="28"/>
          <w:szCs w:val="28"/>
          <w:lang w:val="ro-RO" w:eastAsia="ru-RU"/>
        </w:rPr>
      </w:pPr>
    </w:p>
    <w:p w:rsidR="00EA3268" w:rsidRDefault="00EA3268" w:rsidP="007F1430">
      <w:pPr>
        <w:ind w:firstLine="709"/>
        <w:rPr>
          <w:sz w:val="28"/>
          <w:szCs w:val="28"/>
          <w:lang w:val="ro-RO" w:eastAsia="ru-RU"/>
        </w:rPr>
      </w:pPr>
    </w:p>
    <w:p w:rsidR="00EA3268" w:rsidRDefault="00EA3268" w:rsidP="007F1430">
      <w:pPr>
        <w:ind w:firstLine="709"/>
        <w:rPr>
          <w:sz w:val="28"/>
          <w:szCs w:val="28"/>
          <w:lang w:val="ro-RO" w:eastAsia="ru-RU"/>
        </w:rPr>
      </w:pPr>
    </w:p>
    <w:p w:rsidR="00EA3268" w:rsidRDefault="00EA3268" w:rsidP="007F1430">
      <w:pPr>
        <w:ind w:firstLine="709"/>
        <w:rPr>
          <w:sz w:val="28"/>
          <w:szCs w:val="28"/>
          <w:lang w:val="ro-RO" w:eastAsia="ru-RU"/>
        </w:rPr>
      </w:pPr>
    </w:p>
    <w:p w:rsidR="00EA3268" w:rsidRDefault="00EA3268" w:rsidP="007F1430">
      <w:pPr>
        <w:ind w:firstLine="709"/>
        <w:rPr>
          <w:sz w:val="28"/>
          <w:szCs w:val="28"/>
          <w:lang w:val="ro-RO" w:eastAsia="ru-RU"/>
        </w:rPr>
      </w:pPr>
    </w:p>
    <w:p w:rsidR="00EA3268" w:rsidRDefault="00EA3268" w:rsidP="007F1430">
      <w:pPr>
        <w:ind w:firstLine="709"/>
        <w:rPr>
          <w:sz w:val="28"/>
          <w:szCs w:val="28"/>
          <w:lang w:val="ro-RO" w:eastAsia="ru-RU"/>
        </w:rPr>
      </w:pPr>
    </w:p>
    <w:p w:rsidR="00EA3268" w:rsidRDefault="00EA3268" w:rsidP="007F1430">
      <w:pPr>
        <w:ind w:firstLine="709"/>
        <w:rPr>
          <w:sz w:val="28"/>
          <w:szCs w:val="28"/>
          <w:lang w:val="ro-RO" w:eastAsia="ru-RU"/>
        </w:rPr>
      </w:pPr>
    </w:p>
    <w:p w:rsidR="00EA3268" w:rsidRDefault="00EA3268" w:rsidP="007F1430">
      <w:pPr>
        <w:ind w:firstLine="709"/>
        <w:rPr>
          <w:sz w:val="28"/>
          <w:szCs w:val="28"/>
          <w:lang w:val="ro-RO" w:eastAsia="ru-RU"/>
        </w:rPr>
      </w:pPr>
    </w:p>
    <w:p w:rsidR="00EA3268" w:rsidRDefault="00EA3268" w:rsidP="007F1430">
      <w:pPr>
        <w:ind w:firstLine="709"/>
        <w:rPr>
          <w:sz w:val="28"/>
          <w:szCs w:val="28"/>
          <w:lang w:val="ro-RO" w:eastAsia="ru-RU"/>
        </w:rPr>
      </w:pPr>
    </w:p>
    <w:p w:rsidR="00EA3268" w:rsidRDefault="00EA3268" w:rsidP="007F1430">
      <w:pPr>
        <w:ind w:firstLine="709"/>
        <w:rPr>
          <w:sz w:val="28"/>
          <w:szCs w:val="28"/>
          <w:lang w:val="ro-RO" w:eastAsia="ru-RU"/>
        </w:rPr>
      </w:pPr>
    </w:p>
    <w:p w:rsidR="00EA3268" w:rsidRDefault="00EA3268" w:rsidP="007F1430">
      <w:pPr>
        <w:ind w:firstLine="709"/>
        <w:rPr>
          <w:sz w:val="28"/>
          <w:szCs w:val="28"/>
          <w:lang w:val="ro-RO" w:eastAsia="ru-RU"/>
        </w:rPr>
      </w:pPr>
    </w:p>
    <w:p w:rsidR="00EA3268" w:rsidRDefault="00EA3268" w:rsidP="007F1430">
      <w:pPr>
        <w:ind w:firstLine="709"/>
        <w:rPr>
          <w:sz w:val="28"/>
          <w:szCs w:val="28"/>
          <w:lang w:val="ro-RO" w:eastAsia="ru-RU"/>
        </w:rPr>
      </w:pPr>
    </w:p>
    <w:p w:rsidR="00EA3268" w:rsidRDefault="00EA3268" w:rsidP="007F1430">
      <w:pPr>
        <w:ind w:firstLine="709"/>
        <w:rPr>
          <w:sz w:val="28"/>
          <w:szCs w:val="28"/>
          <w:lang w:val="ro-RO" w:eastAsia="ru-RU"/>
        </w:rPr>
      </w:pPr>
    </w:p>
    <w:p w:rsidR="00EA3268" w:rsidRDefault="00EA3268" w:rsidP="007F1430">
      <w:pPr>
        <w:ind w:firstLine="709"/>
        <w:rPr>
          <w:sz w:val="28"/>
          <w:szCs w:val="28"/>
          <w:lang w:val="ro-RO" w:eastAsia="ru-RU"/>
        </w:rPr>
      </w:pPr>
    </w:p>
    <w:p w:rsidR="00EA3268" w:rsidRDefault="00EA3268" w:rsidP="007F1430">
      <w:pPr>
        <w:ind w:firstLine="709"/>
        <w:rPr>
          <w:sz w:val="28"/>
          <w:szCs w:val="28"/>
          <w:lang w:val="ro-RO" w:eastAsia="ru-RU"/>
        </w:rPr>
      </w:pPr>
    </w:p>
    <w:p w:rsidR="00EA3268" w:rsidRDefault="00EA3268" w:rsidP="007F1430">
      <w:pPr>
        <w:ind w:firstLine="709"/>
        <w:rPr>
          <w:sz w:val="28"/>
          <w:szCs w:val="28"/>
          <w:lang w:val="ro-RO" w:eastAsia="ru-RU"/>
        </w:rPr>
      </w:pPr>
    </w:p>
    <w:p w:rsidR="000153CC" w:rsidRDefault="000153CC" w:rsidP="007F1430">
      <w:pPr>
        <w:ind w:firstLine="709"/>
        <w:rPr>
          <w:sz w:val="28"/>
          <w:szCs w:val="28"/>
          <w:lang w:val="ro-RO" w:eastAsia="ru-RU"/>
        </w:rPr>
      </w:pPr>
    </w:p>
    <w:p w:rsidR="000153CC" w:rsidRDefault="000153CC" w:rsidP="007F1430">
      <w:pPr>
        <w:ind w:firstLine="709"/>
        <w:rPr>
          <w:sz w:val="28"/>
          <w:szCs w:val="28"/>
          <w:lang w:val="ro-RO" w:eastAsia="ru-RU"/>
        </w:rPr>
      </w:pPr>
    </w:p>
    <w:p w:rsidR="000153CC" w:rsidRDefault="000153CC" w:rsidP="007F1430">
      <w:pPr>
        <w:ind w:firstLine="709"/>
        <w:rPr>
          <w:sz w:val="28"/>
          <w:szCs w:val="28"/>
          <w:lang w:val="ro-RO" w:eastAsia="ru-RU"/>
        </w:rPr>
      </w:pPr>
    </w:p>
    <w:p w:rsidR="000153CC" w:rsidRDefault="000153CC" w:rsidP="007F1430">
      <w:pPr>
        <w:ind w:firstLine="709"/>
        <w:rPr>
          <w:sz w:val="28"/>
          <w:szCs w:val="28"/>
          <w:lang w:val="ro-RO" w:eastAsia="ru-RU"/>
        </w:rPr>
      </w:pPr>
    </w:p>
    <w:p w:rsidR="000153CC" w:rsidRDefault="000153CC" w:rsidP="007F1430">
      <w:pPr>
        <w:ind w:firstLine="709"/>
        <w:rPr>
          <w:sz w:val="28"/>
          <w:szCs w:val="28"/>
          <w:lang w:val="ro-RO" w:eastAsia="ru-RU"/>
        </w:rPr>
      </w:pPr>
    </w:p>
    <w:p w:rsidR="000153CC" w:rsidRDefault="000153CC" w:rsidP="007F1430">
      <w:pPr>
        <w:ind w:firstLine="709"/>
        <w:rPr>
          <w:sz w:val="28"/>
          <w:szCs w:val="28"/>
          <w:lang w:val="ro-RO" w:eastAsia="ru-RU"/>
        </w:rPr>
      </w:pPr>
    </w:p>
    <w:p w:rsidR="000153CC" w:rsidRDefault="000153CC" w:rsidP="007F1430">
      <w:pPr>
        <w:ind w:firstLine="709"/>
        <w:rPr>
          <w:sz w:val="28"/>
          <w:szCs w:val="28"/>
          <w:lang w:val="ro-RO" w:eastAsia="ru-RU"/>
        </w:rPr>
      </w:pPr>
    </w:p>
    <w:p w:rsidR="007211CA" w:rsidRDefault="007211CA" w:rsidP="007F1430">
      <w:pPr>
        <w:ind w:firstLine="0"/>
        <w:jc w:val="right"/>
        <w:rPr>
          <w:sz w:val="28"/>
          <w:szCs w:val="28"/>
          <w:lang w:val="ro-RO" w:eastAsia="ru-RU"/>
        </w:rPr>
      </w:pPr>
    </w:p>
    <w:p w:rsidR="007211CA" w:rsidRDefault="007211CA" w:rsidP="007F1430">
      <w:pPr>
        <w:ind w:firstLine="0"/>
        <w:jc w:val="right"/>
        <w:rPr>
          <w:sz w:val="28"/>
          <w:szCs w:val="28"/>
          <w:lang w:val="ro-RO" w:eastAsia="ru-RU"/>
        </w:rPr>
      </w:pPr>
    </w:p>
    <w:p w:rsidR="000153CC" w:rsidRPr="007F1430" w:rsidRDefault="007F1430" w:rsidP="007F1430">
      <w:pPr>
        <w:ind w:firstLine="0"/>
        <w:jc w:val="right"/>
        <w:rPr>
          <w:sz w:val="28"/>
          <w:szCs w:val="28"/>
          <w:lang w:val="ro-RO" w:eastAsia="ru-RU"/>
        </w:rPr>
      </w:pPr>
      <w:r w:rsidRPr="007F1430">
        <w:rPr>
          <w:sz w:val="28"/>
          <w:szCs w:val="28"/>
          <w:lang w:val="ro-RO" w:eastAsia="ru-RU"/>
        </w:rPr>
        <w:t>Proiect</w:t>
      </w:r>
    </w:p>
    <w:p w:rsidR="007F1430" w:rsidRDefault="007F1430" w:rsidP="007F1430">
      <w:pPr>
        <w:ind w:firstLine="0"/>
        <w:jc w:val="center"/>
        <w:rPr>
          <w:b/>
          <w:sz w:val="28"/>
          <w:szCs w:val="28"/>
          <w:lang w:val="ro-RO" w:eastAsia="ru-RU"/>
        </w:rPr>
      </w:pPr>
    </w:p>
    <w:p w:rsidR="007F1430" w:rsidRDefault="007F1430" w:rsidP="007F1430">
      <w:pPr>
        <w:ind w:firstLine="0"/>
        <w:jc w:val="center"/>
        <w:rPr>
          <w:b/>
          <w:sz w:val="28"/>
          <w:szCs w:val="28"/>
          <w:lang w:val="ro-RO" w:eastAsia="ru-RU"/>
        </w:rPr>
      </w:pPr>
      <w:r>
        <w:rPr>
          <w:b/>
          <w:sz w:val="28"/>
          <w:szCs w:val="28"/>
          <w:lang w:val="ro-RO" w:eastAsia="ru-RU"/>
        </w:rPr>
        <w:t>PARLAMENTUL REPUBLICII MOLDOVA</w:t>
      </w:r>
    </w:p>
    <w:p w:rsidR="007F1430" w:rsidRDefault="007F1430" w:rsidP="007F1430">
      <w:pPr>
        <w:ind w:firstLine="0"/>
        <w:jc w:val="center"/>
        <w:rPr>
          <w:b/>
          <w:sz w:val="28"/>
          <w:szCs w:val="28"/>
          <w:lang w:val="ro-RO" w:eastAsia="ru-RU"/>
        </w:rPr>
      </w:pPr>
    </w:p>
    <w:p w:rsidR="000153CC" w:rsidRPr="000153CC" w:rsidRDefault="000153CC" w:rsidP="007F1430">
      <w:pPr>
        <w:ind w:firstLine="0"/>
        <w:jc w:val="center"/>
        <w:rPr>
          <w:b/>
          <w:sz w:val="28"/>
          <w:szCs w:val="28"/>
          <w:lang w:val="ro-RO" w:eastAsia="ru-RU"/>
        </w:rPr>
      </w:pPr>
      <w:r w:rsidRPr="000153CC">
        <w:rPr>
          <w:b/>
          <w:sz w:val="28"/>
          <w:szCs w:val="28"/>
          <w:lang w:val="ro-RO" w:eastAsia="ru-RU"/>
        </w:rPr>
        <w:lastRenderedPageBreak/>
        <w:t>LEGE</w:t>
      </w:r>
    </w:p>
    <w:p w:rsidR="007F1430" w:rsidRDefault="000153CC" w:rsidP="007F1430">
      <w:pPr>
        <w:ind w:firstLine="0"/>
        <w:jc w:val="center"/>
        <w:rPr>
          <w:b/>
          <w:sz w:val="28"/>
          <w:szCs w:val="28"/>
          <w:lang w:val="ro-RO" w:eastAsia="ru-RU"/>
        </w:rPr>
      </w:pPr>
      <w:r w:rsidRPr="000153CC">
        <w:rPr>
          <w:b/>
          <w:sz w:val="28"/>
          <w:szCs w:val="28"/>
          <w:lang w:val="ro-RO" w:eastAsia="ru-RU"/>
        </w:rPr>
        <w:t xml:space="preserve">pentru completarea articolului 29 din Legea nr. 407-XVI </w:t>
      </w:r>
    </w:p>
    <w:p w:rsidR="000153CC" w:rsidRPr="000153CC" w:rsidRDefault="000153CC" w:rsidP="007F1430">
      <w:pPr>
        <w:ind w:firstLine="0"/>
        <w:jc w:val="center"/>
        <w:rPr>
          <w:b/>
          <w:sz w:val="28"/>
          <w:szCs w:val="28"/>
          <w:lang w:val="ro-RO" w:eastAsia="ru-RU"/>
        </w:rPr>
      </w:pPr>
      <w:r w:rsidRPr="000153CC">
        <w:rPr>
          <w:b/>
          <w:sz w:val="28"/>
          <w:szCs w:val="28"/>
          <w:lang w:val="ro-RO" w:eastAsia="ru-RU"/>
        </w:rPr>
        <w:t>din</w:t>
      </w:r>
      <w:r w:rsidR="007F1430">
        <w:rPr>
          <w:b/>
          <w:sz w:val="28"/>
          <w:szCs w:val="28"/>
          <w:lang w:val="ro-RO" w:eastAsia="ru-RU"/>
        </w:rPr>
        <w:t xml:space="preserve"> </w:t>
      </w:r>
      <w:r w:rsidRPr="000153CC">
        <w:rPr>
          <w:b/>
          <w:sz w:val="28"/>
          <w:szCs w:val="28"/>
          <w:lang w:val="ro-RO" w:eastAsia="ru-RU"/>
        </w:rPr>
        <w:t>21 decembrie 2006 cu privire la asigurări</w:t>
      </w:r>
    </w:p>
    <w:p w:rsidR="000153CC" w:rsidRPr="000153CC" w:rsidRDefault="000153CC" w:rsidP="007F1430">
      <w:pPr>
        <w:ind w:firstLine="0"/>
        <w:rPr>
          <w:b/>
          <w:sz w:val="28"/>
          <w:szCs w:val="28"/>
          <w:lang w:val="ro-RO" w:eastAsia="ru-RU"/>
        </w:rPr>
      </w:pPr>
    </w:p>
    <w:p w:rsidR="000153CC" w:rsidRPr="000153CC" w:rsidRDefault="000153CC" w:rsidP="007F1430">
      <w:pPr>
        <w:ind w:firstLine="709"/>
        <w:rPr>
          <w:sz w:val="28"/>
          <w:szCs w:val="28"/>
          <w:lang w:val="ro-RO" w:eastAsia="ru-RU"/>
        </w:rPr>
      </w:pPr>
      <w:r w:rsidRPr="000153CC">
        <w:rPr>
          <w:sz w:val="28"/>
          <w:szCs w:val="28"/>
          <w:lang w:val="ro-RO" w:eastAsia="ru-RU"/>
        </w:rPr>
        <w:t>Parlamentul adoptă prezenta lege organică.</w:t>
      </w:r>
    </w:p>
    <w:p w:rsidR="000153CC" w:rsidRPr="000153CC" w:rsidRDefault="000153CC" w:rsidP="007F1430">
      <w:pPr>
        <w:ind w:firstLine="0"/>
        <w:rPr>
          <w:sz w:val="28"/>
          <w:szCs w:val="28"/>
          <w:lang w:val="ro-RO" w:eastAsia="ru-RU"/>
        </w:rPr>
      </w:pPr>
    </w:p>
    <w:p w:rsidR="000153CC" w:rsidRPr="000153CC" w:rsidRDefault="000153CC" w:rsidP="007F1430">
      <w:pPr>
        <w:ind w:firstLine="708"/>
        <w:rPr>
          <w:sz w:val="28"/>
          <w:szCs w:val="28"/>
          <w:lang w:val="ro-RO" w:eastAsia="ru-RU"/>
        </w:rPr>
      </w:pPr>
      <w:r w:rsidRPr="000153CC">
        <w:rPr>
          <w:b/>
          <w:sz w:val="28"/>
          <w:szCs w:val="28"/>
          <w:lang w:val="ro-RO" w:eastAsia="ru-RU"/>
        </w:rPr>
        <w:t xml:space="preserve">Articol unic. </w:t>
      </w:r>
      <w:r w:rsidR="007F1430">
        <w:rPr>
          <w:b/>
          <w:sz w:val="28"/>
          <w:szCs w:val="28"/>
          <w:lang w:val="ro-RO" w:eastAsia="ru-RU"/>
        </w:rPr>
        <w:t xml:space="preserve">– </w:t>
      </w:r>
      <w:r w:rsidR="007F1430">
        <w:rPr>
          <w:sz w:val="28"/>
          <w:szCs w:val="28"/>
          <w:lang w:val="ro-RO" w:eastAsia="ru-RU"/>
        </w:rPr>
        <w:t>Articolul 29 din Legea nr.407-</w:t>
      </w:r>
      <w:r w:rsidRPr="000153CC">
        <w:rPr>
          <w:sz w:val="28"/>
          <w:szCs w:val="28"/>
          <w:lang w:val="ro-RO" w:eastAsia="ru-RU"/>
        </w:rPr>
        <w:t>XVI din 21 decembrie 2006 cu privire la asigurări (Monitorul Oficial al Republicii Moldova, 2007, nr. 47-49, art. 213)</w:t>
      </w:r>
      <w:r w:rsidR="00D97B27">
        <w:rPr>
          <w:sz w:val="28"/>
          <w:szCs w:val="28"/>
          <w:lang w:val="ro-RO" w:eastAsia="ru-RU"/>
        </w:rPr>
        <w:t>,</w:t>
      </w:r>
      <w:r w:rsidRPr="000153CC">
        <w:rPr>
          <w:sz w:val="28"/>
          <w:szCs w:val="28"/>
          <w:lang w:val="ro-RO" w:eastAsia="ru-RU"/>
        </w:rPr>
        <w:t xml:space="preserve"> cu modificările </w:t>
      </w:r>
      <w:r w:rsidR="007F1430">
        <w:rPr>
          <w:sz w:val="28"/>
          <w:szCs w:val="28"/>
          <w:lang w:val="ro-RO" w:eastAsia="ru-RU"/>
        </w:rPr>
        <w:t xml:space="preserve">şi completările </w:t>
      </w:r>
      <w:r w:rsidRPr="000153CC">
        <w:rPr>
          <w:sz w:val="28"/>
          <w:szCs w:val="28"/>
          <w:lang w:val="ro-RO" w:eastAsia="ru-RU"/>
        </w:rPr>
        <w:t>ulterioare, se completează după cum urmează:</w:t>
      </w:r>
    </w:p>
    <w:p w:rsidR="007F1430" w:rsidRDefault="000153CC" w:rsidP="007F1430">
      <w:pPr>
        <w:ind w:firstLine="567"/>
        <w:contextualSpacing/>
        <w:rPr>
          <w:sz w:val="28"/>
          <w:szCs w:val="28"/>
          <w:lang w:val="ro-RO" w:eastAsia="ru-RU"/>
        </w:rPr>
      </w:pPr>
      <w:r w:rsidRPr="000153CC">
        <w:rPr>
          <w:sz w:val="28"/>
          <w:szCs w:val="28"/>
          <w:lang w:val="ro-RO" w:eastAsia="ru-RU"/>
        </w:rPr>
        <w:t xml:space="preserve"> </w:t>
      </w:r>
    </w:p>
    <w:p w:rsidR="000153CC" w:rsidRPr="000153CC" w:rsidRDefault="007F1430" w:rsidP="007F1430">
      <w:pPr>
        <w:ind w:firstLine="567"/>
        <w:contextualSpacing/>
        <w:rPr>
          <w:sz w:val="28"/>
          <w:szCs w:val="28"/>
          <w:lang w:val="ro-RO" w:eastAsia="ru-RU"/>
        </w:rPr>
      </w:pPr>
      <w:r>
        <w:rPr>
          <w:sz w:val="28"/>
          <w:szCs w:val="28"/>
          <w:lang w:val="ro-RO" w:eastAsia="ru-RU"/>
        </w:rPr>
        <w:t xml:space="preserve">la </w:t>
      </w:r>
      <w:r w:rsidR="000153CC" w:rsidRPr="000153CC">
        <w:rPr>
          <w:sz w:val="28"/>
          <w:szCs w:val="28"/>
          <w:lang w:val="ro-RO" w:eastAsia="ru-RU"/>
        </w:rPr>
        <w:t>alineatul (5)</w:t>
      </w:r>
      <w:r>
        <w:rPr>
          <w:sz w:val="28"/>
          <w:szCs w:val="28"/>
          <w:lang w:val="ro-RO" w:eastAsia="ru-RU"/>
        </w:rPr>
        <w:t>,</w:t>
      </w:r>
      <w:r w:rsidR="000153CC" w:rsidRPr="000153CC">
        <w:rPr>
          <w:sz w:val="28"/>
          <w:szCs w:val="28"/>
          <w:lang w:val="ro-RO" w:eastAsia="ru-RU"/>
        </w:rPr>
        <w:t xml:space="preserve"> după prima propoziție se </w:t>
      </w:r>
      <w:r w:rsidR="000B3D60">
        <w:rPr>
          <w:sz w:val="28"/>
          <w:szCs w:val="28"/>
          <w:lang w:val="ro-RO" w:eastAsia="ru-RU"/>
        </w:rPr>
        <w:t>introduce</w:t>
      </w:r>
      <w:r w:rsidR="000153CC" w:rsidRPr="000153CC">
        <w:rPr>
          <w:sz w:val="28"/>
          <w:szCs w:val="28"/>
          <w:lang w:val="ro-RO" w:eastAsia="ru-RU"/>
        </w:rPr>
        <w:t xml:space="preserve"> o propoziție </w:t>
      </w:r>
      <w:r w:rsidR="002F1990">
        <w:rPr>
          <w:sz w:val="28"/>
          <w:szCs w:val="28"/>
          <w:lang w:val="ro-RO" w:eastAsia="ru-RU"/>
        </w:rPr>
        <w:t xml:space="preserve">nouă </w:t>
      </w:r>
      <w:r w:rsidR="000153CC" w:rsidRPr="000153CC">
        <w:rPr>
          <w:sz w:val="28"/>
          <w:szCs w:val="28"/>
          <w:lang w:val="ro-RO" w:eastAsia="ru-RU"/>
        </w:rPr>
        <w:t>cu următorul cuprins:</w:t>
      </w:r>
    </w:p>
    <w:p w:rsidR="000153CC" w:rsidRPr="000153CC" w:rsidRDefault="007F1430" w:rsidP="007F1430">
      <w:pPr>
        <w:ind w:firstLine="567"/>
        <w:contextualSpacing/>
        <w:rPr>
          <w:sz w:val="28"/>
          <w:szCs w:val="28"/>
          <w:lang w:val="ro-RO" w:eastAsia="ru-RU"/>
        </w:rPr>
      </w:pPr>
      <w:r>
        <w:rPr>
          <w:sz w:val="28"/>
          <w:szCs w:val="28"/>
          <w:lang w:val="ro-RO" w:eastAsia="ru-RU"/>
        </w:rPr>
        <w:t>„</w:t>
      </w:r>
      <w:r w:rsidR="000153CC" w:rsidRPr="000153CC">
        <w:rPr>
          <w:sz w:val="28"/>
          <w:szCs w:val="28"/>
          <w:lang w:val="ro-RO" w:eastAsia="ru-RU"/>
        </w:rPr>
        <w:t xml:space="preserve">Acţiunile al căror exerciţiu al dreptului de vot este suspendat nu se vor lua în considerare la adoptarea </w:t>
      </w:r>
      <w:proofErr w:type="spellStart"/>
      <w:r w:rsidR="000153CC" w:rsidRPr="000153CC">
        <w:rPr>
          <w:sz w:val="28"/>
          <w:szCs w:val="28"/>
          <w:lang w:val="ro-RO" w:eastAsia="ru-RU"/>
        </w:rPr>
        <w:t>hotăr</w:t>
      </w:r>
      <w:r>
        <w:rPr>
          <w:sz w:val="28"/>
          <w:szCs w:val="28"/>
          <w:lang w:val="ro-RO" w:eastAsia="ru-RU"/>
        </w:rPr>
        <w:t>î</w:t>
      </w:r>
      <w:r w:rsidR="000153CC" w:rsidRPr="000153CC">
        <w:rPr>
          <w:sz w:val="28"/>
          <w:szCs w:val="28"/>
          <w:lang w:val="ro-RO" w:eastAsia="ru-RU"/>
        </w:rPr>
        <w:t>rilor</w:t>
      </w:r>
      <w:proofErr w:type="spellEnd"/>
      <w:r w:rsidR="000153CC" w:rsidRPr="000153CC">
        <w:rPr>
          <w:sz w:val="28"/>
          <w:szCs w:val="28"/>
          <w:lang w:val="ro-RO" w:eastAsia="ru-RU"/>
        </w:rPr>
        <w:t xml:space="preserve"> privind chestiunile incluse pe ordinea de zi a adunării generale a acţionarilor, precum şi nu se vor lua în calcul la stabilirea cvorumului și a </w:t>
      </w:r>
      <w:r w:rsidR="000B3D60">
        <w:rPr>
          <w:sz w:val="28"/>
          <w:szCs w:val="28"/>
          <w:lang w:val="ro-RO" w:eastAsia="ru-RU"/>
        </w:rPr>
        <w:t>rezultatelor votării, respectiv</w:t>
      </w:r>
      <w:r w:rsidR="000153CC" w:rsidRPr="000153CC">
        <w:rPr>
          <w:sz w:val="28"/>
          <w:szCs w:val="28"/>
          <w:lang w:val="ro-RO" w:eastAsia="ru-RU"/>
        </w:rPr>
        <w:t xml:space="preserve"> nu vor fi cuprinse în voturile reprezentate la adunare.”</w:t>
      </w:r>
      <w:r>
        <w:rPr>
          <w:sz w:val="28"/>
          <w:szCs w:val="28"/>
          <w:lang w:val="ro-RO" w:eastAsia="ru-RU"/>
        </w:rPr>
        <w:t>;</w:t>
      </w:r>
    </w:p>
    <w:p w:rsidR="007F1430" w:rsidRDefault="007F1430" w:rsidP="007F1430">
      <w:pPr>
        <w:ind w:firstLine="567"/>
        <w:contextualSpacing/>
        <w:rPr>
          <w:sz w:val="28"/>
          <w:szCs w:val="28"/>
          <w:lang w:val="ro-RO" w:eastAsia="ru-RU"/>
        </w:rPr>
      </w:pPr>
    </w:p>
    <w:p w:rsidR="007211CA" w:rsidRDefault="007F1430" w:rsidP="007211CA">
      <w:pPr>
        <w:ind w:firstLine="567"/>
        <w:contextualSpacing/>
        <w:rPr>
          <w:sz w:val="28"/>
          <w:szCs w:val="28"/>
          <w:lang w:val="ro-RO" w:eastAsia="ru-RU"/>
        </w:rPr>
      </w:pPr>
      <w:r>
        <w:rPr>
          <w:sz w:val="28"/>
          <w:szCs w:val="28"/>
          <w:lang w:val="ro-RO" w:eastAsia="ru-RU"/>
        </w:rPr>
        <w:t xml:space="preserve">la alineatul (6), </w:t>
      </w:r>
      <w:r w:rsidR="000153CC" w:rsidRPr="000153CC">
        <w:rPr>
          <w:sz w:val="28"/>
          <w:szCs w:val="28"/>
          <w:lang w:val="ro-RO" w:eastAsia="ru-RU"/>
        </w:rPr>
        <w:t>propozițiile a doua și a treia se exclud;</w:t>
      </w:r>
    </w:p>
    <w:p w:rsidR="007211CA" w:rsidRDefault="007211CA" w:rsidP="007211CA">
      <w:pPr>
        <w:ind w:firstLine="567"/>
        <w:contextualSpacing/>
        <w:rPr>
          <w:sz w:val="28"/>
          <w:szCs w:val="28"/>
          <w:lang w:val="ro-RO" w:eastAsia="ru-RU"/>
        </w:rPr>
      </w:pPr>
    </w:p>
    <w:p w:rsidR="000153CC" w:rsidRPr="000153CC" w:rsidRDefault="000153CC" w:rsidP="007211CA">
      <w:pPr>
        <w:ind w:firstLine="567"/>
        <w:contextualSpacing/>
        <w:rPr>
          <w:sz w:val="28"/>
          <w:szCs w:val="28"/>
          <w:lang w:val="ro-RO" w:eastAsia="ru-RU"/>
        </w:rPr>
      </w:pPr>
      <w:r w:rsidRPr="000153CC">
        <w:rPr>
          <w:sz w:val="28"/>
          <w:szCs w:val="28"/>
          <w:lang w:val="ro-RO" w:eastAsia="ru-RU"/>
        </w:rPr>
        <w:t>se completează cu alineatele (6</w:t>
      </w:r>
      <w:r w:rsidRPr="000153CC">
        <w:rPr>
          <w:sz w:val="28"/>
          <w:szCs w:val="28"/>
          <w:vertAlign w:val="superscript"/>
          <w:lang w:val="ro-RO" w:eastAsia="ru-RU"/>
        </w:rPr>
        <w:t>1</w:t>
      </w:r>
      <w:r w:rsidR="007F1430">
        <w:rPr>
          <w:sz w:val="28"/>
          <w:szCs w:val="28"/>
          <w:lang w:val="ro-RO" w:eastAsia="ru-RU"/>
        </w:rPr>
        <w:t>)-</w:t>
      </w:r>
      <w:r w:rsidRPr="000153CC">
        <w:rPr>
          <w:sz w:val="28"/>
          <w:szCs w:val="28"/>
          <w:lang w:val="ro-RO" w:eastAsia="ru-RU"/>
        </w:rPr>
        <w:t>(6</w:t>
      </w:r>
      <w:r w:rsidRPr="000153CC">
        <w:rPr>
          <w:sz w:val="28"/>
          <w:szCs w:val="28"/>
          <w:vertAlign w:val="superscript"/>
          <w:lang w:val="ro-RO" w:eastAsia="ru-RU"/>
        </w:rPr>
        <w:t>22</w:t>
      </w:r>
      <w:r w:rsidRPr="000153CC">
        <w:rPr>
          <w:sz w:val="28"/>
          <w:szCs w:val="28"/>
          <w:lang w:val="ro-RO" w:eastAsia="ru-RU"/>
        </w:rPr>
        <w:t>) cu următorul cuprins:</w:t>
      </w:r>
    </w:p>
    <w:p w:rsidR="000153CC" w:rsidRPr="000153CC" w:rsidRDefault="007F1430" w:rsidP="001B2371">
      <w:pPr>
        <w:ind w:firstLine="709"/>
        <w:rPr>
          <w:sz w:val="28"/>
          <w:szCs w:val="28"/>
          <w:lang w:val="ro-RO" w:eastAsia="ru-RU"/>
        </w:rPr>
      </w:pPr>
      <w:r>
        <w:rPr>
          <w:sz w:val="28"/>
          <w:szCs w:val="28"/>
          <w:lang w:val="ro-RO" w:eastAsia="ru-RU"/>
        </w:rPr>
        <w:t>„</w:t>
      </w:r>
      <w:r w:rsidR="000153CC" w:rsidRPr="000153CC">
        <w:rPr>
          <w:sz w:val="28"/>
          <w:szCs w:val="28"/>
          <w:lang w:val="ro-RO" w:eastAsia="ru-RU"/>
        </w:rPr>
        <w:t>(6</w:t>
      </w:r>
      <w:r w:rsidR="000153CC" w:rsidRPr="000153CC">
        <w:rPr>
          <w:sz w:val="28"/>
          <w:szCs w:val="28"/>
          <w:vertAlign w:val="superscript"/>
          <w:lang w:val="ro-RO" w:eastAsia="ru-RU"/>
        </w:rPr>
        <w:t>1</w:t>
      </w:r>
      <w:r w:rsidR="000153CC" w:rsidRPr="000153CC">
        <w:rPr>
          <w:sz w:val="28"/>
          <w:szCs w:val="28"/>
          <w:lang w:val="ro-RO" w:eastAsia="ru-RU"/>
        </w:rPr>
        <w:t>) Dacă</w:t>
      </w:r>
      <w:r>
        <w:rPr>
          <w:sz w:val="28"/>
          <w:szCs w:val="28"/>
          <w:lang w:val="ro-RO" w:eastAsia="ru-RU"/>
        </w:rPr>
        <w:t>,</w:t>
      </w:r>
      <w:r w:rsidR="000153CC" w:rsidRPr="000153CC">
        <w:rPr>
          <w:sz w:val="28"/>
          <w:szCs w:val="28"/>
          <w:lang w:val="ro-RO" w:eastAsia="ru-RU"/>
        </w:rPr>
        <w:t xml:space="preserve"> după expirarea termenului prevăzut la alin.(6)</w:t>
      </w:r>
      <w:r>
        <w:rPr>
          <w:sz w:val="28"/>
          <w:szCs w:val="28"/>
          <w:lang w:val="ro-RO" w:eastAsia="ru-RU"/>
        </w:rPr>
        <w:t>,</w:t>
      </w:r>
      <w:r w:rsidR="000153CC" w:rsidRPr="000153CC">
        <w:rPr>
          <w:sz w:val="28"/>
          <w:szCs w:val="28"/>
          <w:lang w:val="ro-RO" w:eastAsia="ru-RU"/>
        </w:rPr>
        <w:t xml:space="preserve"> acţiunile nu au fost înstrăinate, organul executiv, prin derogare de la prevederile Legii </w:t>
      </w:r>
      <w:r>
        <w:rPr>
          <w:sz w:val="28"/>
          <w:szCs w:val="28"/>
          <w:lang w:val="ro-RO" w:eastAsia="ru-RU"/>
        </w:rPr>
        <w:br/>
      </w:r>
      <w:r w:rsidR="000153CC" w:rsidRPr="000153CC">
        <w:rPr>
          <w:sz w:val="28"/>
          <w:szCs w:val="28"/>
          <w:lang w:val="ro-RO" w:eastAsia="ru-RU"/>
        </w:rPr>
        <w:t xml:space="preserve">nr.1134-XIII din 2 aprilie 1997 privind societăţile pe acţiuni, în </w:t>
      </w:r>
      <w:r w:rsidR="000153CC" w:rsidRPr="000153CC">
        <w:rPr>
          <w:sz w:val="28"/>
          <w:szCs w:val="28"/>
          <w:lang w:val="ro-RO" w:eastAsia="ru-RU"/>
        </w:rPr>
        <w:lastRenderedPageBreak/>
        <w:t xml:space="preserve">termen de 15 zile </w:t>
      </w:r>
      <w:r>
        <w:rPr>
          <w:sz w:val="28"/>
          <w:szCs w:val="28"/>
          <w:lang w:val="ro-RO" w:eastAsia="ru-RU"/>
        </w:rPr>
        <w:t>de la</w:t>
      </w:r>
      <w:r w:rsidR="000153CC" w:rsidRPr="000153CC">
        <w:rPr>
          <w:sz w:val="28"/>
          <w:szCs w:val="28"/>
          <w:lang w:val="ro-RO" w:eastAsia="ru-RU"/>
        </w:rPr>
        <w:t xml:space="preserve"> data expirării termenului acordat deținătorilor de valori mobiliare pentru </w:t>
      </w:r>
      <w:proofErr w:type="spellStart"/>
      <w:r w:rsidR="000153CC" w:rsidRPr="000153CC">
        <w:rPr>
          <w:sz w:val="28"/>
          <w:szCs w:val="28"/>
          <w:lang w:val="ro-RO" w:eastAsia="ru-RU"/>
        </w:rPr>
        <w:t>v</w:t>
      </w:r>
      <w:r>
        <w:rPr>
          <w:sz w:val="28"/>
          <w:szCs w:val="28"/>
          <w:lang w:val="ro-RO" w:eastAsia="ru-RU"/>
        </w:rPr>
        <w:t>î</w:t>
      </w:r>
      <w:r w:rsidR="000153CC" w:rsidRPr="000153CC">
        <w:rPr>
          <w:sz w:val="28"/>
          <w:szCs w:val="28"/>
          <w:lang w:val="ro-RO" w:eastAsia="ru-RU"/>
        </w:rPr>
        <w:t>nzarea</w:t>
      </w:r>
      <w:proofErr w:type="spellEnd"/>
      <w:r w:rsidR="000153CC" w:rsidRPr="000153CC">
        <w:rPr>
          <w:sz w:val="28"/>
          <w:szCs w:val="28"/>
          <w:lang w:val="ro-RO" w:eastAsia="ru-RU"/>
        </w:rPr>
        <w:t xml:space="preserve"> acțiunilor ale asigurătorului (reasiguratorului), va emite și va depune la autoritatea de supraveghere decizia privind anularea acestor acțiuni şi emiterea suplimentară de acţiuni în acelaşi număr şi de aceeaşi clasă. </w:t>
      </w:r>
    </w:p>
    <w:p w:rsidR="000153CC" w:rsidRPr="000153CC" w:rsidRDefault="000153CC" w:rsidP="001B2371">
      <w:pPr>
        <w:ind w:firstLine="709"/>
        <w:rPr>
          <w:sz w:val="28"/>
          <w:szCs w:val="28"/>
          <w:lang w:val="ro-RO" w:eastAsia="ru-RU"/>
        </w:rPr>
      </w:pPr>
      <w:r w:rsidRPr="000153CC">
        <w:rPr>
          <w:sz w:val="28"/>
          <w:szCs w:val="28"/>
          <w:lang w:val="ro-RO" w:eastAsia="ru-RU"/>
        </w:rPr>
        <w:t>(6</w:t>
      </w:r>
      <w:r w:rsidRPr="000153CC">
        <w:rPr>
          <w:sz w:val="28"/>
          <w:szCs w:val="28"/>
          <w:vertAlign w:val="superscript"/>
          <w:lang w:val="ro-RO" w:eastAsia="ru-RU"/>
        </w:rPr>
        <w:t>2</w:t>
      </w:r>
      <w:r w:rsidRPr="000153CC">
        <w:rPr>
          <w:sz w:val="28"/>
          <w:szCs w:val="28"/>
          <w:lang w:val="ro-RO" w:eastAsia="ru-RU"/>
        </w:rPr>
        <w:t xml:space="preserve">) Decizia organului executiv va conţine inclusiv informaţia privind: </w:t>
      </w:r>
      <w:proofErr w:type="spellStart"/>
      <w:r w:rsidRPr="000153CC">
        <w:rPr>
          <w:sz w:val="28"/>
          <w:szCs w:val="28"/>
          <w:lang w:val="ro-RO" w:eastAsia="ru-RU"/>
        </w:rPr>
        <w:t>preţul</w:t>
      </w:r>
      <w:proofErr w:type="spellEnd"/>
      <w:r w:rsidRPr="000153CC">
        <w:rPr>
          <w:sz w:val="28"/>
          <w:szCs w:val="28"/>
          <w:lang w:val="ro-RO" w:eastAsia="ru-RU"/>
        </w:rPr>
        <w:t xml:space="preserve"> de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nzare</w:t>
      </w:r>
      <w:proofErr w:type="spellEnd"/>
      <w:r w:rsidRPr="000153CC">
        <w:rPr>
          <w:sz w:val="28"/>
          <w:szCs w:val="28"/>
          <w:lang w:val="ro-RO" w:eastAsia="ru-RU"/>
        </w:rPr>
        <w:t xml:space="preserve"> al </w:t>
      </w:r>
      <w:proofErr w:type="spellStart"/>
      <w:r w:rsidRPr="000153CC">
        <w:rPr>
          <w:sz w:val="28"/>
          <w:szCs w:val="28"/>
          <w:lang w:val="ro-RO" w:eastAsia="ru-RU"/>
        </w:rPr>
        <w:t>acţiunilor</w:t>
      </w:r>
      <w:proofErr w:type="spellEnd"/>
      <w:r w:rsidRPr="000153CC">
        <w:rPr>
          <w:sz w:val="28"/>
          <w:szCs w:val="28"/>
          <w:lang w:val="ro-RO" w:eastAsia="ru-RU"/>
        </w:rPr>
        <w:t xml:space="preserve"> nou-emise şi modul de determinare a acestuia, termenul de expunere a acestora la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nzare</w:t>
      </w:r>
      <w:proofErr w:type="spellEnd"/>
      <w:r w:rsidRPr="000153CC">
        <w:rPr>
          <w:sz w:val="28"/>
          <w:szCs w:val="28"/>
          <w:lang w:val="ro-RO" w:eastAsia="ru-RU"/>
        </w:rPr>
        <w:t xml:space="preserve"> </w:t>
      </w:r>
      <w:proofErr w:type="spellStart"/>
      <w:r w:rsidRPr="000153CC">
        <w:rPr>
          <w:sz w:val="28"/>
          <w:szCs w:val="28"/>
          <w:lang w:val="ro-RO" w:eastAsia="ru-RU"/>
        </w:rPr>
        <w:t>şi</w:t>
      </w:r>
      <w:proofErr w:type="spellEnd"/>
      <w:r w:rsidRPr="000153CC">
        <w:rPr>
          <w:sz w:val="28"/>
          <w:szCs w:val="28"/>
          <w:lang w:val="ro-RO" w:eastAsia="ru-RU"/>
        </w:rPr>
        <w:t xml:space="preserve"> </w:t>
      </w:r>
      <w:proofErr w:type="spellStart"/>
      <w:r w:rsidRPr="000153CC">
        <w:rPr>
          <w:sz w:val="28"/>
          <w:szCs w:val="28"/>
          <w:lang w:val="ro-RO" w:eastAsia="ru-RU"/>
        </w:rPr>
        <w:t>condiţiile</w:t>
      </w:r>
      <w:proofErr w:type="spellEnd"/>
      <w:r w:rsidRPr="000153CC">
        <w:rPr>
          <w:sz w:val="28"/>
          <w:szCs w:val="28"/>
          <w:lang w:val="ro-RO" w:eastAsia="ru-RU"/>
        </w:rPr>
        <w:t xml:space="preserve"> în care preţul inițial poate fi modificat, cu respectarea prevederilor prezentului articol.</w:t>
      </w:r>
    </w:p>
    <w:p w:rsidR="000153CC" w:rsidRPr="000153CC" w:rsidRDefault="000153CC" w:rsidP="001B2371">
      <w:pPr>
        <w:ind w:firstLine="709"/>
        <w:rPr>
          <w:sz w:val="28"/>
          <w:szCs w:val="28"/>
          <w:lang w:val="ro-RO" w:eastAsia="ru-RU"/>
        </w:rPr>
      </w:pPr>
      <w:r w:rsidRPr="000153CC">
        <w:rPr>
          <w:sz w:val="28"/>
          <w:szCs w:val="28"/>
          <w:lang w:val="ro-RO" w:eastAsia="ru-RU"/>
        </w:rPr>
        <w:tab/>
        <w:t>(6</w:t>
      </w:r>
      <w:r w:rsidRPr="000153CC">
        <w:rPr>
          <w:sz w:val="28"/>
          <w:szCs w:val="28"/>
          <w:vertAlign w:val="superscript"/>
          <w:lang w:val="ro-RO" w:eastAsia="ru-RU"/>
        </w:rPr>
        <w:t>3</w:t>
      </w:r>
      <w:r w:rsidRPr="000153CC">
        <w:rPr>
          <w:sz w:val="28"/>
          <w:szCs w:val="28"/>
          <w:lang w:val="ro-RO" w:eastAsia="ru-RU"/>
        </w:rPr>
        <w:t>) Autoritatea de supraveghere emite decizia privind anularea acțiun</w:t>
      </w:r>
      <w:r w:rsidR="00D97B27">
        <w:rPr>
          <w:sz w:val="28"/>
          <w:szCs w:val="28"/>
          <w:lang w:val="ro-RO" w:eastAsia="ru-RU"/>
        </w:rPr>
        <w:t>ilor și emiterea noilor acțiuni</w:t>
      </w:r>
      <w:r w:rsidRPr="000153CC">
        <w:rPr>
          <w:sz w:val="28"/>
          <w:szCs w:val="28"/>
          <w:lang w:val="ro-RO" w:eastAsia="ru-RU"/>
        </w:rPr>
        <w:t xml:space="preserve"> în termen de cel mult 15 zile </w:t>
      </w:r>
      <w:r w:rsidR="007F1430">
        <w:rPr>
          <w:sz w:val="28"/>
          <w:szCs w:val="28"/>
          <w:lang w:val="ro-RO" w:eastAsia="ru-RU"/>
        </w:rPr>
        <w:t>de la</w:t>
      </w:r>
      <w:r w:rsidRPr="000153CC">
        <w:rPr>
          <w:sz w:val="28"/>
          <w:szCs w:val="28"/>
          <w:lang w:val="ro-RO" w:eastAsia="ru-RU"/>
        </w:rPr>
        <w:t xml:space="preserve"> data depunerii la autoritatea de supraveghere a deciziei conform alin.(6</w:t>
      </w:r>
      <w:r w:rsidRPr="000153CC">
        <w:rPr>
          <w:sz w:val="28"/>
          <w:szCs w:val="28"/>
          <w:vertAlign w:val="superscript"/>
          <w:lang w:val="ro-RO" w:eastAsia="ru-RU"/>
        </w:rPr>
        <w:t>1</w:t>
      </w:r>
      <w:r w:rsidRPr="000153CC">
        <w:rPr>
          <w:sz w:val="28"/>
          <w:szCs w:val="28"/>
          <w:lang w:val="ro-RO" w:eastAsia="ru-RU"/>
        </w:rPr>
        <w:t>)</w:t>
      </w:r>
      <w:r w:rsidR="00D97B27">
        <w:rPr>
          <w:sz w:val="28"/>
          <w:szCs w:val="28"/>
          <w:lang w:val="ro-RO" w:eastAsia="ru-RU"/>
        </w:rPr>
        <w:t>,</w:t>
      </w:r>
      <w:r w:rsidRPr="000153CC">
        <w:rPr>
          <w:sz w:val="28"/>
          <w:szCs w:val="28"/>
          <w:lang w:val="ro-RO" w:eastAsia="ru-RU"/>
        </w:rPr>
        <w:t xml:space="preserve"> cu anexarea documentelor aferente înregistrării emisiunii de acțiuni, stabilite de actul normativ al autorității de supraveghere. </w:t>
      </w:r>
    </w:p>
    <w:p w:rsidR="000153CC" w:rsidRPr="000153CC" w:rsidRDefault="000153CC" w:rsidP="001B2371">
      <w:pPr>
        <w:ind w:firstLine="709"/>
        <w:rPr>
          <w:sz w:val="28"/>
          <w:szCs w:val="28"/>
          <w:lang w:val="ro-RO" w:eastAsia="ru-RU"/>
        </w:rPr>
      </w:pPr>
      <w:r w:rsidRPr="000153CC">
        <w:rPr>
          <w:sz w:val="28"/>
          <w:szCs w:val="28"/>
          <w:lang w:val="ro-RO" w:eastAsia="ru-RU"/>
        </w:rPr>
        <w:t>(6</w:t>
      </w:r>
      <w:r w:rsidRPr="000153CC">
        <w:rPr>
          <w:sz w:val="28"/>
          <w:szCs w:val="28"/>
          <w:vertAlign w:val="superscript"/>
          <w:lang w:val="ro-RO" w:eastAsia="ru-RU"/>
        </w:rPr>
        <w:t>4</w:t>
      </w:r>
      <w:r w:rsidRPr="000153CC">
        <w:rPr>
          <w:sz w:val="28"/>
          <w:szCs w:val="28"/>
          <w:lang w:val="ro-RO" w:eastAsia="ru-RU"/>
        </w:rPr>
        <w:t xml:space="preserve">) În termen de 3 zile </w:t>
      </w:r>
      <w:r w:rsidR="001B2371">
        <w:rPr>
          <w:sz w:val="28"/>
          <w:szCs w:val="28"/>
          <w:lang w:val="ro-RO" w:eastAsia="ru-RU"/>
        </w:rPr>
        <w:t>de la</w:t>
      </w:r>
      <w:r w:rsidRPr="000153CC">
        <w:rPr>
          <w:sz w:val="28"/>
          <w:szCs w:val="28"/>
          <w:lang w:val="ro-RO" w:eastAsia="ru-RU"/>
        </w:rPr>
        <w:t xml:space="preserve"> data înregistrării acți</w:t>
      </w:r>
      <w:r w:rsidR="001B2371">
        <w:rPr>
          <w:sz w:val="28"/>
          <w:szCs w:val="28"/>
          <w:lang w:val="ro-RO" w:eastAsia="ru-RU"/>
        </w:rPr>
        <w:t>unilor nou-emise conform alin.(</w:t>
      </w:r>
      <w:r w:rsidRPr="000153CC">
        <w:rPr>
          <w:sz w:val="28"/>
          <w:szCs w:val="28"/>
          <w:lang w:val="ro-RO" w:eastAsia="ru-RU"/>
        </w:rPr>
        <w:t>6</w:t>
      </w:r>
      <w:r w:rsidRPr="000153CC">
        <w:rPr>
          <w:sz w:val="28"/>
          <w:szCs w:val="28"/>
          <w:vertAlign w:val="superscript"/>
          <w:lang w:val="ro-RO" w:eastAsia="ru-RU"/>
        </w:rPr>
        <w:t>3</w:t>
      </w:r>
      <w:r w:rsidRPr="000153CC">
        <w:rPr>
          <w:sz w:val="28"/>
          <w:szCs w:val="28"/>
          <w:lang w:val="ro-RO" w:eastAsia="ru-RU"/>
        </w:rPr>
        <w:t xml:space="preserve">), </w:t>
      </w:r>
      <w:r w:rsidRPr="0054629D">
        <w:rPr>
          <w:sz w:val="28"/>
          <w:szCs w:val="28"/>
          <w:lang w:val="ro-RO" w:eastAsia="ru-RU"/>
        </w:rPr>
        <w:t>entitatea care ţine evidenţa deținătorilor de valori mobiliare asupra cărora a</w:t>
      </w:r>
      <w:r w:rsidR="001B2371" w:rsidRPr="0054629D">
        <w:rPr>
          <w:sz w:val="28"/>
          <w:szCs w:val="28"/>
          <w:lang w:val="ro-RO" w:eastAsia="ru-RU"/>
        </w:rPr>
        <w:t>u devenit incidente prevederile</w:t>
      </w:r>
      <w:r w:rsidRPr="0054629D">
        <w:rPr>
          <w:sz w:val="28"/>
          <w:szCs w:val="28"/>
          <w:lang w:val="ro-RO" w:eastAsia="ru-RU"/>
        </w:rPr>
        <w:t xml:space="preserve"> alin.(5), în temeiul deciziei organului executiv al asigurătorului (reasiguratorului) şi deciziei autorității de supraveghere, </w:t>
      </w:r>
      <w:r w:rsidR="0054629D" w:rsidRPr="0054629D">
        <w:rPr>
          <w:sz w:val="28"/>
          <w:szCs w:val="28"/>
          <w:lang w:val="ro-RO" w:eastAsia="ru-RU"/>
        </w:rPr>
        <w:t>va</w:t>
      </w:r>
      <w:r w:rsidRPr="0054629D">
        <w:rPr>
          <w:sz w:val="28"/>
          <w:szCs w:val="28"/>
          <w:lang w:val="ro-RO" w:eastAsia="ru-RU"/>
        </w:rPr>
        <w:t xml:space="preserve"> anula acţiunile din conturile deţinătorilor valorilor mobiliare respective</w:t>
      </w:r>
      <w:r w:rsidR="0054629D" w:rsidRPr="0054629D">
        <w:rPr>
          <w:sz w:val="28"/>
          <w:szCs w:val="28"/>
          <w:lang w:val="ro-RO" w:eastAsia="ru-RU"/>
        </w:rPr>
        <w:t xml:space="preserve"> și va</w:t>
      </w:r>
      <w:r w:rsidRPr="0054629D">
        <w:rPr>
          <w:sz w:val="28"/>
          <w:szCs w:val="28"/>
          <w:lang w:val="ro-RO" w:eastAsia="ru-RU"/>
        </w:rPr>
        <w:t xml:space="preserve"> înscrie </w:t>
      </w:r>
      <w:r w:rsidRPr="000153CC">
        <w:rPr>
          <w:sz w:val="28"/>
          <w:szCs w:val="28"/>
          <w:lang w:val="ro-RO" w:eastAsia="ru-RU"/>
        </w:rPr>
        <w:t xml:space="preserve">acțiunile nou-emise în contul asigurătorului (reasiguratorului). </w:t>
      </w:r>
    </w:p>
    <w:p w:rsidR="001B2371" w:rsidRDefault="000153CC" w:rsidP="001B2371">
      <w:pPr>
        <w:ind w:firstLine="709"/>
        <w:rPr>
          <w:sz w:val="28"/>
          <w:szCs w:val="28"/>
          <w:lang w:val="ro-RO" w:eastAsia="ru-RU"/>
        </w:rPr>
      </w:pPr>
      <w:r w:rsidRPr="000153CC">
        <w:rPr>
          <w:sz w:val="28"/>
          <w:szCs w:val="28"/>
          <w:lang w:val="ro-RO" w:eastAsia="ru-RU"/>
        </w:rPr>
        <w:t>(6</w:t>
      </w:r>
      <w:r w:rsidRPr="000153CC">
        <w:rPr>
          <w:sz w:val="28"/>
          <w:szCs w:val="28"/>
          <w:vertAlign w:val="superscript"/>
          <w:lang w:val="ro-RO" w:eastAsia="ru-RU"/>
        </w:rPr>
        <w:t>5</w:t>
      </w:r>
      <w:r w:rsidRPr="000153CC">
        <w:rPr>
          <w:sz w:val="28"/>
          <w:szCs w:val="28"/>
          <w:lang w:val="ro-RO" w:eastAsia="ru-RU"/>
        </w:rPr>
        <w:t xml:space="preserve">) În termen de cel mult 10 zile </w:t>
      </w:r>
      <w:r w:rsidR="001B2371">
        <w:rPr>
          <w:sz w:val="28"/>
          <w:szCs w:val="28"/>
          <w:lang w:val="ro-RO" w:eastAsia="ru-RU"/>
        </w:rPr>
        <w:t>de la</w:t>
      </w:r>
      <w:r w:rsidRPr="000153CC">
        <w:rPr>
          <w:sz w:val="28"/>
          <w:szCs w:val="28"/>
          <w:lang w:val="ro-RO" w:eastAsia="ru-RU"/>
        </w:rPr>
        <w:t xml:space="preserve"> data efectuării înscrierilor conform alin.(6</w:t>
      </w:r>
      <w:r w:rsidRPr="000153CC">
        <w:rPr>
          <w:sz w:val="28"/>
          <w:szCs w:val="28"/>
          <w:vertAlign w:val="superscript"/>
          <w:lang w:val="ro-RO" w:eastAsia="ru-RU"/>
        </w:rPr>
        <w:t>4</w:t>
      </w:r>
      <w:r w:rsidRPr="000153CC">
        <w:rPr>
          <w:sz w:val="28"/>
          <w:szCs w:val="28"/>
          <w:lang w:val="ro-RO" w:eastAsia="ru-RU"/>
        </w:rPr>
        <w:t xml:space="preserve">), emitentul va expune </w:t>
      </w:r>
      <w:r w:rsidR="001B2371">
        <w:rPr>
          <w:sz w:val="28"/>
          <w:szCs w:val="28"/>
          <w:lang w:val="ro-RO" w:eastAsia="ru-RU"/>
        </w:rPr>
        <w:t>spre</w:t>
      </w:r>
      <w:r w:rsidRPr="000153CC">
        <w:rPr>
          <w:sz w:val="28"/>
          <w:szCs w:val="28"/>
          <w:lang w:val="ro-RO" w:eastAsia="ru-RU"/>
        </w:rPr>
        <w:t xml:space="preserve">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nzare</w:t>
      </w:r>
      <w:proofErr w:type="spellEnd"/>
      <w:r w:rsidRPr="000153CC">
        <w:rPr>
          <w:sz w:val="28"/>
          <w:szCs w:val="28"/>
          <w:lang w:val="ro-RO" w:eastAsia="ru-RU"/>
        </w:rPr>
        <w:t xml:space="preserve"> acțiunile nou-emise și va dezvălui publicului</w:t>
      </w:r>
      <w:r w:rsidR="001B2371">
        <w:rPr>
          <w:sz w:val="28"/>
          <w:szCs w:val="28"/>
          <w:lang w:val="ro-RO" w:eastAsia="ru-RU"/>
        </w:rPr>
        <w:t>,</w:t>
      </w:r>
      <w:r w:rsidRPr="000153CC">
        <w:rPr>
          <w:sz w:val="28"/>
          <w:szCs w:val="28"/>
          <w:lang w:val="ro-RO" w:eastAsia="ru-RU"/>
        </w:rPr>
        <w:t xml:space="preserve"> în modul stabilit de Legea </w:t>
      </w:r>
      <w:r w:rsidRPr="000153CC">
        <w:rPr>
          <w:sz w:val="28"/>
          <w:szCs w:val="28"/>
          <w:lang w:val="ro-RO" w:eastAsia="ru-RU"/>
        </w:rPr>
        <w:lastRenderedPageBreak/>
        <w:t>nr.171 din 11 iulie 2012  privind piața de capital</w:t>
      </w:r>
      <w:r w:rsidR="001B2371">
        <w:rPr>
          <w:sz w:val="28"/>
          <w:szCs w:val="28"/>
          <w:lang w:val="ro-RO" w:eastAsia="ru-RU"/>
        </w:rPr>
        <w:t>, informaţia privind</w:t>
      </w:r>
      <w:r w:rsidRPr="000153CC">
        <w:rPr>
          <w:sz w:val="28"/>
          <w:szCs w:val="28"/>
          <w:lang w:val="ro-RO" w:eastAsia="ru-RU"/>
        </w:rPr>
        <w:t xml:space="preserve"> situația financiară a asigurătorului (reasiguratorului) pe parcursul ultimilor 3 ani, precum și o descriere a acțiunilor expuse </w:t>
      </w:r>
      <w:r w:rsidR="001B2371">
        <w:rPr>
          <w:sz w:val="28"/>
          <w:szCs w:val="28"/>
          <w:lang w:val="ro-RO" w:eastAsia="ru-RU"/>
        </w:rPr>
        <w:t xml:space="preserve">spre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nzare</w:t>
      </w:r>
      <w:proofErr w:type="spellEnd"/>
      <w:r w:rsidRPr="000153CC">
        <w:rPr>
          <w:sz w:val="28"/>
          <w:szCs w:val="28"/>
          <w:lang w:val="ro-RO" w:eastAsia="ru-RU"/>
        </w:rPr>
        <w:t>.</w:t>
      </w:r>
    </w:p>
    <w:p w:rsidR="000153CC" w:rsidRPr="000153CC" w:rsidRDefault="000153CC" w:rsidP="001B2371">
      <w:pPr>
        <w:ind w:firstLine="709"/>
        <w:rPr>
          <w:sz w:val="28"/>
          <w:szCs w:val="28"/>
          <w:lang w:val="ro-RO" w:eastAsia="ru-RU"/>
        </w:rPr>
      </w:pPr>
      <w:r w:rsidRPr="000153CC">
        <w:rPr>
          <w:sz w:val="28"/>
          <w:szCs w:val="28"/>
          <w:lang w:val="ro-RO" w:eastAsia="ru-RU"/>
        </w:rPr>
        <w:t>(6</w:t>
      </w:r>
      <w:r w:rsidRPr="000153CC">
        <w:rPr>
          <w:sz w:val="28"/>
          <w:szCs w:val="28"/>
          <w:vertAlign w:val="superscript"/>
          <w:lang w:val="ro-RO" w:eastAsia="ru-RU"/>
        </w:rPr>
        <w:t>6</w:t>
      </w:r>
      <w:r w:rsidRPr="000153CC">
        <w:rPr>
          <w:sz w:val="28"/>
          <w:szCs w:val="28"/>
          <w:lang w:val="ro-RO" w:eastAsia="ru-RU"/>
        </w:rPr>
        <w:t xml:space="preserve">) Termenul de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nzare</w:t>
      </w:r>
      <w:proofErr w:type="spellEnd"/>
      <w:r w:rsidRPr="000153CC">
        <w:rPr>
          <w:sz w:val="28"/>
          <w:szCs w:val="28"/>
          <w:lang w:val="ro-RO" w:eastAsia="ru-RU"/>
        </w:rPr>
        <w:t xml:space="preserve"> a acțiunilor nou-emise de </w:t>
      </w:r>
      <w:r w:rsidR="001B2371">
        <w:rPr>
          <w:sz w:val="28"/>
          <w:szCs w:val="28"/>
          <w:lang w:val="ro-RO" w:eastAsia="ru-RU"/>
        </w:rPr>
        <w:t>către asigurător (reasigurator)</w:t>
      </w:r>
      <w:r w:rsidRPr="000153CC">
        <w:rPr>
          <w:sz w:val="28"/>
          <w:szCs w:val="28"/>
          <w:lang w:val="ro-RO" w:eastAsia="ru-RU"/>
        </w:rPr>
        <w:t xml:space="preserve"> nu va depăși 3 luni </w:t>
      </w:r>
      <w:r w:rsidR="001B2371">
        <w:rPr>
          <w:sz w:val="28"/>
          <w:szCs w:val="28"/>
          <w:lang w:val="ro-RO" w:eastAsia="ru-RU"/>
        </w:rPr>
        <w:t xml:space="preserve">de la </w:t>
      </w:r>
      <w:r w:rsidRPr="000153CC">
        <w:rPr>
          <w:sz w:val="28"/>
          <w:szCs w:val="28"/>
          <w:lang w:val="ro-RO" w:eastAsia="ru-RU"/>
        </w:rPr>
        <w:t xml:space="preserve">data expunerii acestora spre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nzare</w:t>
      </w:r>
      <w:proofErr w:type="spellEnd"/>
      <w:r w:rsidRPr="000153CC">
        <w:rPr>
          <w:sz w:val="28"/>
          <w:szCs w:val="28"/>
          <w:lang w:val="ro-RO" w:eastAsia="ru-RU"/>
        </w:rPr>
        <w:t>, cu excepția indicată la alin.(6</w:t>
      </w:r>
      <w:r w:rsidRPr="000153CC">
        <w:rPr>
          <w:sz w:val="28"/>
          <w:szCs w:val="28"/>
          <w:vertAlign w:val="superscript"/>
          <w:lang w:val="ro-RO" w:eastAsia="ru-RU"/>
        </w:rPr>
        <w:t>7</w:t>
      </w:r>
      <w:r w:rsidRPr="000153CC">
        <w:rPr>
          <w:sz w:val="28"/>
          <w:szCs w:val="28"/>
          <w:lang w:val="ro-RO" w:eastAsia="ru-RU"/>
        </w:rPr>
        <w:t>).</w:t>
      </w:r>
    </w:p>
    <w:p w:rsidR="000153CC" w:rsidRPr="000153CC" w:rsidRDefault="000153CC" w:rsidP="001B2371">
      <w:pPr>
        <w:ind w:firstLine="709"/>
        <w:rPr>
          <w:sz w:val="28"/>
          <w:szCs w:val="28"/>
          <w:lang w:val="ro-RO" w:eastAsia="ru-RU"/>
        </w:rPr>
      </w:pPr>
      <w:r w:rsidRPr="000153CC">
        <w:rPr>
          <w:sz w:val="28"/>
          <w:szCs w:val="28"/>
          <w:lang w:val="ro-RO" w:eastAsia="ru-RU"/>
        </w:rPr>
        <w:t>(6</w:t>
      </w:r>
      <w:r w:rsidRPr="000153CC">
        <w:rPr>
          <w:sz w:val="28"/>
          <w:szCs w:val="28"/>
          <w:vertAlign w:val="superscript"/>
          <w:lang w:val="ro-RO" w:eastAsia="ru-RU"/>
        </w:rPr>
        <w:t>7</w:t>
      </w:r>
      <w:r w:rsidRPr="000153CC">
        <w:rPr>
          <w:sz w:val="28"/>
          <w:szCs w:val="28"/>
          <w:lang w:val="ro-RO" w:eastAsia="ru-RU"/>
        </w:rPr>
        <w:t>) Autoritatea de supraveghere poate dispune prelungirea termenului  de 3 luni prevăzut la alin. (6</w:t>
      </w:r>
      <w:r w:rsidRPr="000153CC">
        <w:rPr>
          <w:sz w:val="28"/>
          <w:szCs w:val="28"/>
          <w:vertAlign w:val="superscript"/>
          <w:lang w:val="ro-RO" w:eastAsia="ru-RU"/>
        </w:rPr>
        <w:t>6</w:t>
      </w:r>
      <w:r w:rsidRPr="000153CC">
        <w:rPr>
          <w:sz w:val="28"/>
          <w:szCs w:val="28"/>
          <w:lang w:val="ro-RO" w:eastAsia="ru-RU"/>
        </w:rPr>
        <w:t xml:space="preserve">) cu perioade a </w:t>
      </w:r>
      <w:proofErr w:type="spellStart"/>
      <w:r w:rsidRPr="000153CC">
        <w:rPr>
          <w:sz w:val="28"/>
          <w:szCs w:val="28"/>
          <w:lang w:val="ro-RO" w:eastAsia="ru-RU"/>
        </w:rPr>
        <w:t>c</w:t>
      </w:r>
      <w:r w:rsidR="007F1430">
        <w:rPr>
          <w:sz w:val="28"/>
          <w:szCs w:val="28"/>
          <w:lang w:val="ro-RO" w:eastAsia="ru-RU"/>
        </w:rPr>
        <w:t>î</w:t>
      </w:r>
      <w:r w:rsidR="00D97B27">
        <w:rPr>
          <w:sz w:val="28"/>
          <w:szCs w:val="28"/>
          <w:lang w:val="ro-RO" w:eastAsia="ru-RU"/>
        </w:rPr>
        <w:t>te</w:t>
      </w:r>
      <w:proofErr w:type="spellEnd"/>
      <w:r w:rsidR="00D97B27">
        <w:rPr>
          <w:sz w:val="28"/>
          <w:szCs w:val="28"/>
          <w:lang w:val="ro-RO" w:eastAsia="ru-RU"/>
        </w:rPr>
        <w:t xml:space="preserve"> cel mult 3 luni</w:t>
      </w:r>
      <w:r w:rsidRPr="000153CC">
        <w:rPr>
          <w:sz w:val="28"/>
          <w:szCs w:val="28"/>
          <w:lang w:val="ro-RO" w:eastAsia="ru-RU"/>
        </w:rPr>
        <w:t xml:space="preserve"> de cel mult trei ori, în condițiile alin.(6</w:t>
      </w:r>
      <w:r w:rsidRPr="000153CC">
        <w:rPr>
          <w:sz w:val="28"/>
          <w:szCs w:val="28"/>
          <w:vertAlign w:val="superscript"/>
          <w:lang w:val="ro-RO" w:eastAsia="ru-RU"/>
        </w:rPr>
        <w:t>10</w:t>
      </w:r>
      <w:r w:rsidRPr="000153CC">
        <w:rPr>
          <w:sz w:val="28"/>
          <w:szCs w:val="28"/>
          <w:lang w:val="ro-RO" w:eastAsia="ru-RU"/>
        </w:rPr>
        <w:t>), în cazul în care prelungirea este necesară în vederea neadmiterii peric</w:t>
      </w:r>
      <w:r w:rsidR="001B2371">
        <w:rPr>
          <w:sz w:val="28"/>
          <w:szCs w:val="28"/>
          <w:lang w:val="ro-RO" w:eastAsia="ru-RU"/>
        </w:rPr>
        <w:t>litării stabilității financiare</w:t>
      </w:r>
      <w:r w:rsidRPr="000153CC">
        <w:rPr>
          <w:sz w:val="28"/>
          <w:szCs w:val="28"/>
          <w:lang w:val="ro-RO" w:eastAsia="ru-RU"/>
        </w:rPr>
        <w:t xml:space="preserve"> sau există un interes public </w:t>
      </w:r>
      <w:r w:rsidR="002F1990">
        <w:rPr>
          <w:sz w:val="28"/>
          <w:szCs w:val="28"/>
          <w:lang w:val="ro-RO" w:eastAsia="ru-RU"/>
        </w:rPr>
        <w:t>pentru</w:t>
      </w:r>
      <w:r w:rsidRPr="000153CC">
        <w:rPr>
          <w:sz w:val="28"/>
          <w:szCs w:val="28"/>
          <w:lang w:val="ro-RO" w:eastAsia="ru-RU"/>
        </w:rPr>
        <w:t xml:space="preserve"> a dispune prelungirea, sau atunci </w:t>
      </w:r>
      <w:proofErr w:type="spellStart"/>
      <w:r w:rsidRPr="000153CC">
        <w:rPr>
          <w:sz w:val="28"/>
          <w:szCs w:val="28"/>
          <w:lang w:val="ro-RO" w:eastAsia="ru-RU"/>
        </w:rPr>
        <w:t>c</w:t>
      </w:r>
      <w:r w:rsidR="007F1430">
        <w:rPr>
          <w:sz w:val="28"/>
          <w:szCs w:val="28"/>
          <w:lang w:val="ro-RO" w:eastAsia="ru-RU"/>
        </w:rPr>
        <w:t>î</w:t>
      </w:r>
      <w:r w:rsidRPr="000153CC">
        <w:rPr>
          <w:sz w:val="28"/>
          <w:szCs w:val="28"/>
          <w:lang w:val="ro-RO" w:eastAsia="ru-RU"/>
        </w:rPr>
        <w:t>nd</w:t>
      </w:r>
      <w:proofErr w:type="spellEnd"/>
      <w:r w:rsidRPr="000153CC">
        <w:rPr>
          <w:sz w:val="28"/>
          <w:szCs w:val="28"/>
          <w:lang w:val="ro-RO" w:eastAsia="ru-RU"/>
        </w:rPr>
        <w:t xml:space="preserve"> a fost identificat un achizitor potențial al acțiunilor expuse pentru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nzare</w:t>
      </w:r>
      <w:proofErr w:type="spellEnd"/>
      <w:r w:rsidRPr="000153CC">
        <w:rPr>
          <w:sz w:val="28"/>
          <w:szCs w:val="28"/>
          <w:lang w:val="ro-RO" w:eastAsia="ru-RU"/>
        </w:rPr>
        <w:t>, caracterul potrivit și adecvat al calității căruia nu comportă suspiciuni întemeiate la momentul adoptării</w:t>
      </w:r>
      <w:r w:rsidR="007211CA">
        <w:rPr>
          <w:sz w:val="28"/>
          <w:szCs w:val="28"/>
          <w:lang w:val="ro-RO" w:eastAsia="ru-RU"/>
        </w:rPr>
        <w:t xml:space="preserve"> deciziei de prelungire.</w:t>
      </w:r>
      <w:r w:rsidRPr="000153CC">
        <w:rPr>
          <w:sz w:val="28"/>
          <w:szCs w:val="28"/>
          <w:lang w:val="ro-RO" w:eastAsia="ru-RU"/>
        </w:rPr>
        <w:t xml:space="preserve"> </w:t>
      </w:r>
    </w:p>
    <w:p w:rsidR="000153CC" w:rsidRPr="000153CC" w:rsidRDefault="000153CC" w:rsidP="001B2371">
      <w:pPr>
        <w:ind w:firstLine="709"/>
        <w:rPr>
          <w:sz w:val="28"/>
          <w:szCs w:val="28"/>
          <w:lang w:val="ro-RO" w:eastAsia="ru-RU"/>
        </w:rPr>
      </w:pPr>
      <w:r w:rsidRPr="000153CC">
        <w:rPr>
          <w:sz w:val="28"/>
          <w:szCs w:val="28"/>
          <w:lang w:val="ro-RO" w:eastAsia="ru-RU"/>
        </w:rPr>
        <w:t>A</w:t>
      </w:r>
      <w:r w:rsidR="001B2371">
        <w:rPr>
          <w:sz w:val="28"/>
          <w:szCs w:val="28"/>
          <w:lang w:val="ro-RO" w:eastAsia="ru-RU"/>
        </w:rPr>
        <w:t xml:space="preserve">utoritatea de supraveghere va informa </w:t>
      </w:r>
      <w:r w:rsidRPr="000153CC">
        <w:rPr>
          <w:sz w:val="28"/>
          <w:szCs w:val="28"/>
          <w:lang w:val="ro-RO" w:eastAsia="ru-RU"/>
        </w:rPr>
        <w:t xml:space="preserve">emitentul cu privire la prelungirea termenului din prezentul alineat </w:t>
      </w:r>
      <w:proofErr w:type="spellStart"/>
      <w:r w:rsidRPr="000153CC">
        <w:rPr>
          <w:sz w:val="28"/>
          <w:szCs w:val="28"/>
          <w:lang w:val="ro-RO" w:eastAsia="ru-RU"/>
        </w:rPr>
        <w:t>p</w:t>
      </w:r>
      <w:r w:rsidR="007F1430">
        <w:rPr>
          <w:sz w:val="28"/>
          <w:szCs w:val="28"/>
          <w:lang w:val="ro-RO" w:eastAsia="ru-RU"/>
        </w:rPr>
        <w:t>î</w:t>
      </w:r>
      <w:r w:rsidRPr="000153CC">
        <w:rPr>
          <w:sz w:val="28"/>
          <w:szCs w:val="28"/>
          <w:lang w:val="ro-RO" w:eastAsia="ru-RU"/>
        </w:rPr>
        <w:t>nă</w:t>
      </w:r>
      <w:proofErr w:type="spellEnd"/>
      <w:r w:rsidRPr="000153CC">
        <w:rPr>
          <w:sz w:val="28"/>
          <w:szCs w:val="28"/>
          <w:lang w:val="ro-RO" w:eastAsia="ru-RU"/>
        </w:rPr>
        <w:t xml:space="preserve"> la expirarea termenului precedent stabilit pentru </w:t>
      </w:r>
      <w:proofErr w:type="spellStart"/>
      <w:r w:rsidRPr="000153CC">
        <w:rPr>
          <w:sz w:val="28"/>
          <w:szCs w:val="28"/>
          <w:lang w:val="ro-RO" w:eastAsia="ru-RU"/>
        </w:rPr>
        <w:t>v</w:t>
      </w:r>
      <w:r w:rsidR="007F1430">
        <w:rPr>
          <w:sz w:val="28"/>
          <w:szCs w:val="28"/>
          <w:lang w:val="ro-RO" w:eastAsia="ru-RU"/>
        </w:rPr>
        <w:t>î</w:t>
      </w:r>
      <w:r w:rsidR="001B2371">
        <w:rPr>
          <w:sz w:val="28"/>
          <w:szCs w:val="28"/>
          <w:lang w:val="ro-RO" w:eastAsia="ru-RU"/>
        </w:rPr>
        <w:t>nzarea</w:t>
      </w:r>
      <w:proofErr w:type="spellEnd"/>
      <w:r w:rsidR="001B2371">
        <w:rPr>
          <w:sz w:val="28"/>
          <w:szCs w:val="28"/>
          <w:lang w:val="ro-RO" w:eastAsia="ru-RU"/>
        </w:rPr>
        <w:t xml:space="preserve"> acțiunilor nou-</w:t>
      </w:r>
      <w:r w:rsidRPr="000153CC">
        <w:rPr>
          <w:sz w:val="28"/>
          <w:szCs w:val="28"/>
          <w:lang w:val="ro-RO" w:eastAsia="ru-RU"/>
        </w:rPr>
        <w:t>emise.</w:t>
      </w:r>
    </w:p>
    <w:p w:rsidR="000153CC" w:rsidRPr="000153CC" w:rsidRDefault="000153CC" w:rsidP="001B2371">
      <w:pPr>
        <w:ind w:firstLine="709"/>
        <w:rPr>
          <w:sz w:val="28"/>
          <w:szCs w:val="28"/>
          <w:lang w:val="ro-RO" w:eastAsia="ru-RU"/>
        </w:rPr>
      </w:pPr>
      <w:r w:rsidRPr="000153CC">
        <w:rPr>
          <w:sz w:val="28"/>
          <w:szCs w:val="28"/>
          <w:lang w:val="ro-RO" w:eastAsia="ru-RU"/>
        </w:rPr>
        <w:t>(6</w:t>
      </w:r>
      <w:r w:rsidRPr="000153CC">
        <w:rPr>
          <w:sz w:val="28"/>
          <w:szCs w:val="28"/>
          <w:vertAlign w:val="superscript"/>
          <w:lang w:val="ro-RO" w:eastAsia="ru-RU"/>
        </w:rPr>
        <w:t>8</w:t>
      </w:r>
      <w:r w:rsidRPr="000153CC">
        <w:rPr>
          <w:sz w:val="28"/>
          <w:szCs w:val="28"/>
          <w:lang w:val="ro-RO" w:eastAsia="ru-RU"/>
        </w:rPr>
        <w:t xml:space="preserve">) Preţul iniţial de expunere </w:t>
      </w:r>
      <w:r w:rsidR="001B2371">
        <w:rPr>
          <w:sz w:val="28"/>
          <w:szCs w:val="28"/>
          <w:lang w:val="ro-RO" w:eastAsia="ru-RU"/>
        </w:rPr>
        <w:t>spre</w:t>
      </w:r>
      <w:r w:rsidRPr="000153CC">
        <w:rPr>
          <w:sz w:val="28"/>
          <w:szCs w:val="28"/>
          <w:lang w:val="ro-RO" w:eastAsia="ru-RU"/>
        </w:rPr>
        <w:t xml:space="preserve">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nzare</w:t>
      </w:r>
      <w:proofErr w:type="spellEnd"/>
      <w:r w:rsidRPr="000153CC">
        <w:rPr>
          <w:sz w:val="28"/>
          <w:szCs w:val="28"/>
          <w:lang w:val="ro-RO" w:eastAsia="ru-RU"/>
        </w:rPr>
        <w:t xml:space="preserve"> a </w:t>
      </w:r>
      <w:proofErr w:type="spellStart"/>
      <w:r w:rsidRPr="000153CC">
        <w:rPr>
          <w:sz w:val="28"/>
          <w:szCs w:val="28"/>
          <w:lang w:val="ro-RO" w:eastAsia="ru-RU"/>
        </w:rPr>
        <w:t>acţiunilor</w:t>
      </w:r>
      <w:proofErr w:type="spellEnd"/>
      <w:r w:rsidRPr="000153CC">
        <w:rPr>
          <w:sz w:val="28"/>
          <w:szCs w:val="28"/>
          <w:lang w:val="ro-RO" w:eastAsia="ru-RU"/>
        </w:rPr>
        <w:t xml:space="preserve"> asigurătorului (reasiguratorului) va fi stabilit în următoarele condiții:</w:t>
      </w:r>
    </w:p>
    <w:p w:rsidR="000153CC" w:rsidRPr="000153CC" w:rsidRDefault="000153CC" w:rsidP="001B2371">
      <w:pPr>
        <w:ind w:firstLine="709"/>
        <w:rPr>
          <w:sz w:val="28"/>
          <w:szCs w:val="28"/>
          <w:lang w:val="ro-RO" w:eastAsia="ru-RU"/>
        </w:rPr>
      </w:pPr>
      <w:r w:rsidRPr="000153CC">
        <w:rPr>
          <w:sz w:val="28"/>
          <w:szCs w:val="28"/>
          <w:lang w:val="ro-RO" w:eastAsia="ru-RU"/>
        </w:rPr>
        <w:t xml:space="preserve">a) în cazul în care cota nu depășește 10%  </w:t>
      </w:r>
      <w:r w:rsidR="001B2371">
        <w:rPr>
          <w:sz w:val="28"/>
          <w:szCs w:val="28"/>
          <w:lang w:val="ro-RO" w:eastAsia="ru-RU"/>
        </w:rPr>
        <w:t>–</w:t>
      </w:r>
      <w:r w:rsidRPr="000153CC">
        <w:rPr>
          <w:sz w:val="28"/>
          <w:szCs w:val="28"/>
          <w:lang w:val="ro-RO" w:eastAsia="ru-RU"/>
        </w:rPr>
        <w:t xml:space="preserve"> conform criteriilor prevăzute la art.23 alin.(2) din Legea nr.171 din 11 iulie 2012 privind piaţa de capital;</w:t>
      </w:r>
    </w:p>
    <w:p w:rsidR="000153CC" w:rsidRPr="000153CC" w:rsidRDefault="000153CC" w:rsidP="001B2371">
      <w:pPr>
        <w:ind w:firstLine="709"/>
        <w:rPr>
          <w:sz w:val="28"/>
          <w:szCs w:val="28"/>
          <w:lang w:val="ro-RO" w:eastAsia="ru-RU"/>
        </w:rPr>
      </w:pPr>
      <w:r w:rsidRPr="000153CC">
        <w:rPr>
          <w:sz w:val="28"/>
          <w:szCs w:val="28"/>
          <w:lang w:val="ro-RO" w:eastAsia="ru-RU"/>
        </w:rPr>
        <w:t xml:space="preserve">b) în cazul în care cota depășește 10% </w:t>
      </w:r>
      <w:r w:rsidR="001B2371">
        <w:rPr>
          <w:sz w:val="28"/>
          <w:szCs w:val="28"/>
          <w:lang w:val="ro-RO" w:eastAsia="ru-RU"/>
        </w:rPr>
        <w:t>–</w:t>
      </w:r>
      <w:r w:rsidRPr="000153CC">
        <w:rPr>
          <w:sz w:val="28"/>
          <w:szCs w:val="28"/>
          <w:lang w:val="ro-RO" w:eastAsia="ru-RU"/>
        </w:rPr>
        <w:t xml:space="preserve"> conform valorii acţiunilor rezultată dintr-o expertiză efectuată de către </w:t>
      </w:r>
      <w:r w:rsidR="001B2371">
        <w:rPr>
          <w:iCs/>
          <w:sz w:val="28"/>
          <w:szCs w:val="28"/>
          <w:lang w:val="ro-RO" w:eastAsia="ru-RU"/>
        </w:rPr>
        <w:t>un evaluator independent, î</w:t>
      </w:r>
      <w:r w:rsidRPr="000153CC">
        <w:rPr>
          <w:iCs/>
          <w:sz w:val="28"/>
          <w:szCs w:val="28"/>
          <w:lang w:val="ro-RO" w:eastAsia="ru-RU"/>
        </w:rPr>
        <w:t>n conformitate cu standardele internaţionale de evaluare</w:t>
      </w:r>
      <w:r w:rsidRPr="000153CC">
        <w:rPr>
          <w:sz w:val="28"/>
          <w:szCs w:val="28"/>
          <w:lang w:val="ro-RO" w:eastAsia="ru-RU"/>
        </w:rPr>
        <w:t>.</w:t>
      </w:r>
    </w:p>
    <w:p w:rsidR="000153CC" w:rsidRPr="000153CC" w:rsidRDefault="000153CC" w:rsidP="001B2371">
      <w:pPr>
        <w:ind w:firstLine="709"/>
        <w:rPr>
          <w:iCs/>
          <w:sz w:val="28"/>
          <w:szCs w:val="28"/>
          <w:lang w:val="ro-RO" w:eastAsia="ru-RU"/>
        </w:rPr>
      </w:pPr>
      <w:r w:rsidRPr="000153CC">
        <w:rPr>
          <w:iCs/>
          <w:sz w:val="28"/>
          <w:szCs w:val="28"/>
          <w:lang w:val="ro-RO" w:eastAsia="ru-RU"/>
        </w:rPr>
        <w:lastRenderedPageBreak/>
        <w:t>Determinarea preţului conform lit. b) se efectuează de către o persoană calificată în domeniul evaluării, înregistrată în registrul persoanelor autorizate ţinut de către Comisia Naţională în modul stabilit de aceasta.</w:t>
      </w:r>
    </w:p>
    <w:p w:rsidR="000153CC" w:rsidRPr="000153CC" w:rsidRDefault="000153CC" w:rsidP="001B2371">
      <w:pPr>
        <w:ind w:firstLine="709"/>
        <w:rPr>
          <w:sz w:val="28"/>
          <w:szCs w:val="28"/>
          <w:lang w:val="ro-RO" w:eastAsia="ru-RU"/>
        </w:rPr>
      </w:pPr>
      <w:r w:rsidRPr="000153CC">
        <w:rPr>
          <w:sz w:val="28"/>
          <w:szCs w:val="28"/>
          <w:lang w:val="ro-RO" w:eastAsia="ru-RU"/>
        </w:rPr>
        <w:t>(6</w:t>
      </w:r>
      <w:r w:rsidRPr="000153CC">
        <w:rPr>
          <w:sz w:val="28"/>
          <w:szCs w:val="28"/>
          <w:vertAlign w:val="superscript"/>
          <w:lang w:val="ro-RO" w:eastAsia="ru-RU"/>
        </w:rPr>
        <w:t>9</w:t>
      </w:r>
      <w:r w:rsidR="001B2371">
        <w:rPr>
          <w:sz w:val="28"/>
          <w:szCs w:val="28"/>
          <w:lang w:val="ro-RO" w:eastAsia="ru-RU"/>
        </w:rPr>
        <w:t>) Dacă acțiunile nou-</w:t>
      </w:r>
      <w:r w:rsidRPr="000153CC">
        <w:rPr>
          <w:sz w:val="28"/>
          <w:szCs w:val="28"/>
          <w:lang w:val="ro-RO" w:eastAsia="ru-RU"/>
        </w:rPr>
        <w:t xml:space="preserve">emise nu se </w:t>
      </w:r>
      <w:proofErr w:type="spellStart"/>
      <w:r w:rsidRPr="000153CC">
        <w:rPr>
          <w:sz w:val="28"/>
          <w:szCs w:val="28"/>
          <w:lang w:val="ro-RO" w:eastAsia="ru-RU"/>
        </w:rPr>
        <w:t>v</w:t>
      </w:r>
      <w:r w:rsidR="007F1430">
        <w:rPr>
          <w:sz w:val="28"/>
          <w:szCs w:val="28"/>
          <w:lang w:val="ro-RO" w:eastAsia="ru-RU"/>
        </w:rPr>
        <w:t>î</w:t>
      </w:r>
      <w:r w:rsidR="001B2371">
        <w:rPr>
          <w:sz w:val="28"/>
          <w:szCs w:val="28"/>
          <w:lang w:val="ro-RO" w:eastAsia="ru-RU"/>
        </w:rPr>
        <w:t>nd</w:t>
      </w:r>
      <w:proofErr w:type="spellEnd"/>
      <w:r w:rsidRPr="000153CC">
        <w:rPr>
          <w:sz w:val="28"/>
          <w:szCs w:val="28"/>
          <w:lang w:val="ro-RO" w:eastAsia="ru-RU"/>
        </w:rPr>
        <w:t xml:space="preserve"> în perioada de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nzare</w:t>
      </w:r>
      <w:proofErr w:type="spellEnd"/>
      <w:r w:rsidRPr="000153CC">
        <w:rPr>
          <w:sz w:val="28"/>
          <w:szCs w:val="28"/>
          <w:lang w:val="ro-RO" w:eastAsia="ru-RU"/>
        </w:rPr>
        <w:t xml:space="preserve"> a acțiunilor, organul executiv este obligat să ia în considerare factorii care influențează valoarea acțiunilor și să stabilească</w:t>
      </w:r>
      <w:r w:rsidR="001B2371">
        <w:rPr>
          <w:sz w:val="28"/>
          <w:szCs w:val="28"/>
          <w:lang w:val="ro-RO" w:eastAsia="ru-RU"/>
        </w:rPr>
        <w:t>,</w:t>
      </w:r>
      <w:r w:rsidRPr="000153CC">
        <w:rPr>
          <w:sz w:val="28"/>
          <w:szCs w:val="28"/>
          <w:lang w:val="ro-RO" w:eastAsia="ru-RU"/>
        </w:rPr>
        <w:t xml:space="preserve"> după caz</w:t>
      </w:r>
      <w:r w:rsidR="001B2371">
        <w:rPr>
          <w:sz w:val="28"/>
          <w:szCs w:val="28"/>
          <w:lang w:val="ro-RO" w:eastAsia="ru-RU"/>
        </w:rPr>
        <w:t>,</w:t>
      </w:r>
      <w:r w:rsidRPr="000153CC">
        <w:rPr>
          <w:sz w:val="28"/>
          <w:szCs w:val="28"/>
          <w:lang w:val="ro-RO" w:eastAsia="ru-RU"/>
        </w:rPr>
        <w:t xml:space="preserve"> un nou preț al acțiunilor expuse </w:t>
      </w:r>
      <w:r w:rsidR="001B2371">
        <w:rPr>
          <w:sz w:val="28"/>
          <w:szCs w:val="28"/>
          <w:lang w:val="ro-RO" w:eastAsia="ru-RU"/>
        </w:rPr>
        <w:t>spre</w:t>
      </w:r>
      <w:r w:rsidRPr="000153CC">
        <w:rPr>
          <w:sz w:val="28"/>
          <w:szCs w:val="28"/>
          <w:lang w:val="ro-RO" w:eastAsia="ru-RU"/>
        </w:rPr>
        <w:t xml:space="preserve">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nzare</w:t>
      </w:r>
      <w:proofErr w:type="spellEnd"/>
      <w:r w:rsidRPr="000153CC">
        <w:rPr>
          <w:sz w:val="28"/>
          <w:szCs w:val="28"/>
          <w:lang w:val="ro-RO" w:eastAsia="ru-RU"/>
        </w:rPr>
        <w:t xml:space="preserve"> în perioadă de 3 luni suplimentare, dacă perioada de </w:t>
      </w:r>
      <w:proofErr w:type="spellStart"/>
      <w:r w:rsidRPr="000153CC">
        <w:rPr>
          <w:sz w:val="28"/>
          <w:szCs w:val="28"/>
          <w:lang w:val="ro-RO" w:eastAsia="ru-RU"/>
        </w:rPr>
        <w:t>v</w:t>
      </w:r>
      <w:r w:rsidR="007F1430">
        <w:rPr>
          <w:sz w:val="28"/>
          <w:szCs w:val="28"/>
          <w:lang w:val="ro-RO" w:eastAsia="ru-RU"/>
        </w:rPr>
        <w:t>î</w:t>
      </w:r>
      <w:r w:rsidR="001B2371">
        <w:rPr>
          <w:sz w:val="28"/>
          <w:szCs w:val="28"/>
          <w:lang w:val="ro-RO" w:eastAsia="ru-RU"/>
        </w:rPr>
        <w:t>nzare</w:t>
      </w:r>
      <w:proofErr w:type="spellEnd"/>
      <w:r w:rsidR="001B2371">
        <w:rPr>
          <w:sz w:val="28"/>
          <w:szCs w:val="28"/>
          <w:lang w:val="ro-RO" w:eastAsia="ru-RU"/>
        </w:rPr>
        <w:t xml:space="preserve"> a acțiunilor nou-</w:t>
      </w:r>
      <w:r w:rsidRPr="000153CC">
        <w:rPr>
          <w:sz w:val="28"/>
          <w:szCs w:val="28"/>
          <w:lang w:val="ro-RO" w:eastAsia="ru-RU"/>
        </w:rPr>
        <w:t>emise a fost prelungită.</w:t>
      </w:r>
    </w:p>
    <w:p w:rsidR="001B2371" w:rsidRDefault="000153CC" w:rsidP="001B2371">
      <w:pPr>
        <w:ind w:firstLine="709"/>
        <w:rPr>
          <w:sz w:val="28"/>
          <w:szCs w:val="28"/>
          <w:lang w:val="ro-RO" w:eastAsia="ru-RU"/>
        </w:rPr>
      </w:pPr>
      <w:r w:rsidRPr="000153CC">
        <w:rPr>
          <w:sz w:val="28"/>
          <w:szCs w:val="28"/>
          <w:lang w:val="ro-RO" w:eastAsia="ru-RU"/>
        </w:rPr>
        <w:t>(6</w:t>
      </w:r>
      <w:r w:rsidRPr="000153CC">
        <w:rPr>
          <w:sz w:val="28"/>
          <w:szCs w:val="28"/>
          <w:vertAlign w:val="superscript"/>
          <w:lang w:val="ro-RO" w:eastAsia="ru-RU"/>
        </w:rPr>
        <w:t>10</w:t>
      </w:r>
      <w:r w:rsidRPr="000153CC">
        <w:rPr>
          <w:sz w:val="28"/>
          <w:szCs w:val="28"/>
          <w:lang w:val="ro-RO" w:eastAsia="ru-RU"/>
        </w:rPr>
        <w:t xml:space="preserve">) Organul executiv este obligat să modifice prețul acțiunilor expuse </w:t>
      </w:r>
      <w:r w:rsidR="001B2371">
        <w:rPr>
          <w:sz w:val="28"/>
          <w:szCs w:val="28"/>
          <w:lang w:val="ro-RO" w:eastAsia="ru-RU"/>
        </w:rPr>
        <w:t>spre</w:t>
      </w:r>
      <w:r w:rsidRPr="000153CC">
        <w:rPr>
          <w:sz w:val="28"/>
          <w:szCs w:val="28"/>
          <w:lang w:val="ro-RO" w:eastAsia="ru-RU"/>
        </w:rPr>
        <w:t xml:space="preserve">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nzare</w:t>
      </w:r>
      <w:proofErr w:type="spellEnd"/>
      <w:r w:rsidRPr="000153CC">
        <w:rPr>
          <w:sz w:val="28"/>
          <w:szCs w:val="28"/>
          <w:lang w:val="ro-RO" w:eastAsia="ru-RU"/>
        </w:rPr>
        <w:t xml:space="preserve"> în intervale cel puțin o dată la 3 luni din data expunerii </w:t>
      </w:r>
      <w:r w:rsidR="000E050B">
        <w:rPr>
          <w:sz w:val="28"/>
          <w:szCs w:val="28"/>
          <w:lang w:val="ro-RO" w:eastAsia="ru-RU"/>
        </w:rPr>
        <w:t>spre</w:t>
      </w:r>
      <w:r w:rsidRPr="000153CC">
        <w:rPr>
          <w:sz w:val="28"/>
          <w:szCs w:val="28"/>
          <w:lang w:val="ro-RO" w:eastAsia="ru-RU"/>
        </w:rPr>
        <w:t xml:space="preserve">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nzare</w:t>
      </w:r>
      <w:proofErr w:type="spellEnd"/>
      <w:r w:rsidRPr="000153CC">
        <w:rPr>
          <w:sz w:val="28"/>
          <w:szCs w:val="28"/>
          <w:lang w:val="ro-RO" w:eastAsia="ru-RU"/>
        </w:rPr>
        <w:t xml:space="preserve"> sau a ultimei modificări a prețului. Oscilațiile prețului se admit în limitele </w:t>
      </w:r>
      <w:r w:rsidR="000E050B">
        <w:rPr>
          <w:sz w:val="28"/>
          <w:szCs w:val="28"/>
          <w:lang w:val="ro-RO" w:eastAsia="ru-RU"/>
        </w:rPr>
        <w:t xml:space="preserve">de </w:t>
      </w:r>
      <w:r w:rsidR="000E050B">
        <w:rPr>
          <w:sz w:val="28"/>
          <w:szCs w:val="28"/>
          <w:lang w:val="ro-RO" w:eastAsia="ru-RU"/>
        </w:rPr>
        <w:br/>
      </w:r>
      <w:r w:rsidRPr="000153CC">
        <w:rPr>
          <w:sz w:val="28"/>
          <w:szCs w:val="28"/>
          <w:lang w:val="ro-RO" w:eastAsia="ru-RU"/>
        </w:rPr>
        <w:t xml:space="preserve">5-30 la sută </w:t>
      </w:r>
      <w:r w:rsidR="0054629D" w:rsidRPr="0054629D">
        <w:rPr>
          <w:sz w:val="28"/>
          <w:szCs w:val="28"/>
          <w:lang w:val="ro-RO" w:eastAsia="ru-RU"/>
        </w:rPr>
        <w:t>în ceea ce priveşte</w:t>
      </w:r>
      <w:r w:rsidRPr="0054629D">
        <w:rPr>
          <w:sz w:val="28"/>
          <w:szCs w:val="28"/>
          <w:lang w:val="ro-RO" w:eastAsia="ru-RU"/>
        </w:rPr>
        <w:t xml:space="preserve"> </w:t>
      </w:r>
      <w:r w:rsidRPr="000153CC">
        <w:rPr>
          <w:sz w:val="28"/>
          <w:szCs w:val="28"/>
          <w:lang w:val="ro-RO" w:eastAsia="ru-RU"/>
        </w:rPr>
        <w:t xml:space="preserve">prețul stabilit anterior, cu prezentarea argumentelor </w:t>
      </w:r>
      <w:r w:rsidR="000E050B">
        <w:rPr>
          <w:sz w:val="28"/>
          <w:szCs w:val="28"/>
          <w:lang w:val="ro-RO" w:eastAsia="ru-RU"/>
        </w:rPr>
        <w:t xml:space="preserve">respective </w:t>
      </w:r>
      <w:r w:rsidR="00297126" w:rsidRPr="00297126">
        <w:rPr>
          <w:sz w:val="28"/>
          <w:szCs w:val="28"/>
          <w:lang w:val="ro-RO" w:eastAsia="ru-RU"/>
        </w:rPr>
        <w:t>la</w:t>
      </w:r>
      <w:r w:rsidR="000E050B" w:rsidRPr="00297126">
        <w:rPr>
          <w:sz w:val="28"/>
          <w:szCs w:val="28"/>
          <w:lang w:val="ro-RO" w:eastAsia="ru-RU"/>
        </w:rPr>
        <w:t xml:space="preserve"> adresa</w:t>
      </w:r>
      <w:r w:rsidRPr="00297126">
        <w:rPr>
          <w:sz w:val="28"/>
          <w:szCs w:val="28"/>
          <w:lang w:val="ro-RO" w:eastAsia="ru-RU"/>
        </w:rPr>
        <w:t xml:space="preserve"> </w:t>
      </w:r>
      <w:r w:rsidRPr="000153CC">
        <w:rPr>
          <w:sz w:val="28"/>
          <w:szCs w:val="28"/>
          <w:lang w:val="ro-RO" w:eastAsia="ru-RU"/>
        </w:rPr>
        <w:t>autori</w:t>
      </w:r>
      <w:r w:rsidR="000E050B">
        <w:rPr>
          <w:sz w:val="28"/>
          <w:szCs w:val="28"/>
          <w:lang w:val="ro-RO" w:eastAsia="ru-RU"/>
        </w:rPr>
        <w:t>tății de supraveghere. În cazul</w:t>
      </w:r>
      <w:r w:rsidRPr="000153CC">
        <w:rPr>
          <w:sz w:val="28"/>
          <w:szCs w:val="28"/>
          <w:lang w:val="ro-RO" w:eastAsia="ru-RU"/>
        </w:rPr>
        <w:t xml:space="preserve"> survenirii unor factori care influențează semnificativ prețul stabilit anterior, pentru fezabilitatea tranzacției, oscilația prețului se admite peste limita de 30 la sută cu aducerea argumentelor justificative. </w:t>
      </w:r>
    </w:p>
    <w:p w:rsidR="000153CC" w:rsidRPr="000153CC" w:rsidRDefault="000153CC" w:rsidP="001B2371">
      <w:pPr>
        <w:ind w:firstLine="709"/>
        <w:rPr>
          <w:sz w:val="28"/>
          <w:szCs w:val="28"/>
          <w:lang w:val="ro-RO" w:eastAsia="ru-RU"/>
        </w:rPr>
      </w:pPr>
      <w:r w:rsidRPr="000153CC">
        <w:rPr>
          <w:sz w:val="28"/>
          <w:szCs w:val="28"/>
          <w:lang w:val="ro-RO" w:eastAsia="ru-RU"/>
        </w:rPr>
        <w:t>(6</w:t>
      </w:r>
      <w:r w:rsidRPr="000153CC">
        <w:rPr>
          <w:sz w:val="28"/>
          <w:szCs w:val="28"/>
          <w:vertAlign w:val="superscript"/>
          <w:lang w:val="ro-RO" w:eastAsia="ru-RU"/>
        </w:rPr>
        <w:t>11</w:t>
      </w:r>
      <w:r w:rsidRPr="000153CC">
        <w:rPr>
          <w:sz w:val="28"/>
          <w:szCs w:val="28"/>
          <w:lang w:val="ro-RO" w:eastAsia="ru-RU"/>
        </w:rPr>
        <w:t xml:space="preserve">) Orice modificare a prețului urmează a fi notificată în termen de o zi </w:t>
      </w:r>
      <w:r w:rsidR="001B1311">
        <w:rPr>
          <w:sz w:val="28"/>
          <w:szCs w:val="28"/>
          <w:lang w:val="ro-RO" w:eastAsia="ru-RU"/>
        </w:rPr>
        <w:t xml:space="preserve">de </w:t>
      </w:r>
      <w:r w:rsidRPr="000153CC">
        <w:rPr>
          <w:sz w:val="28"/>
          <w:szCs w:val="28"/>
          <w:lang w:val="ro-RO" w:eastAsia="ru-RU"/>
        </w:rPr>
        <w:t>către autoritatea de supraveghere și dezvăluită p</w:t>
      </w:r>
      <w:r w:rsidR="000E050B">
        <w:rPr>
          <w:sz w:val="28"/>
          <w:szCs w:val="28"/>
          <w:lang w:val="ro-RO" w:eastAsia="ru-RU"/>
        </w:rPr>
        <w:t xml:space="preserve">ublicului în modul stabilit de </w:t>
      </w:r>
      <w:r w:rsidRPr="000153CC">
        <w:rPr>
          <w:sz w:val="28"/>
          <w:szCs w:val="28"/>
          <w:lang w:val="ro-RO" w:eastAsia="ru-RU"/>
        </w:rPr>
        <w:t>Legea nr.171 din</w:t>
      </w:r>
      <w:r w:rsidR="000E050B">
        <w:rPr>
          <w:sz w:val="28"/>
          <w:szCs w:val="28"/>
          <w:lang w:val="ro-RO" w:eastAsia="ru-RU"/>
        </w:rPr>
        <w:t xml:space="preserve"> 11 iulie 2012 </w:t>
      </w:r>
      <w:r w:rsidRPr="000153CC">
        <w:rPr>
          <w:sz w:val="28"/>
          <w:szCs w:val="28"/>
          <w:lang w:val="ro-RO" w:eastAsia="ru-RU"/>
        </w:rPr>
        <w:t>privind piața de capital.</w:t>
      </w:r>
    </w:p>
    <w:p w:rsidR="000153CC" w:rsidRPr="000153CC" w:rsidRDefault="000153CC" w:rsidP="001B2371">
      <w:pPr>
        <w:ind w:firstLine="709"/>
        <w:rPr>
          <w:sz w:val="28"/>
          <w:szCs w:val="28"/>
          <w:lang w:val="ro-RO" w:eastAsia="ru-RU"/>
        </w:rPr>
      </w:pPr>
      <w:r w:rsidRPr="000153CC">
        <w:rPr>
          <w:sz w:val="28"/>
          <w:szCs w:val="28"/>
          <w:lang w:val="ro-RO" w:eastAsia="ru-RU"/>
        </w:rPr>
        <w:t xml:space="preserve"> (6</w:t>
      </w:r>
      <w:r w:rsidRPr="000153CC">
        <w:rPr>
          <w:sz w:val="28"/>
          <w:szCs w:val="28"/>
          <w:vertAlign w:val="superscript"/>
          <w:lang w:val="ro-RO" w:eastAsia="ru-RU"/>
        </w:rPr>
        <w:t>12</w:t>
      </w:r>
      <w:r w:rsidRPr="000153CC">
        <w:rPr>
          <w:sz w:val="28"/>
          <w:szCs w:val="28"/>
          <w:lang w:val="ro-RO" w:eastAsia="ru-RU"/>
        </w:rPr>
        <w:t xml:space="preserve">) Mijloacele bănești obținute </w:t>
      </w:r>
      <w:r w:rsidR="000E050B">
        <w:rPr>
          <w:sz w:val="28"/>
          <w:szCs w:val="28"/>
          <w:lang w:val="ro-RO" w:eastAsia="ru-RU"/>
        </w:rPr>
        <w:t>ca</w:t>
      </w:r>
      <w:r w:rsidRPr="000153CC">
        <w:rPr>
          <w:sz w:val="28"/>
          <w:szCs w:val="28"/>
          <w:lang w:val="ro-RO" w:eastAsia="ru-RU"/>
        </w:rPr>
        <w:t xml:space="preserve"> rezultat</w:t>
      </w:r>
      <w:r w:rsidR="000E050B">
        <w:rPr>
          <w:sz w:val="28"/>
          <w:szCs w:val="28"/>
          <w:lang w:val="ro-RO" w:eastAsia="ru-RU"/>
        </w:rPr>
        <w:t xml:space="preserve"> a</w:t>
      </w:r>
      <w:r w:rsidRPr="000153CC">
        <w:rPr>
          <w:sz w:val="28"/>
          <w:szCs w:val="28"/>
          <w:lang w:val="ro-RO" w:eastAsia="ru-RU"/>
        </w:rPr>
        <w:t xml:space="preserve">l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nzării</w:t>
      </w:r>
      <w:proofErr w:type="spellEnd"/>
      <w:r w:rsidRPr="000153CC">
        <w:rPr>
          <w:sz w:val="28"/>
          <w:szCs w:val="28"/>
          <w:lang w:val="ro-RO" w:eastAsia="ru-RU"/>
        </w:rPr>
        <w:t xml:space="preserve"> acțiunilor </w:t>
      </w:r>
      <w:r w:rsidR="000E050B">
        <w:rPr>
          <w:sz w:val="28"/>
          <w:szCs w:val="28"/>
          <w:lang w:val="ro-RO" w:eastAsia="ru-RU"/>
        </w:rPr>
        <w:br/>
      </w:r>
      <w:r w:rsidRPr="000153CC">
        <w:rPr>
          <w:sz w:val="28"/>
          <w:szCs w:val="28"/>
          <w:lang w:val="ro-RO" w:eastAsia="ru-RU"/>
        </w:rPr>
        <w:t xml:space="preserve">nou-emise se vor transfera într-un cont bancar provizoriu deschis </w:t>
      </w:r>
      <w:r w:rsidRPr="000153CC">
        <w:rPr>
          <w:sz w:val="28"/>
          <w:szCs w:val="28"/>
          <w:lang w:val="ro-RO" w:eastAsia="ru-RU"/>
        </w:rPr>
        <w:lastRenderedPageBreak/>
        <w:t xml:space="preserve">de către asigurător (reasigurator) în acest scop. Asigurătorul (reasiguratorul) va consemna mijloacele bănești obținute </w:t>
      </w:r>
      <w:r w:rsidR="000E050B">
        <w:rPr>
          <w:sz w:val="28"/>
          <w:szCs w:val="28"/>
          <w:lang w:val="ro-RO" w:eastAsia="ru-RU"/>
        </w:rPr>
        <w:t>în urma</w:t>
      </w:r>
      <w:r w:rsidRPr="000153CC">
        <w:rPr>
          <w:sz w:val="28"/>
          <w:szCs w:val="28"/>
          <w:lang w:val="ro-RO" w:eastAsia="ru-RU"/>
        </w:rPr>
        <w:t xml:space="preserve">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nzării</w:t>
      </w:r>
      <w:proofErr w:type="spellEnd"/>
      <w:r w:rsidRPr="000153CC">
        <w:rPr>
          <w:sz w:val="28"/>
          <w:szCs w:val="28"/>
          <w:lang w:val="ro-RO" w:eastAsia="ru-RU"/>
        </w:rPr>
        <w:t xml:space="preserve"> acțiunilor nou-emise în conturile </w:t>
      </w:r>
      <w:r w:rsidRPr="000153CC">
        <w:rPr>
          <w:iCs/>
          <w:sz w:val="28"/>
          <w:szCs w:val="28"/>
          <w:lang w:val="ro-RO" w:eastAsia="ru-RU"/>
        </w:rPr>
        <w:t>ultimilor deţinători de acţiuni care au încălcat prevederile alin.(3) şi (3</w:t>
      </w:r>
      <w:r w:rsidRPr="000153CC">
        <w:rPr>
          <w:iCs/>
          <w:sz w:val="28"/>
          <w:szCs w:val="28"/>
          <w:vertAlign w:val="superscript"/>
          <w:lang w:val="ro-RO" w:eastAsia="ru-RU"/>
        </w:rPr>
        <w:t>1</w:t>
      </w:r>
      <w:r w:rsidRPr="000153CC">
        <w:rPr>
          <w:iCs/>
          <w:sz w:val="28"/>
          <w:szCs w:val="28"/>
          <w:lang w:val="ro-RO" w:eastAsia="ru-RU"/>
        </w:rPr>
        <w:t xml:space="preserve">) </w:t>
      </w:r>
      <w:r w:rsidRPr="000153CC">
        <w:rPr>
          <w:sz w:val="28"/>
          <w:szCs w:val="28"/>
          <w:lang w:val="ro-RO" w:eastAsia="ru-RU"/>
        </w:rPr>
        <w:t xml:space="preserve">cu aplicarea principiului proporționalității, după reţinerea tuturor cheltuielilor (taxe, plăți, comisioane, suma amenzilor) aferente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nzării</w:t>
      </w:r>
      <w:proofErr w:type="spellEnd"/>
      <w:r w:rsidRPr="000153CC">
        <w:rPr>
          <w:sz w:val="28"/>
          <w:szCs w:val="28"/>
          <w:lang w:val="ro-RO" w:eastAsia="ru-RU"/>
        </w:rPr>
        <w:t xml:space="preserve">. </w:t>
      </w:r>
    </w:p>
    <w:p w:rsidR="000153CC" w:rsidRPr="000153CC" w:rsidRDefault="000153CC" w:rsidP="001B2371">
      <w:pPr>
        <w:ind w:firstLine="709"/>
        <w:rPr>
          <w:sz w:val="28"/>
          <w:szCs w:val="28"/>
          <w:lang w:val="ro-RO" w:eastAsia="ru-RU"/>
        </w:rPr>
      </w:pPr>
      <w:r w:rsidRPr="000153CC">
        <w:rPr>
          <w:sz w:val="28"/>
          <w:szCs w:val="28"/>
          <w:lang w:val="ro-RO" w:eastAsia="ru-RU" w:bidi="en-US"/>
        </w:rPr>
        <w:t>(6</w:t>
      </w:r>
      <w:r w:rsidRPr="000153CC">
        <w:rPr>
          <w:sz w:val="28"/>
          <w:szCs w:val="28"/>
          <w:vertAlign w:val="superscript"/>
          <w:lang w:val="ro-RO" w:eastAsia="ru-RU" w:bidi="en-US"/>
        </w:rPr>
        <w:t>13</w:t>
      </w:r>
      <w:r w:rsidRPr="000153CC">
        <w:rPr>
          <w:sz w:val="28"/>
          <w:szCs w:val="28"/>
          <w:lang w:val="ro-RO" w:eastAsia="ru-RU" w:bidi="en-US"/>
        </w:rPr>
        <w:t xml:space="preserve">) </w:t>
      </w:r>
      <w:r w:rsidR="000E050B">
        <w:rPr>
          <w:sz w:val="28"/>
          <w:szCs w:val="28"/>
          <w:lang w:val="ro-RO" w:eastAsia="ru-RU"/>
        </w:rPr>
        <w:t>În cazul procurării</w:t>
      </w:r>
      <w:r w:rsidRPr="000153CC">
        <w:rPr>
          <w:sz w:val="28"/>
          <w:szCs w:val="28"/>
          <w:lang w:val="ro-RO" w:eastAsia="ru-RU"/>
        </w:rPr>
        <w:t xml:space="preserve"> acţiunilor nou-emise în cote ce reprezintă participații calificate se vor respecta cerințele alin. (3). </w:t>
      </w:r>
    </w:p>
    <w:p w:rsidR="000153CC" w:rsidRPr="000153CC" w:rsidRDefault="000153CC" w:rsidP="000E050B">
      <w:pPr>
        <w:tabs>
          <w:tab w:val="left" w:pos="1134"/>
          <w:tab w:val="left" w:pos="1276"/>
        </w:tabs>
        <w:ind w:firstLine="709"/>
        <w:rPr>
          <w:sz w:val="28"/>
          <w:szCs w:val="28"/>
          <w:lang w:val="ro-RO" w:eastAsia="ru-RU"/>
        </w:rPr>
      </w:pPr>
      <w:r w:rsidRPr="000153CC">
        <w:rPr>
          <w:sz w:val="28"/>
          <w:szCs w:val="28"/>
          <w:lang w:val="ro-RO" w:eastAsia="ru-RU"/>
        </w:rPr>
        <w:t>(6</w:t>
      </w:r>
      <w:r w:rsidRPr="000153CC">
        <w:rPr>
          <w:sz w:val="28"/>
          <w:szCs w:val="28"/>
          <w:vertAlign w:val="superscript"/>
          <w:lang w:val="ro-RO" w:eastAsia="ru-RU"/>
        </w:rPr>
        <w:t>14</w:t>
      </w:r>
      <w:r w:rsidRPr="000153CC">
        <w:rPr>
          <w:sz w:val="28"/>
          <w:szCs w:val="28"/>
          <w:lang w:val="ro-RO" w:eastAsia="ru-RU"/>
        </w:rPr>
        <w:t>) Societățile de investiți vor informa imediat</w:t>
      </w:r>
      <w:r w:rsidR="000E050B">
        <w:rPr>
          <w:sz w:val="28"/>
          <w:szCs w:val="28"/>
          <w:lang w:val="ro-RO" w:eastAsia="ru-RU"/>
        </w:rPr>
        <w:t xml:space="preserve"> asigurătorul (reasiguratorul) </w:t>
      </w:r>
      <w:r w:rsidRPr="000153CC">
        <w:rPr>
          <w:sz w:val="28"/>
          <w:szCs w:val="28"/>
          <w:lang w:val="ro-RO" w:eastAsia="ru-RU"/>
        </w:rPr>
        <w:t>despre clienții care au procurat acțiuni. Lista persoa</w:t>
      </w:r>
      <w:r w:rsidR="000E050B">
        <w:rPr>
          <w:sz w:val="28"/>
          <w:szCs w:val="28"/>
          <w:lang w:val="ro-RO" w:eastAsia="ru-RU"/>
        </w:rPr>
        <w:t>nelor care au procurat acţiuni</w:t>
      </w:r>
      <w:r w:rsidRPr="000153CC">
        <w:rPr>
          <w:sz w:val="28"/>
          <w:szCs w:val="28"/>
          <w:lang w:val="ro-RO" w:eastAsia="ru-RU"/>
        </w:rPr>
        <w:t xml:space="preserve"> no</w:t>
      </w:r>
      <w:r w:rsidR="000E050B">
        <w:rPr>
          <w:sz w:val="28"/>
          <w:szCs w:val="28"/>
          <w:lang w:val="ro-RO" w:eastAsia="ru-RU"/>
        </w:rPr>
        <w:t>u-emise urmează a fi prezentată</w:t>
      </w:r>
      <w:r w:rsidRPr="000153CC">
        <w:rPr>
          <w:sz w:val="28"/>
          <w:szCs w:val="28"/>
          <w:lang w:val="ro-RO" w:eastAsia="ru-RU"/>
        </w:rPr>
        <w:t xml:space="preserve"> de către asigurător (reasigurator</w:t>
      </w:r>
      <w:r w:rsidR="000E050B">
        <w:rPr>
          <w:sz w:val="28"/>
          <w:szCs w:val="28"/>
          <w:lang w:val="ro-RO" w:eastAsia="ru-RU"/>
        </w:rPr>
        <w:t>)</w:t>
      </w:r>
      <w:r w:rsidR="000E050B" w:rsidRPr="000E050B">
        <w:rPr>
          <w:sz w:val="28"/>
          <w:szCs w:val="28"/>
          <w:lang w:val="ro-RO" w:eastAsia="ru-RU"/>
        </w:rPr>
        <w:t xml:space="preserve"> </w:t>
      </w:r>
      <w:r w:rsidR="000E050B" w:rsidRPr="000153CC">
        <w:rPr>
          <w:sz w:val="28"/>
          <w:szCs w:val="28"/>
          <w:lang w:val="ro-RO" w:eastAsia="ru-RU"/>
        </w:rPr>
        <w:t>autorității de supraveghere</w:t>
      </w:r>
      <w:r w:rsidRPr="000153CC">
        <w:rPr>
          <w:sz w:val="28"/>
          <w:szCs w:val="28"/>
          <w:lang w:val="ro-RO" w:eastAsia="ru-RU"/>
        </w:rPr>
        <w:t xml:space="preserve"> în termen de 5 zile de la expirarea termenului prevăzut pentru </w:t>
      </w:r>
      <w:proofErr w:type="spellStart"/>
      <w:r w:rsidRPr="000153CC">
        <w:rPr>
          <w:sz w:val="28"/>
          <w:szCs w:val="28"/>
          <w:lang w:val="ro-RO" w:eastAsia="ru-RU"/>
        </w:rPr>
        <w:t>v</w:t>
      </w:r>
      <w:r w:rsidR="007F1430">
        <w:rPr>
          <w:sz w:val="28"/>
          <w:szCs w:val="28"/>
          <w:lang w:val="ro-RO" w:eastAsia="ru-RU"/>
        </w:rPr>
        <w:t>î</w:t>
      </w:r>
      <w:r w:rsidR="000E050B">
        <w:rPr>
          <w:sz w:val="28"/>
          <w:szCs w:val="28"/>
          <w:lang w:val="ro-RO" w:eastAsia="ru-RU"/>
        </w:rPr>
        <w:t>nzare</w:t>
      </w:r>
      <w:proofErr w:type="spellEnd"/>
      <w:r w:rsidRPr="000153CC">
        <w:rPr>
          <w:sz w:val="28"/>
          <w:szCs w:val="28"/>
          <w:lang w:val="ro-RO" w:eastAsia="ru-RU"/>
        </w:rPr>
        <w:t xml:space="preserve">. </w:t>
      </w:r>
    </w:p>
    <w:p w:rsidR="000153CC" w:rsidRPr="000153CC" w:rsidRDefault="000153CC" w:rsidP="001B2371">
      <w:pPr>
        <w:ind w:firstLine="709"/>
        <w:rPr>
          <w:sz w:val="28"/>
          <w:szCs w:val="28"/>
          <w:lang w:val="ro-RO" w:eastAsia="ru-RU"/>
        </w:rPr>
      </w:pPr>
      <w:r w:rsidRPr="000153CC">
        <w:rPr>
          <w:sz w:val="28"/>
          <w:szCs w:val="28"/>
          <w:lang w:val="ro-RO" w:eastAsia="ru-RU"/>
        </w:rPr>
        <w:t>(6</w:t>
      </w:r>
      <w:r w:rsidRPr="000153CC">
        <w:rPr>
          <w:sz w:val="28"/>
          <w:szCs w:val="28"/>
          <w:vertAlign w:val="superscript"/>
          <w:lang w:val="ro-RO" w:eastAsia="ru-RU"/>
        </w:rPr>
        <w:t>15</w:t>
      </w:r>
      <w:r w:rsidRPr="000153CC">
        <w:rPr>
          <w:sz w:val="28"/>
          <w:szCs w:val="28"/>
          <w:lang w:val="ro-RO" w:eastAsia="ru-RU"/>
        </w:rPr>
        <w:t>) Dacă</w:t>
      </w:r>
      <w:r w:rsidR="000E050B">
        <w:rPr>
          <w:sz w:val="28"/>
          <w:szCs w:val="28"/>
          <w:lang w:val="ro-RO" w:eastAsia="ru-RU"/>
        </w:rPr>
        <w:t>,</w:t>
      </w:r>
      <w:r w:rsidRPr="000153CC">
        <w:rPr>
          <w:sz w:val="28"/>
          <w:szCs w:val="28"/>
          <w:lang w:val="ro-RO" w:eastAsia="ru-RU"/>
        </w:rPr>
        <w:t xml:space="preserve"> în termenul prevăzut în decizia organului executiv</w:t>
      </w:r>
      <w:r w:rsidR="000E050B">
        <w:rPr>
          <w:sz w:val="28"/>
          <w:szCs w:val="28"/>
          <w:lang w:val="ro-RO" w:eastAsia="ru-RU"/>
        </w:rPr>
        <w:t>,</w:t>
      </w:r>
      <w:r w:rsidRPr="000153CC">
        <w:rPr>
          <w:sz w:val="28"/>
          <w:szCs w:val="28"/>
          <w:lang w:val="ro-RO" w:eastAsia="ru-RU"/>
        </w:rPr>
        <w:t xml:space="preserve"> acţiunile nou-emise nu au fost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ndute</w:t>
      </w:r>
      <w:proofErr w:type="spellEnd"/>
      <w:r w:rsidRPr="000153CC">
        <w:rPr>
          <w:sz w:val="28"/>
          <w:szCs w:val="28"/>
          <w:lang w:val="ro-RO" w:eastAsia="ru-RU"/>
        </w:rPr>
        <w:t xml:space="preserve"> sau au fost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ndute</w:t>
      </w:r>
      <w:proofErr w:type="spellEnd"/>
      <w:r w:rsidRPr="000153CC">
        <w:rPr>
          <w:sz w:val="28"/>
          <w:szCs w:val="28"/>
          <w:lang w:val="ro-RO" w:eastAsia="ru-RU"/>
        </w:rPr>
        <w:t xml:space="preserve"> </w:t>
      </w:r>
      <w:proofErr w:type="spellStart"/>
      <w:r w:rsidRPr="000153CC">
        <w:rPr>
          <w:sz w:val="28"/>
          <w:szCs w:val="28"/>
          <w:lang w:val="ro-RO" w:eastAsia="ru-RU"/>
        </w:rPr>
        <w:t>parţial</w:t>
      </w:r>
      <w:proofErr w:type="spellEnd"/>
      <w:r w:rsidRPr="000153CC">
        <w:rPr>
          <w:sz w:val="28"/>
          <w:szCs w:val="28"/>
          <w:lang w:val="ro-RO" w:eastAsia="ru-RU"/>
        </w:rPr>
        <w:t xml:space="preserve">, acțiunile care nu au fost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ndute</w:t>
      </w:r>
      <w:proofErr w:type="spellEnd"/>
      <w:r w:rsidRPr="000153CC">
        <w:rPr>
          <w:sz w:val="28"/>
          <w:szCs w:val="28"/>
          <w:lang w:val="ro-RO" w:eastAsia="ru-RU"/>
        </w:rPr>
        <w:t xml:space="preserve"> urmează a fi anulate, organul executiv, prin derogare de la prevederile Legii nr.1134-XIII din 2 aprilie 1997 privind societăţile pe acţiuni,  fiind obligat să ia decizia de reducere a capitalului social. </w:t>
      </w:r>
    </w:p>
    <w:p w:rsidR="000153CC" w:rsidRPr="000153CC" w:rsidRDefault="000153CC" w:rsidP="001B2371">
      <w:pPr>
        <w:ind w:firstLine="709"/>
        <w:rPr>
          <w:sz w:val="28"/>
          <w:szCs w:val="28"/>
          <w:lang w:val="ro-RO" w:eastAsia="ru-RU"/>
        </w:rPr>
      </w:pPr>
      <w:r w:rsidRPr="000153CC">
        <w:rPr>
          <w:sz w:val="28"/>
          <w:szCs w:val="28"/>
          <w:lang w:val="ro-RO" w:eastAsia="ru-RU"/>
        </w:rPr>
        <w:tab/>
        <w:t>(6</w:t>
      </w:r>
      <w:r w:rsidRPr="000153CC">
        <w:rPr>
          <w:sz w:val="28"/>
          <w:szCs w:val="28"/>
          <w:vertAlign w:val="superscript"/>
          <w:lang w:val="ro-RO" w:eastAsia="ru-RU"/>
        </w:rPr>
        <w:t>16</w:t>
      </w:r>
      <w:r w:rsidRPr="000153CC">
        <w:rPr>
          <w:sz w:val="28"/>
          <w:szCs w:val="28"/>
          <w:lang w:val="ro-RO" w:eastAsia="ru-RU"/>
        </w:rPr>
        <w:t xml:space="preserve">) În termen de 30 de zile de la data aprobării deciziei organului executiv al emitentului privind reducerea capitalului social prin anularea acţiunilor, asigurătorul (reasiguratorul) va prezenta autorității de supraveghere documentele stabilite prin actul normativ pentru înscrierea modificărilor aferente reducerii capitalului social. </w:t>
      </w:r>
    </w:p>
    <w:p w:rsidR="000153CC" w:rsidRPr="000153CC" w:rsidRDefault="000153CC" w:rsidP="001B2371">
      <w:pPr>
        <w:ind w:firstLine="709"/>
        <w:rPr>
          <w:sz w:val="28"/>
          <w:szCs w:val="28"/>
          <w:lang w:val="ro-RO" w:eastAsia="ru-RU"/>
        </w:rPr>
      </w:pPr>
      <w:r w:rsidRPr="000153CC">
        <w:rPr>
          <w:sz w:val="28"/>
          <w:szCs w:val="28"/>
          <w:lang w:val="ro-RO" w:eastAsia="ru-RU"/>
        </w:rPr>
        <w:t>(6</w:t>
      </w:r>
      <w:r w:rsidRPr="000153CC">
        <w:rPr>
          <w:sz w:val="28"/>
          <w:szCs w:val="28"/>
          <w:vertAlign w:val="superscript"/>
          <w:lang w:val="ro-RO" w:eastAsia="ru-RU"/>
        </w:rPr>
        <w:t>17</w:t>
      </w:r>
      <w:r w:rsidRPr="000153CC">
        <w:rPr>
          <w:sz w:val="28"/>
          <w:szCs w:val="28"/>
          <w:lang w:val="ro-RO" w:eastAsia="ru-RU"/>
        </w:rPr>
        <w:t>) La anularea acțiunilor neînstrăinate</w:t>
      </w:r>
      <w:r w:rsidR="000E050B">
        <w:rPr>
          <w:sz w:val="28"/>
          <w:szCs w:val="28"/>
          <w:lang w:val="ro-RO" w:eastAsia="ru-RU"/>
        </w:rPr>
        <w:t>,</w:t>
      </w:r>
      <w:r w:rsidRPr="000153CC">
        <w:rPr>
          <w:sz w:val="28"/>
          <w:szCs w:val="28"/>
          <w:lang w:val="ro-RO" w:eastAsia="ru-RU"/>
        </w:rPr>
        <w:t xml:space="preserve"> asigurătorul (reasiguratorul) va achita foștilor deţinători valoarea nominală (valoarea </w:t>
      </w:r>
      <w:r w:rsidRPr="000153CC">
        <w:rPr>
          <w:sz w:val="28"/>
          <w:szCs w:val="28"/>
          <w:lang w:val="ro-RO" w:eastAsia="ru-RU"/>
        </w:rPr>
        <w:lastRenderedPageBreak/>
        <w:t xml:space="preserve">fixată) a acțiunilor, cu excepția cazului </w:t>
      </w:r>
      <w:r w:rsidR="000E050B">
        <w:rPr>
          <w:sz w:val="28"/>
          <w:szCs w:val="28"/>
          <w:lang w:val="ro-RO" w:eastAsia="ru-RU"/>
        </w:rPr>
        <w:t>în care</w:t>
      </w:r>
      <w:r w:rsidRPr="000153CC">
        <w:rPr>
          <w:sz w:val="28"/>
          <w:szCs w:val="28"/>
          <w:lang w:val="ro-RO" w:eastAsia="ru-RU"/>
        </w:rPr>
        <w:t xml:space="preserve"> prețul mediu ponderat de tranzacționare pe piața reglementată/sistemul multilateral de tranzacționare aferent ultimelor 6 luni anterioare anulării este mai mic </w:t>
      </w:r>
      <w:proofErr w:type="spellStart"/>
      <w:r w:rsidRPr="000153CC">
        <w:rPr>
          <w:sz w:val="28"/>
          <w:szCs w:val="28"/>
          <w:lang w:val="ro-RO" w:eastAsia="ru-RU"/>
        </w:rPr>
        <w:t>dec</w:t>
      </w:r>
      <w:r w:rsidR="007F1430">
        <w:rPr>
          <w:sz w:val="28"/>
          <w:szCs w:val="28"/>
          <w:lang w:val="ro-RO" w:eastAsia="ru-RU"/>
        </w:rPr>
        <w:t>î</w:t>
      </w:r>
      <w:r w:rsidRPr="000153CC">
        <w:rPr>
          <w:sz w:val="28"/>
          <w:szCs w:val="28"/>
          <w:lang w:val="ro-RO" w:eastAsia="ru-RU"/>
        </w:rPr>
        <w:t>t</w:t>
      </w:r>
      <w:proofErr w:type="spellEnd"/>
      <w:r w:rsidRPr="000153CC">
        <w:rPr>
          <w:sz w:val="28"/>
          <w:szCs w:val="28"/>
          <w:lang w:val="ro-RO" w:eastAsia="ru-RU"/>
        </w:rPr>
        <w:t xml:space="preserve"> valoarea nominală (valoarea fixată), fără luarea în calcul a preţului manipulat pe piaţa de capital. </w:t>
      </w:r>
      <w:r w:rsidR="00BF1416">
        <w:rPr>
          <w:sz w:val="28"/>
          <w:szCs w:val="28"/>
          <w:lang w:val="ro-RO" w:eastAsia="ru-RU"/>
        </w:rPr>
        <w:t>Dacă</w:t>
      </w:r>
      <w:r w:rsidRPr="000153CC">
        <w:rPr>
          <w:sz w:val="28"/>
          <w:szCs w:val="28"/>
          <w:lang w:val="ro-RO" w:eastAsia="ru-RU"/>
        </w:rPr>
        <w:t xml:space="preserve"> prețul mediu ponderat de tranzacționare pe piața reglementată/sistemul multilateral de tranzacționare aferent ultimelor 6 luni anterioare anulării este mai mic </w:t>
      </w:r>
      <w:proofErr w:type="spellStart"/>
      <w:r w:rsidRPr="000153CC">
        <w:rPr>
          <w:sz w:val="28"/>
          <w:szCs w:val="28"/>
          <w:lang w:val="ro-RO" w:eastAsia="ru-RU"/>
        </w:rPr>
        <w:t>dec</w:t>
      </w:r>
      <w:r w:rsidR="007F1430">
        <w:rPr>
          <w:sz w:val="28"/>
          <w:szCs w:val="28"/>
          <w:lang w:val="ro-RO" w:eastAsia="ru-RU"/>
        </w:rPr>
        <w:t>î</w:t>
      </w:r>
      <w:r w:rsidRPr="000153CC">
        <w:rPr>
          <w:sz w:val="28"/>
          <w:szCs w:val="28"/>
          <w:lang w:val="ro-RO" w:eastAsia="ru-RU"/>
        </w:rPr>
        <w:t>t</w:t>
      </w:r>
      <w:proofErr w:type="spellEnd"/>
      <w:r w:rsidRPr="000153CC">
        <w:rPr>
          <w:sz w:val="28"/>
          <w:szCs w:val="28"/>
          <w:lang w:val="ro-RO" w:eastAsia="ru-RU"/>
        </w:rPr>
        <w:t xml:space="preserve"> valoarea nominală (valoarea fixată), emitentul va achita foștilor deţinători valoarea conform prețului mediu ponderat de tranzacționare pe piața reglementată/sistemul multilateral de tranzacționare, </w:t>
      </w:r>
      <w:proofErr w:type="spellStart"/>
      <w:r w:rsidRPr="000153CC">
        <w:rPr>
          <w:sz w:val="28"/>
          <w:szCs w:val="28"/>
          <w:lang w:val="ro-RO" w:eastAsia="ru-RU"/>
        </w:rPr>
        <w:t>aplic</w:t>
      </w:r>
      <w:r w:rsidR="007F1430">
        <w:rPr>
          <w:sz w:val="28"/>
          <w:szCs w:val="28"/>
          <w:lang w:val="ro-RO" w:eastAsia="ru-RU"/>
        </w:rPr>
        <w:t>î</w:t>
      </w:r>
      <w:r w:rsidRPr="000153CC">
        <w:rPr>
          <w:sz w:val="28"/>
          <w:szCs w:val="28"/>
          <w:lang w:val="ro-RO" w:eastAsia="ru-RU"/>
        </w:rPr>
        <w:t>ndu</w:t>
      </w:r>
      <w:proofErr w:type="spellEnd"/>
      <w:r w:rsidRPr="000153CC">
        <w:rPr>
          <w:sz w:val="28"/>
          <w:szCs w:val="28"/>
          <w:lang w:val="ro-RO" w:eastAsia="ru-RU"/>
        </w:rPr>
        <w:t xml:space="preserve">-se principiul proporționalității, după reţinerea tuturor cheltuielilor (taxe, plăți, comisioane, suma amenzilor) aferente anulării. </w:t>
      </w:r>
    </w:p>
    <w:p w:rsidR="000153CC" w:rsidRPr="000153CC" w:rsidRDefault="000153CC" w:rsidP="001B2371">
      <w:pPr>
        <w:ind w:firstLine="709"/>
        <w:rPr>
          <w:sz w:val="28"/>
          <w:szCs w:val="28"/>
          <w:lang w:val="ro-RO" w:eastAsia="ru-RU"/>
        </w:rPr>
      </w:pPr>
      <w:r w:rsidRPr="000153CC">
        <w:rPr>
          <w:sz w:val="28"/>
          <w:szCs w:val="28"/>
          <w:lang w:val="ro-RO" w:eastAsia="ru-RU"/>
        </w:rPr>
        <w:t>În cazul în care activele nete ale asig</w:t>
      </w:r>
      <w:r w:rsidR="00BF1416">
        <w:rPr>
          <w:sz w:val="28"/>
          <w:szCs w:val="28"/>
          <w:lang w:val="ro-RO" w:eastAsia="ru-RU"/>
        </w:rPr>
        <w:t xml:space="preserve">urătorului (reasiguratorului) </w:t>
      </w:r>
      <w:proofErr w:type="spellStart"/>
      <w:r w:rsidR="00BF1416">
        <w:rPr>
          <w:sz w:val="28"/>
          <w:szCs w:val="28"/>
          <w:lang w:val="ro-RO" w:eastAsia="ru-RU"/>
        </w:rPr>
        <w:t>sî</w:t>
      </w:r>
      <w:r w:rsidRPr="000153CC">
        <w:rPr>
          <w:sz w:val="28"/>
          <w:szCs w:val="28"/>
          <w:lang w:val="ro-RO" w:eastAsia="ru-RU"/>
        </w:rPr>
        <w:t>nt</w:t>
      </w:r>
      <w:proofErr w:type="spellEnd"/>
      <w:r w:rsidRPr="000153CC">
        <w:rPr>
          <w:sz w:val="28"/>
          <w:szCs w:val="28"/>
          <w:lang w:val="ro-RO" w:eastAsia="ru-RU"/>
        </w:rPr>
        <w:t xml:space="preserve"> mai mici </w:t>
      </w:r>
      <w:proofErr w:type="spellStart"/>
      <w:r w:rsidRPr="000153CC">
        <w:rPr>
          <w:sz w:val="28"/>
          <w:szCs w:val="28"/>
          <w:lang w:val="ro-RO" w:eastAsia="ru-RU"/>
        </w:rPr>
        <w:t>dec</w:t>
      </w:r>
      <w:r w:rsidR="007F1430">
        <w:rPr>
          <w:sz w:val="28"/>
          <w:szCs w:val="28"/>
          <w:lang w:val="ro-RO" w:eastAsia="ru-RU"/>
        </w:rPr>
        <w:t>î</w:t>
      </w:r>
      <w:r w:rsidRPr="000153CC">
        <w:rPr>
          <w:sz w:val="28"/>
          <w:szCs w:val="28"/>
          <w:lang w:val="ro-RO" w:eastAsia="ru-RU"/>
        </w:rPr>
        <w:t>t</w:t>
      </w:r>
      <w:proofErr w:type="spellEnd"/>
      <w:r w:rsidRPr="000153CC">
        <w:rPr>
          <w:sz w:val="28"/>
          <w:szCs w:val="28"/>
          <w:lang w:val="ro-RO" w:eastAsia="ru-RU"/>
        </w:rPr>
        <w:t xml:space="preserve"> capitalul social</w:t>
      </w:r>
      <w:r w:rsidR="00BF1416">
        <w:rPr>
          <w:sz w:val="28"/>
          <w:szCs w:val="28"/>
          <w:lang w:val="ro-RO" w:eastAsia="ru-RU"/>
        </w:rPr>
        <w:t>,</w:t>
      </w:r>
      <w:r w:rsidRPr="000153CC">
        <w:rPr>
          <w:sz w:val="28"/>
          <w:szCs w:val="28"/>
          <w:lang w:val="ro-RO" w:eastAsia="ru-RU"/>
        </w:rPr>
        <w:t xml:space="preserve"> anularea acţiunilor şi reducerea capitalului social al asigurătorului (reasiguratorului) se va efectua fără achitarea foştilor deţinători. </w:t>
      </w:r>
    </w:p>
    <w:p w:rsidR="000153CC" w:rsidRPr="000153CC" w:rsidRDefault="000153CC" w:rsidP="001B2371">
      <w:pPr>
        <w:ind w:firstLine="709"/>
        <w:rPr>
          <w:sz w:val="28"/>
          <w:szCs w:val="28"/>
          <w:lang w:val="ro-RO" w:eastAsia="ru-RU"/>
        </w:rPr>
      </w:pPr>
      <w:r w:rsidRPr="000153CC">
        <w:rPr>
          <w:sz w:val="28"/>
          <w:szCs w:val="28"/>
          <w:lang w:val="ro-RO" w:eastAsia="ru-RU"/>
        </w:rPr>
        <w:t>Anularea acţiunilor şi reducerea capitalului social al emitentului se va efectua numai după obţinerea permisiunii autorității de supraveghere, pentru distribuirea capitalului și permisiunii acordate acționa</w:t>
      </w:r>
      <w:r w:rsidR="00BF1416">
        <w:rPr>
          <w:sz w:val="28"/>
          <w:szCs w:val="28"/>
          <w:lang w:val="ro-RO" w:eastAsia="ru-RU"/>
        </w:rPr>
        <w:t>rilor care vor deține ca urmare</w:t>
      </w:r>
      <w:r w:rsidRPr="000153CC">
        <w:rPr>
          <w:sz w:val="28"/>
          <w:szCs w:val="28"/>
          <w:lang w:val="ro-RO" w:eastAsia="ru-RU"/>
        </w:rPr>
        <w:t xml:space="preserve"> cote peste pragurile legale. Înregistrarea reducerii capitalului social va avea loc în conformitate cu actele normative ale autorității de supraveghere. </w:t>
      </w:r>
    </w:p>
    <w:p w:rsidR="000153CC" w:rsidRPr="000153CC" w:rsidRDefault="000153CC" w:rsidP="001B2371">
      <w:pPr>
        <w:ind w:firstLine="709"/>
        <w:rPr>
          <w:sz w:val="28"/>
          <w:szCs w:val="28"/>
          <w:lang w:val="ro-RO" w:eastAsia="ru-RU"/>
        </w:rPr>
      </w:pPr>
      <w:r w:rsidRPr="000153CC">
        <w:rPr>
          <w:sz w:val="28"/>
          <w:szCs w:val="28"/>
          <w:lang w:val="ro-RO" w:eastAsia="ru-RU"/>
        </w:rPr>
        <w:t>(6</w:t>
      </w:r>
      <w:r w:rsidRPr="000153CC">
        <w:rPr>
          <w:sz w:val="28"/>
          <w:szCs w:val="28"/>
          <w:vertAlign w:val="superscript"/>
          <w:lang w:val="ro-RO" w:eastAsia="ru-RU"/>
        </w:rPr>
        <w:t>18</w:t>
      </w:r>
      <w:r w:rsidRPr="000153CC">
        <w:rPr>
          <w:sz w:val="28"/>
          <w:szCs w:val="28"/>
          <w:lang w:val="ro-RO" w:eastAsia="ru-RU"/>
        </w:rPr>
        <w:t xml:space="preserve">) Prin derogare de la alin.(5), în cazul în care se constată că drepturile suspendate periclitează guvernanţa corporativă a asigurătorului (reasiguratorului), înaintarea candidaţilor şi alegerea organelor de conducere, </w:t>
      </w:r>
      <w:r w:rsidR="00BF1416" w:rsidRPr="000153CC">
        <w:rPr>
          <w:sz w:val="28"/>
          <w:szCs w:val="28"/>
          <w:lang w:val="ro-RO" w:eastAsia="ru-RU"/>
        </w:rPr>
        <w:t xml:space="preserve">inclusiv </w:t>
      </w:r>
      <w:r w:rsidRPr="000153CC">
        <w:rPr>
          <w:sz w:val="28"/>
          <w:szCs w:val="28"/>
          <w:lang w:val="ro-RO" w:eastAsia="ru-RU"/>
        </w:rPr>
        <w:t xml:space="preserve">cvorumul pentru desfăşurarea adunărilor generale ale acţionarilor şi majoritatea necesară pentru </w:t>
      </w:r>
      <w:r w:rsidRPr="000153CC">
        <w:rPr>
          <w:sz w:val="28"/>
          <w:szCs w:val="28"/>
          <w:lang w:val="ro-RO" w:eastAsia="ru-RU"/>
        </w:rPr>
        <w:lastRenderedPageBreak/>
        <w:t xml:space="preserve">adoptarea deciziilor, autoritatea de supraveghere poate prelua ea însăşi sau </w:t>
      </w:r>
      <w:r w:rsidR="00BF1416">
        <w:rPr>
          <w:sz w:val="28"/>
          <w:szCs w:val="28"/>
          <w:lang w:val="ro-RO" w:eastAsia="ru-RU"/>
        </w:rPr>
        <w:t xml:space="preserve">poate </w:t>
      </w:r>
      <w:r w:rsidRPr="000153CC">
        <w:rPr>
          <w:sz w:val="28"/>
          <w:szCs w:val="28"/>
          <w:lang w:val="ro-RO" w:eastAsia="ru-RU"/>
        </w:rPr>
        <w:t xml:space="preserve">delega gestiunea acţiunilor suspendate și a acțiunilor nou-emise unei societăţi de investiţii selectată în </w:t>
      </w:r>
      <w:r w:rsidR="00BF1416">
        <w:rPr>
          <w:sz w:val="28"/>
          <w:szCs w:val="28"/>
          <w:lang w:val="ro-RO" w:eastAsia="ru-RU"/>
        </w:rPr>
        <w:t>urma</w:t>
      </w:r>
      <w:r w:rsidRPr="000153CC">
        <w:rPr>
          <w:sz w:val="28"/>
          <w:szCs w:val="28"/>
          <w:lang w:val="ro-RO" w:eastAsia="ru-RU"/>
        </w:rPr>
        <w:t xml:space="preserve"> unui concurs organizat transparent de autoritatea de supraveghere.</w:t>
      </w:r>
      <w:r w:rsidR="00BF1416">
        <w:rPr>
          <w:sz w:val="28"/>
          <w:szCs w:val="28"/>
          <w:lang w:val="ro-RO" w:eastAsia="ru-RU"/>
        </w:rPr>
        <w:t xml:space="preserve"> </w:t>
      </w:r>
    </w:p>
    <w:p w:rsidR="000153CC" w:rsidRPr="000153CC" w:rsidRDefault="000153CC" w:rsidP="001B2371">
      <w:pPr>
        <w:shd w:val="clear" w:color="auto" w:fill="FAFAFA"/>
        <w:ind w:firstLine="709"/>
        <w:rPr>
          <w:sz w:val="28"/>
          <w:szCs w:val="28"/>
          <w:lang w:val="ro-RO" w:eastAsia="ru-RU"/>
        </w:rPr>
      </w:pPr>
      <w:r w:rsidRPr="000153CC">
        <w:rPr>
          <w:sz w:val="28"/>
          <w:szCs w:val="28"/>
          <w:lang w:val="ro-RO" w:eastAsia="ru-RU"/>
        </w:rPr>
        <w:t>(6</w:t>
      </w:r>
      <w:r w:rsidRPr="000153CC">
        <w:rPr>
          <w:sz w:val="28"/>
          <w:szCs w:val="28"/>
          <w:vertAlign w:val="superscript"/>
          <w:lang w:val="ro-RO" w:eastAsia="ru-RU"/>
        </w:rPr>
        <w:t>19</w:t>
      </w:r>
      <w:r w:rsidRPr="000153CC">
        <w:rPr>
          <w:sz w:val="28"/>
          <w:szCs w:val="28"/>
          <w:lang w:val="ro-RO" w:eastAsia="ru-RU"/>
        </w:rPr>
        <w:t>) În aplicarea prevederilor de gestiune a acțiunilor suspendate</w:t>
      </w:r>
      <w:r w:rsidR="00BF1416">
        <w:rPr>
          <w:sz w:val="28"/>
          <w:szCs w:val="28"/>
          <w:lang w:val="ro-RO" w:eastAsia="ru-RU"/>
        </w:rPr>
        <w:t>,</w:t>
      </w:r>
      <w:r w:rsidRPr="000153CC">
        <w:rPr>
          <w:sz w:val="28"/>
          <w:szCs w:val="28"/>
          <w:lang w:val="ro-RO" w:eastAsia="ru-RU"/>
        </w:rPr>
        <w:t xml:space="preserve"> autoritatea de supraveghere va efectua evaluarea ponderii asigurătorului (</w:t>
      </w:r>
      <w:proofErr w:type="spellStart"/>
      <w:r w:rsidRPr="000153CC">
        <w:rPr>
          <w:sz w:val="28"/>
          <w:szCs w:val="28"/>
          <w:lang w:val="ro-RO" w:eastAsia="ru-RU"/>
        </w:rPr>
        <w:t>reasigurătorului</w:t>
      </w:r>
      <w:proofErr w:type="spellEnd"/>
      <w:r w:rsidRPr="001B1311">
        <w:rPr>
          <w:sz w:val="28"/>
          <w:szCs w:val="28"/>
          <w:lang w:val="ro-RO" w:eastAsia="ru-RU"/>
        </w:rPr>
        <w:t xml:space="preserve">) </w:t>
      </w:r>
      <w:r w:rsidR="007211CA" w:rsidRPr="001B1311">
        <w:rPr>
          <w:sz w:val="28"/>
          <w:szCs w:val="28"/>
          <w:lang w:val="ro-RO" w:eastAsia="ru-RU"/>
        </w:rPr>
        <w:t>pe</w:t>
      </w:r>
      <w:r w:rsidRPr="001B1311">
        <w:rPr>
          <w:sz w:val="28"/>
          <w:szCs w:val="28"/>
          <w:lang w:val="ro-RO" w:eastAsia="ru-RU"/>
        </w:rPr>
        <w:t xml:space="preserve"> piața asigurărilor </w:t>
      </w:r>
      <w:r w:rsidRPr="000153CC">
        <w:rPr>
          <w:sz w:val="28"/>
          <w:szCs w:val="28"/>
          <w:lang w:val="ro-RO" w:eastAsia="ru-RU"/>
        </w:rPr>
        <w:t>după valoarea activelor sale, după valoarea obligațiilor asumate conform contractelor de asigurare, precum și a impactului pe care l-ar putea avea asupra pieţei asigurărilor, asupra altor asigurători (</w:t>
      </w:r>
      <w:proofErr w:type="spellStart"/>
      <w:r w:rsidRPr="000153CC">
        <w:rPr>
          <w:sz w:val="28"/>
          <w:szCs w:val="28"/>
          <w:lang w:val="ro-RO" w:eastAsia="ru-RU"/>
        </w:rPr>
        <w:t>reasigurăto</w:t>
      </w:r>
      <w:r w:rsidR="00BF1416">
        <w:rPr>
          <w:sz w:val="28"/>
          <w:szCs w:val="28"/>
          <w:lang w:val="ro-RO" w:eastAsia="ru-RU"/>
        </w:rPr>
        <w:t>ri</w:t>
      </w:r>
      <w:proofErr w:type="spellEnd"/>
      <w:r w:rsidR="00BF1416">
        <w:rPr>
          <w:sz w:val="28"/>
          <w:szCs w:val="28"/>
          <w:lang w:val="ro-RO" w:eastAsia="ru-RU"/>
        </w:rPr>
        <w:t xml:space="preserve">). Rezultatele evaluării și </w:t>
      </w:r>
      <w:r w:rsidRPr="000153CC">
        <w:rPr>
          <w:sz w:val="28"/>
          <w:szCs w:val="28"/>
          <w:lang w:val="ro-RO" w:eastAsia="ru-RU"/>
        </w:rPr>
        <w:t>potenţialele efecte negative</w:t>
      </w:r>
      <w:r w:rsidR="00BF1416">
        <w:rPr>
          <w:sz w:val="28"/>
          <w:szCs w:val="28"/>
          <w:lang w:val="ro-RO" w:eastAsia="ru-RU"/>
        </w:rPr>
        <w:t>,</w:t>
      </w:r>
      <w:r w:rsidRPr="000153CC">
        <w:rPr>
          <w:sz w:val="28"/>
          <w:szCs w:val="28"/>
          <w:lang w:val="ro-RO" w:eastAsia="ru-RU"/>
        </w:rPr>
        <w:t xml:space="preserve"> care pot fi generate</w:t>
      </w:r>
      <w:r w:rsidR="00BF1416">
        <w:rPr>
          <w:sz w:val="28"/>
          <w:szCs w:val="28"/>
          <w:lang w:val="ro-RO" w:eastAsia="ru-RU"/>
        </w:rPr>
        <w:t>,</w:t>
      </w:r>
      <w:r w:rsidRPr="000153CC">
        <w:rPr>
          <w:sz w:val="28"/>
          <w:szCs w:val="28"/>
          <w:lang w:val="ro-RO" w:eastAsia="ru-RU"/>
        </w:rPr>
        <w:t xml:space="preserve"> vor sta la baza deciziei autorității de supraveghere de a prelua ea însăși sau de a delega gestiunea acțiunilor suspendate și a acțiunilor nou-emise unei societăţi de investiţii.</w:t>
      </w:r>
    </w:p>
    <w:p w:rsidR="000153CC" w:rsidRPr="000153CC" w:rsidRDefault="000153CC" w:rsidP="001B2371">
      <w:pPr>
        <w:ind w:firstLine="709"/>
        <w:rPr>
          <w:sz w:val="28"/>
          <w:szCs w:val="28"/>
          <w:lang w:val="ro-RO" w:eastAsia="ru-RU"/>
        </w:rPr>
      </w:pPr>
      <w:r w:rsidRPr="000153CC">
        <w:rPr>
          <w:sz w:val="28"/>
          <w:szCs w:val="28"/>
          <w:lang w:val="ro-RO" w:eastAsia="ru-RU"/>
        </w:rPr>
        <w:t>(6</w:t>
      </w:r>
      <w:r w:rsidRPr="000153CC">
        <w:rPr>
          <w:sz w:val="28"/>
          <w:szCs w:val="28"/>
          <w:vertAlign w:val="superscript"/>
          <w:lang w:val="ro-RO" w:eastAsia="ru-RU"/>
        </w:rPr>
        <w:t>20</w:t>
      </w:r>
      <w:r w:rsidRPr="000153CC">
        <w:rPr>
          <w:sz w:val="28"/>
          <w:szCs w:val="28"/>
          <w:lang w:val="ro-RO" w:eastAsia="ru-RU"/>
        </w:rPr>
        <w:t>) În cazul prevăzut la alin.(6</w:t>
      </w:r>
      <w:r w:rsidRPr="000153CC">
        <w:rPr>
          <w:sz w:val="28"/>
          <w:szCs w:val="28"/>
          <w:vertAlign w:val="superscript"/>
          <w:lang w:val="ro-RO" w:eastAsia="ru-RU"/>
        </w:rPr>
        <w:t>18</w:t>
      </w:r>
      <w:r w:rsidRPr="000153CC">
        <w:rPr>
          <w:sz w:val="28"/>
          <w:szCs w:val="28"/>
          <w:lang w:val="ro-RO" w:eastAsia="ru-RU"/>
        </w:rPr>
        <w:t>)</w:t>
      </w:r>
      <w:r w:rsidR="007211CA">
        <w:rPr>
          <w:sz w:val="28"/>
          <w:szCs w:val="28"/>
          <w:lang w:val="ro-RO" w:eastAsia="ru-RU"/>
        </w:rPr>
        <w:t xml:space="preserve">, </w:t>
      </w:r>
      <w:r w:rsidRPr="000153CC">
        <w:rPr>
          <w:sz w:val="28"/>
          <w:szCs w:val="28"/>
          <w:lang w:val="ro-RO" w:eastAsia="ru-RU"/>
        </w:rPr>
        <w:t>autoritatea de supraveghere sau so</w:t>
      </w:r>
      <w:r w:rsidR="007211CA">
        <w:rPr>
          <w:sz w:val="28"/>
          <w:szCs w:val="28"/>
          <w:lang w:val="ro-RO" w:eastAsia="ru-RU"/>
        </w:rPr>
        <w:t>cietatea de investiţii delegată</w:t>
      </w:r>
      <w:r w:rsidRPr="000153CC">
        <w:rPr>
          <w:sz w:val="28"/>
          <w:szCs w:val="28"/>
          <w:lang w:val="ro-RO" w:eastAsia="ru-RU"/>
        </w:rPr>
        <w:t xml:space="preserve"> va exercita toate drepturile aferente acţiunilor deţinute de persoanele care nu respectă cerințele privind calitatea acționariatului și a acțiunilor nou-emise conform alin.(6</w:t>
      </w:r>
      <w:r w:rsidRPr="000153CC">
        <w:rPr>
          <w:sz w:val="28"/>
          <w:szCs w:val="28"/>
          <w:vertAlign w:val="superscript"/>
          <w:lang w:val="ro-RO" w:eastAsia="ru-RU"/>
        </w:rPr>
        <w:t>1</w:t>
      </w:r>
      <w:r w:rsidRPr="000153CC">
        <w:rPr>
          <w:sz w:val="28"/>
          <w:szCs w:val="28"/>
          <w:lang w:val="ro-RO" w:eastAsia="ru-RU"/>
        </w:rPr>
        <w:t>).</w:t>
      </w:r>
    </w:p>
    <w:p w:rsidR="000153CC" w:rsidRPr="007211CA" w:rsidRDefault="000153CC" w:rsidP="001B2371">
      <w:pPr>
        <w:ind w:firstLine="709"/>
        <w:rPr>
          <w:sz w:val="28"/>
          <w:szCs w:val="28"/>
          <w:lang w:val="ro-RO" w:eastAsia="ru-RU"/>
        </w:rPr>
      </w:pPr>
      <w:r w:rsidRPr="000153CC">
        <w:rPr>
          <w:sz w:val="28"/>
          <w:szCs w:val="28"/>
          <w:lang w:val="ro-RO" w:eastAsia="ru-RU"/>
        </w:rPr>
        <w:t xml:space="preserve"> (6</w:t>
      </w:r>
      <w:r w:rsidRPr="000153CC">
        <w:rPr>
          <w:sz w:val="28"/>
          <w:szCs w:val="28"/>
          <w:vertAlign w:val="superscript"/>
          <w:lang w:val="ro-RO" w:eastAsia="ru-RU"/>
        </w:rPr>
        <w:t>21</w:t>
      </w:r>
      <w:r w:rsidRPr="000153CC">
        <w:rPr>
          <w:sz w:val="28"/>
          <w:szCs w:val="28"/>
          <w:lang w:val="ro-RO" w:eastAsia="ru-RU"/>
        </w:rPr>
        <w:t xml:space="preserve">) Cuantumul lunar de remunerare a societății de investiţii delegate sau a autorităţii de supraveghere se stabilește de autoritatea de supraveghere în limita </w:t>
      </w:r>
      <w:r w:rsidRPr="007211CA">
        <w:rPr>
          <w:sz w:val="28"/>
          <w:szCs w:val="28"/>
          <w:lang w:val="ro-RO" w:eastAsia="ru-RU"/>
        </w:rPr>
        <w:t>a 5 salarii medii în sectorul asigurări</w:t>
      </w:r>
      <w:r w:rsidR="007211CA">
        <w:rPr>
          <w:sz w:val="28"/>
          <w:szCs w:val="28"/>
          <w:lang w:val="ro-RO" w:eastAsia="ru-RU"/>
        </w:rPr>
        <w:t>,</w:t>
      </w:r>
      <w:r w:rsidRPr="007211CA">
        <w:rPr>
          <w:sz w:val="28"/>
          <w:szCs w:val="28"/>
          <w:lang w:val="ro-RO" w:eastAsia="ru-RU"/>
        </w:rPr>
        <w:t xml:space="preserve"> </w:t>
      </w:r>
      <w:r w:rsidRPr="007211CA">
        <w:rPr>
          <w:sz w:val="28"/>
          <w:szCs w:val="28"/>
          <w:lang w:val="ro-RO" w:eastAsia="ro-RO"/>
        </w:rPr>
        <w:t>în baza datelor Biroului Naţional de Statistică</w:t>
      </w:r>
      <w:r w:rsidRPr="007211CA">
        <w:rPr>
          <w:sz w:val="28"/>
          <w:szCs w:val="28"/>
          <w:lang w:val="ro-RO" w:eastAsia="ru-RU"/>
        </w:rPr>
        <w:t>.</w:t>
      </w:r>
    </w:p>
    <w:p w:rsidR="000153CC" w:rsidRPr="000153CC" w:rsidRDefault="000153CC" w:rsidP="001B2371">
      <w:pPr>
        <w:ind w:firstLine="709"/>
        <w:rPr>
          <w:sz w:val="28"/>
          <w:szCs w:val="28"/>
          <w:lang w:val="ro-RO" w:eastAsia="ru-RU"/>
        </w:rPr>
      </w:pPr>
      <w:r w:rsidRPr="000153CC">
        <w:rPr>
          <w:sz w:val="28"/>
          <w:szCs w:val="28"/>
          <w:lang w:val="ro-RO" w:eastAsia="ru-RU"/>
        </w:rPr>
        <w:t xml:space="preserve"> (6</w:t>
      </w:r>
      <w:r w:rsidRPr="000153CC">
        <w:rPr>
          <w:sz w:val="28"/>
          <w:szCs w:val="28"/>
          <w:vertAlign w:val="superscript"/>
          <w:lang w:val="ro-RO" w:eastAsia="ru-RU"/>
        </w:rPr>
        <w:t>22</w:t>
      </w:r>
      <w:r w:rsidRPr="000153CC">
        <w:rPr>
          <w:sz w:val="28"/>
          <w:szCs w:val="28"/>
          <w:lang w:val="ro-RO" w:eastAsia="ru-RU"/>
        </w:rPr>
        <w:t xml:space="preserve">) Mandatul societăţii de investiţii delegate sau al autorităţii de supraveghere gestionare se extinde asupra întregii perioade stabilite pentru </w:t>
      </w:r>
      <w:proofErr w:type="spellStart"/>
      <w:r w:rsidRPr="000153CC">
        <w:rPr>
          <w:sz w:val="28"/>
          <w:szCs w:val="28"/>
          <w:lang w:val="ro-RO" w:eastAsia="ru-RU"/>
        </w:rPr>
        <w:t>v</w:t>
      </w:r>
      <w:r w:rsidR="007F1430">
        <w:rPr>
          <w:sz w:val="28"/>
          <w:szCs w:val="28"/>
          <w:lang w:val="ro-RO" w:eastAsia="ru-RU"/>
        </w:rPr>
        <w:t>î</w:t>
      </w:r>
      <w:r w:rsidRPr="000153CC">
        <w:rPr>
          <w:sz w:val="28"/>
          <w:szCs w:val="28"/>
          <w:lang w:val="ro-RO" w:eastAsia="ru-RU"/>
        </w:rPr>
        <w:t>nzarea</w:t>
      </w:r>
      <w:proofErr w:type="spellEnd"/>
      <w:r w:rsidRPr="000153CC">
        <w:rPr>
          <w:sz w:val="28"/>
          <w:szCs w:val="28"/>
          <w:lang w:val="ro-RO" w:eastAsia="ru-RU"/>
        </w:rPr>
        <w:t xml:space="preserve"> </w:t>
      </w:r>
      <w:proofErr w:type="spellStart"/>
      <w:r w:rsidRPr="000153CC">
        <w:rPr>
          <w:sz w:val="28"/>
          <w:szCs w:val="28"/>
          <w:lang w:val="ro-RO" w:eastAsia="ru-RU"/>
        </w:rPr>
        <w:t>acţiunilor</w:t>
      </w:r>
      <w:proofErr w:type="spellEnd"/>
      <w:r w:rsidRPr="000153CC">
        <w:rPr>
          <w:sz w:val="28"/>
          <w:szCs w:val="28"/>
          <w:lang w:val="ro-RO" w:eastAsia="ru-RU"/>
        </w:rPr>
        <w:t xml:space="preserve"> </w:t>
      </w:r>
      <w:proofErr w:type="spellStart"/>
      <w:r w:rsidRPr="000153CC">
        <w:rPr>
          <w:sz w:val="28"/>
          <w:szCs w:val="28"/>
          <w:lang w:val="ro-RO" w:eastAsia="ru-RU"/>
        </w:rPr>
        <w:t>deţinute</w:t>
      </w:r>
      <w:proofErr w:type="spellEnd"/>
      <w:r w:rsidRPr="000153CC">
        <w:rPr>
          <w:sz w:val="28"/>
          <w:szCs w:val="28"/>
          <w:lang w:val="ro-RO" w:eastAsia="ru-RU"/>
        </w:rPr>
        <w:t xml:space="preserve"> de persoanele care nu respectă cerințele privind calitatea acționariatului și a acțiunilor nou-emise</w:t>
      </w:r>
      <w:r w:rsidR="007211CA">
        <w:rPr>
          <w:sz w:val="28"/>
          <w:szCs w:val="28"/>
          <w:lang w:val="ro-RO" w:eastAsia="ru-RU"/>
        </w:rPr>
        <w:t>,</w:t>
      </w:r>
      <w:r w:rsidRPr="000153CC">
        <w:rPr>
          <w:sz w:val="28"/>
          <w:szCs w:val="28"/>
          <w:lang w:val="ro-RO" w:eastAsia="ru-RU"/>
        </w:rPr>
        <w:t xml:space="preserve"> conform alin.(6</w:t>
      </w:r>
      <w:r w:rsidRPr="000153CC">
        <w:rPr>
          <w:sz w:val="28"/>
          <w:szCs w:val="28"/>
          <w:vertAlign w:val="superscript"/>
          <w:lang w:val="ro-RO" w:eastAsia="ru-RU"/>
        </w:rPr>
        <w:t>1</w:t>
      </w:r>
      <w:r w:rsidRPr="000153CC">
        <w:rPr>
          <w:sz w:val="28"/>
          <w:szCs w:val="28"/>
          <w:lang w:val="ro-RO" w:eastAsia="ru-RU"/>
        </w:rPr>
        <w:t>).”</w:t>
      </w:r>
      <w:r w:rsidR="00D97B27">
        <w:rPr>
          <w:sz w:val="28"/>
          <w:szCs w:val="28"/>
          <w:lang w:val="ro-RO" w:eastAsia="ru-RU"/>
        </w:rPr>
        <w:t>;</w:t>
      </w:r>
    </w:p>
    <w:p w:rsidR="007211CA" w:rsidRDefault="007211CA" w:rsidP="001B2371">
      <w:pPr>
        <w:ind w:firstLine="709"/>
        <w:rPr>
          <w:sz w:val="28"/>
          <w:szCs w:val="28"/>
          <w:lang w:val="ro-RO" w:eastAsia="ru-RU"/>
        </w:rPr>
      </w:pPr>
    </w:p>
    <w:p w:rsidR="000153CC" w:rsidRPr="000153CC" w:rsidRDefault="000153CC" w:rsidP="001B2371">
      <w:pPr>
        <w:ind w:firstLine="709"/>
        <w:rPr>
          <w:sz w:val="28"/>
          <w:szCs w:val="28"/>
          <w:lang w:val="ro-RO" w:eastAsia="ru-RU"/>
        </w:rPr>
      </w:pPr>
      <w:r w:rsidRPr="000153CC">
        <w:rPr>
          <w:sz w:val="28"/>
          <w:szCs w:val="28"/>
          <w:lang w:val="ro-RO" w:eastAsia="ru-RU"/>
        </w:rPr>
        <w:t>se completează cu alin</w:t>
      </w:r>
      <w:r w:rsidR="00D97B27">
        <w:rPr>
          <w:sz w:val="28"/>
          <w:szCs w:val="28"/>
          <w:lang w:val="ro-RO" w:eastAsia="ru-RU"/>
        </w:rPr>
        <w:t xml:space="preserve">eatul </w:t>
      </w:r>
      <w:r w:rsidRPr="000153CC">
        <w:rPr>
          <w:sz w:val="28"/>
          <w:szCs w:val="28"/>
          <w:lang w:val="ro-RO" w:eastAsia="ru-RU"/>
        </w:rPr>
        <w:t>(9</w:t>
      </w:r>
      <w:r w:rsidRPr="000153CC">
        <w:rPr>
          <w:sz w:val="28"/>
          <w:szCs w:val="28"/>
          <w:vertAlign w:val="superscript"/>
          <w:lang w:val="ro-RO" w:eastAsia="ru-RU"/>
        </w:rPr>
        <w:t>1</w:t>
      </w:r>
      <w:r w:rsidRPr="000153CC">
        <w:rPr>
          <w:sz w:val="28"/>
          <w:szCs w:val="28"/>
          <w:lang w:val="ro-RO" w:eastAsia="ru-RU"/>
        </w:rPr>
        <w:t>) cu următorul cuprins:</w:t>
      </w:r>
    </w:p>
    <w:p w:rsidR="000153CC" w:rsidRPr="000153CC" w:rsidRDefault="007211CA" w:rsidP="007211CA">
      <w:pPr>
        <w:ind w:firstLine="709"/>
        <w:rPr>
          <w:sz w:val="28"/>
          <w:szCs w:val="28"/>
          <w:lang w:val="ro-RO" w:eastAsia="ru-RU"/>
        </w:rPr>
      </w:pPr>
      <w:r>
        <w:rPr>
          <w:sz w:val="28"/>
          <w:szCs w:val="28"/>
          <w:lang w:val="ro-RO" w:eastAsia="ru-RU"/>
        </w:rPr>
        <w:t>„</w:t>
      </w:r>
      <w:r w:rsidR="000153CC" w:rsidRPr="000153CC">
        <w:rPr>
          <w:sz w:val="28"/>
          <w:szCs w:val="28"/>
          <w:lang w:val="ro-RO" w:eastAsia="ru-RU"/>
        </w:rPr>
        <w:t>(9</w:t>
      </w:r>
      <w:r w:rsidR="000153CC" w:rsidRPr="000153CC">
        <w:rPr>
          <w:sz w:val="28"/>
          <w:szCs w:val="28"/>
          <w:vertAlign w:val="superscript"/>
          <w:lang w:val="ro-RO" w:eastAsia="ru-RU"/>
        </w:rPr>
        <w:t>1</w:t>
      </w:r>
      <w:r w:rsidR="00297126">
        <w:rPr>
          <w:sz w:val="28"/>
          <w:szCs w:val="28"/>
          <w:lang w:val="ro-RO" w:eastAsia="ru-RU"/>
        </w:rPr>
        <w:t>) Persoanele pentru</w:t>
      </w:r>
      <w:r w:rsidR="000153CC" w:rsidRPr="000153CC">
        <w:rPr>
          <w:sz w:val="28"/>
          <w:szCs w:val="28"/>
          <w:lang w:val="ro-RO" w:eastAsia="ru-RU"/>
        </w:rPr>
        <w:t xml:space="preserve"> care s-au dispus măsurile prevăzute la alin.(5)-(6) al prezentului articol nu mai pot deţine, direct sau indirect, noi acţiuni în capitalul social al asigurătorului (reasiguratorului)</w:t>
      </w:r>
      <w:r>
        <w:rPr>
          <w:sz w:val="28"/>
          <w:szCs w:val="28"/>
          <w:lang w:val="ro-RO" w:eastAsia="ru-RU"/>
        </w:rPr>
        <w:t xml:space="preserve">, </w:t>
      </w:r>
      <w:r w:rsidR="000153CC" w:rsidRPr="000153CC">
        <w:rPr>
          <w:sz w:val="28"/>
          <w:szCs w:val="28"/>
          <w:lang w:val="ro-RO" w:eastAsia="ru-RU"/>
        </w:rPr>
        <w:t>respectiv</w:t>
      </w:r>
      <w:r>
        <w:rPr>
          <w:sz w:val="28"/>
          <w:szCs w:val="28"/>
          <w:lang w:val="ro-RO" w:eastAsia="ru-RU"/>
        </w:rPr>
        <w:t xml:space="preserve"> în capitalul social al altor </w:t>
      </w:r>
      <w:r w:rsidR="000153CC" w:rsidRPr="000153CC">
        <w:rPr>
          <w:sz w:val="28"/>
          <w:szCs w:val="28"/>
          <w:lang w:val="ro-RO" w:eastAsia="ru-RU"/>
        </w:rPr>
        <w:t>asigurători (reasiguratori).”</w:t>
      </w:r>
    </w:p>
    <w:p w:rsidR="000153CC" w:rsidRPr="000153CC" w:rsidRDefault="000153CC" w:rsidP="007F1430">
      <w:pPr>
        <w:ind w:firstLine="0"/>
        <w:rPr>
          <w:sz w:val="28"/>
          <w:szCs w:val="28"/>
          <w:lang w:val="ro-RO" w:eastAsia="ru-RU" w:bidi="en-US"/>
        </w:rPr>
      </w:pPr>
    </w:p>
    <w:p w:rsidR="000153CC" w:rsidRPr="000153CC" w:rsidRDefault="000153CC" w:rsidP="007F1430">
      <w:pPr>
        <w:ind w:firstLine="0"/>
        <w:rPr>
          <w:sz w:val="28"/>
          <w:szCs w:val="28"/>
          <w:lang w:val="ro-RO" w:eastAsia="ru-RU" w:bidi="en-US"/>
        </w:rPr>
      </w:pPr>
    </w:p>
    <w:p w:rsidR="000153CC" w:rsidRPr="007211CA" w:rsidRDefault="007211CA" w:rsidP="007211CA">
      <w:pPr>
        <w:ind w:firstLine="709"/>
        <w:rPr>
          <w:b/>
          <w:sz w:val="28"/>
          <w:szCs w:val="28"/>
          <w:lang w:val="ro-RO" w:eastAsia="ru-RU" w:bidi="en-US"/>
        </w:rPr>
      </w:pPr>
      <w:r>
        <w:rPr>
          <w:b/>
          <w:sz w:val="28"/>
          <w:szCs w:val="28"/>
          <w:lang w:val="ro-RO" w:eastAsia="ru-RU" w:bidi="en-US"/>
        </w:rPr>
        <w:t xml:space="preserve">Preşedintele </w:t>
      </w:r>
      <w:r w:rsidRPr="007211CA">
        <w:rPr>
          <w:b/>
          <w:sz w:val="28"/>
          <w:szCs w:val="28"/>
          <w:lang w:val="ro-RO" w:eastAsia="ru-RU" w:bidi="en-US"/>
        </w:rPr>
        <w:t>Parlamentului</w:t>
      </w:r>
    </w:p>
    <w:p w:rsidR="000153CC" w:rsidRDefault="000153CC" w:rsidP="007F1430">
      <w:pPr>
        <w:ind w:firstLine="0"/>
        <w:rPr>
          <w:b/>
          <w:sz w:val="28"/>
          <w:szCs w:val="28"/>
          <w:lang w:val="ro-RO" w:eastAsia="ru-RU"/>
        </w:rPr>
      </w:pPr>
    </w:p>
    <w:p w:rsidR="007861A8" w:rsidRDefault="007861A8" w:rsidP="007F1430">
      <w:pPr>
        <w:ind w:firstLine="0"/>
        <w:rPr>
          <w:b/>
          <w:sz w:val="28"/>
          <w:szCs w:val="28"/>
          <w:lang w:val="ro-RO" w:eastAsia="ru-RU"/>
        </w:rPr>
      </w:pPr>
    </w:p>
    <w:p w:rsidR="007861A8" w:rsidRDefault="007861A8" w:rsidP="007861A8">
      <w:pPr>
        <w:ind w:firstLine="0"/>
        <w:jc w:val="center"/>
        <w:rPr>
          <w:b/>
          <w:sz w:val="28"/>
          <w:szCs w:val="28"/>
          <w:lang w:val="ro-RO"/>
        </w:rPr>
      </w:pPr>
      <w:r w:rsidRPr="007861A8">
        <w:rPr>
          <w:b/>
          <w:sz w:val="28"/>
          <w:szCs w:val="28"/>
          <w:lang w:val="ru-RU"/>
        </w:rPr>
        <w:t xml:space="preserve">О проекте закона о внесении дополнений </w:t>
      </w:r>
      <w:r>
        <w:rPr>
          <w:b/>
          <w:sz w:val="28"/>
          <w:szCs w:val="28"/>
          <w:lang w:val="ro-RO"/>
        </w:rPr>
        <w:br/>
      </w:r>
      <w:r w:rsidRPr="007861A8">
        <w:rPr>
          <w:b/>
          <w:sz w:val="28"/>
          <w:szCs w:val="28"/>
          <w:lang w:val="ru-RU"/>
        </w:rPr>
        <w:t xml:space="preserve">в статью </w:t>
      </w:r>
      <w:r>
        <w:rPr>
          <w:b/>
          <w:sz w:val="28"/>
          <w:szCs w:val="28"/>
          <w:lang w:val="ro-RO"/>
        </w:rPr>
        <w:t xml:space="preserve">29 </w:t>
      </w:r>
      <w:r w:rsidRPr="007861A8">
        <w:rPr>
          <w:b/>
          <w:sz w:val="28"/>
          <w:szCs w:val="28"/>
          <w:lang w:val="ru-RU"/>
        </w:rPr>
        <w:t>Закона о страховании №</w:t>
      </w:r>
      <w:r>
        <w:rPr>
          <w:b/>
          <w:sz w:val="28"/>
          <w:szCs w:val="28"/>
          <w:lang w:val="ro-RO"/>
        </w:rPr>
        <w:t xml:space="preserve"> 407-XVI </w:t>
      </w:r>
      <w:r>
        <w:rPr>
          <w:b/>
          <w:sz w:val="28"/>
          <w:szCs w:val="28"/>
          <w:lang w:val="ro-RO"/>
        </w:rPr>
        <w:br/>
      </w:r>
      <w:r w:rsidRPr="007861A8">
        <w:rPr>
          <w:b/>
          <w:sz w:val="28"/>
          <w:szCs w:val="28"/>
          <w:lang w:val="ru-RU"/>
        </w:rPr>
        <w:t>от</w:t>
      </w:r>
      <w:r>
        <w:rPr>
          <w:b/>
          <w:sz w:val="28"/>
          <w:szCs w:val="28"/>
          <w:lang w:val="ro-RO"/>
        </w:rPr>
        <w:t xml:space="preserve"> 21 </w:t>
      </w:r>
      <w:r w:rsidRPr="007861A8">
        <w:rPr>
          <w:b/>
          <w:sz w:val="28"/>
          <w:szCs w:val="28"/>
          <w:lang w:val="ru-RU"/>
        </w:rPr>
        <w:t>декабря</w:t>
      </w:r>
      <w:r>
        <w:rPr>
          <w:b/>
          <w:sz w:val="28"/>
          <w:szCs w:val="28"/>
          <w:lang w:val="ro-RO"/>
        </w:rPr>
        <w:t xml:space="preserve"> 2006</w:t>
      </w:r>
      <w:r w:rsidRPr="007861A8">
        <w:rPr>
          <w:b/>
          <w:sz w:val="28"/>
          <w:szCs w:val="28"/>
          <w:lang w:val="ru-RU"/>
        </w:rPr>
        <w:t xml:space="preserve"> года</w:t>
      </w:r>
    </w:p>
    <w:p w:rsidR="007861A8" w:rsidRDefault="007861A8" w:rsidP="007861A8">
      <w:pPr>
        <w:ind w:firstLine="0"/>
        <w:jc w:val="center"/>
        <w:rPr>
          <w:b/>
          <w:sz w:val="28"/>
          <w:szCs w:val="28"/>
          <w:lang w:val="ro-RO"/>
        </w:rPr>
      </w:pPr>
      <w:r>
        <w:rPr>
          <w:b/>
          <w:sz w:val="28"/>
          <w:szCs w:val="28"/>
          <w:lang w:val="ro-RO"/>
        </w:rPr>
        <w:t>---------------------------------------------------------</w:t>
      </w:r>
    </w:p>
    <w:p w:rsidR="007861A8" w:rsidRDefault="007861A8" w:rsidP="007861A8">
      <w:pPr>
        <w:jc w:val="center"/>
        <w:rPr>
          <w:b/>
          <w:sz w:val="28"/>
          <w:szCs w:val="28"/>
          <w:lang w:val="ro-RO"/>
        </w:rPr>
      </w:pPr>
    </w:p>
    <w:p w:rsidR="007861A8" w:rsidRDefault="007861A8" w:rsidP="007861A8">
      <w:pPr>
        <w:rPr>
          <w:sz w:val="28"/>
          <w:szCs w:val="28"/>
          <w:lang w:val="ru-RU"/>
        </w:rPr>
      </w:pPr>
      <w:r w:rsidRPr="007861A8">
        <w:rPr>
          <w:sz w:val="28"/>
          <w:szCs w:val="28"/>
          <w:lang w:val="ru-RU"/>
        </w:rPr>
        <w:t>Правительство ПОСТАНОВЛЯЕТ:</w:t>
      </w:r>
    </w:p>
    <w:p w:rsidR="007861A8" w:rsidRDefault="007861A8" w:rsidP="007861A8">
      <w:pPr>
        <w:rPr>
          <w:sz w:val="28"/>
          <w:szCs w:val="28"/>
          <w:lang w:val="ro-RO"/>
        </w:rPr>
      </w:pPr>
    </w:p>
    <w:p w:rsidR="007861A8" w:rsidRDefault="007861A8" w:rsidP="007861A8">
      <w:pPr>
        <w:rPr>
          <w:sz w:val="28"/>
          <w:szCs w:val="28"/>
          <w:lang w:val="ro-RO"/>
        </w:rPr>
      </w:pPr>
      <w:r w:rsidRPr="007861A8">
        <w:rPr>
          <w:sz w:val="28"/>
          <w:szCs w:val="28"/>
          <w:lang w:val="ru-RU"/>
        </w:rPr>
        <w:t xml:space="preserve">Одобрить и представить Парламенту для рассмотрения проект закона о внесении дополнений в статью </w:t>
      </w:r>
      <w:r>
        <w:rPr>
          <w:sz w:val="28"/>
          <w:szCs w:val="28"/>
          <w:lang w:val="ro-RO"/>
        </w:rPr>
        <w:t xml:space="preserve">29 </w:t>
      </w:r>
      <w:r w:rsidRPr="007861A8">
        <w:rPr>
          <w:sz w:val="28"/>
          <w:szCs w:val="28"/>
          <w:lang w:val="ru-RU"/>
        </w:rPr>
        <w:t>Закона о страховании  №</w:t>
      </w:r>
      <w:r>
        <w:rPr>
          <w:sz w:val="28"/>
          <w:szCs w:val="28"/>
          <w:lang w:val="ro-RO"/>
        </w:rPr>
        <w:t xml:space="preserve"> 407-XVI  </w:t>
      </w:r>
      <w:r w:rsidRPr="007861A8">
        <w:rPr>
          <w:sz w:val="28"/>
          <w:szCs w:val="28"/>
          <w:lang w:val="ru-RU"/>
        </w:rPr>
        <w:t>от</w:t>
      </w:r>
      <w:r>
        <w:rPr>
          <w:sz w:val="28"/>
          <w:szCs w:val="28"/>
          <w:lang w:val="ro-RO"/>
        </w:rPr>
        <w:t xml:space="preserve"> 21 </w:t>
      </w:r>
      <w:r w:rsidRPr="007861A8">
        <w:rPr>
          <w:sz w:val="28"/>
          <w:szCs w:val="28"/>
          <w:lang w:val="ru-RU"/>
        </w:rPr>
        <w:t>декабря</w:t>
      </w:r>
      <w:r>
        <w:rPr>
          <w:sz w:val="28"/>
          <w:szCs w:val="28"/>
          <w:lang w:val="ro-RO"/>
        </w:rPr>
        <w:t xml:space="preserve"> 2006</w:t>
      </w:r>
      <w:r w:rsidRPr="007861A8">
        <w:rPr>
          <w:sz w:val="28"/>
          <w:szCs w:val="28"/>
          <w:lang w:val="ru-RU"/>
        </w:rPr>
        <w:t xml:space="preserve"> года.</w:t>
      </w:r>
    </w:p>
    <w:p w:rsidR="007861A8" w:rsidRDefault="007861A8" w:rsidP="007861A8">
      <w:pPr>
        <w:tabs>
          <w:tab w:val="left" w:pos="1134"/>
        </w:tabs>
        <w:rPr>
          <w:sz w:val="28"/>
          <w:szCs w:val="28"/>
          <w:lang w:val="ro-RO"/>
        </w:rPr>
      </w:pPr>
      <w:r w:rsidRPr="007861A8">
        <w:rPr>
          <w:sz w:val="28"/>
          <w:szCs w:val="28"/>
          <w:lang w:val="ru-RU"/>
        </w:rPr>
        <w:t xml:space="preserve">        </w:t>
      </w:r>
    </w:p>
    <w:p w:rsidR="007861A8" w:rsidRDefault="007861A8" w:rsidP="007861A8">
      <w:pPr>
        <w:tabs>
          <w:tab w:val="left" w:pos="1134"/>
        </w:tabs>
        <w:rPr>
          <w:sz w:val="28"/>
          <w:szCs w:val="28"/>
          <w:lang w:val="ro-RO"/>
        </w:rPr>
      </w:pPr>
    </w:p>
    <w:p w:rsidR="007861A8" w:rsidRDefault="007861A8" w:rsidP="007861A8">
      <w:pPr>
        <w:pStyle w:val="news"/>
        <w:tabs>
          <w:tab w:val="left" w:pos="1134"/>
        </w:tab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Default="007861A8" w:rsidP="007861A8">
      <w:pPr>
        <w:pStyle w:val="news"/>
        <w:tabs>
          <w:tab w:val="left" w:pos="1134"/>
        </w:tabs>
        <w:ind w:firstLine="709"/>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Контрасигнуют</w:t>
      </w:r>
      <w:proofErr w:type="spellEnd"/>
      <w:r>
        <w:rPr>
          <w:rFonts w:ascii="Times New Roman" w:hAnsi="Times New Roman" w:cs="Times New Roman"/>
          <w:color w:val="000000"/>
          <w:sz w:val="28"/>
          <w:szCs w:val="28"/>
        </w:rPr>
        <w:t>:</w:t>
      </w:r>
    </w:p>
    <w:p w:rsidR="007861A8" w:rsidRDefault="007861A8" w:rsidP="007861A8">
      <w:pPr>
        <w:pStyle w:val="news"/>
        <w:tabs>
          <w:tab w:val="left" w:pos="1134"/>
        </w:tabs>
        <w:ind w:firstLine="709"/>
        <w:rPr>
          <w:rFonts w:ascii="Times New Roman" w:hAnsi="Times New Roman" w:cs="Times New Roman"/>
          <w:color w:val="000000"/>
          <w:sz w:val="28"/>
          <w:szCs w:val="28"/>
        </w:rPr>
      </w:pPr>
    </w:p>
    <w:p w:rsidR="007861A8" w:rsidRDefault="007861A8" w:rsidP="007861A8">
      <w:pPr>
        <w:pStyle w:val="news"/>
        <w:tabs>
          <w:tab w:val="left" w:pos="1134"/>
        </w:tabs>
        <w:ind w:firstLine="709"/>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7861A8" w:rsidRDefault="007861A8" w:rsidP="007861A8">
      <w:pPr>
        <w:pStyle w:val="news"/>
        <w:tabs>
          <w:tab w:val="left" w:pos="1134"/>
        </w:tabs>
        <w:ind w:firstLine="709"/>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экономики </w:t>
      </w:r>
    </w:p>
    <w:p w:rsidR="007861A8" w:rsidRPr="007861A8" w:rsidRDefault="007861A8" w:rsidP="007861A8">
      <w:pPr>
        <w:pStyle w:val="news"/>
        <w:tabs>
          <w:tab w:val="left" w:pos="1134"/>
        </w:tabs>
        <w:ind w:firstLine="709"/>
        <w:rPr>
          <w:rFonts w:ascii="Times New Roman" w:hAnsi="Times New Roman" w:cs="Times New Roman"/>
          <w:color w:val="000000"/>
          <w:sz w:val="28"/>
          <w:szCs w:val="28"/>
        </w:rPr>
      </w:pPr>
      <w:r>
        <w:rPr>
          <w:rFonts w:ascii="Times New Roman" w:hAnsi="Times New Roman" w:cs="Times New Roman"/>
          <w:color w:val="000000"/>
          <w:sz w:val="28"/>
          <w:szCs w:val="28"/>
        </w:rPr>
        <w:t>и инфраструктуры</w:t>
      </w:r>
      <w:r w:rsidRPr="007861A8">
        <w:rPr>
          <w:rFonts w:ascii="Times New Roman" w:hAnsi="Times New Roman" w:cs="Times New Roman"/>
          <w:color w:val="000000"/>
          <w:sz w:val="28"/>
          <w:szCs w:val="28"/>
        </w:rPr>
        <w:tab/>
      </w:r>
      <w:r w:rsidRPr="007861A8">
        <w:rPr>
          <w:rFonts w:ascii="Times New Roman" w:hAnsi="Times New Roman" w:cs="Times New Roman"/>
          <w:color w:val="000000"/>
          <w:sz w:val="28"/>
          <w:szCs w:val="28"/>
        </w:rPr>
        <w:tab/>
      </w:r>
      <w:r w:rsidRPr="007861A8">
        <w:rPr>
          <w:rFonts w:ascii="Times New Roman" w:hAnsi="Times New Roman" w:cs="Times New Roman"/>
          <w:color w:val="000000"/>
          <w:sz w:val="28"/>
          <w:szCs w:val="28"/>
        </w:rPr>
        <w:tab/>
      </w:r>
      <w:r w:rsidRPr="007861A8">
        <w:rPr>
          <w:rFonts w:ascii="Times New Roman" w:hAnsi="Times New Roman" w:cs="Times New Roman"/>
          <w:color w:val="000000"/>
          <w:sz w:val="28"/>
          <w:szCs w:val="28"/>
        </w:rPr>
        <w:tab/>
      </w:r>
      <w:r w:rsidRPr="007861A8">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Октавиан</w:t>
      </w:r>
      <w:proofErr w:type="spellEnd"/>
      <w:r>
        <w:rPr>
          <w:rFonts w:ascii="Times New Roman" w:hAnsi="Times New Roman" w:cs="Times New Roman"/>
          <w:color w:val="000000"/>
          <w:sz w:val="28"/>
          <w:szCs w:val="28"/>
        </w:rPr>
        <w:t xml:space="preserve">  КАЛМЫК</w:t>
      </w:r>
    </w:p>
    <w:p w:rsidR="007861A8" w:rsidRPr="007861A8" w:rsidRDefault="007861A8" w:rsidP="007861A8">
      <w:pPr>
        <w:pStyle w:val="news"/>
        <w:tabs>
          <w:tab w:val="left" w:pos="1134"/>
        </w:tabs>
        <w:ind w:firstLine="709"/>
        <w:rPr>
          <w:rFonts w:ascii="Times New Roman" w:hAnsi="Times New Roman" w:cs="Times New Roman"/>
          <w:color w:val="000000"/>
          <w:sz w:val="28"/>
          <w:szCs w:val="28"/>
        </w:rPr>
      </w:pPr>
    </w:p>
    <w:p w:rsidR="007861A8" w:rsidRPr="007861A8" w:rsidRDefault="007861A8" w:rsidP="007861A8">
      <w:pPr>
        <w:pStyle w:val="news"/>
        <w:tabs>
          <w:tab w:val="left" w:pos="1134"/>
        </w:tabs>
        <w:ind w:firstLine="709"/>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sidRPr="007861A8">
        <w:rPr>
          <w:rFonts w:ascii="Times New Roman" w:hAnsi="Times New Roman" w:cs="Times New Roman"/>
          <w:color w:val="000000"/>
          <w:sz w:val="28"/>
          <w:szCs w:val="28"/>
        </w:rPr>
        <w:tab/>
      </w:r>
      <w:r w:rsidRPr="007861A8">
        <w:rPr>
          <w:rFonts w:ascii="Times New Roman" w:hAnsi="Times New Roman" w:cs="Times New Roman"/>
          <w:color w:val="000000"/>
          <w:sz w:val="28"/>
          <w:szCs w:val="28"/>
        </w:rPr>
        <w:tab/>
      </w:r>
      <w:r w:rsidRPr="007861A8">
        <w:rPr>
          <w:rFonts w:ascii="Times New Roman" w:hAnsi="Times New Roman" w:cs="Times New Roman"/>
          <w:color w:val="000000"/>
          <w:sz w:val="28"/>
          <w:szCs w:val="28"/>
        </w:rPr>
        <w:tab/>
      </w:r>
      <w:r w:rsidRPr="007861A8">
        <w:rPr>
          <w:rFonts w:ascii="Times New Roman" w:hAnsi="Times New Roman" w:cs="Times New Roman"/>
          <w:color w:val="000000"/>
          <w:sz w:val="28"/>
          <w:szCs w:val="28"/>
        </w:rPr>
        <w:tab/>
      </w:r>
      <w:r w:rsidRPr="007861A8">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Октавиан</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Армашу</w:t>
      </w:r>
      <w:proofErr w:type="spellEnd"/>
      <w:r>
        <w:rPr>
          <w:rFonts w:ascii="Times New Roman" w:hAnsi="Times New Roman" w:cs="Times New Roman"/>
          <w:color w:val="000000"/>
          <w:sz w:val="28"/>
          <w:szCs w:val="28"/>
        </w:rPr>
        <w:t xml:space="preserve"> </w:t>
      </w:r>
    </w:p>
    <w:p w:rsidR="007861A8" w:rsidRPr="007861A8" w:rsidRDefault="007861A8" w:rsidP="007861A8">
      <w:pPr>
        <w:pStyle w:val="news"/>
        <w:tabs>
          <w:tab w:val="left" w:pos="1134"/>
        </w:tabs>
        <w:ind w:firstLine="709"/>
        <w:rPr>
          <w:rFonts w:ascii="Times New Roman" w:hAnsi="Times New Roman" w:cs="Times New Roman"/>
          <w:color w:val="000000"/>
          <w:sz w:val="28"/>
          <w:szCs w:val="28"/>
        </w:rPr>
      </w:pPr>
    </w:p>
    <w:p w:rsidR="007861A8" w:rsidRDefault="007861A8" w:rsidP="007861A8">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sidRPr="007861A8">
        <w:rPr>
          <w:rFonts w:ascii="Times New Roman" w:hAnsi="Times New Roman" w:cs="Times New Roman"/>
          <w:color w:val="000000"/>
          <w:sz w:val="28"/>
          <w:szCs w:val="28"/>
        </w:rPr>
        <w:tab/>
      </w:r>
      <w:r w:rsidRPr="007861A8">
        <w:rPr>
          <w:rFonts w:ascii="Times New Roman" w:hAnsi="Times New Roman" w:cs="Times New Roman"/>
          <w:color w:val="000000"/>
          <w:sz w:val="28"/>
          <w:szCs w:val="28"/>
        </w:rPr>
        <w:tab/>
      </w:r>
      <w:r w:rsidRPr="007861A8">
        <w:rPr>
          <w:rFonts w:ascii="Times New Roman" w:hAnsi="Times New Roman" w:cs="Times New Roman"/>
          <w:color w:val="000000"/>
          <w:sz w:val="28"/>
          <w:szCs w:val="28"/>
        </w:rPr>
        <w:tab/>
      </w:r>
      <w:r w:rsidRPr="007861A8">
        <w:rPr>
          <w:rFonts w:ascii="Times New Roman" w:hAnsi="Times New Roman" w:cs="Times New Roman"/>
          <w:color w:val="000000"/>
          <w:sz w:val="28"/>
          <w:szCs w:val="28"/>
        </w:rPr>
        <w:tab/>
      </w:r>
      <w:r w:rsidRPr="007861A8">
        <w:rPr>
          <w:rFonts w:ascii="Times New Roman" w:hAnsi="Times New Roman" w:cs="Times New Roman"/>
          <w:color w:val="000000"/>
          <w:sz w:val="28"/>
          <w:szCs w:val="28"/>
        </w:rPr>
        <w:tab/>
      </w:r>
      <w:r>
        <w:rPr>
          <w:rFonts w:ascii="Times New Roman" w:hAnsi="Times New Roman" w:cs="Times New Roman"/>
          <w:color w:val="000000"/>
          <w:sz w:val="28"/>
          <w:szCs w:val="28"/>
        </w:rPr>
        <w:t>Владимир Чеботарь</w:t>
      </w:r>
    </w:p>
    <w:p w:rsid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P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P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P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P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P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P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P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P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P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P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Default="007861A8" w:rsidP="007861A8">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Default="007861A8" w:rsidP="007861A8">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7861A8" w:rsidRDefault="007861A8" w:rsidP="007861A8">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Default="007861A8" w:rsidP="007861A8">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7861A8" w:rsidRDefault="007861A8" w:rsidP="007861A8">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7861A8" w:rsidRDefault="007861A8" w:rsidP="007861A8">
      <w:pPr>
        <w:pStyle w:val="news"/>
        <w:tabs>
          <w:tab w:val="left" w:pos="1134"/>
        </w:tabs>
        <w:ind w:firstLine="709"/>
        <w:jc w:val="both"/>
        <w:rPr>
          <w:rFonts w:ascii="Times New Roman" w:hAnsi="Times New Roman" w:cs="Times New Roman"/>
          <w:color w:val="000000"/>
          <w:sz w:val="28"/>
          <w:szCs w:val="28"/>
        </w:rPr>
      </w:pPr>
    </w:p>
    <w:p w:rsidR="007861A8" w:rsidRPr="007861A8" w:rsidRDefault="007861A8" w:rsidP="007861A8">
      <w:pPr>
        <w:tabs>
          <w:tab w:val="left" w:pos="1134"/>
        </w:tabs>
        <w:rPr>
          <w:sz w:val="28"/>
          <w:szCs w:val="28"/>
          <w:lang w:val="ru-RU"/>
        </w:rPr>
      </w:pPr>
      <w:r w:rsidRPr="007861A8">
        <w:rPr>
          <w:sz w:val="28"/>
          <w:szCs w:val="28"/>
          <w:lang w:val="ru-RU"/>
        </w:rPr>
        <w:t xml:space="preserve"> </w:t>
      </w:r>
    </w:p>
    <w:p w:rsidR="007861A8" w:rsidRPr="007861A8" w:rsidRDefault="007861A8" w:rsidP="007861A8">
      <w:pPr>
        <w:tabs>
          <w:tab w:val="left" w:pos="1134"/>
        </w:tabs>
        <w:rPr>
          <w:sz w:val="28"/>
          <w:szCs w:val="28"/>
          <w:lang w:val="ru-RU"/>
        </w:rPr>
      </w:pPr>
    </w:p>
    <w:p w:rsidR="007861A8" w:rsidRPr="007861A8" w:rsidRDefault="007861A8" w:rsidP="007861A8">
      <w:pPr>
        <w:tabs>
          <w:tab w:val="left" w:pos="1134"/>
        </w:tabs>
        <w:jc w:val="center"/>
        <w:rPr>
          <w:b/>
          <w:sz w:val="28"/>
          <w:szCs w:val="28"/>
          <w:lang w:val="ru-RU"/>
        </w:rPr>
      </w:pPr>
    </w:p>
    <w:p w:rsidR="007861A8" w:rsidRPr="007861A8" w:rsidRDefault="007861A8" w:rsidP="007861A8">
      <w:pPr>
        <w:tabs>
          <w:tab w:val="left" w:pos="1134"/>
        </w:tabs>
        <w:rPr>
          <w:b/>
          <w:bCs/>
          <w:sz w:val="28"/>
          <w:szCs w:val="28"/>
          <w:lang w:val="ru-RU" w:eastAsia="ru-RU"/>
        </w:rPr>
      </w:pPr>
    </w:p>
    <w:p w:rsidR="007861A8" w:rsidRPr="007861A8" w:rsidRDefault="007861A8" w:rsidP="007861A8">
      <w:pPr>
        <w:tabs>
          <w:tab w:val="left" w:pos="1134"/>
        </w:tabs>
        <w:rPr>
          <w:b/>
          <w:bCs/>
          <w:sz w:val="28"/>
          <w:szCs w:val="28"/>
          <w:lang w:val="ru-RU" w:eastAsia="ru-RU"/>
        </w:rPr>
      </w:pPr>
    </w:p>
    <w:p w:rsidR="007861A8" w:rsidRPr="007861A8" w:rsidRDefault="007861A8" w:rsidP="007861A8">
      <w:pPr>
        <w:jc w:val="right"/>
        <w:rPr>
          <w:b/>
          <w:sz w:val="28"/>
          <w:szCs w:val="28"/>
          <w:lang w:val="ru-RU"/>
        </w:rPr>
      </w:pPr>
      <w:r w:rsidRPr="007861A8">
        <w:rPr>
          <w:b/>
          <w:bCs/>
          <w:sz w:val="28"/>
          <w:szCs w:val="28"/>
          <w:lang w:val="ru-RU" w:eastAsia="ru-RU"/>
        </w:rPr>
        <w:br w:type="page"/>
      </w:r>
    </w:p>
    <w:p w:rsidR="007861A8" w:rsidRPr="007861A8" w:rsidRDefault="007861A8" w:rsidP="007861A8">
      <w:pPr>
        <w:jc w:val="right"/>
        <w:rPr>
          <w:i/>
          <w:sz w:val="28"/>
          <w:szCs w:val="28"/>
          <w:lang w:val="ru-RU"/>
        </w:rPr>
      </w:pPr>
      <w:r w:rsidRPr="007861A8">
        <w:rPr>
          <w:i/>
          <w:sz w:val="28"/>
          <w:szCs w:val="28"/>
          <w:lang w:val="ru-RU"/>
        </w:rPr>
        <w:t xml:space="preserve">Проект </w:t>
      </w:r>
    </w:p>
    <w:p w:rsidR="007861A8" w:rsidRPr="007861A8" w:rsidRDefault="007861A8" w:rsidP="007861A8">
      <w:pPr>
        <w:jc w:val="right"/>
        <w:rPr>
          <w:b/>
          <w:sz w:val="28"/>
          <w:szCs w:val="28"/>
          <w:lang w:val="ru-RU"/>
        </w:rPr>
      </w:pPr>
      <w:r w:rsidRPr="007861A8">
        <w:rPr>
          <w:i/>
          <w:sz w:val="28"/>
          <w:szCs w:val="28"/>
          <w:lang w:val="ru-RU"/>
        </w:rPr>
        <w:t xml:space="preserve">Перевод                                                                                                                                  </w:t>
      </w:r>
    </w:p>
    <w:p w:rsidR="007861A8" w:rsidRPr="007861A8" w:rsidRDefault="007861A8" w:rsidP="007861A8">
      <w:pPr>
        <w:jc w:val="center"/>
        <w:rPr>
          <w:b/>
          <w:sz w:val="28"/>
          <w:szCs w:val="28"/>
          <w:lang w:val="ru-RU"/>
        </w:rPr>
      </w:pPr>
      <w:r w:rsidRPr="007861A8">
        <w:rPr>
          <w:b/>
          <w:sz w:val="28"/>
          <w:szCs w:val="28"/>
          <w:lang w:val="ru-RU"/>
        </w:rPr>
        <w:t>ПАРЛАМЕНТ РЕСПУБЛИКИ МОЛДОВА</w:t>
      </w:r>
    </w:p>
    <w:p w:rsidR="007861A8" w:rsidRPr="007861A8" w:rsidRDefault="007861A8" w:rsidP="007861A8">
      <w:pPr>
        <w:jc w:val="center"/>
        <w:rPr>
          <w:b/>
          <w:sz w:val="28"/>
          <w:szCs w:val="28"/>
          <w:lang w:val="ru-RU"/>
        </w:rPr>
      </w:pPr>
    </w:p>
    <w:p w:rsidR="007861A8" w:rsidRPr="007861A8" w:rsidRDefault="007861A8" w:rsidP="007861A8">
      <w:pPr>
        <w:ind w:firstLine="0"/>
        <w:jc w:val="center"/>
        <w:rPr>
          <w:b/>
          <w:sz w:val="28"/>
          <w:szCs w:val="28"/>
          <w:lang w:val="ru-RU"/>
        </w:rPr>
      </w:pPr>
      <w:r w:rsidRPr="007861A8">
        <w:rPr>
          <w:b/>
          <w:sz w:val="28"/>
          <w:szCs w:val="28"/>
          <w:lang w:val="ru-RU"/>
        </w:rPr>
        <w:t>ЗАКОН</w:t>
      </w:r>
    </w:p>
    <w:p w:rsidR="007861A8" w:rsidRPr="007861A8" w:rsidRDefault="007861A8" w:rsidP="007861A8">
      <w:pPr>
        <w:ind w:firstLine="0"/>
        <w:jc w:val="center"/>
        <w:rPr>
          <w:b/>
          <w:sz w:val="28"/>
          <w:szCs w:val="28"/>
          <w:lang w:val="ru-RU"/>
        </w:rPr>
      </w:pPr>
      <w:r w:rsidRPr="007861A8">
        <w:rPr>
          <w:b/>
          <w:sz w:val="28"/>
          <w:szCs w:val="28"/>
          <w:lang w:val="ru-RU"/>
        </w:rPr>
        <w:t xml:space="preserve">о внесении дополнений в статью 29 </w:t>
      </w:r>
    </w:p>
    <w:p w:rsidR="007861A8" w:rsidRPr="007861A8" w:rsidRDefault="007861A8" w:rsidP="007861A8">
      <w:pPr>
        <w:ind w:firstLine="0"/>
        <w:jc w:val="center"/>
        <w:rPr>
          <w:b/>
          <w:sz w:val="28"/>
          <w:szCs w:val="28"/>
          <w:lang w:val="ru-RU"/>
        </w:rPr>
      </w:pPr>
      <w:r w:rsidRPr="007861A8">
        <w:rPr>
          <w:b/>
          <w:sz w:val="28"/>
          <w:szCs w:val="28"/>
          <w:lang w:val="ru-RU"/>
        </w:rPr>
        <w:t>Закона о страховании № 407-</w:t>
      </w:r>
      <w:r>
        <w:rPr>
          <w:b/>
          <w:sz w:val="28"/>
          <w:szCs w:val="28"/>
        </w:rPr>
        <w:t>XVI</w:t>
      </w:r>
      <w:r w:rsidRPr="007861A8">
        <w:rPr>
          <w:b/>
          <w:sz w:val="28"/>
          <w:szCs w:val="28"/>
          <w:lang w:val="ru-RU"/>
        </w:rPr>
        <w:t xml:space="preserve"> </w:t>
      </w:r>
    </w:p>
    <w:p w:rsidR="007861A8" w:rsidRPr="007861A8" w:rsidRDefault="007861A8" w:rsidP="007861A8">
      <w:pPr>
        <w:ind w:firstLine="0"/>
        <w:jc w:val="center"/>
        <w:rPr>
          <w:b/>
          <w:sz w:val="28"/>
          <w:szCs w:val="28"/>
          <w:lang w:val="ru-RU"/>
        </w:rPr>
      </w:pPr>
      <w:r w:rsidRPr="007861A8">
        <w:rPr>
          <w:b/>
          <w:sz w:val="28"/>
          <w:szCs w:val="28"/>
          <w:lang w:val="ru-RU"/>
        </w:rPr>
        <w:t xml:space="preserve">от 21 декабря 2006 года </w:t>
      </w:r>
    </w:p>
    <w:p w:rsidR="007861A8" w:rsidRPr="007861A8" w:rsidRDefault="007861A8" w:rsidP="007861A8">
      <w:pPr>
        <w:jc w:val="center"/>
        <w:rPr>
          <w:b/>
          <w:sz w:val="28"/>
          <w:szCs w:val="28"/>
          <w:lang w:val="ru-RU"/>
        </w:rPr>
      </w:pPr>
    </w:p>
    <w:p w:rsidR="007861A8" w:rsidRPr="007861A8" w:rsidRDefault="007861A8" w:rsidP="007861A8">
      <w:pPr>
        <w:rPr>
          <w:sz w:val="28"/>
          <w:szCs w:val="28"/>
          <w:lang w:val="ru-RU"/>
        </w:rPr>
      </w:pPr>
      <w:r w:rsidRPr="007861A8">
        <w:rPr>
          <w:sz w:val="28"/>
          <w:szCs w:val="28"/>
          <w:lang w:val="ru-RU"/>
        </w:rPr>
        <w:t>Парламент принимает настоящий органический закон.</w:t>
      </w:r>
    </w:p>
    <w:p w:rsidR="007861A8" w:rsidRPr="007861A8" w:rsidRDefault="007861A8" w:rsidP="007861A8">
      <w:pPr>
        <w:rPr>
          <w:sz w:val="28"/>
          <w:szCs w:val="28"/>
          <w:lang w:val="ru-RU"/>
        </w:rPr>
      </w:pPr>
    </w:p>
    <w:p w:rsidR="007861A8" w:rsidRDefault="007861A8" w:rsidP="007861A8">
      <w:pPr>
        <w:rPr>
          <w:sz w:val="28"/>
          <w:szCs w:val="28"/>
          <w:lang w:val="ro-RO"/>
        </w:rPr>
      </w:pPr>
      <w:r w:rsidRPr="007861A8">
        <w:rPr>
          <w:sz w:val="28"/>
          <w:szCs w:val="28"/>
          <w:lang w:val="ru-RU"/>
        </w:rPr>
        <w:t>В статью 29 Закона о страховании № 407-</w:t>
      </w:r>
      <w:r>
        <w:rPr>
          <w:sz w:val="28"/>
          <w:szCs w:val="28"/>
        </w:rPr>
        <w:t>XVI</w:t>
      </w:r>
      <w:r w:rsidRPr="007861A8">
        <w:rPr>
          <w:sz w:val="28"/>
          <w:szCs w:val="28"/>
          <w:lang w:val="ru-RU"/>
        </w:rPr>
        <w:t xml:space="preserve"> от 21 декабря 2006 года (Официальный монитор Республики Молдова, 2007г., № 47-49, ст.213), с последующими изменениями и дополнениями, внести следующие дополнения: </w:t>
      </w:r>
    </w:p>
    <w:p w:rsidR="007861A8" w:rsidRDefault="007861A8" w:rsidP="007861A8">
      <w:pPr>
        <w:rPr>
          <w:sz w:val="18"/>
          <w:szCs w:val="28"/>
          <w:lang w:val="ro-RO"/>
        </w:rPr>
      </w:pPr>
    </w:p>
    <w:p w:rsidR="007861A8" w:rsidRDefault="007861A8" w:rsidP="007861A8">
      <w:pPr>
        <w:pStyle w:val="ac"/>
        <w:ind w:left="0" w:firstLine="709"/>
        <w:rPr>
          <w:sz w:val="28"/>
          <w:szCs w:val="28"/>
          <w:lang w:val="ru-RU"/>
        </w:rPr>
      </w:pPr>
      <w:r w:rsidRPr="007861A8">
        <w:rPr>
          <w:sz w:val="28"/>
          <w:szCs w:val="28"/>
          <w:lang w:val="ru-RU"/>
        </w:rPr>
        <w:t>часть (5) после первого предложения дополнить новым предложением следующего содержания:</w:t>
      </w:r>
    </w:p>
    <w:p w:rsidR="007861A8" w:rsidRPr="007861A8" w:rsidRDefault="007861A8" w:rsidP="007861A8">
      <w:pPr>
        <w:pStyle w:val="ac"/>
        <w:ind w:left="0" w:firstLine="709"/>
        <w:rPr>
          <w:sz w:val="28"/>
          <w:szCs w:val="28"/>
          <w:lang w:val="ru-RU"/>
        </w:rPr>
      </w:pPr>
      <w:r w:rsidRPr="007861A8">
        <w:rPr>
          <w:sz w:val="28"/>
          <w:szCs w:val="28"/>
          <w:lang w:val="ru-RU"/>
        </w:rPr>
        <w:t xml:space="preserve">«Акции, по которым осуществление права голоса приостановлено, не принимаются во внимание при принятии решений по вопросам, включенным в повестку дня общего собрания акционеров, а также не принимаются в расчет при установлении кворума и результатов голосования, соответственно не будут содержаться в представленных на собрании голосах»; </w:t>
      </w:r>
    </w:p>
    <w:p w:rsidR="007861A8" w:rsidRPr="007861A8" w:rsidRDefault="007861A8" w:rsidP="007861A8">
      <w:pPr>
        <w:pStyle w:val="ac"/>
        <w:ind w:left="0" w:firstLine="709"/>
        <w:rPr>
          <w:sz w:val="28"/>
          <w:szCs w:val="28"/>
          <w:lang w:val="ru-RU"/>
        </w:rPr>
      </w:pPr>
      <w:r w:rsidRPr="007861A8">
        <w:rPr>
          <w:sz w:val="28"/>
          <w:szCs w:val="28"/>
          <w:lang w:val="ru-RU"/>
        </w:rPr>
        <w:t>в части (6) второе и третье предложения исключить;</w:t>
      </w:r>
    </w:p>
    <w:p w:rsidR="007861A8" w:rsidRPr="007861A8" w:rsidRDefault="007861A8" w:rsidP="007861A8">
      <w:pPr>
        <w:pStyle w:val="ac"/>
        <w:ind w:left="0" w:firstLine="709"/>
        <w:rPr>
          <w:sz w:val="28"/>
          <w:szCs w:val="28"/>
          <w:lang w:val="ru-RU"/>
        </w:rPr>
      </w:pPr>
      <w:r w:rsidRPr="007861A8">
        <w:rPr>
          <w:sz w:val="28"/>
          <w:szCs w:val="28"/>
          <w:lang w:val="ru-RU"/>
        </w:rPr>
        <w:t>дополнить статью частями (6</w:t>
      </w:r>
      <w:r w:rsidRPr="007861A8">
        <w:rPr>
          <w:sz w:val="28"/>
          <w:szCs w:val="28"/>
          <w:vertAlign w:val="superscript"/>
          <w:lang w:val="ru-RU"/>
        </w:rPr>
        <w:t>1</w:t>
      </w:r>
      <w:r w:rsidRPr="007861A8">
        <w:rPr>
          <w:sz w:val="28"/>
          <w:szCs w:val="28"/>
          <w:lang w:val="ru-RU"/>
        </w:rPr>
        <w:t>) - (6</w:t>
      </w:r>
      <w:r w:rsidRPr="007861A8">
        <w:rPr>
          <w:sz w:val="28"/>
          <w:szCs w:val="28"/>
          <w:vertAlign w:val="superscript"/>
          <w:lang w:val="ru-RU"/>
        </w:rPr>
        <w:t>22</w:t>
      </w:r>
      <w:r w:rsidRPr="007861A8">
        <w:rPr>
          <w:sz w:val="28"/>
          <w:szCs w:val="28"/>
          <w:lang w:val="ru-RU"/>
        </w:rPr>
        <w:t>) следующего содержания:</w:t>
      </w:r>
    </w:p>
    <w:p w:rsidR="007861A8" w:rsidRP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1</w:t>
      </w:r>
      <w:r w:rsidRPr="007861A8">
        <w:rPr>
          <w:sz w:val="28"/>
          <w:szCs w:val="28"/>
          <w:lang w:val="ru-RU"/>
        </w:rPr>
        <w:t>) Если после истечения срока, предусмотренного частью (6), акции не были отчуждены, исполнительный орган в отступление  от положений Закона об акционерных обществах № 1134-</w:t>
      </w:r>
      <w:r>
        <w:rPr>
          <w:sz w:val="28"/>
          <w:szCs w:val="28"/>
        </w:rPr>
        <w:t>XIII</w:t>
      </w:r>
      <w:r w:rsidRPr="007861A8">
        <w:rPr>
          <w:sz w:val="28"/>
          <w:szCs w:val="28"/>
          <w:lang w:val="ru-RU"/>
        </w:rPr>
        <w:t xml:space="preserve"> от 2 апреля 1997 года в 15-дневный срок со дня истечения срока, предоставляемого владельцам ценных бумаг для продажи акций страховщика (перестраховщика), принимает и представляет органу надзора решение об аннулировании </w:t>
      </w:r>
      <w:r w:rsidRPr="007861A8">
        <w:rPr>
          <w:color w:val="000000"/>
          <w:sz w:val="28"/>
          <w:szCs w:val="28"/>
          <w:lang w:val="ru-RU"/>
        </w:rPr>
        <w:t>соответствующих акций и о дополнительном выпуске акций в том же количестве и того же класса</w:t>
      </w:r>
      <w:r w:rsidRPr="007861A8">
        <w:rPr>
          <w:sz w:val="28"/>
          <w:szCs w:val="28"/>
          <w:lang w:val="ru-RU"/>
        </w:rPr>
        <w:t xml:space="preserve">. </w:t>
      </w:r>
    </w:p>
    <w:p w:rsidR="007861A8" w:rsidRP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2</w:t>
      </w:r>
      <w:r w:rsidRPr="007861A8">
        <w:rPr>
          <w:sz w:val="28"/>
          <w:szCs w:val="28"/>
          <w:lang w:val="ru-RU"/>
        </w:rPr>
        <w:t>) Решение исполнительного органа должно включать также и информацию о: цене продажи вновь выпущенных акций и порядке ее определения, сроке их выставления на продажу и условиях, в которых первоначальная цена может быть изменена, с соблюдением положений настоящей статьи.</w:t>
      </w:r>
    </w:p>
    <w:p w:rsidR="007861A8" w:rsidRP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3</w:t>
      </w:r>
      <w:r w:rsidRPr="007861A8">
        <w:rPr>
          <w:sz w:val="28"/>
          <w:szCs w:val="28"/>
          <w:lang w:val="ru-RU"/>
        </w:rPr>
        <w:t>) Орган надзора принимает решение об аннулировании акций и выпуске новых акций в срок, не превышающий 15 дней со дня подачи в орган надзора решения согласно части (6</w:t>
      </w:r>
      <w:r w:rsidRPr="007861A8">
        <w:rPr>
          <w:sz w:val="28"/>
          <w:szCs w:val="28"/>
          <w:vertAlign w:val="superscript"/>
          <w:lang w:val="ru-RU"/>
        </w:rPr>
        <w:t>1</w:t>
      </w:r>
      <w:r w:rsidRPr="007861A8">
        <w:rPr>
          <w:sz w:val="28"/>
          <w:szCs w:val="28"/>
          <w:lang w:val="ru-RU"/>
        </w:rPr>
        <w:t xml:space="preserve">), с приложением документов, связанных с регистрацией эмиссии акций, установленных нормативным актом органа надзора. </w:t>
      </w:r>
    </w:p>
    <w:p w:rsidR="007861A8" w:rsidRP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4</w:t>
      </w:r>
      <w:r w:rsidRPr="007861A8">
        <w:rPr>
          <w:sz w:val="28"/>
          <w:szCs w:val="28"/>
          <w:lang w:val="ru-RU"/>
        </w:rPr>
        <w:t>) В течение трех дней со дня регистрации вновь выпущенных акций согласно части (6</w:t>
      </w:r>
      <w:r w:rsidRPr="007861A8">
        <w:rPr>
          <w:sz w:val="28"/>
          <w:szCs w:val="28"/>
          <w:vertAlign w:val="superscript"/>
          <w:lang w:val="ru-RU"/>
        </w:rPr>
        <w:t>3</w:t>
      </w:r>
      <w:r w:rsidRPr="007861A8">
        <w:rPr>
          <w:sz w:val="28"/>
          <w:szCs w:val="28"/>
          <w:lang w:val="ru-RU"/>
        </w:rPr>
        <w:t xml:space="preserve">), субъект, который ведет учет владельцев ценных бумаг,  которые подпадают под действие положений части (5), на основании решения исполнительного органа страховщика (перестраховщика) и решения органа надзора, аннулирует акции на счетах владельцев соответствующих ценных бумаг и записывает вновь выпущенные акции на счет страховщика (перестраховщика). </w:t>
      </w:r>
    </w:p>
    <w:p w:rsidR="007861A8" w:rsidRP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5</w:t>
      </w:r>
      <w:r w:rsidRPr="007861A8">
        <w:rPr>
          <w:sz w:val="28"/>
          <w:szCs w:val="28"/>
          <w:lang w:val="ru-RU"/>
        </w:rPr>
        <w:t>) В срок, не превышающий 10 дней со дня внесения записей согласно части (6</w:t>
      </w:r>
      <w:r w:rsidRPr="007861A8">
        <w:rPr>
          <w:sz w:val="28"/>
          <w:szCs w:val="28"/>
          <w:vertAlign w:val="superscript"/>
          <w:lang w:val="ru-RU"/>
        </w:rPr>
        <w:t>4</w:t>
      </w:r>
      <w:r w:rsidRPr="007861A8">
        <w:rPr>
          <w:sz w:val="28"/>
          <w:szCs w:val="28"/>
          <w:lang w:val="ru-RU"/>
        </w:rPr>
        <w:t>), эмитент выставляет на продажу вновь выпущенные акции и в порядке, установленном Законом о рынке капитала № 171 от 11 июля 2012 года, раскрывает общественности информацию о финансовом положении страховщика (перестраховщика) на протяжении последних трех лет, а также дает описание выставленных на продажу акций.</w:t>
      </w:r>
    </w:p>
    <w:p w:rsidR="007861A8" w:rsidRDefault="007861A8" w:rsidP="007861A8">
      <w:pPr>
        <w:pStyle w:val="cn"/>
        <w:ind w:firstLine="709"/>
        <w:jc w:val="both"/>
        <w:rPr>
          <w:sz w:val="28"/>
          <w:szCs w:val="28"/>
        </w:rPr>
      </w:pPr>
      <w:r>
        <w:rPr>
          <w:sz w:val="28"/>
          <w:szCs w:val="28"/>
        </w:rPr>
        <w:t>(6</w:t>
      </w:r>
      <w:r>
        <w:rPr>
          <w:sz w:val="28"/>
          <w:szCs w:val="28"/>
          <w:vertAlign w:val="superscript"/>
        </w:rPr>
        <w:t>6</w:t>
      </w:r>
      <w:r>
        <w:rPr>
          <w:sz w:val="28"/>
          <w:szCs w:val="28"/>
        </w:rPr>
        <w:t>) Срок продажи вновь выпущенных акций страховщиком (перестраховщиком) не должен превышать три месяца со дня их выставления на продажу,  за исключением  указанного в части (6</w:t>
      </w:r>
      <w:r>
        <w:rPr>
          <w:sz w:val="28"/>
          <w:szCs w:val="28"/>
          <w:vertAlign w:val="superscript"/>
        </w:rPr>
        <w:t>7</w:t>
      </w:r>
      <w:r>
        <w:rPr>
          <w:sz w:val="28"/>
          <w:szCs w:val="28"/>
        </w:rPr>
        <w:t>).</w:t>
      </w:r>
    </w:p>
    <w:p w:rsidR="007861A8" w:rsidRP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7</w:t>
      </w:r>
      <w:r w:rsidRPr="007861A8">
        <w:rPr>
          <w:sz w:val="28"/>
          <w:szCs w:val="28"/>
          <w:lang w:val="ru-RU"/>
        </w:rPr>
        <w:t>) Орган надзора может принять решение о продлении предусмотренного частью (6</w:t>
      </w:r>
      <w:r w:rsidRPr="007861A8">
        <w:rPr>
          <w:sz w:val="28"/>
          <w:szCs w:val="28"/>
          <w:vertAlign w:val="superscript"/>
          <w:lang w:val="ru-RU"/>
        </w:rPr>
        <w:t>6</w:t>
      </w:r>
      <w:r w:rsidRPr="007861A8">
        <w:rPr>
          <w:sz w:val="28"/>
          <w:szCs w:val="28"/>
          <w:lang w:val="ru-RU"/>
        </w:rPr>
        <w:t>) трехмесячного срока периодами не более трех месяцев, не более чем три раза, с соблюдением условий части (6</w:t>
      </w:r>
      <w:r w:rsidRPr="007861A8">
        <w:rPr>
          <w:sz w:val="28"/>
          <w:szCs w:val="28"/>
          <w:vertAlign w:val="superscript"/>
          <w:lang w:val="ru-RU"/>
        </w:rPr>
        <w:t>10</w:t>
      </w:r>
      <w:r w:rsidRPr="007861A8">
        <w:rPr>
          <w:sz w:val="28"/>
          <w:szCs w:val="28"/>
          <w:lang w:val="ru-RU"/>
        </w:rPr>
        <w:t xml:space="preserve">), в случае, когда продление необходимо для недопущения угрозы финансовой стабильности или при наличии публичного интереса в продлении, или если был выявлен потенциальный покупатель выставленных на продажу акций, целесообразность и адекватность качества которого не предполагает никаких основательных подозрений в момент принятия решения о продлении. </w:t>
      </w:r>
    </w:p>
    <w:p w:rsidR="007861A8" w:rsidRPr="007861A8" w:rsidRDefault="007861A8" w:rsidP="007861A8">
      <w:pPr>
        <w:rPr>
          <w:sz w:val="28"/>
          <w:szCs w:val="28"/>
          <w:lang w:val="ru-RU"/>
        </w:rPr>
      </w:pPr>
      <w:r w:rsidRPr="007861A8">
        <w:rPr>
          <w:sz w:val="28"/>
          <w:szCs w:val="28"/>
          <w:lang w:val="ru-RU"/>
        </w:rPr>
        <w:t>Орган надзора уведомляет эмитента о продлении срока, предусмотренного настоящей частью, до истечения предыдущего срока, установленного для продажи вновь выпущенных акций.</w:t>
      </w:r>
    </w:p>
    <w:p w:rsidR="007861A8" w:rsidRP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8</w:t>
      </w:r>
      <w:r w:rsidRPr="007861A8">
        <w:rPr>
          <w:sz w:val="28"/>
          <w:szCs w:val="28"/>
          <w:lang w:val="ru-RU"/>
        </w:rPr>
        <w:t>) Первоначальная цена выставления на продажу акций страховщика (перестраховщика) определяется в следующих условиях:</w:t>
      </w:r>
    </w:p>
    <w:p w:rsidR="007861A8" w:rsidRPr="007861A8" w:rsidRDefault="007861A8" w:rsidP="007861A8">
      <w:pPr>
        <w:rPr>
          <w:sz w:val="28"/>
          <w:szCs w:val="28"/>
          <w:lang w:val="ru-RU"/>
        </w:rPr>
      </w:pPr>
      <w:r>
        <w:rPr>
          <w:sz w:val="28"/>
          <w:szCs w:val="28"/>
        </w:rPr>
        <w:t>a</w:t>
      </w:r>
      <w:r w:rsidRPr="007861A8">
        <w:rPr>
          <w:sz w:val="28"/>
          <w:szCs w:val="28"/>
          <w:lang w:val="ru-RU"/>
        </w:rPr>
        <w:t>) в случае, когда доля не превышает 10%  - согласно критериям, предусмотренным в части (2) статьи 23 Закона о рынке капитала № 171 от 11 июля 2012 года;</w:t>
      </w:r>
    </w:p>
    <w:p w:rsidR="007861A8" w:rsidRPr="007861A8" w:rsidRDefault="007861A8" w:rsidP="007861A8">
      <w:pPr>
        <w:rPr>
          <w:sz w:val="28"/>
          <w:szCs w:val="28"/>
          <w:lang w:val="ru-RU"/>
        </w:rPr>
      </w:pPr>
      <w:r>
        <w:rPr>
          <w:sz w:val="28"/>
          <w:szCs w:val="28"/>
        </w:rPr>
        <w:t>b</w:t>
      </w:r>
      <w:r w:rsidRPr="007861A8">
        <w:rPr>
          <w:sz w:val="28"/>
          <w:szCs w:val="28"/>
          <w:lang w:val="ru-RU"/>
        </w:rPr>
        <w:t>) в случае, когда доля превышает 10% - согласно стоимости акций вследствие экспертизы, проведенной независимым оценщиком в соответствии с международными стандартами оценки.</w:t>
      </w:r>
    </w:p>
    <w:p w:rsidR="007861A8" w:rsidRPr="007861A8" w:rsidRDefault="007861A8" w:rsidP="007861A8">
      <w:pPr>
        <w:rPr>
          <w:iCs/>
          <w:sz w:val="28"/>
          <w:szCs w:val="28"/>
          <w:lang w:val="ru-RU"/>
        </w:rPr>
      </w:pPr>
      <w:r w:rsidRPr="007861A8">
        <w:rPr>
          <w:iCs/>
          <w:sz w:val="28"/>
          <w:szCs w:val="28"/>
          <w:lang w:val="ru-RU"/>
        </w:rPr>
        <w:t xml:space="preserve">Определение цены в соответствии с пунктом </w:t>
      </w:r>
      <w:r>
        <w:rPr>
          <w:iCs/>
          <w:sz w:val="28"/>
          <w:szCs w:val="28"/>
        </w:rPr>
        <w:t>b</w:t>
      </w:r>
      <w:r w:rsidRPr="007861A8">
        <w:rPr>
          <w:iCs/>
          <w:sz w:val="28"/>
          <w:szCs w:val="28"/>
          <w:lang w:val="ru-RU"/>
        </w:rPr>
        <w:t>) осуществляется квалифицированным в области оценки лицом, зарегистрированным в реестре авторизированных лиц, который ведется Национальной комиссией в установленном ею порядке.</w:t>
      </w:r>
    </w:p>
    <w:p w:rsidR="007861A8" w:rsidRP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9</w:t>
      </w:r>
      <w:r w:rsidRPr="007861A8">
        <w:rPr>
          <w:sz w:val="28"/>
          <w:szCs w:val="28"/>
          <w:lang w:val="ru-RU"/>
        </w:rPr>
        <w:t>) Если вновь выпущенные акции не были проданы на протяжении периода их продажи, исполнительный орган обязан принять во внимание факторы, влияющие на стоимость акций, и в зависимости от обстоятельств установить новую цену акций, которые выставляются на продажу в течение трех дополнительных месяцев, если период продажи выпущенных новых акций был продлен.</w:t>
      </w:r>
    </w:p>
    <w:p w:rsidR="007861A8" w:rsidRP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10</w:t>
      </w:r>
      <w:r w:rsidRPr="007861A8">
        <w:rPr>
          <w:sz w:val="28"/>
          <w:szCs w:val="28"/>
          <w:lang w:val="ru-RU"/>
        </w:rPr>
        <w:t xml:space="preserve">) Исполнительный орган обязан изменять цену выставленных на продажу акций интервалами не реже, чем один раз в три месяца со дня выставления на продажу или последнего изменения цены. Колебания цены допускаются в пределах 5-30 процентов от ранее установленной цены, с представлением соответствующих аргументов в адрес органа надзора. В случае возникновения факторов, существенно влияющих на ранее установленную цену, для надежности сделки допускается колебание цены сверх предела  30 процентов, с представлением доказательных аргументов. </w:t>
      </w:r>
    </w:p>
    <w:p w:rsidR="007861A8" w:rsidRDefault="007861A8" w:rsidP="007861A8">
      <w:pPr>
        <w:pStyle w:val="Bodytext41"/>
        <w:shd w:val="clear" w:color="auto" w:fill="auto"/>
        <w:tabs>
          <w:tab w:val="left" w:pos="958"/>
        </w:tabs>
        <w:spacing w:after="0" w:line="240" w:lineRule="auto"/>
        <w:ind w:firstLine="709"/>
        <w:jc w:val="both"/>
        <w:rPr>
          <w:sz w:val="28"/>
          <w:szCs w:val="28"/>
        </w:rPr>
      </w:pPr>
      <w:r>
        <w:rPr>
          <w:sz w:val="28"/>
          <w:szCs w:val="28"/>
        </w:rPr>
        <w:t>(6</w:t>
      </w:r>
      <w:r>
        <w:rPr>
          <w:sz w:val="28"/>
          <w:szCs w:val="28"/>
          <w:vertAlign w:val="superscript"/>
        </w:rPr>
        <w:t>11</w:t>
      </w:r>
      <w:r>
        <w:rPr>
          <w:sz w:val="28"/>
          <w:szCs w:val="28"/>
        </w:rPr>
        <w:t>) Любое изменение цены доводится до сведения органа надзора в течение одного дня и подлежит публичному раскрытию в порядке, установленном  Законом о рынке капитала № 171 от 11 июля 2012 года.</w:t>
      </w:r>
    </w:p>
    <w:p w:rsid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12</w:t>
      </w:r>
      <w:r w:rsidRPr="007861A8">
        <w:rPr>
          <w:sz w:val="28"/>
          <w:szCs w:val="28"/>
          <w:lang w:val="ru-RU"/>
        </w:rPr>
        <w:t xml:space="preserve">) Денежные средства, полученные в результате продажи вновь выпущенных акций, перечисляются на временный  банковский счет, открытый страховщиком (перестраховщиком) с этой целью. Страховщик (перестраховщик) передает денежные средства, полученные в результате продажи вновь выпущенных акций, на счета последних владельцев акций, которые нарушили положения частей </w:t>
      </w:r>
      <w:r w:rsidRPr="007861A8">
        <w:rPr>
          <w:iCs/>
          <w:sz w:val="28"/>
          <w:szCs w:val="28"/>
          <w:lang w:val="ru-RU"/>
        </w:rPr>
        <w:t>(3) и (3</w:t>
      </w:r>
      <w:r w:rsidRPr="007861A8">
        <w:rPr>
          <w:iCs/>
          <w:sz w:val="28"/>
          <w:szCs w:val="28"/>
          <w:vertAlign w:val="superscript"/>
          <w:lang w:val="ru-RU"/>
        </w:rPr>
        <w:t>1</w:t>
      </w:r>
      <w:r w:rsidRPr="007861A8">
        <w:rPr>
          <w:iCs/>
          <w:sz w:val="28"/>
          <w:szCs w:val="28"/>
          <w:lang w:val="ru-RU"/>
        </w:rPr>
        <w:t>), с применением принципа пропорциональности, после удержания всех связанных с продажей расходов</w:t>
      </w:r>
      <w:r w:rsidRPr="007861A8">
        <w:rPr>
          <w:sz w:val="28"/>
          <w:szCs w:val="28"/>
          <w:lang w:val="ru-RU"/>
        </w:rPr>
        <w:t xml:space="preserve"> (сборы, платы, комиссионное вознаграждение, суммы штрафных санкций). </w:t>
      </w:r>
    </w:p>
    <w:p w:rsidR="007861A8" w:rsidRDefault="007861A8" w:rsidP="007861A8">
      <w:pPr>
        <w:pStyle w:val="a5"/>
        <w:ind w:firstLine="709"/>
        <w:rPr>
          <w:sz w:val="28"/>
          <w:szCs w:val="28"/>
        </w:rPr>
      </w:pPr>
      <w:r>
        <w:rPr>
          <w:sz w:val="28"/>
          <w:szCs w:val="28"/>
        </w:rPr>
        <w:t>(6</w:t>
      </w:r>
      <w:r>
        <w:rPr>
          <w:sz w:val="28"/>
          <w:szCs w:val="28"/>
          <w:vertAlign w:val="superscript"/>
        </w:rPr>
        <w:t>13</w:t>
      </w:r>
      <w:r>
        <w:rPr>
          <w:sz w:val="28"/>
          <w:szCs w:val="28"/>
        </w:rPr>
        <w:t xml:space="preserve">) В случае приобретения вновь выпущенных акций в долях, являющихся существенным участием, необходимо соблюдать требования части (3). </w:t>
      </w:r>
    </w:p>
    <w:p w:rsidR="007861A8" w:rsidRPr="007861A8" w:rsidRDefault="007861A8" w:rsidP="007861A8">
      <w:pPr>
        <w:rPr>
          <w:sz w:val="28"/>
          <w:szCs w:val="28"/>
          <w:lang w:val="ru-RU" w:eastAsia="ru-RU"/>
        </w:rPr>
      </w:pPr>
      <w:r w:rsidRPr="007861A8">
        <w:rPr>
          <w:sz w:val="28"/>
          <w:szCs w:val="28"/>
          <w:lang w:val="ru-RU"/>
        </w:rPr>
        <w:t>(6</w:t>
      </w:r>
      <w:r w:rsidRPr="007861A8">
        <w:rPr>
          <w:sz w:val="28"/>
          <w:szCs w:val="28"/>
          <w:vertAlign w:val="superscript"/>
          <w:lang w:val="ru-RU"/>
        </w:rPr>
        <w:t>14</w:t>
      </w:r>
      <w:r w:rsidRPr="007861A8">
        <w:rPr>
          <w:sz w:val="28"/>
          <w:szCs w:val="28"/>
          <w:lang w:val="ru-RU"/>
        </w:rPr>
        <w:t xml:space="preserve">)Инвестиционные общества немедленно уведомляют страховщика (перестраховщика) о клиентах, которые приобрели акции. Список лиц, которые приобрели вновь выпущенные акции, представляется страховщиком (перестраховщиком) органу надзора в 5-дневный срок после истечения срока, предусмотренного для продажи. </w:t>
      </w:r>
    </w:p>
    <w:p w:rsidR="007861A8" w:rsidRP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15</w:t>
      </w:r>
      <w:r w:rsidRPr="007861A8">
        <w:rPr>
          <w:sz w:val="28"/>
          <w:szCs w:val="28"/>
          <w:lang w:val="ru-RU"/>
        </w:rPr>
        <w:t>) Если в срок, указанный в решении исполнительного органа, вновь выпущенные акции не были проданы либо были проданы частично, непроданные акции аннулируются, а исполнительный орган, в отступление от положений Закона об акционерных обществах № 1134-</w:t>
      </w:r>
      <w:r>
        <w:rPr>
          <w:sz w:val="28"/>
          <w:szCs w:val="28"/>
        </w:rPr>
        <w:t>XIII</w:t>
      </w:r>
      <w:r w:rsidRPr="007861A8">
        <w:rPr>
          <w:sz w:val="28"/>
          <w:szCs w:val="28"/>
          <w:lang w:val="ru-RU"/>
        </w:rPr>
        <w:t xml:space="preserve"> от 2 апреля 1997 года, обязан принять решение об уменьшении уставного капитала. </w:t>
      </w:r>
    </w:p>
    <w:p w:rsidR="007861A8" w:rsidRP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16</w:t>
      </w:r>
      <w:r w:rsidRPr="007861A8">
        <w:rPr>
          <w:sz w:val="28"/>
          <w:szCs w:val="28"/>
          <w:lang w:val="ru-RU"/>
        </w:rPr>
        <w:t xml:space="preserve">) В 30-дневный срок со дня принятия исполнительным органом эмитента решения об уменьшении уставного капитала путем аннулирования акций, страховщик (перестраховщик) должен представить органу надзора установленные нормативным актом документы для внесения изменений, связанных с уменьшением уставного капитала. </w:t>
      </w:r>
    </w:p>
    <w:p w:rsidR="007861A8" w:rsidRP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17</w:t>
      </w:r>
      <w:r w:rsidRPr="007861A8">
        <w:rPr>
          <w:sz w:val="28"/>
          <w:szCs w:val="28"/>
          <w:lang w:val="ru-RU"/>
        </w:rPr>
        <w:t xml:space="preserve">) При аннулировании непроданных акций страховщик (перестраховщик) выплачивает первоначальным владельцам номинальную стоимость (фиксированная стоимость) акций, за исключением случая, когда средневзвешенная цена торгов на регулируемом рынке/в рамках многосторонней торговой системы в последние 6 месяцев, предшествующих аннулированию, меньше номинальной стоимости (фиксированная стоимость), не принимая в расчет манипулированную цену на рынке капитала. В случае, когда средневзвешенная цена торгов на регулируемом рынке/в рамках многосторонней торговой системы в последние 6 месяцев, предшествующих аннулированию, меньше номинальной стоимости (фиксированная стоимость), эмитент выплачивает первоначальным владельцам стоимость в соответствии со средневзвешенной ценой торгов на регулируемом рынке/в рамках многосторонней торговой системы, применяя принцип пропорциональности, после </w:t>
      </w:r>
      <w:r w:rsidRPr="007861A8">
        <w:rPr>
          <w:iCs/>
          <w:sz w:val="28"/>
          <w:szCs w:val="28"/>
          <w:lang w:val="ru-RU"/>
        </w:rPr>
        <w:t>удержания всех связанных с аннулированием расходов</w:t>
      </w:r>
      <w:r w:rsidRPr="007861A8">
        <w:rPr>
          <w:sz w:val="28"/>
          <w:szCs w:val="28"/>
          <w:lang w:val="ru-RU"/>
        </w:rPr>
        <w:t xml:space="preserve"> (сборы, платы, комиссионное вознаграждение, суммы штрафных санкций). </w:t>
      </w:r>
    </w:p>
    <w:p w:rsidR="007861A8" w:rsidRPr="007861A8" w:rsidRDefault="007861A8" w:rsidP="007861A8">
      <w:pPr>
        <w:rPr>
          <w:sz w:val="28"/>
          <w:szCs w:val="28"/>
          <w:lang w:val="ru-RU"/>
        </w:rPr>
      </w:pPr>
      <w:r w:rsidRPr="007861A8">
        <w:rPr>
          <w:sz w:val="28"/>
          <w:szCs w:val="28"/>
          <w:lang w:val="ru-RU"/>
        </w:rPr>
        <w:t xml:space="preserve">В случае, когда чистые активы страховщика (перестраховщика) меньше уставного капитала, аннулирование акций и уменьшение уставного капитала страховщика (перестраховщика) осуществляется без осуществуления выплат первоначальным владельцам. </w:t>
      </w:r>
    </w:p>
    <w:p w:rsidR="007861A8" w:rsidRPr="007861A8" w:rsidRDefault="007861A8" w:rsidP="007861A8">
      <w:pPr>
        <w:rPr>
          <w:sz w:val="28"/>
          <w:szCs w:val="28"/>
          <w:lang w:val="ru-RU"/>
        </w:rPr>
      </w:pPr>
      <w:r w:rsidRPr="007861A8">
        <w:rPr>
          <w:sz w:val="28"/>
          <w:szCs w:val="28"/>
          <w:lang w:val="ru-RU"/>
        </w:rPr>
        <w:t xml:space="preserve">Аннулирование акций и уменьшение уставного капитала эмитента осуществляются только после получения разрешения органа надзора для распределения капитала и разрешения, выданного акционерам, которые, как следствие, станут владельцами долей, превышающих установленные законодательством пределы. Регистрация уменьшения уставного капитала осуществляется в соответствии с нормативными актами органа надзора. </w:t>
      </w:r>
    </w:p>
    <w:p w:rsidR="007861A8" w:rsidRP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18</w:t>
      </w:r>
      <w:r w:rsidRPr="007861A8">
        <w:rPr>
          <w:sz w:val="28"/>
          <w:szCs w:val="28"/>
          <w:lang w:val="ru-RU"/>
        </w:rPr>
        <w:t>) В отступление от положений части (5), если устанавливается, что приостановление прав влияет на корпоративное управление страховщика (перестраховщика), в том числе на выдвижение кандидатов и избрание органов управления, на кворум для проведения общих собраний акционеров и на необходимое для принятия решений большинство, орган надзора может взять на себя лично управление приостановленными акциями и вновь выпущенными акциями или делегировать управление инвестиционному обществу, выбранному в результате организованного органом надзора транспарентного конкурса.</w:t>
      </w:r>
    </w:p>
    <w:p w:rsidR="007861A8" w:rsidRPr="007861A8" w:rsidRDefault="007861A8" w:rsidP="007861A8">
      <w:pPr>
        <w:shd w:val="clear" w:color="auto" w:fill="FFFFFF" w:themeFill="background1"/>
        <w:rPr>
          <w:sz w:val="28"/>
          <w:szCs w:val="28"/>
          <w:lang w:val="ru-RU"/>
        </w:rPr>
      </w:pPr>
      <w:r w:rsidRPr="007861A8">
        <w:rPr>
          <w:sz w:val="28"/>
          <w:szCs w:val="28"/>
          <w:lang w:val="ru-RU"/>
        </w:rPr>
        <w:t>(6</w:t>
      </w:r>
      <w:r w:rsidRPr="007861A8">
        <w:rPr>
          <w:sz w:val="28"/>
          <w:szCs w:val="28"/>
          <w:vertAlign w:val="superscript"/>
          <w:lang w:val="ru-RU"/>
        </w:rPr>
        <w:t>19</w:t>
      </w:r>
      <w:r w:rsidRPr="007861A8">
        <w:rPr>
          <w:sz w:val="28"/>
          <w:szCs w:val="28"/>
          <w:lang w:val="ru-RU"/>
        </w:rPr>
        <w:t>) Для применения положений об управлении приостановленными акциями орган надзора осуществляет оценку удельного веса страховщика (перестраховщика) на рынке страхования учитывая стоимость его активов, стоимость принятых по страховым договорам обязательств, а также возможное влияние на страховой рынок, на других страховщиков (перестраховщиков). Результаты оценки и потенциальные отрицательные эффекты являются основанием для утверждения органом надзора решения о принятии на себя управления приостановленными акциями и вновь выпущенными акциями или делегировании управления инвестиционному обществу.</w:t>
      </w:r>
    </w:p>
    <w:p w:rsidR="007861A8" w:rsidRP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20</w:t>
      </w:r>
      <w:r w:rsidRPr="007861A8">
        <w:rPr>
          <w:sz w:val="28"/>
          <w:szCs w:val="28"/>
          <w:lang w:val="ru-RU"/>
        </w:rPr>
        <w:t>) В случае, предусмотренном в части (6</w:t>
      </w:r>
      <w:r w:rsidRPr="007861A8">
        <w:rPr>
          <w:sz w:val="28"/>
          <w:szCs w:val="28"/>
          <w:vertAlign w:val="superscript"/>
          <w:lang w:val="ru-RU"/>
        </w:rPr>
        <w:t>18</w:t>
      </w:r>
      <w:r w:rsidRPr="007861A8">
        <w:rPr>
          <w:sz w:val="28"/>
          <w:szCs w:val="28"/>
          <w:lang w:val="ru-RU"/>
        </w:rPr>
        <w:t>), орган надзора или уполномоченное инвестиционное общество осуществляют все права, связанные с акциями лиц, не отвечающих требованиям к статусу акционариата, и с вновь выпущенными акциями, в соответствии с частью  (6</w:t>
      </w:r>
      <w:r w:rsidRPr="007861A8">
        <w:rPr>
          <w:sz w:val="28"/>
          <w:szCs w:val="28"/>
          <w:vertAlign w:val="superscript"/>
          <w:lang w:val="ru-RU"/>
        </w:rPr>
        <w:t>1</w:t>
      </w:r>
      <w:r w:rsidRPr="007861A8">
        <w:rPr>
          <w:sz w:val="28"/>
          <w:szCs w:val="28"/>
          <w:lang w:val="ru-RU"/>
        </w:rPr>
        <w:t>).</w:t>
      </w:r>
    </w:p>
    <w:p w:rsidR="007861A8" w:rsidRP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21</w:t>
      </w:r>
      <w:r w:rsidRPr="007861A8">
        <w:rPr>
          <w:sz w:val="28"/>
          <w:szCs w:val="28"/>
          <w:lang w:val="ru-RU"/>
        </w:rPr>
        <w:t>)Ежемесячный размер вознаграждения уполномоченного инвестиционного общества или органа надзора устанавливается органом надзора в пределах 5 средних заработных плат в секторе страхования на основании данных Национального бюро статистики.</w:t>
      </w:r>
    </w:p>
    <w:p w:rsidR="007861A8" w:rsidRPr="007861A8" w:rsidRDefault="007861A8" w:rsidP="007861A8">
      <w:pPr>
        <w:rPr>
          <w:sz w:val="28"/>
          <w:szCs w:val="28"/>
          <w:lang w:val="ru-RU"/>
        </w:rPr>
      </w:pPr>
      <w:r w:rsidRPr="007861A8">
        <w:rPr>
          <w:sz w:val="28"/>
          <w:szCs w:val="28"/>
          <w:lang w:val="ru-RU"/>
        </w:rPr>
        <w:t>(6</w:t>
      </w:r>
      <w:r w:rsidRPr="007861A8">
        <w:rPr>
          <w:sz w:val="28"/>
          <w:szCs w:val="28"/>
          <w:vertAlign w:val="superscript"/>
          <w:lang w:val="ru-RU"/>
        </w:rPr>
        <w:t>22</w:t>
      </w:r>
      <w:r w:rsidRPr="007861A8">
        <w:rPr>
          <w:sz w:val="28"/>
          <w:szCs w:val="28"/>
          <w:lang w:val="ru-RU"/>
        </w:rPr>
        <w:t>)Мандат уполномоченного инвестиционного общества или органа надзора на управление распространяется на весь период, установленный для продажи акций лиц,  не отвечающих требованиям к статусу акционариата, и вновь выпущенных акций, в соответствии с частью (6</w:t>
      </w:r>
      <w:r w:rsidRPr="007861A8">
        <w:rPr>
          <w:sz w:val="28"/>
          <w:szCs w:val="28"/>
          <w:vertAlign w:val="superscript"/>
          <w:lang w:val="ru-RU"/>
        </w:rPr>
        <w:t>1</w:t>
      </w:r>
      <w:r w:rsidRPr="007861A8">
        <w:rPr>
          <w:sz w:val="28"/>
          <w:szCs w:val="28"/>
          <w:lang w:val="ru-RU"/>
        </w:rPr>
        <w:t>).»;</w:t>
      </w:r>
    </w:p>
    <w:p w:rsidR="007861A8" w:rsidRPr="007861A8" w:rsidRDefault="007861A8" w:rsidP="007861A8">
      <w:pPr>
        <w:rPr>
          <w:sz w:val="28"/>
          <w:szCs w:val="28"/>
          <w:lang w:val="ru-RU"/>
        </w:rPr>
      </w:pPr>
      <w:r w:rsidRPr="007861A8">
        <w:rPr>
          <w:sz w:val="28"/>
          <w:szCs w:val="28"/>
          <w:lang w:val="ru-RU"/>
        </w:rPr>
        <w:t>дополнить частью (9</w:t>
      </w:r>
      <w:r w:rsidRPr="007861A8">
        <w:rPr>
          <w:sz w:val="28"/>
          <w:szCs w:val="28"/>
          <w:vertAlign w:val="superscript"/>
          <w:lang w:val="ru-RU"/>
        </w:rPr>
        <w:t>1</w:t>
      </w:r>
      <w:r w:rsidRPr="007861A8">
        <w:rPr>
          <w:sz w:val="28"/>
          <w:szCs w:val="28"/>
          <w:lang w:val="ru-RU"/>
        </w:rPr>
        <w:t>) следующего содержания:</w:t>
      </w:r>
    </w:p>
    <w:p w:rsidR="007861A8" w:rsidRPr="007861A8" w:rsidRDefault="007861A8" w:rsidP="007861A8">
      <w:pPr>
        <w:rPr>
          <w:sz w:val="28"/>
          <w:szCs w:val="28"/>
          <w:lang w:val="ru-RU"/>
        </w:rPr>
      </w:pPr>
      <w:r w:rsidRPr="007861A8">
        <w:rPr>
          <w:sz w:val="28"/>
          <w:szCs w:val="28"/>
          <w:lang w:val="ru-RU"/>
        </w:rPr>
        <w:t>«(9</w:t>
      </w:r>
      <w:r w:rsidRPr="007861A8">
        <w:rPr>
          <w:sz w:val="28"/>
          <w:szCs w:val="28"/>
          <w:vertAlign w:val="superscript"/>
          <w:lang w:val="ru-RU"/>
        </w:rPr>
        <w:t>1</w:t>
      </w:r>
      <w:r w:rsidRPr="007861A8">
        <w:rPr>
          <w:sz w:val="28"/>
          <w:szCs w:val="28"/>
          <w:lang w:val="ru-RU"/>
        </w:rPr>
        <w:t>) Лица, в отношении которых было решено применить меры, предусмотренные в частях (5)-(6) настоящей статьи, не могут владеть, прямо или косвенно, новыми акциями в уставном капитале страховщика (перестраховщика), соответственно в уставном капитале других страховщиков (перестраховщиков).»</w:t>
      </w:r>
    </w:p>
    <w:p w:rsidR="007861A8" w:rsidRDefault="007861A8" w:rsidP="007861A8">
      <w:pPr>
        <w:pStyle w:val="a5"/>
        <w:ind w:firstLine="709"/>
        <w:rPr>
          <w:sz w:val="28"/>
          <w:szCs w:val="28"/>
        </w:rPr>
      </w:pPr>
      <w:r>
        <w:rPr>
          <w:sz w:val="28"/>
          <w:szCs w:val="28"/>
        </w:rPr>
        <w:t> </w:t>
      </w:r>
    </w:p>
    <w:p w:rsidR="007861A8" w:rsidRDefault="007861A8" w:rsidP="007861A8">
      <w:pPr>
        <w:pStyle w:val="a5"/>
        <w:ind w:firstLine="709"/>
        <w:rPr>
          <w:sz w:val="28"/>
          <w:szCs w:val="28"/>
        </w:rPr>
      </w:pPr>
    </w:p>
    <w:p w:rsidR="007861A8" w:rsidRDefault="007861A8" w:rsidP="007861A8">
      <w:pPr>
        <w:pStyle w:val="a5"/>
        <w:ind w:firstLine="709"/>
        <w:rPr>
          <w:sz w:val="28"/>
          <w:szCs w:val="28"/>
        </w:rPr>
      </w:pPr>
    </w:p>
    <w:p w:rsidR="007861A8" w:rsidRDefault="007861A8" w:rsidP="007861A8">
      <w:pPr>
        <w:pStyle w:val="a5"/>
        <w:ind w:firstLine="709"/>
        <w:rPr>
          <w:b/>
          <w:sz w:val="28"/>
          <w:szCs w:val="28"/>
        </w:rPr>
      </w:pPr>
      <w:r>
        <w:rPr>
          <w:b/>
          <w:sz w:val="28"/>
          <w:szCs w:val="28"/>
        </w:rPr>
        <w:t>Председатель Парламента</w:t>
      </w:r>
      <w:r>
        <w:rPr>
          <w:b/>
          <w:sz w:val="28"/>
          <w:szCs w:val="28"/>
        </w:rPr>
        <w:tab/>
      </w:r>
      <w:r>
        <w:rPr>
          <w:b/>
          <w:sz w:val="28"/>
          <w:szCs w:val="28"/>
        </w:rPr>
        <w:tab/>
      </w:r>
      <w:r>
        <w:rPr>
          <w:b/>
          <w:sz w:val="28"/>
          <w:szCs w:val="28"/>
        </w:rPr>
        <w:tab/>
      </w:r>
      <w:r>
        <w:rPr>
          <w:b/>
          <w:sz w:val="28"/>
          <w:szCs w:val="28"/>
        </w:rPr>
        <w:tab/>
      </w:r>
    </w:p>
    <w:p w:rsidR="007861A8" w:rsidRDefault="007861A8" w:rsidP="007861A8">
      <w:pPr>
        <w:tabs>
          <w:tab w:val="left" w:pos="1134"/>
        </w:tabs>
        <w:rPr>
          <w:b/>
          <w:bCs/>
          <w:sz w:val="28"/>
          <w:szCs w:val="28"/>
          <w:lang w:eastAsia="ru-RU"/>
        </w:rPr>
      </w:pPr>
    </w:p>
    <w:p w:rsidR="007861A8" w:rsidRPr="007211CA" w:rsidRDefault="007861A8" w:rsidP="007F1430">
      <w:pPr>
        <w:ind w:firstLine="0"/>
        <w:rPr>
          <w:b/>
          <w:sz w:val="28"/>
          <w:szCs w:val="28"/>
          <w:lang w:val="ro-RO" w:eastAsia="ru-RU"/>
        </w:rPr>
      </w:pPr>
      <w:bookmarkStart w:id="0" w:name="_GoBack"/>
      <w:bookmarkEnd w:id="0"/>
    </w:p>
    <w:sectPr w:rsidR="007861A8" w:rsidRPr="007211CA" w:rsidSect="007211CA">
      <w:headerReference w:type="default" r:id="rId8"/>
      <w:footerReference w:type="default" r:id="rId9"/>
      <w:headerReference w:type="first" r:id="rId10"/>
      <w:footerReference w:type="first" r:id="rId11"/>
      <w:pgSz w:w="11907" w:h="16840" w:code="9"/>
      <w:pgMar w:top="851"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6C5" w:rsidRDefault="00E216C5" w:rsidP="00026B87">
      <w:r>
        <w:separator/>
      </w:r>
    </w:p>
  </w:endnote>
  <w:endnote w:type="continuationSeparator" w:id="0">
    <w:p w:rsidR="00E216C5" w:rsidRDefault="00E216C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Pr="00C74719" w:rsidRDefault="00E216C5"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467C7">
      <w:rPr>
        <w:noProof/>
        <w:sz w:val="16"/>
        <w:szCs w:val="16"/>
      </w:rPr>
      <w:t>\\172.17.20.4\operatori\006\ANUL 2017\HOTARARI\12320\12320-redactat-ro.docx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Pr="00814406" w:rsidRDefault="00E216C5"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467C7">
      <w:rPr>
        <w:noProof/>
        <w:sz w:val="16"/>
        <w:szCs w:val="16"/>
      </w:rPr>
      <w:t>\\172.17.20.4\operatori\006\ANUL 2017\HOTARARI\12320\12320-redactat-ro.docx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6C5" w:rsidRDefault="00E216C5" w:rsidP="00026B87">
      <w:r>
        <w:separator/>
      </w:r>
    </w:p>
  </w:footnote>
  <w:footnote w:type="continuationSeparator" w:id="0">
    <w:p w:rsidR="00E216C5" w:rsidRDefault="00E216C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Default="00E216C5">
    <w:pPr>
      <w:pStyle w:val="a7"/>
      <w:jc w:val="center"/>
    </w:pPr>
    <w:r>
      <w:fldChar w:fldCharType="begin"/>
    </w:r>
    <w:r>
      <w:instrText>PAGE   \* MERGEFORMAT</w:instrText>
    </w:r>
    <w:r>
      <w:fldChar w:fldCharType="separate"/>
    </w:r>
    <w:r w:rsidR="007861A8" w:rsidRPr="007861A8">
      <w:rPr>
        <w:noProof/>
        <w:lang w:val="ro-RO"/>
      </w:rPr>
      <w:t>12</w:t>
    </w:r>
    <w:r>
      <w:fldChar w:fldCharType="end"/>
    </w:r>
  </w:p>
  <w:p w:rsidR="00E216C5" w:rsidRDefault="00E216C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216C5" w:rsidRPr="009423B6" w:rsidTr="00C02DFA">
      <w:trPr>
        <w:jc w:val="center"/>
      </w:trPr>
      <w:tc>
        <w:tcPr>
          <w:tcW w:w="3544" w:type="dxa"/>
          <w:tcBorders>
            <w:top w:val="nil"/>
            <w:bottom w:val="nil"/>
          </w:tcBorders>
        </w:tcPr>
        <w:p w:rsidR="00E216C5" w:rsidRPr="009423B6" w:rsidRDefault="00E216C5" w:rsidP="00C02DFA">
          <w:pPr>
            <w:ind w:firstLine="0"/>
            <w:jc w:val="center"/>
            <w:rPr>
              <w:sz w:val="24"/>
            </w:rPr>
          </w:pPr>
        </w:p>
        <w:p w:rsidR="00E216C5" w:rsidRPr="009423B6" w:rsidRDefault="00E216C5" w:rsidP="00C02DFA">
          <w:pPr>
            <w:jc w:val="center"/>
            <w:rPr>
              <w:sz w:val="24"/>
            </w:rPr>
          </w:pPr>
        </w:p>
        <w:p w:rsidR="00E216C5" w:rsidRPr="009423B6" w:rsidRDefault="00E216C5" w:rsidP="00C02DFA">
          <w:pPr>
            <w:jc w:val="center"/>
            <w:rPr>
              <w:sz w:val="24"/>
            </w:rPr>
          </w:pPr>
        </w:p>
        <w:p w:rsidR="00E216C5" w:rsidRPr="009423B6" w:rsidRDefault="00E216C5" w:rsidP="00C02DFA">
          <w:pPr>
            <w:pStyle w:val="5"/>
            <w:rPr>
              <w:rFonts w:ascii="Times New Roman" w:hAnsi="Times New Roman"/>
              <w:b/>
            </w:rPr>
          </w:pPr>
        </w:p>
        <w:p w:rsidR="00E216C5" w:rsidRDefault="00E216C5" w:rsidP="00C02DFA">
          <w:pPr>
            <w:pStyle w:val="8"/>
            <w:rPr>
              <w:rFonts w:ascii="Times New Roman" w:hAnsi="Times New Roman"/>
              <w:sz w:val="20"/>
              <w:lang w:val="x-none"/>
            </w:rPr>
          </w:pPr>
        </w:p>
        <w:p w:rsidR="00E216C5" w:rsidRPr="009423B6" w:rsidRDefault="00E216C5" w:rsidP="00C02DFA">
          <w:pPr>
            <w:rPr>
              <w:lang w:val="x-none"/>
            </w:rPr>
          </w:pPr>
        </w:p>
      </w:tc>
      <w:tc>
        <w:tcPr>
          <w:tcW w:w="1835" w:type="dxa"/>
          <w:tcBorders>
            <w:top w:val="nil"/>
            <w:bottom w:val="nil"/>
          </w:tcBorders>
        </w:tcPr>
        <w:p w:rsidR="00E216C5" w:rsidRPr="0063090F" w:rsidRDefault="00E216C5"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75pt;height:74.7pt" o:ole="" fillcolor="window">
                <v:imagedata r:id="rId1" o:title=""/>
              </v:shape>
              <o:OLEObject Type="Embed" ProgID="Word.Picture.8" ShapeID="_x0000_i1025" DrawAspect="Content" ObjectID="_1568101441" r:id="rId2"/>
            </w:object>
          </w:r>
        </w:p>
      </w:tc>
      <w:tc>
        <w:tcPr>
          <w:tcW w:w="3693" w:type="dxa"/>
          <w:tcBorders>
            <w:top w:val="nil"/>
            <w:bottom w:val="nil"/>
          </w:tcBorders>
        </w:tcPr>
        <w:p w:rsidR="00E216C5" w:rsidRDefault="00E216C5" w:rsidP="00C02DFA">
          <w:pPr>
            <w:jc w:val="center"/>
            <w:rPr>
              <w:b/>
              <w:sz w:val="30"/>
            </w:rPr>
          </w:pPr>
        </w:p>
        <w:p w:rsidR="00E216C5" w:rsidRPr="009423B6" w:rsidRDefault="00E216C5" w:rsidP="00C02DFA">
          <w:pPr>
            <w:rPr>
              <w:sz w:val="30"/>
            </w:rPr>
          </w:pPr>
        </w:p>
        <w:p w:rsidR="00E216C5" w:rsidRDefault="00E216C5" w:rsidP="00C02DFA">
          <w:pPr>
            <w:rPr>
              <w:sz w:val="30"/>
            </w:rPr>
          </w:pPr>
        </w:p>
        <w:p w:rsidR="00E216C5" w:rsidRDefault="00E216C5" w:rsidP="00C02DFA">
          <w:pPr>
            <w:rPr>
              <w:sz w:val="30"/>
            </w:rPr>
          </w:pPr>
        </w:p>
        <w:p w:rsidR="00E216C5" w:rsidRPr="009423B6" w:rsidRDefault="00E216C5" w:rsidP="00C02DFA">
          <w:pPr>
            <w:rPr>
              <w:sz w:val="30"/>
            </w:rPr>
          </w:pPr>
        </w:p>
      </w:tc>
    </w:tr>
    <w:tr w:rsidR="00E216C5" w:rsidRPr="009423B6" w:rsidTr="00C02DFA">
      <w:trPr>
        <w:cantSplit/>
        <w:jc w:val="center"/>
      </w:trPr>
      <w:tc>
        <w:tcPr>
          <w:tcW w:w="9072" w:type="dxa"/>
          <w:gridSpan w:val="3"/>
          <w:tcBorders>
            <w:top w:val="nil"/>
            <w:bottom w:val="nil"/>
          </w:tcBorders>
        </w:tcPr>
        <w:p w:rsidR="00E216C5" w:rsidRPr="009423B6" w:rsidRDefault="00E216C5" w:rsidP="00C02DFA">
          <w:pPr>
            <w:pStyle w:val="8"/>
            <w:rPr>
              <w:rFonts w:ascii="Times New Roman" w:hAnsi="Times New Roman"/>
              <w:color w:val="000080"/>
              <w:sz w:val="10"/>
            </w:rPr>
          </w:pPr>
        </w:p>
        <w:p w:rsidR="00E216C5" w:rsidRPr="00D41305" w:rsidRDefault="00E216C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216C5" w:rsidRDefault="00E216C5" w:rsidP="00C02DFA">
          <w:pPr>
            <w:pStyle w:val="8"/>
            <w:ind w:hanging="28"/>
            <w:rPr>
              <w:rFonts w:ascii="Times New Roman" w:hAnsi="Times New Roman"/>
              <w:sz w:val="32"/>
              <w:szCs w:val="32"/>
            </w:rPr>
          </w:pPr>
        </w:p>
        <w:p w:rsidR="00E216C5" w:rsidRDefault="00E216C5" w:rsidP="00C02DFA">
          <w:pPr>
            <w:pStyle w:val="8"/>
            <w:ind w:hanging="28"/>
            <w:rPr>
              <w:rFonts w:ascii="Times New Roman" w:hAnsi="Times New Roman"/>
              <w:szCs w:val="24"/>
              <w:u w:val="single"/>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009D6928">
            <w:rPr>
              <w:rFonts w:ascii="Times New Roman" w:hAnsi="Times New Roman"/>
              <w:b w:val="0"/>
              <w:szCs w:val="24"/>
              <w:lang w:val="ro-RO"/>
            </w:rPr>
            <w:t>.</w:t>
          </w:r>
          <w:r w:rsidR="009D6928" w:rsidRPr="009D6928">
            <w:rPr>
              <w:rFonts w:ascii="Times New Roman" w:hAnsi="Times New Roman"/>
              <w:b w:val="0"/>
              <w:sz w:val="32"/>
              <w:szCs w:val="32"/>
              <w:lang w:val="ro-RO"/>
            </w:rPr>
            <w:t xml:space="preserve"> </w:t>
          </w:r>
          <w:r w:rsidR="009D6928" w:rsidRPr="009D6928">
            <w:rPr>
              <w:rFonts w:ascii="Times New Roman" w:hAnsi="Times New Roman"/>
              <w:sz w:val="32"/>
              <w:szCs w:val="32"/>
              <w:u w:val="single"/>
              <w:lang w:val="ro-RO"/>
            </w:rPr>
            <w:t>656</w:t>
          </w:r>
          <w:r w:rsidRPr="009D6928">
            <w:rPr>
              <w:rFonts w:ascii="Times New Roman" w:hAnsi="Times New Roman"/>
              <w:szCs w:val="24"/>
              <w:u w:val="single"/>
            </w:rPr>
            <w:t xml:space="preserve"> </w:t>
          </w:r>
        </w:p>
        <w:p w:rsidR="009D6928" w:rsidRPr="009D6928" w:rsidRDefault="009D6928" w:rsidP="009D6928">
          <w:pPr>
            <w:rPr>
              <w:b/>
              <w:sz w:val="28"/>
              <w:szCs w:val="28"/>
              <w:u w:val="single"/>
            </w:rPr>
          </w:pPr>
          <w:r w:rsidRPr="009D6928">
            <w:rPr>
              <w:sz w:val="32"/>
              <w:szCs w:val="32"/>
            </w:rPr>
            <w:t xml:space="preserve">                            </w:t>
          </w:r>
          <w:r w:rsidRPr="009D6928">
            <w:rPr>
              <w:b/>
              <w:sz w:val="28"/>
              <w:szCs w:val="28"/>
              <w:u w:val="single"/>
            </w:rPr>
            <w:t>din 23 august 2017</w:t>
          </w:r>
        </w:p>
        <w:p w:rsidR="00E216C5" w:rsidRPr="004E1000" w:rsidRDefault="00E216C5" w:rsidP="00C02DFA">
          <w:pPr>
            <w:ind w:hanging="28"/>
          </w:pPr>
        </w:p>
        <w:p w:rsidR="00E216C5" w:rsidRPr="0063090F" w:rsidRDefault="009D6928" w:rsidP="009D6928">
          <w:pPr>
            <w:ind w:hanging="28"/>
            <w:rPr>
              <w:b/>
              <w:sz w:val="24"/>
              <w:szCs w:val="24"/>
            </w:rPr>
          </w:pPr>
          <w:r>
            <w:rPr>
              <w:b/>
              <w:sz w:val="24"/>
              <w:szCs w:val="24"/>
            </w:rPr>
            <w:t xml:space="preserve">                                                        </w:t>
          </w:r>
          <w:r w:rsidR="00E216C5" w:rsidRPr="0063090F">
            <w:rPr>
              <w:b/>
              <w:sz w:val="24"/>
              <w:szCs w:val="24"/>
            </w:rPr>
            <w:t>din</w:t>
          </w:r>
          <w:r w:rsidR="00E216C5" w:rsidRPr="004E1000">
            <w:t xml:space="preserve"> </w:t>
          </w:r>
          <w:proofErr w:type="spellStart"/>
          <w:r w:rsidR="00E216C5" w:rsidRPr="0063090F">
            <w:rPr>
              <w:b/>
              <w:sz w:val="24"/>
              <w:szCs w:val="24"/>
            </w:rPr>
            <w:t>Chișinău</w:t>
          </w:r>
          <w:proofErr w:type="spellEnd"/>
        </w:p>
        <w:p w:rsidR="00E216C5" w:rsidRPr="009423B6" w:rsidRDefault="00E216C5" w:rsidP="00C02DFA">
          <w:pPr>
            <w:pStyle w:val="8"/>
            <w:rPr>
              <w:rFonts w:ascii="Times New Roman" w:hAnsi="Times New Roman"/>
              <w:color w:val="000080"/>
              <w:sz w:val="4"/>
            </w:rPr>
          </w:pPr>
        </w:p>
        <w:p w:rsidR="00E216C5" w:rsidRPr="009423B6" w:rsidRDefault="00E216C5" w:rsidP="00C02DFA">
          <w:pPr>
            <w:pStyle w:val="8"/>
            <w:rPr>
              <w:rFonts w:ascii="Times New Roman" w:hAnsi="Times New Roman"/>
              <w:b w:val="0"/>
              <w:color w:val="000080"/>
              <w:sz w:val="16"/>
              <w:lang w:val="x-none"/>
            </w:rPr>
          </w:pPr>
        </w:p>
      </w:tc>
    </w:tr>
  </w:tbl>
  <w:p w:rsidR="00E216C5" w:rsidRDefault="00E216C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373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153CC"/>
    <w:rsid w:val="00026B87"/>
    <w:rsid w:val="00075CE0"/>
    <w:rsid w:val="00077246"/>
    <w:rsid w:val="00085DA8"/>
    <w:rsid w:val="000B3D60"/>
    <w:rsid w:val="000B66A7"/>
    <w:rsid w:val="000E050B"/>
    <w:rsid w:val="001100A2"/>
    <w:rsid w:val="00144067"/>
    <w:rsid w:val="001469DB"/>
    <w:rsid w:val="001574DD"/>
    <w:rsid w:val="00191F49"/>
    <w:rsid w:val="001B1311"/>
    <w:rsid w:val="001B2371"/>
    <w:rsid w:val="001B2461"/>
    <w:rsid w:val="001B5608"/>
    <w:rsid w:val="001E6EB8"/>
    <w:rsid w:val="00251AE0"/>
    <w:rsid w:val="00283736"/>
    <w:rsid w:val="00297126"/>
    <w:rsid w:val="002F1990"/>
    <w:rsid w:val="0034194B"/>
    <w:rsid w:val="003467C7"/>
    <w:rsid w:val="003852B4"/>
    <w:rsid w:val="003B596B"/>
    <w:rsid w:val="00427274"/>
    <w:rsid w:val="0044592D"/>
    <w:rsid w:val="00480561"/>
    <w:rsid w:val="004A4B59"/>
    <w:rsid w:val="004E1000"/>
    <w:rsid w:val="00500597"/>
    <w:rsid w:val="0050680A"/>
    <w:rsid w:val="00512A5C"/>
    <w:rsid w:val="0054629D"/>
    <w:rsid w:val="005541A1"/>
    <w:rsid w:val="005802DD"/>
    <w:rsid w:val="005850E0"/>
    <w:rsid w:val="005F1999"/>
    <w:rsid w:val="005F2B04"/>
    <w:rsid w:val="0063090F"/>
    <w:rsid w:val="006C3DA2"/>
    <w:rsid w:val="007211CA"/>
    <w:rsid w:val="007305B8"/>
    <w:rsid w:val="00746067"/>
    <w:rsid w:val="007861A8"/>
    <w:rsid w:val="007A4567"/>
    <w:rsid w:val="007F1430"/>
    <w:rsid w:val="00814406"/>
    <w:rsid w:val="00832599"/>
    <w:rsid w:val="0084667B"/>
    <w:rsid w:val="008C1EB3"/>
    <w:rsid w:val="009423B6"/>
    <w:rsid w:val="00950CEF"/>
    <w:rsid w:val="0095316D"/>
    <w:rsid w:val="00967B94"/>
    <w:rsid w:val="009A3326"/>
    <w:rsid w:val="009D6928"/>
    <w:rsid w:val="009E20E6"/>
    <w:rsid w:val="00A04621"/>
    <w:rsid w:val="00A1010C"/>
    <w:rsid w:val="00A35DD9"/>
    <w:rsid w:val="00A56041"/>
    <w:rsid w:val="00A977C3"/>
    <w:rsid w:val="00AA173D"/>
    <w:rsid w:val="00AB67F5"/>
    <w:rsid w:val="00AE7568"/>
    <w:rsid w:val="00AF2FAD"/>
    <w:rsid w:val="00B4370D"/>
    <w:rsid w:val="00BF1416"/>
    <w:rsid w:val="00BF32A6"/>
    <w:rsid w:val="00C02DFA"/>
    <w:rsid w:val="00C74719"/>
    <w:rsid w:val="00C97309"/>
    <w:rsid w:val="00CB0FCF"/>
    <w:rsid w:val="00CC7AFF"/>
    <w:rsid w:val="00CE0DA1"/>
    <w:rsid w:val="00CF2559"/>
    <w:rsid w:val="00D41305"/>
    <w:rsid w:val="00D64123"/>
    <w:rsid w:val="00D642D3"/>
    <w:rsid w:val="00D91434"/>
    <w:rsid w:val="00D97B27"/>
    <w:rsid w:val="00DB1216"/>
    <w:rsid w:val="00DC4C6E"/>
    <w:rsid w:val="00DF0E57"/>
    <w:rsid w:val="00E216C5"/>
    <w:rsid w:val="00EA3268"/>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0"/>
    <o:shapelayout v:ext="edit">
      <o:idmap v:ext="edit" data="1"/>
    </o:shapelayout>
  </w:shapeDefaults>
  <w:decimalSymbol w:val=","/>
  <w:listSeparator w:val=";"/>
  <w15:docId w15:val="{C6ACA3C7-9E94-44AA-8242-ABEE3191B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link w:val="ad"/>
    <w:uiPriority w:val="34"/>
    <w:qFormat/>
    <w:rsid w:val="009E20E6"/>
    <w:pPr>
      <w:ind w:left="720"/>
      <w:contextualSpacing/>
    </w:pPr>
  </w:style>
  <w:style w:type="numbering" w:customStyle="1" w:styleId="FrListare1">
    <w:name w:val="Fără Listare1"/>
    <w:next w:val="a2"/>
    <w:semiHidden/>
    <w:rsid w:val="00E216C5"/>
  </w:style>
  <w:style w:type="character" w:styleId="ae">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0">
    <w:name w:val="annotation reference"/>
    <w:rsid w:val="00E216C5"/>
    <w:rPr>
      <w:sz w:val="16"/>
      <w:szCs w:val="16"/>
    </w:rPr>
  </w:style>
  <w:style w:type="paragraph" w:styleId="af1">
    <w:name w:val="annotation text"/>
    <w:basedOn w:val="a"/>
    <w:link w:val="af2"/>
    <w:rsid w:val="00E216C5"/>
    <w:pPr>
      <w:ind w:firstLine="0"/>
      <w:jc w:val="left"/>
    </w:pPr>
    <w:rPr>
      <w:lang w:val="ro-RO" w:eastAsia="ru-RU"/>
    </w:rPr>
  </w:style>
  <w:style w:type="character" w:customStyle="1" w:styleId="af2">
    <w:name w:val="Текст примечания Знак"/>
    <w:basedOn w:val="a0"/>
    <w:link w:val="af1"/>
    <w:rsid w:val="00E216C5"/>
    <w:rPr>
      <w:lang w:val="ro-RO"/>
    </w:rPr>
  </w:style>
  <w:style w:type="paragraph" w:styleId="af3">
    <w:name w:val="annotation subject"/>
    <w:basedOn w:val="af1"/>
    <w:next w:val="af1"/>
    <w:link w:val="af4"/>
    <w:rsid w:val="00E216C5"/>
    <w:rPr>
      <w:b/>
      <w:bCs/>
    </w:rPr>
  </w:style>
  <w:style w:type="character" w:customStyle="1" w:styleId="af4">
    <w:name w:val="Тема примечания Знак"/>
    <w:basedOn w:val="af2"/>
    <w:link w:val="af3"/>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character" w:customStyle="1" w:styleId="a6">
    <w:name w:val="Обычный (веб) Знак"/>
    <w:link w:val="a5"/>
    <w:uiPriority w:val="99"/>
    <w:locked/>
    <w:rsid w:val="007861A8"/>
    <w:rPr>
      <w:sz w:val="24"/>
      <w:szCs w:val="24"/>
    </w:rPr>
  </w:style>
  <w:style w:type="character" w:customStyle="1" w:styleId="ad">
    <w:name w:val="Абзац списка Знак"/>
    <w:link w:val="ac"/>
    <w:uiPriority w:val="34"/>
    <w:locked/>
    <w:rsid w:val="007861A8"/>
    <w:rPr>
      <w:lang w:val="en-US" w:eastAsia="en-US"/>
    </w:rPr>
  </w:style>
  <w:style w:type="character" w:customStyle="1" w:styleId="Bodytext4">
    <w:name w:val="Body text (4)_"/>
    <w:basedOn w:val="a0"/>
    <w:link w:val="Bodytext41"/>
    <w:uiPriority w:val="99"/>
    <w:locked/>
    <w:rsid w:val="007861A8"/>
    <w:rPr>
      <w:sz w:val="26"/>
      <w:szCs w:val="26"/>
      <w:shd w:val="clear" w:color="auto" w:fill="FFFFFF"/>
    </w:rPr>
  </w:style>
  <w:style w:type="paragraph" w:customStyle="1" w:styleId="Bodytext41">
    <w:name w:val="Body text (4)1"/>
    <w:basedOn w:val="a"/>
    <w:link w:val="Bodytext4"/>
    <w:uiPriority w:val="99"/>
    <w:rsid w:val="007861A8"/>
    <w:pPr>
      <w:widowControl w:val="0"/>
      <w:shd w:val="clear" w:color="auto" w:fill="FFFFFF"/>
      <w:spacing w:after="660" w:line="240" w:lineRule="atLeast"/>
      <w:ind w:firstLine="0"/>
      <w:jc w:val="right"/>
    </w:pPr>
    <w:rPr>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42710102">
      <w:bodyDiv w:val="1"/>
      <w:marLeft w:val="0"/>
      <w:marRight w:val="0"/>
      <w:marTop w:val="0"/>
      <w:marBottom w:val="0"/>
      <w:divBdr>
        <w:top w:val="none" w:sz="0" w:space="0" w:color="auto"/>
        <w:left w:val="none" w:sz="0" w:space="0" w:color="auto"/>
        <w:bottom w:val="none" w:sz="0" w:space="0" w:color="auto"/>
        <w:right w:val="none" w:sz="0" w:space="0" w:color="auto"/>
      </w:divBdr>
    </w:div>
    <w:div w:id="1213688986">
      <w:bodyDiv w:val="1"/>
      <w:marLeft w:val="0"/>
      <w:marRight w:val="0"/>
      <w:marTop w:val="0"/>
      <w:marBottom w:val="0"/>
      <w:divBdr>
        <w:top w:val="none" w:sz="0" w:space="0" w:color="auto"/>
        <w:left w:val="none" w:sz="0" w:space="0" w:color="auto"/>
        <w:bottom w:val="none" w:sz="0" w:space="0" w:color="auto"/>
        <w:right w:val="none" w:sz="0" w:space="0" w:color="auto"/>
      </w:divBdr>
    </w:div>
    <w:div w:id="154529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0AF3EAD-E976-4DCD-908C-4B8A11687A19}"/>
</file>

<file path=customXml/itemProps2.xml><?xml version="1.0" encoding="utf-8"?>
<ds:datastoreItem xmlns:ds="http://schemas.openxmlformats.org/officeDocument/2006/customXml" ds:itemID="{478C7004-A371-463D-BAA3-4991FA1F82C4}"/>
</file>

<file path=customXml/itemProps3.xml><?xml version="1.0" encoding="utf-8"?>
<ds:datastoreItem xmlns:ds="http://schemas.openxmlformats.org/officeDocument/2006/customXml" ds:itemID="{50C1D651-1F95-4A55-B18F-B1EBC1A8C191}"/>
</file>

<file path=customXml/itemProps4.xml><?xml version="1.0" encoding="utf-8"?>
<ds:datastoreItem xmlns:ds="http://schemas.openxmlformats.org/officeDocument/2006/customXml" ds:itemID="{B177E1E8-87A0-441E-9B77-F222D809E0B4}"/>
</file>

<file path=docProps/app.xml><?xml version="1.0" encoding="utf-8"?>
<Properties xmlns="http://schemas.openxmlformats.org/officeDocument/2006/extended-properties" xmlns:vt="http://schemas.openxmlformats.org/officeDocument/2006/docPropsVTypes">
  <Template>Normal</Template>
  <TotalTime>1</TotalTime>
  <Pages>13</Pages>
  <Words>3640</Words>
  <Characters>20750</Characters>
  <Application>Microsoft Office Word</Application>
  <DocSecurity>4</DocSecurity>
  <Lines>172</Lines>
  <Paragraphs>48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24342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267.2017.ro-ru</dc:title>
  <dc:creator>lll</dc:creator>
  <cp:lastModifiedBy>Asd Asdf</cp:lastModifiedBy>
  <cp:revision>2</cp:revision>
  <cp:lastPrinted>2017-08-11T11:38:00Z</cp:lastPrinted>
  <dcterms:created xsi:type="dcterms:W3CDTF">2017-09-28T07:58:00Z</dcterms:created>
  <dcterms:modified xsi:type="dcterms:W3CDTF">2017-09-28T07:58:00Z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