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413889" w:rsidRDefault="006C6273" w:rsidP="00CD6051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413889" w:rsidRDefault="006C6273" w:rsidP="00CD6051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1388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413889" w:rsidRDefault="006C6273" w:rsidP="00CD6051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1388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413889" w:rsidRDefault="006C6273" w:rsidP="00CD6051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413889" w:rsidRDefault="006E6D5C" w:rsidP="00CD6051">
      <w:pPr>
        <w:spacing w:before="120"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413889" w:rsidRDefault="00212790" w:rsidP="00CD6051">
      <w:pPr>
        <w:spacing w:before="120"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413889" w:rsidRDefault="006E6D5C" w:rsidP="00CD6051">
      <w:pPr>
        <w:spacing w:before="120"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16E60CB3" w14:textId="0120377E" w:rsidR="001924E7" w:rsidRPr="00413889" w:rsidRDefault="006E6D5C" w:rsidP="00CD6051">
      <w:pPr>
        <w:spacing w:before="120" w:after="0" w:line="240" w:lineRule="auto"/>
        <w:ind w:firstLine="567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41388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 w:rsidR="003446B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</w:t>
      </w:r>
      <w:r w:rsidR="00D154FD" w:rsidRPr="0041388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акона о внесении изменений в</w:t>
      </w:r>
      <w:r w:rsidR="00D154FD" w:rsidRPr="00413889">
        <w:rPr>
          <w:rFonts w:ascii="Times New Roman" w:hAnsi="Times New Roman"/>
        </w:rPr>
        <w:t xml:space="preserve"> </w:t>
      </w:r>
      <w:r w:rsidR="00D154FD" w:rsidRPr="0041388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некоторые нормативные акты</w:t>
      </w:r>
      <w:r w:rsidR="00F14B95" w:rsidRPr="00413889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27BE0DC3" w14:textId="77777777" w:rsidR="006E6D5C" w:rsidRPr="00413889" w:rsidRDefault="006E6D5C" w:rsidP="00CD6051">
      <w:pPr>
        <w:spacing w:before="120" w:after="0" w:line="240" w:lineRule="auto"/>
        <w:ind w:firstLine="567"/>
        <w:rPr>
          <w:rFonts w:ascii="Times New Roman" w:eastAsia="Times New Roman" w:hAnsi="Times New Roman"/>
          <w:bCs/>
          <w:sz w:val="28"/>
          <w:szCs w:val="28"/>
          <w:lang w:val="ru-RU"/>
        </w:rPr>
      </w:pPr>
    </w:p>
    <w:p w14:paraId="46CB22CE" w14:textId="77777777" w:rsidR="00212790" w:rsidRPr="00413889" w:rsidRDefault="00212790" w:rsidP="00CD6051">
      <w:pPr>
        <w:spacing w:before="120" w:after="0" w:line="240" w:lineRule="auto"/>
        <w:ind w:firstLine="567"/>
        <w:rPr>
          <w:rFonts w:ascii="Times New Roman" w:eastAsia="Times New Roman" w:hAnsi="Times New Roman"/>
          <w:bCs/>
          <w:sz w:val="28"/>
          <w:szCs w:val="28"/>
          <w:lang w:val="ru-RU"/>
        </w:rPr>
      </w:pPr>
    </w:p>
    <w:p w14:paraId="4122B0A1" w14:textId="77777777" w:rsidR="006E6D5C" w:rsidRPr="00413889" w:rsidRDefault="006E6D5C" w:rsidP="00CD6051">
      <w:pPr>
        <w:spacing w:before="120" w:after="0" w:line="240" w:lineRule="auto"/>
        <w:ind w:firstLine="567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41388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5AA4CCA3" w:rsidR="006E6D5C" w:rsidRPr="00413889" w:rsidRDefault="006E6D5C" w:rsidP="00CD6051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567"/>
        <w:rPr>
          <w:rFonts w:ascii="Times New Roman" w:eastAsiaTheme="minorHAnsi" w:hAnsi="Times New Roman"/>
          <w:sz w:val="28"/>
          <w:szCs w:val="28"/>
          <w:lang w:val="ru-RU"/>
        </w:rPr>
      </w:pPr>
      <w:r w:rsidRPr="0041388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3446B5">
        <w:rPr>
          <w:rFonts w:ascii="Times New Roman" w:eastAsiaTheme="minorHAnsi" w:hAnsi="Times New Roman"/>
          <w:sz w:val="28"/>
          <w:szCs w:val="28"/>
          <w:lang w:val="ru-RU"/>
        </w:rPr>
        <w:t>з</w:t>
      </w:r>
      <w:r w:rsidR="00BE5F7D" w:rsidRPr="00413889">
        <w:rPr>
          <w:rFonts w:ascii="Times New Roman" w:eastAsiaTheme="minorHAnsi" w:hAnsi="Times New Roman"/>
          <w:sz w:val="28"/>
          <w:szCs w:val="28"/>
          <w:lang w:val="ru-RU"/>
        </w:rPr>
        <w:t>акона</w:t>
      </w:r>
      <w:r w:rsidRPr="0041388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60C9BF7" w14:textId="130BD06B" w:rsidR="006E6D5C" w:rsidRPr="00413889" w:rsidRDefault="007D0ACF" w:rsidP="00CD6051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567"/>
        <w:rPr>
          <w:rFonts w:ascii="Times New Roman" w:eastAsiaTheme="minorHAnsi" w:hAnsi="Times New Roman"/>
          <w:sz w:val="28"/>
          <w:szCs w:val="28"/>
          <w:lang w:val="ru-RU"/>
        </w:rPr>
      </w:pPr>
      <w:r w:rsidRPr="00413889">
        <w:rPr>
          <w:rFonts w:ascii="Times New Roman" w:eastAsiaTheme="minorHAnsi" w:hAnsi="Times New Roman"/>
          <w:sz w:val="28"/>
          <w:szCs w:val="28"/>
          <w:lang w:val="ru-RU"/>
        </w:rPr>
        <w:t>пояснительная записка.</w:t>
      </w:r>
    </w:p>
    <w:p w14:paraId="2CC80CCD" w14:textId="77777777" w:rsidR="006E6D5C" w:rsidRPr="00413889" w:rsidRDefault="006E6D5C" w:rsidP="00CD6051">
      <w:pPr>
        <w:spacing w:before="120" w:after="0" w:line="240" w:lineRule="auto"/>
        <w:ind w:firstLine="567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413889" w:rsidRDefault="006E6D5C" w:rsidP="00CD6051">
      <w:pPr>
        <w:spacing w:before="120"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20F951AC" w:rsidR="00212790" w:rsidRPr="00413889" w:rsidRDefault="007D0ACF" w:rsidP="00CD6051">
      <w:pPr>
        <w:spacing w:before="120"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C6565E"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14B47A41" w14:textId="0074A39A" w:rsidR="00BE5F7D" w:rsidRPr="00413889" w:rsidRDefault="00BE5F7D" w:rsidP="00CD6051">
      <w:pPr>
        <w:spacing w:before="120"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И. </w:t>
      </w:r>
      <w:r w:rsidR="005B4505"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КИРИЯК</w:t>
      </w:r>
    </w:p>
    <w:p w14:paraId="367CD742" w14:textId="77777777" w:rsidR="00A02AA2" w:rsidRPr="00413889" w:rsidRDefault="00A02AA2" w:rsidP="00CD6051">
      <w:pPr>
        <w:spacing w:before="120"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413889" w:rsidRDefault="00BE5F7D" w:rsidP="00CD6051">
      <w:pPr>
        <w:spacing w:before="120"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480272C2" w:rsidR="006E6D5C" w:rsidRPr="00413889" w:rsidRDefault="006E6D5C" w:rsidP="00A96AF9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41388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 3</w:t>
      </w:r>
      <w:r w:rsidR="00C6565E" w:rsidRPr="0041388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9</w:t>
      </w:r>
      <w:r w:rsidR="00BE5F7D" w:rsidRPr="0041388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6</w:t>
      </w:r>
      <w:r w:rsidR="00C70952" w:rsidRPr="0041388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413889" w:rsidRDefault="006E6D5C" w:rsidP="00A96AF9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41388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41388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413889" w:rsidRDefault="006E6D5C" w:rsidP="00CD6051">
      <w:pPr>
        <w:spacing w:before="120"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413889" w:rsidRDefault="006E6D5C" w:rsidP="00CD6051">
      <w:pPr>
        <w:spacing w:before="120"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413889" w:rsidRDefault="006E6D5C" w:rsidP="00CD6051">
      <w:pPr>
        <w:spacing w:before="120"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0CC811B4" w14:textId="77777777" w:rsidR="00BE2A6B" w:rsidRPr="00413889" w:rsidRDefault="00BE2A6B" w:rsidP="00CD6051">
      <w:pPr>
        <w:spacing w:before="120"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F1B9FE8" w14:textId="110C8C61" w:rsidR="00C6565E" w:rsidRPr="00413889" w:rsidRDefault="002C0FDD" w:rsidP="00CD6051">
      <w:pPr>
        <w:spacing w:before="120"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ЗАКОН</w:t>
      </w:r>
    </w:p>
    <w:p w14:paraId="1BC01869" w14:textId="72102804" w:rsidR="002C0FDD" w:rsidRPr="00413889" w:rsidRDefault="002C0FDD" w:rsidP="00CD6051">
      <w:pPr>
        <w:spacing w:before="120"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 внесении изменений в некоторые нормативные акты</w:t>
      </w:r>
    </w:p>
    <w:p w14:paraId="3BE964FD" w14:textId="1DAA23FE" w:rsidR="00F14B95" w:rsidRPr="00413889" w:rsidRDefault="00F14B95" w:rsidP="0007316A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</w:t>
      </w:r>
      <w:r w:rsidR="00EC53E5" w:rsidRPr="00413889">
        <w:rPr>
          <w:rFonts w:ascii="Times New Roman" w:eastAsia="Times New Roman" w:hAnsi="Times New Roman"/>
          <w:sz w:val="28"/>
          <w:szCs w:val="28"/>
          <w:lang w:val="ru-RU"/>
        </w:rPr>
        <w:t>ий органический закон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26229173" w14:textId="4D67F2F1" w:rsidR="002C0FDD" w:rsidRPr="00413889" w:rsidRDefault="00F14B95" w:rsidP="007D7FA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 w:rsidR="006E5B59"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="002C0FDD" w:rsidRPr="00413889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</w:t>
      </w: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– </w:t>
      </w:r>
      <w:r w:rsidR="00035457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В </w:t>
      </w:r>
      <w:r w:rsidR="002C0FDD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Уголовно-процессуальный кодекс Республики Молдова </w:t>
      </w:r>
      <w:r w:rsidR="00035457" w:rsidRPr="00413889">
        <w:rPr>
          <w:rFonts w:ascii="Times New Roman" w:eastAsia="Times New Roman" w:hAnsi="Times New Roman"/>
          <w:sz w:val="28"/>
          <w:szCs w:val="28"/>
          <w:lang w:val="ru-RU"/>
        </w:rPr>
        <w:t>№ 122/2003 (</w:t>
      </w:r>
      <w:r w:rsidR="00E273E4" w:rsidRPr="00413889">
        <w:rPr>
          <w:rFonts w:ascii="Times New Roman" w:eastAsia="Times New Roman" w:hAnsi="Times New Roman"/>
          <w:sz w:val="28"/>
          <w:szCs w:val="28"/>
          <w:lang w:val="ru-RU"/>
        </w:rPr>
        <w:t>повторное опубликование</w:t>
      </w:r>
      <w:r w:rsidR="00035457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: Официальный монитор </w:t>
      </w:r>
      <w:r w:rsidR="00E273E4" w:rsidRPr="00413889">
        <w:rPr>
          <w:rFonts w:ascii="Times New Roman" w:eastAsia="Times New Roman" w:hAnsi="Times New Roman"/>
          <w:sz w:val="28"/>
          <w:szCs w:val="28"/>
          <w:lang w:val="ru-RU"/>
        </w:rPr>
        <w:t>Республики</w:t>
      </w:r>
      <w:r w:rsidR="00035457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Молдова, 2013 г., </w:t>
      </w:r>
      <w:r w:rsidR="00587204" w:rsidRPr="00413889">
        <w:rPr>
          <w:rFonts w:ascii="Times New Roman" w:eastAsia="Times New Roman" w:hAnsi="Times New Roman"/>
          <w:sz w:val="28"/>
          <w:szCs w:val="28"/>
          <w:lang w:val="ru-RU"/>
        </w:rPr>
        <w:t>№ 248–251</w:t>
      </w:r>
      <w:r w:rsidR="00E273E4" w:rsidRPr="00413889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035457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ст.</w:t>
      </w:r>
      <w:r w:rsidR="00E273E4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035457" w:rsidRPr="00413889">
        <w:rPr>
          <w:rFonts w:ascii="Times New Roman" w:eastAsia="Times New Roman" w:hAnsi="Times New Roman"/>
          <w:sz w:val="28"/>
          <w:szCs w:val="28"/>
          <w:lang w:val="ru-RU"/>
        </w:rPr>
        <w:t>699) с последующими изменениями, внести следующие изменения:</w:t>
      </w:r>
    </w:p>
    <w:p w14:paraId="29E79131" w14:textId="3A5563D9" w:rsidR="00035457" w:rsidRPr="00413889" w:rsidRDefault="00035457" w:rsidP="00CD6051">
      <w:pPr>
        <w:pStyle w:val="Listparagraf"/>
        <w:numPr>
          <w:ilvl w:val="0"/>
          <w:numId w:val="27"/>
        </w:numPr>
        <w:spacing w:before="120" w:after="0" w:line="240" w:lineRule="auto"/>
        <w:contextualSpacing w:val="0"/>
        <w:jc w:val="both"/>
        <w:rPr>
          <w:sz w:val="28"/>
          <w:szCs w:val="28"/>
          <w:lang w:val="ru-RU"/>
        </w:rPr>
      </w:pPr>
      <w:r w:rsidRPr="00413889">
        <w:rPr>
          <w:sz w:val="28"/>
          <w:szCs w:val="28"/>
          <w:lang w:val="ru-RU"/>
        </w:rPr>
        <w:t>Статью 270</w:t>
      </w:r>
      <w:r w:rsidRPr="00413889">
        <w:rPr>
          <w:sz w:val="28"/>
          <w:szCs w:val="28"/>
          <w:vertAlign w:val="superscript"/>
          <w:lang w:val="ru-RU"/>
        </w:rPr>
        <w:t>1</w:t>
      </w:r>
      <w:r w:rsidRPr="00413889">
        <w:rPr>
          <w:sz w:val="28"/>
          <w:szCs w:val="28"/>
          <w:lang w:val="ru-RU"/>
        </w:rPr>
        <w:t xml:space="preserve"> изложить в следующей редакции:</w:t>
      </w:r>
    </w:p>
    <w:p w14:paraId="14B6039A" w14:textId="5F4FE4F3" w:rsidR="00035457" w:rsidRPr="00413889" w:rsidRDefault="00035457" w:rsidP="00CD605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>«</w:t>
      </w:r>
      <w:r w:rsidRPr="00413889">
        <w:rPr>
          <w:rFonts w:ascii="Times New Roman" w:hAnsi="Times New Roman"/>
          <w:b/>
          <w:bCs/>
          <w:sz w:val="28"/>
          <w:szCs w:val="28"/>
          <w:lang w:val="ru-RU"/>
        </w:rPr>
        <w:t>Статья 270</w:t>
      </w:r>
      <w:r w:rsidRPr="00413889">
        <w:rPr>
          <w:rFonts w:ascii="Times New Roman" w:hAnsi="Times New Roman"/>
          <w:b/>
          <w:bCs/>
          <w:sz w:val="28"/>
          <w:szCs w:val="28"/>
          <w:vertAlign w:val="superscript"/>
          <w:lang w:val="ru-RU"/>
        </w:rPr>
        <w:t>1</w:t>
      </w:r>
      <w:r w:rsidRPr="00413889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Компетенция Антикоррупционной прокуратуры</w:t>
      </w:r>
    </w:p>
    <w:p w14:paraId="1CB2FD65" w14:textId="6FF4B7A1" w:rsidR="00035457" w:rsidRPr="00413889" w:rsidRDefault="00035457" w:rsidP="00CD6051">
      <w:pPr>
        <w:spacing w:before="12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>(1) Антикоррупционная прокуратура осуществляет уголовное преследование по преступлениям, предусмотренным статьями 324–335</w:t>
      </w:r>
      <w:r w:rsidRPr="00413889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1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и частью (2) статьи 352</w:t>
      </w:r>
      <w:r w:rsidRPr="00413889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1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Уголовного кодекса № 985/2002:</w:t>
      </w:r>
    </w:p>
    <w:p w14:paraId="13807F9F" w14:textId="6A6A63FD" w:rsidR="00035457" w:rsidRPr="00413889" w:rsidRDefault="00035457" w:rsidP="00CD6051">
      <w:pPr>
        <w:spacing w:before="12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>1) если они совершены:</w:t>
      </w:r>
    </w:p>
    <w:p w14:paraId="3E304E1E" w14:textId="170BDA6F" w:rsidR="00035457" w:rsidRPr="00413889" w:rsidRDefault="00035457" w:rsidP="00CD605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>а) лицом</w:t>
      </w:r>
      <w:r w:rsidR="003446B5">
        <w:rPr>
          <w:rFonts w:ascii="Times New Roman" w:eastAsia="Times New Roman" w:hAnsi="Times New Roman"/>
          <w:sz w:val="28"/>
          <w:szCs w:val="28"/>
        </w:rPr>
        <w:t>,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способ назначения или </w:t>
      </w:r>
      <w:r w:rsidR="002A3487" w:rsidRPr="00413889">
        <w:rPr>
          <w:rFonts w:ascii="Times New Roman" w:eastAsia="Times New Roman" w:hAnsi="Times New Roman"/>
          <w:sz w:val="28"/>
          <w:szCs w:val="28"/>
          <w:lang w:val="ru-RU"/>
        </w:rPr>
        <w:t>избрания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которого рег</w:t>
      </w:r>
      <w:r w:rsidR="002A3487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улируется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Конституцией </w:t>
      </w:r>
      <w:r w:rsidR="002A3487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Республики Молдова или которое вступает в должность путем назначения или </w:t>
      </w:r>
      <w:r w:rsidR="003446B5">
        <w:rPr>
          <w:rFonts w:ascii="Times New Roman" w:eastAsia="Times New Roman" w:hAnsi="Times New Roman"/>
          <w:sz w:val="28"/>
          <w:szCs w:val="28"/>
          <w:lang w:val="ru-RU"/>
        </w:rPr>
        <w:t>избрания</w:t>
      </w:r>
      <w:r w:rsidR="003446B5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2A3487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Парламентом, Президентом Республики Молдова или Правительством, за исключением </w:t>
      </w:r>
      <w:proofErr w:type="spellStart"/>
      <w:r w:rsidR="002A3487" w:rsidRPr="00413889">
        <w:rPr>
          <w:rFonts w:ascii="Times New Roman" w:eastAsia="Times New Roman" w:hAnsi="Times New Roman"/>
          <w:sz w:val="28"/>
          <w:szCs w:val="28"/>
          <w:lang w:val="ru-RU"/>
        </w:rPr>
        <w:t>примаров</w:t>
      </w:r>
      <w:proofErr w:type="spellEnd"/>
      <w:r w:rsidR="002A3487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и </w:t>
      </w:r>
      <w:r w:rsidR="007578B1">
        <w:rPr>
          <w:rFonts w:ascii="Times New Roman" w:eastAsia="Times New Roman" w:hAnsi="Times New Roman"/>
          <w:sz w:val="28"/>
          <w:szCs w:val="28"/>
          <w:lang w:val="ru-RU"/>
        </w:rPr>
        <w:t xml:space="preserve">заместителей </w:t>
      </w:r>
      <w:proofErr w:type="spellStart"/>
      <w:r w:rsidR="007578B1" w:rsidRPr="00413889">
        <w:rPr>
          <w:rFonts w:ascii="Times New Roman" w:eastAsia="Times New Roman" w:hAnsi="Times New Roman"/>
          <w:sz w:val="28"/>
          <w:szCs w:val="28"/>
          <w:lang w:val="ru-RU"/>
        </w:rPr>
        <w:t>примаров</w:t>
      </w:r>
      <w:proofErr w:type="spellEnd"/>
      <w:r w:rsidR="007578B1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2A3487" w:rsidRPr="00413889">
        <w:rPr>
          <w:rFonts w:ascii="Times New Roman" w:eastAsia="Times New Roman" w:hAnsi="Times New Roman"/>
          <w:sz w:val="28"/>
          <w:szCs w:val="28"/>
          <w:lang w:val="ru-RU"/>
        </w:rPr>
        <w:t>городов, сел и коммун, районных советников, местных советников городов, сел и коммун;</w:t>
      </w:r>
    </w:p>
    <w:p w14:paraId="53A73770" w14:textId="3E5C61AB" w:rsidR="00B43BA7" w:rsidRPr="00413889" w:rsidRDefault="00B43BA7" w:rsidP="00CD605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en-US"/>
        </w:rPr>
        <w:t>b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) государственными служащими – руководителями высшего </w:t>
      </w:r>
      <w:proofErr w:type="gramStart"/>
      <w:r w:rsidRPr="00413889">
        <w:rPr>
          <w:rFonts w:ascii="Times New Roman" w:eastAsia="Times New Roman" w:hAnsi="Times New Roman"/>
          <w:sz w:val="28"/>
          <w:szCs w:val="28"/>
          <w:lang w:val="ru-RU"/>
        </w:rPr>
        <w:t>звена;</w:t>
      </w:r>
      <w:proofErr w:type="gramEnd"/>
    </w:p>
    <w:p w14:paraId="2FC7BFD6" w14:textId="6205A611" w:rsidR="00035457" w:rsidRPr="00413889" w:rsidRDefault="00B43BA7" w:rsidP="00CD605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с) </w:t>
      </w:r>
      <w:r w:rsidR="003B695F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судебным инспектором Судебной инспекции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или инспектор</w:t>
      </w:r>
      <w:r w:rsidR="003B695F" w:rsidRPr="00413889">
        <w:rPr>
          <w:rFonts w:ascii="Times New Roman" w:eastAsia="Times New Roman" w:hAnsi="Times New Roman"/>
          <w:sz w:val="28"/>
          <w:szCs w:val="28"/>
          <w:lang w:val="ru-RU"/>
        </w:rPr>
        <w:t>ом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Инспекции прокуроров;</w:t>
      </w:r>
    </w:p>
    <w:p w14:paraId="0FCBAB4F" w14:textId="29AE7200" w:rsidR="002C0FDD" w:rsidRPr="00413889" w:rsidRDefault="003B695F" w:rsidP="00CD605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en-US"/>
        </w:rPr>
        <w:t>d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) секретарем Высшего совета безопасности, начальник</w:t>
      </w:r>
      <w:r w:rsidR="007755E4" w:rsidRPr="00413889">
        <w:rPr>
          <w:rFonts w:ascii="Times New Roman" w:eastAsia="Times New Roman" w:hAnsi="Times New Roman"/>
          <w:sz w:val="28"/>
          <w:szCs w:val="28"/>
          <w:lang w:val="ru-RU"/>
        </w:rPr>
        <w:t>ом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Г</w:t>
      </w:r>
      <w:r w:rsidR="007755E4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лавного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штаба Национальной армии, други</w:t>
      </w:r>
      <w:r w:rsidR="007755E4" w:rsidRPr="00413889">
        <w:rPr>
          <w:rFonts w:ascii="Times New Roman" w:eastAsia="Times New Roman" w:hAnsi="Times New Roman"/>
          <w:sz w:val="28"/>
          <w:szCs w:val="28"/>
          <w:lang w:val="ru-RU"/>
        </w:rPr>
        <w:t>ми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лица</w:t>
      </w:r>
      <w:r w:rsidR="007755E4" w:rsidRPr="00413889">
        <w:rPr>
          <w:rFonts w:ascii="Times New Roman" w:eastAsia="Times New Roman" w:hAnsi="Times New Roman"/>
          <w:sz w:val="28"/>
          <w:szCs w:val="28"/>
          <w:lang w:val="ru-RU"/>
        </w:rPr>
        <w:t>ми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, занимающи</w:t>
      </w:r>
      <w:r w:rsidR="007755E4" w:rsidRPr="00413889">
        <w:rPr>
          <w:rFonts w:ascii="Times New Roman" w:eastAsia="Times New Roman" w:hAnsi="Times New Roman"/>
          <w:sz w:val="28"/>
          <w:szCs w:val="28"/>
          <w:lang w:val="ru-RU"/>
        </w:rPr>
        <w:t>ми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ответственные должности</w:t>
      </w:r>
      <w:r w:rsidR="007755E4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в Главном штабе Национальной армии, а также лицами, имеющими воинское звание генерала или соответствующее ему специальное </w:t>
      </w:r>
      <w:proofErr w:type="gramStart"/>
      <w:r w:rsidR="007755E4" w:rsidRPr="00413889">
        <w:rPr>
          <w:rFonts w:ascii="Times New Roman" w:eastAsia="Times New Roman" w:hAnsi="Times New Roman"/>
          <w:sz w:val="28"/>
          <w:szCs w:val="28"/>
          <w:lang w:val="ru-RU"/>
        </w:rPr>
        <w:t>звание;</w:t>
      </w:r>
      <w:proofErr w:type="gramEnd"/>
    </w:p>
    <w:p w14:paraId="541ECA9A" w14:textId="610B0C54" w:rsidR="007755E4" w:rsidRPr="00413889" w:rsidRDefault="007755E4" w:rsidP="00CD605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е) независимо от </w:t>
      </w:r>
      <w:r w:rsidR="00C56A20">
        <w:rPr>
          <w:rFonts w:ascii="Times New Roman" w:eastAsia="Times New Roman" w:hAnsi="Times New Roman"/>
          <w:sz w:val="28"/>
          <w:szCs w:val="28"/>
          <w:lang w:val="ru-RU"/>
        </w:rPr>
        <w:t>статуса</w:t>
      </w:r>
      <w:r w:rsidR="00C56A20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лица, если сумма денег, стоимость </w:t>
      </w:r>
      <w:r w:rsidR="00015A2A" w:rsidRPr="00413889">
        <w:rPr>
          <w:rFonts w:ascii="Times New Roman" w:eastAsia="Times New Roman" w:hAnsi="Times New Roman"/>
          <w:sz w:val="28"/>
          <w:szCs w:val="28"/>
          <w:lang w:val="ru-RU"/>
        </w:rPr>
        <w:t>имущества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, услуг, привилегий, преимуществ в любой форме и иных благ, заявленных,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>обещанных, принятых, предложенных, предоставленных или полученных, превышает 10000 условных единиц или если стоимость причиненного преступлением ущерба превышает 100000 условных единиц.</w:t>
      </w:r>
    </w:p>
    <w:p w14:paraId="3EF8A2E3" w14:textId="196AB4C3" w:rsidR="007755E4" w:rsidRPr="00413889" w:rsidRDefault="007755E4" w:rsidP="00CD605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>(2) Антикоррупционная прокуратура осуществляет уголовное преследование</w:t>
      </w:r>
      <w:r w:rsidR="00015A2A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по преступлениям, предусмотренны</w:t>
      </w:r>
      <w:r w:rsidR="00015A2A" w:rsidRPr="00413889">
        <w:rPr>
          <w:rFonts w:ascii="Times New Roman" w:eastAsia="Times New Roman" w:hAnsi="Times New Roman"/>
          <w:sz w:val="28"/>
          <w:szCs w:val="28"/>
          <w:lang w:val="ru-RU"/>
        </w:rPr>
        <w:t>м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статьями 325 и 326 Уголовного Кодекса № 985/2002, если </w:t>
      </w:r>
      <w:r w:rsidR="00015A2A" w:rsidRPr="00413889">
        <w:rPr>
          <w:rFonts w:ascii="Times New Roman" w:eastAsia="Times New Roman" w:hAnsi="Times New Roman"/>
          <w:sz w:val="28"/>
          <w:szCs w:val="28"/>
          <w:lang w:val="ru-RU"/>
        </w:rPr>
        <w:t>таковые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совершены в отношении лиц, </w:t>
      </w:r>
      <w:r w:rsidR="00015A2A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указанных </w:t>
      </w:r>
      <w:r w:rsidR="002E190D" w:rsidRPr="00413889">
        <w:rPr>
          <w:rFonts w:ascii="Times New Roman" w:eastAsia="Times New Roman" w:hAnsi="Times New Roman"/>
          <w:sz w:val="28"/>
          <w:szCs w:val="28"/>
          <w:lang w:val="ru-RU"/>
        </w:rPr>
        <w:t>в пункте 1) части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(1) настоящей статьи.</w:t>
      </w:r>
    </w:p>
    <w:p w14:paraId="7A598664" w14:textId="0A3DF12E" w:rsidR="002E190D" w:rsidRPr="00413889" w:rsidRDefault="002E190D" w:rsidP="00CD6051">
      <w:pPr>
        <w:spacing w:before="12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(3) Антикоррупционная прокуратура осуществляет уголовное преследование по преступлениям, </w:t>
      </w:r>
      <w:r w:rsidR="007A5A2D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предусмотренным </w:t>
      </w:r>
      <w:r w:rsidR="00C56A20">
        <w:rPr>
          <w:rFonts w:ascii="Times New Roman" w:eastAsia="Times New Roman" w:hAnsi="Times New Roman"/>
          <w:sz w:val="28"/>
          <w:szCs w:val="28"/>
          <w:lang w:val="ru-RU"/>
        </w:rPr>
        <w:t xml:space="preserve">в </w:t>
      </w:r>
      <w:r w:rsidR="007A5A2D" w:rsidRPr="00413889">
        <w:rPr>
          <w:rFonts w:ascii="Times New Roman" w:eastAsia="Times New Roman" w:hAnsi="Times New Roman"/>
          <w:sz w:val="28"/>
          <w:szCs w:val="28"/>
          <w:lang w:val="ru-RU"/>
        </w:rPr>
        <w:t>част</w:t>
      </w:r>
      <w:r w:rsidR="00C56A20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="007A5A2D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(5) статьи 181</w:t>
      </w:r>
      <w:r w:rsidR="007A5A2D" w:rsidRPr="00413889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2</w:t>
      </w:r>
      <w:r w:rsidR="007A5A2D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и статье 181</w:t>
      </w:r>
      <w:r w:rsidR="007A5A2D" w:rsidRPr="00413889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3</w:t>
      </w:r>
      <w:r w:rsidR="007A5A2D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Уголовного Кодекса № 985/2002.</w:t>
      </w:r>
    </w:p>
    <w:p w14:paraId="74497D54" w14:textId="52BE3750" w:rsidR="007A5A2D" w:rsidRPr="00413889" w:rsidRDefault="007A5A2D" w:rsidP="00CD605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>(4) Антикоррупционная прокуратура осуществляет уголовное преследование по преступлениям, предусмотренным статьей 191 Уголовного Кодекса № 985/2002</w:t>
      </w:r>
      <w:r w:rsidR="002F2D3C" w:rsidRPr="00413889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если </w:t>
      </w:r>
      <w:r w:rsidR="009860E8" w:rsidRPr="00413889">
        <w:rPr>
          <w:rFonts w:ascii="Times New Roman" w:eastAsia="Times New Roman" w:hAnsi="Times New Roman"/>
          <w:sz w:val="28"/>
          <w:szCs w:val="28"/>
          <w:lang w:val="ru-RU"/>
        </w:rPr>
        <w:t>таковые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совершены с использованием служебного положения лицами, </w:t>
      </w:r>
      <w:r w:rsidR="00015A2A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указанными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в пункте 1) части (1).</w:t>
      </w:r>
    </w:p>
    <w:p w14:paraId="38EBAA52" w14:textId="3699BDB2" w:rsidR="002E190D" w:rsidRPr="00413889" w:rsidRDefault="007A5A2D" w:rsidP="00CD605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>(5) Антикоррупционная прокуратура осуществляет уголовное преследование по преступлениям, предусмотренным стать</w:t>
      </w:r>
      <w:r w:rsidR="004E5730" w:rsidRPr="00413889">
        <w:rPr>
          <w:rFonts w:ascii="Times New Roman" w:eastAsia="Times New Roman" w:hAnsi="Times New Roman"/>
          <w:sz w:val="28"/>
          <w:szCs w:val="28"/>
          <w:lang w:val="ru-RU"/>
        </w:rPr>
        <w:t>ей 243 Уголовного Кодекса № 985/2002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, если </w:t>
      </w:r>
      <w:r w:rsidR="00015A2A" w:rsidRPr="00413889">
        <w:rPr>
          <w:rFonts w:ascii="Times New Roman" w:eastAsia="Times New Roman" w:hAnsi="Times New Roman"/>
          <w:sz w:val="28"/>
          <w:szCs w:val="28"/>
          <w:lang w:val="ru-RU"/>
        </w:rPr>
        <w:t>имущество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9860E8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было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получен</w:t>
      </w:r>
      <w:r w:rsidR="00015A2A" w:rsidRPr="00413889">
        <w:rPr>
          <w:rFonts w:ascii="Times New Roman" w:eastAsia="Times New Roman" w:hAnsi="Times New Roman"/>
          <w:sz w:val="28"/>
          <w:szCs w:val="28"/>
          <w:lang w:val="ru-RU"/>
        </w:rPr>
        <w:t>о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в результате </w:t>
      </w:r>
      <w:r w:rsidR="00EE2F38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коррупционных преступлений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или преступлений, связанных с коррупцией, и преступление совершено лицами, </w:t>
      </w:r>
      <w:r w:rsidR="00015A2A" w:rsidRPr="00413889">
        <w:rPr>
          <w:rFonts w:ascii="Times New Roman" w:eastAsia="Times New Roman" w:hAnsi="Times New Roman"/>
          <w:sz w:val="28"/>
          <w:szCs w:val="28"/>
          <w:lang w:val="ru-RU"/>
        </w:rPr>
        <w:t>указанными в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4E5730" w:rsidRPr="00413889">
        <w:rPr>
          <w:rFonts w:ascii="Times New Roman" w:eastAsia="Times New Roman" w:hAnsi="Times New Roman"/>
          <w:sz w:val="28"/>
          <w:szCs w:val="28"/>
          <w:lang w:val="ru-RU"/>
        </w:rPr>
        <w:t>пункт</w:t>
      </w:r>
      <w:r w:rsidR="00015A2A" w:rsidRPr="00413889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="004E5730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1) части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(1)</w:t>
      </w:r>
      <w:r w:rsidR="004E5730" w:rsidRPr="00413889">
        <w:rPr>
          <w:rFonts w:ascii="Times New Roman" w:eastAsia="Times New Roman" w:hAnsi="Times New Roman"/>
          <w:sz w:val="28"/>
          <w:szCs w:val="28"/>
          <w:lang w:val="ru-RU"/>
        </w:rPr>
        <w:t>.</w:t>
      </w:r>
      <w:r w:rsidR="00015A2A" w:rsidRPr="00413889">
        <w:rPr>
          <w:rFonts w:ascii="Times New Roman" w:eastAsia="Times New Roman" w:hAnsi="Times New Roman"/>
          <w:sz w:val="28"/>
          <w:szCs w:val="28"/>
          <w:lang w:val="ru-RU"/>
        </w:rPr>
        <w:t>».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3B14C6BC" w14:textId="0DFCD582" w:rsidR="008A2060" w:rsidRPr="00413889" w:rsidRDefault="008A2060" w:rsidP="007D7FA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Ст. </w:t>
      </w:r>
      <w:r w:rsidRPr="00413889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II</w:t>
      </w: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– В статью V Закона о внесении изменений в некоторые нормативные акты (внесение изменений в Уголовно-процессуальный кодекс и Кодекс о правонарушениях) № 245/2023 (Официальный монитор Республики Молдова, 2023 г., № 325–327, ст. 579) внести следующие изменения:</w:t>
      </w:r>
    </w:p>
    <w:p w14:paraId="2718FF87" w14:textId="6D0F8297" w:rsidR="008A2060" w:rsidRPr="00413889" w:rsidRDefault="008A2060" w:rsidP="00CD605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1. </w:t>
      </w:r>
      <w:r w:rsidR="00853D5C">
        <w:rPr>
          <w:rFonts w:ascii="Times New Roman" w:eastAsia="Times New Roman" w:hAnsi="Times New Roman"/>
          <w:sz w:val="28"/>
          <w:szCs w:val="28"/>
          <w:lang w:val="ru-RU"/>
        </w:rPr>
        <w:t>В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853D5C">
        <w:rPr>
          <w:rFonts w:ascii="Times New Roman" w:eastAsia="Times New Roman" w:hAnsi="Times New Roman"/>
          <w:sz w:val="28"/>
          <w:szCs w:val="28"/>
          <w:lang w:val="ru-RU"/>
        </w:rPr>
        <w:t>части</w:t>
      </w:r>
      <w:r w:rsidR="00853D5C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(4) </w:t>
      </w:r>
      <w:r w:rsidR="002F2D3C" w:rsidRPr="00413889">
        <w:rPr>
          <w:rFonts w:ascii="Times New Roman" w:eastAsia="Times New Roman" w:hAnsi="Times New Roman"/>
          <w:sz w:val="28"/>
          <w:szCs w:val="28"/>
          <w:lang w:val="ru-RU"/>
        </w:rPr>
        <w:t>слова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«31 декабря 2023 года» заменить </w:t>
      </w:r>
      <w:r w:rsidR="002F2D3C" w:rsidRPr="00413889">
        <w:rPr>
          <w:rFonts w:ascii="Times New Roman" w:eastAsia="Times New Roman" w:hAnsi="Times New Roman"/>
          <w:sz w:val="28"/>
          <w:szCs w:val="28"/>
          <w:lang w:val="ru-RU"/>
        </w:rPr>
        <w:t>словами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«31 марта 2024 года»</w:t>
      </w:r>
      <w:r w:rsidR="00387A8E" w:rsidRPr="00413889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4395F2BC" w14:textId="0711DBD0" w:rsidR="008A2060" w:rsidRPr="00413889" w:rsidRDefault="008A2060" w:rsidP="00CD605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2. </w:t>
      </w:r>
      <w:r w:rsidR="00853D5C">
        <w:rPr>
          <w:rFonts w:ascii="Times New Roman" w:eastAsia="Times New Roman" w:hAnsi="Times New Roman"/>
          <w:sz w:val="28"/>
          <w:szCs w:val="28"/>
          <w:lang w:val="ru-RU"/>
        </w:rPr>
        <w:t>Ч</w:t>
      </w:r>
      <w:r w:rsidR="00387A8E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асть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(5) и</w:t>
      </w:r>
      <w:r w:rsidR="00387A8E" w:rsidRPr="00413889">
        <w:rPr>
          <w:rFonts w:ascii="Times New Roman" w:eastAsia="Times New Roman" w:hAnsi="Times New Roman"/>
          <w:sz w:val="28"/>
          <w:szCs w:val="28"/>
          <w:lang w:val="ru-RU"/>
        </w:rPr>
        <w:t>зложить в следующей редакции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14:paraId="6A8DF71A" w14:textId="554171E5" w:rsidR="008A2060" w:rsidRPr="00413889" w:rsidRDefault="008A2060" w:rsidP="00CD605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«(5) В порядке отступления от </w:t>
      </w:r>
      <w:r w:rsidR="00387A8E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части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(4) с 1 марта 2024 года уголовные дела, </w:t>
      </w:r>
      <w:r w:rsidR="00521814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в отношении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которы</w:t>
      </w:r>
      <w:r w:rsidR="00521814" w:rsidRPr="00413889">
        <w:rPr>
          <w:rFonts w:ascii="Times New Roman" w:eastAsia="Times New Roman" w:hAnsi="Times New Roman"/>
          <w:sz w:val="28"/>
          <w:szCs w:val="28"/>
          <w:lang w:val="ru-RU"/>
        </w:rPr>
        <w:t>х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изменилась компетенция и находя</w:t>
      </w:r>
      <w:r w:rsidR="00655E91" w:rsidRPr="00413889">
        <w:rPr>
          <w:rFonts w:ascii="Times New Roman" w:eastAsia="Times New Roman" w:hAnsi="Times New Roman"/>
          <w:sz w:val="28"/>
          <w:szCs w:val="28"/>
          <w:lang w:val="ru-RU"/>
        </w:rPr>
        <w:t>щиеся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на </w:t>
      </w:r>
      <w:r w:rsidR="00655E91" w:rsidRPr="00413889">
        <w:rPr>
          <w:rFonts w:ascii="Times New Roman" w:eastAsia="Times New Roman" w:hAnsi="Times New Roman"/>
          <w:sz w:val="28"/>
          <w:szCs w:val="28"/>
          <w:lang w:val="ru-RU"/>
        </w:rPr>
        <w:t>этапе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уголовного </w:t>
      </w:r>
      <w:r w:rsidR="00387A8E" w:rsidRPr="00413889">
        <w:rPr>
          <w:rFonts w:ascii="Times New Roman" w:eastAsia="Times New Roman" w:hAnsi="Times New Roman"/>
          <w:sz w:val="28"/>
          <w:szCs w:val="28"/>
          <w:lang w:val="ru-RU"/>
        </w:rPr>
        <w:t>пре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следования в Антикоррупционной прокуратуре и следственном органе </w:t>
      </w:r>
      <w:r w:rsidR="00521814" w:rsidRPr="00413889">
        <w:rPr>
          <w:rFonts w:ascii="Times New Roman" w:eastAsia="Times New Roman" w:hAnsi="Times New Roman"/>
          <w:sz w:val="28"/>
          <w:szCs w:val="28"/>
          <w:lang w:val="ru-RU"/>
        </w:rPr>
        <w:t>Национальн</w:t>
      </w:r>
      <w:r w:rsidR="008963AE" w:rsidRPr="00413889">
        <w:rPr>
          <w:rFonts w:ascii="Times New Roman" w:eastAsia="Times New Roman" w:hAnsi="Times New Roman"/>
          <w:sz w:val="28"/>
          <w:szCs w:val="28"/>
          <w:lang w:val="ru-RU"/>
        </w:rPr>
        <w:t>ого</w:t>
      </w:r>
      <w:r w:rsidR="00521814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центр</w:t>
      </w:r>
      <w:r w:rsidR="008963AE" w:rsidRPr="00413889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="00521814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по борьбе с коррупцией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, за исключением </w:t>
      </w:r>
      <w:r w:rsidR="00387A8E" w:rsidRPr="00413889">
        <w:rPr>
          <w:rFonts w:ascii="Times New Roman" w:eastAsia="Times New Roman" w:hAnsi="Times New Roman"/>
          <w:sz w:val="28"/>
          <w:szCs w:val="28"/>
          <w:lang w:val="ru-RU"/>
        </w:rPr>
        <w:t>дел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, по которым необходим</w:t>
      </w:r>
      <w:r w:rsidR="008963AE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о </w:t>
      </w:r>
      <w:r w:rsidR="001F2FBD" w:rsidRPr="00413889">
        <w:rPr>
          <w:rFonts w:ascii="Times New Roman" w:eastAsia="Times New Roman" w:hAnsi="Times New Roman"/>
          <w:sz w:val="28"/>
          <w:szCs w:val="28"/>
          <w:lang w:val="ru-RU"/>
        </w:rPr>
        <w:t>пред</w:t>
      </w:r>
      <w:r w:rsidR="008963AE" w:rsidRPr="00413889">
        <w:rPr>
          <w:rFonts w:ascii="Times New Roman" w:eastAsia="Times New Roman" w:hAnsi="Times New Roman"/>
          <w:sz w:val="28"/>
          <w:szCs w:val="28"/>
          <w:lang w:val="ru-RU"/>
        </w:rPr>
        <w:t>принять неотложные</w:t>
      </w:r>
      <w:r w:rsidR="001F2FBD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действия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, будут направлены Генеральному прокурору, который до 31 марта 2024 года распределит их </w:t>
      </w:r>
      <w:r w:rsidR="00521814" w:rsidRPr="00413889">
        <w:rPr>
          <w:rFonts w:ascii="Times New Roman" w:eastAsia="Times New Roman" w:hAnsi="Times New Roman"/>
          <w:sz w:val="28"/>
          <w:szCs w:val="28"/>
          <w:lang w:val="ru-RU"/>
        </w:rPr>
        <w:t>согласно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компетенции.»</w:t>
      </w:r>
      <w:r w:rsidR="00EE2F38" w:rsidRPr="00413889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32416730" w14:textId="532A5EE7" w:rsidR="008A2060" w:rsidRPr="00413889" w:rsidRDefault="008A2060" w:rsidP="00B07764">
      <w:pPr>
        <w:spacing w:before="12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3. </w:t>
      </w:r>
      <w:r w:rsidR="006D6D9A">
        <w:rPr>
          <w:rFonts w:ascii="Times New Roman" w:eastAsia="Times New Roman" w:hAnsi="Times New Roman"/>
          <w:sz w:val="28"/>
          <w:szCs w:val="28"/>
          <w:lang w:val="ru-RU"/>
        </w:rPr>
        <w:t>Д</w:t>
      </w:r>
      <w:r w:rsidR="006D6D9A" w:rsidRPr="00413889">
        <w:rPr>
          <w:rFonts w:ascii="Times New Roman" w:eastAsia="Times New Roman" w:hAnsi="Times New Roman"/>
          <w:sz w:val="28"/>
          <w:szCs w:val="28"/>
          <w:lang w:val="ru-RU"/>
        </w:rPr>
        <w:t>ополнить</w:t>
      </w:r>
      <w:r w:rsidR="006D6D9A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статью </w:t>
      </w:r>
      <w:r w:rsidR="00521814" w:rsidRPr="00413889">
        <w:rPr>
          <w:rFonts w:ascii="Times New Roman" w:eastAsia="Times New Roman" w:hAnsi="Times New Roman"/>
          <w:sz w:val="28"/>
          <w:szCs w:val="28"/>
          <w:lang w:val="ru-RU"/>
        </w:rPr>
        <w:t>частями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(5</w:t>
      </w:r>
      <w:r w:rsidRPr="00413889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1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) и (5</w:t>
      </w:r>
      <w:r w:rsidRPr="00413889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2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) следующего содержания:</w:t>
      </w:r>
    </w:p>
    <w:p w14:paraId="12206725" w14:textId="1DCB2308" w:rsidR="008A2060" w:rsidRPr="00413889" w:rsidRDefault="008A2060" w:rsidP="00CD605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>«(5</w:t>
      </w:r>
      <w:r w:rsidRPr="00413889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1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) Уголовные дела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, подлежащие распределению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согласно 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>части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(5),</w:t>
      </w:r>
      <w:r w:rsidR="002F2D3C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по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котор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>ы</w:t>
      </w:r>
      <w:r w:rsidR="002F2D3C" w:rsidRPr="00413889">
        <w:rPr>
          <w:rFonts w:ascii="Times New Roman" w:eastAsia="Times New Roman" w:hAnsi="Times New Roman"/>
          <w:sz w:val="28"/>
          <w:szCs w:val="28"/>
          <w:lang w:val="ru-RU"/>
        </w:rPr>
        <w:t>м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не были рассмотрены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жалобы, поданные в соответствии со ст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атьями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298 и 299</w:t>
      </w:r>
      <w:r w:rsidRPr="00413889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1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>Уголовно-процессуального кодекса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, после рассмотрения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>направля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>ю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тся Генеральному прокурору, который в течение не более 10 дней обеспечит их передачу 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>согласно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компетенции.</w:t>
      </w:r>
    </w:p>
    <w:p w14:paraId="270D47B5" w14:textId="08764259" w:rsidR="008A2060" w:rsidRPr="00413889" w:rsidRDefault="008A2060" w:rsidP="00CD605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>(5</w:t>
      </w:r>
      <w:r w:rsidRPr="00413889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2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) 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>В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уголовны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>х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дела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>х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, находящи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>х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ся 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>на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655E91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этапе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судебного разбирательства, по которым уголовное 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>пре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следование велось или осуществлялось Антикоррупционной прокуратурой 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согласно компетенциям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до вступления в силу настоящего 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>закона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принимают участие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прокуроры Антикоррупционной прокуратуры.</w:t>
      </w:r>
      <w:r w:rsidR="002B7688" w:rsidRPr="00413889">
        <w:rPr>
          <w:rFonts w:ascii="Times New Roman" w:eastAsia="Times New Roman" w:hAnsi="Times New Roman"/>
          <w:sz w:val="28"/>
          <w:szCs w:val="28"/>
          <w:lang w:val="ru-RU"/>
        </w:rPr>
        <w:t>».</w:t>
      </w:r>
    </w:p>
    <w:p w14:paraId="48FEB4CE" w14:textId="543AB6EF" w:rsidR="008A2060" w:rsidRPr="00413889" w:rsidRDefault="008A2060" w:rsidP="00B07764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</w:t>
      </w:r>
      <w:r w:rsidR="00EC53E5"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III.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– </w:t>
      </w:r>
      <w:r w:rsidR="006D6D9A" w:rsidRPr="00413889">
        <w:rPr>
          <w:rFonts w:ascii="Times New Roman" w:eastAsia="Times New Roman" w:hAnsi="Times New Roman"/>
          <w:sz w:val="28"/>
          <w:szCs w:val="28"/>
          <w:lang w:val="ru-RU"/>
        </w:rPr>
        <w:t>Статью 181</w:t>
      </w:r>
      <w:r w:rsidR="006D6D9A" w:rsidRPr="00413889">
        <w:rPr>
          <w:rFonts w:ascii="Times New Roman" w:eastAsia="Times New Roman" w:hAnsi="Times New Roman"/>
          <w:sz w:val="28"/>
          <w:szCs w:val="28"/>
          <w:vertAlign w:val="superscript"/>
          <w:lang w:val="ru-RU"/>
        </w:rPr>
        <w:t>2</w:t>
      </w:r>
      <w:r w:rsidR="006D6D9A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Уголовн</w:t>
      </w:r>
      <w:r w:rsidR="006D6D9A">
        <w:rPr>
          <w:rFonts w:ascii="Times New Roman" w:eastAsia="Times New Roman" w:hAnsi="Times New Roman"/>
          <w:sz w:val="28"/>
          <w:szCs w:val="28"/>
          <w:lang w:val="ru-RU"/>
        </w:rPr>
        <w:t>ого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кодекс</w:t>
      </w:r>
      <w:r w:rsidR="006D6D9A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Республики Молдова № 985/2002 (</w:t>
      </w:r>
      <w:r w:rsidR="00A45D58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повторное опубликование: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Официальн</w:t>
      </w:r>
      <w:r w:rsidR="00A45D58" w:rsidRPr="00413889">
        <w:rPr>
          <w:rFonts w:ascii="Times New Roman" w:eastAsia="Times New Roman" w:hAnsi="Times New Roman"/>
          <w:sz w:val="28"/>
          <w:szCs w:val="28"/>
          <w:lang w:val="ru-RU"/>
        </w:rPr>
        <w:t>ый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монитор Республики Молдова, 2009 г., </w:t>
      </w:r>
      <w:r w:rsidR="006331B2" w:rsidRPr="00413889">
        <w:rPr>
          <w:rFonts w:ascii="Times New Roman" w:eastAsia="Times New Roman" w:hAnsi="Times New Roman"/>
          <w:sz w:val="28"/>
          <w:szCs w:val="28"/>
          <w:lang w:val="ru-RU"/>
        </w:rPr>
        <w:t>№ 72–74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, ст. 195), с последующими изменениями, дополн</w:t>
      </w:r>
      <w:r w:rsidR="00A45D58" w:rsidRPr="00413889">
        <w:rPr>
          <w:rFonts w:ascii="Times New Roman" w:eastAsia="Times New Roman" w:hAnsi="Times New Roman"/>
          <w:sz w:val="28"/>
          <w:szCs w:val="28"/>
          <w:lang w:val="ru-RU"/>
        </w:rPr>
        <w:t>ить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частью (6) следующего содержания:</w:t>
      </w:r>
    </w:p>
    <w:p w14:paraId="6326CF9B" w14:textId="6B88DF37" w:rsidR="00DF07EE" w:rsidRPr="00413889" w:rsidRDefault="008A2060" w:rsidP="00CD605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«(6) Лицо, совершившее в качестве соучастника </w:t>
      </w:r>
      <w:r w:rsidR="00DF07EE" w:rsidRPr="00413889">
        <w:rPr>
          <w:rFonts w:ascii="Times New Roman" w:eastAsia="Times New Roman" w:hAnsi="Times New Roman"/>
          <w:sz w:val="28"/>
          <w:szCs w:val="28"/>
          <w:lang w:val="ru-RU"/>
        </w:rPr>
        <w:t>действия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, предусмотренные част</w:t>
      </w:r>
      <w:r w:rsidR="00A45D58" w:rsidRPr="00413889">
        <w:rPr>
          <w:rFonts w:ascii="Times New Roman" w:eastAsia="Times New Roman" w:hAnsi="Times New Roman"/>
          <w:sz w:val="28"/>
          <w:szCs w:val="28"/>
          <w:lang w:val="ru-RU"/>
        </w:rPr>
        <w:t>ями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(1)</w:t>
      </w:r>
      <w:r w:rsidR="00A45D58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и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(5)</w:t>
      </w:r>
      <w:r w:rsidR="00A45D58" w:rsidRPr="00413889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может быть освобожден</w:t>
      </w:r>
      <w:r w:rsidR="00A45D58" w:rsidRPr="00413889">
        <w:rPr>
          <w:rFonts w:ascii="Times New Roman" w:eastAsia="Times New Roman" w:hAnsi="Times New Roman"/>
          <w:sz w:val="28"/>
          <w:szCs w:val="28"/>
          <w:lang w:val="ru-RU"/>
        </w:rPr>
        <w:t>о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от уголовной ответственности на </w:t>
      </w:r>
      <w:r w:rsidR="00A45D58" w:rsidRPr="00413889">
        <w:rPr>
          <w:rFonts w:ascii="Times New Roman" w:eastAsia="Times New Roman" w:hAnsi="Times New Roman"/>
          <w:sz w:val="28"/>
          <w:szCs w:val="28"/>
          <w:lang w:val="ru-RU"/>
        </w:rPr>
        <w:t>этапе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A45D58" w:rsidRPr="00413889">
        <w:rPr>
          <w:rFonts w:ascii="Times New Roman" w:eastAsia="Times New Roman" w:hAnsi="Times New Roman"/>
          <w:sz w:val="28"/>
          <w:szCs w:val="28"/>
          <w:lang w:val="ru-RU"/>
        </w:rPr>
        <w:t>проведения уголовного преследования</w:t>
      </w:r>
      <w:r w:rsidR="00DF07EE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в случае, если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он</w:t>
      </w:r>
      <w:r w:rsidR="00A45D58" w:rsidRPr="00413889">
        <w:rPr>
          <w:rFonts w:ascii="Times New Roman" w:eastAsia="Times New Roman" w:hAnsi="Times New Roman"/>
          <w:sz w:val="28"/>
          <w:szCs w:val="28"/>
          <w:lang w:val="ru-RU"/>
        </w:rPr>
        <w:t>о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активно </w:t>
      </w:r>
      <w:r w:rsidR="00DF07EE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содействовало обнаружению или предотвращению преступления </w:t>
      </w:r>
      <w:r w:rsidR="006D6D9A">
        <w:rPr>
          <w:rFonts w:ascii="Times New Roman" w:eastAsia="Times New Roman" w:hAnsi="Times New Roman"/>
          <w:sz w:val="28"/>
          <w:szCs w:val="28"/>
          <w:lang w:val="ru-RU"/>
        </w:rPr>
        <w:t>путем</w:t>
      </w:r>
      <w:r w:rsidR="006D6D9A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DF07EE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явки с повинной или </w:t>
      </w:r>
      <w:r w:rsidR="002A2AF7" w:rsidRPr="00413889">
        <w:rPr>
          <w:rFonts w:ascii="Times New Roman" w:eastAsia="Times New Roman" w:hAnsi="Times New Roman"/>
          <w:sz w:val="28"/>
          <w:szCs w:val="28"/>
          <w:lang w:val="ru-RU"/>
        </w:rPr>
        <w:t>доноса на других лиц, совершивших преступление</w:t>
      </w:r>
      <w:r w:rsidR="006331B2" w:rsidRPr="00413889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2A2AF7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DF07EE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и содействия </w:t>
      </w:r>
      <w:r w:rsidR="002A2AF7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их </w:t>
      </w:r>
      <w:r w:rsidR="00DF07EE" w:rsidRPr="00413889">
        <w:rPr>
          <w:rFonts w:ascii="Times New Roman" w:eastAsia="Times New Roman" w:hAnsi="Times New Roman"/>
          <w:sz w:val="28"/>
          <w:szCs w:val="28"/>
          <w:lang w:val="ru-RU"/>
        </w:rPr>
        <w:t>привлечению к уголовной ответственности</w:t>
      </w:r>
      <w:r w:rsidR="002A2AF7" w:rsidRPr="00413889">
        <w:rPr>
          <w:rFonts w:ascii="Times New Roman" w:eastAsia="Times New Roman" w:hAnsi="Times New Roman"/>
          <w:sz w:val="28"/>
          <w:szCs w:val="28"/>
          <w:lang w:val="ru-RU"/>
        </w:rPr>
        <w:t>.».</w:t>
      </w:r>
    </w:p>
    <w:p w14:paraId="3D91630D" w14:textId="06417595" w:rsidR="00F14B95" w:rsidRPr="00413889" w:rsidRDefault="002A2AF7" w:rsidP="007D7FA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</w:t>
      </w:r>
      <w:r w:rsidR="00EC53E5"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I</w:t>
      </w:r>
      <w:r w:rsidRPr="00413889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V</w:t>
      </w: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– </w:t>
      </w:r>
      <w:r w:rsidR="00F14B95" w:rsidRPr="00413889">
        <w:rPr>
          <w:rFonts w:ascii="Times New Roman" w:eastAsia="Times New Roman" w:hAnsi="Times New Roman"/>
          <w:sz w:val="28"/>
          <w:szCs w:val="28"/>
          <w:lang w:val="ru-RU"/>
        </w:rPr>
        <w:t>Настоящ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ий закон </w:t>
      </w:r>
      <w:r w:rsidR="00F14B95"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вступает в силу со дня </w:t>
      </w:r>
      <w:r w:rsidRPr="00413889">
        <w:rPr>
          <w:rFonts w:ascii="Times New Roman" w:eastAsia="Times New Roman" w:hAnsi="Times New Roman"/>
          <w:sz w:val="28"/>
          <w:szCs w:val="28"/>
          <w:lang w:val="ru-RU"/>
        </w:rPr>
        <w:t>опубликования в Официальном мониторе Республики Молдова</w:t>
      </w:r>
      <w:r w:rsidR="00F14B95" w:rsidRPr="00413889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0D91CE94" w14:textId="77777777" w:rsidR="00F14B95" w:rsidRPr="00413889" w:rsidRDefault="00F14B95" w:rsidP="00CD605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674132F4" w14:textId="77777777" w:rsidR="00857A30" w:rsidRPr="00413889" w:rsidRDefault="00857A30" w:rsidP="00CD6051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542E0140" w14:textId="77777777" w:rsidR="00857A30" w:rsidRPr="00413889" w:rsidRDefault="00F14B95" w:rsidP="00CD6051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1388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1734BEDF" w14:textId="77777777" w:rsidR="00857A30" w:rsidRPr="00413889" w:rsidRDefault="00857A30" w:rsidP="00CD6051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sectPr w:rsidR="00857A30" w:rsidRPr="00413889" w:rsidSect="00410F39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C2157" w14:textId="77777777" w:rsidR="00BE49E1" w:rsidRDefault="00BE49E1" w:rsidP="00605E4A">
      <w:pPr>
        <w:spacing w:after="0" w:line="240" w:lineRule="auto"/>
      </w:pPr>
      <w:r>
        <w:separator/>
      </w:r>
    </w:p>
  </w:endnote>
  <w:endnote w:type="continuationSeparator" w:id="0">
    <w:p w14:paraId="046295D5" w14:textId="77777777" w:rsidR="00BE49E1" w:rsidRDefault="00BE49E1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0C79F" w14:textId="77777777" w:rsidR="00BE49E1" w:rsidRDefault="00BE49E1" w:rsidP="00605E4A">
      <w:pPr>
        <w:spacing w:after="0" w:line="240" w:lineRule="auto"/>
      </w:pPr>
      <w:r>
        <w:separator/>
      </w:r>
    </w:p>
  </w:footnote>
  <w:footnote w:type="continuationSeparator" w:id="0">
    <w:p w14:paraId="4E56FAB8" w14:textId="77777777" w:rsidR="00BE49E1" w:rsidRDefault="00BE49E1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5"/>
  </w:num>
  <w:num w:numId="2" w16cid:durableId="1430081206">
    <w:abstractNumId w:val="18"/>
  </w:num>
  <w:num w:numId="3" w16cid:durableId="2139175522">
    <w:abstractNumId w:val="26"/>
  </w:num>
  <w:num w:numId="4" w16cid:durableId="1586182034">
    <w:abstractNumId w:val="10"/>
  </w:num>
  <w:num w:numId="5" w16cid:durableId="542793748">
    <w:abstractNumId w:val="25"/>
  </w:num>
  <w:num w:numId="6" w16cid:durableId="467017271">
    <w:abstractNumId w:val="13"/>
  </w:num>
  <w:num w:numId="7" w16cid:durableId="1706519285">
    <w:abstractNumId w:val="17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19"/>
  </w:num>
  <w:num w:numId="11" w16cid:durableId="1348020702">
    <w:abstractNumId w:val="21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3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2"/>
  </w:num>
  <w:num w:numId="24" w16cid:durableId="241064513">
    <w:abstractNumId w:val="16"/>
  </w:num>
  <w:num w:numId="25" w16cid:durableId="1134373988">
    <w:abstractNumId w:val="14"/>
  </w:num>
  <w:num w:numId="26" w16cid:durableId="1924146182">
    <w:abstractNumId w:val="24"/>
  </w:num>
  <w:num w:numId="27" w16cid:durableId="164465605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15A2A"/>
    <w:rsid w:val="00017EC0"/>
    <w:rsid w:val="00035457"/>
    <w:rsid w:val="00036EAB"/>
    <w:rsid w:val="00037CAB"/>
    <w:rsid w:val="000426C2"/>
    <w:rsid w:val="00044C3F"/>
    <w:rsid w:val="000455E5"/>
    <w:rsid w:val="00046ACD"/>
    <w:rsid w:val="00050146"/>
    <w:rsid w:val="000523A1"/>
    <w:rsid w:val="0005605A"/>
    <w:rsid w:val="00060B4F"/>
    <w:rsid w:val="000700CF"/>
    <w:rsid w:val="0007316A"/>
    <w:rsid w:val="00073C3B"/>
    <w:rsid w:val="00074BE6"/>
    <w:rsid w:val="00075B4B"/>
    <w:rsid w:val="00080AF1"/>
    <w:rsid w:val="00082BA1"/>
    <w:rsid w:val="00087C5E"/>
    <w:rsid w:val="000908B7"/>
    <w:rsid w:val="000A4FFF"/>
    <w:rsid w:val="000A69BB"/>
    <w:rsid w:val="000B1CFB"/>
    <w:rsid w:val="000B235E"/>
    <w:rsid w:val="000D763B"/>
    <w:rsid w:val="000D77E5"/>
    <w:rsid w:val="000E29C7"/>
    <w:rsid w:val="000E6EED"/>
    <w:rsid w:val="000F32C7"/>
    <w:rsid w:val="00103716"/>
    <w:rsid w:val="00104349"/>
    <w:rsid w:val="001124E6"/>
    <w:rsid w:val="001331EF"/>
    <w:rsid w:val="00150678"/>
    <w:rsid w:val="00155B48"/>
    <w:rsid w:val="0016254B"/>
    <w:rsid w:val="0016657E"/>
    <w:rsid w:val="001729D4"/>
    <w:rsid w:val="00181A43"/>
    <w:rsid w:val="00191E80"/>
    <w:rsid w:val="001924E7"/>
    <w:rsid w:val="001A51E2"/>
    <w:rsid w:val="001A6460"/>
    <w:rsid w:val="001A7778"/>
    <w:rsid w:val="001B26E3"/>
    <w:rsid w:val="001B620E"/>
    <w:rsid w:val="001C320F"/>
    <w:rsid w:val="001C64F0"/>
    <w:rsid w:val="001D1339"/>
    <w:rsid w:val="001D5D9C"/>
    <w:rsid w:val="001D67B1"/>
    <w:rsid w:val="001D7F57"/>
    <w:rsid w:val="001E121E"/>
    <w:rsid w:val="001E197D"/>
    <w:rsid w:val="001F0254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6E27"/>
    <w:rsid w:val="00230CA3"/>
    <w:rsid w:val="00231127"/>
    <w:rsid w:val="0023639F"/>
    <w:rsid w:val="00242EAE"/>
    <w:rsid w:val="00261D4F"/>
    <w:rsid w:val="00270CBE"/>
    <w:rsid w:val="00271C10"/>
    <w:rsid w:val="00272008"/>
    <w:rsid w:val="00283324"/>
    <w:rsid w:val="002A2749"/>
    <w:rsid w:val="002A2AF7"/>
    <w:rsid w:val="002A3487"/>
    <w:rsid w:val="002A6731"/>
    <w:rsid w:val="002B2EC6"/>
    <w:rsid w:val="002B72C3"/>
    <w:rsid w:val="002B7688"/>
    <w:rsid w:val="002C0FDD"/>
    <w:rsid w:val="002D00DD"/>
    <w:rsid w:val="002D34B2"/>
    <w:rsid w:val="002E190D"/>
    <w:rsid w:val="002F2D3C"/>
    <w:rsid w:val="002F443D"/>
    <w:rsid w:val="002F5ABB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446B5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A1803"/>
    <w:rsid w:val="003B695F"/>
    <w:rsid w:val="003C13DB"/>
    <w:rsid w:val="003C25F5"/>
    <w:rsid w:val="003C2B6D"/>
    <w:rsid w:val="003D55E1"/>
    <w:rsid w:val="003D7965"/>
    <w:rsid w:val="003E66DA"/>
    <w:rsid w:val="003E68F2"/>
    <w:rsid w:val="003E6C21"/>
    <w:rsid w:val="003F5E09"/>
    <w:rsid w:val="003F62C3"/>
    <w:rsid w:val="00400C15"/>
    <w:rsid w:val="00410F39"/>
    <w:rsid w:val="00413889"/>
    <w:rsid w:val="004262F1"/>
    <w:rsid w:val="004264C7"/>
    <w:rsid w:val="00426DE3"/>
    <w:rsid w:val="00430346"/>
    <w:rsid w:val="0043100F"/>
    <w:rsid w:val="0044058F"/>
    <w:rsid w:val="004470E9"/>
    <w:rsid w:val="00450004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B0E1C"/>
    <w:rsid w:val="004B4847"/>
    <w:rsid w:val="004C0176"/>
    <w:rsid w:val="004C537E"/>
    <w:rsid w:val="004D00BD"/>
    <w:rsid w:val="004E0831"/>
    <w:rsid w:val="004E10CB"/>
    <w:rsid w:val="004E4246"/>
    <w:rsid w:val="004E5730"/>
    <w:rsid w:val="004F6779"/>
    <w:rsid w:val="00515974"/>
    <w:rsid w:val="005204F5"/>
    <w:rsid w:val="00521814"/>
    <w:rsid w:val="0053043E"/>
    <w:rsid w:val="005372DC"/>
    <w:rsid w:val="00537FC2"/>
    <w:rsid w:val="0054000C"/>
    <w:rsid w:val="00541AD1"/>
    <w:rsid w:val="00541B08"/>
    <w:rsid w:val="00544512"/>
    <w:rsid w:val="00545134"/>
    <w:rsid w:val="005455ED"/>
    <w:rsid w:val="00547149"/>
    <w:rsid w:val="00551A48"/>
    <w:rsid w:val="00555EF0"/>
    <w:rsid w:val="00557BCC"/>
    <w:rsid w:val="0057052F"/>
    <w:rsid w:val="00572CEA"/>
    <w:rsid w:val="0057760C"/>
    <w:rsid w:val="00580A0C"/>
    <w:rsid w:val="00582208"/>
    <w:rsid w:val="00587204"/>
    <w:rsid w:val="005972A8"/>
    <w:rsid w:val="005A115A"/>
    <w:rsid w:val="005B2DD7"/>
    <w:rsid w:val="005B4505"/>
    <w:rsid w:val="005B57C9"/>
    <w:rsid w:val="005C26B9"/>
    <w:rsid w:val="005C7A90"/>
    <w:rsid w:val="005D1793"/>
    <w:rsid w:val="005D6548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7649"/>
    <w:rsid w:val="0062458D"/>
    <w:rsid w:val="0062779F"/>
    <w:rsid w:val="0063144C"/>
    <w:rsid w:val="006331B2"/>
    <w:rsid w:val="00634891"/>
    <w:rsid w:val="00641DAD"/>
    <w:rsid w:val="006469EC"/>
    <w:rsid w:val="00646AB7"/>
    <w:rsid w:val="00655E91"/>
    <w:rsid w:val="006616FB"/>
    <w:rsid w:val="00663901"/>
    <w:rsid w:val="006644C2"/>
    <w:rsid w:val="00672B73"/>
    <w:rsid w:val="00690FE3"/>
    <w:rsid w:val="006A195F"/>
    <w:rsid w:val="006B7015"/>
    <w:rsid w:val="006C1084"/>
    <w:rsid w:val="006C6273"/>
    <w:rsid w:val="006D0383"/>
    <w:rsid w:val="006D0A0B"/>
    <w:rsid w:val="006D26FF"/>
    <w:rsid w:val="006D42E2"/>
    <w:rsid w:val="006D6D9A"/>
    <w:rsid w:val="006E26C8"/>
    <w:rsid w:val="006E4139"/>
    <w:rsid w:val="006E5B59"/>
    <w:rsid w:val="006E6D5C"/>
    <w:rsid w:val="006F1B07"/>
    <w:rsid w:val="007006EC"/>
    <w:rsid w:val="00702E99"/>
    <w:rsid w:val="00705544"/>
    <w:rsid w:val="0071780F"/>
    <w:rsid w:val="00717ADC"/>
    <w:rsid w:val="00726C5D"/>
    <w:rsid w:val="0072707B"/>
    <w:rsid w:val="007316D4"/>
    <w:rsid w:val="00740C34"/>
    <w:rsid w:val="00741A43"/>
    <w:rsid w:val="007539D7"/>
    <w:rsid w:val="007578B1"/>
    <w:rsid w:val="00757B63"/>
    <w:rsid w:val="00762142"/>
    <w:rsid w:val="007630C8"/>
    <w:rsid w:val="00767723"/>
    <w:rsid w:val="0077089B"/>
    <w:rsid w:val="007755E4"/>
    <w:rsid w:val="00791462"/>
    <w:rsid w:val="007917E1"/>
    <w:rsid w:val="007932D6"/>
    <w:rsid w:val="00793F03"/>
    <w:rsid w:val="007A1260"/>
    <w:rsid w:val="007A1DF0"/>
    <w:rsid w:val="007A5A2D"/>
    <w:rsid w:val="007A7826"/>
    <w:rsid w:val="007B2CAD"/>
    <w:rsid w:val="007D0ACF"/>
    <w:rsid w:val="007D47D1"/>
    <w:rsid w:val="007D5FFF"/>
    <w:rsid w:val="007D7FA9"/>
    <w:rsid w:val="007E3FD0"/>
    <w:rsid w:val="007F2B94"/>
    <w:rsid w:val="007F5B5E"/>
    <w:rsid w:val="007F65EC"/>
    <w:rsid w:val="007F787C"/>
    <w:rsid w:val="00806061"/>
    <w:rsid w:val="00806667"/>
    <w:rsid w:val="008126EA"/>
    <w:rsid w:val="00817AB1"/>
    <w:rsid w:val="00822CAF"/>
    <w:rsid w:val="008253D8"/>
    <w:rsid w:val="00826747"/>
    <w:rsid w:val="0082677F"/>
    <w:rsid w:val="00836650"/>
    <w:rsid w:val="008405E9"/>
    <w:rsid w:val="008465E9"/>
    <w:rsid w:val="00853D5C"/>
    <w:rsid w:val="00854426"/>
    <w:rsid w:val="00855E81"/>
    <w:rsid w:val="00857A30"/>
    <w:rsid w:val="00860586"/>
    <w:rsid w:val="00863451"/>
    <w:rsid w:val="00866E78"/>
    <w:rsid w:val="0087091D"/>
    <w:rsid w:val="00874BA9"/>
    <w:rsid w:val="00876AC8"/>
    <w:rsid w:val="0088111F"/>
    <w:rsid w:val="0088399D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73AB"/>
    <w:rsid w:val="008C0978"/>
    <w:rsid w:val="008C348C"/>
    <w:rsid w:val="008C3AB5"/>
    <w:rsid w:val="008C7907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447C"/>
    <w:rsid w:val="0092157B"/>
    <w:rsid w:val="00922E13"/>
    <w:rsid w:val="009262E8"/>
    <w:rsid w:val="00942624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36B6"/>
    <w:rsid w:val="009A3DAB"/>
    <w:rsid w:val="009B0483"/>
    <w:rsid w:val="009C7CA9"/>
    <w:rsid w:val="009D1A63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660B"/>
    <w:rsid w:val="00A30A62"/>
    <w:rsid w:val="00A3375C"/>
    <w:rsid w:val="00A40D06"/>
    <w:rsid w:val="00A4411B"/>
    <w:rsid w:val="00A45D58"/>
    <w:rsid w:val="00A476BF"/>
    <w:rsid w:val="00A511DC"/>
    <w:rsid w:val="00A51BA5"/>
    <w:rsid w:val="00A55E8F"/>
    <w:rsid w:val="00A64AD9"/>
    <w:rsid w:val="00A65176"/>
    <w:rsid w:val="00A71D34"/>
    <w:rsid w:val="00A86F63"/>
    <w:rsid w:val="00A93097"/>
    <w:rsid w:val="00A940D2"/>
    <w:rsid w:val="00A96AF9"/>
    <w:rsid w:val="00AA05EC"/>
    <w:rsid w:val="00AA272A"/>
    <w:rsid w:val="00AA4414"/>
    <w:rsid w:val="00AB1B10"/>
    <w:rsid w:val="00AB2EC6"/>
    <w:rsid w:val="00AB465E"/>
    <w:rsid w:val="00AC037D"/>
    <w:rsid w:val="00AC0C5D"/>
    <w:rsid w:val="00AC1AD4"/>
    <w:rsid w:val="00AE1E4A"/>
    <w:rsid w:val="00AE2DEA"/>
    <w:rsid w:val="00AE2E35"/>
    <w:rsid w:val="00AF238B"/>
    <w:rsid w:val="00AF7743"/>
    <w:rsid w:val="00B0452F"/>
    <w:rsid w:val="00B054A2"/>
    <w:rsid w:val="00B07764"/>
    <w:rsid w:val="00B11785"/>
    <w:rsid w:val="00B12BBC"/>
    <w:rsid w:val="00B15760"/>
    <w:rsid w:val="00B1716F"/>
    <w:rsid w:val="00B214F1"/>
    <w:rsid w:val="00B269D6"/>
    <w:rsid w:val="00B3409D"/>
    <w:rsid w:val="00B35520"/>
    <w:rsid w:val="00B35E80"/>
    <w:rsid w:val="00B43BA7"/>
    <w:rsid w:val="00B456C2"/>
    <w:rsid w:val="00B476A3"/>
    <w:rsid w:val="00B5420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34E2"/>
    <w:rsid w:val="00C14E63"/>
    <w:rsid w:val="00C22554"/>
    <w:rsid w:val="00C33694"/>
    <w:rsid w:val="00C3655A"/>
    <w:rsid w:val="00C454F0"/>
    <w:rsid w:val="00C5151B"/>
    <w:rsid w:val="00C54568"/>
    <w:rsid w:val="00C56A20"/>
    <w:rsid w:val="00C63B50"/>
    <w:rsid w:val="00C644D1"/>
    <w:rsid w:val="00C64DBF"/>
    <w:rsid w:val="00C6565E"/>
    <w:rsid w:val="00C65A61"/>
    <w:rsid w:val="00C70952"/>
    <w:rsid w:val="00C721C6"/>
    <w:rsid w:val="00C75059"/>
    <w:rsid w:val="00C82471"/>
    <w:rsid w:val="00C85AA0"/>
    <w:rsid w:val="00C911A9"/>
    <w:rsid w:val="00C949D2"/>
    <w:rsid w:val="00C961A9"/>
    <w:rsid w:val="00CD6051"/>
    <w:rsid w:val="00CD7ED9"/>
    <w:rsid w:val="00CE120C"/>
    <w:rsid w:val="00CE3AD2"/>
    <w:rsid w:val="00CE415F"/>
    <w:rsid w:val="00CE4F55"/>
    <w:rsid w:val="00CE7F1E"/>
    <w:rsid w:val="00CF161E"/>
    <w:rsid w:val="00CF19B1"/>
    <w:rsid w:val="00CF1C0D"/>
    <w:rsid w:val="00CF731F"/>
    <w:rsid w:val="00D0021D"/>
    <w:rsid w:val="00D01E6B"/>
    <w:rsid w:val="00D021B3"/>
    <w:rsid w:val="00D04C2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A0"/>
    <w:rsid w:val="00D56961"/>
    <w:rsid w:val="00D56ED5"/>
    <w:rsid w:val="00D60184"/>
    <w:rsid w:val="00D62D99"/>
    <w:rsid w:val="00D66BA6"/>
    <w:rsid w:val="00D7072E"/>
    <w:rsid w:val="00D72E5F"/>
    <w:rsid w:val="00D74636"/>
    <w:rsid w:val="00D76BCB"/>
    <w:rsid w:val="00D86B22"/>
    <w:rsid w:val="00DA0E50"/>
    <w:rsid w:val="00DA26E3"/>
    <w:rsid w:val="00DA4BE4"/>
    <w:rsid w:val="00DB0DA2"/>
    <w:rsid w:val="00DB4582"/>
    <w:rsid w:val="00DC5E58"/>
    <w:rsid w:val="00DC60F6"/>
    <w:rsid w:val="00DD3510"/>
    <w:rsid w:val="00DD4025"/>
    <w:rsid w:val="00DD65D3"/>
    <w:rsid w:val="00DE5773"/>
    <w:rsid w:val="00DF07EE"/>
    <w:rsid w:val="00E01B19"/>
    <w:rsid w:val="00E044B2"/>
    <w:rsid w:val="00E134AC"/>
    <w:rsid w:val="00E13513"/>
    <w:rsid w:val="00E141C7"/>
    <w:rsid w:val="00E1713A"/>
    <w:rsid w:val="00E20DAB"/>
    <w:rsid w:val="00E22763"/>
    <w:rsid w:val="00E261C5"/>
    <w:rsid w:val="00E273E4"/>
    <w:rsid w:val="00E3704C"/>
    <w:rsid w:val="00E604FD"/>
    <w:rsid w:val="00E61454"/>
    <w:rsid w:val="00E616B6"/>
    <w:rsid w:val="00E67DA6"/>
    <w:rsid w:val="00E856D4"/>
    <w:rsid w:val="00E90C8F"/>
    <w:rsid w:val="00EC1318"/>
    <w:rsid w:val="00EC3275"/>
    <w:rsid w:val="00EC53E5"/>
    <w:rsid w:val="00EC7546"/>
    <w:rsid w:val="00EE1190"/>
    <w:rsid w:val="00EE2F38"/>
    <w:rsid w:val="00F0050C"/>
    <w:rsid w:val="00F01D0B"/>
    <w:rsid w:val="00F05772"/>
    <w:rsid w:val="00F11B82"/>
    <w:rsid w:val="00F11CDB"/>
    <w:rsid w:val="00F13A4A"/>
    <w:rsid w:val="00F13BEB"/>
    <w:rsid w:val="00F14B95"/>
    <w:rsid w:val="00F168EF"/>
    <w:rsid w:val="00F226A5"/>
    <w:rsid w:val="00F22D99"/>
    <w:rsid w:val="00F33723"/>
    <w:rsid w:val="00F37A1F"/>
    <w:rsid w:val="00F44394"/>
    <w:rsid w:val="00F44756"/>
    <w:rsid w:val="00F52A27"/>
    <w:rsid w:val="00F53CA3"/>
    <w:rsid w:val="00F54904"/>
    <w:rsid w:val="00F60BAA"/>
    <w:rsid w:val="00F65A11"/>
    <w:rsid w:val="00F72DF5"/>
    <w:rsid w:val="00F93E81"/>
    <w:rsid w:val="00F955A6"/>
    <w:rsid w:val="00FB7E0D"/>
    <w:rsid w:val="00FC5E94"/>
    <w:rsid w:val="00FD02F6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2E0D798D-9236-49FA-83FB-27933C445B20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817</Words>
  <Characters>4659</Characters>
  <Application>Microsoft Office Word</Application>
  <DocSecurity>0</DocSecurity>
  <Lines>38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396.2023.ru</dc:title>
  <dc:subject/>
  <dc:creator>inga.rusnac</dc:creator>
  <cp:keywords/>
  <cp:lastModifiedBy>Aliona Galaico</cp:lastModifiedBy>
  <cp:revision>6</cp:revision>
  <cp:lastPrinted>2022-12-14T14:42:00Z</cp:lastPrinted>
  <dcterms:created xsi:type="dcterms:W3CDTF">2023-11-09T09:09:00Z</dcterms:created>
  <dcterms:modified xsi:type="dcterms:W3CDTF">2023-11-09T09:26:00Z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