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99D" w:rsidRPr="004B0635" w:rsidRDefault="0009699D" w:rsidP="0009699D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09699D" w:rsidRPr="004B0635" w:rsidRDefault="0009699D" w:rsidP="0009699D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09699D" w:rsidRPr="004B0635" w:rsidRDefault="0009699D" w:rsidP="0009699D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9699D" w:rsidRPr="004B0635" w:rsidRDefault="0009699D" w:rsidP="0009699D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9699D" w:rsidRPr="004B0635" w:rsidRDefault="0009699D" w:rsidP="0009699D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9699D" w:rsidRPr="004B0635" w:rsidRDefault="0009699D" w:rsidP="0009699D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принятого Законом №797/1996, 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представляется в порядке законодательной инициативы проект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постановления об отзыве с должности директора Национального центра по борьбе с коррупцией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09699D" w:rsidRPr="004B0635" w:rsidRDefault="0009699D" w:rsidP="0009699D">
      <w:pPr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9699D" w:rsidRPr="004B0635" w:rsidRDefault="0009699D" w:rsidP="0009699D">
      <w:pPr>
        <w:tabs>
          <w:tab w:val="left" w:pos="0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Прилагаются:</w:t>
      </w:r>
    </w:p>
    <w:p w:rsidR="0009699D" w:rsidRPr="004B0635" w:rsidRDefault="0009699D" w:rsidP="0009699D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1)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 xml:space="preserve">проект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постановления – 1 стр.</w:t>
      </w:r>
    </w:p>
    <w:p w:rsidR="0009699D" w:rsidRPr="004B0635" w:rsidRDefault="0009699D" w:rsidP="0009699D">
      <w:pPr>
        <w:pStyle w:val="Frspaiere"/>
        <w:tabs>
          <w:tab w:val="left" w:pos="993"/>
        </w:tabs>
        <w:spacing w:line="259" w:lineRule="auto"/>
        <w:ind w:left="0" w:firstLine="567"/>
        <w:rPr>
          <w:rFonts w:ascii="Times New Roman" w:hAnsi="Times New Roman" w:cs="Times New Roman"/>
          <w:szCs w:val="28"/>
          <w:lang w:val="ru-RU"/>
        </w:rPr>
      </w:pPr>
    </w:p>
    <w:p w:rsidR="0009699D" w:rsidRPr="004B0635" w:rsidRDefault="0009699D" w:rsidP="0009699D">
      <w:pPr>
        <w:pStyle w:val="Frspaiere"/>
        <w:spacing w:line="259" w:lineRule="auto"/>
        <w:ind w:left="0" w:firstLine="567"/>
        <w:rPr>
          <w:rFonts w:ascii="Times New Roman" w:hAnsi="Times New Roman" w:cs="Times New Roman"/>
          <w:szCs w:val="28"/>
          <w:lang w:val="ru-RU"/>
        </w:rPr>
      </w:pPr>
    </w:p>
    <w:p w:rsidR="0009699D" w:rsidRPr="004B0635" w:rsidRDefault="0009699D" w:rsidP="0009699D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9699D" w:rsidRPr="004B0635" w:rsidRDefault="0009699D" w:rsidP="0009699D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Депутаты Парламента: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 w:rsidRPr="0009699D">
        <w:rPr>
          <w:rFonts w:ascii="Times New Roman" w:eastAsia="Calibri" w:hAnsi="Times New Roman" w:cs="Times New Roman"/>
          <w:iCs/>
          <w:sz w:val="28"/>
          <w:szCs w:val="28"/>
        </w:rPr>
        <w:t>O.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Стамате</w:t>
      </w:r>
      <w:proofErr w:type="spellEnd"/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И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Гроза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В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Рошка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 w:rsidRPr="0009699D">
        <w:rPr>
          <w:rFonts w:ascii="Times New Roman" w:eastAsia="Calibri" w:hAnsi="Times New Roman" w:cs="Times New Roman"/>
          <w:iCs/>
          <w:sz w:val="28"/>
          <w:szCs w:val="28"/>
        </w:rPr>
        <w:t>A.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Калинич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В.Жакот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M.Панку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A.Белый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Д.Истратий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Л.Карп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 w:rsidRPr="0009699D">
        <w:rPr>
          <w:rFonts w:ascii="Times New Roman" w:eastAsia="Calibri" w:hAnsi="Times New Roman" w:cs="Times New Roman"/>
          <w:iCs/>
          <w:sz w:val="28"/>
          <w:szCs w:val="28"/>
        </w:rPr>
        <w:t>Ю.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Пасат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Г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Иким</w:t>
      </w:r>
      <w:proofErr w:type="spellEnd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И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Кирияк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Л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Гросу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Д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Герман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В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Маник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И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Гросу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А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Трубка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E.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Бандалак</w:t>
      </w:r>
      <w:proofErr w:type="spellEnd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В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Шоймару</w:t>
      </w:r>
      <w:proofErr w:type="spellEnd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М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Адам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И.Шпак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В.Пысларюк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P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O.Нантой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M.Морозова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M.Попшой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E.Синкевич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В.Спыну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E.Кожокарь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P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A.Кэтэной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Р.Мариан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A.Мижа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P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09699D">
        <w:rPr>
          <w:rFonts w:ascii="Times New Roman" w:eastAsia="Calibri" w:hAnsi="Times New Roman" w:cs="Times New Roman"/>
          <w:iCs/>
          <w:sz w:val="28"/>
          <w:szCs w:val="28"/>
        </w:rPr>
        <w:t>D.Алайба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С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Лазаренку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 w:rsidRPr="0009699D">
        <w:rPr>
          <w:rFonts w:ascii="Times New Roman" w:eastAsia="Calibri" w:hAnsi="Times New Roman" w:cs="Times New Roman"/>
          <w:iCs/>
          <w:sz w:val="28"/>
          <w:szCs w:val="28"/>
        </w:rPr>
        <w:t>A.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Оглиндэ</w:t>
      </w:r>
      <w:proofErr w:type="spellEnd"/>
      <w:r w:rsidRPr="00096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Г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Сажин </w:t>
      </w:r>
    </w:p>
    <w:p w:rsidR="0009699D" w:rsidRPr="0009699D" w:rsidRDefault="0009699D" w:rsidP="0009699D">
      <w:pPr>
        <w:ind w:left="708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Д</w:t>
      </w:r>
      <w:r w:rsidRPr="0009699D">
        <w:rPr>
          <w:rFonts w:ascii="Times New Roman" w:eastAsia="Calibri" w:hAnsi="Times New Roman" w:cs="Times New Roman"/>
          <w:iCs/>
          <w:sz w:val="28"/>
          <w:szCs w:val="28"/>
        </w:rPr>
        <w:t>.</w:t>
      </w:r>
      <w:r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Юрку </w:t>
      </w:r>
    </w:p>
    <w:p w:rsidR="0009699D" w:rsidRDefault="0009699D" w:rsidP="0009699D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532CC1" w:rsidRPr="00532CC1" w:rsidRDefault="00532CC1" w:rsidP="00532CC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</w:pPr>
      <w:r w:rsidRPr="00532CC1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Проект (№360/2021)</w:t>
      </w:r>
    </w:p>
    <w:p w:rsidR="00532CC1" w:rsidRPr="00532CC1" w:rsidRDefault="00532CC1" w:rsidP="00532CC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</w:pPr>
      <w:r w:rsidRPr="00532CC1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перевод</w:t>
      </w:r>
    </w:p>
    <w:p w:rsidR="00532CC1" w:rsidRPr="00532CC1" w:rsidRDefault="00532CC1" w:rsidP="00532CC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32CC1" w:rsidRPr="00532CC1" w:rsidRDefault="00532CC1" w:rsidP="00532CC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32CC1" w:rsidRPr="00532CC1" w:rsidRDefault="00532CC1" w:rsidP="00532CC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32CC1" w:rsidRPr="00532CC1" w:rsidRDefault="00532CC1" w:rsidP="00532CC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532CC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:rsidR="00532CC1" w:rsidRPr="00532CC1" w:rsidRDefault="00532CC1" w:rsidP="00532CC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532CC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об отзыве с должности директора </w:t>
      </w:r>
    </w:p>
    <w:p w:rsidR="00532CC1" w:rsidRPr="00532CC1" w:rsidRDefault="00532CC1" w:rsidP="00532CC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532CC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Национального центра по борьбе с коррупцией</w:t>
      </w:r>
    </w:p>
    <w:p w:rsidR="00532CC1" w:rsidRPr="00532CC1" w:rsidRDefault="00532CC1" w:rsidP="00532CC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532CC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 </w:t>
      </w:r>
    </w:p>
    <w:p w:rsidR="00532CC1" w:rsidRPr="00532CC1" w:rsidRDefault="00532CC1" w:rsidP="00532CC1">
      <w:pPr>
        <w:spacing w:after="0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32CC1" w:rsidRPr="00532CC1" w:rsidRDefault="00532CC1" w:rsidP="00532CC1">
      <w:pPr>
        <w:spacing w:after="0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основании пункта j) части (7) статьи 8 и пункта с) статьи 9 Закона о Национальном центре по борьбе с коррупцией </w:t>
      </w:r>
      <w:r w:rsidR="00F2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№ </w:t>
      </w:r>
      <w:r w:rsidR="00F221CE">
        <w:rPr>
          <w:rFonts w:ascii="Times New Roman" w:eastAsia="Times New Roman" w:hAnsi="Times New Roman"/>
          <w:sz w:val="28"/>
          <w:szCs w:val="28"/>
        </w:rPr>
        <w:t xml:space="preserve">1104/2002 </w:t>
      </w:r>
      <w:r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постановления Парламента </w:t>
      </w:r>
      <w:r w:rsidR="0009699D">
        <w:rPr>
          <w:rFonts w:ascii="Times New Roman" w:eastAsia="Times New Roman" w:hAnsi="Times New Roman" w:cs="Times New Roman"/>
          <w:sz w:val="28"/>
          <w:szCs w:val="28"/>
          <w:lang w:val="ru-RU"/>
        </w:rPr>
        <w:t>по от</w:t>
      </w:r>
      <w:r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09699D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 оцен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>е деятельности Национального центра по борьбе с коррупцией за период с января 2016 года по сентябрь 2021 года</w:t>
      </w:r>
      <w:r w:rsidR="00F2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№</w:t>
      </w:r>
      <w:r w:rsidR="00F221CE" w:rsidRPr="00F2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186/2021</w:t>
      </w:r>
    </w:p>
    <w:p w:rsidR="00532CC1" w:rsidRPr="00532CC1" w:rsidRDefault="00532CC1" w:rsidP="00532CC1">
      <w:pPr>
        <w:spacing w:after="0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32CC1" w:rsidRPr="00532CC1" w:rsidRDefault="00532CC1" w:rsidP="00532CC1">
      <w:pPr>
        <w:spacing w:after="0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:rsidR="00532CC1" w:rsidRPr="00532CC1" w:rsidRDefault="00532CC1" w:rsidP="00532CC1">
      <w:pPr>
        <w:spacing w:after="0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</w:p>
    <w:p w:rsidR="00532CC1" w:rsidRPr="00532CC1" w:rsidRDefault="00532CC1" w:rsidP="00532CC1">
      <w:pPr>
        <w:spacing w:after="0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532CC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Ст.I</w:t>
      </w:r>
      <w:proofErr w:type="spellEnd"/>
      <w:r w:rsidRPr="00532CC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  <w:r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Отозвать </w:t>
      </w:r>
      <w:r w:rsidR="000969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господина </w:t>
      </w:r>
      <w:r w:rsidR="0009699D"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>Руслана ФЛОЧУ</w:t>
      </w:r>
      <w:r w:rsidR="0009699D"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>с должности директора Национального центра по борьбе с коррупцией.</w:t>
      </w:r>
    </w:p>
    <w:p w:rsidR="00532CC1" w:rsidRPr="00532CC1" w:rsidRDefault="00532CC1" w:rsidP="00532CC1">
      <w:pPr>
        <w:pStyle w:val="Listparagraf"/>
        <w:spacing w:after="0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32CC1" w:rsidRPr="00532CC1" w:rsidRDefault="00532CC1" w:rsidP="00532CC1">
      <w:pPr>
        <w:pStyle w:val="Listparagraf"/>
        <w:spacing w:after="0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532CC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Ст.II</w:t>
      </w:r>
      <w:proofErr w:type="spellEnd"/>
      <w:r w:rsidRPr="00532CC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. – </w:t>
      </w:r>
      <w:r w:rsidRPr="00532CC1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Настоящее постановление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может </w:t>
      </w:r>
      <w:r w:rsidR="00F221C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быть </w:t>
      </w:r>
      <w:r w:rsidR="0009699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обжаловано в судебной инстанции</w:t>
      </w:r>
      <w:r w:rsidRPr="00532CC1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в соответствии с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положениями </w:t>
      </w:r>
      <w:r w:rsidRPr="00532CC1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Административн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ого</w:t>
      </w:r>
      <w:r w:rsidRPr="00532CC1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кодекс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а</w:t>
      </w:r>
      <w:r w:rsidRPr="00532CC1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№</w:t>
      </w:r>
      <w:r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116/2018.</w:t>
      </w:r>
    </w:p>
    <w:p w:rsidR="00532CC1" w:rsidRPr="00532CC1" w:rsidRDefault="00532CC1" w:rsidP="00532CC1">
      <w:pPr>
        <w:pStyle w:val="Listparagraf"/>
        <w:spacing w:after="0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32CC1" w:rsidRPr="00532CC1" w:rsidRDefault="00532CC1" w:rsidP="00532CC1">
      <w:pPr>
        <w:spacing w:after="0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532CC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Ст.III</w:t>
      </w:r>
      <w:proofErr w:type="spellEnd"/>
      <w:r w:rsidRPr="00532CC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  <w:r w:rsidRPr="00532CC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:rsidR="00532CC1" w:rsidRPr="00532CC1" w:rsidRDefault="00532CC1" w:rsidP="00532CC1">
      <w:pPr>
        <w:spacing w:after="0"/>
        <w:ind w:left="567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8B15E0" w:rsidRPr="00532CC1" w:rsidRDefault="00532CC1" w:rsidP="00532CC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32CC1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8B15E0" w:rsidRPr="00532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CC1"/>
    <w:rsid w:val="0009699D"/>
    <w:rsid w:val="00172E39"/>
    <w:rsid w:val="00532CC1"/>
    <w:rsid w:val="008B15E0"/>
    <w:rsid w:val="00F221CE"/>
    <w:rsid w:val="00F2316D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7D5AB"/>
  <w15:chartTrackingRefBased/>
  <w15:docId w15:val="{5F949649-8876-4F61-AA6C-BD73B215D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532CC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32CC1"/>
    <w:pPr>
      <w:ind w:left="720"/>
      <w:contextualSpacing/>
    </w:pPr>
  </w:style>
  <w:style w:type="paragraph" w:styleId="Frspaiere">
    <w:name w:val="No Spacing"/>
    <w:uiPriority w:val="1"/>
    <w:qFormat/>
    <w:rsid w:val="0009699D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2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56F6DD-0AC2-480E-976E-1D1AF54189EF}"/>
</file>

<file path=customXml/itemProps2.xml><?xml version="1.0" encoding="utf-8"?>
<ds:datastoreItem xmlns:ds="http://schemas.openxmlformats.org/officeDocument/2006/customXml" ds:itemID="{1D807C24-D887-4BB9-9DF8-554C401771E7}"/>
</file>

<file path=customXml/itemProps3.xml><?xml version="1.0" encoding="utf-8"?>
<ds:datastoreItem xmlns:ds="http://schemas.openxmlformats.org/officeDocument/2006/customXml" ds:itemID="{7C6569AE-2B98-4E4A-9ACB-7AFFB2004E6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231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360.2021.ru</dc:title>
  <dc:subject/>
  <dc:creator>Nicoleta Chira</dc:creator>
  <cp:keywords/>
  <dc:description/>
  <cp:lastModifiedBy>Nicoleta Chira</cp:lastModifiedBy>
  <cp:revision>3</cp:revision>
  <dcterms:created xsi:type="dcterms:W3CDTF">2021-11-19T07:35:00Z</dcterms:created>
  <dcterms:modified xsi:type="dcterms:W3CDTF">2021-11-19T12:26:00Z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