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D0C6FF2" w14:textId="3E7B86D8" w:rsidR="00C772C2" w:rsidRDefault="00C772C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C772C2">
        <w:rPr>
          <w:rFonts w:ascii="Times New Roman" w:hAnsi="Times New Roman" w:cstheme="majorBidi"/>
          <w:b/>
          <w:color w:val="000000"/>
          <w:sz w:val="28"/>
          <w:szCs w:val="28"/>
        </w:rPr>
        <w:t>О проект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  <w:r w:rsidRPr="00C772C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закона о внесении изменений в некоторые нормативные акты (поддержка </w:t>
      </w:r>
      <w:r w:rsidR="00464BDC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деятельности </w:t>
      </w:r>
      <w:r w:rsidRPr="00C772C2">
        <w:rPr>
          <w:rFonts w:ascii="Times New Roman" w:hAnsi="Times New Roman" w:cstheme="majorBidi"/>
          <w:b/>
          <w:color w:val="000000"/>
          <w:sz w:val="28"/>
          <w:szCs w:val="28"/>
        </w:rPr>
        <w:t>бизнес</w:t>
      </w:r>
      <w:r w:rsidR="00464BDC">
        <w:rPr>
          <w:rFonts w:ascii="Times New Roman" w:hAnsi="Times New Roman" w:cstheme="majorBidi"/>
          <w:b/>
          <w:color w:val="000000"/>
          <w:sz w:val="28"/>
          <w:szCs w:val="28"/>
        </w:rPr>
        <w:t>-среды</w:t>
      </w:r>
      <w:r w:rsidRPr="00C772C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II)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               </w:t>
      </w:r>
    </w:p>
    <w:p w14:paraId="3DB6FF92" w14:textId="29632EF0" w:rsidR="00BF1362" w:rsidRPr="00420EAE" w:rsidRDefault="00C772C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4B5739E5" w:rsidR="00593286" w:rsidRDefault="00C772C2" w:rsidP="00C772C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</w:t>
      </w:r>
      <w:r w:rsidRPr="00C772C2">
        <w:rPr>
          <w:rFonts w:ascii="Times New Roman" w:hAnsi="Times New Roman" w:cstheme="majorBidi"/>
          <w:color w:val="000000"/>
          <w:sz w:val="28"/>
          <w:szCs w:val="28"/>
        </w:rPr>
        <w:t xml:space="preserve">ить и представить Парламенту </w:t>
      </w:r>
      <w:r>
        <w:rPr>
          <w:rFonts w:ascii="Times New Roman" w:hAnsi="Times New Roman" w:cstheme="majorBidi"/>
          <w:color w:val="000000"/>
          <w:sz w:val="28"/>
          <w:szCs w:val="28"/>
        </w:rPr>
        <w:t>для</w:t>
      </w:r>
      <w:r w:rsidRPr="00C772C2">
        <w:rPr>
          <w:rFonts w:ascii="Times New Roman" w:hAnsi="Times New Roman" w:cstheme="majorBidi"/>
          <w:color w:val="000000"/>
          <w:sz w:val="28"/>
          <w:szCs w:val="28"/>
        </w:rPr>
        <w:t xml:space="preserve"> рассмотрени</w:t>
      </w:r>
      <w:r>
        <w:rPr>
          <w:rFonts w:ascii="Times New Roman" w:hAnsi="Times New Roman" w:cstheme="majorBidi"/>
          <w:color w:val="000000"/>
          <w:sz w:val="28"/>
          <w:szCs w:val="28"/>
        </w:rPr>
        <w:t>я</w:t>
      </w:r>
      <w:r w:rsidRPr="00C772C2">
        <w:rPr>
          <w:rFonts w:ascii="Times New Roman" w:hAnsi="Times New Roman" w:cstheme="majorBidi"/>
          <w:color w:val="000000"/>
          <w:sz w:val="28"/>
          <w:szCs w:val="28"/>
        </w:rPr>
        <w:t xml:space="preserve"> проект закона о внесении изменений в некоторые нормативные акты (поддержка </w:t>
      </w:r>
      <w:r w:rsidR="00464BDC">
        <w:rPr>
          <w:rFonts w:ascii="Times New Roman" w:hAnsi="Times New Roman" w:cstheme="majorBidi"/>
          <w:color w:val="000000"/>
          <w:sz w:val="28"/>
          <w:szCs w:val="28"/>
        </w:rPr>
        <w:t>деятельности</w:t>
      </w:r>
      <w:r w:rsidRPr="00C772C2">
        <w:rPr>
          <w:rFonts w:ascii="Times New Roman" w:hAnsi="Times New Roman" w:cstheme="majorBidi"/>
          <w:color w:val="000000"/>
          <w:sz w:val="28"/>
          <w:szCs w:val="28"/>
        </w:rPr>
        <w:t xml:space="preserve"> бизнес</w:t>
      </w:r>
      <w:r w:rsidR="00464BDC">
        <w:rPr>
          <w:rFonts w:ascii="Times New Roman" w:hAnsi="Times New Roman" w:cstheme="majorBidi"/>
          <w:color w:val="000000"/>
          <w:sz w:val="28"/>
          <w:szCs w:val="28"/>
        </w:rPr>
        <w:t>-среды</w:t>
      </w:r>
      <w:r w:rsidRPr="00C772C2">
        <w:rPr>
          <w:rFonts w:ascii="Times New Roman" w:hAnsi="Times New Roman" w:cstheme="majorBidi"/>
          <w:color w:val="000000"/>
          <w:sz w:val="28"/>
          <w:szCs w:val="28"/>
        </w:rPr>
        <w:t xml:space="preserve"> II).</w:t>
      </w: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F841E18" w14:textId="77777777" w:rsidR="00C772C2" w:rsidRDefault="00C772C2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DEE278D" w14:textId="2D465DA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8DDDFC" w14:textId="55CF2EE4" w:rsidR="00250ADE" w:rsidRPr="00250ADE" w:rsidRDefault="00250ADE" w:rsidP="00250ADE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З</w:t>
      </w:r>
      <w:r w:rsidRPr="00250ADE">
        <w:rPr>
          <w:rFonts w:cstheme="majorBidi"/>
          <w:sz w:val="28"/>
          <w:szCs w:val="28"/>
          <w:lang w:eastAsia="ru-RU"/>
        </w:rPr>
        <w:t xml:space="preserve">аместитель </w:t>
      </w:r>
      <w:r w:rsidR="00D3705A">
        <w:rPr>
          <w:rFonts w:cstheme="majorBidi"/>
          <w:sz w:val="28"/>
          <w:szCs w:val="28"/>
          <w:lang w:eastAsia="ru-RU"/>
        </w:rPr>
        <w:t>П</w:t>
      </w:r>
      <w:r w:rsidRPr="00250ADE">
        <w:rPr>
          <w:rFonts w:cstheme="majorBidi"/>
          <w:sz w:val="28"/>
          <w:szCs w:val="28"/>
          <w:lang w:eastAsia="ru-RU"/>
        </w:rPr>
        <w:t>ремьер-министра,</w:t>
      </w:r>
    </w:p>
    <w:p w14:paraId="4551CA23" w14:textId="77777777" w:rsidR="00956A50" w:rsidRDefault="00250ADE" w:rsidP="00956A50">
      <w:pPr>
        <w:rPr>
          <w:rFonts w:cstheme="majorBidi"/>
          <w:sz w:val="28"/>
          <w:szCs w:val="28"/>
          <w:lang w:eastAsia="ru-RU"/>
        </w:rPr>
      </w:pPr>
      <w:r w:rsidRPr="00250ADE">
        <w:rPr>
          <w:rFonts w:cstheme="majorBidi"/>
          <w:sz w:val="28"/>
          <w:szCs w:val="28"/>
          <w:lang w:eastAsia="ru-RU"/>
        </w:rPr>
        <w:t xml:space="preserve">министр </w:t>
      </w:r>
      <w:r w:rsidR="00956A50">
        <w:rPr>
          <w:rFonts w:cstheme="majorBidi"/>
          <w:sz w:val="28"/>
          <w:szCs w:val="28"/>
          <w:lang w:eastAsia="ru-RU"/>
        </w:rPr>
        <w:t>экономического</w:t>
      </w:r>
      <w:r w:rsidRPr="00250ADE">
        <w:rPr>
          <w:rFonts w:cstheme="majorBidi"/>
          <w:sz w:val="28"/>
          <w:szCs w:val="28"/>
          <w:lang w:eastAsia="ru-RU"/>
        </w:rPr>
        <w:t xml:space="preserve"> развития</w:t>
      </w:r>
    </w:p>
    <w:p w14:paraId="6E9B56D9" w14:textId="4594638B" w:rsidR="004436D2" w:rsidRDefault="00956A50" w:rsidP="00956A50">
      <w:pPr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 и </w:t>
      </w:r>
      <w:r w:rsidR="006D2456" w:rsidRPr="00A77CFB">
        <w:rPr>
          <w:rFonts w:cstheme="majorBidi"/>
          <w:sz w:val="28"/>
          <w:szCs w:val="28"/>
          <w:lang w:eastAsia="ru-RU"/>
        </w:rPr>
        <w:t>цифровизации</w:t>
      </w:r>
      <w:r w:rsidR="006D2456"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r>
        <w:rPr>
          <w:rFonts w:cstheme="majorBidi"/>
          <w:sz w:val="28"/>
          <w:szCs w:val="28"/>
          <w:lang w:eastAsia="ru-RU"/>
        </w:rPr>
        <w:tab/>
      </w:r>
      <w:proofErr w:type="spellStart"/>
      <w:r>
        <w:rPr>
          <w:rFonts w:cstheme="majorBidi"/>
          <w:sz w:val="28"/>
          <w:szCs w:val="28"/>
        </w:rPr>
        <w:t>Думитру</w:t>
      </w:r>
      <w:proofErr w:type="spellEnd"/>
      <w:r>
        <w:rPr>
          <w:rFonts w:cstheme="majorBidi"/>
          <w:sz w:val="28"/>
          <w:szCs w:val="28"/>
        </w:rPr>
        <w:t xml:space="preserve"> АЛАЙБА</w:t>
      </w: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17619B4C" w14:textId="20602FBF" w:rsidR="0064535B" w:rsidRPr="00DC5882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DC5882">
        <w:rPr>
          <w:rFonts w:cstheme="majorBidi"/>
          <w:sz w:val="28"/>
          <w:szCs w:val="28"/>
        </w:rPr>
        <w:t>Петру Ротару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399C748B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4D8688E3" w:rsidR="00632912" w:rsidRPr="0064535B" w:rsidRDefault="00632912" w:rsidP="00632912">
      <w:pPr>
        <w:rPr>
          <w:rFonts w:cstheme="majorBidi"/>
          <w:sz w:val="28"/>
          <w:szCs w:val="28"/>
        </w:rPr>
      </w:pPr>
    </w:p>
    <w:p w14:paraId="6D98D86D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0A8368AC" w:rsidR="00A001EE" w:rsidRDefault="00A001EE" w:rsidP="00F04FA2">
      <w:pPr>
        <w:rPr>
          <w:rFonts w:cstheme="majorBidi"/>
          <w:sz w:val="28"/>
          <w:szCs w:val="28"/>
        </w:rPr>
      </w:pPr>
    </w:p>
    <w:p w14:paraId="6E533BF7" w14:textId="0A305664" w:rsidR="00C772C2" w:rsidRDefault="00C772C2" w:rsidP="00F04FA2">
      <w:pPr>
        <w:rPr>
          <w:rFonts w:cstheme="majorBidi"/>
          <w:sz w:val="28"/>
          <w:szCs w:val="28"/>
        </w:rPr>
      </w:pPr>
    </w:p>
    <w:p w14:paraId="7B6EDDEA" w14:textId="674464EC" w:rsidR="00C772C2" w:rsidRDefault="00C772C2" w:rsidP="00F04FA2">
      <w:pPr>
        <w:rPr>
          <w:rFonts w:cstheme="majorBidi"/>
          <w:sz w:val="28"/>
          <w:szCs w:val="28"/>
        </w:rPr>
      </w:pPr>
    </w:p>
    <w:p w14:paraId="45E0A8F2" w14:textId="56BE2561" w:rsidR="00C772C2" w:rsidRDefault="00C772C2" w:rsidP="00F04FA2">
      <w:pPr>
        <w:rPr>
          <w:rFonts w:cstheme="majorBidi"/>
          <w:sz w:val="28"/>
          <w:szCs w:val="28"/>
        </w:rPr>
      </w:pPr>
    </w:p>
    <w:p w14:paraId="57ACCF6E" w14:textId="1B9E9CF5" w:rsidR="00C772C2" w:rsidRDefault="00C772C2" w:rsidP="00F04FA2">
      <w:pPr>
        <w:rPr>
          <w:rFonts w:cstheme="majorBidi"/>
          <w:sz w:val="28"/>
          <w:szCs w:val="28"/>
        </w:rPr>
      </w:pPr>
    </w:p>
    <w:p w14:paraId="2EF82F5B" w14:textId="023D936C" w:rsidR="00C772C2" w:rsidRDefault="00C772C2" w:rsidP="00F04FA2">
      <w:pPr>
        <w:rPr>
          <w:rFonts w:cstheme="majorBidi"/>
          <w:sz w:val="28"/>
          <w:szCs w:val="28"/>
        </w:rPr>
      </w:pPr>
    </w:p>
    <w:p w14:paraId="0F4D5627" w14:textId="24EEC753" w:rsidR="00C772C2" w:rsidRDefault="00C772C2" w:rsidP="00F04FA2">
      <w:pPr>
        <w:rPr>
          <w:rFonts w:cstheme="majorBidi"/>
          <w:sz w:val="28"/>
          <w:szCs w:val="28"/>
        </w:rPr>
      </w:pPr>
    </w:p>
    <w:p w14:paraId="77618B9F" w14:textId="7436561C" w:rsidR="00C772C2" w:rsidRDefault="00C772C2" w:rsidP="00F04FA2">
      <w:pPr>
        <w:rPr>
          <w:rFonts w:cstheme="majorBidi"/>
          <w:sz w:val="28"/>
          <w:szCs w:val="28"/>
        </w:rPr>
      </w:pPr>
    </w:p>
    <w:p w14:paraId="63925A0B" w14:textId="00954B2A" w:rsidR="00C772C2" w:rsidRDefault="00C772C2" w:rsidP="00F04FA2">
      <w:pPr>
        <w:rPr>
          <w:rFonts w:cstheme="majorBidi"/>
          <w:sz w:val="28"/>
          <w:szCs w:val="28"/>
        </w:rPr>
      </w:pPr>
    </w:p>
    <w:p w14:paraId="7A7144B3" w14:textId="66657AF1" w:rsidR="00C772C2" w:rsidRDefault="00C772C2" w:rsidP="00F04FA2">
      <w:pPr>
        <w:rPr>
          <w:rFonts w:cstheme="majorBidi"/>
          <w:sz w:val="28"/>
          <w:szCs w:val="28"/>
        </w:rPr>
      </w:pPr>
    </w:p>
    <w:p w14:paraId="5E2A54ED" w14:textId="1908FF16" w:rsidR="00C772C2" w:rsidRDefault="00C772C2" w:rsidP="00F04FA2">
      <w:pPr>
        <w:rPr>
          <w:rFonts w:cstheme="majorBidi"/>
          <w:sz w:val="28"/>
          <w:szCs w:val="28"/>
        </w:rPr>
      </w:pPr>
    </w:p>
    <w:p w14:paraId="092EB38E" w14:textId="5FAB09C7" w:rsidR="00C772C2" w:rsidRDefault="00C772C2" w:rsidP="00F04FA2">
      <w:pPr>
        <w:rPr>
          <w:rFonts w:cstheme="majorBidi"/>
          <w:sz w:val="28"/>
          <w:szCs w:val="28"/>
        </w:rPr>
      </w:pPr>
    </w:p>
    <w:p w14:paraId="3FA3042A" w14:textId="6BE3962C" w:rsidR="00C772C2" w:rsidRDefault="00C772C2" w:rsidP="00F04FA2">
      <w:pPr>
        <w:rPr>
          <w:rFonts w:cstheme="majorBidi"/>
          <w:sz w:val="28"/>
          <w:szCs w:val="28"/>
        </w:rPr>
      </w:pPr>
    </w:p>
    <w:p w14:paraId="15050ACD" w14:textId="7D7C14D7" w:rsidR="00C772C2" w:rsidRDefault="00C772C2" w:rsidP="00F04FA2">
      <w:pPr>
        <w:rPr>
          <w:rFonts w:cstheme="majorBidi"/>
          <w:sz w:val="28"/>
          <w:szCs w:val="28"/>
        </w:rPr>
      </w:pPr>
    </w:p>
    <w:p w14:paraId="1C38690E" w14:textId="3B22F5C2" w:rsidR="00C772C2" w:rsidRDefault="00C772C2" w:rsidP="00F04FA2">
      <w:pPr>
        <w:rPr>
          <w:rFonts w:cstheme="majorBidi"/>
          <w:sz w:val="28"/>
          <w:szCs w:val="28"/>
        </w:rPr>
      </w:pPr>
    </w:p>
    <w:p w14:paraId="473AEBBE" w14:textId="3A72B0D0" w:rsidR="00C772C2" w:rsidRDefault="00C772C2" w:rsidP="00F04FA2">
      <w:pPr>
        <w:rPr>
          <w:rFonts w:cstheme="majorBidi"/>
          <w:sz w:val="28"/>
          <w:szCs w:val="28"/>
        </w:rPr>
      </w:pPr>
    </w:p>
    <w:p w14:paraId="5CF5FEC4" w14:textId="643B91EC" w:rsidR="00C772C2" w:rsidRDefault="00C772C2" w:rsidP="00F04FA2">
      <w:pPr>
        <w:rPr>
          <w:rFonts w:cstheme="majorBidi"/>
          <w:sz w:val="28"/>
          <w:szCs w:val="28"/>
        </w:rPr>
      </w:pPr>
    </w:p>
    <w:p w14:paraId="5C59FA14" w14:textId="02DBA7F6" w:rsidR="00C772C2" w:rsidRDefault="00C772C2" w:rsidP="00F04FA2">
      <w:pPr>
        <w:rPr>
          <w:rFonts w:cstheme="majorBidi"/>
          <w:sz w:val="28"/>
          <w:szCs w:val="28"/>
        </w:rPr>
      </w:pPr>
    </w:p>
    <w:p w14:paraId="3FC741EA" w14:textId="5A3874AB" w:rsidR="00C772C2" w:rsidRDefault="00C772C2" w:rsidP="00F04FA2">
      <w:pPr>
        <w:rPr>
          <w:rFonts w:cstheme="majorBidi"/>
          <w:sz w:val="28"/>
          <w:szCs w:val="28"/>
        </w:rPr>
      </w:pPr>
    </w:p>
    <w:p w14:paraId="42E0999D" w14:textId="3D71FF8A" w:rsidR="00C772C2" w:rsidRDefault="00C772C2" w:rsidP="00F04FA2">
      <w:pPr>
        <w:rPr>
          <w:rFonts w:cstheme="majorBidi"/>
          <w:sz w:val="28"/>
          <w:szCs w:val="28"/>
        </w:rPr>
      </w:pPr>
    </w:p>
    <w:p w14:paraId="5965335D" w14:textId="1A7055A6" w:rsidR="00C772C2" w:rsidRDefault="00C772C2" w:rsidP="00F04FA2">
      <w:pPr>
        <w:rPr>
          <w:rFonts w:cstheme="majorBidi"/>
          <w:sz w:val="28"/>
          <w:szCs w:val="28"/>
        </w:rPr>
      </w:pPr>
    </w:p>
    <w:p w14:paraId="62927321" w14:textId="2757B12D" w:rsidR="00C772C2" w:rsidRDefault="00C772C2" w:rsidP="00F04FA2">
      <w:pPr>
        <w:rPr>
          <w:rFonts w:cstheme="majorBidi"/>
          <w:sz w:val="28"/>
          <w:szCs w:val="28"/>
        </w:rPr>
      </w:pPr>
    </w:p>
    <w:p w14:paraId="6A34CC4F" w14:textId="1EA2755B" w:rsidR="00C772C2" w:rsidRDefault="00C772C2" w:rsidP="00F04FA2">
      <w:pPr>
        <w:rPr>
          <w:rFonts w:cstheme="majorBidi"/>
          <w:sz w:val="28"/>
          <w:szCs w:val="28"/>
        </w:rPr>
      </w:pPr>
    </w:p>
    <w:p w14:paraId="2AB99B88" w14:textId="3CC0785F" w:rsidR="00C772C2" w:rsidRDefault="00C772C2" w:rsidP="00B3655B">
      <w:pPr>
        <w:jc w:val="right"/>
        <w:rPr>
          <w:rFonts w:cstheme="majorBidi"/>
          <w:i/>
          <w:iCs/>
          <w:sz w:val="28"/>
          <w:szCs w:val="28"/>
        </w:rPr>
      </w:pPr>
      <w:r w:rsidRPr="00B3655B">
        <w:rPr>
          <w:rFonts w:cstheme="majorBidi"/>
          <w:i/>
          <w:iCs/>
          <w:sz w:val="28"/>
          <w:szCs w:val="28"/>
        </w:rPr>
        <w:lastRenderedPageBreak/>
        <w:t>Проект</w:t>
      </w:r>
    </w:p>
    <w:p w14:paraId="3ED698D9" w14:textId="7475A0DE" w:rsidR="00B3655B" w:rsidRDefault="0083223C" w:rsidP="00B3655B">
      <w:pPr>
        <w:jc w:val="right"/>
        <w:rPr>
          <w:rFonts w:cstheme="majorBidi"/>
          <w:i/>
          <w:iCs/>
          <w:sz w:val="28"/>
          <w:szCs w:val="28"/>
        </w:rPr>
      </w:pPr>
      <w:r>
        <w:rPr>
          <w:rFonts w:cstheme="majorBidi"/>
          <w:i/>
          <w:iCs/>
          <w:sz w:val="28"/>
          <w:szCs w:val="28"/>
        </w:rPr>
        <w:t>Перевод</w:t>
      </w:r>
    </w:p>
    <w:p w14:paraId="5FA94CA6" w14:textId="77777777" w:rsidR="007A196F" w:rsidRPr="0083223C" w:rsidRDefault="007A196F" w:rsidP="00B3655B">
      <w:pPr>
        <w:jc w:val="right"/>
        <w:rPr>
          <w:rFonts w:cstheme="majorBidi"/>
          <w:i/>
          <w:iCs/>
          <w:sz w:val="28"/>
          <w:szCs w:val="28"/>
        </w:rPr>
      </w:pPr>
    </w:p>
    <w:p w14:paraId="1BC499E3" w14:textId="2610FAE3" w:rsidR="0083223C" w:rsidRDefault="007A196F" w:rsidP="0083223C">
      <w:pPr>
        <w:ind w:firstLine="0"/>
        <w:jc w:val="center"/>
        <w:rPr>
          <w:rFonts w:cstheme="majorBidi"/>
          <w:b/>
          <w:bCs/>
          <w:sz w:val="28"/>
          <w:szCs w:val="28"/>
        </w:rPr>
      </w:pPr>
      <w:r>
        <w:rPr>
          <w:rFonts w:cstheme="majorBidi"/>
          <w:b/>
          <w:bCs/>
          <w:sz w:val="28"/>
          <w:szCs w:val="28"/>
        </w:rPr>
        <w:t>ПАРЛАМЕНТ РЕСПУБЛИКИ МОЛДОВА</w:t>
      </w:r>
    </w:p>
    <w:p w14:paraId="1CA569E8" w14:textId="7CEE5AA3" w:rsidR="000937EA" w:rsidRDefault="000937EA" w:rsidP="0083223C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5F18135A" w14:textId="77777777" w:rsidR="007A196F" w:rsidRDefault="007A196F" w:rsidP="0083223C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2D907125" w14:textId="6D34C05D" w:rsidR="00C772C2" w:rsidRPr="0083223C" w:rsidRDefault="00C772C2" w:rsidP="0083223C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83223C">
        <w:rPr>
          <w:rFonts w:cstheme="majorBidi"/>
          <w:b/>
          <w:bCs/>
          <w:sz w:val="28"/>
          <w:szCs w:val="28"/>
        </w:rPr>
        <w:t>ЗАКОН</w:t>
      </w:r>
    </w:p>
    <w:p w14:paraId="19516FE3" w14:textId="77777777" w:rsidR="00C772C2" w:rsidRPr="0083223C" w:rsidRDefault="00C772C2" w:rsidP="0083223C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83223C">
        <w:rPr>
          <w:rFonts w:cstheme="majorBidi"/>
          <w:b/>
          <w:bCs/>
          <w:sz w:val="28"/>
          <w:szCs w:val="28"/>
        </w:rPr>
        <w:t>о внесении изменений в некоторые нормативные акты</w:t>
      </w:r>
    </w:p>
    <w:p w14:paraId="643E09F7" w14:textId="605054BB" w:rsidR="00C772C2" w:rsidRDefault="00C772C2" w:rsidP="0083223C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83223C">
        <w:rPr>
          <w:rFonts w:cstheme="majorBidi"/>
          <w:b/>
          <w:bCs/>
          <w:sz w:val="28"/>
          <w:szCs w:val="28"/>
        </w:rPr>
        <w:t>(поддержка деятельности бизнес-среды II)</w:t>
      </w:r>
    </w:p>
    <w:p w14:paraId="04CF7DC7" w14:textId="10DC9A83" w:rsidR="0083223C" w:rsidRDefault="0083223C" w:rsidP="0083223C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7A205406" w14:textId="77777777" w:rsidR="000937EA" w:rsidRPr="0083223C" w:rsidRDefault="000937EA" w:rsidP="0083223C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3B1132E8" w14:textId="77777777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017E9966" w14:textId="77777777" w:rsidR="0083223C" w:rsidRDefault="0083223C" w:rsidP="00C772C2">
      <w:pPr>
        <w:rPr>
          <w:rFonts w:cstheme="majorBidi"/>
          <w:sz w:val="28"/>
          <w:szCs w:val="28"/>
        </w:rPr>
      </w:pPr>
    </w:p>
    <w:p w14:paraId="1DDAB085" w14:textId="2718E7BA" w:rsidR="00C772C2" w:rsidRPr="00C772C2" w:rsidRDefault="00C772C2" w:rsidP="00C772C2">
      <w:pPr>
        <w:rPr>
          <w:rFonts w:cstheme="majorBidi"/>
          <w:sz w:val="28"/>
          <w:szCs w:val="28"/>
        </w:rPr>
      </w:pPr>
      <w:r w:rsidRPr="00464BDC">
        <w:rPr>
          <w:rFonts w:cstheme="majorBidi"/>
          <w:b/>
          <w:bCs/>
          <w:sz w:val="28"/>
          <w:szCs w:val="28"/>
        </w:rPr>
        <w:t>Ст. I.</w:t>
      </w:r>
      <w:r w:rsidRPr="00C772C2">
        <w:rPr>
          <w:rFonts w:cstheme="majorBidi"/>
          <w:sz w:val="28"/>
          <w:szCs w:val="28"/>
        </w:rPr>
        <w:t xml:space="preserve"> – В Налоговый кодекс № 1163/1997 (повторное опубликование: </w:t>
      </w:r>
    </w:p>
    <w:p w14:paraId="05D744A9" w14:textId="668D5A63" w:rsidR="00C772C2" w:rsidRPr="00C772C2" w:rsidRDefault="00C772C2" w:rsidP="00464BDC">
      <w:pPr>
        <w:ind w:firstLine="0"/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Официальный монитор Республики Молдова, специальный выпуск от 8 февраля</w:t>
      </w:r>
      <w:r w:rsidR="0083223C">
        <w:rPr>
          <w:rFonts w:cstheme="majorBidi"/>
          <w:sz w:val="28"/>
          <w:szCs w:val="28"/>
        </w:rPr>
        <w:t xml:space="preserve"> </w:t>
      </w:r>
      <w:r w:rsidRPr="00C772C2">
        <w:rPr>
          <w:rFonts w:cstheme="majorBidi"/>
          <w:sz w:val="28"/>
          <w:szCs w:val="28"/>
        </w:rPr>
        <w:t>2007 года), с последующими изменениями, внести следующие изменения:</w:t>
      </w:r>
    </w:p>
    <w:p w14:paraId="122E6189" w14:textId="77777777" w:rsidR="00464BDC" w:rsidRDefault="00464BDC" w:rsidP="00C772C2">
      <w:pPr>
        <w:rPr>
          <w:rFonts w:cstheme="majorBidi"/>
          <w:sz w:val="28"/>
          <w:szCs w:val="28"/>
        </w:rPr>
      </w:pPr>
    </w:p>
    <w:p w14:paraId="2E71AC56" w14:textId="780D16F1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 xml:space="preserve">1. </w:t>
      </w:r>
      <w:r w:rsidR="00464BDC">
        <w:rPr>
          <w:rFonts w:cstheme="majorBidi"/>
          <w:sz w:val="28"/>
          <w:szCs w:val="28"/>
        </w:rPr>
        <w:t>В с</w:t>
      </w:r>
      <w:r w:rsidRPr="00C772C2">
        <w:rPr>
          <w:rFonts w:cstheme="majorBidi"/>
          <w:sz w:val="28"/>
          <w:szCs w:val="28"/>
        </w:rPr>
        <w:t>тать</w:t>
      </w:r>
      <w:r w:rsidR="00464BDC">
        <w:rPr>
          <w:rFonts w:cstheme="majorBidi"/>
          <w:sz w:val="28"/>
          <w:szCs w:val="28"/>
        </w:rPr>
        <w:t>е</w:t>
      </w:r>
      <w:r w:rsidRPr="00C772C2">
        <w:rPr>
          <w:rFonts w:cstheme="majorBidi"/>
          <w:sz w:val="28"/>
          <w:szCs w:val="28"/>
        </w:rPr>
        <w:t xml:space="preserve"> 85:</w:t>
      </w:r>
    </w:p>
    <w:p w14:paraId="7A1BAA2C" w14:textId="23793EEB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часть (1) после слова «подписаны» дополнить словами «собственноручно</w:t>
      </w:r>
      <w:r w:rsidR="00464BDC">
        <w:rPr>
          <w:rFonts w:cstheme="majorBidi"/>
          <w:sz w:val="28"/>
          <w:szCs w:val="28"/>
        </w:rPr>
        <w:t>й</w:t>
      </w:r>
      <w:r w:rsidRPr="00C772C2">
        <w:rPr>
          <w:rFonts w:cstheme="majorBidi"/>
          <w:sz w:val="28"/>
          <w:szCs w:val="28"/>
        </w:rPr>
        <w:t xml:space="preserve"> или электронной подписью»</w:t>
      </w:r>
      <w:r w:rsidR="00464BDC">
        <w:rPr>
          <w:rFonts w:cstheme="majorBidi"/>
          <w:sz w:val="28"/>
          <w:szCs w:val="28"/>
        </w:rPr>
        <w:t>.</w:t>
      </w:r>
    </w:p>
    <w:p w14:paraId="4126A343" w14:textId="77777777" w:rsidR="00464BDC" w:rsidRDefault="00464BDC" w:rsidP="00C772C2">
      <w:pPr>
        <w:rPr>
          <w:rFonts w:cstheme="majorBidi"/>
          <w:sz w:val="28"/>
          <w:szCs w:val="28"/>
        </w:rPr>
      </w:pPr>
    </w:p>
    <w:p w14:paraId="125C529F" w14:textId="1C88A4CA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2. Часть (10) статьи 102 дополнить пунктом d) следующего содержания:</w:t>
      </w:r>
    </w:p>
    <w:p w14:paraId="052CD091" w14:textId="3AD574A4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«d) фискальных чеков, выданных контрольно-кассовыми аппаратами, подключенными к Автоматизированной информационной системе «Электронный мониторинг продаж для приобретений, стоимость которых по каждому чеку не превышает 2000 леев с НДС, но не более 10 тыс. леев за один налоговый период, при условии их оплаты платежной бизнес-картой.».</w:t>
      </w:r>
    </w:p>
    <w:p w14:paraId="5905D437" w14:textId="77777777" w:rsidR="00464BDC" w:rsidRDefault="00464BDC" w:rsidP="00C772C2">
      <w:pPr>
        <w:rPr>
          <w:rFonts w:cstheme="majorBidi"/>
          <w:sz w:val="28"/>
          <w:szCs w:val="28"/>
        </w:rPr>
      </w:pPr>
    </w:p>
    <w:p w14:paraId="2349ED4B" w14:textId="29E88A13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3. В части (2) статьи 103:</w:t>
      </w:r>
    </w:p>
    <w:p w14:paraId="62013383" w14:textId="36EFD8CF" w:rsidR="00C772C2" w:rsidRPr="00C772C2" w:rsidRDefault="00464BDC" w:rsidP="00C772C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в </w:t>
      </w:r>
      <w:r w:rsidR="00C772C2" w:rsidRPr="00C772C2">
        <w:rPr>
          <w:rFonts w:cstheme="majorBidi"/>
          <w:sz w:val="28"/>
          <w:szCs w:val="28"/>
        </w:rPr>
        <w:t>пункт</w:t>
      </w:r>
      <w:r>
        <w:rPr>
          <w:rFonts w:cstheme="majorBidi"/>
          <w:sz w:val="28"/>
          <w:szCs w:val="28"/>
        </w:rPr>
        <w:t>е</w:t>
      </w:r>
      <w:r w:rsidR="00C772C2" w:rsidRPr="00C772C2">
        <w:rPr>
          <w:rFonts w:cstheme="majorBidi"/>
          <w:sz w:val="28"/>
          <w:szCs w:val="28"/>
        </w:rPr>
        <w:t xml:space="preserve"> b) после слова «состоянии» дополнить текстом «, за исключением предусмотренных в пункте b</w:t>
      </w:r>
      <w:r w:rsidR="00C772C2" w:rsidRPr="00464BDC">
        <w:rPr>
          <w:rFonts w:cstheme="majorBidi"/>
          <w:sz w:val="28"/>
          <w:szCs w:val="28"/>
          <w:vertAlign w:val="superscript"/>
        </w:rPr>
        <w:t>1</w:t>
      </w:r>
      <w:r w:rsidR="00C772C2" w:rsidRPr="00C772C2">
        <w:rPr>
          <w:rFonts w:cstheme="majorBidi"/>
          <w:sz w:val="28"/>
          <w:szCs w:val="28"/>
        </w:rPr>
        <w:t>)»;</w:t>
      </w:r>
    </w:p>
    <w:p w14:paraId="6E2913E8" w14:textId="01F40EE7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дополнить пунктом b</w:t>
      </w:r>
      <w:r w:rsidRPr="00464BDC">
        <w:rPr>
          <w:rFonts w:cstheme="majorBidi"/>
          <w:sz w:val="28"/>
          <w:szCs w:val="28"/>
          <w:vertAlign w:val="superscript"/>
        </w:rPr>
        <w:t>1</w:t>
      </w:r>
      <w:r w:rsidRPr="00C772C2">
        <w:rPr>
          <w:rFonts w:cstheme="majorBidi"/>
          <w:sz w:val="28"/>
          <w:szCs w:val="28"/>
        </w:rPr>
        <w:t>) следующего содержания:</w:t>
      </w:r>
    </w:p>
    <w:p w14:paraId="47D7090D" w14:textId="34EEBFF9" w:rsid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«b</w:t>
      </w:r>
      <w:r w:rsidRPr="00464BDC">
        <w:rPr>
          <w:rFonts w:cstheme="majorBidi"/>
          <w:sz w:val="28"/>
          <w:szCs w:val="28"/>
          <w:vertAlign w:val="superscript"/>
        </w:rPr>
        <w:t>1</w:t>
      </w:r>
      <w:r w:rsidRPr="00C772C2">
        <w:rPr>
          <w:rFonts w:cstheme="majorBidi"/>
          <w:sz w:val="28"/>
          <w:szCs w:val="28"/>
        </w:rPr>
        <w:t xml:space="preserve">) отечественные товары, ранее вывезенные с использованием почтовых услуг и возвращенные </w:t>
      </w:r>
      <w:r w:rsidR="00464BDC" w:rsidRPr="00C772C2">
        <w:rPr>
          <w:rFonts w:cstheme="majorBidi"/>
          <w:sz w:val="28"/>
          <w:szCs w:val="28"/>
        </w:rPr>
        <w:t xml:space="preserve">в таком же состоянии </w:t>
      </w:r>
      <w:r w:rsidRPr="00C772C2">
        <w:rPr>
          <w:rFonts w:cstheme="majorBidi"/>
          <w:sz w:val="28"/>
          <w:szCs w:val="28"/>
        </w:rPr>
        <w:t>в течение трех месяцев со дня вывоза. Если при осуществлении вывоза сумма НДС за данный товар была возмещена, налогоплательщик обязан рассчитать и задекларировать сумму НДС за месяц, в котором имело место возвращение товара;»</w:t>
      </w:r>
      <w:r w:rsidR="00464BDC">
        <w:rPr>
          <w:rFonts w:cstheme="majorBidi"/>
          <w:sz w:val="28"/>
          <w:szCs w:val="28"/>
        </w:rPr>
        <w:t>.</w:t>
      </w:r>
    </w:p>
    <w:p w14:paraId="46477971" w14:textId="77777777" w:rsidR="00464BDC" w:rsidRPr="00C772C2" w:rsidRDefault="00464BDC" w:rsidP="00C772C2">
      <w:pPr>
        <w:rPr>
          <w:rFonts w:cstheme="majorBidi"/>
          <w:sz w:val="28"/>
          <w:szCs w:val="28"/>
        </w:rPr>
      </w:pPr>
    </w:p>
    <w:p w14:paraId="1F831FF3" w14:textId="3B9EABBD" w:rsid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 xml:space="preserve">4. </w:t>
      </w:r>
      <w:r w:rsidR="00464BDC">
        <w:rPr>
          <w:rFonts w:cstheme="majorBidi"/>
          <w:sz w:val="28"/>
          <w:szCs w:val="28"/>
        </w:rPr>
        <w:t>В</w:t>
      </w:r>
      <w:r w:rsidRPr="00C772C2">
        <w:rPr>
          <w:rFonts w:cstheme="majorBidi"/>
          <w:sz w:val="28"/>
          <w:szCs w:val="28"/>
        </w:rPr>
        <w:t xml:space="preserve"> пункт</w:t>
      </w:r>
      <w:r w:rsidR="00464BDC">
        <w:rPr>
          <w:rFonts w:cstheme="majorBidi"/>
          <w:sz w:val="28"/>
          <w:szCs w:val="28"/>
        </w:rPr>
        <w:t>е</w:t>
      </w:r>
      <w:r w:rsidRPr="00C772C2">
        <w:rPr>
          <w:rFonts w:cstheme="majorBidi"/>
          <w:sz w:val="28"/>
          <w:szCs w:val="28"/>
        </w:rPr>
        <w:t xml:space="preserve"> а) части (3) статьи 117 последнее предложение исключить.</w:t>
      </w:r>
    </w:p>
    <w:p w14:paraId="512F3804" w14:textId="77777777" w:rsidR="00464BDC" w:rsidRPr="00C772C2" w:rsidRDefault="00464BDC" w:rsidP="00C772C2">
      <w:pPr>
        <w:rPr>
          <w:rFonts w:cstheme="majorBidi"/>
          <w:sz w:val="28"/>
          <w:szCs w:val="28"/>
        </w:rPr>
      </w:pPr>
    </w:p>
    <w:p w14:paraId="0C613A59" w14:textId="772BA65C" w:rsid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lastRenderedPageBreak/>
        <w:t>5. Часть (4) статьи 117</w:t>
      </w:r>
      <w:r w:rsidRPr="00464BDC">
        <w:rPr>
          <w:rFonts w:cstheme="majorBidi"/>
          <w:sz w:val="28"/>
          <w:szCs w:val="28"/>
          <w:vertAlign w:val="superscript"/>
        </w:rPr>
        <w:t>1</w:t>
      </w:r>
      <w:r w:rsidRPr="00C772C2">
        <w:rPr>
          <w:rFonts w:cstheme="majorBidi"/>
          <w:sz w:val="28"/>
          <w:szCs w:val="28"/>
        </w:rPr>
        <w:t xml:space="preserve"> дополнить текстом «</w:t>
      </w:r>
      <w:r w:rsidR="00464BDC">
        <w:rPr>
          <w:rFonts w:cstheme="majorBidi"/>
          <w:sz w:val="28"/>
          <w:szCs w:val="28"/>
        </w:rPr>
        <w:t xml:space="preserve">для </w:t>
      </w:r>
      <w:r w:rsidRPr="00C772C2">
        <w:rPr>
          <w:rFonts w:cstheme="majorBidi"/>
          <w:sz w:val="28"/>
          <w:szCs w:val="28"/>
        </w:rPr>
        <w:t xml:space="preserve">документа, выданного на бумажном носителе, или квалифицированную электронную подпись – </w:t>
      </w:r>
      <w:r w:rsidR="00464BDC">
        <w:rPr>
          <w:rFonts w:cstheme="majorBidi"/>
          <w:sz w:val="28"/>
          <w:szCs w:val="28"/>
        </w:rPr>
        <w:t>для</w:t>
      </w:r>
      <w:r w:rsidRPr="00C772C2">
        <w:rPr>
          <w:rFonts w:cstheme="majorBidi"/>
          <w:sz w:val="28"/>
          <w:szCs w:val="28"/>
        </w:rPr>
        <w:t xml:space="preserve"> электронного документа».</w:t>
      </w:r>
    </w:p>
    <w:p w14:paraId="609A003F" w14:textId="77777777" w:rsidR="00464BDC" w:rsidRPr="00C772C2" w:rsidRDefault="00464BDC" w:rsidP="00C772C2">
      <w:pPr>
        <w:rPr>
          <w:rFonts w:cstheme="majorBidi"/>
          <w:sz w:val="28"/>
          <w:szCs w:val="28"/>
        </w:rPr>
      </w:pPr>
    </w:p>
    <w:p w14:paraId="6D44DCF6" w14:textId="1D3F4976" w:rsid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 xml:space="preserve">6. В пункте 13) статьи 129 </w:t>
      </w:r>
      <w:r w:rsidR="00464BDC" w:rsidRPr="00C772C2">
        <w:rPr>
          <w:rFonts w:cstheme="majorBidi"/>
          <w:sz w:val="28"/>
          <w:szCs w:val="28"/>
        </w:rPr>
        <w:t xml:space="preserve">во втором предложении </w:t>
      </w:r>
      <w:r w:rsidRPr="00C772C2">
        <w:rPr>
          <w:rFonts w:cstheme="majorBidi"/>
          <w:sz w:val="28"/>
          <w:szCs w:val="28"/>
        </w:rPr>
        <w:t>определени</w:t>
      </w:r>
      <w:r w:rsidR="00464BDC">
        <w:rPr>
          <w:rFonts w:cstheme="majorBidi"/>
          <w:sz w:val="28"/>
          <w:szCs w:val="28"/>
        </w:rPr>
        <w:t>я</w:t>
      </w:r>
      <w:r w:rsidRPr="00C772C2">
        <w:rPr>
          <w:rFonts w:cstheme="majorBidi"/>
          <w:sz w:val="28"/>
          <w:szCs w:val="28"/>
        </w:rPr>
        <w:t xml:space="preserve"> </w:t>
      </w:r>
      <w:r w:rsidR="00464BDC">
        <w:rPr>
          <w:rFonts w:cstheme="majorBidi"/>
          <w:sz w:val="28"/>
          <w:szCs w:val="28"/>
        </w:rPr>
        <w:t>понятия</w:t>
      </w:r>
      <w:r w:rsidRPr="00C772C2">
        <w:rPr>
          <w:rFonts w:cstheme="majorBidi"/>
          <w:sz w:val="28"/>
          <w:szCs w:val="28"/>
        </w:rPr>
        <w:t xml:space="preserve"> «Недоимка» и в части (7) статьи 175 текст «100 леев» заменить текстом «500 леев».</w:t>
      </w:r>
    </w:p>
    <w:p w14:paraId="1FF2052B" w14:textId="77777777" w:rsidR="00464BDC" w:rsidRPr="00C772C2" w:rsidRDefault="00464BDC" w:rsidP="00C772C2">
      <w:pPr>
        <w:rPr>
          <w:rFonts w:cstheme="majorBidi"/>
          <w:sz w:val="28"/>
          <w:szCs w:val="28"/>
        </w:rPr>
      </w:pPr>
    </w:p>
    <w:p w14:paraId="52EE0A14" w14:textId="5DB802DC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7. В пункте h) статьи 158 слова «по письменному заявлению налогоплательщика» заменить текстом «по заявлению налогоплательщика, поданному в электронной форме или на бумажном носителе» и после слов «выдавать» дополнить словами «в запрошенной форме – электронной или на бумажном носителе».</w:t>
      </w:r>
    </w:p>
    <w:p w14:paraId="110580CD" w14:textId="1651B5A6" w:rsidR="00C772C2" w:rsidRPr="00C772C2" w:rsidRDefault="00C772C2" w:rsidP="00C772C2">
      <w:pPr>
        <w:rPr>
          <w:rFonts w:cstheme="majorBidi"/>
          <w:sz w:val="28"/>
          <w:szCs w:val="28"/>
        </w:rPr>
      </w:pPr>
    </w:p>
    <w:p w14:paraId="2B8C9DE4" w14:textId="57B255AE" w:rsid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8. В пункте а) части (4) статьи 168 предложение «К заявлению прилагается свидетельство о присвоении фискального кода» заменить предложением «К заявлению прилагается свидетельство о присвоении фискального кода в той форме, в которой оно было выдано Государственной налоговой службой – на бумажном носителе или в форме электронного документа».</w:t>
      </w:r>
    </w:p>
    <w:p w14:paraId="6F8DCCC6" w14:textId="77777777" w:rsidR="00B10388" w:rsidRPr="00C772C2" w:rsidRDefault="00B10388" w:rsidP="00C772C2">
      <w:pPr>
        <w:rPr>
          <w:rFonts w:cstheme="majorBidi"/>
          <w:sz w:val="28"/>
          <w:szCs w:val="28"/>
        </w:rPr>
      </w:pPr>
    </w:p>
    <w:p w14:paraId="1987F1C7" w14:textId="4123DF6F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9. Часть (4) статьи 200 после слов «сообщить письменно» дополнить текстом «в форме электронного документа или на бумажном носителе».</w:t>
      </w:r>
    </w:p>
    <w:p w14:paraId="4750E604" w14:textId="77777777" w:rsidR="00B10388" w:rsidRDefault="00B10388" w:rsidP="00C772C2">
      <w:pPr>
        <w:rPr>
          <w:rFonts w:cstheme="majorBidi"/>
          <w:sz w:val="28"/>
          <w:szCs w:val="28"/>
        </w:rPr>
      </w:pPr>
    </w:p>
    <w:p w14:paraId="0F53310B" w14:textId="3EB7D2ED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 xml:space="preserve">10. </w:t>
      </w:r>
      <w:r w:rsidR="00B10388">
        <w:rPr>
          <w:rFonts w:cstheme="majorBidi"/>
          <w:sz w:val="28"/>
          <w:szCs w:val="28"/>
        </w:rPr>
        <w:t>В с</w:t>
      </w:r>
      <w:r w:rsidRPr="00C772C2">
        <w:rPr>
          <w:rFonts w:cstheme="majorBidi"/>
          <w:sz w:val="28"/>
          <w:szCs w:val="28"/>
        </w:rPr>
        <w:t>тать</w:t>
      </w:r>
      <w:r w:rsidR="00B10388">
        <w:rPr>
          <w:rFonts w:cstheme="majorBidi"/>
          <w:sz w:val="28"/>
          <w:szCs w:val="28"/>
        </w:rPr>
        <w:t>е</w:t>
      </w:r>
      <w:r w:rsidRPr="00C772C2">
        <w:rPr>
          <w:rFonts w:cstheme="majorBidi"/>
          <w:sz w:val="28"/>
          <w:szCs w:val="28"/>
        </w:rPr>
        <w:t xml:space="preserve"> 205:</w:t>
      </w:r>
    </w:p>
    <w:p w14:paraId="1403D661" w14:textId="08242D9A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в части (3) слова «подписанный им» заменить текстом «подписанный</w:t>
      </w:r>
      <w:r w:rsidR="00B10388" w:rsidRPr="00B10388">
        <w:rPr>
          <w:rFonts w:cstheme="majorBidi"/>
          <w:sz w:val="28"/>
          <w:szCs w:val="28"/>
        </w:rPr>
        <w:t xml:space="preserve"> </w:t>
      </w:r>
      <w:r w:rsidR="00B10388" w:rsidRPr="00C772C2">
        <w:rPr>
          <w:rFonts w:cstheme="majorBidi"/>
          <w:sz w:val="28"/>
          <w:szCs w:val="28"/>
        </w:rPr>
        <w:t>им</w:t>
      </w:r>
      <w:r w:rsidRPr="00C772C2">
        <w:rPr>
          <w:rFonts w:cstheme="majorBidi"/>
          <w:sz w:val="28"/>
          <w:szCs w:val="28"/>
        </w:rPr>
        <w:t xml:space="preserve"> собственноручно или квалифицированной электронной подписью»;</w:t>
      </w:r>
    </w:p>
    <w:p w14:paraId="38A7C59B" w14:textId="726C2ABB" w:rsid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часть (5) после слов «к письму» дополнить словами «, переданному на бумажном носителе или в форме электронного документа,».</w:t>
      </w:r>
    </w:p>
    <w:p w14:paraId="3AB04E21" w14:textId="77777777" w:rsidR="00B10388" w:rsidRPr="00C772C2" w:rsidRDefault="00B10388" w:rsidP="00C772C2">
      <w:pPr>
        <w:rPr>
          <w:rFonts w:cstheme="majorBidi"/>
          <w:sz w:val="28"/>
          <w:szCs w:val="28"/>
        </w:rPr>
      </w:pPr>
    </w:p>
    <w:p w14:paraId="175497AA" w14:textId="22F84B07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 xml:space="preserve">11. </w:t>
      </w:r>
      <w:r w:rsidR="00B10388">
        <w:rPr>
          <w:rFonts w:cstheme="majorBidi"/>
          <w:sz w:val="28"/>
          <w:szCs w:val="28"/>
        </w:rPr>
        <w:t>В с</w:t>
      </w:r>
      <w:r w:rsidRPr="00C772C2">
        <w:rPr>
          <w:rFonts w:cstheme="majorBidi"/>
          <w:sz w:val="28"/>
          <w:szCs w:val="28"/>
        </w:rPr>
        <w:t>тать</w:t>
      </w:r>
      <w:r w:rsidR="00B10388">
        <w:rPr>
          <w:rFonts w:cstheme="majorBidi"/>
          <w:sz w:val="28"/>
          <w:szCs w:val="28"/>
        </w:rPr>
        <w:t>е</w:t>
      </w:r>
      <w:r w:rsidRPr="00C772C2">
        <w:rPr>
          <w:rFonts w:cstheme="majorBidi"/>
          <w:sz w:val="28"/>
          <w:szCs w:val="28"/>
        </w:rPr>
        <w:t xml:space="preserve"> 226:</w:t>
      </w:r>
    </w:p>
    <w:p w14:paraId="468AA994" w14:textId="66636F52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часть (1) дополнить следующим предложением: «Государственная налоговая служба не требует представления документов на бумажном носителе, если являются достаточными и могут быть переданы необходимые документы в форме электронного документа и/или отсканированные копии существующих документов на бумажном носителе, заверенные квалифицированной электронной подпис</w:t>
      </w:r>
      <w:r w:rsidR="00C0729E">
        <w:rPr>
          <w:rFonts w:cstheme="majorBidi"/>
          <w:sz w:val="28"/>
          <w:szCs w:val="28"/>
        </w:rPr>
        <w:t>ью</w:t>
      </w:r>
      <w:r w:rsidRPr="00C772C2">
        <w:rPr>
          <w:rFonts w:cstheme="majorBidi"/>
          <w:sz w:val="28"/>
          <w:szCs w:val="28"/>
        </w:rPr>
        <w:t>, под личную ответственность вызванного лица.»;</w:t>
      </w:r>
    </w:p>
    <w:p w14:paraId="01B3B1AF" w14:textId="30698281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дополнить частью (4</w:t>
      </w:r>
      <w:r w:rsidRPr="00C0729E">
        <w:rPr>
          <w:rFonts w:cstheme="majorBidi"/>
          <w:sz w:val="28"/>
          <w:szCs w:val="28"/>
          <w:vertAlign w:val="superscript"/>
        </w:rPr>
        <w:t>1</w:t>
      </w:r>
      <w:r w:rsidRPr="00C772C2">
        <w:rPr>
          <w:rFonts w:cstheme="majorBidi"/>
          <w:sz w:val="28"/>
          <w:szCs w:val="28"/>
        </w:rPr>
        <w:t>) следующего содержания:</w:t>
      </w:r>
    </w:p>
    <w:p w14:paraId="0490CBAB" w14:textId="6D84423E" w:rsid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«(4</w:t>
      </w:r>
      <w:r w:rsidRPr="00C0729E">
        <w:rPr>
          <w:rFonts w:cstheme="majorBidi"/>
          <w:sz w:val="28"/>
          <w:szCs w:val="28"/>
          <w:vertAlign w:val="superscript"/>
        </w:rPr>
        <w:t>1</w:t>
      </w:r>
      <w:r w:rsidRPr="00C772C2">
        <w:rPr>
          <w:rFonts w:cstheme="majorBidi"/>
          <w:sz w:val="28"/>
          <w:szCs w:val="28"/>
        </w:rPr>
        <w:t xml:space="preserve">) Если слушание вызванного лица происходит дистанционно, с помощью электронных средств связи, и у вызванного лица нет необходимой электронной подписи, </w:t>
      </w:r>
      <w:r w:rsidR="00C0729E" w:rsidRPr="00C772C2">
        <w:rPr>
          <w:rFonts w:cstheme="majorBidi"/>
          <w:sz w:val="28"/>
          <w:szCs w:val="28"/>
        </w:rPr>
        <w:t>вызванн</w:t>
      </w:r>
      <w:r w:rsidR="00C0729E">
        <w:rPr>
          <w:rFonts w:cstheme="majorBidi"/>
          <w:sz w:val="28"/>
          <w:szCs w:val="28"/>
        </w:rPr>
        <w:t>ое</w:t>
      </w:r>
      <w:r w:rsidR="00C0729E" w:rsidRPr="00C772C2">
        <w:rPr>
          <w:rFonts w:cstheme="majorBidi"/>
          <w:sz w:val="28"/>
          <w:szCs w:val="28"/>
        </w:rPr>
        <w:t xml:space="preserve"> лицо </w:t>
      </w:r>
      <w:r w:rsidRPr="00C772C2">
        <w:rPr>
          <w:rFonts w:cstheme="majorBidi"/>
          <w:sz w:val="28"/>
          <w:szCs w:val="28"/>
        </w:rPr>
        <w:t>не подписывает</w:t>
      </w:r>
      <w:r w:rsidR="00C0729E" w:rsidRPr="00C0729E">
        <w:rPr>
          <w:rFonts w:cstheme="majorBidi"/>
          <w:sz w:val="28"/>
          <w:szCs w:val="28"/>
        </w:rPr>
        <w:t xml:space="preserve"> </w:t>
      </w:r>
      <w:r w:rsidR="00C0729E" w:rsidRPr="00C772C2">
        <w:rPr>
          <w:rFonts w:cstheme="majorBidi"/>
          <w:sz w:val="28"/>
          <w:szCs w:val="28"/>
        </w:rPr>
        <w:t>протокол</w:t>
      </w:r>
      <w:r w:rsidRPr="00C772C2">
        <w:rPr>
          <w:rFonts w:cstheme="majorBidi"/>
          <w:sz w:val="28"/>
          <w:szCs w:val="28"/>
        </w:rPr>
        <w:t xml:space="preserve"> и налоговый служащий вносит в протокол отметку о том, что </w:t>
      </w:r>
      <w:r w:rsidR="00C0729E">
        <w:rPr>
          <w:rFonts w:cstheme="majorBidi"/>
          <w:sz w:val="28"/>
          <w:szCs w:val="28"/>
        </w:rPr>
        <w:t xml:space="preserve">у </w:t>
      </w:r>
      <w:r w:rsidRPr="00C772C2">
        <w:rPr>
          <w:rFonts w:cstheme="majorBidi"/>
          <w:sz w:val="28"/>
          <w:szCs w:val="28"/>
        </w:rPr>
        <w:lastRenderedPageBreak/>
        <w:t>заслушиваемо</w:t>
      </w:r>
      <w:r w:rsidR="00C0729E">
        <w:rPr>
          <w:rFonts w:cstheme="majorBidi"/>
          <w:sz w:val="28"/>
          <w:szCs w:val="28"/>
        </w:rPr>
        <w:t>го</w:t>
      </w:r>
      <w:r w:rsidRPr="00C772C2">
        <w:rPr>
          <w:rFonts w:cstheme="majorBidi"/>
          <w:sz w:val="28"/>
          <w:szCs w:val="28"/>
        </w:rPr>
        <w:t xml:space="preserve"> лиц</w:t>
      </w:r>
      <w:r w:rsidR="00C0729E">
        <w:rPr>
          <w:rFonts w:cstheme="majorBidi"/>
          <w:sz w:val="28"/>
          <w:szCs w:val="28"/>
        </w:rPr>
        <w:t>а</w:t>
      </w:r>
      <w:r w:rsidRPr="00C772C2">
        <w:rPr>
          <w:rFonts w:cstheme="majorBidi"/>
          <w:sz w:val="28"/>
          <w:szCs w:val="28"/>
        </w:rPr>
        <w:t xml:space="preserve"> нет квалифицированной электронной подписи, </w:t>
      </w:r>
      <w:r w:rsidR="00C0729E">
        <w:rPr>
          <w:rFonts w:cstheme="majorBidi"/>
          <w:sz w:val="28"/>
          <w:szCs w:val="28"/>
        </w:rPr>
        <w:t>исходя из обстоятельств</w:t>
      </w:r>
      <w:r w:rsidRPr="00C772C2">
        <w:rPr>
          <w:rFonts w:cstheme="majorBidi"/>
          <w:sz w:val="28"/>
          <w:szCs w:val="28"/>
        </w:rPr>
        <w:t>, и что показания получены с помощью электронных средств связи, указа</w:t>
      </w:r>
      <w:r w:rsidR="00C0729E">
        <w:rPr>
          <w:rFonts w:cstheme="majorBidi"/>
          <w:sz w:val="28"/>
          <w:szCs w:val="28"/>
        </w:rPr>
        <w:t>в</w:t>
      </w:r>
      <w:r w:rsidRPr="00C772C2">
        <w:rPr>
          <w:rFonts w:cstheme="majorBidi"/>
          <w:sz w:val="28"/>
          <w:szCs w:val="28"/>
        </w:rPr>
        <w:t xml:space="preserve"> идентификационны</w:t>
      </w:r>
      <w:r w:rsidR="00C0729E">
        <w:rPr>
          <w:rFonts w:cstheme="majorBidi"/>
          <w:sz w:val="28"/>
          <w:szCs w:val="28"/>
        </w:rPr>
        <w:t>е</w:t>
      </w:r>
      <w:r w:rsidRPr="00C772C2">
        <w:rPr>
          <w:rFonts w:cstheme="majorBidi"/>
          <w:sz w:val="28"/>
          <w:szCs w:val="28"/>
        </w:rPr>
        <w:t xml:space="preserve"> данны</w:t>
      </w:r>
      <w:r w:rsidR="00C0729E">
        <w:rPr>
          <w:rFonts w:cstheme="majorBidi"/>
          <w:sz w:val="28"/>
          <w:szCs w:val="28"/>
        </w:rPr>
        <w:t>е</w:t>
      </w:r>
      <w:r w:rsidRPr="00C772C2">
        <w:rPr>
          <w:rFonts w:cstheme="majorBidi"/>
          <w:sz w:val="28"/>
          <w:szCs w:val="28"/>
        </w:rPr>
        <w:t xml:space="preserve"> соответствующей видеозаписи, которая приобщается к делу на носителе информации.». </w:t>
      </w:r>
    </w:p>
    <w:p w14:paraId="05EE361E" w14:textId="77777777" w:rsidR="00C0729E" w:rsidRPr="00C772C2" w:rsidRDefault="00C0729E" w:rsidP="00C772C2">
      <w:pPr>
        <w:rPr>
          <w:rFonts w:cstheme="majorBidi"/>
          <w:sz w:val="28"/>
          <w:szCs w:val="28"/>
        </w:rPr>
      </w:pPr>
    </w:p>
    <w:p w14:paraId="19698793" w14:textId="06C12012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 xml:space="preserve">12. Часть (1) статьи 243 дополнить </w:t>
      </w:r>
      <w:r w:rsidR="006547FD">
        <w:rPr>
          <w:rFonts w:cstheme="majorBidi"/>
          <w:sz w:val="28"/>
          <w:szCs w:val="28"/>
        </w:rPr>
        <w:t>следующим текстом</w:t>
      </w:r>
      <w:r w:rsidRPr="00C772C2">
        <w:rPr>
          <w:rFonts w:cstheme="majorBidi"/>
          <w:sz w:val="28"/>
          <w:szCs w:val="28"/>
        </w:rPr>
        <w:t xml:space="preserve">: «Заседание по рассмотрению дела о налоговом нарушении может проходить без физического присутствия участников – с помощью электронных средств связи, если участники и привлекаемое к ответственности лицо в </w:t>
      </w:r>
      <w:r w:rsidR="006547FD">
        <w:rPr>
          <w:rFonts w:cstheme="majorBidi"/>
          <w:sz w:val="28"/>
          <w:szCs w:val="28"/>
        </w:rPr>
        <w:t>э</w:t>
      </w:r>
      <w:r w:rsidRPr="00C772C2">
        <w:rPr>
          <w:rFonts w:cstheme="majorBidi"/>
          <w:sz w:val="28"/>
          <w:szCs w:val="28"/>
        </w:rPr>
        <w:t xml:space="preserve">тот же день и </w:t>
      </w:r>
      <w:r w:rsidR="006547FD">
        <w:rPr>
          <w:rFonts w:cstheme="majorBidi"/>
          <w:sz w:val="28"/>
          <w:szCs w:val="28"/>
        </w:rPr>
        <w:t xml:space="preserve">в это же </w:t>
      </w:r>
      <w:r w:rsidRPr="00C772C2">
        <w:rPr>
          <w:rFonts w:cstheme="majorBidi"/>
          <w:sz w:val="28"/>
          <w:szCs w:val="28"/>
        </w:rPr>
        <w:t xml:space="preserve">время обеспечивают присутствие с помощью данных средств связи. Для проведения заседания могут использоваться только электронные средства связи и соответствующие информационные программы, обеспечивающие </w:t>
      </w:r>
      <w:r w:rsidR="006547FD">
        <w:rPr>
          <w:rFonts w:cstheme="majorBidi"/>
          <w:sz w:val="28"/>
          <w:szCs w:val="28"/>
        </w:rPr>
        <w:t>изображени</w:t>
      </w:r>
      <w:r w:rsidRPr="00C772C2">
        <w:rPr>
          <w:rFonts w:cstheme="majorBidi"/>
          <w:sz w:val="28"/>
          <w:szCs w:val="28"/>
        </w:rPr>
        <w:t xml:space="preserve">е и </w:t>
      </w:r>
      <w:r w:rsidR="006547FD">
        <w:rPr>
          <w:rFonts w:cstheme="majorBidi"/>
          <w:sz w:val="28"/>
          <w:szCs w:val="28"/>
        </w:rPr>
        <w:t>звук</w:t>
      </w:r>
      <w:r w:rsidRPr="00C772C2">
        <w:rPr>
          <w:rFonts w:cstheme="majorBidi"/>
          <w:sz w:val="28"/>
          <w:szCs w:val="28"/>
        </w:rPr>
        <w:t>овое восприятие всех участников в режиме реального времени и позволяющие вести видео- и аудиозапись.».</w:t>
      </w:r>
    </w:p>
    <w:p w14:paraId="7950ED0A" w14:textId="77777777" w:rsidR="006547FD" w:rsidRDefault="006547FD" w:rsidP="00C772C2">
      <w:pPr>
        <w:rPr>
          <w:rFonts w:cstheme="majorBidi"/>
          <w:sz w:val="28"/>
          <w:szCs w:val="28"/>
        </w:rPr>
      </w:pPr>
    </w:p>
    <w:p w14:paraId="2C4A2CAD" w14:textId="30A286DB" w:rsid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13. Часть (3) статьи 244 после слов «должны подтверждаться» дополнить словами «представительскими полномочиями на основании квалифицированной электронной подписи или».</w:t>
      </w:r>
    </w:p>
    <w:p w14:paraId="661C3A86" w14:textId="77777777" w:rsidR="006547FD" w:rsidRPr="00C772C2" w:rsidRDefault="006547FD" w:rsidP="00C772C2">
      <w:pPr>
        <w:rPr>
          <w:rFonts w:cstheme="majorBidi"/>
          <w:sz w:val="28"/>
          <w:szCs w:val="28"/>
        </w:rPr>
      </w:pPr>
    </w:p>
    <w:p w14:paraId="1556F740" w14:textId="51D36392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 xml:space="preserve">14. </w:t>
      </w:r>
      <w:r w:rsidR="006547FD">
        <w:rPr>
          <w:rFonts w:cstheme="majorBidi"/>
          <w:sz w:val="28"/>
          <w:szCs w:val="28"/>
        </w:rPr>
        <w:t>В с</w:t>
      </w:r>
      <w:r w:rsidRPr="00C772C2">
        <w:rPr>
          <w:rFonts w:cstheme="majorBidi"/>
          <w:sz w:val="28"/>
          <w:szCs w:val="28"/>
        </w:rPr>
        <w:t>тать</w:t>
      </w:r>
      <w:r w:rsidR="006547FD">
        <w:rPr>
          <w:rFonts w:cstheme="majorBidi"/>
          <w:sz w:val="28"/>
          <w:szCs w:val="28"/>
        </w:rPr>
        <w:t>е</w:t>
      </w:r>
      <w:r w:rsidRPr="00C772C2">
        <w:rPr>
          <w:rFonts w:cstheme="majorBidi"/>
          <w:sz w:val="28"/>
          <w:szCs w:val="28"/>
        </w:rPr>
        <w:t xml:space="preserve"> 274</w:t>
      </w:r>
      <w:r w:rsidRPr="006547FD">
        <w:rPr>
          <w:rFonts w:cstheme="majorBidi"/>
          <w:sz w:val="28"/>
          <w:szCs w:val="28"/>
          <w:vertAlign w:val="superscript"/>
        </w:rPr>
        <w:t>1</w:t>
      </w:r>
      <w:r w:rsidRPr="00C772C2">
        <w:rPr>
          <w:rFonts w:cstheme="majorBidi"/>
          <w:sz w:val="28"/>
          <w:szCs w:val="28"/>
        </w:rPr>
        <w:t>:</w:t>
      </w:r>
    </w:p>
    <w:p w14:paraId="1F5C592E" w14:textId="359FB075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часть (1) после слов «в письменной форме» дополнить словами «на бумажном носителе или в форме электронного документа»;</w:t>
      </w:r>
    </w:p>
    <w:p w14:paraId="6BB1AAC3" w14:textId="432F779D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в пункте а) части (2) текст «500000 леев – для юридических лиц и более 250000 леев – для физических лиц» заменить текстом «250000 леев – для юридических лиц и более 125000 леев – для физических лиц»;</w:t>
      </w:r>
    </w:p>
    <w:p w14:paraId="454E5464" w14:textId="5B82DDDE" w:rsid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в пункте b) части (3) текст «не менее трех представителей объединений предпринимательской среды, имеющих отношение к налоговой области» заменить текстом «представителей объединений предпринимательской среды, имеющих отношение к налоговой области, в пропорции не менее 50</w:t>
      </w:r>
      <w:r w:rsidR="006547FD">
        <w:rPr>
          <w:rFonts w:cstheme="majorBidi"/>
          <w:sz w:val="28"/>
          <w:szCs w:val="28"/>
        </w:rPr>
        <w:t> </w:t>
      </w:r>
      <w:r w:rsidRPr="00C772C2">
        <w:rPr>
          <w:rFonts w:cstheme="majorBidi"/>
          <w:sz w:val="28"/>
          <w:szCs w:val="28"/>
        </w:rPr>
        <w:t>% состава Совета, но не менее трех представителей».</w:t>
      </w:r>
    </w:p>
    <w:p w14:paraId="46866B15" w14:textId="77777777" w:rsidR="006547FD" w:rsidRPr="00C772C2" w:rsidRDefault="006547FD" w:rsidP="00C772C2">
      <w:pPr>
        <w:rPr>
          <w:rFonts w:cstheme="majorBidi"/>
          <w:sz w:val="28"/>
          <w:szCs w:val="28"/>
        </w:rPr>
      </w:pPr>
    </w:p>
    <w:p w14:paraId="7D1819B8" w14:textId="02EC1B51" w:rsidR="00C772C2" w:rsidRPr="00C772C2" w:rsidRDefault="00C772C2" w:rsidP="00C772C2">
      <w:pPr>
        <w:rPr>
          <w:rFonts w:cstheme="majorBidi"/>
          <w:sz w:val="28"/>
          <w:szCs w:val="28"/>
        </w:rPr>
      </w:pPr>
      <w:r w:rsidRPr="006547FD">
        <w:rPr>
          <w:rFonts w:cstheme="majorBidi"/>
          <w:b/>
          <w:bCs/>
          <w:sz w:val="28"/>
          <w:szCs w:val="28"/>
        </w:rPr>
        <w:t>Ст. II.</w:t>
      </w:r>
      <w:r w:rsidRPr="00C772C2">
        <w:rPr>
          <w:rFonts w:cstheme="majorBidi"/>
          <w:sz w:val="28"/>
          <w:szCs w:val="28"/>
        </w:rPr>
        <w:t xml:space="preserve"> – В Таможенный кодекс Республики Молдова №</w:t>
      </w:r>
      <w:r w:rsidR="006547FD">
        <w:rPr>
          <w:rFonts w:cstheme="majorBidi"/>
          <w:sz w:val="28"/>
          <w:szCs w:val="28"/>
        </w:rPr>
        <w:t> </w:t>
      </w:r>
      <w:r w:rsidRPr="00C772C2">
        <w:rPr>
          <w:rFonts w:cstheme="majorBidi"/>
          <w:sz w:val="28"/>
          <w:szCs w:val="28"/>
        </w:rPr>
        <w:t>1149/2000 (повторное опубликование: Официальный монитор Республики Молдова, специальный выпуск от 1 января 2007 года), с последующими изменениями,</w:t>
      </w:r>
      <w:r w:rsidR="006547FD">
        <w:rPr>
          <w:rFonts w:cstheme="majorBidi"/>
          <w:sz w:val="28"/>
          <w:szCs w:val="28"/>
        </w:rPr>
        <w:t xml:space="preserve"> </w:t>
      </w:r>
      <w:r w:rsidRPr="00C772C2">
        <w:rPr>
          <w:rFonts w:cstheme="majorBidi"/>
          <w:sz w:val="28"/>
          <w:szCs w:val="28"/>
        </w:rPr>
        <w:t>внести следующие изменения:</w:t>
      </w:r>
    </w:p>
    <w:p w14:paraId="619FF3BB" w14:textId="77777777" w:rsidR="006547FD" w:rsidRDefault="006547FD" w:rsidP="00C772C2">
      <w:pPr>
        <w:rPr>
          <w:rFonts w:cstheme="majorBidi"/>
          <w:sz w:val="28"/>
          <w:szCs w:val="28"/>
        </w:rPr>
      </w:pPr>
    </w:p>
    <w:p w14:paraId="209FB201" w14:textId="0DA25604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 xml:space="preserve">1. </w:t>
      </w:r>
      <w:r w:rsidR="006547FD">
        <w:rPr>
          <w:rFonts w:cstheme="majorBidi"/>
          <w:sz w:val="28"/>
          <w:szCs w:val="28"/>
        </w:rPr>
        <w:t>В с</w:t>
      </w:r>
      <w:r w:rsidRPr="00C772C2">
        <w:rPr>
          <w:rFonts w:cstheme="majorBidi"/>
          <w:sz w:val="28"/>
          <w:szCs w:val="28"/>
        </w:rPr>
        <w:t>тать</w:t>
      </w:r>
      <w:r w:rsidR="006547FD">
        <w:rPr>
          <w:rFonts w:cstheme="majorBidi"/>
          <w:sz w:val="28"/>
          <w:szCs w:val="28"/>
        </w:rPr>
        <w:t>е</w:t>
      </w:r>
      <w:r w:rsidRPr="00C772C2">
        <w:rPr>
          <w:rFonts w:cstheme="majorBidi"/>
          <w:sz w:val="28"/>
          <w:szCs w:val="28"/>
        </w:rPr>
        <w:t xml:space="preserve"> 30:</w:t>
      </w:r>
    </w:p>
    <w:p w14:paraId="297C98F8" w14:textId="77777777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часть (6) изложить в следующей редакции:</w:t>
      </w:r>
    </w:p>
    <w:p w14:paraId="379AD35C" w14:textId="45DF6EAC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«(6) Запрещается помещ</w:t>
      </w:r>
      <w:r w:rsidR="006547FD">
        <w:rPr>
          <w:rFonts w:cstheme="majorBidi"/>
          <w:sz w:val="28"/>
          <w:szCs w:val="28"/>
        </w:rPr>
        <w:t>ать</w:t>
      </w:r>
      <w:r w:rsidRPr="00C772C2">
        <w:rPr>
          <w:rFonts w:cstheme="majorBidi"/>
          <w:sz w:val="28"/>
          <w:szCs w:val="28"/>
        </w:rPr>
        <w:t xml:space="preserve"> спирт этилов</w:t>
      </w:r>
      <w:r w:rsidR="006547FD">
        <w:rPr>
          <w:rFonts w:cstheme="majorBidi"/>
          <w:sz w:val="28"/>
          <w:szCs w:val="28"/>
        </w:rPr>
        <w:t>ый</w:t>
      </w:r>
      <w:r w:rsidRPr="00C772C2">
        <w:rPr>
          <w:rFonts w:cstheme="majorBidi"/>
          <w:sz w:val="28"/>
          <w:szCs w:val="28"/>
        </w:rPr>
        <w:t xml:space="preserve"> </w:t>
      </w:r>
      <w:proofErr w:type="spellStart"/>
      <w:r w:rsidRPr="00C772C2">
        <w:rPr>
          <w:rFonts w:cstheme="majorBidi"/>
          <w:sz w:val="28"/>
          <w:szCs w:val="28"/>
        </w:rPr>
        <w:t>неденатурированн</w:t>
      </w:r>
      <w:r w:rsidR="006547FD">
        <w:rPr>
          <w:rFonts w:cstheme="majorBidi"/>
          <w:sz w:val="28"/>
          <w:szCs w:val="28"/>
        </w:rPr>
        <w:t>ый</w:t>
      </w:r>
      <w:proofErr w:type="spellEnd"/>
      <w:r w:rsidR="0083223C">
        <w:rPr>
          <w:rFonts w:cstheme="majorBidi"/>
          <w:sz w:val="28"/>
          <w:szCs w:val="28"/>
        </w:rPr>
        <w:t xml:space="preserve"> </w:t>
      </w:r>
      <w:r w:rsidRPr="00C772C2">
        <w:rPr>
          <w:rFonts w:cstheme="majorBidi"/>
          <w:sz w:val="28"/>
          <w:szCs w:val="28"/>
        </w:rPr>
        <w:t>(товарная позиция 2207), сигар</w:t>
      </w:r>
      <w:r w:rsidR="006547FD">
        <w:rPr>
          <w:rFonts w:cstheme="majorBidi"/>
          <w:sz w:val="28"/>
          <w:szCs w:val="28"/>
        </w:rPr>
        <w:t>ы</w:t>
      </w:r>
      <w:r w:rsidRPr="00C772C2">
        <w:rPr>
          <w:rFonts w:cstheme="majorBidi"/>
          <w:sz w:val="28"/>
          <w:szCs w:val="28"/>
        </w:rPr>
        <w:t>, сигар</w:t>
      </w:r>
      <w:r w:rsidR="006547FD">
        <w:rPr>
          <w:rFonts w:cstheme="majorBidi"/>
          <w:sz w:val="28"/>
          <w:szCs w:val="28"/>
        </w:rPr>
        <w:t>ы</w:t>
      </w:r>
      <w:r w:rsidRPr="00C772C2">
        <w:rPr>
          <w:rFonts w:cstheme="majorBidi"/>
          <w:sz w:val="28"/>
          <w:szCs w:val="28"/>
        </w:rPr>
        <w:t xml:space="preserve"> с обрезанными концами, </w:t>
      </w:r>
      <w:proofErr w:type="spellStart"/>
      <w:r w:rsidRPr="00C772C2">
        <w:rPr>
          <w:rFonts w:cstheme="majorBidi"/>
          <w:sz w:val="28"/>
          <w:szCs w:val="28"/>
        </w:rPr>
        <w:t>сигарилл</w:t>
      </w:r>
      <w:r w:rsidR="006547FD">
        <w:rPr>
          <w:rFonts w:cstheme="majorBidi"/>
          <w:sz w:val="28"/>
          <w:szCs w:val="28"/>
        </w:rPr>
        <w:t>ы</w:t>
      </w:r>
      <w:proofErr w:type="spellEnd"/>
      <w:r w:rsidRPr="00C772C2">
        <w:rPr>
          <w:rFonts w:cstheme="majorBidi"/>
          <w:sz w:val="28"/>
          <w:szCs w:val="28"/>
        </w:rPr>
        <w:t xml:space="preserve"> из табака (товарная позиция 240210000), сигарет</w:t>
      </w:r>
      <w:r w:rsidR="006547FD">
        <w:rPr>
          <w:rFonts w:cstheme="majorBidi"/>
          <w:sz w:val="28"/>
          <w:szCs w:val="28"/>
        </w:rPr>
        <w:t>ы</w:t>
      </w:r>
      <w:r w:rsidRPr="00C772C2">
        <w:rPr>
          <w:rFonts w:cstheme="majorBidi"/>
          <w:sz w:val="28"/>
          <w:szCs w:val="28"/>
        </w:rPr>
        <w:t xml:space="preserve"> из табака (товарная позиция 2402 20) под таможенные режимы таможенного склада, переработки на таможенной территории и временного ввоза, за </w:t>
      </w:r>
      <w:r w:rsidRPr="00C772C2">
        <w:rPr>
          <w:rFonts w:cstheme="majorBidi"/>
          <w:sz w:val="28"/>
          <w:szCs w:val="28"/>
        </w:rPr>
        <w:lastRenderedPageBreak/>
        <w:t xml:space="preserve">исключением </w:t>
      </w:r>
      <w:r w:rsidR="006547FD">
        <w:rPr>
          <w:rFonts w:cstheme="majorBidi"/>
          <w:sz w:val="28"/>
          <w:szCs w:val="28"/>
        </w:rPr>
        <w:t xml:space="preserve">случаев, когда </w:t>
      </w:r>
      <w:r w:rsidRPr="00C772C2">
        <w:rPr>
          <w:rFonts w:cstheme="majorBidi"/>
          <w:sz w:val="28"/>
          <w:szCs w:val="28"/>
        </w:rPr>
        <w:t>их ввоз или вывоз</w:t>
      </w:r>
      <w:r w:rsidR="006547FD">
        <w:rPr>
          <w:rFonts w:cstheme="majorBidi"/>
          <w:sz w:val="28"/>
          <w:szCs w:val="28"/>
        </w:rPr>
        <w:t xml:space="preserve"> осуществляется в целях</w:t>
      </w:r>
      <w:r w:rsidRPr="00C772C2">
        <w:rPr>
          <w:rFonts w:cstheme="majorBidi"/>
          <w:sz w:val="28"/>
          <w:szCs w:val="28"/>
        </w:rPr>
        <w:t xml:space="preserve"> представления или использования на выставках, ярмарках и других подобных мероприятиях.»;</w:t>
      </w:r>
    </w:p>
    <w:p w14:paraId="49AB39A0" w14:textId="77777777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дополнить частью (7) следующего содержания:</w:t>
      </w:r>
    </w:p>
    <w:p w14:paraId="105F0DDA" w14:textId="0DB79FF3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«(7) Запрещается помещ</w:t>
      </w:r>
      <w:r w:rsidR="000937EA">
        <w:rPr>
          <w:rFonts w:cstheme="majorBidi"/>
          <w:sz w:val="28"/>
          <w:szCs w:val="28"/>
        </w:rPr>
        <w:t>ать</w:t>
      </w:r>
      <w:r w:rsidRPr="00C772C2">
        <w:rPr>
          <w:rFonts w:cstheme="majorBidi"/>
          <w:sz w:val="28"/>
          <w:szCs w:val="28"/>
        </w:rPr>
        <w:t xml:space="preserve"> бензин, дизельно</w:t>
      </w:r>
      <w:r w:rsidR="000937EA">
        <w:rPr>
          <w:rFonts w:cstheme="majorBidi"/>
          <w:sz w:val="28"/>
          <w:szCs w:val="28"/>
        </w:rPr>
        <w:t>е</w:t>
      </w:r>
      <w:r w:rsidRPr="00C772C2">
        <w:rPr>
          <w:rFonts w:cstheme="majorBidi"/>
          <w:sz w:val="28"/>
          <w:szCs w:val="28"/>
        </w:rPr>
        <w:t xml:space="preserve"> топлив</w:t>
      </w:r>
      <w:r w:rsidR="000937EA">
        <w:rPr>
          <w:rFonts w:cstheme="majorBidi"/>
          <w:sz w:val="28"/>
          <w:szCs w:val="28"/>
        </w:rPr>
        <w:t>о</w:t>
      </w:r>
      <w:r w:rsidRPr="00C772C2">
        <w:rPr>
          <w:rFonts w:cstheme="majorBidi"/>
          <w:sz w:val="28"/>
          <w:szCs w:val="28"/>
        </w:rPr>
        <w:t xml:space="preserve"> и их производны</w:t>
      </w:r>
      <w:r w:rsidR="000937EA">
        <w:rPr>
          <w:rFonts w:cstheme="majorBidi"/>
          <w:sz w:val="28"/>
          <w:szCs w:val="28"/>
        </w:rPr>
        <w:t>е</w:t>
      </w:r>
      <w:r w:rsidRPr="00C772C2">
        <w:rPr>
          <w:rFonts w:cstheme="majorBidi"/>
          <w:sz w:val="28"/>
          <w:szCs w:val="28"/>
        </w:rPr>
        <w:t xml:space="preserve"> (товарные субпозиции 2707 10 000, 2707 20 000, 2707 30 000, 2707</w:t>
      </w:r>
      <w:r w:rsidR="0083223C">
        <w:rPr>
          <w:rFonts w:cstheme="majorBidi"/>
          <w:sz w:val="28"/>
          <w:szCs w:val="28"/>
        </w:rPr>
        <w:t xml:space="preserve"> </w:t>
      </w:r>
      <w:r w:rsidRPr="00C772C2">
        <w:rPr>
          <w:rFonts w:cstheme="majorBidi"/>
          <w:sz w:val="28"/>
          <w:szCs w:val="28"/>
        </w:rPr>
        <w:t xml:space="preserve">50 000, 2709 00 100, 2710 12 110-271019290, 2710 19 310-271019480, 2901 24 000, 2901 29 000, 2902 11 000, 2902 19 000, </w:t>
      </w:r>
      <w:proofErr w:type="spellStart"/>
      <w:r w:rsidRPr="00C772C2">
        <w:rPr>
          <w:rFonts w:cstheme="majorBidi"/>
          <w:sz w:val="28"/>
          <w:szCs w:val="28"/>
        </w:rPr>
        <w:t>искл</w:t>
      </w:r>
      <w:proofErr w:type="spellEnd"/>
      <w:r w:rsidRPr="00C772C2">
        <w:rPr>
          <w:rFonts w:cstheme="majorBidi"/>
          <w:sz w:val="28"/>
          <w:szCs w:val="28"/>
        </w:rPr>
        <w:t xml:space="preserve">. 2902 20 000, 2902 30 000, 2902 44 000, 2902 90 000, 2905 11 000 – 2905 13 000, 2905 14, 2905 16, </w:t>
      </w:r>
      <w:proofErr w:type="spellStart"/>
      <w:r w:rsidRPr="00C772C2">
        <w:rPr>
          <w:rFonts w:cstheme="majorBidi"/>
          <w:sz w:val="28"/>
          <w:szCs w:val="28"/>
        </w:rPr>
        <w:t>искл</w:t>
      </w:r>
      <w:proofErr w:type="spellEnd"/>
      <w:r w:rsidRPr="00C772C2">
        <w:rPr>
          <w:rFonts w:cstheme="majorBidi"/>
          <w:sz w:val="28"/>
          <w:szCs w:val="28"/>
        </w:rPr>
        <w:t xml:space="preserve">. 2905 19 000, 2909, 3814 00 900, 3817 00 500, 3817 00 800), </w:t>
      </w:r>
      <w:proofErr w:type="spellStart"/>
      <w:r w:rsidRPr="00C772C2">
        <w:rPr>
          <w:rFonts w:cstheme="majorBidi"/>
          <w:sz w:val="28"/>
          <w:szCs w:val="28"/>
        </w:rPr>
        <w:t>газ</w:t>
      </w:r>
      <w:r w:rsidR="000937EA">
        <w:rPr>
          <w:rFonts w:cstheme="majorBidi"/>
          <w:sz w:val="28"/>
          <w:szCs w:val="28"/>
        </w:rPr>
        <w:t>ы</w:t>
      </w:r>
      <w:proofErr w:type="spellEnd"/>
      <w:r w:rsidRPr="00C772C2">
        <w:rPr>
          <w:rFonts w:cstheme="majorBidi"/>
          <w:sz w:val="28"/>
          <w:szCs w:val="28"/>
        </w:rPr>
        <w:t xml:space="preserve"> нефтяны</w:t>
      </w:r>
      <w:r w:rsidR="000937EA">
        <w:rPr>
          <w:rFonts w:cstheme="majorBidi"/>
          <w:sz w:val="28"/>
          <w:szCs w:val="28"/>
        </w:rPr>
        <w:t>е</w:t>
      </w:r>
      <w:r w:rsidRPr="00C772C2">
        <w:rPr>
          <w:rFonts w:cstheme="majorBidi"/>
          <w:sz w:val="28"/>
          <w:szCs w:val="28"/>
        </w:rPr>
        <w:t xml:space="preserve"> и углеводород</w:t>
      </w:r>
      <w:r w:rsidR="000937EA">
        <w:rPr>
          <w:rFonts w:cstheme="majorBidi"/>
          <w:sz w:val="28"/>
          <w:szCs w:val="28"/>
        </w:rPr>
        <w:t>ы</w:t>
      </w:r>
      <w:r w:rsidRPr="00C772C2">
        <w:rPr>
          <w:rFonts w:cstheme="majorBidi"/>
          <w:sz w:val="28"/>
          <w:szCs w:val="28"/>
        </w:rPr>
        <w:t xml:space="preserve"> газообразны</w:t>
      </w:r>
      <w:r w:rsidR="000937EA">
        <w:rPr>
          <w:rFonts w:cstheme="majorBidi"/>
          <w:sz w:val="28"/>
          <w:szCs w:val="28"/>
        </w:rPr>
        <w:t>е</w:t>
      </w:r>
      <w:r w:rsidRPr="00C772C2">
        <w:rPr>
          <w:rFonts w:cstheme="majorBidi"/>
          <w:sz w:val="28"/>
          <w:szCs w:val="28"/>
        </w:rPr>
        <w:t xml:space="preserve"> прочи</w:t>
      </w:r>
      <w:r w:rsidR="000937EA">
        <w:rPr>
          <w:rFonts w:cstheme="majorBidi"/>
          <w:sz w:val="28"/>
          <w:szCs w:val="28"/>
        </w:rPr>
        <w:t>е</w:t>
      </w:r>
      <w:r w:rsidRPr="00C772C2">
        <w:rPr>
          <w:rFonts w:cstheme="majorBidi"/>
          <w:sz w:val="28"/>
          <w:szCs w:val="28"/>
        </w:rPr>
        <w:t xml:space="preserve"> (товарные субпозиции 2711 12, 2711 13, 2711 14 000, 2711</w:t>
      </w:r>
      <w:r w:rsidR="0083223C">
        <w:rPr>
          <w:rFonts w:cstheme="majorBidi"/>
          <w:sz w:val="28"/>
          <w:szCs w:val="28"/>
        </w:rPr>
        <w:t xml:space="preserve"> </w:t>
      </w:r>
      <w:r w:rsidRPr="00C772C2">
        <w:rPr>
          <w:rFonts w:cstheme="majorBidi"/>
          <w:sz w:val="28"/>
          <w:szCs w:val="28"/>
        </w:rPr>
        <w:t>19 000) под таможенные режимы переработки на таможенной территории и временного ввоза.».</w:t>
      </w:r>
    </w:p>
    <w:p w14:paraId="3BFDE7E0" w14:textId="77777777" w:rsidR="000937EA" w:rsidRDefault="000937EA" w:rsidP="00C772C2">
      <w:pPr>
        <w:rPr>
          <w:rFonts w:cstheme="majorBidi"/>
          <w:sz w:val="28"/>
          <w:szCs w:val="28"/>
        </w:rPr>
      </w:pPr>
    </w:p>
    <w:p w14:paraId="79D0FC06" w14:textId="17145DE9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2. В частях (1) и (9) статьи 127</w:t>
      </w:r>
      <w:r w:rsidRPr="000937EA">
        <w:rPr>
          <w:rFonts w:cstheme="majorBidi"/>
          <w:sz w:val="28"/>
          <w:szCs w:val="28"/>
          <w:vertAlign w:val="superscript"/>
        </w:rPr>
        <w:t>1</w:t>
      </w:r>
      <w:r w:rsidR="0083223C">
        <w:rPr>
          <w:rFonts w:cstheme="majorBidi"/>
          <w:sz w:val="28"/>
          <w:szCs w:val="28"/>
        </w:rPr>
        <w:t xml:space="preserve"> </w:t>
      </w:r>
      <w:r w:rsidR="000937EA">
        <w:rPr>
          <w:rFonts w:cstheme="majorBidi"/>
          <w:sz w:val="28"/>
          <w:szCs w:val="28"/>
        </w:rPr>
        <w:t>текст</w:t>
      </w:r>
      <w:r w:rsidRPr="00C772C2">
        <w:rPr>
          <w:rFonts w:cstheme="majorBidi"/>
          <w:sz w:val="28"/>
          <w:szCs w:val="28"/>
        </w:rPr>
        <w:t xml:space="preserve"> «банком, признанным таможенным органом» заменить текстом «любым банком Республики Молдова, который на основании лицензии, выданной Национальным банком Молдовы, осуществляет деятельность по выдаче гарантий».</w:t>
      </w:r>
    </w:p>
    <w:p w14:paraId="4215F78E" w14:textId="77777777" w:rsidR="000937EA" w:rsidRDefault="000937EA" w:rsidP="00C772C2">
      <w:pPr>
        <w:rPr>
          <w:rFonts w:cstheme="majorBidi"/>
          <w:sz w:val="28"/>
          <w:szCs w:val="28"/>
        </w:rPr>
      </w:pPr>
    </w:p>
    <w:p w14:paraId="6F6B8E01" w14:textId="16B53DF1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3. Статья 294</w:t>
      </w:r>
      <w:r w:rsidRPr="000937EA">
        <w:rPr>
          <w:rFonts w:cstheme="majorBidi"/>
          <w:sz w:val="28"/>
          <w:szCs w:val="28"/>
          <w:vertAlign w:val="superscript"/>
        </w:rPr>
        <w:t>1</w:t>
      </w:r>
      <w:r w:rsidRPr="00C772C2">
        <w:rPr>
          <w:rFonts w:cstheme="majorBidi"/>
          <w:sz w:val="28"/>
          <w:szCs w:val="28"/>
        </w:rPr>
        <w:t>:</w:t>
      </w:r>
    </w:p>
    <w:p w14:paraId="1618B7C3" w14:textId="03636E64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в пункте а) части (2) текст «500000 леев – для юридических лиц и более 250000 леев – для физических лиц» заменить текстом «250000 леев – для юридических лиц и более 125000 леев – для физических лиц»;</w:t>
      </w:r>
    </w:p>
    <w:p w14:paraId="759833B4" w14:textId="64EE8AA0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 xml:space="preserve">в пункте b) части </w:t>
      </w:r>
      <w:r w:rsidR="000937EA">
        <w:rPr>
          <w:rFonts w:cstheme="majorBidi"/>
          <w:sz w:val="28"/>
          <w:szCs w:val="28"/>
        </w:rPr>
        <w:t>(</w:t>
      </w:r>
      <w:r w:rsidRPr="00C772C2">
        <w:rPr>
          <w:rFonts w:cstheme="majorBidi"/>
          <w:sz w:val="28"/>
          <w:szCs w:val="28"/>
        </w:rPr>
        <w:t>3</w:t>
      </w:r>
      <w:r w:rsidR="000937EA">
        <w:rPr>
          <w:rFonts w:cstheme="majorBidi"/>
          <w:sz w:val="28"/>
          <w:szCs w:val="28"/>
        </w:rPr>
        <w:t>)</w:t>
      </w:r>
      <w:r w:rsidRPr="00C772C2">
        <w:rPr>
          <w:rFonts w:cstheme="majorBidi"/>
          <w:sz w:val="28"/>
          <w:szCs w:val="28"/>
        </w:rPr>
        <w:t xml:space="preserve"> текст «не менее трех представителей объединений предпринимательской среды, имеющих отношение к таможенной области»</w:t>
      </w:r>
      <w:r w:rsidR="0083223C">
        <w:rPr>
          <w:rFonts w:cstheme="majorBidi"/>
          <w:sz w:val="28"/>
          <w:szCs w:val="28"/>
        </w:rPr>
        <w:t xml:space="preserve"> </w:t>
      </w:r>
      <w:r w:rsidRPr="00C772C2">
        <w:rPr>
          <w:rFonts w:cstheme="majorBidi"/>
          <w:sz w:val="28"/>
          <w:szCs w:val="28"/>
        </w:rPr>
        <w:t>заменить текстом «представителей объединений предпринимательской среды, имеющих отношение к таможенной области, в пропорции не менее 50</w:t>
      </w:r>
      <w:r w:rsidR="000937EA">
        <w:rPr>
          <w:rFonts w:cstheme="majorBidi"/>
          <w:sz w:val="28"/>
          <w:szCs w:val="28"/>
        </w:rPr>
        <w:t> </w:t>
      </w:r>
      <w:r w:rsidRPr="00C772C2">
        <w:rPr>
          <w:rFonts w:cstheme="majorBidi"/>
          <w:sz w:val="28"/>
          <w:szCs w:val="28"/>
        </w:rPr>
        <w:t>% состава Совета, но не менее трех представителей».</w:t>
      </w:r>
    </w:p>
    <w:p w14:paraId="35D1869C" w14:textId="77777777" w:rsidR="000937EA" w:rsidRDefault="000937EA" w:rsidP="00C772C2">
      <w:pPr>
        <w:rPr>
          <w:rFonts w:cstheme="majorBidi"/>
          <w:sz w:val="28"/>
          <w:szCs w:val="28"/>
        </w:rPr>
      </w:pPr>
    </w:p>
    <w:p w14:paraId="16EFBDF5" w14:textId="5D687E95" w:rsidR="0083223C" w:rsidRDefault="00C772C2" w:rsidP="00C772C2">
      <w:pPr>
        <w:rPr>
          <w:rFonts w:cstheme="majorBidi"/>
          <w:sz w:val="28"/>
          <w:szCs w:val="28"/>
        </w:rPr>
      </w:pPr>
      <w:r w:rsidRPr="000937EA">
        <w:rPr>
          <w:rFonts w:cstheme="majorBidi"/>
          <w:b/>
          <w:bCs/>
          <w:sz w:val="28"/>
          <w:szCs w:val="28"/>
        </w:rPr>
        <w:t>Ст. III.</w:t>
      </w:r>
      <w:r w:rsidRPr="00C772C2">
        <w:rPr>
          <w:rFonts w:cstheme="majorBidi"/>
          <w:sz w:val="28"/>
          <w:szCs w:val="28"/>
        </w:rPr>
        <w:t xml:space="preserve"> – </w:t>
      </w:r>
      <w:r w:rsidR="000937EA">
        <w:rPr>
          <w:rFonts w:cstheme="majorBidi"/>
          <w:sz w:val="28"/>
          <w:szCs w:val="28"/>
        </w:rPr>
        <w:t>Ч</w:t>
      </w:r>
      <w:r w:rsidR="000937EA" w:rsidRPr="00C772C2">
        <w:rPr>
          <w:rFonts w:cstheme="majorBidi"/>
          <w:sz w:val="28"/>
          <w:szCs w:val="28"/>
        </w:rPr>
        <w:t xml:space="preserve">асть (5) </w:t>
      </w:r>
      <w:r w:rsidRPr="00C772C2">
        <w:rPr>
          <w:rFonts w:cstheme="majorBidi"/>
          <w:sz w:val="28"/>
          <w:szCs w:val="28"/>
        </w:rPr>
        <w:t>стать</w:t>
      </w:r>
      <w:r w:rsidR="000937EA">
        <w:rPr>
          <w:rFonts w:cstheme="majorBidi"/>
          <w:sz w:val="28"/>
          <w:szCs w:val="28"/>
        </w:rPr>
        <w:t>и</w:t>
      </w:r>
      <w:r w:rsidRPr="00C772C2">
        <w:rPr>
          <w:rFonts w:cstheme="majorBidi"/>
          <w:sz w:val="28"/>
          <w:szCs w:val="28"/>
        </w:rPr>
        <w:t xml:space="preserve"> 4 Закона № 1569/2002 о порядке ввоза в Республику Молдова и вывоза с ее территории имущества физическими лицами (Официальный монитор Республики Молдова, 2002 г., № 185–189, ст.</w:t>
      </w:r>
      <w:r w:rsidR="000937EA">
        <w:rPr>
          <w:rFonts w:cstheme="majorBidi"/>
          <w:sz w:val="28"/>
          <w:szCs w:val="28"/>
        </w:rPr>
        <w:t> </w:t>
      </w:r>
      <w:r w:rsidRPr="00C772C2">
        <w:rPr>
          <w:rFonts w:cstheme="majorBidi"/>
          <w:sz w:val="28"/>
          <w:szCs w:val="28"/>
        </w:rPr>
        <w:t>1416), с последующими изменениями, изложить в следующей редакции:</w:t>
      </w:r>
    </w:p>
    <w:p w14:paraId="2EE05572" w14:textId="77777777" w:rsidR="000937EA" w:rsidRDefault="000937EA" w:rsidP="00C772C2">
      <w:pPr>
        <w:rPr>
          <w:rFonts w:cstheme="majorBidi"/>
          <w:sz w:val="28"/>
          <w:szCs w:val="28"/>
        </w:rPr>
      </w:pPr>
    </w:p>
    <w:p w14:paraId="0AC38C79" w14:textId="0CCCFBB0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«(5) Имущество, ввозимое в Республику Молдова и вывозимое с ее</w:t>
      </w:r>
      <w:r w:rsidR="0083223C">
        <w:rPr>
          <w:rFonts w:cstheme="majorBidi"/>
          <w:sz w:val="28"/>
          <w:szCs w:val="28"/>
        </w:rPr>
        <w:t xml:space="preserve"> </w:t>
      </w:r>
      <w:r w:rsidRPr="00C772C2">
        <w:rPr>
          <w:rFonts w:cstheme="majorBidi"/>
          <w:sz w:val="28"/>
          <w:szCs w:val="28"/>
        </w:rPr>
        <w:t>территории посредством международных почтовых отправлений или несопровождаемого багажа, декларируется в порядке, установленном</w:t>
      </w:r>
      <w:r w:rsidR="0083223C">
        <w:rPr>
          <w:rFonts w:cstheme="majorBidi"/>
          <w:sz w:val="28"/>
          <w:szCs w:val="28"/>
        </w:rPr>
        <w:t xml:space="preserve"> </w:t>
      </w:r>
      <w:r w:rsidRPr="00C772C2">
        <w:rPr>
          <w:rFonts w:cstheme="majorBidi"/>
          <w:sz w:val="28"/>
          <w:szCs w:val="28"/>
        </w:rPr>
        <w:t>Таможенной службой.».</w:t>
      </w:r>
    </w:p>
    <w:p w14:paraId="448AD94F" w14:textId="77777777" w:rsidR="000937EA" w:rsidRDefault="000937EA" w:rsidP="00C772C2">
      <w:pPr>
        <w:rPr>
          <w:rFonts w:cstheme="majorBidi"/>
          <w:sz w:val="28"/>
          <w:szCs w:val="28"/>
        </w:rPr>
      </w:pPr>
    </w:p>
    <w:p w14:paraId="343C457F" w14:textId="76257BC2" w:rsidR="00C772C2" w:rsidRPr="00C772C2" w:rsidRDefault="00C772C2" w:rsidP="00C772C2">
      <w:pPr>
        <w:rPr>
          <w:rFonts w:cstheme="majorBidi"/>
          <w:sz w:val="28"/>
          <w:szCs w:val="28"/>
        </w:rPr>
      </w:pPr>
      <w:r w:rsidRPr="000937EA">
        <w:rPr>
          <w:rFonts w:cstheme="majorBidi"/>
          <w:b/>
          <w:bCs/>
          <w:sz w:val="28"/>
          <w:szCs w:val="28"/>
        </w:rPr>
        <w:t>Ст. IV.</w:t>
      </w:r>
      <w:r w:rsidRPr="00C772C2">
        <w:rPr>
          <w:rFonts w:cstheme="majorBidi"/>
          <w:sz w:val="28"/>
          <w:szCs w:val="28"/>
        </w:rPr>
        <w:t xml:space="preserve"> – </w:t>
      </w:r>
      <w:r w:rsidR="000937EA">
        <w:rPr>
          <w:rFonts w:cstheme="majorBidi"/>
          <w:sz w:val="28"/>
          <w:szCs w:val="28"/>
        </w:rPr>
        <w:t>Ч</w:t>
      </w:r>
      <w:r w:rsidR="000937EA" w:rsidRPr="00C772C2">
        <w:rPr>
          <w:rFonts w:cstheme="majorBidi"/>
          <w:sz w:val="28"/>
          <w:szCs w:val="28"/>
        </w:rPr>
        <w:t xml:space="preserve">асть (3) </w:t>
      </w:r>
      <w:r w:rsidR="000937EA">
        <w:rPr>
          <w:rFonts w:cstheme="majorBidi"/>
          <w:sz w:val="28"/>
          <w:szCs w:val="28"/>
        </w:rPr>
        <w:t>с</w:t>
      </w:r>
      <w:r w:rsidRPr="00C772C2">
        <w:rPr>
          <w:rFonts w:cstheme="majorBidi"/>
          <w:sz w:val="28"/>
          <w:szCs w:val="28"/>
        </w:rPr>
        <w:t>тать</w:t>
      </w:r>
      <w:r w:rsidR="000937EA">
        <w:rPr>
          <w:rFonts w:cstheme="majorBidi"/>
          <w:sz w:val="28"/>
          <w:szCs w:val="28"/>
        </w:rPr>
        <w:t>и</w:t>
      </w:r>
      <w:r w:rsidRPr="00C772C2">
        <w:rPr>
          <w:rFonts w:cstheme="majorBidi"/>
          <w:sz w:val="28"/>
          <w:szCs w:val="28"/>
        </w:rPr>
        <w:t xml:space="preserve"> 293</w:t>
      </w:r>
      <w:r w:rsidRPr="000937EA">
        <w:rPr>
          <w:rFonts w:cstheme="majorBidi"/>
          <w:sz w:val="28"/>
          <w:szCs w:val="28"/>
          <w:vertAlign w:val="superscript"/>
        </w:rPr>
        <w:t>1</w:t>
      </w:r>
      <w:r w:rsidRPr="00C772C2">
        <w:rPr>
          <w:rFonts w:cstheme="majorBidi"/>
          <w:sz w:val="28"/>
          <w:szCs w:val="28"/>
        </w:rPr>
        <w:t xml:space="preserve"> Кодекса Республики Молдова о правонарушениях № 218/2008 (повторное опубликование: Официальный монитор Республики Молдова, 2017 г., № 78–84, ст.</w:t>
      </w:r>
      <w:r w:rsidR="000937EA">
        <w:rPr>
          <w:rFonts w:cstheme="majorBidi"/>
          <w:sz w:val="28"/>
          <w:szCs w:val="28"/>
        </w:rPr>
        <w:t> </w:t>
      </w:r>
      <w:r w:rsidRPr="00C772C2">
        <w:rPr>
          <w:rFonts w:cstheme="majorBidi"/>
          <w:sz w:val="28"/>
          <w:szCs w:val="28"/>
        </w:rPr>
        <w:t>100), с последующими изменениями, признать утратившей силу.</w:t>
      </w:r>
    </w:p>
    <w:p w14:paraId="3DE40454" w14:textId="77777777" w:rsidR="000937EA" w:rsidRDefault="000937EA" w:rsidP="00C772C2">
      <w:pPr>
        <w:rPr>
          <w:rFonts w:cstheme="majorBidi"/>
          <w:sz w:val="28"/>
          <w:szCs w:val="28"/>
        </w:rPr>
      </w:pPr>
    </w:p>
    <w:p w14:paraId="4C9ADBDA" w14:textId="4576AF98" w:rsidR="00C772C2" w:rsidRPr="00C772C2" w:rsidRDefault="00C772C2" w:rsidP="00C772C2">
      <w:pPr>
        <w:rPr>
          <w:rFonts w:cstheme="majorBidi"/>
          <w:sz w:val="28"/>
          <w:szCs w:val="28"/>
        </w:rPr>
      </w:pPr>
      <w:r w:rsidRPr="000937EA">
        <w:rPr>
          <w:rFonts w:cstheme="majorBidi"/>
          <w:b/>
          <w:bCs/>
          <w:sz w:val="28"/>
          <w:szCs w:val="28"/>
        </w:rPr>
        <w:t>Ст. V.</w:t>
      </w:r>
      <w:r w:rsidRPr="00C772C2">
        <w:rPr>
          <w:rFonts w:cstheme="majorBidi"/>
          <w:sz w:val="28"/>
          <w:szCs w:val="28"/>
        </w:rPr>
        <w:t xml:space="preserve"> – (1) В отступлени</w:t>
      </w:r>
      <w:r w:rsidR="000937EA">
        <w:rPr>
          <w:rFonts w:cstheme="majorBidi"/>
          <w:sz w:val="28"/>
          <w:szCs w:val="28"/>
        </w:rPr>
        <w:t>е</w:t>
      </w:r>
      <w:r w:rsidRPr="00C772C2">
        <w:rPr>
          <w:rFonts w:cstheme="majorBidi"/>
          <w:sz w:val="28"/>
          <w:szCs w:val="28"/>
        </w:rPr>
        <w:t xml:space="preserve"> от положений части (2) статьи 56 Закона №</w:t>
      </w:r>
      <w:r w:rsidR="000937EA">
        <w:rPr>
          <w:rFonts w:cstheme="majorBidi"/>
          <w:sz w:val="28"/>
          <w:szCs w:val="28"/>
        </w:rPr>
        <w:t> </w:t>
      </w:r>
      <w:r w:rsidRPr="00C772C2">
        <w:rPr>
          <w:rFonts w:cstheme="majorBidi"/>
          <w:sz w:val="28"/>
          <w:szCs w:val="28"/>
        </w:rPr>
        <w:t>100/2017 о нормативных актах, настоящий закон вступает в силу с д</w:t>
      </w:r>
      <w:r w:rsidR="000937EA">
        <w:rPr>
          <w:rFonts w:cstheme="majorBidi"/>
          <w:sz w:val="28"/>
          <w:szCs w:val="28"/>
        </w:rPr>
        <w:t>аты</w:t>
      </w:r>
      <w:r w:rsidRPr="00C772C2">
        <w:rPr>
          <w:rFonts w:cstheme="majorBidi"/>
          <w:sz w:val="28"/>
          <w:szCs w:val="28"/>
        </w:rPr>
        <w:t xml:space="preserve"> опубликования в Официальном мониторе Республики Молдова.</w:t>
      </w:r>
    </w:p>
    <w:p w14:paraId="19895B3B" w14:textId="51983CDA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(2) Правительству, в шестимесячный срок с д</w:t>
      </w:r>
      <w:r w:rsidR="000937EA">
        <w:rPr>
          <w:rFonts w:cstheme="majorBidi"/>
          <w:sz w:val="28"/>
          <w:szCs w:val="28"/>
        </w:rPr>
        <w:t>аты</w:t>
      </w:r>
      <w:r w:rsidRPr="00C772C2">
        <w:rPr>
          <w:rFonts w:cstheme="majorBidi"/>
          <w:sz w:val="28"/>
          <w:szCs w:val="28"/>
        </w:rPr>
        <w:t xml:space="preserve"> вступления в силу настоящего закона:</w:t>
      </w:r>
    </w:p>
    <w:p w14:paraId="457DA167" w14:textId="77777777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a) привести свои нормативные акты в соответствие с настоящим законом;</w:t>
      </w:r>
    </w:p>
    <w:p w14:paraId="156BC6E2" w14:textId="50CCFF0A" w:rsidR="00C772C2" w:rsidRPr="00C772C2" w:rsidRDefault="00C772C2" w:rsidP="00C772C2">
      <w:pPr>
        <w:rPr>
          <w:rFonts w:cstheme="majorBidi"/>
          <w:sz w:val="28"/>
          <w:szCs w:val="28"/>
        </w:rPr>
      </w:pPr>
      <w:r w:rsidRPr="00C772C2">
        <w:rPr>
          <w:rFonts w:cstheme="majorBidi"/>
          <w:sz w:val="28"/>
          <w:szCs w:val="28"/>
        </w:rPr>
        <w:t>b) разработать и утвердить нормативные акты</w:t>
      </w:r>
      <w:r w:rsidR="000937EA">
        <w:rPr>
          <w:rFonts w:cstheme="majorBidi"/>
          <w:sz w:val="28"/>
          <w:szCs w:val="28"/>
        </w:rPr>
        <w:t>,</w:t>
      </w:r>
      <w:r w:rsidRPr="00C772C2">
        <w:rPr>
          <w:rFonts w:cstheme="majorBidi"/>
          <w:sz w:val="28"/>
          <w:szCs w:val="28"/>
        </w:rPr>
        <w:t xml:space="preserve"> </w:t>
      </w:r>
      <w:r w:rsidR="000937EA" w:rsidRPr="00C772C2">
        <w:rPr>
          <w:rFonts w:cstheme="majorBidi"/>
          <w:sz w:val="28"/>
          <w:szCs w:val="28"/>
        </w:rPr>
        <w:t xml:space="preserve">необходимые </w:t>
      </w:r>
      <w:r w:rsidRPr="00C772C2">
        <w:rPr>
          <w:rFonts w:cstheme="majorBidi"/>
          <w:sz w:val="28"/>
          <w:szCs w:val="28"/>
        </w:rPr>
        <w:t>для исполнения настоящего закона.</w:t>
      </w:r>
    </w:p>
    <w:p w14:paraId="6CF81D01" w14:textId="77777777" w:rsidR="0083223C" w:rsidRDefault="0083223C" w:rsidP="00C772C2">
      <w:pPr>
        <w:rPr>
          <w:rFonts w:cstheme="majorBidi"/>
          <w:sz w:val="28"/>
          <w:szCs w:val="28"/>
        </w:rPr>
      </w:pPr>
    </w:p>
    <w:p w14:paraId="5E433847" w14:textId="77777777" w:rsidR="0083223C" w:rsidRDefault="0083223C" w:rsidP="00C772C2">
      <w:pPr>
        <w:rPr>
          <w:rFonts w:cstheme="majorBidi"/>
          <w:b/>
          <w:bCs/>
          <w:sz w:val="28"/>
          <w:szCs w:val="28"/>
        </w:rPr>
      </w:pPr>
    </w:p>
    <w:p w14:paraId="597CF6B4" w14:textId="370F3A7A" w:rsidR="00C772C2" w:rsidRPr="0083223C" w:rsidRDefault="0083223C" w:rsidP="00C772C2">
      <w:pPr>
        <w:rPr>
          <w:rFonts w:cstheme="majorBidi"/>
          <w:b/>
          <w:bCs/>
          <w:sz w:val="28"/>
          <w:szCs w:val="28"/>
        </w:rPr>
      </w:pPr>
      <w:r w:rsidRPr="0083223C">
        <w:rPr>
          <w:rFonts w:cstheme="majorBidi"/>
          <w:b/>
          <w:bCs/>
          <w:sz w:val="28"/>
          <w:szCs w:val="28"/>
        </w:rPr>
        <w:t>Председатель Парламента</w:t>
      </w:r>
    </w:p>
    <w:sectPr w:rsidR="00C772C2" w:rsidRPr="0083223C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2A5E85B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A4940">
      <w:rPr>
        <w:noProof/>
        <w:lang w:val="en-US"/>
      </w:rPr>
      <w:t>Z:\700\2023\</w:t>
    </w:r>
    <w:r w:rsidR="007A4940" w:rsidRPr="007A4940">
      <w:rPr>
        <w:noProof/>
        <w:sz w:val="16"/>
        <w:szCs w:val="16"/>
        <w:lang w:val="en-US"/>
      </w:rPr>
      <w:t>HOTARARI\28374\28374-redactat-ru.docx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16F30912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A4940">
      <w:rPr>
        <w:noProof/>
        <w:lang w:val="en-US"/>
      </w:rPr>
      <w:t>Z:\700\2023\</w:t>
    </w:r>
    <w:r w:rsidR="007A4940" w:rsidRPr="007A4940">
      <w:rPr>
        <w:noProof/>
        <w:sz w:val="16"/>
        <w:szCs w:val="16"/>
        <w:lang w:val="en-US"/>
      </w:rPr>
      <w:t>HOTARARI\28374\28374-redactat-ru.docx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3D0B5226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7A4940">
            <w:rPr>
              <w:rFonts w:ascii="Times New Roman" w:hAnsi="Times New Roman"/>
              <w:sz w:val="32"/>
              <w:szCs w:val="32"/>
              <w:lang w:val="ro-MD"/>
            </w:rPr>
            <w:t>767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8F3646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7A4940">
            <w:rPr>
              <w:rFonts w:ascii="Times New Roman" w:hAnsi="Times New Roman"/>
              <w:b/>
              <w:sz w:val="28"/>
              <w:szCs w:val="28"/>
              <w:u w:val="single"/>
            </w:rPr>
            <w:t>11 октября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7A4940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7A4940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37EA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64BDC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37E99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47FD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196F"/>
    <w:rsid w:val="007A4940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3223C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10388"/>
    <w:rsid w:val="00B25E8D"/>
    <w:rsid w:val="00B32B83"/>
    <w:rsid w:val="00B346C5"/>
    <w:rsid w:val="00B3655B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0729E"/>
    <w:rsid w:val="00C24AAB"/>
    <w:rsid w:val="00C31F65"/>
    <w:rsid w:val="00C36403"/>
    <w:rsid w:val="00C4610E"/>
    <w:rsid w:val="00C603E2"/>
    <w:rsid w:val="00C772C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C5882"/>
    <w:rsid w:val="00DF17F2"/>
    <w:rsid w:val="00DF47BD"/>
    <w:rsid w:val="00DF6675"/>
    <w:rsid w:val="00E06FA3"/>
    <w:rsid w:val="00E21E67"/>
    <w:rsid w:val="00E47FA8"/>
    <w:rsid w:val="00E6371D"/>
    <w:rsid w:val="00E90497"/>
    <w:rsid w:val="00E92596"/>
    <w:rsid w:val="00E9281C"/>
    <w:rsid w:val="00EA6686"/>
    <w:rsid w:val="00EB3081"/>
    <w:rsid w:val="00EB3CDD"/>
    <w:rsid w:val="00EB4F81"/>
    <w:rsid w:val="00ED2AF9"/>
    <w:rsid w:val="00EE18F8"/>
    <w:rsid w:val="00EE6089"/>
    <w:rsid w:val="00F04FA2"/>
    <w:rsid w:val="00F07DFA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472C4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5C2A3DF-F7F8-492F-A1A0-5E9051939D0B}"/>
</file>

<file path=customXml/itemProps2.xml><?xml version="1.0" encoding="utf-8"?>
<ds:datastoreItem xmlns:ds="http://schemas.openxmlformats.org/officeDocument/2006/customXml" ds:itemID="{83BEC8B0-F809-4CCD-93FD-54CC60080B84}"/>
</file>

<file path=customXml/itemProps3.xml><?xml version="1.0" encoding="utf-8"?>
<ds:datastoreItem xmlns:ds="http://schemas.openxmlformats.org/officeDocument/2006/customXml" ds:itemID="{888BC711-06C8-4043-906D-32EB26F6F3B7}"/>
</file>

<file path=customXml/itemProps4.xml><?xml version="1.0" encoding="utf-8"?>
<ds:datastoreItem xmlns:ds="http://schemas.openxmlformats.org/officeDocument/2006/customXml" ds:itemID="{0D6A7432-8F87-461B-849D-01AE43DEAE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1390</Words>
  <Characters>8067</Characters>
  <Application>Microsoft Office Word</Application>
  <DocSecurity>0</DocSecurity>
  <Lines>67</Lines>
  <Paragraphs>18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9439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363.2023.ru</dc:title>
  <dc:creator>user</dc:creator>
  <cp:lastModifiedBy>Eugenia Cartin</cp:lastModifiedBy>
  <cp:revision>6</cp:revision>
  <cp:lastPrinted>2023-10-11T09:33:00Z</cp:lastPrinted>
  <dcterms:created xsi:type="dcterms:W3CDTF">2023-10-11T08:27:00Z</dcterms:created>
  <dcterms:modified xsi:type="dcterms:W3CDTF">2023-10-11T09:33:00Z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