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E8FEF" w14:textId="77777777" w:rsidR="00CE6A4A" w:rsidRDefault="00CE6A4A" w:rsidP="00095EA9">
      <w:pPr>
        <w:rPr>
          <w:rFonts w:eastAsia="Calibri"/>
          <w:sz w:val="28"/>
          <w:szCs w:val="28"/>
          <w:lang w:val="ro-RO"/>
        </w:rPr>
      </w:pPr>
    </w:p>
    <w:p w14:paraId="4FD36747" w14:textId="77777777" w:rsidR="00846394" w:rsidRDefault="00846394" w:rsidP="00095EA9">
      <w:pPr>
        <w:rPr>
          <w:rFonts w:eastAsia="Calibri"/>
          <w:sz w:val="28"/>
          <w:szCs w:val="28"/>
          <w:lang w:val="ro-RO"/>
        </w:rPr>
      </w:pPr>
    </w:p>
    <w:p w14:paraId="08ACBBBE" w14:textId="77777777" w:rsidR="00846394" w:rsidRDefault="00846394" w:rsidP="00095EA9">
      <w:pPr>
        <w:rPr>
          <w:rFonts w:eastAsia="Calibri"/>
          <w:sz w:val="28"/>
          <w:szCs w:val="28"/>
          <w:lang w:val="ro-RO"/>
        </w:rPr>
      </w:pPr>
    </w:p>
    <w:p w14:paraId="570D5AB1" w14:textId="77777777" w:rsidR="00CE6A4A" w:rsidRDefault="00CE6A4A" w:rsidP="00095EA9">
      <w:pPr>
        <w:rPr>
          <w:rFonts w:eastAsia="Calibri"/>
          <w:sz w:val="28"/>
          <w:szCs w:val="28"/>
          <w:lang w:val="ro-RO"/>
        </w:rPr>
      </w:pPr>
    </w:p>
    <w:p w14:paraId="2F117846" w14:textId="14BD18C5" w:rsidR="00CE6A4A" w:rsidRDefault="00CE6A4A" w:rsidP="00095EA9">
      <w:pPr>
        <w:rPr>
          <w:rFonts w:eastAsia="Calibri"/>
          <w:sz w:val="28"/>
          <w:szCs w:val="28"/>
          <w:lang w:val="ro-RO"/>
        </w:rPr>
      </w:pPr>
    </w:p>
    <w:p w14:paraId="356BEEA5" w14:textId="77777777" w:rsidR="00FE3B4D" w:rsidRDefault="00FE3B4D" w:rsidP="00095EA9">
      <w:pPr>
        <w:rPr>
          <w:rFonts w:eastAsia="Calibri"/>
          <w:sz w:val="28"/>
          <w:szCs w:val="28"/>
          <w:lang w:val="ro-RO"/>
        </w:rPr>
      </w:pPr>
    </w:p>
    <w:p w14:paraId="4824C5C5" w14:textId="77777777" w:rsidR="00CE6A4A" w:rsidRPr="00095EA9" w:rsidRDefault="00CE6A4A" w:rsidP="00095EA9">
      <w:pPr>
        <w:rPr>
          <w:rFonts w:eastAsia="Calibri"/>
          <w:sz w:val="28"/>
          <w:szCs w:val="28"/>
          <w:lang w:val="ro-RO"/>
        </w:rPr>
      </w:pPr>
    </w:p>
    <w:p w14:paraId="2039F4D0" w14:textId="20B5D919" w:rsidR="00095EA9" w:rsidRDefault="00095EA9" w:rsidP="00CE6A4A">
      <w:pPr>
        <w:ind w:left="567" w:right="1984" w:firstLine="0"/>
        <w:jc w:val="center"/>
        <w:rPr>
          <w:rFonts w:eastAsia="Calibri"/>
          <w:b/>
          <w:sz w:val="28"/>
          <w:szCs w:val="28"/>
          <w:lang w:val="ro-RO"/>
        </w:rPr>
      </w:pPr>
      <w:r w:rsidRPr="00082CA2">
        <w:rPr>
          <w:rFonts w:eastAsia="Calibri"/>
          <w:b/>
          <w:sz w:val="28"/>
          <w:szCs w:val="28"/>
          <w:lang w:val="ro-RO"/>
        </w:rPr>
        <w:t>L</w:t>
      </w:r>
      <w:r w:rsidR="00994BD7" w:rsidRPr="00082CA2">
        <w:rPr>
          <w:rFonts w:eastAsia="Calibri"/>
          <w:b/>
          <w:sz w:val="28"/>
          <w:szCs w:val="28"/>
          <w:lang w:val="ro-RO"/>
        </w:rPr>
        <w:t xml:space="preserve"> </w:t>
      </w:r>
      <w:r w:rsidRPr="00082CA2">
        <w:rPr>
          <w:rFonts w:eastAsia="Calibri"/>
          <w:b/>
          <w:sz w:val="28"/>
          <w:szCs w:val="28"/>
          <w:lang w:val="ro-RO"/>
        </w:rPr>
        <w:t>E</w:t>
      </w:r>
      <w:r w:rsidR="00994BD7" w:rsidRPr="00082CA2">
        <w:rPr>
          <w:rFonts w:eastAsia="Calibri"/>
          <w:b/>
          <w:sz w:val="28"/>
          <w:szCs w:val="28"/>
          <w:lang w:val="ro-RO"/>
        </w:rPr>
        <w:t xml:space="preserve"> </w:t>
      </w:r>
      <w:r w:rsidRPr="00082CA2">
        <w:rPr>
          <w:rFonts w:eastAsia="Calibri"/>
          <w:b/>
          <w:sz w:val="28"/>
          <w:szCs w:val="28"/>
          <w:lang w:val="ro-RO"/>
        </w:rPr>
        <w:t>G</w:t>
      </w:r>
      <w:r w:rsidR="00994BD7" w:rsidRPr="00082CA2">
        <w:rPr>
          <w:rFonts w:eastAsia="Calibri"/>
          <w:b/>
          <w:sz w:val="28"/>
          <w:szCs w:val="28"/>
          <w:lang w:val="ro-RO"/>
        </w:rPr>
        <w:t xml:space="preserve"> </w:t>
      </w:r>
      <w:r w:rsidRPr="00082CA2">
        <w:rPr>
          <w:rFonts w:eastAsia="Calibri"/>
          <w:b/>
          <w:sz w:val="28"/>
          <w:szCs w:val="28"/>
          <w:lang w:val="ro-RO"/>
        </w:rPr>
        <w:t>E</w:t>
      </w:r>
    </w:p>
    <w:p w14:paraId="0857FE0D" w14:textId="77777777" w:rsidR="00CE6A4A" w:rsidRPr="00095EA9" w:rsidRDefault="00CE6A4A" w:rsidP="00CE6A4A">
      <w:pPr>
        <w:ind w:left="567" w:right="1984" w:firstLine="0"/>
        <w:jc w:val="center"/>
        <w:rPr>
          <w:rFonts w:eastAsia="Calibri"/>
          <w:b/>
          <w:sz w:val="28"/>
          <w:szCs w:val="28"/>
          <w:lang w:val="ro-RO"/>
        </w:rPr>
      </w:pPr>
    </w:p>
    <w:p w14:paraId="6A718210" w14:textId="3AB13BC8" w:rsidR="00095EA9" w:rsidRPr="00095EA9" w:rsidRDefault="00994BD7" w:rsidP="00CE6A4A">
      <w:pPr>
        <w:ind w:left="567" w:right="1984" w:firstLine="0"/>
        <w:jc w:val="center"/>
        <w:rPr>
          <w:rFonts w:eastAsia="Calibri"/>
          <w:b/>
          <w:sz w:val="28"/>
          <w:szCs w:val="28"/>
          <w:lang w:val="ro-RO"/>
        </w:rPr>
      </w:pPr>
      <w:r w:rsidRPr="00082CA2">
        <w:rPr>
          <w:rFonts w:eastAsia="Calibri"/>
          <w:b/>
          <w:sz w:val="28"/>
          <w:szCs w:val="28"/>
          <w:lang w:val="ro-RO"/>
        </w:rPr>
        <w:t xml:space="preserve">pentru </w:t>
      </w:r>
      <w:r w:rsidR="00095EA9" w:rsidRPr="00095EA9">
        <w:rPr>
          <w:rFonts w:eastAsia="Calibri"/>
          <w:b/>
          <w:sz w:val="28"/>
          <w:szCs w:val="28"/>
          <w:lang w:val="ro-RO"/>
        </w:rPr>
        <w:t>modificarea unor acte normative</w:t>
      </w:r>
    </w:p>
    <w:p w14:paraId="1F9789FD" w14:textId="77777777" w:rsidR="00095EA9" w:rsidRPr="00095EA9" w:rsidRDefault="00095EA9" w:rsidP="00CE6A4A">
      <w:pPr>
        <w:ind w:left="567" w:right="1984" w:firstLine="0"/>
        <w:jc w:val="center"/>
        <w:rPr>
          <w:rFonts w:eastAsia="Calibri"/>
          <w:b/>
          <w:sz w:val="28"/>
          <w:szCs w:val="28"/>
          <w:lang w:val="ro-RO"/>
        </w:rPr>
      </w:pPr>
      <w:r w:rsidRPr="00095EA9">
        <w:rPr>
          <w:rFonts w:eastAsia="Calibri"/>
          <w:b/>
          <w:sz w:val="28"/>
          <w:szCs w:val="28"/>
          <w:lang w:val="ro-RO"/>
        </w:rPr>
        <w:t>(medierea garantată de stat)</w:t>
      </w:r>
    </w:p>
    <w:p w14:paraId="13957126" w14:textId="2456334B" w:rsidR="00095EA9" w:rsidRPr="00095EA9" w:rsidRDefault="00CE6A4A" w:rsidP="00095EA9">
      <w:pPr>
        <w:rPr>
          <w:rFonts w:eastAsia="Calibri"/>
          <w:sz w:val="28"/>
          <w:szCs w:val="28"/>
          <w:lang w:val="ro-RO"/>
        </w:rPr>
      </w:pPr>
      <w:r>
        <w:rPr>
          <w:rFonts w:eastAsia="Calibri"/>
          <w:noProof/>
          <w:sz w:val="28"/>
          <w:szCs w:val="28"/>
          <w:lang w:val="ro-RO"/>
        </w:rPr>
        <mc:AlternateContent>
          <mc:Choice Requires="wps">
            <w:drawing>
              <wp:anchor distT="0" distB="0" distL="114300" distR="114300" simplePos="0" relativeHeight="251659264" behindDoc="0" locked="0" layoutInCell="1" allowOverlap="1" wp14:anchorId="19FA83CA" wp14:editId="66C6E696">
                <wp:simplePos x="0" y="0"/>
                <wp:positionH relativeFrom="column">
                  <wp:posOffset>958850</wp:posOffset>
                </wp:positionH>
                <wp:positionV relativeFrom="paragraph">
                  <wp:posOffset>21590</wp:posOffset>
                </wp:positionV>
                <wp:extent cx="3329896" cy="0"/>
                <wp:effectExtent l="0" t="0" r="0" b="0"/>
                <wp:wrapNone/>
                <wp:docPr id="147610417" name="Conector drept 1"/>
                <wp:cNvGraphicFramePr/>
                <a:graphic xmlns:a="http://schemas.openxmlformats.org/drawingml/2006/main">
                  <a:graphicData uri="http://schemas.microsoft.com/office/word/2010/wordprocessingShape">
                    <wps:wsp>
                      <wps:cNvCnPr/>
                      <wps:spPr>
                        <a:xfrm>
                          <a:off x="0" y="0"/>
                          <a:ext cx="332989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73C879C"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5pt,1.7pt" to="337.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" strokecolor="black [3040]"/>
            </w:pict>
          </mc:Fallback>
        </mc:AlternateContent>
      </w:r>
    </w:p>
    <w:p w14:paraId="67228828" w14:textId="77777777" w:rsidR="00095EA9" w:rsidRPr="00095EA9" w:rsidRDefault="00095EA9" w:rsidP="00095EA9">
      <w:pPr>
        <w:rPr>
          <w:rFonts w:eastAsia="Calibri"/>
          <w:sz w:val="28"/>
          <w:szCs w:val="28"/>
          <w:lang w:val="ro-RO"/>
        </w:rPr>
      </w:pPr>
      <w:r w:rsidRPr="00095EA9">
        <w:rPr>
          <w:rFonts w:eastAsia="Calibri"/>
          <w:sz w:val="28"/>
          <w:szCs w:val="28"/>
          <w:lang w:val="ro-RO"/>
        </w:rPr>
        <w:t>Parlamentul adoptă prezenta lege organică.</w:t>
      </w:r>
    </w:p>
    <w:p w14:paraId="32CE6011" w14:textId="77777777" w:rsidR="00095EA9" w:rsidRPr="00095EA9" w:rsidRDefault="00095EA9" w:rsidP="00095EA9">
      <w:pPr>
        <w:rPr>
          <w:rFonts w:eastAsia="Calibri"/>
          <w:sz w:val="28"/>
          <w:szCs w:val="28"/>
          <w:lang w:val="ro-RO"/>
        </w:rPr>
      </w:pPr>
    </w:p>
    <w:p w14:paraId="3248377B" w14:textId="6D637BD7" w:rsidR="00095EA9" w:rsidRPr="00095EA9" w:rsidRDefault="00095EA9" w:rsidP="00095EA9">
      <w:pPr>
        <w:rPr>
          <w:rFonts w:eastAsia="Calibri"/>
          <w:sz w:val="28"/>
          <w:szCs w:val="28"/>
          <w:lang w:val="ro-RO"/>
        </w:rPr>
      </w:pPr>
      <w:r w:rsidRPr="00095EA9">
        <w:rPr>
          <w:rFonts w:eastAsia="Calibri"/>
          <w:b/>
          <w:sz w:val="28"/>
          <w:szCs w:val="28"/>
          <w:lang w:val="ro-RO"/>
        </w:rPr>
        <w:t>Art. I.</w:t>
      </w:r>
      <w:r w:rsidRPr="00095EA9">
        <w:rPr>
          <w:rFonts w:eastAsia="Calibri"/>
          <w:sz w:val="28"/>
          <w:szCs w:val="28"/>
          <w:lang w:val="ro-RO"/>
        </w:rPr>
        <w:t xml:space="preserve"> – Legea nr. 198/2007 cu privire la asistența juridică garantată de stat (Monitorul Oficial al Republicii Moldova, 2007, nr. 157</w:t>
      </w:r>
      <w:r w:rsidR="00114B2B">
        <w:rPr>
          <w:rFonts w:eastAsia="Calibri"/>
          <w:sz w:val="28"/>
          <w:szCs w:val="28"/>
          <w:lang w:val="ro-RO"/>
        </w:rPr>
        <w:t>–</w:t>
      </w:r>
      <w:r w:rsidRPr="00095EA9">
        <w:rPr>
          <w:rFonts w:eastAsia="Calibri"/>
          <w:sz w:val="28"/>
          <w:szCs w:val="28"/>
          <w:lang w:val="ro-RO"/>
        </w:rPr>
        <w:t>160, art. 614), cu modificările ulterioare, se modifică după cum urmează:</w:t>
      </w:r>
    </w:p>
    <w:p w14:paraId="17853238" w14:textId="77777777" w:rsidR="00095EA9" w:rsidRPr="00095EA9" w:rsidRDefault="00095EA9" w:rsidP="00095EA9">
      <w:pPr>
        <w:rPr>
          <w:rFonts w:eastAsia="Calibri"/>
          <w:sz w:val="28"/>
          <w:szCs w:val="28"/>
          <w:lang w:val="ro-RO"/>
        </w:rPr>
      </w:pPr>
    </w:p>
    <w:p w14:paraId="6BE43B39" w14:textId="13A5B12F" w:rsidR="00095EA9" w:rsidRPr="00A80D0F" w:rsidRDefault="00095EA9" w:rsidP="00095EA9">
      <w:pPr>
        <w:rPr>
          <w:rFonts w:eastAsia="Calibri"/>
          <w:sz w:val="28"/>
          <w:szCs w:val="28"/>
          <w:lang w:val="ro-RO"/>
        </w:rPr>
      </w:pPr>
      <w:r w:rsidRPr="00D23AFA">
        <w:rPr>
          <w:rFonts w:eastAsia="Calibri"/>
          <w:sz w:val="28"/>
          <w:szCs w:val="28"/>
          <w:lang w:val="ro-RO"/>
        </w:rPr>
        <w:t>1.</w:t>
      </w:r>
      <w:r w:rsidRPr="00A80D0F">
        <w:rPr>
          <w:rFonts w:eastAsia="Calibri"/>
          <w:sz w:val="28"/>
          <w:szCs w:val="28"/>
          <w:lang w:val="ro-RO"/>
        </w:rPr>
        <w:t xml:space="preserve"> În cuprinsul legii, cuvintele „și Barourile”</w:t>
      </w:r>
      <w:r w:rsidR="00114B2B" w:rsidRPr="00A604D6">
        <w:rPr>
          <w:rFonts w:eastAsia="Calibri"/>
          <w:sz w:val="28"/>
          <w:szCs w:val="28"/>
          <w:lang w:val="ro-RO"/>
        </w:rPr>
        <w:t>, la orice formă gramaticală,</w:t>
      </w:r>
      <w:r w:rsidRPr="00A80D0F">
        <w:rPr>
          <w:rFonts w:eastAsia="Calibri"/>
          <w:sz w:val="28"/>
          <w:szCs w:val="28"/>
          <w:lang w:val="ro-RO"/>
        </w:rPr>
        <w:t xml:space="preserve"> se exclud.</w:t>
      </w:r>
    </w:p>
    <w:p w14:paraId="2DC0F258" w14:textId="77777777" w:rsidR="00095EA9" w:rsidRPr="00A80D0F" w:rsidRDefault="00095EA9" w:rsidP="00095EA9">
      <w:pPr>
        <w:rPr>
          <w:rFonts w:eastAsia="Calibri"/>
          <w:sz w:val="28"/>
          <w:szCs w:val="28"/>
          <w:lang w:val="ro-RO"/>
        </w:rPr>
      </w:pPr>
    </w:p>
    <w:p w14:paraId="5E1DDE60" w14:textId="77777777" w:rsidR="00095EA9" w:rsidRDefault="00095EA9" w:rsidP="00095EA9">
      <w:pPr>
        <w:rPr>
          <w:rFonts w:eastAsia="Calibri"/>
          <w:sz w:val="28"/>
          <w:szCs w:val="28"/>
          <w:lang w:val="ro-RO"/>
        </w:rPr>
      </w:pPr>
      <w:r w:rsidRPr="00D23AFA">
        <w:rPr>
          <w:rFonts w:eastAsia="Calibri"/>
          <w:sz w:val="28"/>
          <w:szCs w:val="28"/>
          <w:lang w:val="ro-RO"/>
        </w:rPr>
        <w:t>2.</w:t>
      </w:r>
      <w:r w:rsidRPr="00095EA9">
        <w:rPr>
          <w:rFonts w:eastAsia="Calibri"/>
          <w:sz w:val="28"/>
          <w:szCs w:val="28"/>
          <w:lang w:val="ro-RO"/>
        </w:rPr>
        <w:t xml:space="preserve"> Articolul 2:</w:t>
      </w:r>
    </w:p>
    <w:p w14:paraId="33B41B23" w14:textId="77777777" w:rsidR="00CE6A4A" w:rsidRPr="00095EA9" w:rsidRDefault="00CE6A4A" w:rsidP="00095EA9">
      <w:pPr>
        <w:rPr>
          <w:rFonts w:eastAsia="Calibri"/>
          <w:sz w:val="28"/>
          <w:szCs w:val="28"/>
          <w:lang w:val="ro-RO"/>
        </w:rPr>
      </w:pPr>
    </w:p>
    <w:p w14:paraId="3AE902DC" w14:textId="77777777" w:rsidR="00095EA9" w:rsidRPr="00095EA9" w:rsidRDefault="00095EA9" w:rsidP="00095EA9">
      <w:pPr>
        <w:rPr>
          <w:rFonts w:eastAsia="Calibri"/>
          <w:sz w:val="28"/>
          <w:szCs w:val="28"/>
          <w:lang w:val="ro-RO"/>
        </w:rPr>
      </w:pPr>
      <w:r w:rsidRPr="00095EA9">
        <w:rPr>
          <w:rFonts w:eastAsia="Calibri"/>
          <w:sz w:val="28"/>
          <w:szCs w:val="28"/>
          <w:lang w:val="ro-RO"/>
        </w:rPr>
        <w:t>la noțiunea „</w:t>
      </w:r>
      <w:r w:rsidRPr="00555BE5">
        <w:rPr>
          <w:rFonts w:eastAsia="Calibri"/>
          <w:iCs/>
          <w:sz w:val="28"/>
          <w:szCs w:val="28"/>
          <w:lang w:val="ro-RO"/>
        </w:rPr>
        <w:t>asistență juridică garantată de stat</w:t>
      </w:r>
      <w:r w:rsidRPr="00555BE5">
        <w:rPr>
          <w:rFonts w:eastAsia="Calibri"/>
          <w:sz w:val="28"/>
          <w:szCs w:val="28"/>
          <w:lang w:val="ro-RO"/>
        </w:rPr>
        <w:t>”,</w:t>
      </w:r>
      <w:r w:rsidRPr="00095EA9">
        <w:rPr>
          <w:rFonts w:eastAsia="Calibri"/>
          <w:sz w:val="28"/>
          <w:szCs w:val="28"/>
          <w:lang w:val="ro-RO"/>
        </w:rPr>
        <w:t xml:space="preserve"> după cuvintele „a serviciilor juridice” se introduc cuvintele „și a serviciilor de mediere”;</w:t>
      </w:r>
    </w:p>
    <w:p w14:paraId="559D0442" w14:textId="77777777" w:rsidR="00CE6A4A" w:rsidRDefault="00CE6A4A" w:rsidP="00095EA9">
      <w:pPr>
        <w:rPr>
          <w:rFonts w:eastAsia="Calibri"/>
          <w:sz w:val="28"/>
          <w:szCs w:val="28"/>
          <w:lang w:val="ro-RO"/>
        </w:rPr>
      </w:pPr>
    </w:p>
    <w:p w14:paraId="181F80AD" w14:textId="1F81E78E" w:rsidR="00095EA9" w:rsidRPr="00095EA9" w:rsidRDefault="00095EA9" w:rsidP="00095EA9">
      <w:pPr>
        <w:rPr>
          <w:rFonts w:eastAsia="Calibri"/>
          <w:sz w:val="28"/>
          <w:szCs w:val="28"/>
          <w:lang w:val="ro-RO"/>
        </w:rPr>
      </w:pPr>
      <w:r w:rsidRPr="00095EA9">
        <w:rPr>
          <w:rFonts w:eastAsia="Calibri"/>
          <w:sz w:val="28"/>
          <w:szCs w:val="28"/>
          <w:lang w:val="ro-RO"/>
        </w:rPr>
        <w:t>după noțiunea „avocat public” se introduce o noțiune nouă cu următorul cuprins:</w:t>
      </w:r>
    </w:p>
    <w:p w14:paraId="72A7B15F" w14:textId="77777777" w:rsidR="00CE6A4A" w:rsidRDefault="00CE6A4A" w:rsidP="00095EA9">
      <w:pPr>
        <w:rPr>
          <w:rFonts w:eastAsia="Calibri"/>
          <w:sz w:val="28"/>
          <w:szCs w:val="28"/>
          <w:lang w:val="ro-RO"/>
        </w:rPr>
      </w:pPr>
    </w:p>
    <w:p w14:paraId="0B981CA8" w14:textId="2416C8DA" w:rsidR="00095EA9" w:rsidRPr="00095EA9" w:rsidRDefault="00095EA9" w:rsidP="00095EA9">
      <w:pPr>
        <w:rPr>
          <w:rFonts w:eastAsia="Calibri"/>
          <w:sz w:val="28"/>
          <w:szCs w:val="28"/>
          <w:lang w:val="ro-RO"/>
        </w:rPr>
      </w:pPr>
      <w:r w:rsidRPr="00095EA9">
        <w:rPr>
          <w:rFonts w:eastAsia="Calibri"/>
          <w:sz w:val="28"/>
          <w:szCs w:val="28"/>
          <w:lang w:val="ro-RO"/>
        </w:rPr>
        <w:t>„</w:t>
      </w:r>
      <w:r w:rsidRPr="00095EA9">
        <w:rPr>
          <w:rFonts w:eastAsia="Calibri"/>
          <w:i/>
          <w:sz w:val="28"/>
          <w:szCs w:val="28"/>
          <w:lang w:val="ro-RO"/>
        </w:rPr>
        <w:t>mediere garantată de stat</w:t>
      </w:r>
      <w:r w:rsidRPr="00095EA9">
        <w:rPr>
          <w:rFonts w:eastAsia="Calibri"/>
          <w:sz w:val="28"/>
          <w:szCs w:val="28"/>
          <w:lang w:val="ro-RO"/>
        </w:rPr>
        <w:t xml:space="preserve"> – servicii de mediere gratuită</w:t>
      </w:r>
      <w:r w:rsidR="00994BD7" w:rsidRPr="00082CA2">
        <w:rPr>
          <w:rFonts w:eastAsia="Calibri"/>
          <w:sz w:val="28"/>
          <w:szCs w:val="28"/>
          <w:lang w:val="ro-RO"/>
        </w:rPr>
        <w:t>,</w:t>
      </w:r>
      <w:r w:rsidRPr="00095EA9">
        <w:rPr>
          <w:rFonts w:eastAsia="Calibri"/>
          <w:sz w:val="28"/>
          <w:szCs w:val="28"/>
          <w:lang w:val="ro-RO"/>
        </w:rPr>
        <w:t xml:space="preserve"> acordate în conformitate cu prezenta lege și </w:t>
      </w:r>
      <w:r w:rsidR="00114B2B">
        <w:rPr>
          <w:rFonts w:eastAsia="Calibri"/>
          <w:sz w:val="28"/>
          <w:szCs w:val="28"/>
          <w:lang w:val="ro-RO"/>
        </w:rPr>
        <w:t xml:space="preserve">cu </w:t>
      </w:r>
      <w:r w:rsidRPr="00095EA9">
        <w:rPr>
          <w:rFonts w:eastAsia="Calibri"/>
          <w:sz w:val="28"/>
          <w:szCs w:val="28"/>
          <w:lang w:val="ro-RO"/>
        </w:rPr>
        <w:t>Legea nr. 137/2015 cu privire la mediere în cauzele penale, contravenționale și civile;”.</w:t>
      </w:r>
    </w:p>
    <w:p w14:paraId="65900829" w14:textId="77777777" w:rsidR="00095EA9" w:rsidRPr="00095EA9" w:rsidRDefault="00095EA9" w:rsidP="00095EA9">
      <w:pPr>
        <w:rPr>
          <w:rFonts w:eastAsia="Calibri"/>
          <w:sz w:val="28"/>
          <w:szCs w:val="28"/>
          <w:lang w:val="ro-RO"/>
        </w:rPr>
      </w:pPr>
    </w:p>
    <w:p w14:paraId="6195F066" w14:textId="77777777" w:rsidR="00095EA9" w:rsidRPr="00A80D0F" w:rsidRDefault="00095EA9" w:rsidP="00095EA9">
      <w:pPr>
        <w:rPr>
          <w:rFonts w:eastAsia="Calibri"/>
          <w:sz w:val="28"/>
          <w:szCs w:val="28"/>
          <w:lang w:val="ro-RO"/>
        </w:rPr>
      </w:pPr>
      <w:r w:rsidRPr="00D23AFA">
        <w:rPr>
          <w:rFonts w:eastAsia="Calibri"/>
          <w:sz w:val="28"/>
          <w:szCs w:val="28"/>
          <w:lang w:val="ro-RO"/>
        </w:rPr>
        <w:t>3</w:t>
      </w:r>
      <w:r w:rsidRPr="00A80D0F">
        <w:rPr>
          <w:rFonts w:eastAsia="Calibri"/>
          <w:sz w:val="28"/>
          <w:szCs w:val="28"/>
          <w:lang w:val="ro-RO"/>
        </w:rPr>
        <w:t>. Articolul 3 se completează cu litera c) cu următorul cuprins:</w:t>
      </w:r>
    </w:p>
    <w:p w14:paraId="5F2F9B8A" w14:textId="77777777" w:rsidR="00CE6A4A" w:rsidRPr="00A80D0F" w:rsidRDefault="00CE6A4A" w:rsidP="00095EA9">
      <w:pPr>
        <w:rPr>
          <w:rFonts w:eastAsia="Calibri"/>
          <w:sz w:val="28"/>
          <w:szCs w:val="28"/>
          <w:lang w:val="ro-RO"/>
        </w:rPr>
      </w:pPr>
    </w:p>
    <w:p w14:paraId="50345B49" w14:textId="26B397A8" w:rsidR="00095EA9" w:rsidRPr="00A80D0F" w:rsidRDefault="00095EA9" w:rsidP="00095EA9">
      <w:pPr>
        <w:rPr>
          <w:rFonts w:eastAsia="Calibri"/>
          <w:sz w:val="28"/>
          <w:szCs w:val="28"/>
          <w:lang w:val="ro-RO"/>
        </w:rPr>
      </w:pPr>
      <w:r w:rsidRPr="00A80D0F">
        <w:rPr>
          <w:rFonts w:eastAsia="Calibri"/>
          <w:sz w:val="28"/>
          <w:szCs w:val="28"/>
          <w:lang w:val="ro-RO"/>
        </w:rPr>
        <w:t>„c) mediere garantată de stat.”</w:t>
      </w:r>
    </w:p>
    <w:p w14:paraId="039EDE62" w14:textId="77777777" w:rsidR="00095EA9" w:rsidRPr="00A80D0F" w:rsidRDefault="00095EA9" w:rsidP="00095EA9">
      <w:pPr>
        <w:rPr>
          <w:rFonts w:eastAsia="Calibri"/>
          <w:sz w:val="28"/>
          <w:szCs w:val="28"/>
          <w:lang w:val="ro-RO"/>
        </w:rPr>
      </w:pPr>
    </w:p>
    <w:p w14:paraId="00C6076F" w14:textId="77777777" w:rsidR="00095EA9" w:rsidRPr="00A80D0F" w:rsidRDefault="00095EA9" w:rsidP="00095EA9">
      <w:pPr>
        <w:rPr>
          <w:rFonts w:eastAsia="Calibri"/>
          <w:sz w:val="28"/>
          <w:szCs w:val="28"/>
          <w:lang w:val="ro-RO"/>
        </w:rPr>
      </w:pPr>
      <w:r w:rsidRPr="00D23AFA">
        <w:rPr>
          <w:rFonts w:eastAsia="Calibri"/>
          <w:sz w:val="28"/>
          <w:szCs w:val="28"/>
          <w:lang w:val="ro-RO"/>
        </w:rPr>
        <w:t>4.</w:t>
      </w:r>
      <w:r w:rsidRPr="00A80D0F">
        <w:rPr>
          <w:rFonts w:eastAsia="Calibri"/>
          <w:sz w:val="28"/>
          <w:szCs w:val="28"/>
          <w:lang w:val="ro-RO"/>
        </w:rPr>
        <w:t xml:space="preserve"> Articolul 7 se completează cu litera i) cu următorul cuprins:</w:t>
      </w:r>
    </w:p>
    <w:p w14:paraId="795367F1" w14:textId="77777777" w:rsidR="00CE6A4A" w:rsidRPr="00A80D0F" w:rsidRDefault="00CE6A4A" w:rsidP="00095EA9">
      <w:pPr>
        <w:rPr>
          <w:rFonts w:eastAsia="Calibri"/>
          <w:sz w:val="28"/>
          <w:szCs w:val="28"/>
          <w:lang w:val="ro-RO"/>
        </w:rPr>
      </w:pPr>
    </w:p>
    <w:p w14:paraId="4817D8C8" w14:textId="406EE4FC" w:rsidR="00095EA9" w:rsidRPr="00A80D0F" w:rsidRDefault="00095EA9" w:rsidP="00095EA9">
      <w:pPr>
        <w:rPr>
          <w:rFonts w:eastAsia="Calibri"/>
          <w:sz w:val="28"/>
          <w:szCs w:val="28"/>
          <w:lang w:val="ro-RO"/>
        </w:rPr>
      </w:pPr>
      <w:r w:rsidRPr="00A80D0F">
        <w:rPr>
          <w:rFonts w:eastAsia="Calibri"/>
          <w:sz w:val="28"/>
          <w:szCs w:val="28"/>
          <w:lang w:val="ro-RO"/>
        </w:rPr>
        <w:t>„i) mediere în cauzele penal</w:t>
      </w:r>
      <w:r w:rsidR="000430FA" w:rsidRPr="00A80D0F">
        <w:rPr>
          <w:rFonts w:eastAsia="Calibri"/>
          <w:sz w:val="28"/>
          <w:szCs w:val="28"/>
          <w:lang w:val="ro-RO"/>
        </w:rPr>
        <w:t>e, contravenționale și civile.”</w:t>
      </w:r>
    </w:p>
    <w:p w14:paraId="55E457FC" w14:textId="77777777" w:rsidR="00095EA9" w:rsidRPr="00A80D0F" w:rsidRDefault="00095EA9" w:rsidP="00095EA9">
      <w:pPr>
        <w:rPr>
          <w:rFonts w:eastAsia="Calibri"/>
          <w:sz w:val="28"/>
          <w:szCs w:val="28"/>
          <w:lang w:val="ro-RO"/>
        </w:rPr>
      </w:pPr>
    </w:p>
    <w:p w14:paraId="6C0E0E1E" w14:textId="14DC0435" w:rsidR="00095EA9" w:rsidRPr="00A80D0F" w:rsidRDefault="00095EA9" w:rsidP="009C12DF">
      <w:pPr>
        <w:rPr>
          <w:rFonts w:eastAsia="Calibri"/>
          <w:sz w:val="28"/>
          <w:szCs w:val="28"/>
          <w:lang w:val="ro-RO"/>
        </w:rPr>
      </w:pPr>
      <w:r w:rsidRPr="00D23AFA">
        <w:rPr>
          <w:rFonts w:eastAsia="Calibri"/>
          <w:sz w:val="28"/>
          <w:szCs w:val="28"/>
          <w:lang w:val="ro-RO"/>
        </w:rPr>
        <w:t>5.</w:t>
      </w:r>
      <w:r w:rsidR="009C12DF" w:rsidRPr="00A80D0F">
        <w:rPr>
          <w:rFonts w:eastAsia="Calibri"/>
          <w:sz w:val="28"/>
          <w:szCs w:val="28"/>
          <w:lang w:val="ro-RO"/>
        </w:rPr>
        <w:t xml:space="preserve"> Articolul 8 </w:t>
      </w:r>
      <w:r w:rsidRPr="00A80D0F">
        <w:rPr>
          <w:rFonts w:eastAsia="Calibri"/>
          <w:sz w:val="28"/>
          <w:szCs w:val="28"/>
          <w:lang w:val="ro-RO"/>
        </w:rPr>
        <w:t>se completează cu litera b</w:t>
      </w:r>
      <w:r w:rsidRPr="00A80D0F">
        <w:rPr>
          <w:rFonts w:eastAsia="Calibri"/>
          <w:sz w:val="28"/>
          <w:szCs w:val="28"/>
          <w:vertAlign w:val="superscript"/>
          <w:lang w:val="ro-RO"/>
        </w:rPr>
        <w:t>1</w:t>
      </w:r>
      <w:r w:rsidRPr="00A80D0F">
        <w:rPr>
          <w:rFonts w:eastAsia="Calibri"/>
          <w:sz w:val="28"/>
          <w:szCs w:val="28"/>
          <w:lang w:val="ro-RO"/>
        </w:rPr>
        <w:t>) cu următorul cuprins:</w:t>
      </w:r>
    </w:p>
    <w:p w14:paraId="74438C61" w14:textId="77777777" w:rsidR="00CE6A4A" w:rsidRPr="00A80D0F" w:rsidRDefault="00CE6A4A" w:rsidP="00095EA9">
      <w:pPr>
        <w:rPr>
          <w:rFonts w:eastAsia="Calibri"/>
          <w:sz w:val="28"/>
          <w:szCs w:val="28"/>
          <w:lang w:val="ro-RO"/>
        </w:rPr>
      </w:pPr>
    </w:p>
    <w:p w14:paraId="724095D9" w14:textId="0FC784EF" w:rsidR="00095EA9" w:rsidRPr="00095EA9" w:rsidRDefault="00095EA9" w:rsidP="00095EA9">
      <w:pPr>
        <w:rPr>
          <w:rFonts w:eastAsia="Calibri"/>
          <w:sz w:val="28"/>
          <w:szCs w:val="28"/>
          <w:lang w:val="ro-RO"/>
        </w:rPr>
      </w:pPr>
      <w:r w:rsidRPr="00A80D0F">
        <w:rPr>
          <w:rFonts w:eastAsia="Calibri"/>
          <w:sz w:val="28"/>
          <w:szCs w:val="28"/>
          <w:lang w:val="ro-RO"/>
        </w:rPr>
        <w:lastRenderedPageBreak/>
        <w:t>„b</w:t>
      </w:r>
      <w:r w:rsidRPr="00A80D0F">
        <w:rPr>
          <w:rFonts w:eastAsia="Calibri"/>
          <w:sz w:val="28"/>
          <w:szCs w:val="28"/>
          <w:vertAlign w:val="superscript"/>
          <w:lang w:val="ro-RO"/>
        </w:rPr>
        <w:t>1</w:t>
      </w:r>
      <w:r w:rsidRPr="00A80D0F">
        <w:rPr>
          <w:rFonts w:eastAsia="Calibri"/>
          <w:sz w:val="28"/>
          <w:szCs w:val="28"/>
          <w:lang w:val="ro-RO"/>
        </w:rPr>
        <w:t>) Consiliul de Mediere</w:t>
      </w:r>
      <w:r w:rsidRPr="00095EA9">
        <w:rPr>
          <w:rFonts w:eastAsia="Calibri"/>
          <w:sz w:val="28"/>
          <w:szCs w:val="28"/>
          <w:lang w:val="ro-RO"/>
        </w:rPr>
        <w:t>;”.</w:t>
      </w:r>
    </w:p>
    <w:p w14:paraId="32C196E6" w14:textId="77777777" w:rsidR="00095EA9" w:rsidRPr="00095EA9" w:rsidRDefault="00095EA9" w:rsidP="00095EA9">
      <w:pPr>
        <w:rPr>
          <w:rFonts w:eastAsia="Calibri"/>
          <w:sz w:val="28"/>
          <w:szCs w:val="28"/>
          <w:lang w:val="ro-RO"/>
        </w:rPr>
      </w:pPr>
    </w:p>
    <w:p w14:paraId="47C6D324" w14:textId="77777777" w:rsidR="00095EA9" w:rsidRPr="00095EA9" w:rsidRDefault="00095EA9" w:rsidP="00095EA9">
      <w:pPr>
        <w:rPr>
          <w:rFonts w:eastAsia="Calibri"/>
          <w:sz w:val="28"/>
          <w:szCs w:val="28"/>
          <w:lang w:val="ro-RO"/>
        </w:rPr>
      </w:pPr>
      <w:r w:rsidRPr="00D23AFA">
        <w:rPr>
          <w:rFonts w:eastAsia="Calibri"/>
          <w:sz w:val="28"/>
          <w:szCs w:val="28"/>
          <w:lang w:val="ro-RO"/>
        </w:rPr>
        <w:t>6.</w:t>
      </w:r>
      <w:r w:rsidRPr="00095EA9">
        <w:rPr>
          <w:rFonts w:eastAsia="Calibri"/>
          <w:sz w:val="28"/>
          <w:szCs w:val="28"/>
          <w:lang w:val="ro-RO"/>
        </w:rPr>
        <w:t xml:space="preserve"> Articolul 10:</w:t>
      </w:r>
    </w:p>
    <w:p w14:paraId="22C8B52E" w14:textId="77777777" w:rsidR="00CE6A4A" w:rsidRDefault="00CE6A4A" w:rsidP="00095EA9">
      <w:pPr>
        <w:rPr>
          <w:rFonts w:eastAsia="Calibri"/>
          <w:sz w:val="28"/>
          <w:szCs w:val="28"/>
          <w:lang w:val="ro-RO"/>
        </w:rPr>
      </w:pPr>
    </w:p>
    <w:p w14:paraId="319EE0E6" w14:textId="5E6D50FC" w:rsidR="00095EA9" w:rsidRPr="00095EA9" w:rsidRDefault="00095EA9" w:rsidP="00095EA9">
      <w:pPr>
        <w:rPr>
          <w:rFonts w:eastAsia="Calibri"/>
          <w:sz w:val="28"/>
          <w:szCs w:val="28"/>
          <w:lang w:val="ro-RO"/>
        </w:rPr>
      </w:pPr>
      <w:r w:rsidRPr="00095EA9">
        <w:rPr>
          <w:rFonts w:eastAsia="Calibri"/>
          <w:sz w:val="28"/>
          <w:szCs w:val="28"/>
          <w:lang w:val="ro-RO"/>
        </w:rPr>
        <w:t>la litera a), cuvintele „o astfel de asistență” se substituie cu cuvintele „asistență juridică calificată”;</w:t>
      </w:r>
    </w:p>
    <w:p w14:paraId="65DECB3B" w14:textId="77777777" w:rsidR="00CE6A4A" w:rsidRDefault="00CE6A4A" w:rsidP="00095EA9">
      <w:pPr>
        <w:rPr>
          <w:rFonts w:eastAsia="Calibri"/>
          <w:sz w:val="28"/>
          <w:szCs w:val="28"/>
          <w:lang w:val="ro-RO"/>
        </w:rPr>
      </w:pPr>
    </w:p>
    <w:p w14:paraId="3726A2B5" w14:textId="08DB7331" w:rsidR="00095EA9" w:rsidRDefault="00095EA9" w:rsidP="00095EA9">
      <w:pPr>
        <w:rPr>
          <w:rFonts w:eastAsia="Calibri"/>
          <w:sz w:val="28"/>
          <w:szCs w:val="28"/>
          <w:lang w:val="ro-RO"/>
        </w:rPr>
      </w:pPr>
      <w:r w:rsidRPr="00095EA9">
        <w:rPr>
          <w:rFonts w:eastAsia="Calibri"/>
          <w:sz w:val="28"/>
          <w:szCs w:val="28"/>
          <w:lang w:val="ro-RO"/>
        </w:rPr>
        <w:t>la litera b), cuvintele „acestei asistențe” se substituie cu cuvintele „asistenței juridice calificate”;</w:t>
      </w:r>
    </w:p>
    <w:p w14:paraId="51E53100" w14:textId="77777777" w:rsidR="00B951E9" w:rsidRPr="00095EA9" w:rsidRDefault="00B951E9" w:rsidP="00095EA9">
      <w:pPr>
        <w:rPr>
          <w:rFonts w:eastAsia="Calibri"/>
          <w:sz w:val="28"/>
          <w:szCs w:val="28"/>
          <w:lang w:val="ro-RO"/>
        </w:rPr>
      </w:pPr>
    </w:p>
    <w:p w14:paraId="603CDAB6" w14:textId="77777777" w:rsidR="00095EA9" w:rsidRPr="00095EA9" w:rsidRDefault="00095EA9" w:rsidP="00095EA9">
      <w:pPr>
        <w:rPr>
          <w:rFonts w:eastAsia="Calibri"/>
          <w:sz w:val="28"/>
          <w:szCs w:val="28"/>
          <w:lang w:val="ro-RO"/>
        </w:rPr>
      </w:pPr>
      <w:r w:rsidRPr="00095EA9">
        <w:rPr>
          <w:rFonts w:eastAsia="Calibri"/>
          <w:sz w:val="28"/>
          <w:szCs w:val="28"/>
          <w:lang w:val="ro-RO"/>
        </w:rPr>
        <w:t>la litera c), cuvintele „o astfel de asistență” se substituie cu cuvintele „asistență juridică calificată”.</w:t>
      </w:r>
    </w:p>
    <w:p w14:paraId="199F539B" w14:textId="77777777" w:rsidR="00095EA9" w:rsidRPr="00095EA9" w:rsidRDefault="00095EA9" w:rsidP="00095EA9">
      <w:pPr>
        <w:rPr>
          <w:rFonts w:eastAsia="Calibri"/>
          <w:sz w:val="28"/>
          <w:szCs w:val="28"/>
          <w:lang w:val="ro-RO"/>
        </w:rPr>
      </w:pPr>
    </w:p>
    <w:p w14:paraId="105732D5" w14:textId="52CDC59F" w:rsidR="00095EA9" w:rsidRPr="00095EA9" w:rsidRDefault="00095EA9" w:rsidP="00095EA9">
      <w:pPr>
        <w:rPr>
          <w:rFonts w:eastAsia="Calibri"/>
          <w:sz w:val="28"/>
          <w:szCs w:val="28"/>
          <w:lang w:val="ro-RO"/>
        </w:rPr>
      </w:pPr>
      <w:r w:rsidRPr="00D23AFA">
        <w:rPr>
          <w:rFonts w:eastAsia="Calibri"/>
          <w:sz w:val="28"/>
          <w:szCs w:val="28"/>
          <w:lang w:val="ro-RO"/>
        </w:rPr>
        <w:t>7.</w:t>
      </w:r>
      <w:r w:rsidRPr="00095EA9">
        <w:rPr>
          <w:rFonts w:eastAsia="Calibri"/>
          <w:sz w:val="28"/>
          <w:szCs w:val="28"/>
          <w:lang w:val="ro-RO"/>
        </w:rPr>
        <w:t xml:space="preserve"> </w:t>
      </w:r>
      <w:r w:rsidR="00B951E9">
        <w:rPr>
          <w:rFonts w:eastAsia="Calibri"/>
          <w:sz w:val="28"/>
          <w:szCs w:val="28"/>
          <w:lang w:val="ro-RO"/>
        </w:rPr>
        <w:t>Legea s</w:t>
      </w:r>
      <w:r w:rsidR="00B951E9" w:rsidRPr="00095EA9">
        <w:rPr>
          <w:rFonts w:eastAsia="Calibri"/>
          <w:sz w:val="28"/>
          <w:szCs w:val="28"/>
          <w:lang w:val="ro-RO"/>
        </w:rPr>
        <w:t xml:space="preserve">e </w:t>
      </w:r>
      <w:r w:rsidRPr="00095EA9">
        <w:rPr>
          <w:rFonts w:eastAsia="Calibri"/>
          <w:sz w:val="28"/>
          <w:szCs w:val="28"/>
          <w:lang w:val="ro-RO"/>
        </w:rPr>
        <w:t>completează cu articolul 10</w:t>
      </w:r>
      <w:r w:rsidRPr="00095EA9">
        <w:rPr>
          <w:rFonts w:eastAsia="Calibri"/>
          <w:sz w:val="28"/>
          <w:szCs w:val="28"/>
          <w:vertAlign w:val="superscript"/>
          <w:lang w:val="ro-RO"/>
        </w:rPr>
        <w:t>1</w:t>
      </w:r>
      <w:r w:rsidRPr="00095EA9">
        <w:rPr>
          <w:rFonts w:eastAsia="Calibri"/>
          <w:sz w:val="28"/>
          <w:szCs w:val="28"/>
          <w:lang w:val="ro-RO"/>
        </w:rPr>
        <w:t xml:space="preserve"> cu următorul cuprins:</w:t>
      </w:r>
    </w:p>
    <w:p w14:paraId="296F1AAE" w14:textId="77777777" w:rsidR="00CE6A4A" w:rsidRDefault="00CE6A4A" w:rsidP="00095EA9">
      <w:pPr>
        <w:rPr>
          <w:rFonts w:eastAsia="Calibri"/>
          <w:sz w:val="28"/>
          <w:szCs w:val="28"/>
          <w:lang w:val="ro-RO"/>
        </w:rPr>
      </w:pPr>
    </w:p>
    <w:p w14:paraId="1FCF21D9" w14:textId="5CF12040" w:rsidR="00095EA9" w:rsidRPr="00095EA9" w:rsidRDefault="00095EA9" w:rsidP="008232B8">
      <w:pPr>
        <w:ind w:left="2552" w:hanging="1843"/>
        <w:jc w:val="left"/>
        <w:rPr>
          <w:rFonts w:eastAsia="Calibri"/>
          <w:sz w:val="28"/>
          <w:szCs w:val="28"/>
          <w:lang w:val="ro-RO"/>
        </w:rPr>
      </w:pPr>
      <w:r w:rsidRPr="00095EA9">
        <w:rPr>
          <w:rFonts w:eastAsia="Calibri"/>
          <w:sz w:val="28"/>
          <w:szCs w:val="28"/>
          <w:lang w:val="ro-RO"/>
        </w:rPr>
        <w:t>„</w:t>
      </w:r>
      <w:r w:rsidRPr="00095EA9">
        <w:rPr>
          <w:rFonts w:eastAsia="Calibri"/>
          <w:b/>
          <w:sz w:val="28"/>
          <w:szCs w:val="28"/>
          <w:lang w:val="ro-RO"/>
        </w:rPr>
        <w:t>Articolul 10</w:t>
      </w:r>
      <w:r w:rsidRPr="00095EA9">
        <w:rPr>
          <w:rFonts w:eastAsia="Calibri"/>
          <w:b/>
          <w:sz w:val="28"/>
          <w:szCs w:val="28"/>
          <w:vertAlign w:val="superscript"/>
          <w:lang w:val="ro-RO"/>
        </w:rPr>
        <w:t>1</w:t>
      </w:r>
      <w:r w:rsidRPr="00095EA9">
        <w:rPr>
          <w:rFonts w:eastAsia="Calibri"/>
          <w:b/>
          <w:sz w:val="28"/>
          <w:szCs w:val="28"/>
          <w:lang w:val="ro-RO"/>
        </w:rPr>
        <w:t>.</w:t>
      </w:r>
      <w:r w:rsidRPr="00095EA9">
        <w:rPr>
          <w:rFonts w:eastAsia="Calibri"/>
          <w:sz w:val="28"/>
          <w:szCs w:val="28"/>
          <w:lang w:val="ro-RO"/>
        </w:rPr>
        <w:t xml:space="preserve"> </w:t>
      </w:r>
      <w:r w:rsidRPr="00082CA2">
        <w:rPr>
          <w:rFonts w:eastAsia="Calibri"/>
          <w:sz w:val="28"/>
          <w:szCs w:val="28"/>
          <w:lang w:val="ro-RO"/>
        </w:rPr>
        <w:t>Funcțiile Consiliului de Mediere în domeniul asistenței</w:t>
      </w:r>
      <w:r w:rsidRPr="00095EA9">
        <w:rPr>
          <w:rFonts w:eastAsia="Calibri"/>
          <w:sz w:val="28"/>
          <w:szCs w:val="28"/>
          <w:lang w:val="ro-RO"/>
        </w:rPr>
        <w:t xml:space="preserve"> juridice garantate de stat</w:t>
      </w:r>
    </w:p>
    <w:p w14:paraId="3404E4F0" w14:textId="77777777" w:rsidR="00CE6A4A" w:rsidRDefault="00CE6A4A" w:rsidP="00095EA9">
      <w:pPr>
        <w:rPr>
          <w:rFonts w:eastAsia="Calibri"/>
          <w:sz w:val="28"/>
          <w:szCs w:val="28"/>
          <w:lang w:val="ro-RO"/>
        </w:rPr>
      </w:pPr>
    </w:p>
    <w:p w14:paraId="68524CD5" w14:textId="265F607A" w:rsidR="00095EA9" w:rsidRPr="00095EA9" w:rsidRDefault="00095EA9" w:rsidP="00095EA9">
      <w:pPr>
        <w:rPr>
          <w:rFonts w:eastAsia="Calibri"/>
          <w:sz w:val="28"/>
          <w:szCs w:val="28"/>
          <w:lang w:val="ro-RO"/>
        </w:rPr>
      </w:pPr>
      <w:r w:rsidRPr="00095EA9">
        <w:rPr>
          <w:rFonts w:eastAsia="Calibri"/>
          <w:sz w:val="28"/>
          <w:szCs w:val="28"/>
          <w:lang w:val="ro-RO"/>
        </w:rPr>
        <w:t>Consiliul de Mediere exercită următoarele funcții în domeniul asistenței juridice garantate de stat:</w:t>
      </w:r>
    </w:p>
    <w:p w14:paraId="385A80C3" w14:textId="77777777" w:rsidR="00095EA9" w:rsidRPr="00095EA9" w:rsidRDefault="00095EA9" w:rsidP="00095EA9">
      <w:pPr>
        <w:rPr>
          <w:rFonts w:eastAsia="Calibri"/>
          <w:sz w:val="28"/>
          <w:szCs w:val="28"/>
          <w:lang w:val="ro-RO"/>
        </w:rPr>
      </w:pPr>
      <w:r w:rsidRPr="00095EA9">
        <w:rPr>
          <w:rFonts w:eastAsia="Calibri"/>
          <w:sz w:val="28"/>
          <w:szCs w:val="28"/>
          <w:lang w:val="ro-RO"/>
        </w:rPr>
        <w:t>a) participă la stabilirea criteriilor de evaluare a calității serviciilor de mediere garantat</w:t>
      </w:r>
      <w:r w:rsidRPr="00391D51">
        <w:rPr>
          <w:rFonts w:eastAsia="Calibri"/>
          <w:sz w:val="28"/>
          <w:szCs w:val="28"/>
          <w:lang w:val="ro-RO"/>
        </w:rPr>
        <w:t>ă</w:t>
      </w:r>
      <w:r w:rsidRPr="00095EA9">
        <w:rPr>
          <w:rFonts w:eastAsia="Calibri"/>
          <w:sz w:val="28"/>
          <w:szCs w:val="28"/>
          <w:lang w:val="ro-RO"/>
        </w:rPr>
        <w:t xml:space="preserve"> de stat;</w:t>
      </w:r>
    </w:p>
    <w:p w14:paraId="030A9C93" w14:textId="77777777" w:rsidR="00095EA9" w:rsidRPr="00071A18" w:rsidRDefault="00095EA9" w:rsidP="00095EA9">
      <w:pPr>
        <w:rPr>
          <w:rFonts w:eastAsia="Calibri"/>
          <w:sz w:val="28"/>
          <w:szCs w:val="28"/>
          <w:lang w:val="ro-RO"/>
        </w:rPr>
      </w:pPr>
      <w:r w:rsidRPr="00095EA9">
        <w:rPr>
          <w:rFonts w:eastAsia="Calibri"/>
          <w:sz w:val="28"/>
          <w:szCs w:val="28"/>
          <w:lang w:val="ro-RO"/>
        </w:rPr>
        <w:t xml:space="preserve">b) participă la monitorizarea activității </w:t>
      </w:r>
      <w:r w:rsidRPr="00071A18">
        <w:rPr>
          <w:rFonts w:eastAsia="Calibri"/>
          <w:sz w:val="28"/>
          <w:szCs w:val="28"/>
          <w:lang w:val="ro-RO"/>
        </w:rPr>
        <w:t>mediatorilor care acordă servicii de mediere garantat</w:t>
      </w:r>
      <w:r w:rsidRPr="00391D51">
        <w:rPr>
          <w:rFonts w:eastAsia="Calibri"/>
          <w:sz w:val="28"/>
          <w:szCs w:val="28"/>
          <w:lang w:val="ro-RO"/>
        </w:rPr>
        <w:t>ă</w:t>
      </w:r>
      <w:r w:rsidRPr="00071A18">
        <w:rPr>
          <w:rFonts w:eastAsia="Calibri"/>
          <w:sz w:val="28"/>
          <w:szCs w:val="28"/>
          <w:lang w:val="ro-RO"/>
        </w:rPr>
        <w:t xml:space="preserve"> de stat;</w:t>
      </w:r>
    </w:p>
    <w:p w14:paraId="49255DD0" w14:textId="22FC5C7B" w:rsidR="00095EA9" w:rsidRPr="00095EA9" w:rsidRDefault="00095EA9" w:rsidP="00095EA9">
      <w:pPr>
        <w:rPr>
          <w:rFonts w:eastAsia="Calibri"/>
          <w:sz w:val="28"/>
          <w:szCs w:val="28"/>
          <w:lang w:val="ro-RO"/>
        </w:rPr>
      </w:pPr>
      <w:r w:rsidRPr="00071A18">
        <w:rPr>
          <w:rFonts w:eastAsia="Calibri"/>
          <w:sz w:val="28"/>
          <w:szCs w:val="28"/>
          <w:lang w:val="ro-RO"/>
        </w:rPr>
        <w:t>c) aplică sancțiuni disciplinare mediatorilor</w:t>
      </w:r>
      <w:r w:rsidRPr="00095EA9">
        <w:rPr>
          <w:rFonts w:eastAsia="Calibri"/>
          <w:sz w:val="28"/>
          <w:szCs w:val="28"/>
          <w:lang w:val="ro-RO"/>
        </w:rPr>
        <w:t xml:space="preserve"> în condițiile Legii nr. 137/2015 cu privire la mediere;</w:t>
      </w:r>
    </w:p>
    <w:p w14:paraId="398CC710" w14:textId="3B234A71" w:rsidR="00095EA9" w:rsidRPr="00095EA9" w:rsidRDefault="00095EA9" w:rsidP="00095EA9">
      <w:pPr>
        <w:rPr>
          <w:rFonts w:eastAsia="Calibri"/>
          <w:sz w:val="28"/>
          <w:szCs w:val="28"/>
          <w:lang w:val="ro-RO"/>
        </w:rPr>
      </w:pPr>
      <w:r w:rsidRPr="00095EA9">
        <w:rPr>
          <w:rFonts w:eastAsia="Calibri"/>
          <w:sz w:val="28"/>
          <w:szCs w:val="28"/>
          <w:lang w:val="ro-RO"/>
        </w:rPr>
        <w:t>d) exercită alte funcți</w:t>
      </w:r>
      <w:r w:rsidR="000430FA">
        <w:rPr>
          <w:rFonts w:eastAsia="Calibri"/>
          <w:sz w:val="28"/>
          <w:szCs w:val="28"/>
          <w:lang w:val="ro-RO"/>
        </w:rPr>
        <w:t xml:space="preserve">i </w:t>
      </w:r>
      <w:r w:rsidR="000430FA" w:rsidRPr="00071A18">
        <w:rPr>
          <w:rFonts w:eastAsia="Calibri"/>
          <w:sz w:val="28"/>
          <w:szCs w:val="28"/>
          <w:lang w:val="ro-RO"/>
        </w:rPr>
        <w:t>stabilite</w:t>
      </w:r>
      <w:r w:rsidR="000430FA">
        <w:rPr>
          <w:rFonts w:eastAsia="Calibri"/>
          <w:sz w:val="28"/>
          <w:szCs w:val="28"/>
          <w:lang w:val="ro-RO"/>
        </w:rPr>
        <w:t xml:space="preserve"> de prezenta lege.”</w:t>
      </w:r>
    </w:p>
    <w:p w14:paraId="68BD7AC4" w14:textId="77777777" w:rsidR="00095EA9" w:rsidRPr="00095EA9" w:rsidRDefault="00095EA9" w:rsidP="00095EA9">
      <w:pPr>
        <w:rPr>
          <w:rFonts w:eastAsia="Calibri"/>
          <w:sz w:val="28"/>
          <w:szCs w:val="28"/>
          <w:lang w:val="ro-RO"/>
        </w:rPr>
      </w:pPr>
    </w:p>
    <w:p w14:paraId="481B95C2" w14:textId="77777777" w:rsidR="00095EA9" w:rsidRPr="00095EA9" w:rsidRDefault="00095EA9" w:rsidP="00095EA9">
      <w:pPr>
        <w:rPr>
          <w:rFonts w:eastAsia="Calibri"/>
          <w:sz w:val="28"/>
          <w:szCs w:val="28"/>
          <w:lang w:val="ro-RO"/>
        </w:rPr>
      </w:pPr>
      <w:r w:rsidRPr="00D23AFA">
        <w:rPr>
          <w:rFonts w:eastAsia="Calibri"/>
          <w:sz w:val="28"/>
          <w:szCs w:val="28"/>
          <w:lang w:val="ro-RO"/>
        </w:rPr>
        <w:t>8.</w:t>
      </w:r>
      <w:r w:rsidRPr="00095EA9">
        <w:rPr>
          <w:rFonts w:eastAsia="Calibri"/>
          <w:sz w:val="28"/>
          <w:szCs w:val="28"/>
          <w:lang w:val="ro-RO"/>
        </w:rPr>
        <w:t xml:space="preserve"> Articolul 11:</w:t>
      </w:r>
    </w:p>
    <w:p w14:paraId="4AAD32B5" w14:textId="77777777" w:rsidR="00CE6A4A" w:rsidRDefault="00CE6A4A" w:rsidP="00095EA9">
      <w:pPr>
        <w:rPr>
          <w:rFonts w:eastAsia="Calibri"/>
          <w:sz w:val="28"/>
          <w:szCs w:val="28"/>
          <w:lang w:val="ro-RO"/>
        </w:rPr>
      </w:pPr>
    </w:p>
    <w:p w14:paraId="654D042C" w14:textId="3ACFA301" w:rsidR="00095EA9" w:rsidRPr="00095EA9" w:rsidRDefault="00095EA9" w:rsidP="00095EA9">
      <w:pPr>
        <w:rPr>
          <w:rFonts w:eastAsia="Calibri"/>
          <w:sz w:val="28"/>
          <w:szCs w:val="28"/>
          <w:lang w:val="ro-RO"/>
        </w:rPr>
      </w:pPr>
      <w:r w:rsidRPr="00095EA9">
        <w:rPr>
          <w:rFonts w:eastAsia="Calibri"/>
          <w:sz w:val="28"/>
          <w:szCs w:val="28"/>
          <w:lang w:val="ro-RO"/>
        </w:rPr>
        <w:t>la alineatul (1), cifra „7” se substituie cu cifra „9”;</w:t>
      </w:r>
    </w:p>
    <w:p w14:paraId="34E17743" w14:textId="77777777" w:rsidR="00CE6A4A" w:rsidRDefault="00CE6A4A" w:rsidP="00095EA9">
      <w:pPr>
        <w:rPr>
          <w:rFonts w:eastAsia="Calibri"/>
          <w:sz w:val="28"/>
          <w:szCs w:val="28"/>
          <w:lang w:val="ro-RO"/>
        </w:rPr>
      </w:pPr>
    </w:p>
    <w:p w14:paraId="56A5FDE0" w14:textId="467493A1" w:rsidR="00095EA9" w:rsidRPr="00A80D0F" w:rsidRDefault="00095EA9" w:rsidP="00095EA9">
      <w:pPr>
        <w:rPr>
          <w:rFonts w:eastAsia="Calibri"/>
          <w:sz w:val="28"/>
          <w:szCs w:val="28"/>
          <w:lang w:val="ro-RO"/>
        </w:rPr>
      </w:pPr>
      <w:r w:rsidRPr="00095EA9">
        <w:rPr>
          <w:rFonts w:eastAsia="Calibri"/>
          <w:sz w:val="28"/>
          <w:szCs w:val="28"/>
          <w:lang w:val="ro-RO"/>
        </w:rPr>
        <w:t xml:space="preserve">la alineatul (2), după </w:t>
      </w:r>
      <w:r w:rsidR="008232B8" w:rsidRPr="00082CA2">
        <w:rPr>
          <w:rFonts w:eastAsia="Calibri"/>
          <w:sz w:val="28"/>
          <w:szCs w:val="28"/>
          <w:lang w:val="ro-RO"/>
        </w:rPr>
        <w:t xml:space="preserve">textul </w:t>
      </w:r>
      <w:r w:rsidRPr="00095EA9">
        <w:rPr>
          <w:rFonts w:eastAsia="Calibri"/>
          <w:sz w:val="28"/>
          <w:szCs w:val="28"/>
          <w:lang w:val="ro-RO"/>
        </w:rPr>
        <w:t xml:space="preserve">„Uniunea Avocaților din Republica Moldova,” se introduce textul „2 membri desemnați de Consiliul de </w:t>
      </w:r>
      <w:r w:rsidRPr="00A80D0F">
        <w:rPr>
          <w:rFonts w:eastAsia="Calibri"/>
          <w:sz w:val="28"/>
          <w:szCs w:val="28"/>
          <w:lang w:val="ro-RO"/>
        </w:rPr>
        <w:t>Mediere,”;</w:t>
      </w:r>
    </w:p>
    <w:p w14:paraId="1BC4B1E2" w14:textId="77777777" w:rsidR="00CE6A4A" w:rsidRPr="00A80D0F" w:rsidRDefault="00CE6A4A" w:rsidP="00095EA9">
      <w:pPr>
        <w:rPr>
          <w:rFonts w:eastAsia="Calibri"/>
          <w:sz w:val="28"/>
          <w:szCs w:val="28"/>
          <w:lang w:val="ro-RO"/>
        </w:rPr>
      </w:pPr>
    </w:p>
    <w:p w14:paraId="390957D0" w14:textId="48A92386" w:rsidR="00095EA9" w:rsidRPr="00A80D0F" w:rsidRDefault="00095EA9" w:rsidP="00095EA9">
      <w:pPr>
        <w:rPr>
          <w:rFonts w:eastAsia="Calibri"/>
          <w:sz w:val="28"/>
          <w:szCs w:val="28"/>
          <w:lang w:val="ro-RO"/>
        </w:rPr>
      </w:pPr>
      <w:r w:rsidRPr="00A80D0F">
        <w:rPr>
          <w:rFonts w:eastAsia="Calibri"/>
          <w:sz w:val="28"/>
          <w:szCs w:val="28"/>
          <w:lang w:val="ro-RO"/>
        </w:rPr>
        <w:t>la alineatul (3), după textul „licențiată în drept sau în economie (pentru membrul desemnat de Ministerul Finanțelor)” se introduce textul „ori care are atestat de mediator (pentru membrii desemnați de Consiliul de Mediere)”;</w:t>
      </w:r>
    </w:p>
    <w:p w14:paraId="7C0AF341" w14:textId="77777777" w:rsidR="00CE6A4A" w:rsidRPr="00A80D0F" w:rsidRDefault="00CE6A4A" w:rsidP="00095EA9">
      <w:pPr>
        <w:rPr>
          <w:rFonts w:eastAsia="Calibri"/>
          <w:sz w:val="28"/>
          <w:szCs w:val="28"/>
          <w:lang w:val="ro-RO"/>
        </w:rPr>
      </w:pPr>
    </w:p>
    <w:p w14:paraId="367A8D72" w14:textId="63E8FBA6" w:rsidR="00095EA9" w:rsidRPr="00095EA9" w:rsidRDefault="00095EA9" w:rsidP="00095EA9">
      <w:pPr>
        <w:rPr>
          <w:rFonts w:eastAsia="Calibri"/>
          <w:sz w:val="28"/>
          <w:szCs w:val="28"/>
          <w:lang w:val="ro-RO"/>
        </w:rPr>
      </w:pPr>
      <w:r w:rsidRPr="00A80D0F">
        <w:rPr>
          <w:rFonts w:eastAsia="Calibri"/>
          <w:sz w:val="28"/>
          <w:szCs w:val="28"/>
          <w:lang w:val="ro-RO"/>
        </w:rPr>
        <w:t>la alineatul (6), după cuvântul „avocații” se introduc</w:t>
      </w:r>
      <w:r w:rsidRPr="00095EA9">
        <w:rPr>
          <w:rFonts w:eastAsia="Calibri"/>
          <w:sz w:val="28"/>
          <w:szCs w:val="28"/>
          <w:lang w:val="ro-RO"/>
        </w:rPr>
        <w:t xml:space="preserve"> cuvintele „și mediatorii”.</w:t>
      </w:r>
    </w:p>
    <w:p w14:paraId="169121D0" w14:textId="77777777" w:rsidR="00095EA9" w:rsidRPr="00095EA9" w:rsidRDefault="00095EA9" w:rsidP="00095EA9">
      <w:pPr>
        <w:rPr>
          <w:rFonts w:eastAsia="Calibri"/>
          <w:sz w:val="28"/>
          <w:szCs w:val="28"/>
          <w:lang w:val="ro-RO"/>
        </w:rPr>
      </w:pPr>
    </w:p>
    <w:p w14:paraId="58CAE268" w14:textId="77777777" w:rsidR="00095EA9" w:rsidRPr="00095EA9" w:rsidRDefault="00095EA9" w:rsidP="00095EA9">
      <w:pPr>
        <w:rPr>
          <w:rFonts w:eastAsia="Calibri"/>
          <w:sz w:val="28"/>
          <w:szCs w:val="28"/>
          <w:lang w:val="ro-RO"/>
        </w:rPr>
      </w:pPr>
      <w:r w:rsidRPr="00D23AFA">
        <w:rPr>
          <w:rFonts w:eastAsia="Calibri"/>
          <w:sz w:val="28"/>
          <w:szCs w:val="28"/>
          <w:lang w:val="ro-RO"/>
        </w:rPr>
        <w:t>9.</w:t>
      </w:r>
      <w:r w:rsidRPr="00095EA9">
        <w:rPr>
          <w:rFonts w:eastAsia="Calibri"/>
          <w:sz w:val="28"/>
          <w:szCs w:val="28"/>
          <w:lang w:val="ro-RO"/>
        </w:rPr>
        <w:t xml:space="preserve"> Articolul 12 alineatul (2):</w:t>
      </w:r>
    </w:p>
    <w:p w14:paraId="1B42C33E" w14:textId="77777777" w:rsidR="00CE6A4A" w:rsidRDefault="00CE6A4A" w:rsidP="00095EA9">
      <w:pPr>
        <w:rPr>
          <w:rFonts w:eastAsia="Calibri"/>
          <w:sz w:val="28"/>
          <w:szCs w:val="28"/>
          <w:lang w:val="ro-RO"/>
        </w:rPr>
      </w:pPr>
    </w:p>
    <w:p w14:paraId="7A5C924F" w14:textId="4B2310A7" w:rsidR="00095EA9" w:rsidRPr="00095EA9" w:rsidRDefault="00095EA9" w:rsidP="00095EA9">
      <w:pPr>
        <w:rPr>
          <w:rFonts w:eastAsia="Calibri"/>
          <w:sz w:val="28"/>
          <w:szCs w:val="28"/>
          <w:lang w:val="ro-RO"/>
        </w:rPr>
      </w:pPr>
      <w:r w:rsidRPr="00095EA9">
        <w:rPr>
          <w:rFonts w:eastAsia="Calibri"/>
          <w:sz w:val="28"/>
          <w:szCs w:val="28"/>
          <w:lang w:val="ro-RO"/>
        </w:rPr>
        <w:t>la litera k), cuvintele „garantate de stat” se substituie cu cuvântul „calificate”;</w:t>
      </w:r>
    </w:p>
    <w:p w14:paraId="6542859C" w14:textId="77777777" w:rsidR="00CE6A4A" w:rsidRDefault="00CE6A4A" w:rsidP="00095EA9">
      <w:pPr>
        <w:rPr>
          <w:rFonts w:eastAsia="Calibri"/>
          <w:sz w:val="28"/>
          <w:szCs w:val="28"/>
          <w:lang w:val="ro-RO"/>
        </w:rPr>
      </w:pPr>
    </w:p>
    <w:p w14:paraId="4C65DB6E" w14:textId="79A29380" w:rsidR="00095EA9" w:rsidRPr="00095EA9" w:rsidRDefault="00B951E9" w:rsidP="00095EA9">
      <w:pPr>
        <w:rPr>
          <w:rFonts w:eastAsia="Calibri"/>
          <w:sz w:val="28"/>
          <w:szCs w:val="28"/>
          <w:lang w:val="ro-RO"/>
        </w:rPr>
      </w:pPr>
      <w:r>
        <w:rPr>
          <w:rFonts w:eastAsia="Calibri"/>
          <w:sz w:val="28"/>
          <w:szCs w:val="28"/>
          <w:lang w:val="ro-RO"/>
        </w:rPr>
        <w:t xml:space="preserve">alineatul </w:t>
      </w:r>
      <w:r w:rsidR="00095EA9" w:rsidRPr="00095EA9">
        <w:rPr>
          <w:rFonts w:eastAsia="Calibri"/>
          <w:sz w:val="28"/>
          <w:szCs w:val="28"/>
          <w:lang w:val="ro-RO"/>
        </w:rPr>
        <w:t>se completează cu litera k</w:t>
      </w:r>
      <w:r w:rsidR="00095EA9" w:rsidRPr="00095EA9">
        <w:rPr>
          <w:rFonts w:eastAsia="Calibri"/>
          <w:sz w:val="28"/>
          <w:szCs w:val="28"/>
          <w:vertAlign w:val="superscript"/>
          <w:lang w:val="ro-RO"/>
        </w:rPr>
        <w:t>1</w:t>
      </w:r>
      <w:r w:rsidR="00095EA9" w:rsidRPr="00095EA9">
        <w:rPr>
          <w:rFonts w:eastAsia="Calibri"/>
          <w:sz w:val="28"/>
          <w:szCs w:val="28"/>
          <w:lang w:val="ro-RO"/>
        </w:rPr>
        <w:t>) cu următorul cuprins:</w:t>
      </w:r>
    </w:p>
    <w:p w14:paraId="311FE8F4" w14:textId="77777777" w:rsidR="00CE6A4A" w:rsidRDefault="00CE6A4A" w:rsidP="00095EA9">
      <w:pPr>
        <w:rPr>
          <w:rFonts w:eastAsia="Calibri"/>
          <w:sz w:val="28"/>
          <w:szCs w:val="28"/>
          <w:lang w:val="ro-RO"/>
        </w:rPr>
      </w:pPr>
    </w:p>
    <w:p w14:paraId="7A9FF907" w14:textId="440C90E8" w:rsidR="00095EA9" w:rsidRPr="00095EA9" w:rsidRDefault="00095EA9" w:rsidP="00095EA9">
      <w:pPr>
        <w:rPr>
          <w:rFonts w:eastAsia="Calibri"/>
          <w:sz w:val="28"/>
          <w:szCs w:val="28"/>
          <w:lang w:val="ro-RO"/>
        </w:rPr>
      </w:pPr>
      <w:r w:rsidRPr="00095EA9">
        <w:rPr>
          <w:rFonts w:eastAsia="Calibri"/>
          <w:sz w:val="28"/>
          <w:szCs w:val="28"/>
          <w:lang w:val="ro-RO"/>
        </w:rPr>
        <w:t>„k</w:t>
      </w:r>
      <w:r w:rsidRPr="00095EA9">
        <w:rPr>
          <w:rFonts w:eastAsia="Calibri"/>
          <w:sz w:val="28"/>
          <w:szCs w:val="28"/>
          <w:vertAlign w:val="superscript"/>
          <w:lang w:val="ro-RO"/>
        </w:rPr>
        <w:t>1</w:t>
      </w:r>
      <w:r w:rsidRPr="00095EA9">
        <w:rPr>
          <w:rFonts w:eastAsia="Calibri"/>
          <w:sz w:val="28"/>
          <w:szCs w:val="28"/>
          <w:lang w:val="ro-RO"/>
        </w:rPr>
        <w:t xml:space="preserve">) stabilește, în coordonare cu Consiliul </w:t>
      </w:r>
      <w:r w:rsidRPr="00A80D0F">
        <w:rPr>
          <w:rFonts w:eastAsia="Calibri"/>
          <w:sz w:val="28"/>
          <w:szCs w:val="28"/>
          <w:lang w:val="ro-RO"/>
        </w:rPr>
        <w:t>de Mediere</w:t>
      </w:r>
      <w:r w:rsidRPr="00095EA9">
        <w:rPr>
          <w:rFonts w:eastAsia="Calibri"/>
          <w:sz w:val="28"/>
          <w:szCs w:val="28"/>
          <w:lang w:val="ro-RO"/>
        </w:rPr>
        <w:t>, criteriile de evaluare a calității serviciilor de mediere garantat</w:t>
      </w:r>
      <w:r w:rsidRPr="00391D51">
        <w:rPr>
          <w:rFonts w:eastAsia="Calibri"/>
          <w:sz w:val="28"/>
          <w:szCs w:val="28"/>
          <w:lang w:val="ro-RO"/>
        </w:rPr>
        <w:t>ă</w:t>
      </w:r>
      <w:r w:rsidRPr="00095EA9">
        <w:rPr>
          <w:rFonts w:eastAsia="Calibri"/>
          <w:sz w:val="28"/>
          <w:szCs w:val="28"/>
          <w:lang w:val="ro-RO"/>
        </w:rPr>
        <w:t xml:space="preserve"> de stat;”</w:t>
      </w:r>
    </w:p>
    <w:p w14:paraId="05D9DBC3" w14:textId="77777777" w:rsidR="00CE6A4A" w:rsidRDefault="00CE6A4A" w:rsidP="00095EA9">
      <w:pPr>
        <w:rPr>
          <w:rFonts w:eastAsia="Calibri"/>
          <w:sz w:val="28"/>
          <w:szCs w:val="28"/>
          <w:lang w:val="ro-RO"/>
        </w:rPr>
      </w:pPr>
    </w:p>
    <w:p w14:paraId="66217B39" w14:textId="303895DC" w:rsidR="00095EA9" w:rsidRDefault="00095EA9" w:rsidP="00095EA9">
      <w:pPr>
        <w:rPr>
          <w:rFonts w:eastAsia="Calibri"/>
          <w:sz w:val="28"/>
          <w:szCs w:val="28"/>
          <w:lang w:val="ro-RO"/>
        </w:rPr>
      </w:pPr>
      <w:r w:rsidRPr="00095EA9">
        <w:rPr>
          <w:rFonts w:eastAsia="Calibri"/>
          <w:sz w:val="28"/>
          <w:szCs w:val="28"/>
          <w:lang w:val="ro-RO"/>
        </w:rPr>
        <w:t>litera l) va avea următorul cuprins:</w:t>
      </w:r>
    </w:p>
    <w:p w14:paraId="52B71E1A" w14:textId="77777777" w:rsidR="00B951E9" w:rsidRPr="00095EA9" w:rsidRDefault="00B951E9" w:rsidP="00095EA9">
      <w:pPr>
        <w:rPr>
          <w:rFonts w:eastAsia="Calibri"/>
          <w:sz w:val="28"/>
          <w:szCs w:val="28"/>
          <w:lang w:val="ro-RO"/>
        </w:rPr>
      </w:pPr>
    </w:p>
    <w:p w14:paraId="2D813950" w14:textId="77777777" w:rsidR="00095EA9" w:rsidRPr="00095EA9" w:rsidRDefault="00095EA9" w:rsidP="00095EA9">
      <w:pPr>
        <w:rPr>
          <w:rFonts w:eastAsia="Calibri"/>
          <w:sz w:val="28"/>
          <w:szCs w:val="28"/>
          <w:lang w:val="ro-RO"/>
        </w:rPr>
      </w:pPr>
      <w:r w:rsidRPr="00095EA9">
        <w:rPr>
          <w:rFonts w:eastAsia="Calibri"/>
          <w:sz w:val="28"/>
          <w:szCs w:val="28"/>
          <w:lang w:val="ro-RO"/>
        </w:rPr>
        <w:t>„l) monitorizează procesul de acordare a asistenței juridice garantate de stat, precum și procesul de evaluare a calității acesteia;”.</w:t>
      </w:r>
    </w:p>
    <w:p w14:paraId="5180725A" w14:textId="77777777" w:rsidR="00095EA9" w:rsidRPr="00095EA9" w:rsidRDefault="00095EA9" w:rsidP="00095EA9">
      <w:pPr>
        <w:rPr>
          <w:rFonts w:eastAsia="Calibri"/>
          <w:sz w:val="28"/>
          <w:szCs w:val="28"/>
          <w:lang w:val="ro-RO"/>
        </w:rPr>
      </w:pPr>
    </w:p>
    <w:p w14:paraId="47AFBAB1" w14:textId="77777777" w:rsidR="00095EA9" w:rsidRPr="00095EA9" w:rsidRDefault="00095EA9" w:rsidP="00095EA9">
      <w:pPr>
        <w:rPr>
          <w:rFonts w:eastAsia="Calibri"/>
          <w:sz w:val="28"/>
          <w:szCs w:val="28"/>
          <w:lang w:val="ro-RO"/>
        </w:rPr>
      </w:pPr>
      <w:r w:rsidRPr="00D23AFA">
        <w:rPr>
          <w:rFonts w:eastAsia="Calibri"/>
          <w:sz w:val="28"/>
          <w:szCs w:val="28"/>
          <w:lang w:val="ro-RO"/>
        </w:rPr>
        <w:t>10.</w:t>
      </w:r>
      <w:r w:rsidRPr="00095EA9">
        <w:rPr>
          <w:rFonts w:eastAsia="Calibri"/>
          <w:sz w:val="28"/>
          <w:szCs w:val="28"/>
          <w:lang w:val="ro-RO"/>
        </w:rPr>
        <w:t xml:space="preserve"> Articolul 13</w:t>
      </w:r>
      <w:r w:rsidRPr="00095EA9">
        <w:rPr>
          <w:rFonts w:eastAsia="Calibri"/>
          <w:sz w:val="28"/>
          <w:szCs w:val="28"/>
          <w:vertAlign w:val="superscript"/>
          <w:lang w:val="ro-RO"/>
        </w:rPr>
        <w:t>1</w:t>
      </w:r>
      <w:r w:rsidRPr="00095EA9">
        <w:rPr>
          <w:rFonts w:eastAsia="Calibri"/>
          <w:sz w:val="28"/>
          <w:szCs w:val="28"/>
          <w:lang w:val="ro-RO"/>
        </w:rPr>
        <w:t xml:space="preserve"> alineatul (3):</w:t>
      </w:r>
    </w:p>
    <w:p w14:paraId="063A228D" w14:textId="77777777" w:rsidR="00CE6A4A" w:rsidRDefault="00CE6A4A" w:rsidP="00095EA9">
      <w:pPr>
        <w:rPr>
          <w:rFonts w:eastAsia="Calibri"/>
          <w:sz w:val="28"/>
          <w:szCs w:val="28"/>
          <w:lang w:val="ro-RO"/>
        </w:rPr>
      </w:pPr>
    </w:p>
    <w:p w14:paraId="3B99E388" w14:textId="11D07C38" w:rsidR="00095EA9" w:rsidRPr="00095EA9" w:rsidRDefault="00095EA9" w:rsidP="00095EA9">
      <w:pPr>
        <w:rPr>
          <w:rFonts w:eastAsia="Calibri"/>
          <w:sz w:val="28"/>
          <w:szCs w:val="28"/>
          <w:lang w:val="ro-RO"/>
        </w:rPr>
      </w:pPr>
      <w:r w:rsidRPr="00095EA9">
        <w:rPr>
          <w:rFonts w:eastAsia="Calibri"/>
          <w:sz w:val="28"/>
          <w:szCs w:val="28"/>
          <w:lang w:val="ro-RO"/>
        </w:rPr>
        <w:t>la litera m), cuvântul „calificate” se substituie cu cuvintele „garantate de stat”;</w:t>
      </w:r>
    </w:p>
    <w:p w14:paraId="26EDAE9E" w14:textId="77777777" w:rsidR="00CE6A4A" w:rsidRDefault="00CE6A4A" w:rsidP="00095EA9">
      <w:pPr>
        <w:rPr>
          <w:rFonts w:eastAsia="Calibri"/>
          <w:sz w:val="28"/>
          <w:szCs w:val="28"/>
          <w:lang w:val="ro-RO"/>
        </w:rPr>
      </w:pPr>
    </w:p>
    <w:p w14:paraId="19BA99F9" w14:textId="7F4C2328" w:rsidR="00095EA9" w:rsidRPr="00095EA9" w:rsidRDefault="00095EA9" w:rsidP="00095EA9">
      <w:pPr>
        <w:rPr>
          <w:rFonts w:eastAsia="Calibri"/>
          <w:sz w:val="28"/>
          <w:szCs w:val="28"/>
          <w:lang w:val="ro-RO"/>
        </w:rPr>
      </w:pPr>
      <w:r w:rsidRPr="00095EA9">
        <w:rPr>
          <w:rFonts w:eastAsia="Calibri"/>
          <w:sz w:val="28"/>
          <w:szCs w:val="28"/>
          <w:lang w:val="ro-RO"/>
        </w:rPr>
        <w:t>la litera n), cuvântul „calificată” se substituie cu cuvintele „garantată de stat”.</w:t>
      </w:r>
    </w:p>
    <w:p w14:paraId="26B19676" w14:textId="77777777" w:rsidR="00095EA9" w:rsidRPr="00095EA9" w:rsidRDefault="00095EA9" w:rsidP="00095EA9">
      <w:pPr>
        <w:rPr>
          <w:rFonts w:eastAsia="Calibri"/>
          <w:sz w:val="28"/>
          <w:szCs w:val="28"/>
          <w:lang w:val="ro-RO"/>
        </w:rPr>
      </w:pPr>
    </w:p>
    <w:p w14:paraId="05E5FEC5" w14:textId="77777777" w:rsidR="00095EA9" w:rsidRPr="00095EA9" w:rsidRDefault="00095EA9" w:rsidP="00095EA9">
      <w:pPr>
        <w:rPr>
          <w:rFonts w:eastAsia="Calibri"/>
          <w:sz w:val="28"/>
          <w:szCs w:val="28"/>
          <w:lang w:val="ro-RO"/>
        </w:rPr>
      </w:pPr>
      <w:r w:rsidRPr="00D23AFA">
        <w:rPr>
          <w:rFonts w:eastAsia="Calibri"/>
          <w:sz w:val="28"/>
          <w:szCs w:val="28"/>
          <w:lang w:val="ro-RO"/>
        </w:rPr>
        <w:t>11.</w:t>
      </w:r>
      <w:r w:rsidRPr="00095EA9">
        <w:rPr>
          <w:rFonts w:eastAsia="Calibri"/>
          <w:sz w:val="28"/>
          <w:szCs w:val="28"/>
          <w:lang w:val="ro-RO"/>
        </w:rPr>
        <w:t xml:space="preserve"> Articolul 14:</w:t>
      </w:r>
    </w:p>
    <w:p w14:paraId="3CC6BDDF" w14:textId="77777777" w:rsidR="00CE6A4A" w:rsidRDefault="00CE6A4A" w:rsidP="00095EA9">
      <w:pPr>
        <w:rPr>
          <w:rFonts w:eastAsia="Calibri"/>
          <w:sz w:val="28"/>
          <w:szCs w:val="28"/>
          <w:lang w:val="ro-RO"/>
        </w:rPr>
      </w:pPr>
    </w:p>
    <w:p w14:paraId="636B6D22" w14:textId="0750AB42" w:rsidR="00095EA9" w:rsidRPr="00095EA9" w:rsidRDefault="00095EA9" w:rsidP="00095EA9">
      <w:pPr>
        <w:rPr>
          <w:rFonts w:eastAsia="Calibri"/>
          <w:sz w:val="28"/>
          <w:szCs w:val="28"/>
          <w:lang w:val="ro-RO"/>
        </w:rPr>
      </w:pPr>
      <w:r w:rsidRPr="00095EA9">
        <w:rPr>
          <w:rFonts w:eastAsia="Calibri"/>
          <w:sz w:val="28"/>
          <w:szCs w:val="28"/>
          <w:lang w:val="ro-RO"/>
        </w:rPr>
        <w:t>alineatul (2):</w:t>
      </w:r>
    </w:p>
    <w:p w14:paraId="4C546521" w14:textId="77777777" w:rsidR="00CE6A4A" w:rsidRDefault="00CE6A4A" w:rsidP="00095EA9">
      <w:pPr>
        <w:rPr>
          <w:rFonts w:eastAsia="Calibri"/>
          <w:sz w:val="28"/>
          <w:szCs w:val="28"/>
          <w:lang w:val="ro-RO"/>
        </w:rPr>
      </w:pPr>
    </w:p>
    <w:p w14:paraId="2B469994" w14:textId="2F6EE503" w:rsidR="00095EA9" w:rsidRPr="00095EA9" w:rsidRDefault="00095EA9" w:rsidP="00095EA9">
      <w:pPr>
        <w:rPr>
          <w:rFonts w:eastAsia="Calibri"/>
          <w:sz w:val="28"/>
          <w:szCs w:val="28"/>
          <w:lang w:val="ro-RO"/>
        </w:rPr>
      </w:pPr>
      <w:r w:rsidRPr="00095EA9">
        <w:rPr>
          <w:rFonts w:eastAsia="Calibri"/>
          <w:sz w:val="28"/>
          <w:szCs w:val="28"/>
          <w:lang w:val="ro-RO"/>
        </w:rPr>
        <w:t>la litera a), după cuvântul „avocații” se introduc cuvintele „și mediatorii”;</w:t>
      </w:r>
    </w:p>
    <w:p w14:paraId="2AAB38EF" w14:textId="77777777" w:rsidR="00CE6A4A" w:rsidRDefault="00CE6A4A" w:rsidP="00095EA9">
      <w:pPr>
        <w:rPr>
          <w:rFonts w:eastAsia="Calibri"/>
          <w:sz w:val="28"/>
          <w:szCs w:val="28"/>
          <w:lang w:val="ro-RO"/>
        </w:rPr>
      </w:pPr>
    </w:p>
    <w:p w14:paraId="4E7E8FA4" w14:textId="1A18D436" w:rsidR="00095EA9" w:rsidRPr="00095EA9" w:rsidRDefault="0046119C" w:rsidP="00095EA9">
      <w:pPr>
        <w:rPr>
          <w:rFonts w:eastAsia="Calibri"/>
          <w:sz w:val="28"/>
          <w:szCs w:val="28"/>
          <w:lang w:val="ro-RO"/>
        </w:rPr>
      </w:pPr>
      <w:r w:rsidRPr="00095EA9">
        <w:rPr>
          <w:rFonts w:eastAsia="Calibri"/>
          <w:sz w:val="28"/>
          <w:szCs w:val="28"/>
          <w:lang w:val="ro-RO"/>
        </w:rPr>
        <w:t xml:space="preserve">alineatul </w:t>
      </w:r>
      <w:r w:rsidR="00095EA9" w:rsidRPr="00095EA9">
        <w:rPr>
          <w:rFonts w:eastAsia="Calibri"/>
          <w:sz w:val="28"/>
          <w:szCs w:val="28"/>
          <w:lang w:val="ro-RO"/>
        </w:rPr>
        <w:t>se completează cu litera c</w:t>
      </w:r>
      <w:r w:rsidR="00095EA9" w:rsidRPr="00095EA9">
        <w:rPr>
          <w:rFonts w:eastAsia="Calibri"/>
          <w:sz w:val="28"/>
          <w:szCs w:val="28"/>
          <w:vertAlign w:val="superscript"/>
          <w:lang w:val="ro-RO"/>
        </w:rPr>
        <w:t>1</w:t>
      </w:r>
      <w:r w:rsidR="00095EA9" w:rsidRPr="00095EA9">
        <w:rPr>
          <w:rFonts w:eastAsia="Calibri"/>
          <w:sz w:val="28"/>
          <w:szCs w:val="28"/>
          <w:lang w:val="ro-RO"/>
        </w:rPr>
        <w:t>) cu următorul cuprins:</w:t>
      </w:r>
    </w:p>
    <w:p w14:paraId="62C368DD" w14:textId="77777777" w:rsidR="00CE6A4A" w:rsidRDefault="00CE6A4A" w:rsidP="00095EA9">
      <w:pPr>
        <w:rPr>
          <w:rFonts w:eastAsia="Calibri"/>
          <w:sz w:val="28"/>
          <w:szCs w:val="28"/>
          <w:lang w:val="ro-RO"/>
        </w:rPr>
      </w:pPr>
    </w:p>
    <w:p w14:paraId="68596E5A" w14:textId="1013C084" w:rsidR="00095EA9" w:rsidRPr="00095EA9" w:rsidRDefault="00095EA9" w:rsidP="00095EA9">
      <w:pPr>
        <w:rPr>
          <w:rFonts w:eastAsia="Calibri"/>
          <w:sz w:val="28"/>
          <w:szCs w:val="28"/>
          <w:lang w:val="ro-RO"/>
        </w:rPr>
      </w:pPr>
      <w:r w:rsidRPr="00095EA9">
        <w:rPr>
          <w:rFonts w:eastAsia="Calibri"/>
          <w:sz w:val="28"/>
          <w:szCs w:val="28"/>
          <w:lang w:val="ro-RO"/>
        </w:rPr>
        <w:t>„c</w:t>
      </w:r>
      <w:r w:rsidRPr="00095EA9">
        <w:rPr>
          <w:rFonts w:eastAsia="Calibri"/>
          <w:sz w:val="28"/>
          <w:szCs w:val="28"/>
          <w:vertAlign w:val="superscript"/>
          <w:lang w:val="ro-RO"/>
        </w:rPr>
        <w:t>1</w:t>
      </w:r>
      <w:r w:rsidRPr="00095EA9">
        <w:rPr>
          <w:rFonts w:eastAsia="Calibri"/>
          <w:sz w:val="28"/>
          <w:szCs w:val="28"/>
          <w:lang w:val="ro-RO"/>
        </w:rPr>
        <w:t>) numirea mediatorilor care să acorde servicii de mediere garantat</w:t>
      </w:r>
      <w:r w:rsidRPr="00391D51">
        <w:rPr>
          <w:rFonts w:eastAsia="Calibri"/>
          <w:sz w:val="28"/>
          <w:szCs w:val="28"/>
          <w:lang w:val="ro-RO"/>
        </w:rPr>
        <w:t>ă</w:t>
      </w:r>
      <w:r w:rsidRPr="00095EA9">
        <w:rPr>
          <w:rFonts w:eastAsia="Calibri"/>
          <w:sz w:val="28"/>
          <w:szCs w:val="28"/>
          <w:lang w:val="ro-RO"/>
        </w:rPr>
        <w:t xml:space="preserve"> de stat;”</w:t>
      </w:r>
    </w:p>
    <w:p w14:paraId="3736415D" w14:textId="77777777" w:rsidR="00CE6A4A" w:rsidRDefault="00CE6A4A" w:rsidP="00095EA9">
      <w:pPr>
        <w:rPr>
          <w:rFonts w:eastAsia="Calibri"/>
          <w:sz w:val="28"/>
          <w:szCs w:val="28"/>
          <w:lang w:val="ro-RO"/>
        </w:rPr>
      </w:pPr>
    </w:p>
    <w:p w14:paraId="49EB627D" w14:textId="7D9AD04E" w:rsidR="00095EA9" w:rsidRPr="00095EA9" w:rsidRDefault="00095EA9" w:rsidP="00095EA9">
      <w:pPr>
        <w:rPr>
          <w:rFonts w:eastAsia="Calibri"/>
          <w:sz w:val="28"/>
          <w:szCs w:val="28"/>
          <w:lang w:val="ro-RO"/>
        </w:rPr>
      </w:pPr>
      <w:r w:rsidRPr="00095EA9">
        <w:rPr>
          <w:rFonts w:eastAsia="Calibri"/>
          <w:sz w:val="28"/>
          <w:szCs w:val="28"/>
          <w:lang w:val="ro-RO"/>
        </w:rPr>
        <w:t>la alineatul (4), după cuvintele „asistenței juridice calificate” se introduc cuvintele „și a serviciilor de mediere garantat</w:t>
      </w:r>
      <w:r w:rsidRPr="00391D51">
        <w:rPr>
          <w:rFonts w:eastAsia="Calibri"/>
          <w:sz w:val="28"/>
          <w:szCs w:val="28"/>
          <w:lang w:val="ro-RO"/>
        </w:rPr>
        <w:t>ă</w:t>
      </w:r>
      <w:r w:rsidRPr="00095EA9">
        <w:rPr>
          <w:rFonts w:eastAsia="Calibri"/>
          <w:sz w:val="28"/>
          <w:szCs w:val="28"/>
          <w:lang w:val="ro-RO"/>
        </w:rPr>
        <w:t xml:space="preserve"> de stat”.</w:t>
      </w:r>
    </w:p>
    <w:p w14:paraId="662E2F8C" w14:textId="77777777" w:rsidR="00095EA9" w:rsidRPr="00095EA9" w:rsidRDefault="00095EA9" w:rsidP="00095EA9">
      <w:pPr>
        <w:rPr>
          <w:rFonts w:eastAsia="Calibri"/>
          <w:sz w:val="28"/>
          <w:szCs w:val="28"/>
          <w:lang w:val="ro-RO"/>
        </w:rPr>
      </w:pPr>
    </w:p>
    <w:p w14:paraId="14E2FB68" w14:textId="60CD44A5" w:rsidR="00095EA9" w:rsidRPr="008A31E6" w:rsidRDefault="00095EA9" w:rsidP="00095EA9">
      <w:pPr>
        <w:rPr>
          <w:rFonts w:eastAsia="Calibri"/>
          <w:sz w:val="28"/>
          <w:szCs w:val="28"/>
          <w:lang w:val="ro-RO"/>
        </w:rPr>
      </w:pPr>
      <w:r w:rsidRPr="00D23AFA">
        <w:rPr>
          <w:rFonts w:eastAsia="Calibri"/>
          <w:sz w:val="28"/>
          <w:szCs w:val="28"/>
          <w:lang w:val="ro-RO"/>
        </w:rPr>
        <w:t>12.</w:t>
      </w:r>
      <w:r w:rsidRPr="008A31E6">
        <w:rPr>
          <w:rFonts w:eastAsia="Calibri"/>
          <w:sz w:val="28"/>
          <w:szCs w:val="28"/>
          <w:lang w:val="ro-RO"/>
        </w:rPr>
        <w:t xml:space="preserve"> La articolul 18 alineatul (1), cuvintele „subiectelor autorizate</w:t>
      </w:r>
      <w:r w:rsidR="009670FD" w:rsidRPr="008A31E6">
        <w:rPr>
          <w:rFonts w:eastAsia="Calibri"/>
          <w:sz w:val="28"/>
          <w:szCs w:val="28"/>
          <w:lang w:val="ro-RO"/>
        </w:rPr>
        <w:t>, specificate</w:t>
      </w:r>
      <w:r w:rsidRPr="008A31E6">
        <w:rPr>
          <w:rFonts w:eastAsia="Calibri"/>
          <w:sz w:val="28"/>
          <w:szCs w:val="28"/>
          <w:lang w:val="ro-RO"/>
        </w:rPr>
        <w:t>” se substituie cu cuvintele „subiecți</w:t>
      </w:r>
      <w:r w:rsidR="007B6EC3">
        <w:rPr>
          <w:rFonts w:eastAsia="Calibri"/>
          <w:sz w:val="28"/>
          <w:szCs w:val="28"/>
          <w:lang w:val="ro-RO"/>
        </w:rPr>
        <w:t>lor</w:t>
      </w:r>
      <w:r w:rsidRPr="008A31E6">
        <w:rPr>
          <w:rFonts w:eastAsia="Calibri"/>
          <w:sz w:val="28"/>
          <w:szCs w:val="28"/>
          <w:lang w:val="ro-RO"/>
        </w:rPr>
        <w:t xml:space="preserve"> autorizați</w:t>
      </w:r>
      <w:r w:rsidR="009670FD" w:rsidRPr="008A31E6">
        <w:rPr>
          <w:rFonts w:eastAsia="Calibri"/>
          <w:sz w:val="28"/>
          <w:szCs w:val="28"/>
          <w:lang w:val="ro-RO"/>
        </w:rPr>
        <w:t>, specificați</w:t>
      </w:r>
      <w:r w:rsidRPr="008A31E6">
        <w:rPr>
          <w:rFonts w:eastAsia="Calibri"/>
          <w:sz w:val="28"/>
          <w:szCs w:val="28"/>
          <w:lang w:val="ro-RO"/>
        </w:rPr>
        <w:t>”.</w:t>
      </w:r>
    </w:p>
    <w:p w14:paraId="62D38DAF" w14:textId="77777777" w:rsidR="00095EA9" w:rsidRPr="008A31E6" w:rsidRDefault="00095EA9" w:rsidP="00095EA9">
      <w:pPr>
        <w:rPr>
          <w:rFonts w:eastAsia="Calibri"/>
          <w:sz w:val="28"/>
          <w:szCs w:val="28"/>
          <w:lang w:val="ro-RO"/>
        </w:rPr>
      </w:pPr>
    </w:p>
    <w:p w14:paraId="68EF68A9" w14:textId="0DCCC0EC" w:rsidR="00095EA9" w:rsidRPr="008A31E6" w:rsidRDefault="00833995" w:rsidP="00833995">
      <w:pPr>
        <w:pStyle w:val="ListParagraph"/>
        <w:numPr>
          <w:ilvl w:val="0"/>
          <w:numId w:val="40"/>
        </w:numPr>
        <w:tabs>
          <w:tab w:val="left" w:pos="1134"/>
        </w:tabs>
        <w:rPr>
          <w:rFonts w:eastAsia="Calibri"/>
          <w:sz w:val="28"/>
          <w:szCs w:val="28"/>
          <w:lang w:val="ro-RO"/>
        </w:rPr>
      </w:pPr>
      <w:r w:rsidRPr="008A31E6">
        <w:rPr>
          <w:rFonts w:eastAsia="Calibri"/>
          <w:sz w:val="28"/>
          <w:szCs w:val="28"/>
          <w:lang w:val="ro-RO"/>
        </w:rPr>
        <w:t xml:space="preserve"> </w:t>
      </w:r>
      <w:r w:rsidR="00095EA9" w:rsidRPr="008A31E6">
        <w:rPr>
          <w:rFonts w:eastAsia="Calibri"/>
          <w:sz w:val="28"/>
          <w:szCs w:val="28"/>
          <w:lang w:val="ro-RO"/>
        </w:rPr>
        <w:t xml:space="preserve">La articolul 19 alineatul (1) litera c), textul „pct. 2)–14)” se exclude. </w:t>
      </w:r>
    </w:p>
    <w:p w14:paraId="438EFF6D" w14:textId="77777777" w:rsidR="00095EA9" w:rsidRPr="008A31E6" w:rsidRDefault="00095EA9" w:rsidP="00095EA9">
      <w:pPr>
        <w:pStyle w:val="ListParagraph"/>
        <w:tabs>
          <w:tab w:val="left" w:pos="1134"/>
        </w:tabs>
        <w:ind w:left="0"/>
        <w:rPr>
          <w:rFonts w:eastAsia="Calibri"/>
          <w:sz w:val="28"/>
          <w:szCs w:val="28"/>
          <w:lang w:val="ro-RO"/>
        </w:rPr>
      </w:pPr>
    </w:p>
    <w:p w14:paraId="5FE9BEE1" w14:textId="3DCF4CBA" w:rsidR="00095EA9" w:rsidRPr="008A31E6" w:rsidRDefault="00095EA9" w:rsidP="00833995">
      <w:pPr>
        <w:pStyle w:val="ListParagraph"/>
        <w:numPr>
          <w:ilvl w:val="0"/>
          <w:numId w:val="40"/>
        </w:numPr>
        <w:tabs>
          <w:tab w:val="left" w:pos="993"/>
          <w:tab w:val="left" w:pos="1134"/>
        </w:tabs>
        <w:ind w:left="0" w:firstLine="709"/>
        <w:rPr>
          <w:rFonts w:eastAsia="Calibri"/>
          <w:sz w:val="28"/>
          <w:szCs w:val="28"/>
          <w:lang w:val="ro-RO"/>
        </w:rPr>
      </w:pPr>
      <w:r w:rsidRPr="008A31E6">
        <w:rPr>
          <w:rFonts w:eastAsia="Calibri"/>
          <w:sz w:val="28"/>
          <w:szCs w:val="28"/>
          <w:lang w:val="ro-RO"/>
        </w:rPr>
        <w:t>În denumirea secțiunii a 3-a din capitolul IV, cuvintele „Subiectele autorizate” se substituie cu cuvintele „Subiecții autorizați”.</w:t>
      </w:r>
    </w:p>
    <w:p w14:paraId="254CA61E" w14:textId="77777777" w:rsidR="00095EA9" w:rsidRPr="008A31E6" w:rsidRDefault="00095EA9" w:rsidP="00095EA9">
      <w:pPr>
        <w:rPr>
          <w:rFonts w:eastAsia="Calibri"/>
          <w:sz w:val="28"/>
          <w:szCs w:val="28"/>
          <w:lang w:val="ro-RO"/>
        </w:rPr>
      </w:pPr>
    </w:p>
    <w:p w14:paraId="088D815A" w14:textId="21F6CFB6" w:rsidR="00095EA9" w:rsidRPr="008A31E6" w:rsidRDefault="00095EA9" w:rsidP="00095EA9">
      <w:pPr>
        <w:rPr>
          <w:rFonts w:eastAsia="Calibri"/>
          <w:sz w:val="28"/>
          <w:szCs w:val="28"/>
          <w:lang w:val="ro-RO"/>
        </w:rPr>
      </w:pPr>
      <w:r w:rsidRPr="00D23AFA">
        <w:rPr>
          <w:rFonts w:eastAsia="Calibri"/>
          <w:sz w:val="28"/>
          <w:szCs w:val="28"/>
          <w:lang w:val="ro-RO"/>
        </w:rPr>
        <w:t>15.</w:t>
      </w:r>
      <w:r w:rsidRPr="008A31E6">
        <w:rPr>
          <w:rFonts w:eastAsia="Calibri"/>
          <w:sz w:val="28"/>
          <w:szCs w:val="28"/>
          <w:lang w:val="ro-RO"/>
        </w:rPr>
        <w:t xml:space="preserve"> </w:t>
      </w:r>
      <w:r w:rsidR="0046119C" w:rsidRPr="008A31E6">
        <w:rPr>
          <w:rFonts w:eastAsia="Calibri"/>
          <w:sz w:val="28"/>
          <w:szCs w:val="28"/>
          <w:lang w:val="ro-RO"/>
        </w:rPr>
        <w:t xml:space="preserve">Legea se </w:t>
      </w:r>
      <w:r w:rsidRPr="008A31E6">
        <w:rPr>
          <w:rFonts w:eastAsia="Calibri"/>
          <w:sz w:val="28"/>
          <w:szCs w:val="28"/>
          <w:lang w:val="ro-RO"/>
        </w:rPr>
        <w:t xml:space="preserve">completează cu </w:t>
      </w:r>
      <w:r w:rsidR="00391D51" w:rsidRPr="00082CA2">
        <w:rPr>
          <w:rFonts w:eastAsia="Calibri"/>
          <w:sz w:val="28"/>
          <w:szCs w:val="28"/>
          <w:lang w:val="ro-RO"/>
        </w:rPr>
        <w:t>c</w:t>
      </w:r>
      <w:r w:rsidRPr="00082CA2">
        <w:rPr>
          <w:rFonts w:eastAsia="Calibri"/>
          <w:sz w:val="28"/>
          <w:szCs w:val="28"/>
          <w:lang w:val="ro-RO"/>
        </w:rPr>
        <w:t>ap</w:t>
      </w:r>
      <w:r w:rsidRPr="008A31E6">
        <w:rPr>
          <w:rFonts w:eastAsia="Calibri"/>
          <w:sz w:val="28"/>
          <w:szCs w:val="28"/>
          <w:lang w:val="ro-RO"/>
        </w:rPr>
        <w:t>itolul IV</w:t>
      </w:r>
      <w:r w:rsidRPr="008A31E6">
        <w:rPr>
          <w:rFonts w:eastAsia="Calibri"/>
          <w:sz w:val="28"/>
          <w:szCs w:val="28"/>
          <w:vertAlign w:val="superscript"/>
          <w:lang w:val="ro-RO"/>
        </w:rPr>
        <w:t>1</w:t>
      </w:r>
      <w:r w:rsidRPr="008A31E6">
        <w:rPr>
          <w:rFonts w:eastAsia="Calibri"/>
          <w:sz w:val="28"/>
          <w:szCs w:val="28"/>
          <w:lang w:val="ro-RO"/>
        </w:rPr>
        <w:t xml:space="preserve"> cu următorul cuprins:</w:t>
      </w:r>
    </w:p>
    <w:p w14:paraId="37A812DE" w14:textId="77777777" w:rsidR="00095EA9" w:rsidRPr="008A31E6" w:rsidRDefault="00095EA9" w:rsidP="00095EA9">
      <w:pPr>
        <w:rPr>
          <w:rFonts w:eastAsia="Calibri"/>
          <w:sz w:val="28"/>
          <w:szCs w:val="28"/>
          <w:lang w:val="ro-RO"/>
        </w:rPr>
      </w:pPr>
    </w:p>
    <w:p w14:paraId="45E898D4" w14:textId="77777777" w:rsidR="00095EA9" w:rsidRPr="00095EA9" w:rsidRDefault="00095EA9" w:rsidP="00095EA9">
      <w:pPr>
        <w:ind w:firstLine="0"/>
        <w:jc w:val="center"/>
        <w:rPr>
          <w:rFonts w:eastAsia="Calibri"/>
          <w:b/>
          <w:sz w:val="28"/>
          <w:szCs w:val="28"/>
          <w:lang w:val="ro-RO"/>
        </w:rPr>
      </w:pPr>
      <w:r w:rsidRPr="00095EA9">
        <w:rPr>
          <w:rFonts w:eastAsia="Calibri"/>
          <w:sz w:val="28"/>
          <w:szCs w:val="28"/>
          <w:lang w:val="ro-RO"/>
        </w:rPr>
        <w:lastRenderedPageBreak/>
        <w:t>„</w:t>
      </w:r>
      <w:r w:rsidRPr="00095EA9">
        <w:rPr>
          <w:rFonts w:eastAsia="Calibri"/>
          <w:b/>
          <w:sz w:val="28"/>
          <w:szCs w:val="28"/>
          <w:lang w:val="ro-RO"/>
        </w:rPr>
        <w:t>Capitolul IV</w:t>
      </w:r>
      <w:r w:rsidRPr="00095EA9">
        <w:rPr>
          <w:rFonts w:eastAsia="Calibri"/>
          <w:b/>
          <w:sz w:val="28"/>
          <w:szCs w:val="28"/>
          <w:vertAlign w:val="superscript"/>
          <w:lang w:val="ro-RO"/>
        </w:rPr>
        <w:t>1</w:t>
      </w:r>
    </w:p>
    <w:p w14:paraId="073BD01D"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MEDIEREA GARANTATĂ DE STAT</w:t>
      </w:r>
    </w:p>
    <w:p w14:paraId="1CABACDF" w14:textId="77777777" w:rsidR="00095EA9" w:rsidRPr="00095EA9" w:rsidRDefault="00095EA9" w:rsidP="00095EA9">
      <w:pPr>
        <w:ind w:firstLine="0"/>
        <w:jc w:val="center"/>
        <w:rPr>
          <w:rFonts w:eastAsia="Calibri"/>
          <w:b/>
          <w:sz w:val="28"/>
          <w:szCs w:val="28"/>
          <w:lang w:val="ro-RO"/>
        </w:rPr>
      </w:pPr>
    </w:p>
    <w:p w14:paraId="0113B3AB"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Secțiunea 1</w:t>
      </w:r>
    </w:p>
    <w:p w14:paraId="6BE053A0" w14:textId="77777777" w:rsidR="00095EA9" w:rsidRPr="00095EA9" w:rsidRDefault="00095EA9" w:rsidP="00095EA9">
      <w:pPr>
        <w:ind w:firstLine="0"/>
        <w:jc w:val="center"/>
        <w:rPr>
          <w:rFonts w:eastAsia="Calibri"/>
          <w:b/>
          <w:sz w:val="28"/>
          <w:szCs w:val="28"/>
          <w:lang w:val="ro-RO"/>
        </w:rPr>
      </w:pPr>
      <w:r w:rsidRPr="00095EA9">
        <w:rPr>
          <w:rFonts w:eastAsia="Calibri"/>
          <w:b/>
          <w:sz w:val="28"/>
          <w:szCs w:val="28"/>
          <w:lang w:val="ro-RO"/>
        </w:rPr>
        <w:t>Criteriile de acordare a serviciilor de mediere garantată de stat</w:t>
      </w:r>
    </w:p>
    <w:p w14:paraId="17F51D49" w14:textId="77777777" w:rsidR="00095EA9" w:rsidRPr="00095EA9" w:rsidRDefault="00095EA9" w:rsidP="00095EA9">
      <w:pPr>
        <w:rPr>
          <w:rFonts w:eastAsia="Calibri"/>
          <w:b/>
          <w:sz w:val="28"/>
          <w:szCs w:val="28"/>
          <w:lang w:val="ro-RO"/>
        </w:rPr>
      </w:pPr>
    </w:p>
    <w:p w14:paraId="5F7031F1" w14:textId="0173F3FC" w:rsidR="00095EA9" w:rsidRPr="00095EA9"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w:t>
      </w:r>
      <w:r w:rsidRPr="00095EA9">
        <w:rPr>
          <w:rFonts w:eastAsia="Calibri"/>
          <w:b/>
          <w:sz w:val="28"/>
          <w:szCs w:val="28"/>
          <w:lang w:val="ro-RO"/>
        </w:rPr>
        <w:t>.</w:t>
      </w:r>
      <w:r w:rsidRPr="00095EA9">
        <w:rPr>
          <w:rFonts w:eastAsia="Calibri"/>
          <w:sz w:val="28"/>
          <w:szCs w:val="28"/>
          <w:lang w:val="ro-RO"/>
        </w:rPr>
        <w:t xml:space="preserve"> Condițiile de acordare a serviciilor de mediere garantată de stat</w:t>
      </w:r>
    </w:p>
    <w:p w14:paraId="783890F4" w14:textId="77777777" w:rsidR="0046119C" w:rsidRDefault="0046119C" w:rsidP="00095EA9">
      <w:pPr>
        <w:rPr>
          <w:rFonts w:eastAsia="Calibri"/>
          <w:sz w:val="28"/>
          <w:szCs w:val="28"/>
          <w:lang w:val="ro-RO"/>
        </w:rPr>
      </w:pPr>
    </w:p>
    <w:p w14:paraId="6E38E08F" w14:textId="49F1DDB0" w:rsidR="00095EA9" w:rsidRPr="00095EA9" w:rsidRDefault="00095EA9" w:rsidP="00095EA9">
      <w:pPr>
        <w:rPr>
          <w:rFonts w:eastAsia="Calibri"/>
          <w:sz w:val="28"/>
          <w:szCs w:val="28"/>
          <w:lang w:val="ro-RO"/>
        </w:rPr>
      </w:pPr>
      <w:r w:rsidRPr="00095EA9">
        <w:rPr>
          <w:rFonts w:eastAsia="Calibri"/>
          <w:sz w:val="28"/>
          <w:szCs w:val="28"/>
          <w:lang w:val="ro-RO"/>
        </w:rPr>
        <w:t>(1) Serviciile de mediere garantată de stat se acordă persoanelor al căror venit este mai mic dec</w:t>
      </w:r>
      <w:r>
        <w:rPr>
          <w:rFonts w:eastAsia="Calibri"/>
          <w:sz w:val="28"/>
          <w:szCs w:val="28"/>
          <w:lang w:val="ro-RO"/>
        </w:rPr>
        <w:t>â</w:t>
      </w:r>
      <w:r w:rsidRPr="00095EA9">
        <w:rPr>
          <w:rFonts w:eastAsia="Calibri"/>
          <w:sz w:val="28"/>
          <w:szCs w:val="28"/>
          <w:lang w:val="ro-RO"/>
        </w:rPr>
        <w:t>t salariul minim lunar pe țară stabilit de Guvern, cu excepția cazurilor prevăzute la alin. (2).</w:t>
      </w:r>
    </w:p>
    <w:p w14:paraId="531567C3" w14:textId="77777777" w:rsidR="00CE6A4A" w:rsidRDefault="00CE6A4A" w:rsidP="00095EA9">
      <w:pPr>
        <w:rPr>
          <w:rFonts w:eastAsia="Calibri"/>
          <w:sz w:val="28"/>
          <w:szCs w:val="28"/>
          <w:lang w:val="ro-RO"/>
        </w:rPr>
      </w:pPr>
    </w:p>
    <w:p w14:paraId="170BD160" w14:textId="37765E88" w:rsidR="00095EA9" w:rsidRPr="00095EA9" w:rsidRDefault="00095EA9" w:rsidP="00095EA9">
      <w:pPr>
        <w:rPr>
          <w:rFonts w:eastAsia="Calibri"/>
          <w:sz w:val="28"/>
          <w:szCs w:val="28"/>
          <w:lang w:val="ro-RO"/>
        </w:rPr>
      </w:pPr>
      <w:r w:rsidRPr="00095EA9">
        <w:rPr>
          <w:rFonts w:eastAsia="Calibri"/>
          <w:sz w:val="28"/>
          <w:szCs w:val="28"/>
          <w:lang w:val="ro-RO"/>
        </w:rPr>
        <w:t>(2) Serviciile de mediere garantată de stat se acordă indiferent de nivelul venitului:</w:t>
      </w:r>
    </w:p>
    <w:p w14:paraId="3B6C1A48" w14:textId="77777777" w:rsidR="00095EA9" w:rsidRPr="00095EA9" w:rsidRDefault="00095EA9" w:rsidP="00095EA9">
      <w:pPr>
        <w:rPr>
          <w:rFonts w:eastAsia="Calibri"/>
          <w:sz w:val="28"/>
          <w:szCs w:val="28"/>
          <w:lang w:val="ro-RO"/>
        </w:rPr>
      </w:pPr>
      <w:r w:rsidRPr="00095EA9">
        <w:rPr>
          <w:rFonts w:eastAsia="Calibri"/>
          <w:sz w:val="28"/>
          <w:szCs w:val="28"/>
          <w:lang w:val="ro-RO"/>
        </w:rPr>
        <w:t>a) minorilor;</w:t>
      </w:r>
    </w:p>
    <w:p w14:paraId="3D38FDCB" w14:textId="0F0D9651" w:rsidR="00095EA9" w:rsidRPr="00095EA9" w:rsidRDefault="00095EA9" w:rsidP="00095EA9">
      <w:pPr>
        <w:rPr>
          <w:rFonts w:eastAsia="Calibri"/>
          <w:sz w:val="28"/>
          <w:szCs w:val="28"/>
          <w:lang w:val="ro-RO"/>
        </w:rPr>
      </w:pPr>
      <w:r w:rsidRPr="00095EA9">
        <w:rPr>
          <w:rFonts w:eastAsia="Calibri"/>
          <w:sz w:val="28"/>
          <w:szCs w:val="28"/>
          <w:lang w:val="ro-RO"/>
        </w:rPr>
        <w:t>b) persoanelor care au atins v</w:t>
      </w:r>
      <w:r>
        <w:rPr>
          <w:rFonts w:eastAsia="Calibri"/>
          <w:sz w:val="28"/>
          <w:szCs w:val="28"/>
          <w:lang w:val="ro-RO"/>
        </w:rPr>
        <w:t>â</w:t>
      </w:r>
      <w:r w:rsidRPr="00095EA9">
        <w:rPr>
          <w:rFonts w:eastAsia="Calibri"/>
          <w:sz w:val="28"/>
          <w:szCs w:val="28"/>
          <w:lang w:val="ro-RO"/>
        </w:rPr>
        <w:t>rsta de 18 ani, dar nu au atins v</w:t>
      </w:r>
      <w:r>
        <w:rPr>
          <w:rFonts w:eastAsia="Calibri"/>
          <w:sz w:val="28"/>
          <w:szCs w:val="28"/>
          <w:lang w:val="ro-RO"/>
        </w:rPr>
        <w:t>ârsta de 21 </w:t>
      </w:r>
      <w:r w:rsidRPr="00095EA9">
        <w:rPr>
          <w:rFonts w:eastAsia="Calibri"/>
          <w:sz w:val="28"/>
          <w:szCs w:val="28"/>
          <w:lang w:val="ro-RO"/>
        </w:rPr>
        <w:t>de ani;</w:t>
      </w:r>
    </w:p>
    <w:p w14:paraId="4E6D3315" w14:textId="77777777" w:rsidR="00095EA9" w:rsidRPr="00095EA9" w:rsidRDefault="00095EA9" w:rsidP="00095EA9">
      <w:pPr>
        <w:rPr>
          <w:rFonts w:eastAsia="Calibri"/>
          <w:sz w:val="28"/>
          <w:szCs w:val="28"/>
          <w:lang w:val="ro-RO"/>
        </w:rPr>
      </w:pPr>
      <w:r w:rsidRPr="00095EA9">
        <w:rPr>
          <w:rFonts w:eastAsia="Calibri"/>
          <w:sz w:val="28"/>
          <w:szCs w:val="28"/>
          <w:lang w:val="ro-RO"/>
        </w:rPr>
        <w:t>c) persoanelor cu dizabilitate severă sau accentuată.</w:t>
      </w:r>
    </w:p>
    <w:p w14:paraId="1D5866D4" w14:textId="77777777" w:rsidR="00CE6A4A" w:rsidRDefault="00CE6A4A" w:rsidP="00095EA9">
      <w:pPr>
        <w:rPr>
          <w:rFonts w:eastAsia="Calibri"/>
          <w:sz w:val="28"/>
          <w:szCs w:val="28"/>
          <w:lang w:val="ro-RO"/>
        </w:rPr>
      </w:pPr>
    </w:p>
    <w:p w14:paraId="4E4D7A67" w14:textId="5ED28FE3" w:rsidR="00095EA9" w:rsidRPr="00095EA9" w:rsidRDefault="00095EA9" w:rsidP="00095EA9">
      <w:pPr>
        <w:rPr>
          <w:rFonts w:eastAsia="Calibri"/>
          <w:sz w:val="28"/>
          <w:szCs w:val="28"/>
          <w:lang w:val="ro-RO"/>
        </w:rPr>
      </w:pPr>
      <w:r w:rsidRPr="00095EA9">
        <w:rPr>
          <w:rFonts w:eastAsia="Calibri"/>
          <w:sz w:val="28"/>
          <w:szCs w:val="28"/>
          <w:lang w:val="ro-RO"/>
        </w:rPr>
        <w:t xml:space="preserve">(3) În cauzele penale, serviciile de mediere garantată de stat se acordă în cazul </w:t>
      </w:r>
      <w:r w:rsidR="0046119C">
        <w:rPr>
          <w:rFonts w:eastAsia="Calibri"/>
          <w:sz w:val="28"/>
          <w:szCs w:val="28"/>
          <w:lang w:val="ro-RO"/>
        </w:rPr>
        <w:t>îndeplinirii</w:t>
      </w:r>
      <w:r w:rsidR="0046119C" w:rsidRPr="00095EA9">
        <w:rPr>
          <w:rFonts w:eastAsia="Calibri"/>
          <w:sz w:val="28"/>
          <w:szCs w:val="28"/>
          <w:lang w:val="ro-RO"/>
        </w:rPr>
        <w:t xml:space="preserve"> </w:t>
      </w:r>
      <w:r w:rsidRPr="00095EA9">
        <w:rPr>
          <w:rFonts w:eastAsia="Calibri"/>
          <w:sz w:val="28"/>
          <w:szCs w:val="28"/>
          <w:lang w:val="ro-RO"/>
        </w:rPr>
        <w:t>următoarelor condiții cumulative:</w:t>
      </w:r>
    </w:p>
    <w:p w14:paraId="0D5DB017" w14:textId="4EE6E755" w:rsidR="00095EA9" w:rsidRPr="00095EA9" w:rsidRDefault="00095EA9" w:rsidP="00095EA9">
      <w:pPr>
        <w:rPr>
          <w:rFonts w:eastAsia="Calibri"/>
          <w:sz w:val="28"/>
          <w:szCs w:val="28"/>
          <w:lang w:val="ro-RO"/>
        </w:rPr>
      </w:pPr>
      <w:r w:rsidRPr="00095EA9">
        <w:rPr>
          <w:rFonts w:eastAsia="Calibri"/>
          <w:sz w:val="28"/>
          <w:szCs w:val="28"/>
          <w:lang w:val="ro-RO"/>
        </w:rPr>
        <w:t>a) este posibilă împăcarea în conformitate cu art. 109 din Codul penal nr.</w:t>
      </w:r>
      <w:r w:rsidR="002F00A8">
        <w:rPr>
          <w:rFonts w:eastAsia="Calibri"/>
          <w:sz w:val="28"/>
          <w:szCs w:val="28"/>
          <w:lang w:val="ro-RO"/>
        </w:rPr>
        <w:t> </w:t>
      </w:r>
      <w:r w:rsidRPr="00095EA9">
        <w:rPr>
          <w:rFonts w:eastAsia="Calibri"/>
          <w:sz w:val="28"/>
          <w:szCs w:val="28"/>
          <w:lang w:val="ro-RO"/>
        </w:rPr>
        <w:t xml:space="preserve">985/2002 și </w:t>
      </w:r>
      <w:r w:rsidR="002F00A8">
        <w:rPr>
          <w:rFonts w:eastAsia="Calibri"/>
          <w:sz w:val="28"/>
          <w:szCs w:val="28"/>
          <w:lang w:val="ro-RO"/>
        </w:rPr>
        <w:t xml:space="preserve">cu </w:t>
      </w:r>
      <w:r w:rsidRPr="00095EA9">
        <w:rPr>
          <w:rFonts w:eastAsia="Calibri"/>
          <w:sz w:val="28"/>
          <w:szCs w:val="28"/>
          <w:lang w:val="ro-RO"/>
        </w:rPr>
        <w:t>art. 276 din Codul de procedură penală nr. 122/2003;</w:t>
      </w:r>
    </w:p>
    <w:p w14:paraId="5E3920B2" w14:textId="0B4588FD" w:rsidR="00095EA9" w:rsidRPr="00095EA9" w:rsidRDefault="00095EA9" w:rsidP="00095EA9">
      <w:pPr>
        <w:rPr>
          <w:rFonts w:eastAsia="Calibri"/>
          <w:sz w:val="28"/>
          <w:szCs w:val="28"/>
          <w:lang w:val="ro-RO"/>
        </w:rPr>
      </w:pPr>
      <w:r w:rsidRPr="00095EA9">
        <w:rPr>
          <w:rFonts w:eastAsia="Calibri"/>
          <w:sz w:val="28"/>
          <w:szCs w:val="28"/>
          <w:lang w:val="ro-RO"/>
        </w:rPr>
        <w:t xml:space="preserve">b) fapta nu constituie recidivă, cu excepția </w:t>
      </w:r>
      <w:r w:rsidR="00065544">
        <w:rPr>
          <w:rFonts w:eastAsia="Calibri"/>
          <w:sz w:val="28"/>
          <w:szCs w:val="28"/>
          <w:lang w:val="ro-RO"/>
        </w:rPr>
        <w:t>cazurilor</w:t>
      </w:r>
      <w:r w:rsidR="00065544" w:rsidRPr="00D23AFA">
        <w:rPr>
          <w:lang w:val="ro-RO"/>
        </w:rPr>
        <w:t xml:space="preserve"> </w:t>
      </w:r>
      <w:r w:rsidR="00065544" w:rsidRPr="00065544">
        <w:rPr>
          <w:rFonts w:eastAsia="Calibri"/>
          <w:sz w:val="28"/>
          <w:szCs w:val="28"/>
          <w:lang w:val="ro-RO"/>
        </w:rPr>
        <w:t xml:space="preserve">în care este săvârșită de </w:t>
      </w:r>
      <w:r w:rsidR="00065544">
        <w:rPr>
          <w:rFonts w:eastAsia="Calibri"/>
          <w:sz w:val="28"/>
          <w:szCs w:val="28"/>
          <w:lang w:val="ro-RO"/>
        </w:rPr>
        <w:t xml:space="preserve"> </w:t>
      </w:r>
      <w:r w:rsidRPr="00095EA9">
        <w:rPr>
          <w:rFonts w:eastAsia="Calibri"/>
          <w:sz w:val="28"/>
          <w:szCs w:val="28"/>
          <w:lang w:val="ro-RO"/>
        </w:rPr>
        <w:t>persoanel</w:t>
      </w:r>
      <w:r w:rsidR="00065544">
        <w:rPr>
          <w:rFonts w:eastAsia="Calibri"/>
          <w:sz w:val="28"/>
          <w:szCs w:val="28"/>
          <w:lang w:val="ro-RO"/>
        </w:rPr>
        <w:t>e</w:t>
      </w:r>
      <w:r w:rsidRPr="00095EA9">
        <w:rPr>
          <w:rFonts w:eastAsia="Calibri"/>
          <w:sz w:val="28"/>
          <w:szCs w:val="28"/>
          <w:lang w:val="ro-RO"/>
        </w:rPr>
        <w:t xml:space="preserve"> prevăzute la alin. (2)</w:t>
      </w:r>
      <w:r w:rsidR="00352B63">
        <w:rPr>
          <w:rFonts w:eastAsia="Calibri"/>
          <w:sz w:val="28"/>
          <w:szCs w:val="28"/>
          <w:lang w:val="ro-RO"/>
        </w:rPr>
        <w:t xml:space="preserve"> din prezentul articol</w:t>
      </w:r>
      <w:r w:rsidRPr="00095EA9">
        <w:rPr>
          <w:rFonts w:eastAsia="Calibri"/>
          <w:sz w:val="28"/>
          <w:szCs w:val="28"/>
          <w:lang w:val="ro-RO"/>
        </w:rPr>
        <w:t>;</w:t>
      </w:r>
    </w:p>
    <w:p w14:paraId="50A82B4C" w14:textId="60D884AD" w:rsidR="00095EA9" w:rsidRPr="00095EA9" w:rsidRDefault="00095EA9" w:rsidP="00095EA9">
      <w:pPr>
        <w:rPr>
          <w:rFonts w:eastAsia="Calibri"/>
          <w:sz w:val="28"/>
          <w:szCs w:val="28"/>
          <w:lang w:val="ro-RO"/>
        </w:rPr>
      </w:pPr>
      <w:r w:rsidRPr="00095EA9">
        <w:rPr>
          <w:rFonts w:eastAsia="Calibri"/>
          <w:sz w:val="28"/>
          <w:szCs w:val="28"/>
          <w:lang w:val="ro-RO"/>
        </w:rPr>
        <w:t xml:space="preserve">c) </w:t>
      </w:r>
      <w:r w:rsidRPr="00065544">
        <w:rPr>
          <w:rFonts w:eastAsia="Calibri"/>
          <w:sz w:val="28"/>
          <w:szCs w:val="28"/>
          <w:lang w:val="ro-RO"/>
        </w:rPr>
        <w:t xml:space="preserve">este </w:t>
      </w:r>
      <w:r w:rsidR="003F0B73">
        <w:rPr>
          <w:rFonts w:eastAsia="Calibri"/>
          <w:sz w:val="28"/>
          <w:szCs w:val="28"/>
          <w:lang w:val="ro-RO"/>
        </w:rPr>
        <w:t>îndeplinită</w:t>
      </w:r>
      <w:r w:rsidR="003F0B73" w:rsidRPr="00065544">
        <w:rPr>
          <w:rFonts w:eastAsia="Calibri"/>
          <w:sz w:val="28"/>
          <w:szCs w:val="28"/>
          <w:lang w:val="ro-RO"/>
        </w:rPr>
        <w:t xml:space="preserve"> </w:t>
      </w:r>
      <w:r w:rsidRPr="00065544">
        <w:rPr>
          <w:rFonts w:eastAsia="Calibri"/>
          <w:sz w:val="28"/>
          <w:szCs w:val="28"/>
          <w:lang w:val="ro-RO"/>
        </w:rPr>
        <w:t>condiția prevăzută la</w:t>
      </w:r>
      <w:r w:rsidRPr="00095EA9">
        <w:rPr>
          <w:rFonts w:eastAsia="Calibri"/>
          <w:sz w:val="28"/>
          <w:szCs w:val="28"/>
          <w:lang w:val="ro-RO"/>
        </w:rPr>
        <w:t xml:space="preserve"> alin. (1) </w:t>
      </w:r>
      <w:r w:rsidRPr="003F0B73">
        <w:rPr>
          <w:rFonts w:eastAsia="Calibri"/>
          <w:sz w:val="28"/>
          <w:szCs w:val="28"/>
          <w:lang w:val="ro-RO"/>
        </w:rPr>
        <w:t>sau</w:t>
      </w:r>
      <w:r w:rsidRPr="00095EA9">
        <w:rPr>
          <w:rFonts w:eastAsia="Calibri"/>
          <w:sz w:val="28"/>
          <w:szCs w:val="28"/>
          <w:lang w:val="ro-RO"/>
        </w:rPr>
        <w:t xml:space="preserve"> (2)</w:t>
      </w:r>
      <w:r w:rsidR="009D72B0" w:rsidRPr="009D72B0">
        <w:rPr>
          <w:rFonts w:eastAsia="Calibri"/>
          <w:sz w:val="28"/>
          <w:szCs w:val="28"/>
          <w:lang w:val="ro-RO"/>
        </w:rPr>
        <w:t xml:space="preserve"> </w:t>
      </w:r>
      <w:r w:rsidR="009D72B0">
        <w:rPr>
          <w:rFonts w:eastAsia="Calibri"/>
          <w:sz w:val="28"/>
          <w:szCs w:val="28"/>
          <w:lang w:val="ro-RO"/>
        </w:rPr>
        <w:t>din prezentul articol</w:t>
      </w:r>
      <w:r w:rsidRPr="00095EA9">
        <w:rPr>
          <w:rFonts w:eastAsia="Calibri"/>
          <w:sz w:val="28"/>
          <w:szCs w:val="28"/>
          <w:lang w:val="ro-RO"/>
        </w:rPr>
        <w:t>.</w:t>
      </w:r>
    </w:p>
    <w:p w14:paraId="7EF23D3B" w14:textId="77777777" w:rsidR="00CE6A4A" w:rsidRDefault="00CE6A4A" w:rsidP="00095EA9">
      <w:pPr>
        <w:rPr>
          <w:rFonts w:eastAsia="Calibri"/>
          <w:sz w:val="28"/>
          <w:szCs w:val="28"/>
          <w:lang w:val="ro-RO"/>
        </w:rPr>
      </w:pPr>
    </w:p>
    <w:p w14:paraId="5E91EC42" w14:textId="29225DBD" w:rsidR="00095EA9" w:rsidRPr="00095EA9" w:rsidRDefault="00095EA9" w:rsidP="00095EA9">
      <w:pPr>
        <w:rPr>
          <w:rFonts w:eastAsia="Calibri"/>
          <w:sz w:val="28"/>
          <w:szCs w:val="28"/>
          <w:lang w:val="ro-RO"/>
        </w:rPr>
      </w:pPr>
      <w:r w:rsidRPr="00095EA9">
        <w:rPr>
          <w:rFonts w:eastAsia="Calibri"/>
          <w:sz w:val="28"/>
          <w:szCs w:val="28"/>
          <w:lang w:val="ro-RO"/>
        </w:rPr>
        <w:t xml:space="preserve">(4) În cauzele contravenționale, serviciile de mediere garantată de stat se acordă în cazul </w:t>
      </w:r>
      <w:r w:rsidR="0046119C">
        <w:rPr>
          <w:rFonts w:eastAsia="Calibri"/>
          <w:sz w:val="28"/>
          <w:szCs w:val="28"/>
          <w:lang w:val="ro-RO"/>
        </w:rPr>
        <w:t>îndeplinirii</w:t>
      </w:r>
      <w:r w:rsidR="0046119C" w:rsidRPr="00095EA9">
        <w:rPr>
          <w:rFonts w:eastAsia="Calibri"/>
          <w:sz w:val="28"/>
          <w:szCs w:val="28"/>
          <w:lang w:val="ro-RO"/>
        </w:rPr>
        <w:t xml:space="preserve"> </w:t>
      </w:r>
      <w:r w:rsidRPr="00095EA9">
        <w:rPr>
          <w:rFonts w:eastAsia="Calibri"/>
          <w:sz w:val="28"/>
          <w:szCs w:val="28"/>
          <w:lang w:val="ro-RO"/>
        </w:rPr>
        <w:t>următoarelor condiții cumulative:</w:t>
      </w:r>
    </w:p>
    <w:p w14:paraId="1F217E2A" w14:textId="7E2CCC6E" w:rsidR="00095EA9" w:rsidRPr="003F0B73" w:rsidRDefault="00095EA9" w:rsidP="00095EA9">
      <w:pPr>
        <w:rPr>
          <w:rFonts w:eastAsia="Calibri"/>
          <w:sz w:val="28"/>
          <w:szCs w:val="28"/>
          <w:lang w:val="ro-RO"/>
        </w:rPr>
      </w:pPr>
      <w:r w:rsidRPr="00095EA9">
        <w:rPr>
          <w:rFonts w:eastAsia="Calibri"/>
          <w:sz w:val="28"/>
          <w:szCs w:val="28"/>
          <w:lang w:val="ro-RO"/>
        </w:rPr>
        <w:t>a) este posibilă împăcarea în conformitate cu art. 26 lit. c) și c</w:t>
      </w:r>
      <w:r w:rsidRPr="00095EA9">
        <w:rPr>
          <w:rFonts w:eastAsia="Calibri"/>
          <w:sz w:val="28"/>
          <w:szCs w:val="28"/>
          <w:vertAlign w:val="superscript"/>
          <w:lang w:val="ro-RO"/>
        </w:rPr>
        <w:t>1</w:t>
      </w:r>
      <w:r w:rsidRPr="00095EA9">
        <w:rPr>
          <w:rFonts w:eastAsia="Calibri"/>
          <w:sz w:val="28"/>
          <w:szCs w:val="28"/>
          <w:lang w:val="ro-RO"/>
        </w:rPr>
        <w:t xml:space="preserve">), precum și </w:t>
      </w:r>
      <w:r w:rsidR="0046119C">
        <w:rPr>
          <w:rFonts w:eastAsia="Calibri"/>
          <w:sz w:val="28"/>
          <w:szCs w:val="28"/>
          <w:lang w:val="ro-RO"/>
        </w:rPr>
        <w:t xml:space="preserve">cu </w:t>
      </w:r>
      <w:r w:rsidRPr="003F0B73">
        <w:rPr>
          <w:rFonts w:eastAsia="Calibri"/>
          <w:sz w:val="28"/>
          <w:szCs w:val="28"/>
          <w:lang w:val="ro-RO"/>
        </w:rPr>
        <w:t>art. 29 din Codul contravențional nr. 218/2008;</w:t>
      </w:r>
    </w:p>
    <w:p w14:paraId="62F1D118" w14:textId="1AACF13F" w:rsidR="00095EA9" w:rsidRPr="003F0B73" w:rsidRDefault="00095EA9" w:rsidP="00095EA9">
      <w:pPr>
        <w:rPr>
          <w:rFonts w:eastAsia="Calibri"/>
          <w:sz w:val="28"/>
          <w:szCs w:val="28"/>
          <w:lang w:val="ro-RO"/>
        </w:rPr>
      </w:pPr>
      <w:r w:rsidRPr="003F0B73">
        <w:rPr>
          <w:rFonts w:eastAsia="Calibri"/>
          <w:sz w:val="28"/>
          <w:szCs w:val="28"/>
          <w:lang w:val="ro-RO"/>
        </w:rPr>
        <w:t xml:space="preserve">b) este </w:t>
      </w:r>
      <w:r w:rsidR="003F0B73" w:rsidRPr="003F0B73">
        <w:rPr>
          <w:rFonts w:eastAsia="Calibri"/>
          <w:sz w:val="28"/>
          <w:szCs w:val="28"/>
          <w:lang w:val="ro-RO"/>
        </w:rPr>
        <w:t xml:space="preserve">îndeplinită </w:t>
      </w:r>
      <w:r w:rsidRPr="003F0B73">
        <w:rPr>
          <w:rFonts w:eastAsia="Calibri"/>
          <w:sz w:val="28"/>
          <w:szCs w:val="28"/>
          <w:lang w:val="ro-RO"/>
        </w:rPr>
        <w:t>condiția prevăzută la alin. (1) sau (2)</w:t>
      </w:r>
      <w:r w:rsidR="009D72B0" w:rsidRPr="009D72B0">
        <w:rPr>
          <w:rFonts w:eastAsia="Calibri"/>
          <w:sz w:val="28"/>
          <w:szCs w:val="28"/>
          <w:lang w:val="ro-RO"/>
        </w:rPr>
        <w:t xml:space="preserve"> </w:t>
      </w:r>
      <w:r w:rsidR="009D72B0">
        <w:rPr>
          <w:rFonts w:eastAsia="Calibri"/>
          <w:sz w:val="28"/>
          <w:szCs w:val="28"/>
          <w:lang w:val="ro-RO"/>
        </w:rPr>
        <w:t>din prezentul articol</w:t>
      </w:r>
      <w:r w:rsidRPr="003F0B73">
        <w:rPr>
          <w:rFonts w:eastAsia="Calibri"/>
          <w:sz w:val="28"/>
          <w:szCs w:val="28"/>
          <w:lang w:val="ro-RO"/>
        </w:rPr>
        <w:t>.</w:t>
      </w:r>
    </w:p>
    <w:p w14:paraId="35B504E9" w14:textId="77777777" w:rsidR="00CE6A4A" w:rsidRPr="003F0B73" w:rsidRDefault="00CE6A4A" w:rsidP="00095EA9">
      <w:pPr>
        <w:rPr>
          <w:rFonts w:eastAsia="Calibri"/>
          <w:sz w:val="28"/>
          <w:szCs w:val="28"/>
          <w:lang w:val="ro-RO"/>
        </w:rPr>
      </w:pPr>
    </w:p>
    <w:p w14:paraId="71EF7CA1" w14:textId="2135D8B6" w:rsidR="00095EA9" w:rsidRPr="003F0B73" w:rsidRDefault="00095EA9" w:rsidP="00095EA9">
      <w:pPr>
        <w:rPr>
          <w:rFonts w:eastAsia="Calibri"/>
          <w:sz w:val="28"/>
          <w:szCs w:val="28"/>
          <w:lang w:val="ro-RO"/>
        </w:rPr>
      </w:pPr>
      <w:r w:rsidRPr="003F0B73">
        <w:rPr>
          <w:rFonts w:eastAsia="Calibri"/>
          <w:sz w:val="28"/>
          <w:szCs w:val="28"/>
          <w:lang w:val="ro-RO"/>
        </w:rPr>
        <w:t xml:space="preserve">(5) În cauzele civile, serviciile de mediere garantată de stat se acordă în cazul </w:t>
      </w:r>
      <w:r w:rsidR="0076732B" w:rsidRPr="003F0B73">
        <w:rPr>
          <w:rFonts w:eastAsia="Calibri"/>
          <w:sz w:val="28"/>
          <w:szCs w:val="28"/>
          <w:lang w:val="ro-RO"/>
        </w:rPr>
        <w:t xml:space="preserve">îndeplinirii </w:t>
      </w:r>
      <w:r w:rsidRPr="003F0B73">
        <w:rPr>
          <w:rFonts w:eastAsia="Calibri"/>
          <w:sz w:val="28"/>
          <w:szCs w:val="28"/>
          <w:lang w:val="ro-RO"/>
        </w:rPr>
        <w:t>următoarelor condiții cumulative:</w:t>
      </w:r>
    </w:p>
    <w:p w14:paraId="0B8D1072" w14:textId="77777777" w:rsidR="00095EA9" w:rsidRPr="003F0B73" w:rsidRDefault="00095EA9" w:rsidP="00095EA9">
      <w:pPr>
        <w:rPr>
          <w:rFonts w:eastAsia="Calibri"/>
          <w:sz w:val="28"/>
          <w:szCs w:val="28"/>
          <w:lang w:val="ro-RO"/>
        </w:rPr>
      </w:pPr>
      <w:r w:rsidRPr="003F0B73">
        <w:rPr>
          <w:rFonts w:eastAsia="Calibri"/>
          <w:sz w:val="28"/>
          <w:szCs w:val="28"/>
          <w:lang w:val="ro-RO"/>
        </w:rPr>
        <w:t>a) părțile pot dispune soluționarea prin tranzacție a litigiului civil, în condițiile legii;</w:t>
      </w:r>
    </w:p>
    <w:p w14:paraId="3DBCA4BB" w14:textId="29C78646" w:rsidR="00095EA9" w:rsidRPr="00095EA9" w:rsidRDefault="00095EA9" w:rsidP="00095EA9">
      <w:pPr>
        <w:rPr>
          <w:rFonts w:eastAsia="Calibri"/>
          <w:sz w:val="28"/>
          <w:szCs w:val="28"/>
          <w:lang w:val="ro-RO"/>
        </w:rPr>
      </w:pPr>
      <w:r w:rsidRPr="003F0B73">
        <w:rPr>
          <w:rFonts w:eastAsia="Calibri"/>
          <w:sz w:val="28"/>
          <w:szCs w:val="28"/>
          <w:lang w:val="ro-RO"/>
        </w:rPr>
        <w:t xml:space="preserve">b) este </w:t>
      </w:r>
      <w:r w:rsidR="003F0B73" w:rsidRPr="003F0B73">
        <w:rPr>
          <w:rFonts w:eastAsia="Calibri"/>
          <w:sz w:val="28"/>
          <w:szCs w:val="28"/>
          <w:lang w:val="ro-RO"/>
        </w:rPr>
        <w:t xml:space="preserve">îndeplinită </w:t>
      </w:r>
      <w:r w:rsidRPr="003F0B73">
        <w:rPr>
          <w:rFonts w:eastAsia="Calibri"/>
          <w:sz w:val="28"/>
          <w:szCs w:val="28"/>
          <w:lang w:val="ro-RO"/>
        </w:rPr>
        <w:t>condiția prevăzută la alin. (1) sau (2).</w:t>
      </w:r>
    </w:p>
    <w:p w14:paraId="09086012" w14:textId="08AF08CF" w:rsidR="00095EA9" w:rsidRDefault="00095EA9" w:rsidP="00095EA9">
      <w:pPr>
        <w:rPr>
          <w:rFonts w:eastAsia="Calibri"/>
          <w:sz w:val="28"/>
          <w:szCs w:val="28"/>
          <w:lang w:val="ro-RO"/>
        </w:rPr>
      </w:pPr>
    </w:p>
    <w:p w14:paraId="3DF1B103" w14:textId="7C208253" w:rsidR="00FE3B4D" w:rsidRDefault="00FE3B4D" w:rsidP="00095EA9">
      <w:pPr>
        <w:rPr>
          <w:rFonts w:eastAsia="Calibri"/>
          <w:sz w:val="28"/>
          <w:szCs w:val="28"/>
          <w:lang w:val="ro-RO"/>
        </w:rPr>
      </w:pPr>
    </w:p>
    <w:p w14:paraId="063499E0" w14:textId="2AFFD342" w:rsidR="00FE3B4D" w:rsidRDefault="00FE3B4D" w:rsidP="00095EA9">
      <w:pPr>
        <w:rPr>
          <w:rFonts w:eastAsia="Calibri"/>
          <w:sz w:val="28"/>
          <w:szCs w:val="28"/>
          <w:lang w:val="ro-RO"/>
        </w:rPr>
      </w:pPr>
    </w:p>
    <w:p w14:paraId="33585D40" w14:textId="77777777" w:rsidR="00FE3B4D" w:rsidRPr="00095EA9" w:rsidRDefault="00FE3B4D" w:rsidP="00095EA9">
      <w:pPr>
        <w:rPr>
          <w:rFonts w:eastAsia="Calibri"/>
          <w:sz w:val="28"/>
          <w:szCs w:val="28"/>
          <w:lang w:val="ro-RO"/>
        </w:rPr>
      </w:pPr>
    </w:p>
    <w:p w14:paraId="581535DA" w14:textId="77777777" w:rsidR="00521D0F" w:rsidRDefault="00095EA9" w:rsidP="00095EA9">
      <w:pPr>
        <w:rPr>
          <w:rFonts w:eastAsia="Calibri"/>
          <w:sz w:val="28"/>
          <w:szCs w:val="28"/>
          <w:lang w:val="ro-RO"/>
        </w:rPr>
      </w:pPr>
      <w:r w:rsidRPr="00095EA9">
        <w:rPr>
          <w:rFonts w:eastAsia="Calibri"/>
          <w:b/>
          <w:sz w:val="28"/>
          <w:szCs w:val="28"/>
          <w:lang w:val="ro-RO"/>
        </w:rPr>
        <w:lastRenderedPageBreak/>
        <w:t>Articolul 36</w:t>
      </w:r>
      <w:r w:rsidRPr="00095EA9">
        <w:rPr>
          <w:rFonts w:eastAsia="Calibri"/>
          <w:b/>
          <w:sz w:val="28"/>
          <w:szCs w:val="28"/>
          <w:vertAlign w:val="superscript"/>
          <w:lang w:val="ro-RO"/>
        </w:rPr>
        <w:t>2</w:t>
      </w:r>
      <w:r w:rsidRPr="00095EA9">
        <w:rPr>
          <w:rFonts w:eastAsia="Calibri"/>
          <w:b/>
          <w:sz w:val="28"/>
          <w:szCs w:val="28"/>
          <w:lang w:val="ro-RO"/>
        </w:rPr>
        <w:t>.</w:t>
      </w:r>
      <w:r w:rsidRPr="00095EA9">
        <w:rPr>
          <w:rFonts w:eastAsia="Calibri"/>
          <w:sz w:val="28"/>
          <w:szCs w:val="28"/>
          <w:lang w:val="ro-RO"/>
        </w:rPr>
        <w:t xml:space="preserve"> Calcularea venitului solicitantului</w:t>
      </w:r>
      <w:r>
        <w:rPr>
          <w:rFonts w:eastAsia="Calibri"/>
          <w:sz w:val="28"/>
          <w:szCs w:val="28"/>
          <w:lang w:val="ro-RO"/>
        </w:rPr>
        <w:t xml:space="preserve"> </w:t>
      </w:r>
      <w:r w:rsidRPr="00095EA9">
        <w:rPr>
          <w:rFonts w:eastAsia="Calibri"/>
          <w:sz w:val="28"/>
          <w:szCs w:val="28"/>
          <w:lang w:val="ro-RO"/>
        </w:rPr>
        <w:t xml:space="preserve">serviciilor </w:t>
      </w:r>
    </w:p>
    <w:p w14:paraId="1F53D818" w14:textId="031858D9" w:rsidR="00095EA9" w:rsidRPr="00095EA9" w:rsidRDefault="00095EA9" w:rsidP="00D23AFA">
      <w:pPr>
        <w:ind w:firstLine="2268"/>
        <w:rPr>
          <w:rFonts w:eastAsia="Calibri"/>
          <w:sz w:val="28"/>
          <w:szCs w:val="28"/>
          <w:lang w:val="ro-RO"/>
        </w:rPr>
      </w:pPr>
      <w:r w:rsidRPr="00095EA9">
        <w:rPr>
          <w:rFonts w:eastAsia="Calibri"/>
          <w:sz w:val="28"/>
          <w:szCs w:val="28"/>
          <w:lang w:val="ro-RO"/>
        </w:rPr>
        <w:t>de mediere garantată de stat</w:t>
      </w:r>
    </w:p>
    <w:p w14:paraId="5E499758" w14:textId="77777777" w:rsidR="00CE6A4A" w:rsidRDefault="00CE6A4A" w:rsidP="00095EA9">
      <w:pPr>
        <w:rPr>
          <w:rFonts w:eastAsia="Calibri"/>
          <w:sz w:val="28"/>
          <w:szCs w:val="28"/>
          <w:lang w:val="ro-RO"/>
        </w:rPr>
      </w:pPr>
    </w:p>
    <w:p w14:paraId="6E95C923" w14:textId="7C8A3CC0" w:rsidR="00095EA9" w:rsidRPr="00095EA9" w:rsidRDefault="00095EA9" w:rsidP="00095EA9">
      <w:pPr>
        <w:rPr>
          <w:rFonts w:eastAsia="Calibri"/>
          <w:sz w:val="28"/>
          <w:szCs w:val="28"/>
          <w:lang w:val="ro-RO"/>
        </w:rPr>
      </w:pPr>
      <w:r w:rsidRPr="00095EA9">
        <w:rPr>
          <w:rFonts w:eastAsia="Calibri"/>
          <w:sz w:val="28"/>
          <w:szCs w:val="28"/>
          <w:lang w:val="ro-RO"/>
        </w:rPr>
        <w:t xml:space="preserve">Calcularea venitului persoanei care solicită acordarea serviciilor de mediere garantată de stat este realizată în conformitate cu </w:t>
      </w:r>
      <w:r w:rsidRPr="00082CA2">
        <w:rPr>
          <w:rFonts w:eastAsia="Calibri"/>
          <w:sz w:val="28"/>
          <w:szCs w:val="28"/>
          <w:lang w:val="ro-RO"/>
        </w:rPr>
        <w:t>met</w:t>
      </w:r>
      <w:r w:rsidRPr="00095EA9">
        <w:rPr>
          <w:rFonts w:eastAsia="Calibri"/>
          <w:sz w:val="28"/>
          <w:szCs w:val="28"/>
          <w:lang w:val="ro-RO"/>
        </w:rPr>
        <w:t>odologia de calcul al venitului în scopul acordării asistenței juridice garantate de stat.</w:t>
      </w:r>
    </w:p>
    <w:p w14:paraId="03523B4E" w14:textId="77777777" w:rsidR="00095EA9" w:rsidRPr="00095EA9" w:rsidRDefault="00095EA9" w:rsidP="00095EA9">
      <w:pPr>
        <w:rPr>
          <w:rFonts w:eastAsia="Calibri"/>
          <w:sz w:val="28"/>
          <w:szCs w:val="28"/>
          <w:lang w:val="ro-RO"/>
        </w:rPr>
      </w:pPr>
      <w:r w:rsidRPr="00095EA9">
        <w:rPr>
          <w:rFonts w:eastAsia="Calibri"/>
          <w:sz w:val="28"/>
          <w:szCs w:val="28"/>
          <w:lang w:val="ro-RO"/>
        </w:rPr>
        <w:t xml:space="preserve"> </w:t>
      </w:r>
    </w:p>
    <w:p w14:paraId="6743CDF6" w14:textId="77777777" w:rsidR="00095EA9" w:rsidRPr="00095EA9" w:rsidRDefault="00095EA9" w:rsidP="00FE3B4D">
      <w:pPr>
        <w:ind w:firstLine="0"/>
        <w:jc w:val="center"/>
        <w:rPr>
          <w:rFonts w:eastAsia="Calibri"/>
          <w:b/>
          <w:sz w:val="28"/>
          <w:szCs w:val="28"/>
          <w:lang w:val="ro-RO"/>
        </w:rPr>
      </w:pPr>
      <w:r w:rsidRPr="00095EA9">
        <w:rPr>
          <w:rFonts w:eastAsia="Calibri"/>
          <w:b/>
          <w:sz w:val="28"/>
          <w:szCs w:val="28"/>
          <w:lang w:val="ro-RO"/>
        </w:rPr>
        <w:t>Secțiunea a 2-a</w:t>
      </w:r>
    </w:p>
    <w:p w14:paraId="2F4136DF" w14:textId="77777777" w:rsidR="00095EA9" w:rsidRPr="00095EA9" w:rsidRDefault="00095EA9" w:rsidP="00FE3B4D">
      <w:pPr>
        <w:ind w:firstLine="0"/>
        <w:jc w:val="center"/>
        <w:rPr>
          <w:rFonts w:eastAsia="Calibri"/>
          <w:b/>
          <w:sz w:val="28"/>
          <w:szCs w:val="28"/>
          <w:lang w:val="ro-RO"/>
        </w:rPr>
      </w:pPr>
      <w:r w:rsidRPr="00095EA9">
        <w:rPr>
          <w:rFonts w:eastAsia="Calibri"/>
          <w:b/>
          <w:sz w:val="28"/>
          <w:szCs w:val="28"/>
          <w:lang w:val="ro-RO"/>
        </w:rPr>
        <w:t>Modul de acordare a serviciilor de mediere garantată de stat</w:t>
      </w:r>
    </w:p>
    <w:p w14:paraId="73E2D968" w14:textId="77777777" w:rsidR="00095EA9" w:rsidRPr="00095EA9" w:rsidRDefault="00095EA9" w:rsidP="00095EA9">
      <w:pPr>
        <w:rPr>
          <w:rFonts w:eastAsia="Calibri"/>
          <w:b/>
          <w:sz w:val="28"/>
          <w:szCs w:val="28"/>
          <w:lang w:val="ro-RO"/>
        </w:rPr>
      </w:pPr>
    </w:p>
    <w:p w14:paraId="5841B15E" w14:textId="77777777" w:rsidR="00521D0F"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3</w:t>
      </w:r>
      <w:r w:rsidRPr="00095EA9">
        <w:rPr>
          <w:rFonts w:eastAsia="Calibri"/>
          <w:b/>
          <w:sz w:val="28"/>
          <w:szCs w:val="28"/>
          <w:lang w:val="ro-RO"/>
        </w:rPr>
        <w:t>.</w:t>
      </w:r>
      <w:r w:rsidRPr="00095EA9">
        <w:rPr>
          <w:rFonts w:eastAsia="Calibri"/>
          <w:sz w:val="28"/>
          <w:szCs w:val="28"/>
          <w:lang w:val="ro-RO"/>
        </w:rPr>
        <w:t xml:space="preserve"> Persoanele care pot solicita acordarea</w:t>
      </w:r>
      <w:r>
        <w:rPr>
          <w:rFonts w:eastAsia="Calibri"/>
          <w:sz w:val="28"/>
          <w:szCs w:val="28"/>
          <w:lang w:val="ro-RO"/>
        </w:rPr>
        <w:t xml:space="preserve"> </w:t>
      </w:r>
    </w:p>
    <w:p w14:paraId="10717DD1" w14:textId="3FAC839B" w:rsidR="00095EA9" w:rsidRDefault="00095EA9">
      <w:pPr>
        <w:ind w:firstLine="2410"/>
        <w:rPr>
          <w:rFonts w:eastAsia="Calibri"/>
          <w:sz w:val="28"/>
          <w:szCs w:val="28"/>
          <w:lang w:val="ro-RO"/>
        </w:rPr>
      </w:pPr>
      <w:r w:rsidRPr="00095EA9">
        <w:rPr>
          <w:rFonts w:eastAsia="Calibri"/>
          <w:sz w:val="28"/>
          <w:szCs w:val="28"/>
          <w:lang w:val="ro-RO"/>
        </w:rPr>
        <w:t>serviciilor de mediere garantată de stat</w:t>
      </w:r>
    </w:p>
    <w:p w14:paraId="21B1F60B" w14:textId="77777777" w:rsidR="0076732B" w:rsidRPr="00095EA9" w:rsidRDefault="0076732B" w:rsidP="00D23AFA">
      <w:pPr>
        <w:ind w:firstLine="2410"/>
        <w:rPr>
          <w:rFonts w:eastAsia="Calibri"/>
          <w:sz w:val="28"/>
          <w:szCs w:val="28"/>
          <w:lang w:val="ro-RO"/>
        </w:rPr>
      </w:pPr>
    </w:p>
    <w:p w14:paraId="6CF4804F" w14:textId="77777777" w:rsidR="00095EA9" w:rsidRPr="00095EA9" w:rsidRDefault="00095EA9" w:rsidP="00095EA9">
      <w:pPr>
        <w:rPr>
          <w:rFonts w:eastAsia="Calibri"/>
          <w:sz w:val="28"/>
          <w:szCs w:val="28"/>
          <w:lang w:val="ro-RO"/>
        </w:rPr>
      </w:pPr>
      <w:r w:rsidRPr="00095EA9">
        <w:rPr>
          <w:rFonts w:eastAsia="Calibri"/>
          <w:sz w:val="28"/>
          <w:szCs w:val="28"/>
          <w:lang w:val="ro-RO"/>
        </w:rPr>
        <w:t>Acordarea serviciilor de mediere garantată de stat poate fi solicitată de către:</w:t>
      </w:r>
    </w:p>
    <w:p w14:paraId="7AEB382D" w14:textId="77777777" w:rsidR="00095EA9" w:rsidRPr="00095EA9" w:rsidRDefault="00095EA9" w:rsidP="00095EA9">
      <w:pPr>
        <w:rPr>
          <w:rFonts w:eastAsia="Calibri"/>
          <w:sz w:val="28"/>
          <w:szCs w:val="28"/>
          <w:lang w:val="ro-RO"/>
        </w:rPr>
      </w:pPr>
      <w:r w:rsidRPr="00095EA9">
        <w:rPr>
          <w:rFonts w:eastAsia="Calibri"/>
          <w:sz w:val="28"/>
          <w:szCs w:val="28"/>
          <w:lang w:val="ro-RO"/>
        </w:rPr>
        <w:t>a) persoana recunoscută în calitate de bănuit, învinuit sau inculpat;</w:t>
      </w:r>
    </w:p>
    <w:p w14:paraId="2CD722B1" w14:textId="77777777" w:rsidR="00095EA9" w:rsidRPr="00095EA9" w:rsidRDefault="00095EA9" w:rsidP="00095EA9">
      <w:pPr>
        <w:rPr>
          <w:rFonts w:eastAsia="Calibri"/>
          <w:sz w:val="28"/>
          <w:szCs w:val="28"/>
          <w:lang w:val="ro-RO"/>
        </w:rPr>
      </w:pPr>
      <w:r w:rsidRPr="00095EA9">
        <w:rPr>
          <w:rFonts w:eastAsia="Calibri"/>
          <w:sz w:val="28"/>
          <w:szCs w:val="28"/>
          <w:lang w:val="ro-RO"/>
        </w:rPr>
        <w:t>b) persoana în a cărei privință a fost pornit proces contravențional;</w:t>
      </w:r>
    </w:p>
    <w:p w14:paraId="545A9C05" w14:textId="66770232" w:rsidR="00095EA9" w:rsidRPr="00095EA9" w:rsidRDefault="00095EA9" w:rsidP="00095EA9">
      <w:pPr>
        <w:rPr>
          <w:rFonts w:eastAsia="Calibri"/>
          <w:sz w:val="28"/>
          <w:szCs w:val="28"/>
          <w:lang w:val="ro-RO"/>
        </w:rPr>
      </w:pPr>
      <w:r w:rsidRPr="00095EA9">
        <w:rPr>
          <w:rFonts w:eastAsia="Calibri"/>
          <w:sz w:val="28"/>
          <w:szCs w:val="28"/>
          <w:lang w:val="ro-RO"/>
        </w:rPr>
        <w:t xml:space="preserve">c) </w:t>
      </w:r>
      <w:r w:rsidR="008A31E6" w:rsidRPr="00095EA9">
        <w:rPr>
          <w:rFonts w:eastAsia="Calibri"/>
          <w:sz w:val="28"/>
          <w:szCs w:val="28"/>
          <w:lang w:val="ro-RO"/>
        </w:rPr>
        <w:t>victim</w:t>
      </w:r>
      <w:r w:rsidR="008A31E6">
        <w:rPr>
          <w:rFonts w:eastAsia="Calibri"/>
          <w:sz w:val="28"/>
          <w:szCs w:val="28"/>
          <w:lang w:val="ro-RO"/>
        </w:rPr>
        <w:t>ă</w:t>
      </w:r>
      <w:r w:rsidRPr="00095EA9">
        <w:rPr>
          <w:rFonts w:eastAsia="Calibri"/>
          <w:sz w:val="28"/>
          <w:szCs w:val="28"/>
          <w:lang w:val="ro-RO"/>
        </w:rPr>
        <w:t>, partea vătămată sau partea civilă;</w:t>
      </w:r>
    </w:p>
    <w:p w14:paraId="33203CBD" w14:textId="465FAB88" w:rsidR="00095EA9" w:rsidRPr="00095EA9" w:rsidRDefault="00095EA9" w:rsidP="00095EA9">
      <w:pPr>
        <w:rPr>
          <w:rFonts w:eastAsia="Calibri"/>
          <w:sz w:val="28"/>
          <w:szCs w:val="28"/>
          <w:lang w:val="ro-RO"/>
        </w:rPr>
      </w:pPr>
      <w:r w:rsidRPr="00095EA9">
        <w:rPr>
          <w:rFonts w:eastAsia="Calibri"/>
          <w:sz w:val="28"/>
          <w:szCs w:val="28"/>
          <w:lang w:val="ro-RO"/>
        </w:rPr>
        <w:t>d) reclamant, p</w:t>
      </w:r>
      <w:r w:rsidR="00772A8E">
        <w:rPr>
          <w:rFonts w:eastAsia="Calibri"/>
          <w:sz w:val="28"/>
          <w:szCs w:val="28"/>
          <w:lang w:val="ro-RO"/>
        </w:rPr>
        <w:t>ârâ</w:t>
      </w:r>
      <w:r w:rsidRPr="00095EA9">
        <w:rPr>
          <w:rFonts w:eastAsia="Calibri"/>
          <w:sz w:val="28"/>
          <w:szCs w:val="28"/>
          <w:lang w:val="ro-RO"/>
        </w:rPr>
        <w:t>t sau intervenientul principal.</w:t>
      </w:r>
    </w:p>
    <w:p w14:paraId="76C6FF17" w14:textId="77777777" w:rsidR="00095EA9" w:rsidRPr="00095EA9" w:rsidRDefault="00095EA9" w:rsidP="00095EA9">
      <w:pPr>
        <w:rPr>
          <w:rFonts w:eastAsia="Calibri"/>
          <w:b/>
          <w:sz w:val="28"/>
          <w:szCs w:val="28"/>
          <w:lang w:val="ro-RO"/>
        </w:rPr>
      </w:pPr>
    </w:p>
    <w:p w14:paraId="4D388FC0" w14:textId="61EB15D6" w:rsidR="00095EA9" w:rsidRPr="00095EA9"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4</w:t>
      </w:r>
      <w:r w:rsidRPr="00095EA9">
        <w:rPr>
          <w:rFonts w:eastAsia="Calibri"/>
          <w:b/>
          <w:sz w:val="28"/>
          <w:szCs w:val="28"/>
          <w:lang w:val="ro-RO"/>
        </w:rPr>
        <w:t>.</w:t>
      </w:r>
      <w:r w:rsidRPr="00095EA9">
        <w:rPr>
          <w:rFonts w:eastAsia="Calibri"/>
          <w:sz w:val="28"/>
          <w:szCs w:val="28"/>
          <w:lang w:val="ro-RO"/>
        </w:rPr>
        <w:t xml:space="preserve"> Cererea de acordare a serviciilor</w:t>
      </w:r>
      <w:r w:rsidR="00772A8E">
        <w:rPr>
          <w:rFonts w:eastAsia="Calibri"/>
          <w:sz w:val="28"/>
          <w:szCs w:val="28"/>
          <w:lang w:val="ro-RO"/>
        </w:rPr>
        <w:t xml:space="preserve"> </w:t>
      </w:r>
      <w:r w:rsidRPr="00095EA9">
        <w:rPr>
          <w:rFonts w:eastAsia="Calibri"/>
          <w:sz w:val="28"/>
          <w:szCs w:val="28"/>
          <w:lang w:val="ro-RO"/>
        </w:rPr>
        <w:t>de mediere garantată de stat</w:t>
      </w:r>
    </w:p>
    <w:p w14:paraId="5B35F173" w14:textId="77777777" w:rsidR="00CE6A4A" w:rsidRDefault="00CE6A4A" w:rsidP="00095EA9">
      <w:pPr>
        <w:rPr>
          <w:rFonts w:eastAsia="Calibri"/>
          <w:sz w:val="28"/>
          <w:szCs w:val="28"/>
          <w:lang w:val="ro-RO"/>
        </w:rPr>
      </w:pPr>
    </w:p>
    <w:p w14:paraId="0DEFA7F2" w14:textId="48400613" w:rsidR="00095EA9" w:rsidRPr="00095EA9" w:rsidRDefault="00095EA9" w:rsidP="00095EA9">
      <w:pPr>
        <w:rPr>
          <w:rFonts w:eastAsia="Calibri"/>
          <w:sz w:val="28"/>
          <w:szCs w:val="28"/>
          <w:lang w:val="ro-RO"/>
        </w:rPr>
      </w:pPr>
      <w:r w:rsidRPr="00095EA9">
        <w:rPr>
          <w:rFonts w:eastAsia="Calibri"/>
          <w:sz w:val="28"/>
          <w:szCs w:val="28"/>
          <w:lang w:val="ro-RO"/>
        </w:rPr>
        <w:t>(1) Cererea de acordare a serviciilor de mediere garantată de stat se înaintează de persoana care întrunește condițiile prevăzute la art. 36</w:t>
      </w:r>
      <w:r w:rsidRPr="00095EA9">
        <w:rPr>
          <w:rFonts w:eastAsia="Calibri"/>
          <w:sz w:val="28"/>
          <w:szCs w:val="28"/>
          <w:vertAlign w:val="superscript"/>
          <w:lang w:val="ro-RO"/>
        </w:rPr>
        <w:t>1</w:t>
      </w:r>
      <w:r w:rsidRPr="00095EA9">
        <w:rPr>
          <w:rFonts w:eastAsia="Calibri"/>
          <w:sz w:val="28"/>
          <w:szCs w:val="28"/>
          <w:lang w:val="ro-RO"/>
        </w:rPr>
        <w:t xml:space="preserve"> și 36</w:t>
      </w:r>
      <w:r w:rsidRPr="00095EA9">
        <w:rPr>
          <w:rFonts w:eastAsia="Calibri"/>
          <w:sz w:val="28"/>
          <w:szCs w:val="28"/>
          <w:vertAlign w:val="superscript"/>
          <w:lang w:val="ro-RO"/>
        </w:rPr>
        <w:t>3</w:t>
      </w:r>
      <w:r w:rsidRPr="00095EA9">
        <w:rPr>
          <w:rFonts w:eastAsia="Calibri"/>
          <w:sz w:val="28"/>
          <w:szCs w:val="28"/>
          <w:lang w:val="ro-RO"/>
        </w:rPr>
        <w:t>.</w:t>
      </w:r>
    </w:p>
    <w:p w14:paraId="2D2685AC" w14:textId="77777777" w:rsidR="00CE6A4A" w:rsidRDefault="00CE6A4A" w:rsidP="00095EA9">
      <w:pPr>
        <w:rPr>
          <w:rFonts w:eastAsia="Calibri"/>
          <w:sz w:val="28"/>
          <w:szCs w:val="28"/>
          <w:lang w:val="ro-RO"/>
        </w:rPr>
      </w:pPr>
    </w:p>
    <w:p w14:paraId="3E0AB7AB" w14:textId="3F7CADDB" w:rsidR="00095EA9" w:rsidRPr="00095EA9" w:rsidRDefault="00095EA9" w:rsidP="00095EA9">
      <w:pPr>
        <w:rPr>
          <w:rFonts w:eastAsia="Calibri"/>
          <w:sz w:val="28"/>
          <w:szCs w:val="28"/>
          <w:lang w:val="ro-RO"/>
        </w:rPr>
      </w:pPr>
      <w:r w:rsidRPr="00095EA9">
        <w:rPr>
          <w:rFonts w:eastAsia="Calibri"/>
          <w:sz w:val="28"/>
          <w:szCs w:val="28"/>
          <w:lang w:val="ro-RO"/>
        </w:rPr>
        <w:t>(2) Cererea de acordare a serviciilor de mediere garantată de stat se întocmește după un model aprobat de Consiliul Național.</w:t>
      </w:r>
    </w:p>
    <w:p w14:paraId="5198D71A" w14:textId="77777777" w:rsidR="00CE6A4A" w:rsidRDefault="00CE6A4A" w:rsidP="00095EA9">
      <w:pPr>
        <w:rPr>
          <w:rFonts w:eastAsia="Calibri"/>
          <w:sz w:val="28"/>
          <w:szCs w:val="28"/>
          <w:lang w:val="ro-RO"/>
        </w:rPr>
      </w:pPr>
    </w:p>
    <w:p w14:paraId="3C350346" w14:textId="39E2EC87" w:rsidR="00095EA9" w:rsidRPr="00095EA9" w:rsidRDefault="00095EA9" w:rsidP="00095EA9">
      <w:pPr>
        <w:rPr>
          <w:rFonts w:eastAsia="Calibri"/>
          <w:sz w:val="28"/>
          <w:szCs w:val="28"/>
          <w:lang w:val="ro-RO"/>
        </w:rPr>
      </w:pPr>
      <w:r w:rsidRPr="00095EA9">
        <w:rPr>
          <w:rFonts w:eastAsia="Calibri"/>
          <w:sz w:val="28"/>
          <w:szCs w:val="28"/>
          <w:lang w:val="ro-RO"/>
        </w:rPr>
        <w:t>(3) La cerere se anexează:</w:t>
      </w:r>
    </w:p>
    <w:p w14:paraId="58CB5A56" w14:textId="77777777" w:rsidR="00095EA9" w:rsidRPr="00095EA9" w:rsidRDefault="00095EA9" w:rsidP="00095EA9">
      <w:pPr>
        <w:rPr>
          <w:rFonts w:eastAsia="Calibri"/>
          <w:sz w:val="28"/>
          <w:szCs w:val="28"/>
          <w:lang w:val="ro-RO"/>
        </w:rPr>
      </w:pPr>
      <w:r w:rsidRPr="00095EA9">
        <w:rPr>
          <w:rFonts w:eastAsia="Calibri"/>
          <w:sz w:val="28"/>
          <w:szCs w:val="28"/>
          <w:lang w:val="ro-RO"/>
        </w:rPr>
        <w:t>a) actul prin care organul de urmărire penală sau instanța de judecată a dispus remiterea cauzei spre mediere;</w:t>
      </w:r>
    </w:p>
    <w:p w14:paraId="0C558124" w14:textId="77777777" w:rsidR="00095EA9" w:rsidRPr="00095EA9" w:rsidRDefault="00095EA9" w:rsidP="00095EA9">
      <w:pPr>
        <w:rPr>
          <w:rFonts w:eastAsia="Calibri"/>
          <w:sz w:val="28"/>
          <w:szCs w:val="28"/>
          <w:lang w:val="ro-RO"/>
        </w:rPr>
      </w:pPr>
      <w:r w:rsidRPr="00095EA9">
        <w:rPr>
          <w:rFonts w:eastAsia="Calibri"/>
          <w:sz w:val="28"/>
          <w:szCs w:val="28"/>
          <w:lang w:val="ro-RO"/>
        </w:rPr>
        <w:t>b) declarația-tip cu privire la venituri, conform modelului aprobat de Guvern, cu excepția cazurilor prevăzute la art. 36</w:t>
      </w:r>
      <w:r w:rsidRPr="00095EA9">
        <w:rPr>
          <w:rFonts w:eastAsia="Calibri"/>
          <w:sz w:val="28"/>
          <w:szCs w:val="28"/>
          <w:vertAlign w:val="superscript"/>
          <w:lang w:val="ro-RO"/>
        </w:rPr>
        <w:t>1</w:t>
      </w:r>
      <w:r w:rsidRPr="00095EA9">
        <w:rPr>
          <w:rFonts w:eastAsia="Calibri"/>
          <w:sz w:val="28"/>
          <w:szCs w:val="28"/>
          <w:lang w:val="ro-RO"/>
        </w:rPr>
        <w:t xml:space="preserve"> alin. (2);</w:t>
      </w:r>
    </w:p>
    <w:p w14:paraId="47480B22" w14:textId="5DFBE0E6" w:rsidR="00095EA9" w:rsidRPr="00095EA9" w:rsidRDefault="00095EA9" w:rsidP="00095EA9">
      <w:pPr>
        <w:rPr>
          <w:rFonts w:eastAsia="Calibri"/>
          <w:sz w:val="28"/>
          <w:szCs w:val="28"/>
          <w:lang w:val="ro-RO"/>
        </w:rPr>
      </w:pPr>
      <w:r w:rsidRPr="00095EA9">
        <w:rPr>
          <w:rFonts w:eastAsia="Calibri"/>
          <w:sz w:val="28"/>
          <w:szCs w:val="28"/>
          <w:lang w:val="ro-RO"/>
        </w:rPr>
        <w:t xml:space="preserve">c) copia certificată </w:t>
      </w:r>
      <w:r w:rsidR="0076732B">
        <w:rPr>
          <w:rFonts w:eastAsia="Calibri"/>
          <w:sz w:val="28"/>
          <w:szCs w:val="28"/>
          <w:lang w:val="ro-RO"/>
        </w:rPr>
        <w:t>de pe</w:t>
      </w:r>
      <w:r w:rsidR="0076732B" w:rsidRPr="00095EA9">
        <w:rPr>
          <w:rFonts w:eastAsia="Calibri"/>
          <w:sz w:val="28"/>
          <w:szCs w:val="28"/>
          <w:lang w:val="ro-RO"/>
        </w:rPr>
        <w:t xml:space="preserve"> actel</w:t>
      </w:r>
      <w:r w:rsidR="0076732B">
        <w:rPr>
          <w:rFonts w:eastAsia="Calibri"/>
          <w:sz w:val="28"/>
          <w:szCs w:val="28"/>
          <w:lang w:val="ro-RO"/>
        </w:rPr>
        <w:t xml:space="preserve">e </w:t>
      </w:r>
      <w:r w:rsidRPr="00095EA9">
        <w:rPr>
          <w:rFonts w:eastAsia="Calibri"/>
          <w:sz w:val="28"/>
          <w:szCs w:val="28"/>
          <w:lang w:val="ro-RO"/>
        </w:rPr>
        <w:t>care atestă faptul că persoana întrunește condițiile prevăzute la art. 36</w:t>
      </w:r>
      <w:r w:rsidRPr="00095EA9">
        <w:rPr>
          <w:rFonts w:eastAsia="Calibri"/>
          <w:sz w:val="28"/>
          <w:szCs w:val="28"/>
          <w:vertAlign w:val="superscript"/>
          <w:lang w:val="ro-RO"/>
        </w:rPr>
        <w:t>1</w:t>
      </w:r>
      <w:r w:rsidRPr="00095EA9">
        <w:rPr>
          <w:rFonts w:eastAsia="Calibri"/>
          <w:sz w:val="28"/>
          <w:szCs w:val="28"/>
          <w:lang w:val="ro-RO"/>
        </w:rPr>
        <w:t xml:space="preserve"> alin. (2), după caz;</w:t>
      </w:r>
    </w:p>
    <w:p w14:paraId="31DFF503" w14:textId="77777777" w:rsidR="00095EA9" w:rsidRPr="00095EA9" w:rsidRDefault="00095EA9" w:rsidP="00095EA9">
      <w:pPr>
        <w:rPr>
          <w:rFonts w:eastAsia="Calibri"/>
          <w:sz w:val="28"/>
          <w:szCs w:val="28"/>
          <w:lang w:val="ro-RO"/>
        </w:rPr>
      </w:pPr>
      <w:r w:rsidRPr="00095EA9">
        <w:rPr>
          <w:rFonts w:eastAsia="Calibri"/>
          <w:sz w:val="28"/>
          <w:szCs w:val="28"/>
          <w:lang w:val="ro-RO"/>
        </w:rPr>
        <w:t>d) actele care confirmă împuternicirile reprezentantului, după caz.</w:t>
      </w:r>
    </w:p>
    <w:p w14:paraId="3C79BD3F" w14:textId="77777777" w:rsidR="00CE6A4A" w:rsidRDefault="00CE6A4A" w:rsidP="00095EA9">
      <w:pPr>
        <w:rPr>
          <w:rFonts w:eastAsia="Calibri"/>
          <w:sz w:val="28"/>
          <w:szCs w:val="28"/>
          <w:lang w:val="ro-RO"/>
        </w:rPr>
      </w:pPr>
    </w:p>
    <w:p w14:paraId="77C74FE0" w14:textId="22EFCAB9" w:rsidR="00095EA9" w:rsidRPr="00095EA9" w:rsidRDefault="00095EA9" w:rsidP="00095EA9">
      <w:pPr>
        <w:rPr>
          <w:rFonts w:eastAsia="Calibri"/>
          <w:sz w:val="28"/>
          <w:szCs w:val="28"/>
          <w:lang w:val="ro-RO"/>
        </w:rPr>
      </w:pPr>
      <w:r w:rsidRPr="00095EA9">
        <w:rPr>
          <w:rFonts w:eastAsia="Calibri"/>
          <w:sz w:val="28"/>
          <w:szCs w:val="28"/>
          <w:lang w:val="ro-RO"/>
        </w:rPr>
        <w:t>(4) Prevederile art. 25 alin. (3</w:t>
      </w:r>
      <w:r w:rsidRPr="00095EA9">
        <w:rPr>
          <w:rFonts w:eastAsia="Calibri"/>
          <w:sz w:val="28"/>
          <w:szCs w:val="28"/>
          <w:vertAlign w:val="superscript"/>
          <w:lang w:val="ro-RO"/>
        </w:rPr>
        <w:t>1</w:t>
      </w:r>
      <w:r w:rsidR="0076732B" w:rsidRPr="00095EA9">
        <w:rPr>
          <w:rFonts w:eastAsia="Calibri"/>
          <w:sz w:val="28"/>
          <w:szCs w:val="28"/>
          <w:lang w:val="ro-RO"/>
        </w:rPr>
        <w:t>)</w:t>
      </w:r>
      <w:r w:rsidR="0076732B">
        <w:rPr>
          <w:rFonts w:eastAsia="Calibri"/>
          <w:sz w:val="28"/>
          <w:szCs w:val="28"/>
          <w:lang w:val="ro-RO"/>
        </w:rPr>
        <w:t>–</w:t>
      </w:r>
      <w:r w:rsidR="0076732B" w:rsidRPr="00095EA9">
        <w:rPr>
          <w:rFonts w:eastAsia="Calibri"/>
          <w:sz w:val="28"/>
          <w:szCs w:val="28"/>
          <w:lang w:val="ro-RO"/>
        </w:rPr>
        <w:t>(</w:t>
      </w:r>
      <w:r w:rsidRPr="00095EA9">
        <w:rPr>
          <w:rFonts w:eastAsia="Calibri"/>
          <w:sz w:val="28"/>
          <w:szCs w:val="28"/>
          <w:lang w:val="ro-RO"/>
        </w:rPr>
        <w:t>4) se aplică în mod corespunzător și în cazul cererii de acordare a serviciilor de mediere garantată de stat.</w:t>
      </w:r>
    </w:p>
    <w:p w14:paraId="345031C5" w14:textId="1B02DDFD" w:rsidR="00095EA9" w:rsidRDefault="00095EA9" w:rsidP="00095EA9">
      <w:pPr>
        <w:rPr>
          <w:rFonts w:eastAsia="Calibri"/>
          <w:sz w:val="28"/>
          <w:szCs w:val="28"/>
          <w:lang w:val="ro-RO"/>
        </w:rPr>
      </w:pPr>
    </w:p>
    <w:p w14:paraId="580AEA5B" w14:textId="35CD8EC9" w:rsidR="00FE3B4D" w:rsidRDefault="00FE3B4D" w:rsidP="00095EA9">
      <w:pPr>
        <w:rPr>
          <w:rFonts w:eastAsia="Calibri"/>
          <w:sz w:val="28"/>
          <w:szCs w:val="28"/>
          <w:lang w:val="ro-RO"/>
        </w:rPr>
      </w:pPr>
    </w:p>
    <w:p w14:paraId="29EB73D0" w14:textId="48C6AE48" w:rsidR="00FE3B4D" w:rsidRDefault="00FE3B4D" w:rsidP="00095EA9">
      <w:pPr>
        <w:rPr>
          <w:rFonts w:eastAsia="Calibri"/>
          <w:sz w:val="28"/>
          <w:szCs w:val="28"/>
          <w:lang w:val="ro-RO"/>
        </w:rPr>
      </w:pPr>
    </w:p>
    <w:p w14:paraId="0918D115" w14:textId="1819CCB3" w:rsidR="00FE3B4D" w:rsidRDefault="00FE3B4D" w:rsidP="00095EA9">
      <w:pPr>
        <w:rPr>
          <w:rFonts w:eastAsia="Calibri"/>
          <w:sz w:val="28"/>
          <w:szCs w:val="28"/>
          <w:lang w:val="ro-RO"/>
        </w:rPr>
      </w:pPr>
    </w:p>
    <w:p w14:paraId="618AE456" w14:textId="77777777" w:rsidR="0076732B" w:rsidRDefault="00095EA9" w:rsidP="00772A8E">
      <w:pPr>
        <w:rPr>
          <w:rFonts w:eastAsia="Calibri"/>
          <w:sz w:val="28"/>
          <w:szCs w:val="28"/>
          <w:lang w:val="ro-RO"/>
        </w:rPr>
      </w:pPr>
      <w:r w:rsidRPr="00095EA9">
        <w:rPr>
          <w:rFonts w:eastAsia="Calibri"/>
          <w:b/>
          <w:sz w:val="28"/>
          <w:szCs w:val="28"/>
          <w:lang w:val="ro-RO"/>
        </w:rPr>
        <w:lastRenderedPageBreak/>
        <w:t>Articolul 36</w:t>
      </w:r>
      <w:r w:rsidRPr="00095EA9">
        <w:rPr>
          <w:rFonts w:eastAsia="Calibri"/>
          <w:b/>
          <w:sz w:val="28"/>
          <w:szCs w:val="28"/>
          <w:vertAlign w:val="superscript"/>
          <w:lang w:val="ro-RO"/>
        </w:rPr>
        <w:t>5</w:t>
      </w:r>
      <w:r w:rsidRPr="00095EA9">
        <w:rPr>
          <w:rFonts w:eastAsia="Calibri"/>
          <w:b/>
          <w:sz w:val="28"/>
          <w:szCs w:val="28"/>
          <w:lang w:val="ro-RO"/>
        </w:rPr>
        <w:t xml:space="preserve">. </w:t>
      </w:r>
      <w:r w:rsidRPr="00095EA9">
        <w:rPr>
          <w:rFonts w:eastAsia="Calibri"/>
          <w:sz w:val="28"/>
          <w:szCs w:val="28"/>
          <w:lang w:val="ro-RO"/>
        </w:rPr>
        <w:t>Înaintarea cererii de acordare a serviciilor</w:t>
      </w:r>
      <w:r w:rsidR="00772A8E">
        <w:rPr>
          <w:rFonts w:eastAsia="Calibri"/>
          <w:sz w:val="28"/>
          <w:szCs w:val="28"/>
          <w:lang w:val="ro-RO"/>
        </w:rPr>
        <w:t xml:space="preserve"> </w:t>
      </w:r>
    </w:p>
    <w:p w14:paraId="1ADDD686" w14:textId="6459BBEA" w:rsidR="00095EA9" w:rsidRPr="00095EA9" w:rsidRDefault="00095EA9" w:rsidP="00895AD4">
      <w:pPr>
        <w:ind w:firstLine="2268"/>
        <w:rPr>
          <w:rFonts w:eastAsia="Calibri"/>
          <w:sz w:val="28"/>
          <w:szCs w:val="28"/>
          <w:lang w:val="ro-RO"/>
        </w:rPr>
      </w:pPr>
      <w:r w:rsidRPr="00095EA9">
        <w:rPr>
          <w:rFonts w:eastAsia="Calibri"/>
          <w:sz w:val="28"/>
          <w:szCs w:val="28"/>
          <w:lang w:val="ro-RO"/>
        </w:rPr>
        <w:t>de mediere garantată de stat</w:t>
      </w:r>
    </w:p>
    <w:p w14:paraId="1D8798D6" w14:textId="77777777" w:rsidR="00CE6A4A" w:rsidRDefault="00CE6A4A" w:rsidP="00095EA9">
      <w:pPr>
        <w:rPr>
          <w:rFonts w:eastAsia="Calibri"/>
          <w:sz w:val="28"/>
          <w:szCs w:val="28"/>
          <w:lang w:val="ro-RO"/>
        </w:rPr>
      </w:pPr>
    </w:p>
    <w:p w14:paraId="4B7B8F99" w14:textId="255DE0D9" w:rsidR="00095EA9" w:rsidRPr="00095EA9" w:rsidRDefault="00095EA9" w:rsidP="00095EA9">
      <w:pPr>
        <w:rPr>
          <w:rFonts w:eastAsia="Calibri"/>
          <w:sz w:val="28"/>
          <w:szCs w:val="28"/>
          <w:lang w:val="ro-RO"/>
        </w:rPr>
      </w:pPr>
      <w:r w:rsidRPr="00095EA9">
        <w:rPr>
          <w:rFonts w:eastAsia="Calibri"/>
          <w:sz w:val="28"/>
          <w:szCs w:val="28"/>
          <w:lang w:val="ro-RO"/>
        </w:rPr>
        <w:t>(1) Cererea de acordare a serviciilor de mediere garantată de stat se depune la oficiul teritorial, conform competenței teritoriale.</w:t>
      </w:r>
    </w:p>
    <w:p w14:paraId="529B5B23" w14:textId="77777777" w:rsidR="00CE6A4A" w:rsidRDefault="00CE6A4A" w:rsidP="00095EA9">
      <w:pPr>
        <w:rPr>
          <w:rFonts w:eastAsia="Calibri"/>
          <w:sz w:val="28"/>
          <w:szCs w:val="28"/>
          <w:lang w:val="ro-RO"/>
        </w:rPr>
      </w:pPr>
    </w:p>
    <w:p w14:paraId="5E40ADE8" w14:textId="75FEFF76" w:rsidR="00095EA9" w:rsidRPr="00095EA9" w:rsidRDefault="00095EA9" w:rsidP="00095EA9">
      <w:pPr>
        <w:rPr>
          <w:rFonts w:eastAsia="Calibri"/>
          <w:sz w:val="28"/>
          <w:szCs w:val="28"/>
          <w:lang w:val="ro-RO"/>
        </w:rPr>
      </w:pPr>
      <w:r w:rsidRPr="00095EA9">
        <w:rPr>
          <w:rFonts w:eastAsia="Calibri"/>
          <w:sz w:val="28"/>
          <w:szCs w:val="28"/>
          <w:lang w:val="ro-RO"/>
        </w:rPr>
        <w:t>(2) În cauzele penale sau contravenționale, cererea se depune nu mai t</w:t>
      </w:r>
      <w:r w:rsidR="00833995">
        <w:rPr>
          <w:rFonts w:eastAsia="Calibri"/>
          <w:sz w:val="28"/>
          <w:szCs w:val="28"/>
          <w:lang w:val="ro-RO"/>
        </w:rPr>
        <w:t>â</w:t>
      </w:r>
      <w:r w:rsidRPr="00095EA9">
        <w:rPr>
          <w:rFonts w:eastAsia="Calibri"/>
          <w:sz w:val="28"/>
          <w:szCs w:val="28"/>
          <w:lang w:val="ro-RO"/>
        </w:rPr>
        <w:t>rziu de 15 zile lucrătoare de la data remiterii cauzei spre mediere.</w:t>
      </w:r>
    </w:p>
    <w:p w14:paraId="725C8880" w14:textId="06AC6D75" w:rsidR="00095EA9" w:rsidRDefault="00095EA9" w:rsidP="00095EA9">
      <w:pPr>
        <w:rPr>
          <w:rFonts w:eastAsia="Calibri"/>
          <w:sz w:val="28"/>
          <w:szCs w:val="28"/>
          <w:lang w:val="ro-RO"/>
        </w:rPr>
      </w:pPr>
    </w:p>
    <w:p w14:paraId="29440AE4" w14:textId="77777777" w:rsidR="00895AD4" w:rsidRPr="00FE3B4D" w:rsidRDefault="00095EA9" w:rsidP="00772A8E">
      <w:pPr>
        <w:rPr>
          <w:rFonts w:eastAsia="Calibri"/>
          <w:sz w:val="28"/>
          <w:szCs w:val="28"/>
          <w:lang w:val="ro-RO"/>
        </w:rPr>
      </w:pPr>
      <w:r w:rsidRPr="00FE3B4D">
        <w:rPr>
          <w:rFonts w:eastAsia="Calibri"/>
          <w:b/>
          <w:sz w:val="28"/>
          <w:szCs w:val="28"/>
          <w:lang w:val="ro-RO"/>
        </w:rPr>
        <w:t>Articolul 36</w:t>
      </w:r>
      <w:r w:rsidRPr="00FE3B4D">
        <w:rPr>
          <w:rFonts w:eastAsia="Calibri"/>
          <w:b/>
          <w:sz w:val="28"/>
          <w:szCs w:val="28"/>
          <w:vertAlign w:val="superscript"/>
          <w:lang w:val="ro-RO"/>
        </w:rPr>
        <w:t>6</w:t>
      </w:r>
      <w:r w:rsidRPr="00FE3B4D">
        <w:rPr>
          <w:rFonts w:eastAsia="Calibri"/>
          <w:b/>
          <w:sz w:val="28"/>
          <w:szCs w:val="28"/>
          <w:lang w:val="ro-RO"/>
        </w:rPr>
        <w:t>.</w:t>
      </w:r>
      <w:r w:rsidRPr="00FE3B4D">
        <w:rPr>
          <w:rFonts w:eastAsia="Calibri"/>
          <w:sz w:val="28"/>
          <w:szCs w:val="28"/>
          <w:lang w:val="ro-RO"/>
        </w:rPr>
        <w:t xml:space="preserve"> Decizia privind acordarea serviciilor </w:t>
      </w:r>
    </w:p>
    <w:p w14:paraId="4F50EDD9" w14:textId="4693A594" w:rsidR="00095EA9" w:rsidRPr="00FE3B4D" w:rsidRDefault="00095EA9" w:rsidP="00D23AFA">
      <w:pPr>
        <w:ind w:firstLine="2268"/>
        <w:rPr>
          <w:rFonts w:eastAsia="Calibri"/>
          <w:sz w:val="28"/>
          <w:szCs w:val="28"/>
          <w:lang w:val="ro-RO"/>
        </w:rPr>
      </w:pPr>
      <w:r w:rsidRPr="00FE3B4D">
        <w:rPr>
          <w:rFonts w:eastAsia="Calibri"/>
          <w:sz w:val="28"/>
          <w:szCs w:val="28"/>
          <w:lang w:val="ro-RO"/>
        </w:rPr>
        <w:t>de mediere garantată de stat</w:t>
      </w:r>
    </w:p>
    <w:p w14:paraId="121553C8" w14:textId="77777777" w:rsidR="00CE6A4A" w:rsidRDefault="00CE6A4A" w:rsidP="00095EA9">
      <w:pPr>
        <w:rPr>
          <w:rFonts w:eastAsia="Calibri"/>
          <w:sz w:val="28"/>
          <w:szCs w:val="28"/>
          <w:lang w:val="ro-RO"/>
        </w:rPr>
      </w:pPr>
    </w:p>
    <w:p w14:paraId="6EC1763F" w14:textId="2D041E90" w:rsidR="00095EA9" w:rsidRPr="00095EA9" w:rsidRDefault="00095EA9" w:rsidP="00095EA9">
      <w:pPr>
        <w:rPr>
          <w:rFonts w:eastAsia="Calibri"/>
          <w:sz w:val="28"/>
          <w:szCs w:val="28"/>
          <w:lang w:val="ro-RO"/>
        </w:rPr>
      </w:pPr>
      <w:r w:rsidRPr="00095EA9">
        <w:rPr>
          <w:rFonts w:eastAsia="Calibri"/>
          <w:sz w:val="28"/>
          <w:szCs w:val="28"/>
          <w:lang w:val="ro-RO"/>
        </w:rPr>
        <w:t>(1) Coordonatorul oficiului teritorial, în termen de cel mult 3 zile lucrătoare de la data recepționării cererii, emite decizia privind acordarea serviciilor de mediere garantată de stat. Decizia se aduce imediat la cunoștința solicitantului, iar în formă scrisă i se comunică doar la solicitarea acestuia.</w:t>
      </w:r>
    </w:p>
    <w:p w14:paraId="2C6D590B" w14:textId="77777777" w:rsidR="00CE6A4A" w:rsidRDefault="00CE6A4A" w:rsidP="00095EA9">
      <w:pPr>
        <w:rPr>
          <w:rFonts w:eastAsia="Calibri"/>
          <w:sz w:val="28"/>
          <w:szCs w:val="28"/>
          <w:lang w:val="ro-RO"/>
        </w:rPr>
      </w:pPr>
    </w:p>
    <w:p w14:paraId="0EE2359E" w14:textId="573BCE7C" w:rsidR="00095EA9" w:rsidRPr="00095EA9" w:rsidRDefault="00095EA9" w:rsidP="00095EA9">
      <w:pPr>
        <w:rPr>
          <w:rFonts w:eastAsia="Calibri"/>
          <w:sz w:val="28"/>
          <w:szCs w:val="28"/>
          <w:lang w:val="ro-RO"/>
        </w:rPr>
      </w:pPr>
      <w:r w:rsidRPr="00095EA9">
        <w:rPr>
          <w:rFonts w:eastAsia="Calibri"/>
          <w:sz w:val="28"/>
          <w:szCs w:val="28"/>
          <w:lang w:val="ro-RO"/>
        </w:rPr>
        <w:t>(2) Prevederile art. 27 se aplică în mod corespunzător și în cazul acordării serviciilor de mediere garantată de stat.</w:t>
      </w:r>
    </w:p>
    <w:p w14:paraId="172FA313" w14:textId="77777777" w:rsidR="00095EA9" w:rsidRPr="00095EA9" w:rsidRDefault="00095EA9" w:rsidP="00095EA9">
      <w:pPr>
        <w:rPr>
          <w:rFonts w:eastAsia="Calibri"/>
          <w:sz w:val="28"/>
          <w:szCs w:val="28"/>
          <w:lang w:val="ro-RO"/>
        </w:rPr>
      </w:pPr>
    </w:p>
    <w:p w14:paraId="12A9BE84" w14:textId="77777777" w:rsidR="007074B0" w:rsidRDefault="00095EA9" w:rsidP="00772A8E">
      <w:pPr>
        <w:rPr>
          <w:rFonts w:eastAsia="Calibri"/>
          <w:sz w:val="28"/>
          <w:szCs w:val="28"/>
          <w:lang w:val="ro-RO"/>
        </w:rPr>
      </w:pPr>
      <w:r w:rsidRPr="00095EA9">
        <w:rPr>
          <w:rFonts w:eastAsia="Calibri"/>
          <w:b/>
          <w:bCs/>
          <w:sz w:val="28"/>
          <w:szCs w:val="28"/>
          <w:lang w:val="ro-RO"/>
        </w:rPr>
        <w:t>Articolul 36</w:t>
      </w:r>
      <w:r w:rsidRPr="00095EA9">
        <w:rPr>
          <w:rFonts w:eastAsia="Calibri"/>
          <w:b/>
          <w:bCs/>
          <w:sz w:val="28"/>
          <w:szCs w:val="28"/>
          <w:vertAlign w:val="superscript"/>
          <w:lang w:val="ro-RO"/>
        </w:rPr>
        <w:t>7</w:t>
      </w:r>
      <w:r w:rsidRPr="00095EA9">
        <w:rPr>
          <w:rFonts w:eastAsia="Calibri"/>
          <w:b/>
          <w:bCs/>
          <w:sz w:val="28"/>
          <w:szCs w:val="28"/>
          <w:lang w:val="ro-RO"/>
        </w:rPr>
        <w:t>.</w:t>
      </w:r>
      <w:r w:rsidRPr="00095EA9">
        <w:rPr>
          <w:rFonts w:eastAsia="Calibri"/>
          <w:sz w:val="28"/>
          <w:szCs w:val="28"/>
          <w:lang w:val="ro-RO"/>
        </w:rPr>
        <w:t xml:space="preserve"> Temeiurile refuzului în acordarea</w:t>
      </w:r>
      <w:r w:rsidR="00772A8E">
        <w:rPr>
          <w:rFonts w:eastAsia="Calibri"/>
          <w:sz w:val="28"/>
          <w:szCs w:val="28"/>
          <w:lang w:val="ro-RO"/>
        </w:rPr>
        <w:t xml:space="preserve"> </w:t>
      </w:r>
    </w:p>
    <w:p w14:paraId="3F43A400" w14:textId="557BEE13" w:rsidR="00095EA9" w:rsidRDefault="005236AB" w:rsidP="007074B0">
      <w:pPr>
        <w:ind w:firstLine="2268"/>
        <w:rPr>
          <w:rFonts w:eastAsia="Calibri"/>
          <w:sz w:val="28"/>
          <w:szCs w:val="28"/>
          <w:lang w:val="ro-RO"/>
        </w:rPr>
      </w:pPr>
      <w:r>
        <w:rPr>
          <w:rFonts w:eastAsia="Calibri"/>
          <w:sz w:val="28"/>
          <w:szCs w:val="28"/>
          <w:lang w:val="ro-RO"/>
        </w:rPr>
        <w:t xml:space="preserve">  </w:t>
      </w:r>
      <w:r w:rsidR="00095EA9" w:rsidRPr="00095EA9">
        <w:rPr>
          <w:rFonts w:eastAsia="Calibri"/>
          <w:sz w:val="28"/>
          <w:szCs w:val="28"/>
          <w:lang w:val="ro-RO"/>
        </w:rPr>
        <w:t>serviciilor de mediere garantată de stat</w:t>
      </w:r>
    </w:p>
    <w:p w14:paraId="75264B3F" w14:textId="77777777" w:rsidR="007074B0" w:rsidRPr="00095EA9" w:rsidRDefault="007074B0" w:rsidP="007074B0">
      <w:pPr>
        <w:ind w:firstLine="2268"/>
        <w:rPr>
          <w:rFonts w:eastAsia="Calibri"/>
          <w:sz w:val="28"/>
          <w:szCs w:val="28"/>
          <w:lang w:val="ro-RO"/>
        </w:rPr>
      </w:pPr>
    </w:p>
    <w:p w14:paraId="20F76839" w14:textId="77777777" w:rsidR="00095EA9" w:rsidRPr="00095EA9" w:rsidRDefault="00095EA9" w:rsidP="00095EA9">
      <w:pPr>
        <w:rPr>
          <w:rFonts w:eastAsia="Calibri"/>
          <w:sz w:val="28"/>
          <w:szCs w:val="28"/>
          <w:lang w:val="ro-RO"/>
        </w:rPr>
      </w:pPr>
      <w:r w:rsidRPr="00095EA9">
        <w:rPr>
          <w:rFonts w:eastAsia="Calibri"/>
          <w:sz w:val="28"/>
          <w:szCs w:val="28"/>
          <w:lang w:val="ro-RO"/>
        </w:rPr>
        <w:t>Prevederile art. 24 alin. (1) și (2) se aplică în mod corespunzător și pentru refuzul în acordare a serviciilor de mediere garantată de stat.</w:t>
      </w:r>
    </w:p>
    <w:p w14:paraId="4E660C7A" w14:textId="77777777" w:rsidR="00095EA9" w:rsidRPr="00095EA9" w:rsidRDefault="00095EA9" w:rsidP="00095EA9">
      <w:pPr>
        <w:rPr>
          <w:rFonts w:eastAsia="Calibri"/>
          <w:sz w:val="28"/>
          <w:szCs w:val="28"/>
          <w:lang w:val="ro-RO"/>
        </w:rPr>
      </w:pPr>
    </w:p>
    <w:p w14:paraId="4C13361B" w14:textId="77777777" w:rsidR="007074B0"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8</w:t>
      </w:r>
      <w:r w:rsidRPr="00095EA9">
        <w:rPr>
          <w:rFonts w:eastAsia="Calibri"/>
          <w:b/>
          <w:sz w:val="28"/>
          <w:szCs w:val="28"/>
          <w:lang w:val="ro-RO"/>
        </w:rPr>
        <w:t>.</w:t>
      </w:r>
      <w:r w:rsidRPr="00095EA9">
        <w:rPr>
          <w:rFonts w:eastAsia="Calibri"/>
          <w:sz w:val="28"/>
          <w:szCs w:val="28"/>
          <w:lang w:val="ro-RO"/>
        </w:rPr>
        <w:t xml:space="preserve"> Recuperarea cheltuielilor pentru acordarea</w:t>
      </w:r>
      <w:r w:rsidR="00772A8E">
        <w:rPr>
          <w:rFonts w:eastAsia="Calibri"/>
          <w:sz w:val="28"/>
          <w:szCs w:val="28"/>
          <w:lang w:val="ro-RO"/>
        </w:rPr>
        <w:t xml:space="preserve"> </w:t>
      </w:r>
      <w:r w:rsidRPr="00095EA9">
        <w:rPr>
          <w:rFonts w:eastAsia="Calibri"/>
          <w:sz w:val="28"/>
          <w:szCs w:val="28"/>
          <w:lang w:val="ro-RO"/>
        </w:rPr>
        <w:t xml:space="preserve">serviciilor </w:t>
      </w:r>
    </w:p>
    <w:p w14:paraId="6DABD997" w14:textId="5AF6E099" w:rsidR="00095EA9" w:rsidRDefault="00095EA9" w:rsidP="007074B0">
      <w:pPr>
        <w:ind w:firstLine="2268"/>
        <w:rPr>
          <w:rFonts w:eastAsia="Calibri"/>
          <w:sz w:val="28"/>
          <w:szCs w:val="28"/>
          <w:lang w:val="ro-RO"/>
        </w:rPr>
      </w:pPr>
      <w:r w:rsidRPr="00095EA9">
        <w:rPr>
          <w:rFonts w:eastAsia="Calibri"/>
          <w:sz w:val="28"/>
          <w:szCs w:val="28"/>
          <w:lang w:val="ro-RO"/>
        </w:rPr>
        <w:t>de mediere garantată de stat</w:t>
      </w:r>
    </w:p>
    <w:p w14:paraId="12C777DD" w14:textId="77777777" w:rsidR="007074B0" w:rsidRPr="00095EA9" w:rsidRDefault="007074B0" w:rsidP="00D23AFA">
      <w:pPr>
        <w:ind w:firstLine="2268"/>
        <w:rPr>
          <w:rFonts w:eastAsia="Calibri"/>
          <w:sz w:val="28"/>
          <w:szCs w:val="28"/>
          <w:lang w:val="ro-RO"/>
        </w:rPr>
      </w:pPr>
    </w:p>
    <w:p w14:paraId="74C7638C" w14:textId="26513538" w:rsidR="00095EA9" w:rsidRPr="00095EA9" w:rsidRDefault="00095EA9" w:rsidP="00095EA9">
      <w:pPr>
        <w:rPr>
          <w:rFonts w:eastAsia="Calibri"/>
          <w:sz w:val="28"/>
          <w:szCs w:val="28"/>
          <w:lang w:val="ro-RO"/>
        </w:rPr>
      </w:pPr>
      <w:r w:rsidRPr="00095EA9">
        <w:rPr>
          <w:rFonts w:eastAsia="Calibri"/>
          <w:sz w:val="28"/>
          <w:szCs w:val="28"/>
          <w:lang w:val="ro-RO"/>
        </w:rPr>
        <w:t>Prevederile art. 23 alin. (2) și (3) și ale art. 23</w:t>
      </w:r>
      <w:r w:rsidRPr="00095EA9">
        <w:rPr>
          <w:rFonts w:eastAsia="Calibri"/>
          <w:sz w:val="28"/>
          <w:szCs w:val="28"/>
          <w:vertAlign w:val="superscript"/>
          <w:lang w:val="ro-RO"/>
        </w:rPr>
        <w:t>1</w:t>
      </w:r>
      <w:r w:rsidRPr="00095EA9">
        <w:rPr>
          <w:rFonts w:eastAsia="Calibri"/>
          <w:sz w:val="28"/>
          <w:szCs w:val="28"/>
          <w:lang w:val="ro-RO"/>
        </w:rPr>
        <w:t xml:space="preserve"> se aplică în mod corespunzător și în cazul recuperării cheltuielilor pentru acordarea serviciilor de mediere garantată de stat.</w:t>
      </w:r>
    </w:p>
    <w:p w14:paraId="2042EF11" w14:textId="77777777" w:rsidR="00095EA9" w:rsidRPr="00095EA9" w:rsidRDefault="00095EA9" w:rsidP="00095EA9">
      <w:pPr>
        <w:rPr>
          <w:rFonts w:eastAsia="Calibri"/>
          <w:sz w:val="28"/>
          <w:szCs w:val="28"/>
          <w:lang w:val="ro-RO"/>
        </w:rPr>
      </w:pPr>
    </w:p>
    <w:p w14:paraId="460CBFAE" w14:textId="77777777" w:rsidR="00095EA9" w:rsidRPr="00095EA9" w:rsidRDefault="00095EA9" w:rsidP="002D0329">
      <w:pPr>
        <w:ind w:firstLine="0"/>
        <w:jc w:val="center"/>
        <w:rPr>
          <w:rFonts w:eastAsia="Calibri"/>
          <w:b/>
          <w:sz w:val="28"/>
          <w:szCs w:val="28"/>
          <w:lang w:val="ro-RO"/>
        </w:rPr>
      </w:pPr>
      <w:r w:rsidRPr="00095EA9">
        <w:rPr>
          <w:rFonts w:eastAsia="Calibri"/>
          <w:b/>
          <w:sz w:val="28"/>
          <w:szCs w:val="28"/>
          <w:lang w:val="ro-RO"/>
        </w:rPr>
        <w:t>Secțiunea a 3-a</w:t>
      </w:r>
    </w:p>
    <w:p w14:paraId="722257B1" w14:textId="77777777" w:rsidR="00095EA9" w:rsidRPr="00095EA9" w:rsidRDefault="00095EA9" w:rsidP="002D0329">
      <w:pPr>
        <w:ind w:firstLine="0"/>
        <w:jc w:val="center"/>
        <w:rPr>
          <w:rFonts w:eastAsia="Calibri"/>
          <w:sz w:val="28"/>
          <w:szCs w:val="28"/>
          <w:lang w:val="ro-RO"/>
        </w:rPr>
      </w:pPr>
      <w:r w:rsidRPr="00095EA9">
        <w:rPr>
          <w:rFonts w:eastAsia="Calibri"/>
          <w:b/>
          <w:sz w:val="28"/>
          <w:szCs w:val="28"/>
          <w:lang w:val="ro-RO"/>
        </w:rPr>
        <w:t>Subiecții autorizați să acorde servicii de mediere garantată de stat</w:t>
      </w:r>
    </w:p>
    <w:p w14:paraId="2A8B0734" w14:textId="77777777" w:rsidR="00095EA9" w:rsidRPr="00095EA9" w:rsidRDefault="00095EA9" w:rsidP="00772A8E">
      <w:pPr>
        <w:ind w:firstLine="0"/>
        <w:jc w:val="center"/>
        <w:rPr>
          <w:rFonts w:eastAsia="Calibri"/>
          <w:sz w:val="28"/>
          <w:szCs w:val="28"/>
          <w:lang w:val="ro-RO"/>
        </w:rPr>
      </w:pPr>
    </w:p>
    <w:p w14:paraId="32A030EE" w14:textId="77777777" w:rsidR="00095EA9" w:rsidRPr="00095EA9"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9</w:t>
      </w:r>
      <w:r w:rsidRPr="00095EA9">
        <w:rPr>
          <w:rFonts w:eastAsia="Calibri"/>
          <w:b/>
          <w:sz w:val="28"/>
          <w:szCs w:val="28"/>
          <w:lang w:val="ro-RO"/>
        </w:rPr>
        <w:t>.</w:t>
      </w:r>
      <w:r w:rsidRPr="00095EA9">
        <w:rPr>
          <w:rFonts w:eastAsia="Calibri"/>
          <w:sz w:val="28"/>
          <w:szCs w:val="28"/>
          <w:lang w:val="ro-RO"/>
        </w:rPr>
        <w:t xml:space="preserve"> Mediatorul care acordă servicii de mediere garantată de stat</w:t>
      </w:r>
    </w:p>
    <w:p w14:paraId="17D57EB2" w14:textId="77777777" w:rsidR="00CE6A4A" w:rsidRDefault="00CE6A4A" w:rsidP="00095EA9">
      <w:pPr>
        <w:rPr>
          <w:rFonts w:eastAsia="Calibri"/>
          <w:sz w:val="28"/>
          <w:szCs w:val="28"/>
          <w:lang w:val="ro-RO"/>
        </w:rPr>
      </w:pPr>
    </w:p>
    <w:p w14:paraId="4681E889" w14:textId="79FDC758" w:rsidR="00095EA9" w:rsidRPr="00095EA9" w:rsidRDefault="00095EA9" w:rsidP="00095EA9">
      <w:pPr>
        <w:rPr>
          <w:rFonts w:eastAsia="Calibri"/>
          <w:sz w:val="28"/>
          <w:szCs w:val="28"/>
          <w:lang w:val="ro-RO"/>
        </w:rPr>
      </w:pPr>
      <w:r w:rsidRPr="00095EA9">
        <w:rPr>
          <w:rFonts w:eastAsia="Calibri"/>
          <w:sz w:val="28"/>
          <w:szCs w:val="28"/>
          <w:lang w:val="ro-RO"/>
        </w:rPr>
        <w:t xml:space="preserve">(1) Mediatorul care acordă servicii de mediere garantată de stat este persoana care, în condițiile Legii nr. 137/2015 cu privire la mediere, a obținut dreptul de a practica activitate de mediator, a fost selectată și înscrisă în lista mediatorilor care </w:t>
      </w:r>
      <w:r w:rsidRPr="00095EA9">
        <w:rPr>
          <w:rFonts w:eastAsia="Calibri"/>
          <w:sz w:val="28"/>
          <w:szCs w:val="28"/>
          <w:lang w:val="ro-RO"/>
        </w:rPr>
        <w:lastRenderedPageBreak/>
        <w:t>acordă servicii de mediere garantată de stat și poate fi solicitată să acorde astfel de servicii.</w:t>
      </w:r>
    </w:p>
    <w:p w14:paraId="2928EF06" w14:textId="77777777" w:rsidR="00CE6A4A" w:rsidRDefault="00CE6A4A" w:rsidP="00095EA9">
      <w:pPr>
        <w:rPr>
          <w:rFonts w:eastAsia="Calibri"/>
          <w:sz w:val="28"/>
          <w:szCs w:val="28"/>
          <w:lang w:val="ro-RO"/>
        </w:rPr>
      </w:pPr>
    </w:p>
    <w:p w14:paraId="00C2B3F4" w14:textId="5B0A4064" w:rsidR="00095EA9" w:rsidRPr="00095EA9" w:rsidRDefault="00095EA9" w:rsidP="00095EA9">
      <w:pPr>
        <w:rPr>
          <w:rFonts w:eastAsia="Calibri"/>
          <w:sz w:val="28"/>
          <w:szCs w:val="28"/>
          <w:lang w:val="ro-RO"/>
        </w:rPr>
      </w:pPr>
      <w:r w:rsidRPr="00095EA9">
        <w:rPr>
          <w:rFonts w:eastAsia="Calibri"/>
          <w:sz w:val="28"/>
          <w:szCs w:val="28"/>
          <w:lang w:val="ro-RO"/>
        </w:rPr>
        <w:t>(2) Selectarea mediatorilor care acordă servicii de mediere garantată de stat se efectuează prin hotăr</w:t>
      </w:r>
      <w:r w:rsidR="00772A8E">
        <w:rPr>
          <w:rFonts w:eastAsia="Calibri"/>
          <w:sz w:val="28"/>
          <w:szCs w:val="28"/>
          <w:lang w:val="ro-RO"/>
        </w:rPr>
        <w:t>â</w:t>
      </w:r>
      <w:r w:rsidRPr="00095EA9">
        <w:rPr>
          <w:rFonts w:eastAsia="Calibri"/>
          <w:sz w:val="28"/>
          <w:szCs w:val="28"/>
          <w:lang w:val="ro-RO"/>
        </w:rPr>
        <w:t xml:space="preserve">re a Consiliului Național, în baza unei cereri înaintate de către </w:t>
      </w:r>
      <w:r w:rsidRPr="00082CA2">
        <w:rPr>
          <w:rFonts w:eastAsia="Calibri"/>
          <w:sz w:val="28"/>
          <w:szCs w:val="28"/>
          <w:lang w:val="ro-RO"/>
        </w:rPr>
        <w:t>mediator Consiliului Național</w:t>
      </w:r>
      <w:r w:rsidR="001A5E8F">
        <w:rPr>
          <w:rFonts w:eastAsia="Calibri"/>
          <w:sz w:val="28"/>
          <w:szCs w:val="28"/>
          <w:lang w:val="ro-RO"/>
        </w:rPr>
        <w:t>,</w:t>
      </w:r>
      <w:r w:rsidRPr="00082CA2">
        <w:rPr>
          <w:rFonts w:eastAsia="Calibri"/>
          <w:sz w:val="28"/>
          <w:szCs w:val="28"/>
          <w:lang w:val="ro-RO"/>
        </w:rPr>
        <w:t xml:space="preserve"> în care se indică localitatea de activitate a mediatorului și la care se anexează copia buletinului de identitate și copia atestatului</w:t>
      </w:r>
      <w:r w:rsidRPr="00095EA9">
        <w:rPr>
          <w:rFonts w:eastAsia="Calibri"/>
          <w:sz w:val="28"/>
          <w:szCs w:val="28"/>
          <w:lang w:val="ro-RO"/>
        </w:rPr>
        <w:t xml:space="preserve"> de mediator. Copiile documentelor sunt legalizate notarial sau sunt prezentate împreună cu documentele originale pentru a verifica veridicitatea lor.</w:t>
      </w:r>
    </w:p>
    <w:p w14:paraId="53D27C1C" w14:textId="77777777" w:rsidR="00CE6A4A" w:rsidRDefault="00CE6A4A" w:rsidP="00095EA9">
      <w:pPr>
        <w:rPr>
          <w:rFonts w:eastAsia="Calibri"/>
          <w:sz w:val="28"/>
          <w:szCs w:val="28"/>
          <w:lang w:val="ro-RO"/>
        </w:rPr>
      </w:pPr>
    </w:p>
    <w:p w14:paraId="487E457F" w14:textId="226690EC" w:rsidR="00095EA9" w:rsidRPr="00095EA9" w:rsidRDefault="00095EA9" w:rsidP="00095EA9">
      <w:pPr>
        <w:rPr>
          <w:rFonts w:eastAsia="Calibri"/>
          <w:sz w:val="28"/>
          <w:szCs w:val="28"/>
          <w:lang w:val="ro-RO"/>
        </w:rPr>
      </w:pPr>
      <w:r w:rsidRPr="00095EA9">
        <w:rPr>
          <w:rFonts w:eastAsia="Calibri"/>
          <w:sz w:val="28"/>
          <w:szCs w:val="28"/>
          <w:lang w:val="ro-RO"/>
        </w:rPr>
        <w:t>(3) Pentru asigurarea acordării serviciilor de mediere garantată de stat, oficiul teritorial încheie cu mediatorul selectat un contract, după modelul aprobat de Consiliul Național.</w:t>
      </w:r>
    </w:p>
    <w:p w14:paraId="31D03D06" w14:textId="77777777" w:rsidR="00CE6A4A" w:rsidRDefault="00CE6A4A" w:rsidP="00095EA9">
      <w:pPr>
        <w:rPr>
          <w:rFonts w:eastAsia="Calibri"/>
          <w:sz w:val="28"/>
          <w:szCs w:val="28"/>
          <w:lang w:val="ro-RO"/>
        </w:rPr>
      </w:pPr>
    </w:p>
    <w:p w14:paraId="2F3CF946" w14:textId="45059BA7" w:rsidR="00095EA9" w:rsidRPr="00095EA9" w:rsidRDefault="00095EA9" w:rsidP="00095EA9">
      <w:pPr>
        <w:rPr>
          <w:rFonts w:eastAsia="Calibri"/>
          <w:sz w:val="28"/>
          <w:szCs w:val="28"/>
          <w:lang w:val="ro-RO"/>
        </w:rPr>
      </w:pPr>
      <w:r w:rsidRPr="00095EA9">
        <w:rPr>
          <w:rFonts w:eastAsia="Calibri"/>
          <w:sz w:val="28"/>
          <w:szCs w:val="28"/>
          <w:lang w:val="ro-RO"/>
        </w:rPr>
        <w:t>(4) În contractul menționat la alin. (3) se stipulează obligația mediatorului de a acorda serviciile de mediere garantată de stat, modul și condițiile exercitării acestei obligații, precum și dreptul statului de a exercita controlul asupra calității serviciilor acordate.</w:t>
      </w:r>
    </w:p>
    <w:p w14:paraId="51806B41" w14:textId="77777777" w:rsidR="00CE6A4A" w:rsidRDefault="00CE6A4A" w:rsidP="00095EA9">
      <w:pPr>
        <w:rPr>
          <w:rFonts w:eastAsia="Calibri"/>
          <w:sz w:val="28"/>
          <w:szCs w:val="28"/>
          <w:lang w:val="ro-RO"/>
        </w:rPr>
      </w:pPr>
    </w:p>
    <w:p w14:paraId="5133B318" w14:textId="7C3C1F50" w:rsidR="00095EA9" w:rsidRPr="00095EA9" w:rsidRDefault="00095EA9" w:rsidP="00095EA9">
      <w:pPr>
        <w:rPr>
          <w:rFonts w:eastAsia="Calibri"/>
          <w:sz w:val="28"/>
          <w:szCs w:val="28"/>
          <w:lang w:val="ro-RO"/>
        </w:rPr>
      </w:pPr>
      <w:r w:rsidRPr="00095EA9">
        <w:rPr>
          <w:rFonts w:eastAsia="Calibri"/>
          <w:sz w:val="28"/>
          <w:szCs w:val="28"/>
          <w:lang w:val="ro-RO"/>
        </w:rPr>
        <w:t xml:space="preserve">(5) </w:t>
      </w:r>
      <w:r w:rsidR="00C73156">
        <w:rPr>
          <w:rFonts w:eastAsia="Calibri"/>
          <w:sz w:val="28"/>
          <w:szCs w:val="28"/>
          <w:lang w:val="ro-RO"/>
        </w:rPr>
        <w:t xml:space="preserve">Mediatorii </w:t>
      </w:r>
      <w:r w:rsidR="00C73156" w:rsidRPr="00095EA9">
        <w:rPr>
          <w:rFonts w:eastAsia="Calibri"/>
          <w:sz w:val="28"/>
          <w:szCs w:val="28"/>
          <w:lang w:val="ro-RO"/>
        </w:rPr>
        <w:t xml:space="preserve"> </w:t>
      </w:r>
      <w:r w:rsidRPr="00095EA9">
        <w:rPr>
          <w:rFonts w:eastAsia="Calibri"/>
          <w:sz w:val="28"/>
          <w:szCs w:val="28"/>
          <w:lang w:val="ro-RO"/>
        </w:rPr>
        <w:t xml:space="preserve">care au încheiat contracte cu </w:t>
      </w:r>
      <w:r w:rsidR="00D46F05">
        <w:rPr>
          <w:rFonts w:eastAsia="Calibri"/>
          <w:sz w:val="28"/>
          <w:szCs w:val="28"/>
          <w:lang w:val="ro-RO"/>
        </w:rPr>
        <w:t>o</w:t>
      </w:r>
      <w:r w:rsidR="00D46F05" w:rsidRPr="00095EA9">
        <w:rPr>
          <w:rFonts w:eastAsia="Calibri"/>
          <w:sz w:val="28"/>
          <w:szCs w:val="28"/>
          <w:lang w:val="ro-RO"/>
        </w:rPr>
        <w:t xml:space="preserve">ficiul </w:t>
      </w:r>
      <w:r w:rsidRPr="00095EA9">
        <w:rPr>
          <w:rFonts w:eastAsia="Calibri"/>
          <w:sz w:val="28"/>
          <w:szCs w:val="28"/>
          <w:lang w:val="ro-RO"/>
        </w:rPr>
        <w:t xml:space="preserve">teritorial sunt </w:t>
      </w:r>
      <w:r w:rsidR="00C73156" w:rsidRPr="00095EA9">
        <w:rPr>
          <w:rFonts w:eastAsia="Calibri"/>
          <w:sz w:val="28"/>
          <w:szCs w:val="28"/>
          <w:lang w:val="ro-RO"/>
        </w:rPr>
        <w:t>înscri</w:t>
      </w:r>
      <w:r w:rsidR="00C73156">
        <w:rPr>
          <w:rFonts w:eastAsia="Calibri"/>
          <w:sz w:val="28"/>
          <w:szCs w:val="28"/>
          <w:lang w:val="ro-RO"/>
        </w:rPr>
        <w:t xml:space="preserve">și </w:t>
      </w:r>
      <w:r w:rsidRPr="00095EA9">
        <w:rPr>
          <w:rFonts w:eastAsia="Calibri"/>
          <w:sz w:val="28"/>
          <w:szCs w:val="28"/>
          <w:lang w:val="ro-RO"/>
        </w:rPr>
        <w:t xml:space="preserve">în lista mediatorilor care acordă servicii de mediere garantată de stat, conform razei de activitate a </w:t>
      </w:r>
      <w:r w:rsidR="00D46F05">
        <w:rPr>
          <w:rFonts w:eastAsia="Calibri"/>
          <w:sz w:val="28"/>
          <w:szCs w:val="28"/>
          <w:lang w:val="ro-RO"/>
        </w:rPr>
        <w:t>o</w:t>
      </w:r>
      <w:r w:rsidR="00D46F05" w:rsidRPr="00095EA9">
        <w:rPr>
          <w:rFonts w:eastAsia="Calibri"/>
          <w:sz w:val="28"/>
          <w:szCs w:val="28"/>
          <w:lang w:val="ro-RO"/>
        </w:rPr>
        <w:t xml:space="preserve">ficiului </w:t>
      </w:r>
      <w:r w:rsidRPr="00095EA9">
        <w:rPr>
          <w:rFonts w:eastAsia="Calibri"/>
          <w:sz w:val="28"/>
          <w:szCs w:val="28"/>
          <w:lang w:val="ro-RO"/>
        </w:rPr>
        <w:t>teritorial.</w:t>
      </w:r>
    </w:p>
    <w:p w14:paraId="6D81DDF7" w14:textId="77777777" w:rsidR="00CE6A4A" w:rsidRDefault="00CE6A4A" w:rsidP="00095EA9">
      <w:pPr>
        <w:rPr>
          <w:rFonts w:eastAsia="Calibri"/>
          <w:sz w:val="28"/>
          <w:szCs w:val="28"/>
          <w:lang w:val="ro-RO"/>
        </w:rPr>
      </w:pPr>
    </w:p>
    <w:p w14:paraId="476A7031" w14:textId="469F6F69" w:rsidR="00095EA9" w:rsidRPr="00095EA9" w:rsidRDefault="00095EA9" w:rsidP="00095EA9">
      <w:pPr>
        <w:rPr>
          <w:rFonts w:eastAsia="Calibri"/>
          <w:sz w:val="28"/>
          <w:szCs w:val="28"/>
          <w:lang w:val="ro-RO"/>
        </w:rPr>
      </w:pPr>
      <w:r w:rsidRPr="00095EA9">
        <w:rPr>
          <w:rFonts w:eastAsia="Calibri"/>
          <w:sz w:val="28"/>
          <w:szCs w:val="28"/>
          <w:lang w:val="ro-RO"/>
        </w:rPr>
        <w:t>(6) Mediatorii care acordă servicii de mediere garantată de stat activează în baza standardelor de calitate și a normelor privind volumul de lucru stabilite de Consiliul Național.</w:t>
      </w:r>
    </w:p>
    <w:p w14:paraId="595EE4C9" w14:textId="77777777" w:rsidR="00095EA9" w:rsidRPr="00095EA9" w:rsidRDefault="00095EA9" w:rsidP="00095EA9">
      <w:pPr>
        <w:rPr>
          <w:rFonts w:eastAsia="Calibri"/>
          <w:sz w:val="28"/>
          <w:szCs w:val="28"/>
          <w:lang w:val="ro-RO"/>
        </w:rPr>
      </w:pPr>
    </w:p>
    <w:p w14:paraId="087A4B04" w14:textId="77777777" w:rsidR="007074B0" w:rsidRDefault="00095EA9" w:rsidP="00D821D7">
      <w:pPr>
        <w:rPr>
          <w:rFonts w:eastAsia="Calibri"/>
          <w:sz w:val="28"/>
          <w:szCs w:val="28"/>
          <w:lang w:val="ro-RO"/>
        </w:rPr>
      </w:pPr>
      <w:r w:rsidRPr="00095EA9">
        <w:rPr>
          <w:rFonts w:eastAsia="Calibri"/>
          <w:b/>
          <w:sz w:val="28"/>
          <w:szCs w:val="28"/>
          <w:lang w:val="ro-RO"/>
        </w:rPr>
        <w:t xml:space="preserve">Articolul </w:t>
      </w:r>
      <w:r w:rsidRPr="00082CA2">
        <w:rPr>
          <w:rFonts w:eastAsia="Calibri"/>
          <w:b/>
          <w:sz w:val="28"/>
          <w:szCs w:val="28"/>
          <w:lang w:val="ro-RO"/>
        </w:rPr>
        <w:t>36</w:t>
      </w:r>
      <w:r w:rsidRPr="00082CA2">
        <w:rPr>
          <w:rFonts w:eastAsia="Calibri"/>
          <w:b/>
          <w:sz w:val="28"/>
          <w:szCs w:val="28"/>
          <w:vertAlign w:val="superscript"/>
          <w:lang w:val="ro-RO"/>
        </w:rPr>
        <w:t>10</w:t>
      </w:r>
      <w:r w:rsidRPr="00082CA2">
        <w:rPr>
          <w:rFonts w:eastAsia="Calibri"/>
          <w:b/>
          <w:sz w:val="28"/>
          <w:szCs w:val="28"/>
          <w:lang w:val="ro-RO"/>
        </w:rPr>
        <w:t>.</w:t>
      </w:r>
      <w:r w:rsidRPr="00082CA2">
        <w:rPr>
          <w:rFonts w:eastAsia="Calibri"/>
          <w:sz w:val="28"/>
          <w:szCs w:val="28"/>
          <w:lang w:val="ro-RO"/>
        </w:rPr>
        <w:t xml:space="preserve"> Lista</w:t>
      </w:r>
      <w:r w:rsidRPr="00095EA9">
        <w:rPr>
          <w:rFonts w:eastAsia="Calibri"/>
          <w:sz w:val="28"/>
          <w:szCs w:val="28"/>
          <w:lang w:val="ro-RO"/>
        </w:rPr>
        <w:t xml:space="preserve"> mediatorilor care acordă servicii </w:t>
      </w:r>
    </w:p>
    <w:p w14:paraId="32D32A0C" w14:textId="1918EB0B" w:rsidR="00095EA9" w:rsidRDefault="00EB44EF" w:rsidP="007074B0">
      <w:pPr>
        <w:ind w:firstLine="2268"/>
        <w:rPr>
          <w:rFonts w:eastAsia="Calibri"/>
          <w:sz w:val="28"/>
          <w:szCs w:val="28"/>
          <w:lang w:val="ro-RO"/>
        </w:rPr>
      </w:pPr>
      <w:r>
        <w:rPr>
          <w:rFonts w:eastAsia="Calibri"/>
          <w:sz w:val="28"/>
          <w:szCs w:val="28"/>
          <w:lang w:val="ro-RO"/>
        </w:rPr>
        <w:t xml:space="preserve">  </w:t>
      </w:r>
      <w:r w:rsidR="00095EA9" w:rsidRPr="00095EA9">
        <w:rPr>
          <w:rFonts w:eastAsia="Calibri"/>
          <w:sz w:val="28"/>
          <w:szCs w:val="28"/>
          <w:lang w:val="ro-RO"/>
        </w:rPr>
        <w:t>de mediere garantată de stat</w:t>
      </w:r>
    </w:p>
    <w:p w14:paraId="5637F7BA" w14:textId="77777777" w:rsidR="007074B0" w:rsidRPr="00095EA9" w:rsidRDefault="007074B0" w:rsidP="00D23AFA">
      <w:pPr>
        <w:ind w:firstLine="2268"/>
        <w:rPr>
          <w:rFonts w:eastAsia="Calibri"/>
          <w:sz w:val="28"/>
          <w:szCs w:val="28"/>
          <w:lang w:val="ro-RO"/>
        </w:rPr>
      </w:pPr>
    </w:p>
    <w:p w14:paraId="6A00EC51" w14:textId="68005A46" w:rsidR="00095EA9" w:rsidRPr="00095EA9" w:rsidRDefault="00095EA9" w:rsidP="00095EA9">
      <w:pPr>
        <w:rPr>
          <w:rFonts w:eastAsia="Calibri"/>
          <w:sz w:val="28"/>
          <w:szCs w:val="28"/>
          <w:lang w:val="ro-RO"/>
        </w:rPr>
      </w:pPr>
      <w:r w:rsidRPr="00095EA9">
        <w:rPr>
          <w:rFonts w:eastAsia="Calibri"/>
          <w:sz w:val="28"/>
          <w:szCs w:val="28"/>
          <w:lang w:val="ro-RO"/>
        </w:rPr>
        <w:t>Consiliul Național întocmește și ține lista mediatorilor care acordă servicii de mediere garantată de stat în raza de activitate a oficiilor teritoriale. List</w:t>
      </w:r>
      <w:r w:rsidR="0053660B">
        <w:rPr>
          <w:rFonts w:eastAsia="Calibri"/>
          <w:sz w:val="28"/>
          <w:szCs w:val="28"/>
          <w:lang w:val="ro-RO"/>
        </w:rPr>
        <w:t>a</w:t>
      </w:r>
      <w:r w:rsidRPr="00095EA9">
        <w:rPr>
          <w:rFonts w:eastAsia="Calibri"/>
          <w:sz w:val="28"/>
          <w:szCs w:val="28"/>
          <w:lang w:val="ro-RO"/>
        </w:rPr>
        <w:t xml:space="preserve"> se actualizează semestrial și se publică pe pagina web oficială a Consiliului Național.</w:t>
      </w:r>
    </w:p>
    <w:p w14:paraId="4076D716" w14:textId="77777777" w:rsidR="00095EA9" w:rsidRPr="00095EA9" w:rsidRDefault="00095EA9" w:rsidP="00095EA9">
      <w:pPr>
        <w:rPr>
          <w:rFonts w:eastAsia="Calibri"/>
          <w:b/>
          <w:sz w:val="28"/>
          <w:szCs w:val="28"/>
          <w:lang w:val="ro-RO"/>
        </w:rPr>
      </w:pPr>
    </w:p>
    <w:p w14:paraId="748A6546" w14:textId="77777777" w:rsidR="007074B0"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11</w:t>
      </w:r>
      <w:r w:rsidRPr="00095EA9">
        <w:rPr>
          <w:rFonts w:eastAsia="Calibri"/>
          <w:b/>
          <w:sz w:val="28"/>
          <w:szCs w:val="28"/>
          <w:lang w:val="ro-RO"/>
        </w:rPr>
        <w:t>.</w:t>
      </w:r>
      <w:r w:rsidRPr="00095EA9">
        <w:rPr>
          <w:rFonts w:eastAsia="Calibri"/>
          <w:sz w:val="28"/>
          <w:szCs w:val="28"/>
          <w:lang w:val="ro-RO"/>
        </w:rPr>
        <w:t xml:space="preserve"> Remunerarea pentru acordarea</w:t>
      </w:r>
      <w:r w:rsidR="00772A8E">
        <w:rPr>
          <w:rFonts w:eastAsia="Calibri"/>
          <w:sz w:val="28"/>
          <w:szCs w:val="28"/>
          <w:lang w:val="ro-RO"/>
        </w:rPr>
        <w:t xml:space="preserve"> </w:t>
      </w:r>
      <w:r w:rsidRPr="00095EA9">
        <w:rPr>
          <w:rFonts w:eastAsia="Calibri"/>
          <w:sz w:val="28"/>
          <w:szCs w:val="28"/>
          <w:lang w:val="ro-RO"/>
        </w:rPr>
        <w:t xml:space="preserve">serviciilor </w:t>
      </w:r>
    </w:p>
    <w:p w14:paraId="1907D7C0" w14:textId="2E725DEF" w:rsidR="00095EA9" w:rsidRPr="00095EA9" w:rsidRDefault="00095EA9" w:rsidP="007074B0">
      <w:pPr>
        <w:ind w:firstLine="2410"/>
        <w:rPr>
          <w:rFonts w:eastAsia="Calibri"/>
          <w:sz w:val="28"/>
          <w:szCs w:val="28"/>
          <w:lang w:val="ro-RO"/>
        </w:rPr>
      </w:pPr>
      <w:r w:rsidRPr="00095EA9">
        <w:rPr>
          <w:rFonts w:eastAsia="Calibri"/>
          <w:sz w:val="28"/>
          <w:szCs w:val="28"/>
          <w:lang w:val="ro-RO"/>
        </w:rPr>
        <w:t>de mediere garantată de stat</w:t>
      </w:r>
    </w:p>
    <w:p w14:paraId="276BB8E2" w14:textId="77777777" w:rsidR="00CE6A4A" w:rsidRDefault="00CE6A4A" w:rsidP="00095EA9">
      <w:pPr>
        <w:rPr>
          <w:rFonts w:eastAsia="Calibri"/>
          <w:sz w:val="28"/>
          <w:szCs w:val="28"/>
          <w:lang w:val="ro-RO"/>
        </w:rPr>
      </w:pPr>
    </w:p>
    <w:p w14:paraId="5CECAAA1" w14:textId="2A2D503B" w:rsidR="00095EA9" w:rsidRPr="00095EA9" w:rsidRDefault="00095EA9" w:rsidP="00095EA9">
      <w:pPr>
        <w:rPr>
          <w:rFonts w:eastAsia="Calibri"/>
          <w:sz w:val="28"/>
          <w:szCs w:val="28"/>
          <w:lang w:val="ro-RO"/>
        </w:rPr>
      </w:pPr>
      <w:r w:rsidRPr="00095EA9">
        <w:rPr>
          <w:rFonts w:eastAsia="Calibri"/>
          <w:sz w:val="28"/>
          <w:szCs w:val="28"/>
          <w:lang w:val="ro-RO"/>
        </w:rPr>
        <w:t>(1) Pentru acordarea serviciilor de mediere garantată de stat, mediatorul este remunerat conform clauzelor contractului menționat la art. 36</w:t>
      </w:r>
      <w:r w:rsidRPr="00095EA9">
        <w:rPr>
          <w:rFonts w:eastAsia="Calibri"/>
          <w:sz w:val="28"/>
          <w:szCs w:val="28"/>
          <w:vertAlign w:val="superscript"/>
          <w:lang w:val="ro-RO"/>
        </w:rPr>
        <w:t>9</w:t>
      </w:r>
      <w:r w:rsidRPr="00095EA9">
        <w:rPr>
          <w:rFonts w:eastAsia="Calibri"/>
          <w:sz w:val="28"/>
          <w:szCs w:val="28"/>
          <w:lang w:val="ro-RO"/>
        </w:rPr>
        <w:t xml:space="preserve"> alin. (3).</w:t>
      </w:r>
    </w:p>
    <w:p w14:paraId="298BA715" w14:textId="77777777" w:rsidR="00CE6A4A" w:rsidRDefault="00CE6A4A" w:rsidP="00095EA9">
      <w:pPr>
        <w:rPr>
          <w:rFonts w:eastAsia="Calibri"/>
          <w:sz w:val="28"/>
          <w:szCs w:val="28"/>
          <w:lang w:val="ro-RO"/>
        </w:rPr>
      </w:pPr>
    </w:p>
    <w:p w14:paraId="7E5AC012" w14:textId="6AA07A95" w:rsidR="00095EA9" w:rsidRPr="00095EA9" w:rsidRDefault="00095EA9" w:rsidP="00095EA9">
      <w:pPr>
        <w:rPr>
          <w:rFonts w:eastAsia="Calibri"/>
          <w:sz w:val="28"/>
          <w:szCs w:val="28"/>
          <w:lang w:val="ro-RO"/>
        </w:rPr>
      </w:pPr>
      <w:r w:rsidRPr="00095EA9">
        <w:rPr>
          <w:rFonts w:eastAsia="Calibri"/>
          <w:sz w:val="28"/>
          <w:szCs w:val="28"/>
          <w:lang w:val="ro-RO"/>
        </w:rPr>
        <w:lastRenderedPageBreak/>
        <w:t>(2) Mediatorul care acordă servicii de mediere garantată de stat primește remunerație stabilită pentru fiecare caz aparte, potrivit tarifelor aprobate de Consiliul Național.</w:t>
      </w:r>
    </w:p>
    <w:p w14:paraId="7A876DB8" w14:textId="77777777" w:rsidR="00095EA9" w:rsidRPr="00095EA9" w:rsidRDefault="00095EA9" w:rsidP="00095EA9">
      <w:pPr>
        <w:rPr>
          <w:rFonts w:eastAsia="Calibri"/>
          <w:sz w:val="28"/>
          <w:szCs w:val="28"/>
          <w:lang w:val="ro-RO"/>
        </w:rPr>
      </w:pPr>
    </w:p>
    <w:p w14:paraId="2E588A9B" w14:textId="77777777" w:rsidR="007074B0" w:rsidRDefault="00095EA9" w:rsidP="00772A8E">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12</w:t>
      </w:r>
      <w:r w:rsidRPr="00095EA9">
        <w:rPr>
          <w:rFonts w:eastAsia="Calibri"/>
          <w:b/>
          <w:sz w:val="28"/>
          <w:szCs w:val="28"/>
          <w:lang w:val="ro-RO"/>
        </w:rPr>
        <w:t>.</w:t>
      </w:r>
      <w:r w:rsidRPr="00095EA9">
        <w:rPr>
          <w:rFonts w:eastAsia="Calibri"/>
          <w:sz w:val="28"/>
          <w:szCs w:val="28"/>
          <w:lang w:val="ro-RO"/>
        </w:rPr>
        <w:t xml:space="preserve"> Dosarul și registrul cauzei de acordare</w:t>
      </w:r>
      <w:r w:rsidR="00772A8E">
        <w:rPr>
          <w:rFonts w:eastAsia="Calibri"/>
          <w:sz w:val="28"/>
          <w:szCs w:val="28"/>
          <w:lang w:val="ro-RO"/>
        </w:rPr>
        <w:t xml:space="preserve"> </w:t>
      </w:r>
    </w:p>
    <w:p w14:paraId="7F383373" w14:textId="32FFB7BB" w:rsidR="00095EA9" w:rsidRPr="00095EA9" w:rsidRDefault="00095EA9" w:rsidP="00D23AFA">
      <w:pPr>
        <w:ind w:firstLine="2410"/>
        <w:rPr>
          <w:rFonts w:eastAsia="Calibri"/>
          <w:sz w:val="28"/>
          <w:szCs w:val="28"/>
          <w:lang w:val="ro-RO"/>
        </w:rPr>
      </w:pPr>
      <w:r w:rsidRPr="00095EA9">
        <w:rPr>
          <w:rFonts w:eastAsia="Calibri"/>
          <w:sz w:val="28"/>
          <w:szCs w:val="28"/>
          <w:lang w:val="ro-RO"/>
        </w:rPr>
        <w:t xml:space="preserve">a </w:t>
      </w:r>
      <w:r w:rsidRPr="00082CA2">
        <w:rPr>
          <w:rFonts w:eastAsia="Calibri"/>
          <w:sz w:val="28"/>
          <w:szCs w:val="28"/>
          <w:lang w:val="ro-RO"/>
        </w:rPr>
        <w:t xml:space="preserve">serviciilor </w:t>
      </w:r>
      <w:r w:rsidR="00EB44EF" w:rsidRPr="00082CA2">
        <w:rPr>
          <w:rFonts w:eastAsia="Calibri"/>
          <w:sz w:val="28"/>
          <w:szCs w:val="28"/>
          <w:lang w:val="ro-RO"/>
        </w:rPr>
        <w:t xml:space="preserve">de </w:t>
      </w:r>
      <w:r w:rsidRPr="00082CA2">
        <w:rPr>
          <w:rFonts w:eastAsia="Calibri"/>
          <w:sz w:val="28"/>
          <w:szCs w:val="28"/>
          <w:lang w:val="ro-RO"/>
        </w:rPr>
        <w:t>m</w:t>
      </w:r>
      <w:r w:rsidRPr="00095EA9">
        <w:rPr>
          <w:rFonts w:eastAsia="Calibri"/>
          <w:sz w:val="28"/>
          <w:szCs w:val="28"/>
          <w:lang w:val="ro-RO"/>
        </w:rPr>
        <w:t>ediere garantată de stat</w:t>
      </w:r>
    </w:p>
    <w:p w14:paraId="1F720985" w14:textId="77777777" w:rsidR="00CE6A4A" w:rsidRDefault="00CE6A4A" w:rsidP="00095EA9">
      <w:pPr>
        <w:rPr>
          <w:rFonts w:eastAsia="Calibri"/>
          <w:sz w:val="28"/>
          <w:szCs w:val="28"/>
          <w:lang w:val="ro-RO"/>
        </w:rPr>
      </w:pPr>
    </w:p>
    <w:p w14:paraId="2A1ACB99" w14:textId="6D959B41" w:rsidR="00095EA9" w:rsidRPr="00095EA9" w:rsidRDefault="00095EA9" w:rsidP="00095EA9">
      <w:pPr>
        <w:rPr>
          <w:rFonts w:eastAsia="Calibri"/>
          <w:sz w:val="28"/>
          <w:szCs w:val="28"/>
          <w:lang w:val="ro-RO"/>
        </w:rPr>
      </w:pPr>
      <w:r w:rsidRPr="00095EA9">
        <w:rPr>
          <w:rFonts w:eastAsia="Calibri"/>
          <w:sz w:val="28"/>
          <w:szCs w:val="28"/>
          <w:lang w:val="ro-RO"/>
        </w:rPr>
        <w:t>(1) Mediatorul care acordă servicii de mediere garantată de stat este obligat să păstreze dosarul cauzei pentru o perioadă de 4 ani. Dosarul cauzei, în funcție de etapa la care încetează procesul de mediere, cuprinde următoarele acte:</w:t>
      </w:r>
    </w:p>
    <w:p w14:paraId="610179FB" w14:textId="77777777" w:rsidR="00095EA9" w:rsidRPr="00095EA9" w:rsidRDefault="00095EA9" w:rsidP="00095EA9">
      <w:pPr>
        <w:rPr>
          <w:rFonts w:eastAsia="Calibri"/>
          <w:sz w:val="28"/>
          <w:szCs w:val="28"/>
          <w:lang w:val="ro-RO"/>
        </w:rPr>
      </w:pPr>
      <w:r w:rsidRPr="00095EA9">
        <w:rPr>
          <w:rFonts w:eastAsia="Calibri"/>
          <w:sz w:val="28"/>
          <w:szCs w:val="28"/>
          <w:lang w:val="ro-RO"/>
        </w:rPr>
        <w:t>a) cererea de acordare a serviciilor de mediere garantată de stat;</w:t>
      </w:r>
    </w:p>
    <w:p w14:paraId="10B18461" w14:textId="77777777" w:rsidR="00095EA9" w:rsidRPr="00095EA9" w:rsidRDefault="00095EA9" w:rsidP="00095EA9">
      <w:pPr>
        <w:rPr>
          <w:rFonts w:eastAsia="Calibri"/>
          <w:sz w:val="28"/>
          <w:szCs w:val="28"/>
          <w:lang w:val="ro-RO"/>
        </w:rPr>
      </w:pPr>
      <w:r w:rsidRPr="00095EA9">
        <w:rPr>
          <w:rFonts w:eastAsia="Calibri"/>
          <w:sz w:val="28"/>
          <w:szCs w:val="28"/>
          <w:lang w:val="ro-RO"/>
        </w:rPr>
        <w:t>b) contractul de mediere;</w:t>
      </w:r>
    </w:p>
    <w:p w14:paraId="053029D3" w14:textId="77777777" w:rsidR="00095EA9" w:rsidRPr="00095EA9" w:rsidRDefault="00095EA9" w:rsidP="00095EA9">
      <w:pPr>
        <w:rPr>
          <w:rFonts w:eastAsia="Calibri"/>
          <w:sz w:val="28"/>
          <w:szCs w:val="28"/>
          <w:lang w:val="ro-RO"/>
        </w:rPr>
      </w:pPr>
      <w:r w:rsidRPr="00095EA9">
        <w:rPr>
          <w:rFonts w:eastAsia="Calibri"/>
          <w:sz w:val="28"/>
          <w:szCs w:val="28"/>
          <w:lang w:val="ro-RO"/>
        </w:rPr>
        <w:t>c) registrul cauzei;</w:t>
      </w:r>
    </w:p>
    <w:p w14:paraId="23C13A0D" w14:textId="77777777" w:rsidR="00095EA9" w:rsidRPr="00095EA9" w:rsidRDefault="00095EA9" w:rsidP="00095EA9">
      <w:pPr>
        <w:rPr>
          <w:rFonts w:eastAsia="Calibri"/>
          <w:sz w:val="28"/>
          <w:szCs w:val="28"/>
          <w:lang w:val="ro-RO"/>
        </w:rPr>
      </w:pPr>
      <w:r w:rsidRPr="00095EA9">
        <w:rPr>
          <w:rFonts w:eastAsia="Calibri"/>
          <w:sz w:val="28"/>
          <w:szCs w:val="28"/>
          <w:lang w:val="ro-RO"/>
        </w:rPr>
        <w:t>d) tranzacția;</w:t>
      </w:r>
    </w:p>
    <w:p w14:paraId="46DCD99E" w14:textId="77777777" w:rsidR="00095EA9" w:rsidRPr="00095EA9" w:rsidRDefault="00095EA9" w:rsidP="00095EA9">
      <w:pPr>
        <w:rPr>
          <w:rFonts w:eastAsia="Calibri"/>
          <w:sz w:val="28"/>
          <w:szCs w:val="28"/>
          <w:lang w:val="ro-RO"/>
        </w:rPr>
      </w:pPr>
      <w:r w:rsidRPr="00095EA9">
        <w:rPr>
          <w:rFonts w:eastAsia="Calibri"/>
          <w:sz w:val="28"/>
          <w:szCs w:val="28"/>
          <w:lang w:val="ro-RO"/>
        </w:rPr>
        <w:t>e) procesul-verbal de încetare a cauzei;</w:t>
      </w:r>
    </w:p>
    <w:p w14:paraId="21955486" w14:textId="77777777" w:rsidR="00095EA9" w:rsidRPr="00095EA9" w:rsidRDefault="00095EA9" w:rsidP="00095EA9">
      <w:pPr>
        <w:rPr>
          <w:rFonts w:eastAsia="Calibri"/>
          <w:sz w:val="28"/>
          <w:szCs w:val="28"/>
          <w:lang w:val="ro-RO"/>
        </w:rPr>
      </w:pPr>
      <w:r w:rsidRPr="00095EA9">
        <w:rPr>
          <w:rFonts w:eastAsia="Calibri"/>
          <w:sz w:val="28"/>
          <w:szCs w:val="28"/>
          <w:lang w:val="ro-RO"/>
        </w:rPr>
        <w:t>f) raportul scris al mediatorului privind măsurile aplicate și rezultatul medierii.</w:t>
      </w:r>
    </w:p>
    <w:p w14:paraId="6AAE96A7" w14:textId="77777777" w:rsidR="00CE6A4A" w:rsidRDefault="00CE6A4A" w:rsidP="00095EA9">
      <w:pPr>
        <w:rPr>
          <w:rFonts w:eastAsia="Calibri"/>
          <w:sz w:val="28"/>
          <w:szCs w:val="28"/>
          <w:lang w:val="ro-RO"/>
        </w:rPr>
      </w:pPr>
    </w:p>
    <w:p w14:paraId="78D84F26" w14:textId="74E4055C" w:rsidR="00095EA9" w:rsidRPr="00095EA9" w:rsidRDefault="00095EA9" w:rsidP="00095EA9">
      <w:pPr>
        <w:rPr>
          <w:rFonts w:eastAsia="Calibri"/>
          <w:sz w:val="28"/>
          <w:szCs w:val="28"/>
          <w:lang w:val="ro-RO"/>
        </w:rPr>
      </w:pPr>
      <w:r w:rsidRPr="00095EA9">
        <w:rPr>
          <w:rFonts w:eastAsia="Calibri"/>
          <w:sz w:val="28"/>
          <w:szCs w:val="28"/>
          <w:lang w:val="ro-RO"/>
        </w:rPr>
        <w:t>(2) Registrul cauzei se întocmește și se păstrează de către mediator și conține, în mod obligatoriu, informații despre data, durata, locul unde a avut loc ședința de mediere și semnăturile participanților la ședința de mediere.</w:t>
      </w:r>
    </w:p>
    <w:p w14:paraId="29E5E809" w14:textId="77777777" w:rsidR="00CE6A4A" w:rsidRDefault="00CE6A4A" w:rsidP="00095EA9">
      <w:pPr>
        <w:rPr>
          <w:rFonts w:eastAsia="Calibri"/>
          <w:sz w:val="28"/>
          <w:szCs w:val="28"/>
          <w:lang w:val="ro-RO"/>
        </w:rPr>
      </w:pPr>
    </w:p>
    <w:p w14:paraId="1D616708" w14:textId="46D664CD" w:rsidR="00095EA9" w:rsidRDefault="00095EA9" w:rsidP="00095EA9">
      <w:pPr>
        <w:rPr>
          <w:rFonts w:eastAsia="Calibri"/>
          <w:sz w:val="28"/>
          <w:szCs w:val="28"/>
          <w:lang w:val="ro-RO"/>
        </w:rPr>
      </w:pPr>
      <w:r w:rsidRPr="00095EA9">
        <w:rPr>
          <w:rFonts w:eastAsia="Calibri"/>
          <w:sz w:val="28"/>
          <w:szCs w:val="28"/>
          <w:lang w:val="ro-RO"/>
        </w:rPr>
        <w:t>(3) Modelul registrului este aprobat de către Consiliul Național.</w:t>
      </w:r>
    </w:p>
    <w:p w14:paraId="3CC3D8F1" w14:textId="77777777" w:rsidR="00C73156" w:rsidRPr="00095EA9" w:rsidRDefault="00C73156" w:rsidP="00095EA9">
      <w:pPr>
        <w:rPr>
          <w:rFonts w:eastAsia="Calibri"/>
          <w:sz w:val="28"/>
          <w:szCs w:val="28"/>
          <w:lang w:val="ro-RO"/>
        </w:rPr>
      </w:pPr>
    </w:p>
    <w:p w14:paraId="3CBA6BE8" w14:textId="77777777" w:rsidR="00095EA9" w:rsidRPr="00095EA9" w:rsidRDefault="00095EA9" w:rsidP="00095EA9">
      <w:pPr>
        <w:rPr>
          <w:rFonts w:eastAsia="Calibri"/>
          <w:sz w:val="28"/>
          <w:szCs w:val="28"/>
          <w:lang w:val="ro-RO"/>
        </w:rPr>
      </w:pPr>
      <w:r w:rsidRPr="00095EA9">
        <w:rPr>
          <w:rFonts w:eastAsia="Calibri"/>
          <w:sz w:val="28"/>
          <w:szCs w:val="28"/>
          <w:lang w:val="ro-RO"/>
        </w:rPr>
        <w:t>(4) La cererea oficiului teritorial, mediatorul prezintă dare de seamă despre activitatea desfășurată, în forma stabilită de Consiliul Național.</w:t>
      </w:r>
    </w:p>
    <w:p w14:paraId="56CA807E" w14:textId="77777777" w:rsidR="00095EA9" w:rsidRPr="00095EA9" w:rsidRDefault="00095EA9" w:rsidP="00095EA9">
      <w:pPr>
        <w:rPr>
          <w:rFonts w:eastAsia="Calibri"/>
          <w:sz w:val="28"/>
          <w:szCs w:val="28"/>
          <w:lang w:val="ro-RO"/>
        </w:rPr>
      </w:pPr>
    </w:p>
    <w:p w14:paraId="31B03A1D" w14:textId="77777777" w:rsidR="00095EA9" w:rsidRPr="00095EA9" w:rsidRDefault="00095EA9" w:rsidP="00095EA9">
      <w:pPr>
        <w:rPr>
          <w:rFonts w:eastAsia="Calibri"/>
          <w:sz w:val="28"/>
          <w:szCs w:val="28"/>
          <w:lang w:val="ro-RO"/>
        </w:rPr>
      </w:pPr>
      <w:r w:rsidRPr="00095EA9">
        <w:rPr>
          <w:rFonts w:eastAsia="Calibri"/>
          <w:b/>
          <w:sz w:val="28"/>
          <w:szCs w:val="28"/>
          <w:lang w:val="ro-RO"/>
        </w:rPr>
        <w:t>Articolul 36</w:t>
      </w:r>
      <w:r w:rsidRPr="00095EA9">
        <w:rPr>
          <w:rFonts w:eastAsia="Calibri"/>
          <w:b/>
          <w:sz w:val="28"/>
          <w:szCs w:val="28"/>
          <w:vertAlign w:val="superscript"/>
          <w:lang w:val="ro-RO"/>
        </w:rPr>
        <w:t>13</w:t>
      </w:r>
      <w:r w:rsidRPr="00095EA9">
        <w:rPr>
          <w:rFonts w:eastAsia="Calibri"/>
          <w:b/>
          <w:sz w:val="28"/>
          <w:szCs w:val="28"/>
          <w:lang w:val="ro-RO"/>
        </w:rPr>
        <w:t>.</w:t>
      </w:r>
      <w:r w:rsidRPr="00095EA9">
        <w:rPr>
          <w:rFonts w:eastAsia="Calibri"/>
          <w:sz w:val="28"/>
          <w:szCs w:val="28"/>
          <w:lang w:val="ro-RO"/>
        </w:rPr>
        <w:t xml:space="preserve"> Asigurarea calității serviciilor de mediere garantată de stat</w:t>
      </w:r>
    </w:p>
    <w:p w14:paraId="4462F52C" w14:textId="77777777" w:rsidR="00CE6A4A" w:rsidRDefault="00CE6A4A" w:rsidP="00095EA9">
      <w:pPr>
        <w:rPr>
          <w:rFonts w:eastAsia="Calibri"/>
          <w:sz w:val="28"/>
          <w:szCs w:val="28"/>
          <w:lang w:val="ro-RO"/>
        </w:rPr>
      </w:pPr>
    </w:p>
    <w:p w14:paraId="50B24A4B" w14:textId="740379C2" w:rsidR="00095EA9" w:rsidRPr="00095EA9" w:rsidRDefault="00095EA9" w:rsidP="00095EA9">
      <w:pPr>
        <w:rPr>
          <w:rFonts w:eastAsia="Calibri"/>
          <w:sz w:val="28"/>
          <w:szCs w:val="28"/>
          <w:lang w:val="ro-RO"/>
        </w:rPr>
      </w:pPr>
      <w:r w:rsidRPr="00095EA9">
        <w:rPr>
          <w:rFonts w:eastAsia="Calibri"/>
          <w:sz w:val="28"/>
          <w:szCs w:val="28"/>
          <w:lang w:val="ro-RO"/>
        </w:rPr>
        <w:t>(1) Consiliul Național asigură calitatea serviciilor de mediere garantată de stat prin monitorizare, prin solicitarea și verificarea informațiilor de la oficiile teritoriale, prin examinarea pl</w:t>
      </w:r>
      <w:r w:rsidR="00772A8E">
        <w:rPr>
          <w:rFonts w:eastAsia="Calibri"/>
          <w:sz w:val="28"/>
          <w:szCs w:val="28"/>
          <w:lang w:val="ro-RO"/>
        </w:rPr>
        <w:t>â</w:t>
      </w:r>
      <w:r w:rsidRPr="00095EA9">
        <w:rPr>
          <w:rFonts w:eastAsia="Calibri"/>
          <w:sz w:val="28"/>
          <w:szCs w:val="28"/>
          <w:lang w:val="ro-RO"/>
        </w:rPr>
        <w:t>ngerilor parvenite de la beneficiarii de servicii de mediere garantată de stat, precum și de la instituțiile interesate.</w:t>
      </w:r>
    </w:p>
    <w:p w14:paraId="5F22DF7F" w14:textId="77777777" w:rsidR="00CE6A4A" w:rsidRDefault="00CE6A4A" w:rsidP="00095EA9">
      <w:pPr>
        <w:rPr>
          <w:rFonts w:eastAsia="Calibri"/>
          <w:sz w:val="28"/>
          <w:szCs w:val="28"/>
          <w:lang w:val="ro-RO"/>
        </w:rPr>
      </w:pPr>
    </w:p>
    <w:p w14:paraId="62D8FE54" w14:textId="23646FD4" w:rsidR="00095EA9" w:rsidRPr="00095EA9" w:rsidRDefault="00095EA9" w:rsidP="00095EA9">
      <w:pPr>
        <w:rPr>
          <w:rFonts w:eastAsia="Calibri"/>
          <w:sz w:val="28"/>
          <w:szCs w:val="28"/>
          <w:lang w:val="ro-RO"/>
        </w:rPr>
      </w:pPr>
      <w:r w:rsidRPr="00095EA9">
        <w:rPr>
          <w:rFonts w:eastAsia="Calibri"/>
          <w:sz w:val="28"/>
          <w:szCs w:val="28"/>
          <w:lang w:val="ro-RO"/>
        </w:rPr>
        <w:t>(2) Controlul calității serviciilor de mediere garantată de stat este efectuat în modul și în termenele stabilite de Consiliul Național.</w:t>
      </w:r>
    </w:p>
    <w:p w14:paraId="04D4C99D" w14:textId="77777777" w:rsidR="00CE6A4A" w:rsidRDefault="00CE6A4A" w:rsidP="00095EA9">
      <w:pPr>
        <w:rPr>
          <w:rFonts w:eastAsia="Calibri"/>
          <w:sz w:val="28"/>
          <w:szCs w:val="28"/>
          <w:lang w:val="ro-RO"/>
        </w:rPr>
      </w:pPr>
    </w:p>
    <w:p w14:paraId="39A1C99D" w14:textId="419ED6EE" w:rsidR="00095EA9" w:rsidRPr="00095EA9" w:rsidRDefault="00095EA9" w:rsidP="00095EA9">
      <w:pPr>
        <w:rPr>
          <w:rFonts w:eastAsia="Calibri"/>
          <w:sz w:val="28"/>
          <w:szCs w:val="28"/>
          <w:lang w:val="ro-RO"/>
        </w:rPr>
      </w:pPr>
      <w:r w:rsidRPr="00082CA2">
        <w:rPr>
          <w:rFonts w:eastAsia="Calibri"/>
          <w:sz w:val="28"/>
          <w:szCs w:val="28"/>
          <w:lang w:val="ro-RO"/>
        </w:rPr>
        <w:t xml:space="preserve">(3) Consiliul Național, cu participarea Consiliului de Mediere, </w:t>
      </w:r>
      <w:r w:rsidR="00DC027A" w:rsidRPr="00082CA2">
        <w:rPr>
          <w:rFonts w:eastAsia="Calibri"/>
          <w:sz w:val="28"/>
          <w:szCs w:val="28"/>
          <w:lang w:val="ro-RO"/>
        </w:rPr>
        <w:t xml:space="preserve">monitorizează </w:t>
      </w:r>
      <w:r w:rsidRPr="00A80D0F">
        <w:rPr>
          <w:rFonts w:eastAsia="Calibri"/>
          <w:sz w:val="28"/>
          <w:szCs w:val="28"/>
          <w:lang w:val="ro-RO"/>
        </w:rPr>
        <w:t>procesul de acordare a serviciilor de mediere garantată de stat de către mediatori. Datele obținute în urma monitorizării și controlului se remit Consiliului de Mediere</w:t>
      </w:r>
      <w:r w:rsidRPr="00095EA9">
        <w:rPr>
          <w:rFonts w:eastAsia="Calibri"/>
          <w:sz w:val="28"/>
          <w:szCs w:val="28"/>
          <w:lang w:val="ro-RO"/>
        </w:rPr>
        <w:t xml:space="preserve"> și pot servi </w:t>
      </w:r>
      <w:r w:rsidR="005E68F4">
        <w:rPr>
          <w:rFonts w:eastAsia="Calibri"/>
          <w:sz w:val="28"/>
          <w:szCs w:val="28"/>
          <w:lang w:val="ro-RO"/>
        </w:rPr>
        <w:t xml:space="preserve">drept </w:t>
      </w:r>
      <w:r w:rsidRPr="00095EA9">
        <w:rPr>
          <w:rFonts w:eastAsia="Calibri"/>
          <w:sz w:val="28"/>
          <w:szCs w:val="28"/>
          <w:lang w:val="ro-RO"/>
        </w:rPr>
        <w:t>temei pentru sesizare în sensul art. 19 alin. (3) din Legea nr.</w:t>
      </w:r>
      <w:r w:rsidR="008D5E14">
        <w:rPr>
          <w:rFonts w:eastAsia="Calibri"/>
          <w:sz w:val="28"/>
          <w:szCs w:val="28"/>
          <w:lang w:val="ro-RO"/>
        </w:rPr>
        <w:t> </w:t>
      </w:r>
      <w:r w:rsidRPr="00095EA9">
        <w:rPr>
          <w:rFonts w:eastAsia="Calibri"/>
          <w:sz w:val="28"/>
          <w:szCs w:val="28"/>
          <w:lang w:val="ro-RO"/>
        </w:rPr>
        <w:t>137/2015 cu privire la mediere.</w:t>
      </w:r>
    </w:p>
    <w:p w14:paraId="341CC217" w14:textId="77777777" w:rsidR="00CE6A4A" w:rsidRDefault="00CE6A4A" w:rsidP="00095EA9">
      <w:pPr>
        <w:rPr>
          <w:rFonts w:eastAsia="Calibri"/>
          <w:sz w:val="28"/>
          <w:szCs w:val="28"/>
          <w:lang w:val="ro-RO"/>
        </w:rPr>
      </w:pPr>
    </w:p>
    <w:p w14:paraId="0EC0517F" w14:textId="298A35B4" w:rsidR="00095EA9" w:rsidRPr="00095EA9" w:rsidRDefault="00095EA9" w:rsidP="00095EA9">
      <w:pPr>
        <w:rPr>
          <w:rFonts w:eastAsia="Calibri"/>
          <w:sz w:val="28"/>
          <w:szCs w:val="28"/>
          <w:lang w:val="ro-RO"/>
        </w:rPr>
      </w:pPr>
      <w:r w:rsidRPr="00095EA9">
        <w:rPr>
          <w:rFonts w:eastAsia="Calibri"/>
          <w:sz w:val="28"/>
          <w:szCs w:val="28"/>
          <w:lang w:val="ro-RO"/>
        </w:rPr>
        <w:lastRenderedPageBreak/>
        <w:t>(4) Acordarea necalitativă a serviciilor de mediere garantată de stat poate constitui temei de rezoluțiune a contractului menționat la art. 36</w:t>
      </w:r>
      <w:r w:rsidRPr="00095EA9">
        <w:rPr>
          <w:rFonts w:eastAsia="Calibri"/>
          <w:sz w:val="28"/>
          <w:szCs w:val="28"/>
          <w:vertAlign w:val="superscript"/>
          <w:lang w:val="ro-RO"/>
        </w:rPr>
        <w:t>9</w:t>
      </w:r>
      <w:r w:rsidRPr="00095EA9">
        <w:rPr>
          <w:rFonts w:eastAsia="Calibri"/>
          <w:sz w:val="28"/>
          <w:szCs w:val="28"/>
          <w:lang w:val="ro-RO"/>
        </w:rPr>
        <w:t xml:space="preserve"> alin. (3).”</w:t>
      </w:r>
    </w:p>
    <w:p w14:paraId="0303373A" w14:textId="77777777" w:rsidR="00095EA9" w:rsidRPr="00095EA9" w:rsidRDefault="00095EA9" w:rsidP="00095EA9">
      <w:pPr>
        <w:rPr>
          <w:rFonts w:eastAsia="Calibri"/>
          <w:sz w:val="28"/>
          <w:szCs w:val="28"/>
          <w:lang w:val="ro-RO"/>
        </w:rPr>
      </w:pPr>
    </w:p>
    <w:p w14:paraId="2D6A677D" w14:textId="363AF4C3" w:rsidR="00095EA9" w:rsidRPr="00095EA9" w:rsidRDefault="00095EA9" w:rsidP="00095EA9">
      <w:pPr>
        <w:rPr>
          <w:rFonts w:eastAsia="Calibri"/>
          <w:sz w:val="28"/>
          <w:szCs w:val="28"/>
          <w:lang w:val="ro-RO"/>
        </w:rPr>
      </w:pPr>
      <w:r w:rsidRPr="00095EA9">
        <w:rPr>
          <w:rFonts w:eastAsia="Calibri"/>
          <w:b/>
          <w:sz w:val="28"/>
          <w:szCs w:val="28"/>
          <w:lang w:val="ro-RO"/>
        </w:rPr>
        <w:t>Art. II.</w:t>
      </w:r>
      <w:r w:rsidRPr="00095EA9">
        <w:rPr>
          <w:rFonts w:eastAsia="Calibri"/>
          <w:sz w:val="28"/>
          <w:szCs w:val="28"/>
          <w:lang w:val="ro-RO"/>
        </w:rPr>
        <w:t xml:space="preserve"> – Legea nr. 137/2015 cu privire la mediere (Monitorul Oficial al Republicii Moldova, 2015, nr. 224</w:t>
      </w:r>
      <w:r w:rsidR="00E07A2D">
        <w:rPr>
          <w:rFonts w:eastAsia="Calibri"/>
          <w:sz w:val="28"/>
          <w:szCs w:val="28"/>
          <w:lang w:val="ro-RO"/>
        </w:rPr>
        <w:t>–</w:t>
      </w:r>
      <w:r w:rsidRPr="00095EA9">
        <w:rPr>
          <w:rFonts w:eastAsia="Calibri"/>
          <w:sz w:val="28"/>
          <w:szCs w:val="28"/>
          <w:lang w:val="ro-RO"/>
        </w:rPr>
        <w:t>233, art. 445), cu modificările ulterioare, se modifică după cum urmează:</w:t>
      </w:r>
    </w:p>
    <w:p w14:paraId="661101D3" w14:textId="77777777" w:rsidR="00095EA9" w:rsidRPr="00095EA9" w:rsidRDefault="00095EA9" w:rsidP="00095EA9">
      <w:pPr>
        <w:rPr>
          <w:rFonts w:eastAsia="Calibri"/>
          <w:sz w:val="28"/>
          <w:szCs w:val="28"/>
          <w:lang w:val="ro-RO"/>
        </w:rPr>
      </w:pPr>
    </w:p>
    <w:p w14:paraId="357FDD36" w14:textId="5D41134F" w:rsidR="00095EA9" w:rsidRPr="00A80D0F" w:rsidRDefault="00095EA9" w:rsidP="00095EA9">
      <w:pPr>
        <w:rPr>
          <w:rFonts w:eastAsia="Calibri"/>
          <w:sz w:val="28"/>
          <w:szCs w:val="28"/>
          <w:lang w:val="ro-RO"/>
        </w:rPr>
      </w:pPr>
      <w:r w:rsidRPr="00D23AFA">
        <w:rPr>
          <w:rFonts w:eastAsia="Calibri"/>
          <w:sz w:val="28"/>
          <w:szCs w:val="28"/>
          <w:lang w:val="ro-RO"/>
        </w:rPr>
        <w:t>1</w:t>
      </w:r>
      <w:r w:rsidRPr="00082CA2">
        <w:rPr>
          <w:rFonts w:eastAsia="Calibri"/>
          <w:sz w:val="28"/>
          <w:szCs w:val="28"/>
          <w:lang w:val="ro-RO"/>
        </w:rPr>
        <w:t xml:space="preserve">. În </w:t>
      </w:r>
      <w:r w:rsidR="00DC027A" w:rsidRPr="00082CA2">
        <w:rPr>
          <w:rFonts w:eastAsia="Calibri"/>
          <w:sz w:val="28"/>
          <w:szCs w:val="28"/>
          <w:lang w:val="ro-RO"/>
        </w:rPr>
        <w:t xml:space="preserve">cuprinsul </w:t>
      </w:r>
      <w:r w:rsidRPr="00082CA2">
        <w:rPr>
          <w:rFonts w:eastAsia="Calibri"/>
          <w:sz w:val="28"/>
          <w:szCs w:val="28"/>
          <w:lang w:val="ro-RO"/>
        </w:rPr>
        <w:t xml:space="preserve">legii, </w:t>
      </w:r>
      <w:r w:rsidR="00DC027A" w:rsidRPr="00082CA2">
        <w:rPr>
          <w:rFonts w:eastAsia="Calibri"/>
          <w:sz w:val="28"/>
          <w:szCs w:val="28"/>
          <w:lang w:val="ro-RO"/>
        </w:rPr>
        <w:t xml:space="preserve">sintagma </w:t>
      </w:r>
      <w:r w:rsidRPr="00082CA2">
        <w:rPr>
          <w:rFonts w:eastAsia="Calibri"/>
          <w:sz w:val="28"/>
          <w:szCs w:val="28"/>
          <w:lang w:val="ro-RO"/>
        </w:rPr>
        <w:t xml:space="preserve">„Consiliul de mediere”, la orice formă gramaticală, se substituie cu </w:t>
      </w:r>
      <w:r w:rsidR="00DC027A" w:rsidRPr="00082CA2">
        <w:rPr>
          <w:rFonts w:eastAsia="Calibri"/>
          <w:sz w:val="28"/>
          <w:szCs w:val="28"/>
          <w:lang w:val="ro-RO"/>
        </w:rPr>
        <w:t xml:space="preserve">sintagma </w:t>
      </w:r>
      <w:r w:rsidRPr="00082CA2">
        <w:rPr>
          <w:rFonts w:eastAsia="Calibri"/>
          <w:sz w:val="28"/>
          <w:szCs w:val="28"/>
          <w:lang w:val="ro-RO"/>
        </w:rPr>
        <w:t>„</w:t>
      </w:r>
      <w:r w:rsidRPr="00A80D0F">
        <w:rPr>
          <w:rFonts w:eastAsia="Calibri"/>
          <w:sz w:val="28"/>
          <w:szCs w:val="28"/>
          <w:lang w:val="ro-RO"/>
        </w:rPr>
        <w:t>Consiliul de Mediere” la forma gramaticală corespunzătoare.</w:t>
      </w:r>
    </w:p>
    <w:p w14:paraId="05562721" w14:textId="77777777" w:rsidR="00095EA9" w:rsidRPr="00A80D0F" w:rsidRDefault="00095EA9" w:rsidP="00095EA9">
      <w:pPr>
        <w:rPr>
          <w:rFonts w:eastAsia="Calibri"/>
          <w:sz w:val="28"/>
          <w:szCs w:val="28"/>
          <w:lang w:val="ro-RO"/>
        </w:rPr>
      </w:pPr>
    </w:p>
    <w:p w14:paraId="5527CD8A" w14:textId="77777777" w:rsidR="00095EA9" w:rsidRPr="00A80D0F" w:rsidRDefault="00095EA9" w:rsidP="00095EA9">
      <w:pPr>
        <w:rPr>
          <w:rFonts w:eastAsia="Calibri"/>
          <w:sz w:val="28"/>
          <w:szCs w:val="28"/>
          <w:lang w:val="ro-RO"/>
        </w:rPr>
      </w:pPr>
      <w:r w:rsidRPr="00D23AFA">
        <w:rPr>
          <w:rFonts w:eastAsia="Calibri"/>
          <w:sz w:val="28"/>
          <w:szCs w:val="28"/>
          <w:lang w:val="ro-RO"/>
        </w:rPr>
        <w:t>2.</w:t>
      </w:r>
      <w:r w:rsidRPr="00A80D0F">
        <w:rPr>
          <w:rFonts w:eastAsia="Calibri"/>
          <w:sz w:val="28"/>
          <w:szCs w:val="28"/>
          <w:lang w:val="ro-RO"/>
        </w:rPr>
        <w:t xml:space="preserve"> La articolul 8, litera i) se abrogă.</w:t>
      </w:r>
    </w:p>
    <w:p w14:paraId="73051BF1" w14:textId="77777777" w:rsidR="00095EA9" w:rsidRPr="00A80D0F" w:rsidRDefault="00095EA9" w:rsidP="00095EA9">
      <w:pPr>
        <w:rPr>
          <w:rFonts w:eastAsia="Calibri"/>
          <w:sz w:val="28"/>
          <w:szCs w:val="28"/>
          <w:lang w:val="ro-RO"/>
        </w:rPr>
      </w:pPr>
    </w:p>
    <w:p w14:paraId="260DF393" w14:textId="764B8EBD" w:rsidR="00095EA9" w:rsidRDefault="00095EA9" w:rsidP="00095EA9">
      <w:pPr>
        <w:rPr>
          <w:rFonts w:eastAsia="Calibri"/>
          <w:sz w:val="28"/>
          <w:szCs w:val="28"/>
          <w:lang w:val="ro-RO"/>
        </w:rPr>
      </w:pPr>
      <w:r w:rsidRPr="00D23AFA">
        <w:rPr>
          <w:rFonts w:eastAsia="Calibri"/>
          <w:sz w:val="28"/>
          <w:szCs w:val="28"/>
          <w:lang w:val="ro-RO"/>
        </w:rPr>
        <w:t>3.</w:t>
      </w:r>
      <w:r w:rsidR="00082CA2">
        <w:rPr>
          <w:rFonts w:eastAsia="Calibri"/>
          <w:sz w:val="28"/>
          <w:szCs w:val="28"/>
          <w:lang w:val="ro-RO"/>
        </w:rPr>
        <w:t xml:space="preserve"> </w:t>
      </w:r>
      <w:r w:rsidR="00DC027A" w:rsidRPr="00F83F1F">
        <w:rPr>
          <w:rFonts w:eastAsia="Calibri"/>
          <w:sz w:val="28"/>
          <w:szCs w:val="28"/>
          <w:lang w:val="ro-RO"/>
        </w:rPr>
        <w:t>A</w:t>
      </w:r>
      <w:r w:rsidRPr="00A80D0F">
        <w:rPr>
          <w:rFonts w:eastAsia="Calibri"/>
          <w:sz w:val="28"/>
          <w:szCs w:val="28"/>
          <w:lang w:val="ro-RO"/>
        </w:rPr>
        <w:t>rticolul 10 alineatul (1):</w:t>
      </w:r>
    </w:p>
    <w:p w14:paraId="714673AE" w14:textId="77777777" w:rsidR="00A80D0F" w:rsidRPr="00A80D0F" w:rsidRDefault="00A80D0F" w:rsidP="00095EA9">
      <w:pPr>
        <w:rPr>
          <w:rFonts w:eastAsia="Calibri"/>
          <w:sz w:val="28"/>
          <w:szCs w:val="28"/>
          <w:lang w:val="ro-RO"/>
        </w:rPr>
      </w:pPr>
    </w:p>
    <w:p w14:paraId="00460E05" w14:textId="77777777" w:rsidR="00095EA9" w:rsidRDefault="00095EA9" w:rsidP="00095EA9">
      <w:pPr>
        <w:rPr>
          <w:rFonts w:eastAsia="Calibri"/>
          <w:sz w:val="28"/>
          <w:szCs w:val="28"/>
          <w:lang w:val="ro-RO"/>
        </w:rPr>
      </w:pPr>
      <w:r w:rsidRPr="00A80D0F">
        <w:rPr>
          <w:rFonts w:eastAsia="Calibri"/>
          <w:sz w:val="28"/>
          <w:szCs w:val="28"/>
          <w:lang w:val="ro-RO"/>
        </w:rPr>
        <w:t>la litera c), textul „ , inclusiv al medierii garantate de stat” se exclude;</w:t>
      </w:r>
    </w:p>
    <w:p w14:paraId="5B68D980" w14:textId="77777777" w:rsidR="00A80D0F" w:rsidRPr="00A80D0F" w:rsidRDefault="00A80D0F" w:rsidP="00095EA9">
      <w:pPr>
        <w:rPr>
          <w:rFonts w:eastAsia="Calibri"/>
          <w:sz w:val="28"/>
          <w:szCs w:val="28"/>
          <w:lang w:val="ro-RO"/>
        </w:rPr>
      </w:pPr>
    </w:p>
    <w:p w14:paraId="1A949176" w14:textId="77777777" w:rsidR="00095EA9" w:rsidRDefault="00095EA9" w:rsidP="00095EA9">
      <w:pPr>
        <w:rPr>
          <w:rFonts w:eastAsia="Calibri"/>
          <w:sz w:val="28"/>
          <w:szCs w:val="28"/>
          <w:lang w:val="ro-RO"/>
        </w:rPr>
      </w:pPr>
      <w:r w:rsidRPr="00A80D0F">
        <w:rPr>
          <w:rFonts w:eastAsia="Calibri"/>
          <w:sz w:val="28"/>
          <w:szCs w:val="28"/>
          <w:lang w:val="ro-RO"/>
        </w:rPr>
        <w:t>litera m) se abrogă;</w:t>
      </w:r>
    </w:p>
    <w:p w14:paraId="79D530AB" w14:textId="77777777" w:rsidR="00A80D0F" w:rsidRPr="00A80D0F" w:rsidRDefault="00A80D0F" w:rsidP="00095EA9">
      <w:pPr>
        <w:rPr>
          <w:rFonts w:eastAsia="Calibri"/>
          <w:sz w:val="28"/>
          <w:szCs w:val="28"/>
          <w:lang w:val="ro-RO"/>
        </w:rPr>
      </w:pPr>
    </w:p>
    <w:p w14:paraId="509D25D2" w14:textId="78B238E2" w:rsidR="00095EA9" w:rsidRPr="00A80D0F" w:rsidRDefault="00095EA9" w:rsidP="00095EA9">
      <w:pPr>
        <w:rPr>
          <w:rFonts w:eastAsia="Calibri"/>
          <w:sz w:val="28"/>
          <w:szCs w:val="28"/>
          <w:lang w:val="ro-RO"/>
        </w:rPr>
      </w:pPr>
      <w:r w:rsidRPr="00A80D0F">
        <w:rPr>
          <w:rFonts w:eastAsia="Calibri"/>
          <w:sz w:val="28"/>
          <w:szCs w:val="28"/>
          <w:lang w:val="ro-RO"/>
        </w:rPr>
        <w:t xml:space="preserve">litera o) se completează cu </w:t>
      </w:r>
      <w:r w:rsidR="00A80D0F">
        <w:rPr>
          <w:rFonts w:eastAsia="Calibri"/>
          <w:sz w:val="28"/>
          <w:szCs w:val="28"/>
          <w:lang w:val="ro-RO"/>
        </w:rPr>
        <w:t>textul</w:t>
      </w:r>
      <w:r w:rsidR="00A80D0F" w:rsidRPr="00A80D0F">
        <w:rPr>
          <w:rFonts w:eastAsia="Calibri"/>
          <w:sz w:val="28"/>
          <w:szCs w:val="28"/>
          <w:lang w:val="ro-RO"/>
        </w:rPr>
        <w:t xml:space="preserve"> </w:t>
      </w:r>
      <w:r w:rsidRPr="00A80D0F">
        <w:rPr>
          <w:rFonts w:eastAsia="Calibri"/>
          <w:sz w:val="28"/>
          <w:szCs w:val="28"/>
          <w:lang w:val="ro-RO"/>
        </w:rPr>
        <w:t>„și</w:t>
      </w:r>
      <w:r w:rsidR="00A80D0F">
        <w:rPr>
          <w:rFonts w:eastAsia="Calibri"/>
          <w:sz w:val="28"/>
          <w:szCs w:val="28"/>
          <w:lang w:val="ro-RO"/>
        </w:rPr>
        <w:t xml:space="preserve"> ale </w:t>
      </w:r>
      <w:r w:rsidRPr="00A80D0F">
        <w:rPr>
          <w:rFonts w:eastAsia="Calibri"/>
          <w:sz w:val="28"/>
          <w:szCs w:val="28"/>
          <w:lang w:val="ro-RO"/>
        </w:rPr>
        <w:t>Legii nr. 198/2007 cu privire la asistența juridică garantată de stat”.</w:t>
      </w:r>
    </w:p>
    <w:p w14:paraId="37C0DC36" w14:textId="77777777" w:rsidR="00095EA9" w:rsidRPr="00A80D0F" w:rsidRDefault="00095EA9" w:rsidP="00095EA9">
      <w:pPr>
        <w:rPr>
          <w:rFonts w:eastAsia="Calibri"/>
          <w:sz w:val="28"/>
          <w:szCs w:val="28"/>
          <w:lang w:val="ro-RO"/>
        </w:rPr>
      </w:pPr>
    </w:p>
    <w:p w14:paraId="7CCCD762" w14:textId="77777777" w:rsidR="00095EA9" w:rsidRPr="00A80D0F" w:rsidRDefault="00095EA9" w:rsidP="00095EA9">
      <w:pPr>
        <w:rPr>
          <w:rFonts w:eastAsia="Calibri"/>
          <w:sz w:val="28"/>
          <w:szCs w:val="28"/>
          <w:lang w:val="ro-RO"/>
        </w:rPr>
      </w:pPr>
      <w:r w:rsidRPr="00D23AFA">
        <w:rPr>
          <w:rFonts w:eastAsia="Calibri"/>
          <w:sz w:val="28"/>
          <w:szCs w:val="28"/>
          <w:lang w:val="ro-RO"/>
        </w:rPr>
        <w:t>4.</w:t>
      </w:r>
      <w:r w:rsidRPr="00A80D0F">
        <w:rPr>
          <w:rFonts w:eastAsia="Calibri"/>
          <w:sz w:val="28"/>
          <w:szCs w:val="28"/>
          <w:lang w:val="ro-RO"/>
        </w:rPr>
        <w:t xml:space="preserve"> La articolul 18 alineatul (2), cuvântul „Guvern” se substituie cu cuvintele „Consiliul Național pentru Asistență Juridică Garantată de Stat”.</w:t>
      </w:r>
    </w:p>
    <w:p w14:paraId="596FCDA6" w14:textId="77777777" w:rsidR="00095EA9" w:rsidRPr="00A80D0F" w:rsidRDefault="00095EA9" w:rsidP="00095EA9">
      <w:pPr>
        <w:rPr>
          <w:rFonts w:eastAsia="Calibri"/>
          <w:sz w:val="28"/>
          <w:szCs w:val="28"/>
          <w:lang w:val="ro-RO"/>
        </w:rPr>
      </w:pPr>
    </w:p>
    <w:p w14:paraId="31314DAB" w14:textId="77777777" w:rsidR="00095EA9" w:rsidRPr="00095EA9" w:rsidRDefault="00095EA9" w:rsidP="00095EA9">
      <w:pPr>
        <w:rPr>
          <w:rFonts w:eastAsia="Calibri"/>
          <w:sz w:val="28"/>
          <w:szCs w:val="28"/>
          <w:lang w:val="ro-RO"/>
        </w:rPr>
      </w:pPr>
      <w:r w:rsidRPr="00D23AFA">
        <w:rPr>
          <w:rFonts w:eastAsia="Calibri"/>
          <w:sz w:val="28"/>
          <w:szCs w:val="28"/>
          <w:lang w:val="ro-RO"/>
        </w:rPr>
        <w:t>5.</w:t>
      </w:r>
      <w:r w:rsidRPr="00095EA9">
        <w:rPr>
          <w:rFonts w:eastAsia="Calibri"/>
          <w:sz w:val="28"/>
          <w:szCs w:val="28"/>
          <w:lang w:val="ro-RO"/>
        </w:rPr>
        <w:t xml:space="preserve"> La articolul 40, cuvintele „prevăzut de lege” se substituie cu textul „prevăzut de Legea nr. 198/2007 cu privire la asistența juridică garantată de stat”.</w:t>
      </w:r>
    </w:p>
    <w:p w14:paraId="4B7D7655" w14:textId="77777777" w:rsidR="00095EA9" w:rsidRPr="00095EA9" w:rsidRDefault="00095EA9" w:rsidP="00095EA9">
      <w:pPr>
        <w:rPr>
          <w:rFonts w:eastAsia="Calibri"/>
          <w:sz w:val="28"/>
          <w:szCs w:val="28"/>
          <w:lang w:val="ro-RO"/>
        </w:rPr>
      </w:pPr>
    </w:p>
    <w:p w14:paraId="2F1E0B1A" w14:textId="3DDAD733" w:rsidR="00095EA9" w:rsidRPr="00095EA9" w:rsidRDefault="00095EA9" w:rsidP="00095EA9">
      <w:pPr>
        <w:rPr>
          <w:rFonts w:eastAsia="Calibri"/>
          <w:sz w:val="28"/>
          <w:szCs w:val="28"/>
          <w:lang w:val="ro-RO"/>
        </w:rPr>
      </w:pPr>
      <w:r w:rsidRPr="00095EA9">
        <w:rPr>
          <w:rFonts w:eastAsia="Calibri"/>
          <w:b/>
          <w:sz w:val="28"/>
          <w:szCs w:val="28"/>
          <w:lang w:val="ro-RO"/>
        </w:rPr>
        <w:t>Art. III.</w:t>
      </w:r>
      <w:r w:rsidRPr="00095EA9">
        <w:rPr>
          <w:rFonts w:eastAsia="Calibri"/>
          <w:sz w:val="28"/>
          <w:szCs w:val="28"/>
          <w:lang w:val="ro-RO"/>
        </w:rPr>
        <w:t xml:space="preserve"> – (1) Prezenta lege intră în vigoare la expirarea a 6 luni de la data publicării în Monitorul Oficial al Republicii Moldova, cu excepția </w:t>
      </w:r>
      <w:r w:rsidR="005F5322">
        <w:rPr>
          <w:rFonts w:eastAsia="Calibri"/>
          <w:sz w:val="28"/>
          <w:szCs w:val="28"/>
          <w:lang w:val="ro-RO"/>
        </w:rPr>
        <w:t>a</w:t>
      </w:r>
      <w:r w:rsidR="005F5322" w:rsidRPr="00095EA9">
        <w:rPr>
          <w:rFonts w:eastAsia="Calibri"/>
          <w:sz w:val="28"/>
          <w:szCs w:val="28"/>
          <w:lang w:val="ro-RO"/>
        </w:rPr>
        <w:t xml:space="preserve">rt. I </w:t>
      </w:r>
      <w:r w:rsidRPr="00095EA9">
        <w:rPr>
          <w:rFonts w:eastAsia="Calibri"/>
          <w:sz w:val="28"/>
          <w:szCs w:val="28"/>
          <w:lang w:val="ro-RO"/>
        </w:rPr>
        <w:t>pct.</w:t>
      </w:r>
      <w:r w:rsidR="00772A8E">
        <w:rPr>
          <w:rFonts w:eastAsia="Calibri"/>
          <w:sz w:val="28"/>
          <w:szCs w:val="28"/>
          <w:lang w:val="ro-RO"/>
        </w:rPr>
        <w:t xml:space="preserve"> </w:t>
      </w:r>
      <w:r w:rsidRPr="00095EA9">
        <w:rPr>
          <w:rFonts w:eastAsia="Calibri"/>
          <w:sz w:val="28"/>
          <w:szCs w:val="28"/>
          <w:lang w:val="ro-RO"/>
        </w:rPr>
        <w:t>8</w:t>
      </w:r>
      <w:r w:rsidR="005F5322">
        <w:rPr>
          <w:rFonts w:eastAsia="Calibri"/>
          <w:sz w:val="28"/>
          <w:szCs w:val="28"/>
          <w:lang w:val="ro-RO"/>
        </w:rPr>
        <w:t>,</w:t>
      </w:r>
      <w:r w:rsidRPr="00095EA9">
        <w:rPr>
          <w:rFonts w:eastAsia="Calibri"/>
          <w:sz w:val="28"/>
          <w:szCs w:val="28"/>
          <w:lang w:val="ro-RO"/>
        </w:rPr>
        <w:t xml:space="preserve"> care va intra în vigoare la data publicării. </w:t>
      </w:r>
    </w:p>
    <w:p w14:paraId="3AAF7088" w14:textId="77777777" w:rsidR="00CE6A4A" w:rsidRDefault="00CE6A4A" w:rsidP="00095EA9">
      <w:pPr>
        <w:rPr>
          <w:rFonts w:eastAsia="Calibri"/>
          <w:sz w:val="28"/>
          <w:szCs w:val="28"/>
          <w:lang w:val="ro-RO"/>
        </w:rPr>
      </w:pPr>
    </w:p>
    <w:p w14:paraId="2E9CC388" w14:textId="4E4EA8D2" w:rsidR="00095EA9" w:rsidRPr="00095EA9" w:rsidRDefault="00095EA9" w:rsidP="00095EA9">
      <w:pPr>
        <w:rPr>
          <w:rFonts w:eastAsia="Calibri"/>
          <w:sz w:val="28"/>
          <w:szCs w:val="28"/>
          <w:lang w:val="ro-RO"/>
        </w:rPr>
      </w:pPr>
      <w:r w:rsidRPr="00095EA9">
        <w:rPr>
          <w:rFonts w:eastAsia="Calibri"/>
          <w:sz w:val="28"/>
          <w:szCs w:val="28"/>
          <w:lang w:val="ro-RO"/>
        </w:rPr>
        <w:t xml:space="preserve">(2) Guvernul, în termen de 6 luni de la data publicării prezentei legi, va </w:t>
      </w:r>
      <w:r w:rsidR="00D821D7">
        <w:rPr>
          <w:rFonts w:eastAsia="Calibri"/>
          <w:sz w:val="28"/>
          <w:szCs w:val="28"/>
          <w:lang w:val="ro-RO"/>
        </w:rPr>
        <w:t>modifica</w:t>
      </w:r>
      <w:r w:rsidRPr="00095EA9">
        <w:rPr>
          <w:rFonts w:eastAsia="Calibri"/>
          <w:sz w:val="28"/>
          <w:szCs w:val="28"/>
          <w:lang w:val="ro-RO"/>
        </w:rPr>
        <w:t xml:space="preserve"> actele sale normative în con</w:t>
      </w:r>
      <w:r w:rsidR="00D821D7">
        <w:rPr>
          <w:rFonts w:eastAsia="Calibri"/>
          <w:sz w:val="28"/>
          <w:szCs w:val="28"/>
          <w:lang w:val="ro-RO"/>
        </w:rPr>
        <w:t xml:space="preserve">formitate </w:t>
      </w:r>
      <w:r w:rsidRPr="00095EA9">
        <w:rPr>
          <w:rFonts w:eastAsia="Calibri"/>
          <w:sz w:val="28"/>
          <w:szCs w:val="28"/>
          <w:lang w:val="ro-RO"/>
        </w:rPr>
        <w:t>cu prezenta lege.</w:t>
      </w:r>
    </w:p>
    <w:p w14:paraId="0EE95B18" w14:textId="77777777" w:rsidR="00CE6A4A" w:rsidRDefault="00CE6A4A" w:rsidP="00095EA9">
      <w:pPr>
        <w:rPr>
          <w:rFonts w:eastAsia="Calibri"/>
          <w:sz w:val="28"/>
          <w:szCs w:val="28"/>
          <w:lang w:val="ro-RO"/>
        </w:rPr>
      </w:pPr>
    </w:p>
    <w:p w14:paraId="4F05FF23" w14:textId="4C3DF036" w:rsidR="00095EA9" w:rsidRDefault="00095EA9" w:rsidP="00095EA9">
      <w:pPr>
        <w:rPr>
          <w:rFonts w:eastAsia="Calibri"/>
          <w:sz w:val="28"/>
          <w:szCs w:val="28"/>
          <w:lang w:val="ro-RO"/>
        </w:rPr>
      </w:pPr>
      <w:r w:rsidRPr="00095EA9">
        <w:rPr>
          <w:rFonts w:eastAsia="Calibri"/>
          <w:sz w:val="28"/>
          <w:szCs w:val="28"/>
          <w:lang w:val="ro-RO"/>
        </w:rPr>
        <w:t>(3) Consiliul de Mediere, în termen de o lună de la data publicării prezentei legi, va desemna 2 membri în cadrul Consiliului Național pentru Asistență Juridică Garantată de Stat.</w:t>
      </w:r>
    </w:p>
    <w:p w14:paraId="7F352FC4" w14:textId="77777777" w:rsidR="00FE3B4D" w:rsidRPr="00095EA9" w:rsidRDefault="00FE3B4D" w:rsidP="00095EA9">
      <w:pPr>
        <w:rPr>
          <w:rFonts w:eastAsia="Calibri"/>
          <w:sz w:val="28"/>
          <w:szCs w:val="28"/>
          <w:lang w:val="ro-RO"/>
        </w:rPr>
      </w:pPr>
    </w:p>
    <w:p w14:paraId="413BB5F8" w14:textId="77777777" w:rsidR="00CE6A4A" w:rsidRDefault="00CE6A4A" w:rsidP="00095EA9">
      <w:pPr>
        <w:rPr>
          <w:rFonts w:eastAsia="Calibri"/>
          <w:sz w:val="28"/>
          <w:szCs w:val="28"/>
          <w:lang w:val="ro-RO"/>
        </w:rPr>
      </w:pPr>
    </w:p>
    <w:p w14:paraId="3419CD8A" w14:textId="295872E0" w:rsidR="00095EA9" w:rsidRPr="00095EA9" w:rsidRDefault="00095EA9" w:rsidP="00095EA9">
      <w:pPr>
        <w:rPr>
          <w:rFonts w:eastAsia="Calibri"/>
          <w:sz w:val="28"/>
          <w:szCs w:val="28"/>
          <w:lang w:val="ro-RO"/>
        </w:rPr>
      </w:pPr>
      <w:r w:rsidRPr="00095EA9">
        <w:rPr>
          <w:rFonts w:eastAsia="Calibri"/>
          <w:sz w:val="28"/>
          <w:szCs w:val="28"/>
          <w:lang w:val="ro-RO"/>
        </w:rPr>
        <w:lastRenderedPageBreak/>
        <w:t>(4) Consiliul Național pentru Asistență Juridică Garantată de Stat, în termen de 12 luni de la data publicării prezentei legi, va aproba actele necesare pentru executarea prezentei legi.</w:t>
      </w:r>
    </w:p>
    <w:p w14:paraId="5CEEE938" w14:textId="77777777" w:rsidR="00095EA9" w:rsidRPr="00095EA9" w:rsidRDefault="00095EA9" w:rsidP="00095EA9">
      <w:pPr>
        <w:rPr>
          <w:rFonts w:eastAsia="Calibri"/>
          <w:sz w:val="28"/>
          <w:szCs w:val="28"/>
          <w:lang w:val="ro-RO"/>
        </w:rPr>
      </w:pPr>
    </w:p>
    <w:p w14:paraId="5475EB20" w14:textId="77777777" w:rsidR="00095EA9" w:rsidRPr="00095EA9" w:rsidRDefault="00095EA9" w:rsidP="00095EA9">
      <w:pPr>
        <w:rPr>
          <w:rFonts w:eastAsia="Calibri"/>
          <w:sz w:val="28"/>
          <w:szCs w:val="28"/>
          <w:lang w:val="ro-RO"/>
        </w:rPr>
      </w:pPr>
    </w:p>
    <w:p w14:paraId="59A69C04" w14:textId="77777777" w:rsidR="00E25E1F" w:rsidRPr="00B0084A" w:rsidRDefault="00E25E1F" w:rsidP="00E25E1F">
      <w:pPr>
        <w:pStyle w:val="NoSpacing"/>
        <w:ind w:right="990"/>
        <w:jc w:val="center"/>
        <w:rPr>
          <w:rFonts w:ascii="Times New Roman" w:hAnsi="Times New Roman" w:cs="Times New Roman"/>
          <w:b/>
          <w:bCs/>
          <w:szCs w:val="28"/>
          <w:lang w:val="ro-MD" w:eastAsia="ro-MD"/>
        </w:rPr>
      </w:pPr>
      <w:r w:rsidRPr="00B0084A">
        <w:rPr>
          <w:rFonts w:ascii="Times New Roman" w:hAnsi="Times New Roman" w:cs="Times New Roman"/>
          <w:b/>
          <w:bCs/>
          <w:szCs w:val="28"/>
          <w:lang w:val="ro-MD" w:eastAsia="ro-MD"/>
        </w:rPr>
        <w:t>PREȘEDINTELE  PARLAMENTULUI</w:t>
      </w:r>
    </w:p>
    <w:p w14:paraId="67BC29C8" w14:textId="77777777" w:rsidR="00E25E1F" w:rsidRPr="00B0084A" w:rsidRDefault="00E25E1F" w:rsidP="00E25E1F">
      <w:pPr>
        <w:pStyle w:val="NoSpacing"/>
        <w:ind w:right="990"/>
        <w:jc w:val="center"/>
        <w:rPr>
          <w:rFonts w:ascii="Times New Roman" w:hAnsi="Times New Roman" w:cs="Times New Roman"/>
          <w:b/>
          <w:bCs/>
          <w:szCs w:val="28"/>
          <w:lang w:val="ro-MD" w:eastAsia="ro-MD"/>
        </w:rPr>
      </w:pPr>
    </w:p>
    <w:p w14:paraId="389BBFD0" w14:textId="77777777" w:rsidR="00E25E1F" w:rsidRPr="00B0084A" w:rsidRDefault="00E25E1F" w:rsidP="00E25E1F">
      <w:pPr>
        <w:pStyle w:val="NoSpacing"/>
        <w:ind w:right="990"/>
        <w:jc w:val="center"/>
        <w:rPr>
          <w:rFonts w:ascii="Times New Roman" w:hAnsi="Times New Roman" w:cs="Times New Roman"/>
          <w:b/>
          <w:bCs/>
          <w:szCs w:val="28"/>
          <w:lang w:val="ro-MD" w:eastAsia="ro-MD"/>
        </w:rPr>
      </w:pPr>
    </w:p>
    <w:p w14:paraId="4A1A6674" w14:textId="77777777" w:rsidR="00E25E1F" w:rsidRPr="00B0084A" w:rsidRDefault="00E25E1F" w:rsidP="00E25E1F">
      <w:pPr>
        <w:pStyle w:val="NoSpacing"/>
        <w:ind w:right="990"/>
        <w:jc w:val="center"/>
        <w:rPr>
          <w:rFonts w:ascii="Times New Roman" w:hAnsi="Times New Roman" w:cs="Times New Roman"/>
          <w:b/>
          <w:bCs/>
          <w:szCs w:val="28"/>
          <w:lang w:val="ro-MD" w:eastAsia="ro-MD"/>
        </w:rPr>
      </w:pPr>
    </w:p>
    <w:p w14:paraId="71D94C73" w14:textId="77777777" w:rsidR="00E25E1F" w:rsidRPr="00BA4089" w:rsidRDefault="00E25E1F" w:rsidP="00E25E1F">
      <w:pPr>
        <w:pStyle w:val="NoSpacing"/>
        <w:ind w:right="990"/>
        <w:jc w:val="center"/>
        <w:rPr>
          <w:rFonts w:ascii="Times New Roman" w:hAnsi="Times New Roman" w:cs="Times New Roman"/>
          <w:b/>
          <w:bCs/>
          <w:szCs w:val="28"/>
          <w:lang w:val="it-IT" w:eastAsia="ro-MD"/>
        </w:rPr>
      </w:pPr>
      <w:r w:rsidRPr="00BA4089">
        <w:rPr>
          <w:rFonts w:ascii="Times New Roman" w:hAnsi="Times New Roman" w:cs="Times New Roman"/>
          <w:b/>
          <w:bCs/>
          <w:szCs w:val="28"/>
          <w:lang w:val="it-IT" w:eastAsia="ro-MD"/>
        </w:rPr>
        <w:t>IGOR  GROSU</w:t>
      </w:r>
    </w:p>
    <w:p w14:paraId="3856CF97" w14:textId="77777777" w:rsidR="00E25E1F" w:rsidRPr="00BA4089" w:rsidRDefault="00E25E1F" w:rsidP="00E25E1F">
      <w:pPr>
        <w:pStyle w:val="NoSpacing"/>
        <w:rPr>
          <w:rFonts w:ascii="Times New Roman" w:hAnsi="Times New Roman" w:cs="Times New Roman"/>
          <w:b/>
          <w:bCs/>
          <w:szCs w:val="28"/>
          <w:lang w:val="it-IT" w:eastAsia="ro-MD"/>
        </w:rPr>
      </w:pPr>
    </w:p>
    <w:p w14:paraId="75669869" w14:textId="36765E7A" w:rsidR="00E25E1F" w:rsidRDefault="00E25E1F" w:rsidP="00E25E1F">
      <w:pPr>
        <w:pStyle w:val="NoSpacing"/>
        <w:rPr>
          <w:rFonts w:ascii="Times New Roman" w:hAnsi="Times New Roman" w:cs="Times New Roman"/>
          <w:b/>
          <w:bCs/>
          <w:szCs w:val="28"/>
          <w:lang w:val="it-IT" w:eastAsia="ro-MD"/>
        </w:rPr>
      </w:pPr>
    </w:p>
    <w:p w14:paraId="761333ED" w14:textId="59BC017C" w:rsidR="00FE3B4D" w:rsidRDefault="00FE3B4D" w:rsidP="00E25E1F">
      <w:pPr>
        <w:pStyle w:val="NoSpacing"/>
        <w:rPr>
          <w:rFonts w:ascii="Times New Roman" w:hAnsi="Times New Roman" w:cs="Times New Roman"/>
          <w:b/>
          <w:bCs/>
          <w:szCs w:val="28"/>
          <w:lang w:val="it-IT" w:eastAsia="ro-MD"/>
        </w:rPr>
      </w:pPr>
    </w:p>
    <w:p w14:paraId="1C91CB97" w14:textId="77777777" w:rsidR="00FE3B4D" w:rsidRPr="00BA4089" w:rsidRDefault="00FE3B4D" w:rsidP="00E25E1F">
      <w:pPr>
        <w:pStyle w:val="NoSpacing"/>
        <w:rPr>
          <w:rFonts w:ascii="Times New Roman" w:hAnsi="Times New Roman" w:cs="Times New Roman"/>
          <w:b/>
          <w:bCs/>
          <w:szCs w:val="28"/>
          <w:lang w:val="it-IT" w:eastAsia="ro-MD"/>
        </w:rPr>
      </w:pPr>
    </w:p>
    <w:p w14:paraId="7BF1FC10" w14:textId="77777777" w:rsidR="00E25E1F" w:rsidRPr="00BA4089" w:rsidRDefault="00E25E1F" w:rsidP="00E25E1F">
      <w:pPr>
        <w:pStyle w:val="NoSpacing"/>
        <w:rPr>
          <w:rFonts w:ascii="Times New Roman" w:hAnsi="Times New Roman" w:cs="Times New Roman"/>
          <w:b/>
          <w:bCs/>
          <w:szCs w:val="28"/>
          <w:lang w:val="it-IT" w:eastAsia="ro-MD"/>
        </w:rPr>
      </w:pPr>
    </w:p>
    <w:p w14:paraId="0D5FDED6" w14:textId="77777777" w:rsidR="00E25E1F" w:rsidRPr="00BA4089" w:rsidRDefault="00E25E1F" w:rsidP="00E25E1F">
      <w:pPr>
        <w:pStyle w:val="NoSpacing"/>
        <w:ind w:left="0" w:firstLine="0"/>
        <w:rPr>
          <w:rFonts w:ascii="Times New Roman" w:hAnsi="Times New Roman" w:cs="Times New Roman"/>
          <w:b/>
          <w:bCs/>
          <w:szCs w:val="28"/>
          <w:lang w:val="it-IT"/>
        </w:rPr>
      </w:pPr>
      <w:r w:rsidRPr="00BA4089">
        <w:rPr>
          <w:rFonts w:ascii="Times New Roman" w:hAnsi="Times New Roman" w:cs="Times New Roman"/>
          <w:b/>
          <w:bCs/>
          <w:szCs w:val="28"/>
          <w:lang w:val="it-IT"/>
        </w:rPr>
        <w:t xml:space="preserve">Chișinău, </w:t>
      </w:r>
      <w:r>
        <w:rPr>
          <w:rFonts w:ascii="Times New Roman" w:hAnsi="Times New Roman" w:cs="Times New Roman"/>
          <w:b/>
          <w:bCs/>
          <w:szCs w:val="28"/>
          <w:lang w:val="it-IT"/>
        </w:rPr>
        <w:t>15</w:t>
      </w:r>
      <w:r>
        <w:rPr>
          <w:rFonts w:ascii="Times New Roman" w:hAnsi="Times New Roman" w:cs="Times New Roman"/>
          <w:b/>
          <w:bCs/>
          <w:szCs w:val="28"/>
          <w:lang w:val="ro-RO"/>
        </w:rPr>
        <w:t xml:space="preserve"> decembrie </w:t>
      </w:r>
      <w:r w:rsidRPr="00BA4089">
        <w:rPr>
          <w:rFonts w:ascii="Times New Roman" w:hAnsi="Times New Roman" w:cs="Times New Roman"/>
          <w:b/>
          <w:bCs/>
          <w:szCs w:val="28"/>
          <w:lang w:val="it-IT"/>
        </w:rPr>
        <w:t>2023.</w:t>
      </w:r>
    </w:p>
    <w:p w14:paraId="31F4764F" w14:textId="2A21ABC0" w:rsidR="00E25E1F" w:rsidRPr="00995DBB" w:rsidRDefault="00E25E1F" w:rsidP="00E25E1F">
      <w:pPr>
        <w:pStyle w:val="NoSpacing"/>
        <w:ind w:left="0" w:firstLine="0"/>
        <w:rPr>
          <w:rFonts w:ascii="Times New Roman" w:eastAsia="Times New Roman" w:hAnsi="Times New Roman" w:cs="Times New Roman"/>
          <w:b/>
          <w:szCs w:val="28"/>
        </w:rPr>
      </w:pPr>
      <w:r w:rsidRPr="00F057C9">
        <w:rPr>
          <w:rFonts w:ascii="Times New Roman" w:hAnsi="Times New Roman" w:cs="Times New Roman"/>
          <w:b/>
          <w:bCs/>
          <w:szCs w:val="28"/>
        </w:rPr>
        <w:t xml:space="preserve">Nr. </w:t>
      </w:r>
      <w:r>
        <w:rPr>
          <w:rFonts w:ascii="Times New Roman" w:hAnsi="Times New Roman" w:cs="Times New Roman"/>
          <w:b/>
          <w:bCs/>
          <w:szCs w:val="28"/>
        </w:rPr>
        <w:t>395</w:t>
      </w:r>
      <w:r w:rsidRPr="00F057C9">
        <w:rPr>
          <w:rFonts w:ascii="Times New Roman" w:hAnsi="Times New Roman" w:cs="Times New Roman"/>
          <w:b/>
          <w:bCs/>
          <w:szCs w:val="28"/>
        </w:rPr>
        <w:t>.</w:t>
      </w:r>
    </w:p>
    <w:p w14:paraId="4DC5036A" w14:textId="77777777" w:rsidR="005F5322" w:rsidRPr="00095EA9" w:rsidRDefault="005F5322" w:rsidP="00E25E1F">
      <w:pPr>
        <w:tabs>
          <w:tab w:val="left" w:pos="6386"/>
        </w:tabs>
        <w:jc w:val="center"/>
        <w:rPr>
          <w:sz w:val="28"/>
          <w:szCs w:val="28"/>
          <w:lang w:val="ro-RO" w:eastAsia="ru-RU"/>
        </w:rPr>
      </w:pPr>
    </w:p>
    <w:sectPr w:rsidR="005F5322" w:rsidRPr="00095EA9" w:rsidSect="00CE6A4A">
      <w:headerReference w:type="defaul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D7A0B" w14:textId="77777777" w:rsidR="00774D31" w:rsidRDefault="00774D31" w:rsidP="00026B87">
      <w:r>
        <w:separator/>
      </w:r>
    </w:p>
  </w:endnote>
  <w:endnote w:type="continuationSeparator" w:id="0">
    <w:p w14:paraId="3709B7A9" w14:textId="77777777" w:rsidR="00774D31" w:rsidRDefault="00774D3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F1521" w14:textId="77777777" w:rsidR="00774D31" w:rsidRDefault="00774D31" w:rsidP="00026B87">
      <w:r>
        <w:separator/>
      </w:r>
    </w:p>
  </w:footnote>
  <w:footnote w:type="continuationSeparator" w:id="0">
    <w:p w14:paraId="19CA7C97" w14:textId="77777777" w:rsidR="00774D31" w:rsidRDefault="00774D31"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CE6A4A" w:rsidRDefault="000D7A09" w:rsidP="00CE6A4A">
    <w:pPr>
      <w:pStyle w:val="Header"/>
      <w:ind w:firstLine="0"/>
      <w:jc w:val="center"/>
      <w:rPr>
        <w:sz w:val="28"/>
        <w:szCs w:val="28"/>
      </w:rPr>
    </w:pPr>
    <w:r w:rsidRPr="00CE6A4A">
      <w:rPr>
        <w:sz w:val="28"/>
        <w:szCs w:val="28"/>
      </w:rPr>
      <w:fldChar w:fldCharType="begin"/>
    </w:r>
    <w:r w:rsidRPr="00CE6A4A">
      <w:rPr>
        <w:sz w:val="28"/>
        <w:szCs w:val="28"/>
      </w:rPr>
      <w:instrText>PAGE   \* MERGEFORMAT</w:instrText>
    </w:r>
    <w:r w:rsidRPr="00CE6A4A">
      <w:rPr>
        <w:sz w:val="28"/>
        <w:szCs w:val="28"/>
      </w:rPr>
      <w:fldChar w:fldCharType="separate"/>
    </w:r>
    <w:r w:rsidR="009C12DF" w:rsidRPr="00CE6A4A">
      <w:rPr>
        <w:noProof/>
        <w:sz w:val="28"/>
        <w:szCs w:val="28"/>
        <w:lang w:val="ro-RO"/>
      </w:rPr>
      <w:t>1</w:t>
    </w:r>
    <w:r w:rsidR="009C12DF" w:rsidRPr="00CE6A4A">
      <w:rPr>
        <w:noProof/>
        <w:sz w:val="28"/>
        <w:szCs w:val="28"/>
        <w:lang w:val="ro-RO"/>
      </w:rPr>
      <w:t>0</w:t>
    </w:r>
    <w:r w:rsidRPr="00CE6A4A">
      <w:rPr>
        <w:sz w:val="28"/>
        <w:szCs w:val="28"/>
      </w:rPr>
      <w:fldChar w:fldCharType="end"/>
    </w:r>
  </w:p>
  <w:p w14:paraId="395892D0" w14:textId="77777777" w:rsidR="000D7A09" w:rsidRDefault="000D7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352C3E"/>
    <w:multiLevelType w:val="hybridMultilevel"/>
    <w:tmpl w:val="48E00706"/>
    <w:lvl w:ilvl="0" w:tplc="F4B08494">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F3011"/>
    <w:multiLevelType w:val="hybridMultilevel"/>
    <w:tmpl w:val="3A449F24"/>
    <w:lvl w:ilvl="0" w:tplc="D58CE5DA">
      <w:start w:val="13"/>
      <w:numFmt w:val="decimal"/>
      <w:lvlText w:val="%1."/>
      <w:lvlJc w:val="left"/>
      <w:pPr>
        <w:ind w:left="1084" w:hanging="375"/>
      </w:pPr>
      <w:rPr>
        <w:rFonts w:hint="default"/>
        <w:b w:val="0"/>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3"/>
  </w:num>
  <w:num w:numId="3">
    <w:abstractNumId w:val="2"/>
  </w:num>
  <w:num w:numId="4">
    <w:abstractNumId w:val="23"/>
  </w:num>
  <w:num w:numId="5">
    <w:abstractNumId w:val="19"/>
  </w:num>
  <w:num w:numId="6">
    <w:abstractNumId w:val="26"/>
  </w:num>
  <w:num w:numId="7">
    <w:abstractNumId w:val="6"/>
  </w:num>
  <w:num w:numId="8">
    <w:abstractNumId w:val="20"/>
  </w:num>
  <w:num w:numId="9">
    <w:abstractNumId w:val="34"/>
  </w:num>
  <w:num w:numId="10">
    <w:abstractNumId w:val="36"/>
  </w:num>
  <w:num w:numId="11">
    <w:abstractNumId w:val="17"/>
  </w:num>
  <w:num w:numId="12">
    <w:abstractNumId w:val="29"/>
  </w:num>
  <w:num w:numId="13">
    <w:abstractNumId w:val="5"/>
  </w:num>
  <w:num w:numId="14">
    <w:abstractNumId w:val="4"/>
  </w:num>
  <w:num w:numId="15">
    <w:abstractNumId w:val="11"/>
  </w:num>
  <w:num w:numId="16">
    <w:abstractNumId w:val="28"/>
  </w:num>
  <w:num w:numId="17">
    <w:abstractNumId w:val="27"/>
  </w:num>
  <w:num w:numId="18">
    <w:abstractNumId w:val="3"/>
  </w:num>
  <w:num w:numId="19">
    <w:abstractNumId w:val="12"/>
  </w:num>
  <w:num w:numId="20">
    <w:abstractNumId w:val="15"/>
  </w:num>
  <w:num w:numId="21">
    <w:abstractNumId w:val="31"/>
  </w:num>
  <w:num w:numId="22">
    <w:abstractNumId w:val="25"/>
  </w:num>
  <w:num w:numId="23">
    <w:abstractNumId w:val="37"/>
  </w:num>
  <w:num w:numId="24">
    <w:abstractNumId w:val="18"/>
  </w:num>
  <w:num w:numId="25">
    <w:abstractNumId w:val="32"/>
  </w:num>
  <w:num w:numId="26">
    <w:abstractNumId w:val="21"/>
  </w:num>
  <w:num w:numId="27">
    <w:abstractNumId w:val="22"/>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6"/>
  </w:num>
  <w:num w:numId="33">
    <w:abstractNumId w:val="38"/>
  </w:num>
  <w:num w:numId="34">
    <w:abstractNumId w:val="35"/>
  </w:num>
  <w:num w:numId="35">
    <w:abstractNumId w:val="13"/>
  </w:num>
  <w:num w:numId="36">
    <w:abstractNumId w:val="14"/>
  </w:num>
  <w:num w:numId="37">
    <w:abstractNumId w:val="24"/>
  </w:num>
  <w:num w:numId="38">
    <w:abstractNumId w:val="7"/>
  </w:num>
  <w:num w:numId="39">
    <w:abstractNumId w:val="8"/>
  </w:num>
  <w:num w:numId="40">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430FA"/>
    <w:rsid w:val="00065544"/>
    <w:rsid w:val="00071A18"/>
    <w:rsid w:val="00075CE0"/>
    <w:rsid w:val="00077246"/>
    <w:rsid w:val="00077B6F"/>
    <w:rsid w:val="00082CA2"/>
    <w:rsid w:val="0008431B"/>
    <w:rsid w:val="00085DA8"/>
    <w:rsid w:val="000914AA"/>
    <w:rsid w:val="0009503C"/>
    <w:rsid w:val="00095EA9"/>
    <w:rsid w:val="000B66A7"/>
    <w:rsid w:val="000C3000"/>
    <w:rsid w:val="000D3405"/>
    <w:rsid w:val="000D7A09"/>
    <w:rsid w:val="000F0FD7"/>
    <w:rsid w:val="001100A2"/>
    <w:rsid w:val="00111319"/>
    <w:rsid w:val="00114B2B"/>
    <w:rsid w:val="0014378C"/>
    <w:rsid w:val="00144067"/>
    <w:rsid w:val="001469DB"/>
    <w:rsid w:val="001574DD"/>
    <w:rsid w:val="001614F3"/>
    <w:rsid w:val="00191F49"/>
    <w:rsid w:val="001A5E8F"/>
    <w:rsid w:val="001B2461"/>
    <w:rsid w:val="001B5608"/>
    <w:rsid w:val="001D364E"/>
    <w:rsid w:val="001E6EB8"/>
    <w:rsid w:val="00222B19"/>
    <w:rsid w:val="00243B9C"/>
    <w:rsid w:val="00251AE0"/>
    <w:rsid w:val="0025392F"/>
    <w:rsid w:val="00256F32"/>
    <w:rsid w:val="00283736"/>
    <w:rsid w:val="0029400E"/>
    <w:rsid w:val="002D0329"/>
    <w:rsid w:val="002F00A8"/>
    <w:rsid w:val="0032125C"/>
    <w:rsid w:val="003321A4"/>
    <w:rsid w:val="0034194B"/>
    <w:rsid w:val="00352B63"/>
    <w:rsid w:val="003543E9"/>
    <w:rsid w:val="003724B5"/>
    <w:rsid w:val="003852B4"/>
    <w:rsid w:val="00391D51"/>
    <w:rsid w:val="003A4AE6"/>
    <w:rsid w:val="003B04ED"/>
    <w:rsid w:val="003B596B"/>
    <w:rsid w:val="003D6BC3"/>
    <w:rsid w:val="003F0B73"/>
    <w:rsid w:val="00405297"/>
    <w:rsid w:val="004175A8"/>
    <w:rsid w:val="004254EC"/>
    <w:rsid w:val="00427274"/>
    <w:rsid w:val="00443FC0"/>
    <w:rsid w:val="0044592D"/>
    <w:rsid w:val="00454CEE"/>
    <w:rsid w:val="0046119C"/>
    <w:rsid w:val="004654AB"/>
    <w:rsid w:val="00480561"/>
    <w:rsid w:val="00482BA3"/>
    <w:rsid w:val="004A228A"/>
    <w:rsid w:val="004A4B59"/>
    <w:rsid w:val="004B00D8"/>
    <w:rsid w:val="004E1000"/>
    <w:rsid w:val="00500597"/>
    <w:rsid w:val="0050680A"/>
    <w:rsid w:val="00512A5C"/>
    <w:rsid w:val="00521D0F"/>
    <w:rsid w:val="005236AB"/>
    <w:rsid w:val="005262C2"/>
    <w:rsid w:val="00530592"/>
    <w:rsid w:val="0053660B"/>
    <w:rsid w:val="00542F92"/>
    <w:rsid w:val="00544A57"/>
    <w:rsid w:val="005541A1"/>
    <w:rsid w:val="00555BE5"/>
    <w:rsid w:val="005802DD"/>
    <w:rsid w:val="005850E0"/>
    <w:rsid w:val="00586D2A"/>
    <w:rsid w:val="005E1FF5"/>
    <w:rsid w:val="005E3575"/>
    <w:rsid w:val="005E68F4"/>
    <w:rsid w:val="005F1999"/>
    <w:rsid w:val="005F2B04"/>
    <w:rsid w:val="005F5322"/>
    <w:rsid w:val="00601679"/>
    <w:rsid w:val="00601FC9"/>
    <w:rsid w:val="00602E93"/>
    <w:rsid w:val="0063090F"/>
    <w:rsid w:val="00633BD9"/>
    <w:rsid w:val="00637682"/>
    <w:rsid w:val="0067374F"/>
    <w:rsid w:val="00695959"/>
    <w:rsid w:val="006B17C6"/>
    <w:rsid w:val="006E3ECB"/>
    <w:rsid w:val="006E74D0"/>
    <w:rsid w:val="006F22EE"/>
    <w:rsid w:val="007074B0"/>
    <w:rsid w:val="00723D26"/>
    <w:rsid w:val="007276F9"/>
    <w:rsid w:val="007305B8"/>
    <w:rsid w:val="00730FEE"/>
    <w:rsid w:val="0073380E"/>
    <w:rsid w:val="00737FC1"/>
    <w:rsid w:val="00746067"/>
    <w:rsid w:val="0074640D"/>
    <w:rsid w:val="00752E46"/>
    <w:rsid w:val="007551A5"/>
    <w:rsid w:val="0076732B"/>
    <w:rsid w:val="00772A8E"/>
    <w:rsid w:val="00774D31"/>
    <w:rsid w:val="00782601"/>
    <w:rsid w:val="007926E4"/>
    <w:rsid w:val="007A2971"/>
    <w:rsid w:val="007A37D5"/>
    <w:rsid w:val="007A4567"/>
    <w:rsid w:val="007B6EC3"/>
    <w:rsid w:val="007E0B5B"/>
    <w:rsid w:val="00814406"/>
    <w:rsid w:val="008232B8"/>
    <w:rsid w:val="00832599"/>
    <w:rsid w:val="00833995"/>
    <w:rsid w:val="00846394"/>
    <w:rsid w:val="0084667B"/>
    <w:rsid w:val="00862AB4"/>
    <w:rsid w:val="0087581E"/>
    <w:rsid w:val="00882196"/>
    <w:rsid w:val="00893B25"/>
    <w:rsid w:val="00895AD4"/>
    <w:rsid w:val="008A31E6"/>
    <w:rsid w:val="008B533A"/>
    <w:rsid w:val="008C14FC"/>
    <w:rsid w:val="008C1EB3"/>
    <w:rsid w:val="008C53C4"/>
    <w:rsid w:val="008C5F65"/>
    <w:rsid w:val="008D5E14"/>
    <w:rsid w:val="009159B9"/>
    <w:rsid w:val="009168BD"/>
    <w:rsid w:val="009374A9"/>
    <w:rsid w:val="00941781"/>
    <w:rsid w:val="009423B6"/>
    <w:rsid w:val="00950CEF"/>
    <w:rsid w:val="0095316D"/>
    <w:rsid w:val="00965406"/>
    <w:rsid w:val="009670FD"/>
    <w:rsid w:val="00967B94"/>
    <w:rsid w:val="00994BD7"/>
    <w:rsid w:val="009A3326"/>
    <w:rsid w:val="009B4C08"/>
    <w:rsid w:val="009B4E5C"/>
    <w:rsid w:val="009C12DF"/>
    <w:rsid w:val="009C3767"/>
    <w:rsid w:val="009C717D"/>
    <w:rsid w:val="009D1C68"/>
    <w:rsid w:val="009D5B26"/>
    <w:rsid w:val="009D72B0"/>
    <w:rsid w:val="009E20E6"/>
    <w:rsid w:val="00A0308D"/>
    <w:rsid w:val="00A04621"/>
    <w:rsid w:val="00A1010C"/>
    <w:rsid w:val="00A20072"/>
    <w:rsid w:val="00A23620"/>
    <w:rsid w:val="00A32BFE"/>
    <w:rsid w:val="00A35DD9"/>
    <w:rsid w:val="00A56041"/>
    <w:rsid w:val="00A80D0F"/>
    <w:rsid w:val="00A87A92"/>
    <w:rsid w:val="00A938D0"/>
    <w:rsid w:val="00A94FEB"/>
    <w:rsid w:val="00A952CB"/>
    <w:rsid w:val="00A977C3"/>
    <w:rsid w:val="00AA0131"/>
    <w:rsid w:val="00AA173D"/>
    <w:rsid w:val="00AB67F5"/>
    <w:rsid w:val="00AD5578"/>
    <w:rsid w:val="00AE7568"/>
    <w:rsid w:val="00AF0010"/>
    <w:rsid w:val="00B05A8B"/>
    <w:rsid w:val="00B16328"/>
    <w:rsid w:val="00B4370D"/>
    <w:rsid w:val="00B51090"/>
    <w:rsid w:val="00B5511A"/>
    <w:rsid w:val="00B71142"/>
    <w:rsid w:val="00B84F25"/>
    <w:rsid w:val="00B951E9"/>
    <w:rsid w:val="00BD6395"/>
    <w:rsid w:val="00BE3ED7"/>
    <w:rsid w:val="00BF2373"/>
    <w:rsid w:val="00BF32A6"/>
    <w:rsid w:val="00C02DFA"/>
    <w:rsid w:val="00C03113"/>
    <w:rsid w:val="00C2477D"/>
    <w:rsid w:val="00C35492"/>
    <w:rsid w:val="00C73156"/>
    <w:rsid w:val="00C74719"/>
    <w:rsid w:val="00C74905"/>
    <w:rsid w:val="00C96A40"/>
    <w:rsid w:val="00C97309"/>
    <w:rsid w:val="00CB05D3"/>
    <w:rsid w:val="00CB0FCF"/>
    <w:rsid w:val="00CB4638"/>
    <w:rsid w:val="00CC7AFF"/>
    <w:rsid w:val="00CE0DA1"/>
    <w:rsid w:val="00CE6A4A"/>
    <w:rsid w:val="00CF2559"/>
    <w:rsid w:val="00D1121D"/>
    <w:rsid w:val="00D23AFA"/>
    <w:rsid w:val="00D30198"/>
    <w:rsid w:val="00D30B9D"/>
    <w:rsid w:val="00D41305"/>
    <w:rsid w:val="00D4589C"/>
    <w:rsid w:val="00D46F05"/>
    <w:rsid w:val="00D64123"/>
    <w:rsid w:val="00D642D3"/>
    <w:rsid w:val="00D821D7"/>
    <w:rsid w:val="00D8311D"/>
    <w:rsid w:val="00D86B79"/>
    <w:rsid w:val="00D91434"/>
    <w:rsid w:val="00DA1504"/>
    <w:rsid w:val="00DA3A36"/>
    <w:rsid w:val="00DB1216"/>
    <w:rsid w:val="00DB7468"/>
    <w:rsid w:val="00DC027A"/>
    <w:rsid w:val="00DC4C6E"/>
    <w:rsid w:val="00DF0E57"/>
    <w:rsid w:val="00DF181A"/>
    <w:rsid w:val="00DF7E3E"/>
    <w:rsid w:val="00E04C14"/>
    <w:rsid w:val="00E07A2D"/>
    <w:rsid w:val="00E11CE2"/>
    <w:rsid w:val="00E216C5"/>
    <w:rsid w:val="00E25218"/>
    <w:rsid w:val="00E25E1F"/>
    <w:rsid w:val="00E52F97"/>
    <w:rsid w:val="00E82D01"/>
    <w:rsid w:val="00EA1DFC"/>
    <w:rsid w:val="00EA3268"/>
    <w:rsid w:val="00EA7735"/>
    <w:rsid w:val="00EB44EF"/>
    <w:rsid w:val="00EB50D7"/>
    <w:rsid w:val="00EB7F6B"/>
    <w:rsid w:val="00ED0419"/>
    <w:rsid w:val="00ED2FE3"/>
    <w:rsid w:val="00F019B4"/>
    <w:rsid w:val="00F4110C"/>
    <w:rsid w:val="00F41390"/>
    <w:rsid w:val="00F552B7"/>
    <w:rsid w:val="00F67B04"/>
    <w:rsid w:val="00F76152"/>
    <w:rsid w:val="00F817FC"/>
    <w:rsid w:val="00F83F1F"/>
    <w:rsid w:val="00F854ED"/>
    <w:rsid w:val="00F85AA5"/>
    <w:rsid w:val="00F864E2"/>
    <w:rsid w:val="00FA194B"/>
    <w:rsid w:val="00FA54E8"/>
    <w:rsid w:val="00FA7984"/>
    <w:rsid w:val="00FB176A"/>
    <w:rsid w:val="00FC2D2D"/>
    <w:rsid w:val="00FC4320"/>
    <w:rsid w:val="00FD2A3E"/>
    <w:rsid w:val="00FD50C6"/>
    <w:rsid w:val="00FE3B4D"/>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405D2552-A911-423A-A3D0-A2F549A02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555BE5"/>
    <w:rPr>
      <w:i/>
      <w:iCs/>
    </w:rPr>
  </w:style>
  <w:style w:type="paragraph" w:styleId="Revision">
    <w:name w:val="Revision"/>
    <w:hidden/>
    <w:uiPriority w:val="99"/>
    <w:semiHidden/>
    <w:rsid w:val="00114B2B"/>
    <w:pPr>
      <w:ind w:firstLine="0"/>
      <w:jc w:val="left"/>
    </w:pPr>
    <w:rPr>
      <w:lang w:val="en-US" w:eastAsia="en-US"/>
    </w:rPr>
  </w:style>
  <w:style w:type="character" w:styleId="UnresolvedMention">
    <w:name w:val="Unresolved Mention"/>
    <w:basedOn w:val="DefaultParagraphFont"/>
    <w:uiPriority w:val="99"/>
    <w:semiHidden/>
    <w:unhideWhenUsed/>
    <w:rsid w:val="005F5322"/>
    <w:rPr>
      <w:color w:val="605E5C"/>
      <w:shd w:val="clear" w:color="auto" w:fill="E1DFDD"/>
    </w:rPr>
  </w:style>
  <w:style w:type="character" w:customStyle="1" w:styleId="cf01">
    <w:name w:val="cf01"/>
    <w:basedOn w:val="DefaultParagraphFont"/>
    <w:rsid w:val="00065544"/>
    <w:rPr>
      <w:rFonts w:ascii="Segoe UI" w:hAnsi="Segoe UI" w:cs="Segoe UI" w:hint="default"/>
      <w:sz w:val="18"/>
      <w:szCs w:val="18"/>
    </w:rPr>
  </w:style>
  <w:style w:type="paragraph" w:styleId="NoSpacing">
    <w:name w:val="No Spacing"/>
    <w:uiPriority w:val="1"/>
    <w:qFormat/>
    <w:rsid w:val="00E25E1F"/>
    <w:pPr>
      <w:ind w:left="423" w:hanging="10"/>
    </w:pPr>
    <w:rPr>
      <w:rFonts w:ascii="Calibri" w:eastAsia="Calibri" w:hAnsi="Calibri" w:cs="Calibri"/>
      <w:color w:val="000000"/>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48243774">
      <w:bodyDiv w:val="1"/>
      <w:marLeft w:val="0"/>
      <w:marRight w:val="0"/>
      <w:marTop w:val="0"/>
      <w:marBottom w:val="0"/>
      <w:divBdr>
        <w:top w:val="none" w:sz="0" w:space="0" w:color="auto"/>
        <w:left w:val="none" w:sz="0" w:space="0" w:color="auto"/>
        <w:bottom w:val="none" w:sz="0" w:space="0" w:color="auto"/>
        <w:right w:val="none" w:sz="0" w:space="0" w:color="auto"/>
      </w:divBdr>
      <w:divsChild>
        <w:div w:id="1928614118">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7F72A2-FB9E-428B-9342-E335C988F769}"/>
</file>

<file path=customXml/itemProps2.xml><?xml version="1.0" encoding="utf-8"?>
<ds:datastoreItem xmlns:ds="http://schemas.openxmlformats.org/officeDocument/2006/customXml" ds:itemID="{454E1683-826B-4FDB-B3D8-0E9D4CFB79F1}"/>
</file>

<file path=customXml/itemProps3.xml><?xml version="1.0" encoding="utf-8"?>
<ds:datastoreItem xmlns:ds="http://schemas.openxmlformats.org/officeDocument/2006/customXml" ds:itemID="{F9E09687-A205-4E06-9179-2C7A9C0F2F0E}"/>
</file>

<file path=customXml/itemProps4.xml><?xml version="1.0" encoding="utf-8"?>
<ds:datastoreItem xmlns:ds="http://schemas.openxmlformats.org/officeDocument/2006/customXml" ds:itemID="{2755B476-F66B-46C4-B206-B8CE2A805A96}"/>
</file>

<file path=docProps/app.xml><?xml version="1.0" encoding="utf-8"?>
<Properties xmlns="http://schemas.openxmlformats.org/officeDocument/2006/extended-properties" xmlns:vt="http://schemas.openxmlformats.org/officeDocument/2006/docPropsVTypes">
  <Template>Normal</Template>
  <TotalTime>5</TotalTime>
  <Pages>10</Pages>
  <Words>2292</Words>
  <Characters>13324</Characters>
  <Application>Microsoft Office Word</Application>
  <DocSecurity>0</DocSecurity>
  <Lines>111</Lines>
  <Paragraphs>31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405.2023.ro</vt:lpstr>
      <vt:lpstr>405.2023.ro</vt:lpstr>
      <vt:lpstr/>
    </vt:vector>
  </TitlesOfParts>
  <Company>Cancelaria Guvernului</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L_395.2023.ro</dc:title>
  <dc:creator>lll</dc:creator>
  <cp:lastModifiedBy>Inga Rusnac</cp:lastModifiedBy>
  <cp:revision>4</cp:revision>
  <cp:lastPrinted>2023-11-15T08:15:00Z</cp:lastPrinted>
  <dcterms:created xsi:type="dcterms:W3CDTF">2023-12-18T07:50:00Z</dcterms:created>
  <dcterms:modified xsi:type="dcterms:W3CDTF">2023-12-18T07:59:00Z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