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5EE" w:rsidRPr="00ED18CA" w:rsidRDefault="0041404C" w:rsidP="006415EE">
      <w:pPr>
        <w:jc w:val="right"/>
        <w:rPr>
          <w:lang w:val="ro-RO"/>
        </w:rPr>
      </w:pPr>
      <w:r w:rsidRPr="00ED18CA">
        <w:rPr>
          <w:lang w:val="ro-RO"/>
        </w:rPr>
        <w:t xml:space="preserve"> </w:t>
      </w:r>
      <w:r w:rsidR="006415EE" w:rsidRPr="00ED18CA">
        <w:rPr>
          <w:lang w:val="ro-RO"/>
        </w:rPr>
        <w:t>Proiect</w:t>
      </w:r>
    </w:p>
    <w:p w:rsidR="006415EE" w:rsidRPr="00ED18CA" w:rsidRDefault="006415EE" w:rsidP="006415EE">
      <w:pPr>
        <w:jc w:val="both"/>
        <w:rPr>
          <w:lang w:val="ro-RO"/>
        </w:rPr>
      </w:pPr>
    </w:p>
    <w:p w:rsidR="006415EE" w:rsidRPr="00ED18CA" w:rsidRDefault="006415EE" w:rsidP="006415EE">
      <w:pPr>
        <w:jc w:val="center"/>
        <w:rPr>
          <w:b/>
          <w:lang w:val="ro-RO"/>
        </w:rPr>
      </w:pPr>
      <w:r w:rsidRPr="00ED18CA">
        <w:rPr>
          <w:b/>
          <w:lang w:val="ro-RO"/>
        </w:rPr>
        <w:t>T A B E L Ă</w:t>
      </w:r>
    </w:p>
    <w:p w:rsidR="00180C42" w:rsidRPr="00ED18CA" w:rsidRDefault="006415EE" w:rsidP="006415EE">
      <w:pPr>
        <w:jc w:val="center"/>
        <w:rPr>
          <w:b/>
          <w:lang w:val="ro-RO"/>
        </w:rPr>
      </w:pPr>
      <w:r w:rsidRPr="00ED18CA">
        <w:rPr>
          <w:b/>
          <w:lang w:val="ro-RO"/>
        </w:rPr>
        <w:t xml:space="preserve">la proiectul de </w:t>
      </w:r>
      <w:proofErr w:type="spellStart"/>
      <w:r w:rsidRPr="00ED18CA">
        <w:rPr>
          <w:b/>
          <w:lang w:val="ro-RO"/>
        </w:rPr>
        <w:t>Hotărîre</w:t>
      </w:r>
      <w:proofErr w:type="spellEnd"/>
      <w:r w:rsidRPr="00ED18CA">
        <w:rPr>
          <w:b/>
          <w:bCs/>
          <w:lang w:val="ro-RO"/>
        </w:rPr>
        <w:t xml:space="preserve"> </w:t>
      </w:r>
      <w:r w:rsidRPr="00ED18CA">
        <w:rPr>
          <w:b/>
          <w:lang w:val="ro-RO"/>
        </w:rPr>
        <w:t xml:space="preserve">pentru aprobarea Planului de acţiuni privind Implementarea Strategiei de reformare a sectorului justiţiei </w:t>
      </w:r>
    </w:p>
    <w:p w:rsidR="006415EE" w:rsidRPr="00ED18CA" w:rsidRDefault="006415EE" w:rsidP="006415EE">
      <w:pPr>
        <w:jc w:val="center"/>
        <w:rPr>
          <w:b/>
          <w:lang w:val="ro-RO"/>
        </w:rPr>
      </w:pPr>
      <w:r w:rsidRPr="00ED18CA">
        <w:rPr>
          <w:b/>
          <w:lang w:val="ro-RO"/>
        </w:rPr>
        <w:t xml:space="preserve">pentru anii </w:t>
      </w:r>
      <w:r w:rsidRPr="00ED18CA">
        <w:rPr>
          <w:rStyle w:val="40pt"/>
          <w:b/>
          <w:sz w:val="24"/>
          <w:szCs w:val="24"/>
          <w:lang w:val="ro-RO"/>
        </w:rPr>
        <w:t>2011-2016</w:t>
      </w:r>
    </w:p>
    <w:p w:rsidR="006415EE" w:rsidRPr="00ED18CA" w:rsidRDefault="006415EE" w:rsidP="006415EE">
      <w:pPr>
        <w:spacing w:line="276" w:lineRule="auto"/>
        <w:jc w:val="center"/>
        <w:rPr>
          <w:rStyle w:val="FontStyle11"/>
          <w:sz w:val="24"/>
          <w:szCs w:val="24"/>
          <w:lang w:val="ro-RO" w:eastAsia="ro-RO"/>
        </w:rPr>
      </w:pPr>
      <w:r w:rsidRPr="00ED18CA">
        <w:rPr>
          <w:bCs/>
          <w:lang w:val="ro-RO"/>
        </w:rPr>
        <w:t xml:space="preserve"> (</w:t>
      </w:r>
      <w:r w:rsidRPr="00ED18CA">
        <w:rPr>
          <w:b/>
          <w:bCs/>
          <w:lang w:val="ro-RO"/>
        </w:rPr>
        <w:t>nr.2765 din 14.12.2011</w:t>
      </w:r>
      <w:r w:rsidRPr="00ED18CA">
        <w:rPr>
          <w:bCs/>
          <w:lang w:val="ro-RO"/>
        </w:rPr>
        <w:t>)</w:t>
      </w:r>
      <w:r w:rsidRPr="00ED18CA">
        <w:rPr>
          <w:lang w:val="ro-RO"/>
        </w:rPr>
        <w:t xml:space="preserve"> </w:t>
      </w:r>
    </w:p>
    <w:p w:rsidR="006415EE" w:rsidRPr="00ED18CA" w:rsidRDefault="006415EE" w:rsidP="006415EE">
      <w:pPr>
        <w:jc w:val="both"/>
        <w:rPr>
          <w:lang w:val="ro-RO"/>
        </w:rPr>
      </w:pPr>
    </w:p>
    <w:tbl>
      <w:tblPr>
        <w:tblW w:w="158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7"/>
        <w:gridCol w:w="5614"/>
        <w:gridCol w:w="5519"/>
      </w:tblGrid>
      <w:tr w:rsidR="006415EE" w:rsidRPr="00ED18CA" w:rsidTr="008F38DF">
        <w:tc>
          <w:tcPr>
            <w:tcW w:w="4707" w:type="dxa"/>
            <w:tcBorders>
              <w:bottom w:val="single" w:sz="4" w:space="0" w:color="auto"/>
            </w:tcBorders>
          </w:tcPr>
          <w:p w:rsidR="006415EE" w:rsidRPr="00ED18CA" w:rsidRDefault="006415EE" w:rsidP="006415EE">
            <w:pPr>
              <w:spacing w:line="276" w:lineRule="auto"/>
              <w:jc w:val="center"/>
              <w:rPr>
                <w:b/>
                <w:lang w:val="ro-RO" w:eastAsia="ro-RO"/>
              </w:rPr>
            </w:pPr>
            <w:r w:rsidRPr="00ED18CA">
              <w:rPr>
                <w:b/>
                <w:lang w:val="ro-RO"/>
              </w:rPr>
              <w:t xml:space="preserve">Prevederi din proiectul de </w:t>
            </w:r>
            <w:proofErr w:type="spellStart"/>
            <w:r w:rsidR="00A96DAB" w:rsidRPr="00ED18CA">
              <w:rPr>
                <w:b/>
                <w:lang w:val="ro-RO"/>
              </w:rPr>
              <w:t>Hotărîre</w:t>
            </w:r>
            <w:proofErr w:type="spellEnd"/>
            <w:r w:rsidR="00A96DAB" w:rsidRPr="00ED18CA">
              <w:rPr>
                <w:b/>
                <w:bCs/>
                <w:lang w:val="ro-RO"/>
              </w:rPr>
              <w:t xml:space="preserve"> </w:t>
            </w:r>
            <w:r w:rsidR="00A96DAB" w:rsidRPr="00ED18CA">
              <w:rPr>
                <w:b/>
                <w:lang w:val="ro-RO"/>
              </w:rPr>
              <w:t xml:space="preserve">pentru aprobarea Planului de acţiuni privind Implementarea Strategiei de reformare a sectorului justiţiei pentru anii </w:t>
            </w:r>
            <w:r w:rsidR="00A96DAB" w:rsidRPr="00ED18CA">
              <w:rPr>
                <w:rStyle w:val="40pt"/>
                <w:b/>
                <w:sz w:val="24"/>
                <w:szCs w:val="24"/>
                <w:lang w:val="ro-RO"/>
              </w:rPr>
              <w:t>2011-2016</w:t>
            </w:r>
          </w:p>
        </w:tc>
        <w:tc>
          <w:tcPr>
            <w:tcW w:w="5614" w:type="dxa"/>
            <w:tcBorders>
              <w:bottom w:val="single" w:sz="4" w:space="0" w:color="auto"/>
            </w:tcBorders>
          </w:tcPr>
          <w:p w:rsidR="006415EE" w:rsidRPr="00ED18CA" w:rsidRDefault="006415EE" w:rsidP="006415EE">
            <w:pPr>
              <w:spacing w:line="276" w:lineRule="auto"/>
              <w:jc w:val="center"/>
              <w:rPr>
                <w:b/>
                <w:lang w:val="ro-RO"/>
              </w:rPr>
            </w:pPr>
            <w:r w:rsidRPr="00ED18CA">
              <w:rPr>
                <w:rStyle w:val="Robust"/>
                <w:lang w:val="ro-RO"/>
              </w:rPr>
              <w:t xml:space="preserve">Amendamente, propuneri şi obiecţii la </w:t>
            </w:r>
            <w:r w:rsidRPr="00ED18CA">
              <w:rPr>
                <w:b/>
                <w:lang w:val="ro-RO"/>
              </w:rPr>
              <w:t xml:space="preserve">proiectul </w:t>
            </w:r>
            <w:proofErr w:type="spellStart"/>
            <w:r w:rsidRPr="00ED18CA">
              <w:rPr>
                <w:b/>
                <w:lang w:val="ro-RO"/>
              </w:rPr>
              <w:t>Hotărîre</w:t>
            </w:r>
            <w:proofErr w:type="spellEnd"/>
            <w:r w:rsidRPr="00ED18CA">
              <w:rPr>
                <w:b/>
                <w:bCs/>
                <w:lang w:val="ro-RO"/>
              </w:rPr>
              <w:t xml:space="preserve"> </w:t>
            </w:r>
            <w:r w:rsidRPr="00ED18CA">
              <w:rPr>
                <w:b/>
                <w:lang w:val="ro-RO"/>
              </w:rPr>
              <w:t xml:space="preserve">pentru aprobarea Planului de acţiuni privind Implementarea Strategiei de reformare a sectorului justiţiei pentru </w:t>
            </w:r>
          </w:p>
          <w:p w:rsidR="006415EE" w:rsidRPr="00ED18CA" w:rsidRDefault="006415EE" w:rsidP="006415EE">
            <w:pPr>
              <w:spacing w:line="276" w:lineRule="auto"/>
              <w:jc w:val="center"/>
              <w:rPr>
                <w:b/>
                <w:lang w:val="ro-RO" w:eastAsia="ro-RO"/>
              </w:rPr>
            </w:pPr>
            <w:r w:rsidRPr="00ED18CA">
              <w:rPr>
                <w:b/>
                <w:lang w:val="ro-RO"/>
              </w:rPr>
              <w:t xml:space="preserve">anii </w:t>
            </w:r>
            <w:r w:rsidRPr="00ED18CA">
              <w:rPr>
                <w:rStyle w:val="40pt"/>
                <w:b/>
                <w:sz w:val="24"/>
                <w:szCs w:val="24"/>
                <w:lang w:val="ro-RO"/>
              </w:rPr>
              <w:t>2011-2016</w:t>
            </w:r>
          </w:p>
        </w:tc>
        <w:tc>
          <w:tcPr>
            <w:tcW w:w="5519" w:type="dxa"/>
            <w:tcBorders>
              <w:bottom w:val="single" w:sz="4" w:space="0" w:color="auto"/>
            </w:tcBorders>
          </w:tcPr>
          <w:p w:rsidR="006415EE" w:rsidRPr="00ED18CA" w:rsidRDefault="006415EE" w:rsidP="006415EE">
            <w:pPr>
              <w:jc w:val="center"/>
              <w:rPr>
                <w:b/>
                <w:lang w:val="ro-RO"/>
              </w:rPr>
            </w:pPr>
            <w:r w:rsidRPr="00ED18CA">
              <w:rPr>
                <w:b/>
                <w:lang w:val="ro-RO"/>
              </w:rPr>
              <w:t>Decizia Comisiei juridice, numiri şi imunităţi</w:t>
            </w:r>
          </w:p>
        </w:tc>
      </w:tr>
      <w:tr w:rsidR="006415EE" w:rsidRPr="00ED18CA" w:rsidTr="008F38DF">
        <w:trPr>
          <w:trHeight w:val="982"/>
        </w:trPr>
        <w:tc>
          <w:tcPr>
            <w:tcW w:w="4707" w:type="dxa"/>
          </w:tcPr>
          <w:p w:rsidR="004926CA" w:rsidRPr="00C4042E" w:rsidRDefault="004926CA" w:rsidP="004926CA">
            <w:pPr>
              <w:jc w:val="center"/>
              <w:rPr>
                <w:b/>
                <w:lang w:val="ro-RO"/>
              </w:rPr>
            </w:pPr>
            <w:r w:rsidRPr="00C4042E">
              <w:rPr>
                <w:b/>
                <w:lang w:val="ro-RO"/>
              </w:rPr>
              <w:t>PILONUL I.  Sistemul judecătoresc</w:t>
            </w:r>
          </w:p>
          <w:p w:rsidR="006415EE" w:rsidRPr="00C4042E" w:rsidRDefault="006415EE" w:rsidP="006B1028">
            <w:pPr>
              <w:ind w:firstLine="660"/>
              <w:jc w:val="both"/>
              <w:rPr>
                <w:b/>
                <w:lang w:val="ro-RO"/>
              </w:rPr>
            </w:pPr>
          </w:p>
          <w:p w:rsidR="001513FD" w:rsidRPr="00C4042E" w:rsidRDefault="001513FD" w:rsidP="006B1028">
            <w:pPr>
              <w:ind w:firstLine="660"/>
              <w:jc w:val="both"/>
              <w:rPr>
                <w:b/>
                <w:lang w:val="ro-RO"/>
              </w:rPr>
            </w:pPr>
          </w:p>
          <w:p w:rsidR="001513FD" w:rsidRPr="00C4042E" w:rsidRDefault="001513FD" w:rsidP="006B1028">
            <w:pPr>
              <w:ind w:firstLine="660"/>
              <w:jc w:val="both"/>
              <w:rPr>
                <w:b/>
                <w:lang w:val="ro-RO"/>
              </w:rPr>
            </w:pPr>
          </w:p>
          <w:p w:rsidR="001513FD" w:rsidRPr="00C4042E" w:rsidRDefault="001513FD" w:rsidP="006B1028">
            <w:pPr>
              <w:ind w:firstLine="660"/>
              <w:jc w:val="both"/>
              <w:rPr>
                <w:b/>
                <w:lang w:val="ro-RO"/>
              </w:rPr>
            </w:pPr>
          </w:p>
          <w:p w:rsidR="001513FD" w:rsidRPr="00C4042E" w:rsidRDefault="001513FD" w:rsidP="006B1028">
            <w:pPr>
              <w:ind w:firstLine="660"/>
              <w:jc w:val="both"/>
              <w:rPr>
                <w:b/>
                <w:lang w:val="ro-RO"/>
              </w:rPr>
            </w:pPr>
          </w:p>
          <w:p w:rsidR="001513FD" w:rsidRPr="00C4042E" w:rsidRDefault="001513FD" w:rsidP="006B1028">
            <w:pPr>
              <w:ind w:firstLine="660"/>
              <w:jc w:val="both"/>
              <w:rPr>
                <w:b/>
                <w:lang w:val="ro-RO"/>
              </w:rPr>
            </w:pPr>
          </w:p>
          <w:p w:rsidR="001513FD" w:rsidRPr="00C4042E" w:rsidRDefault="001513FD" w:rsidP="006B1028">
            <w:pPr>
              <w:ind w:firstLine="660"/>
              <w:jc w:val="both"/>
              <w:rPr>
                <w:b/>
                <w:lang w:val="ro-RO"/>
              </w:rPr>
            </w:pPr>
          </w:p>
          <w:p w:rsidR="001513FD" w:rsidRPr="00C4042E" w:rsidRDefault="001513FD" w:rsidP="006B1028">
            <w:pPr>
              <w:ind w:firstLine="660"/>
              <w:jc w:val="both"/>
              <w:rPr>
                <w:b/>
                <w:lang w:val="ro-RO"/>
              </w:rPr>
            </w:pPr>
          </w:p>
          <w:p w:rsidR="001513FD" w:rsidRPr="00C4042E" w:rsidRDefault="001513FD" w:rsidP="006B1028">
            <w:pPr>
              <w:ind w:firstLine="660"/>
              <w:jc w:val="both"/>
              <w:rPr>
                <w:b/>
                <w:lang w:val="ro-RO"/>
              </w:rPr>
            </w:pPr>
          </w:p>
          <w:p w:rsidR="00035655" w:rsidRPr="00C4042E" w:rsidRDefault="00035655" w:rsidP="006B1028">
            <w:pPr>
              <w:ind w:firstLine="660"/>
              <w:jc w:val="both"/>
              <w:rPr>
                <w:b/>
                <w:lang w:val="ro-RO"/>
              </w:rPr>
            </w:pPr>
          </w:p>
          <w:p w:rsidR="004807B8" w:rsidRPr="00C4042E" w:rsidRDefault="004807B8" w:rsidP="006B1028">
            <w:pPr>
              <w:ind w:firstLine="660"/>
              <w:jc w:val="both"/>
              <w:rPr>
                <w:b/>
                <w:lang w:val="ro-RO"/>
              </w:rPr>
            </w:pPr>
            <w:r w:rsidRPr="00C4042E">
              <w:rPr>
                <w:b/>
                <w:lang w:val="ro-RO"/>
              </w:rPr>
              <w:t xml:space="preserve">1.1.1. Optimizarea hărţii dislocării instanţelor judecătoreşti în  scopul consolidării capacităţilor instituţionale a instanţelor, a  numărului de judecători şi asigurării utilizării </w:t>
            </w:r>
            <w:proofErr w:type="spellStart"/>
            <w:r w:rsidRPr="00C4042E">
              <w:rPr>
                <w:b/>
                <w:lang w:val="ro-RO"/>
              </w:rPr>
              <w:t>cît</w:t>
            </w:r>
            <w:proofErr w:type="spellEnd"/>
            <w:r w:rsidRPr="00C4042E">
              <w:rPr>
                <w:b/>
                <w:lang w:val="ro-RO"/>
              </w:rPr>
              <w:t xml:space="preserve"> mai eficiente a resurselor disponibile</w:t>
            </w:r>
          </w:p>
          <w:p w:rsidR="00500780" w:rsidRPr="00C4042E" w:rsidRDefault="00500780" w:rsidP="006B1028">
            <w:pPr>
              <w:ind w:firstLine="660"/>
              <w:jc w:val="both"/>
              <w:rPr>
                <w:b/>
                <w:lang w:val="ro-RO"/>
              </w:rPr>
            </w:pPr>
          </w:p>
          <w:p w:rsidR="00500780" w:rsidRPr="00C4042E" w:rsidRDefault="00500780" w:rsidP="006B1028">
            <w:pPr>
              <w:ind w:firstLine="660"/>
              <w:jc w:val="both"/>
              <w:rPr>
                <w:b/>
                <w:lang w:val="ro-RO"/>
              </w:rPr>
            </w:pPr>
            <w:r w:rsidRPr="00C4042E">
              <w:rPr>
                <w:b/>
                <w:lang w:val="ro-RO"/>
              </w:rPr>
              <w:t xml:space="preserve">1.1.1.1 </w:t>
            </w:r>
            <w:r w:rsidRPr="00C4042E">
              <w:rPr>
                <w:lang w:val="ro-RO"/>
              </w:rPr>
              <w:t xml:space="preserve">Efectuarea studiului privind oportunitatea optimizării hărţii dislocării instanţelor judecătoreşti în scopul consolidării </w:t>
            </w:r>
            <w:r w:rsidRPr="00C4042E">
              <w:rPr>
                <w:lang w:val="ro-RO"/>
              </w:rPr>
              <w:lastRenderedPageBreak/>
              <w:t xml:space="preserve">capacităţilor instituţionale ale instanţelor, a  numărului de judecători şi asigurării utilizării </w:t>
            </w:r>
            <w:proofErr w:type="spellStart"/>
            <w:r w:rsidRPr="00C4042E">
              <w:rPr>
                <w:lang w:val="ro-RO"/>
              </w:rPr>
              <w:t>cît</w:t>
            </w:r>
            <w:proofErr w:type="spellEnd"/>
            <w:r w:rsidRPr="00C4042E">
              <w:rPr>
                <w:lang w:val="ro-RO"/>
              </w:rPr>
              <w:t xml:space="preserve"> mai eficiente a resurselor disponibile</w:t>
            </w:r>
          </w:p>
          <w:p w:rsidR="004807B8" w:rsidRPr="00C4042E" w:rsidRDefault="004807B8" w:rsidP="006B1028">
            <w:pPr>
              <w:ind w:firstLine="660"/>
              <w:jc w:val="both"/>
              <w:rPr>
                <w:b/>
                <w:lang w:val="ro-RO"/>
              </w:rPr>
            </w:pPr>
          </w:p>
          <w:p w:rsidR="004807B8" w:rsidRPr="00C4042E" w:rsidRDefault="004807B8" w:rsidP="006B1028">
            <w:pPr>
              <w:ind w:firstLine="660"/>
              <w:jc w:val="both"/>
              <w:rPr>
                <w:b/>
                <w:lang w:val="ro-RO"/>
              </w:rPr>
            </w:pPr>
          </w:p>
          <w:p w:rsidR="004807B8" w:rsidRPr="00C4042E" w:rsidRDefault="004807B8" w:rsidP="006B1028">
            <w:pPr>
              <w:ind w:firstLine="660"/>
              <w:jc w:val="both"/>
              <w:rPr>
                <w:b/>
                <w:lang w:val="ro-RO"/>
              </w:rPr>
            </w:pPr>
          </w:p>
          <w:p w:rsidR="004807B8" w:rsidRPr="00C4042E" w:rsidRDefault="004807B8" w:rsidP="006B1028">
            <w:pPr>
              <w:ind w:firstLine="660"/>
              <w:jc w:val="both"/>
              <w:rPr>
                <w:b/>
                <w:lang w:val="ro-RO"/>
              </w:rPr>
            </w:pPr>
          </w:p>
          <w:p w:rsidR="004807B8" w:rsidRPr="00C4042E" w:rsidRDefault="004807B8" w:rsidP="006B1028">
            <w:pPr>
              <w:ind w:firstLine="660"/>
              <w:jc w:val="both"/>
              <w:rPr>
                <w:b/>
                <w:lang w:val="ro-RO"/>
              </w:rPr>
            </w:pPr>
          </w:p>
          <w:p w:rsidR="006415EE" w:rsidRPr="00C4042E" w:rsidRDefault="00A96DAB" w:rsidP="004A7152">
            <w:pPr>
              <w:ind w:firstLine="660"/>
              <w:jc w:val="both"/>
              <w:rPr>
                <w:b/>
                <w:lang w:val="ro-RO"/>
              </w:rPr>
            </w:pPr>
            <w:r w:rsidRPr="00C4042E">
              <w:rPr>
                <w:b/>
                <w:lang w:val="ro-RO"/>
              </w:rPr>
              <w:t>1.1.4. Crearea unui mecanism adecvat, consecvent şi durabil de finanţare a sistemului judecătoresc prin majorarea finanţării acestui sistem</w:t>
            </w:r>
            <w:r w:rsidRPr="00C4042E">
              <w:rPr>
                <w:b/>
                <w:i/>
                <w:lang w:val="ro-RO"/>
              </w:rPr>
              <w:t xml:space="preserve"> </w:t>
            </w:r>
            <w:r w:rsidRPr="00C4042E">
              <w:rPr>
                <w:b/>
                <w:lang w:val="ro-RO"/>
              </w:rPr>
              <w:t>şi unificarea procesului de bugetare al sistemului judecătoresc</w:t>
            </w:r>
          </w:p>
          <w:p w:rsidR="001513FD" w:rsidRPr="00C4042E" w:rsidRDefault="001513FD" w:rsidP="00035655">
            <w:pPr>
              <w:jc w:val="both"/>
              <w:rPr>
                <w:lang w:val="ro-RO"/>
              </w:rPr>
            </w:pPr>
          </w:p>
          <w:p w:rsidR="008F38DF" w:rsidRPr="00C4042E" w:rsidRDefault="008F38DF" w:rsidP="00035655">
            <w:pPr>
              <w:jc w:val="both"/>
              <w:rPr>
                <w:lang w:val="ro-RO"/>
              </w:rPr>
            </w:pPr>
          </w:p>
          <w:p w:rsidR="008F38DF" w:rsidRPr="00C4042E" w:rsidRDefault="008F38DF" w:rsidP="00035655">
            <w:pPr>
              <w:jc w:val="both"/>
              <w:rPr>
                <w:lang w:val="ro-RO"/>
              </w:rPr>
            </w:pPr>
          </w:p>
          <w:p w:rsidR="008F38DF" w:rsidRPr="00C4042E" w:rsidRDefault="008F38DF" w:rsidP="00035655">
            <w:pPr>
              <w:jc w:val="both"/>
              <w:rPr>
                <w:lang w:val="ro-RO"/>
              </w:rPr>
            </w:pPr>
          </w:p>
          <w:p w:rsidR="008F38DF" w:rsidRPr="00C4042E" w:rsidRDefault="008F38DF" w:rsidP="00035655">
            <w:pPr>
              <w:jc w:val="both"/>
              <w:rPr>
                <w:lang w:val="ro-RO"/>
              </w:rPr>
            </w:pPr>
          </w:p>
          <w:p w:rsidR="008F38DF" w:rsidRPr="00C4042E" w:rsidRDefault="008F38DF" w:rsidP="00035655">
            <w:pPr>
              <w:jc w:val="both"/>
              <w:rPr>
                <w:lang w:val="ro-RO"/>
              </w:rPr>
            </w:pPr>
          </w:p>
          <w:p w:rsidR="008F38DF" w:rsidRPr="00C4042E" w:rsidRDefault="008F38DF" w:rsidP="00035655">
            <w:pPr>
              <w:jc w:val="both"/>
              <w:rPr>
                <w:lang w:val="ro-RO"/>
              </w:rPr>
            </w:pPr>
          </w:p>
          <w:p w:rsidR="008F38DF" w:rsidRPr="00C4042E" w:rsidRDefault="008F38DF" w:rsidP="00035655">
            <w:pPr>
              <w:jc w:val="both"/>
              <w:rPr>
                <w:lang w:val="ro-RO"/>
              </w:rPr>
            </w:pPr>
          </w:p>
          <w:p w:rsidR="008F38DF" w:rsidRPr="00C4042E" w:rsidRDefault="008F38DF" w:rsidP="00035655">
            <w:pPr>
              <w:jc w:val="both"/>
              <w:rPr>
                <w:lang w:val="ro-RO"/>
              </w:rPr>
            </w:pPr>
          </w:p>
          <w:p w:rsidR="00B007DF" w:rsidRPr="00C4042E" w:rsidRDefault="009B5E1B" w:rsidP="004A7152">
            <w:pPr>
              <w:ind w:firstLine="660"/>
              <w:jc w:val="both"/>
              <w:rPr>
                <w:lang w:val="ro-RO"/>
              </w:rPr>
            </w:pPr>
            <w:r w:rsidRPr="00C4042E">
              <w:rPr>
                <w:lang w:val="ro-RO"/>
              </w:rPr>
              <w:t xml:space="preserve">2. </w:t>
            </w:r>
            <w:r w:rsidR="00B007DF" w:rsidRPr="00C4042E">
              <w:rPr>
                <w:lang w:val="ro-RO"/>
              </w:rPr>
              <w:t>Elaborarea proiectului de lege pentru modificarea şi completarea Legii nr.514-XIII din 6 iulie 1995 privind organizarea judecătorească şi a altor proiecte de acte normative relevante</w:t>
            </w:r>
            <w:r w:rsidRPr="00C4042E">
              <w:rPr>
                <w:lang w:val="ro-RO"/>
              </w:rPr>
              <w:t>.</w:t>
            </w:r>
          </w:p>
          <w:p w:rsidR="009B5E1B" w:rsidRPr="00C4042E" w:rsidRDefault="009B5E1B" w:rsidP="004A7152">
            <w:pPr>
              <w:ind w:firstLine="660"/>
              <w:jc w:val="both"/>
              <w:rPr>
                <w:lang w:val="ro-RO"/>
              </w:rPr>
            </w:pPr>
          </w:p>
          <w:p w:rsidR="009B5E1B" w:rsidRPr="00C4042E" w:rsidRDefault="009B5E1B" w:rsidP="004A7152">
            <w:pPr>
              <w:ind w:firstLine="660"/>
              <w:jc w:val="both"/>
              <w:rPr>
                <w:lang w:val="ro-RO"/>
              </w:rPr>
            </w:pPr>
          </w:p>
          <w:p w:rsidR="009B5E1B" w:rsidRPr="00C4042E" w:rsidRDefault="009B5E1B" w:rsidP="004A7152">
            <w:pPr>
              <w:ind w:firstLine="660"/>
              <w:jc w:val="both"/>
              <w:rPr>
                <w:lang w:val="ro-RO"/>
              </w:rPr>
            </w:pPr>
          </w:p>
          <w:p w:rsidR="00B007DF" w:rsidRPr="00C4042E" w:rsidRDefault="00B007DF" w:rsidP="004A7152">
            <w:pPr>
              <w:ind w:firstLine="660"/>
              <w:jc w:val="both"/>
              <w:rPr>
                <w:lang w:val="ro-RO"/>
              </w:rPr>
            </w:pPr>
          </w:p>
          <w:p w:rsidR="00B007DF" w:rsidRPr="00C4042E" w:rsidRDefault="00B007DF" w:rsidP="004A7152">
            <w:pPr>
              <w:ind w:firstLine="660"/>
              <w:jc w:val="both"/>
              <w:rPr>
                <w:lang w:val="ro-RO" w:eastAsia="ro-RO"/>
              </w:rPr>
            </w:pPr>
          </w:p>
        </w:tc>
        <w:tc>
          <w:tcPr>
            <w:tcW w:w="5614" w:type="dxa"/>
          </w:tcPr>
          <w:p w:rsidR="001513FD" w:rsidRPr="00C4042E" w:rsidRDefault="00035655" w:rsidP="00035655">
            <w:pPr>
              <w:jc w:val="both"/>
              <w:rPr>
                <w:lang w:val="ro-RO"/>
              </w:rPr>
            </w:pPr>
            <w:r w:rsidRPr="00C4042E">
              <w:rPr>
                <w:b/>
                <w:lang w:val="ro-RO"/>
              </w:rPr>
              <w:lastRenderedPageBreak/>
              <w:t xml:space="preserve">1. </w:t>
            </w:r>
            <w:r w:rsidR="001513FD" w:rsidRPr="00C4042E">
              <w:rPr>
                <w:lang w:val="ro-RO"/>
              </w:rPr>
              <w:t xml:space="preserve">Propunem ca, la examinarea proiectului de </w:t>
            </w:r>
            <w:proofErr w:type="spellStart"/>
            <w:r w:rsidR="001513FD" w:rsidRPr="00C4042E">
              <w:rPr>
                <w:lang w:val="ro-RO"/>
              </w:rPr>
              <w:t>hotărîre</w:t>
            </w:r>
            <w:proofErr w:type="spellEnd"/>
            <w:r w:rsidR="001513FD" w:rsidRPr="00C4042E">
              <w:rPr>
                <w:lang w:val="ro-RO"/>
              </w:rPr>
              <w:t xml:space="preserve"> menţionat, în special în partea ce ţine de aprobarea măsurilor incluse în Planul de acţiuni </w:t>
            </w:r>
            <w:r w:rsidR="001513FD" w:rsidRPr="00C4042E">
              <w:rPr>
                <w:b/>
                <w:i/>
                <w:lang w:val="ro-RO"/>
              </w:rPr>
              <w:t>pilonul I „Sistemul judecătoresc</w:t>
            </w:r>
            <w:r w:rsidR="001513FD" w:rsidRPr="00C4042E">
              <w:rPr>
                <w:i/>
                <w:lang w:val="ro-RO"/>
              </w:rPr>
              <w:t>”</w:t>
            </w:r>
            <w:r w:rsidR="001513FD" w:rsidRPr="00C4042E">
              <w:rPr>
                <w:lang w:val="ro-RO"/>
              </w:rPr>
              <w:t xml:space="preserve">, să fie luate în consideraţie obiecţiile expuse de Curtea Supremă de Justiţie referitor la proiectul de </w:t>
            </w:r>
            <w:r w:rsidR="001513FD" w:rsidRPr="00C4042E">
              <w:rPr>
                <w:u w:val="single"/>
                <w:lang w:val="ro-RO"/>
              </w:rPr>
              <w:t>Lege pentru modificarea şi completarea unor acte legislative</w:t>
            </w:r>
            <w:r w:rsidR="001513FD" w:rsidRPr="00C4042E">
              <w:rPr>
                <w:lang w:val="ro-RO"/>
              </w:rPr>
              <w:t xml:space="preserve"> (în domeniul organizării şi funcţionării sistemului judecătoresc) prezentat spre avizare de către Ministerul Justiţiei.</w:t>
            </w:r>
          </w:p>
          <w:p w:rsidR="004926CA" w:rsidRPr="00C4042E" w:rsidRDefault="001513FD" w:rsidP="001513FD">
            <w:pPr>
              <w:pStyle w:val="NoSpacing1"/>
              <w:jc w:val="center"/>
              <w:rPr>
                <w:rStyle w:val="FontStyle11"/>
                <w:b/>
                <w:sz w:val="24"/>
                <w:szCs w:val="24"/>
                <w:u w:val="single"/>
                <w:lang w:val="ro-RO" w:eastAsia="ro-RO"/>
              </w:rPr>
            </w:pPr>
            <w:r w:rsidRPr="00C4042E">
              <w:rPr>
                <w:rFonts w:ascii="Times New Roman" w:hAnsi="Times New Roman"/>
                <w:b/>
                <w:sz w:val="24"/>
                <w:szCs w:val="24"/>
                <w:u w:val="single"/>
                <w:lang w:val="ro-RO"/>
              </w:rPr>
              <w:t>(Curtea Supremă de Justiţie)</w:t>
            </w:r>
          </w:p>
          <w:p w:rsidR="001513FD" w:rsidRPr="00C4042E" w:rsidRDefault="001513FD" w:rsidP="004807B8">
            <w:pPr>
              <w:pStyle w:val="NoSpacing1"/>
              <w:jc w:val="both"/>
              <w:rPr>
                <w:rStyle w:val="FontStyle11"/>
                <w:b/>
                <w:sz w:val="24"/>
                <w:szCs w:val="24"/>
                <w:u w:val="single"/>
                <w:lang w:val="ro-RO" w:eastAsia="ro-RO"/>
              </w:rPr>
            </w:pPr>
          </w:p>
          <w:p w:rsidR="004807B8" w:rsidRPr="00C4042E" w:rsidRDefault="008F38DF" w:rsidP="004807B8">
            <w:pPr>
              <w:pStyle w:val="NoSpacing1"/>
              <w:jc w:val="both"/>
              <w:rPr>
                <w:rFonts w:ascii="Times New Roman" w:hAnsi="Times New Roman"/>
                <w:sz w:val="24"/>
                <w:szCs w:val="24"/>
                <w:lang w:val="ro-RO"/>
              </w:rPr>
            </w:pPr>
            <w:r w:rsidRPr="00C12969">
              <w:rPr>
                <w:rFonts w:ascii="Times New Roman" w:hAnsi="Times New Roman"/>
                <w:b/>
                <w:sz w:val="24"/>
                <w:szCs w:val="24"/>
                <w:lang w:val="ro-RO"/>
              </w:rPr>
              <w:t>1</w:t>
            </w:r>
            <w:r w:rsidRPr="00C12969">
              <w:rPr>
                <w:rFonts w:ascii="Times New Roman" w:hAnsi="Times New Roman"/>
                <w:b/>
                <w:sz w:val="24"/>
                <w:szCs w:val="24"/>
                <w:vertAlign w:val="superscript"/>
                <w:lang w:val="ro-RO"/>
              </w:rPr>
              <w:t>1</w:t>
            </w:r>
            <w:r w:rsidRPr="00C12969">
              <w:rPr>
                <w:rFonts w:ascii="Times New Roman" w:hAnsi="Times New Roman"/>
                <w:b/>
                <w:sz w:val="24"/>
                <w:szCs w:val="24"/>
                <w:lang w:val="ro-RO"/>
              </w:rPr>
              <w:t>.</w:t>
            </w:r>
            <w:r w:rsidRPr="00C4042E">
              <w:rPr>
                <w:rFonts w:ascii="Times New Roman" w:hAnsi="Times New Roman"/>
                <w:sz w:val="24"/>
                <w:szCs w:val="24"/>
                <w:lang w:val="ro-RO"/>
              </w:rPr>
              <w:t xml:space="preserve"> </w:t>
            </w:r>
            <w:r w:rsidR="004807B8" w:rsidRPr="00C4042E">
              <w:rPr>
                <w:rFonts w:ascii="Times New Roman" w:hAnsi="Times New Roman"/>
                <w:sz w:val="24"/>
                <w:szCs w:val="24"/>
                <w:lang w:val="ro-RO"/>
              </w:rPr>
              <w:t xml:space="preserve">Ar fi binevenită o </w:t>
            </w:r>
            <w:r w:rsidR="004807B8" w:rsidRPr="00C4042E">
              <w:rPr>
                <w:rStyle w:val="a0"/>
                <w:rFonts w:ascii="Times New Roman" w:hAnsi="Times New Roman" w:cs="Times New Roman"/>
                <w:i w:val="0"/>
                <w:sz w:val="24"/>
                <w:szCs w:val="24"/>
                <w:shd w:val="clear" w:color="auto" w:fill="auto"/>
                <w:lang w:val="ro-RO"/>
              </w:rPr>
              <w:t>reducere a numărului de cuvinte</w:t>
            </w:r>
            <w:r w:rsidR="004807B8" w:rsidRPr="00C4042E">
              <w:rPr>
                <w:rFonts w:ascii="Times New Roman" w:hAnsi="Times New Roman"/>
                <w:i/>
                <w:sz w:val="24"/>
                <w:szCs w:val="24"/>
                <w:lang w:val="ro-RO"/>
              </w:rPr>
              <w:t xml:space="preserve"> </w:t>
            </w:r>
            <w:r w:rsidR="004807B8" w:rsidRPr="00C4042E">
              <w:rPr>
                <w:rFonts w:ascii="Times New Roman" w:hAnsi="Times New Roman"/>
                <w:sz w:val="24"/>
                <w:szCs w:val="24"/>
                <w:lang w:val="ro-RO"/>
              </w:rPr>
              <w:t xml:space="preserve">în definirea unor "zone de intervenţie" </w:t>
            </w:r>
            <w:proofErr w:type="spellStart"/>
            <w:r w:rsidR="004807B8" w:rsidRPr="00C4042E">
              <w:rPr>
                <w:rFonts w:ascii="Times New Roman" w:hAnsi="Times New Roman"/>
                <w:sz w:val="24"/>
                <w:szCs w:val="24"/>
                <w:lang w:val="ro-RO"/>
              </w:rPr>
              <w:t>şî</w:t>
            </w:r>
            <w:proofErr w:type="spellEnd"/>
            <w:r w:rsidR="004807B8" w:rsidRPr="00C4042E">
              <w:rPr>
                <w:rFonts w:ascii="Times New Roman" w:hAnsi="Times New Roman"/>
                <w:sz w:val="24"/>
                <w:szCs w:val="24"/>
                <w:lang w:val="ro-RO"/>
              </w:rPr>
              <w:t xml:space="preserve"> "măsuri", a schimba accentul de pe</w:t>
            </w:r>
            <w:r w:rsidR="004807B8" w:rsidRPr="00C4042E">
              <w:rPr>
                <w:rStyle w:val="a0"/>
                <w:rFonts w:ascii="Times New Roman" w:hAnsi="Times New Roman" w:cs="Times New Roman"/>
                <w:sz w:val="24"/>
                <w:szCs w:val="24"/>
                <w:shd w:val="clear" w:color="auto" w:fill="auto"/>
                <w:lang w:val="ro-RO"/>
              </w:rPr>
              <w:t xml:space="preserve"> proces</w:t>
            </w:r>
            <w:r w:rsidR="004807B8" w:rsidRPr="00C4042E">
              <w:rPr>
                <w:rFonts w:ascii="Times New Roman" w:hAnsi="Times New Roman"/>
                <w:sz w:val="24"/>
                <w:szCs w:val="24"/>
                <w:lang w:val="ro-RO"/>
              </w:rPr>
              <w:t xml:space="preserve"> - şi anume</w:t>
            </w:r>
            <w:r w:rsidR="004807B8" w:rsidRPr="00C4042E">
              <w:rPr>
                <w:rStyle w:val="a0"/>
                <w:rFonts w:ascii="Times New Roman" w:hAnsi="Times New Roman" w:cs="Times New Roman"/>
                <w:sz w:val="24"/>
                <w:szCs w:val="24"/>
                <w:shd w:val="clear" w:color="auto" w:fill="auto"/>
                <w:lang w:val="ro-RO"/>
              </w:rPr>
              <w:t xml:space="preserve"> activitate sau sub-activitate,</w:t>
            </w:r>
            <w:r w:rsidR="004807B8" w:rsidRPr="00C4042E">
              <w:rPr>
                <w:rFonts w:ascii="Times New Roman" w:hAnsi="Times New Roman"/>
                <w:sz w:val="24"/>
                <w:szCs w:val="24"/>
                <w:lang w:val="ro-RO"/>
              </w:rPr>
              <w:t xml:space="preserve"> care este definită pentru fiecare "</w:t>
            </w:r>
            <w:r w:rsidR="004807B8" w:rsidRPr="00C4042E">
              <w:rPr>
                <w:rFonts w:ascii="Times New Roman" w:hAnsi="Times New Roman"/>
                <w:i/>
                <w:sz w:val="24"/>
                <w:szCs w:val="24"/>
                <w:lang w:val="ro-RO"/>
              </w:rPr>
              <w:t>zonă de intervenţie</w:t>
            </w:r>
            <w:r w:rsidR="004807B8" w:rsidRPr="00C4042E">
              <w:rPr>
                <w:rFonts w:ascii="Times New Roman" w:hAnsi="Times New Roman"/>
                <w:sz w:val="24"/>
                <w:szCs w:val="24"/>
                <w:lang w:val="ro-RO"/>
              </w:rPr>
              <w:t>" şi</w:t>
            </w:r>
            <w:r w:rsidR="004807B8" w:rsidRPr="00C4042E">
              <w:rPr>
                <w:rStyle w:val="a0"/>
                <w:rFonts w:ascii="Times New Roman" w:hAnsi="Times New Roman" w:cs="Times New Roman"/>
                <w:sz w:val="24"/>
                <w:szCs w:val="24"/>
                <w:shd w:val="clear" w:color="auto" w:fill="auto"/>
                <w:lang w:val="ro-RO"/>
              </w:rPr>
              <w:t xml:space="preserve"> "măsură", </w:t>
            </w:r>
            <w:r w:rsidR="004807B8" w:rsidRPr="00C4042E">
              <w:rPr>
                <w:rStyle w:val="a0"/>
                <w:rFonts w:ascii="Times New Roman" w:hAnsi="Times New Roman" w:cs="Times New Roman"/>
                <w:i w:val="0"/>
                <w:sz w:val="24"/>
                <w:szCs w:val="24"/>
                <w:shd w:val="clear" w:color="auto" w:fill="auto"/>
                <w:lang w:val="ro-RO"/>
              </w:rPr>
              <w:t>mai degrabă decât pe</w:t>
            </w:r>
            <w:r w:rsidR="004807B8" w:rsidRPr="00C4042E">
              <w:rPr>
                <w:rStyle w:val="a0"/>
                <w:rFonts w:ascii="Times New Roman" w:hAnsi="Times New Roman" w:cs="Times New Roman"/>
                <w:sz w:val="24"/>
                <w:szCs w:val="24"/>
                <w:shd w:val="clear" w:color="auto" w:fill="auto"/>
                <w:lang w:val="ro-RO"/>
              </w:rPr>
              <w:t xml:space="preserve"> </w:t>
            </w:r>
            <w:r w:rsidR="004807B8" w:rsidRPr="00C4042E">
              <w:rPr>
                <w:rFonts w:ascii="Times New Roman" w:hAnsi="Times New Roman"/>
                <w:sz w:val="24"/>
                <w:szCs w:val="24"/>
                <w:lang w:val="ro-RO"/>
              </w:rPr>
              <w:t>scopurile care sunt astfel realizate. De exemplu, activitatea 1.1.1 şi măsura 1</w:t>
            </w:r>
            <w:r w:rsidR="00500780" w:rsidRPr="00C4042E">
              <w:rPr>
                <w:rFonts w:ascii="Times New Roman" w:hAnsi="Times New Roman"/>
                <w:sz w:val="24"/>
                <w:szCs w:val="24"/>
                <w:lang w:val="ro-RO"/>
              </w:rPr>
              <w:t>.</w:t>
            </w:r>
            <w:r w:rsidR="004807B8" w:rsidRPr="00C4042E">
              <w:rPr>
                <w:rFonts w:ascii="Times New Roman" w:hAnsi="Times New Roman"/>
                <w:sz w:val="24"/>
                <w:szCs w:val="24"/>
                <w:lang w:val="ro-RO"/>
              </w:rPr>
              <w:t>1.1.1 ar fi formulate pur şi simplu ca "</w:t>
            </w:r>
            <w:r w:rsidR="004807B8" w:rsidRPr="00C4042E">
              <w:rPr>
                <w:rFonts w:ascii="Times New Roman" w:hAnsi="Times New Roman"/>
                <w:b/>
                <w:sz w:val="24"/>
                <w:szCs w:val="24"/>
                <w:lang w:val="ro-RO"/>
              </w:rPr>
              <w:t>optimizarea hărţii organizaţionale a instanţelor</w:t>
            </w:r>
            <w:r w:rsidR="004807B8" w:rsidRPr="00C4042E">
              <w:rPr>
                <w:rFonts w:ascii="Times New Roman" w:hAnsi="Times New Roman"/>
                <w:sz w:val="24"/>
                <w:szCs w:val="24"/>
                <w:lang w:val="ro-RO"/>
              </w:rPr>
              <w:t>", fără men</w:t>
            </w:r>
            <w:r w:rsidR="0096592E" w:rsidRPr="00C4042E">
              <w:rPr>
                <w:rFonts w:ascii="Times New Roman" w:hAnsi="Times New Roman"/>
                <w:sz w:val="24"/>
                <w:szCs w:val="24"/>
                <w:lang w:val="ro-RO"/>
              </w:rPr>
              <w:t>ţ</w:t>
            </w:r>
            <w:r w:rsidR="004807B8" w:rsidRPr="00C4042E">
              <w:rPr>
                <w:rFonts w:ascii="Times New Roman" w:hAnsi="Times New Roman"/>
                <w:sz w:val="24"/>
                <w:szCs w:val="24"/>
                <w:lang w:val="ro-RO"/>
              </w:rPr>
              <w:t>ionarea ulterioară a "</w:t>
            </w:r>
            <w:r w:rsidR="004807B8" w:rsidRPr="00C4042E">
              <w:rPr>
                <w:rFonts w:ascii="Times New Roman" w:hAnsi="Times New Roman"/>
                <w:i/>
                <w:sz w:val="24"/>
                <w:szCs w:val="24"/>
                <w:lang w:val="ro-RO"/>
              </w:rPr>
              <w:t>consolidării capacităţii</w:t>
            </w:r>
            <w:r w:rsidR="004807B8" w:rsidRPr="00C4042E">
              <w:rPr>
                <w:rFonts w:ascii="Times New Roman" w:hAnsi="Times New Roman"/>
                <w:sz w:val="24"/>
                <w:szCs w:val="24"/>
                <w:lang w:val="ro-RO"/>
              </w:rPr>
              <w:t>", "</w:t>
            </w:r>
            <w:r w:rsidR="004807B8" w:rsidRPr="00C4042E">
              <w:rPr>
                <w:rFonts w:ascii="Times New Roman" w:hAnsi="Times New Roman"/>
                <w:i/>
                <w:sz w:val="24"/>
                <w:szCs w:val="24"/>
                <w:lang w:val="ro-RO"/>
              </w:rPr>
              <w:t xml:space="preserve">utilizării eficiente a </w:t>
            </w:r>
            <w:r w:rsidR="004807B8" w:rsidRPr="00C4042E">
              <w:rPr>
                <w:rFonts w:ascii="Times New Roman" w:hAnsi="Times New Roman"/>
                <w:i/>
                <w:sz w:val="24"/>
                <w:szCs w:val="24"/>
                <w:lang w:val="ro-RO"/>
              </w:rPr>
              <w:lastRenderedPageBreak/>
              <w:t>resurselor</w:t>
            </w:r>
            <w:r w:rsidR="004807B8" w:rsidRPr="00C4042E">
              <w:rPr>
                <w:rFonts w:ascii="Times New Roman" w:hAnsi="Times New Roman"/>
                <w:sz w:val="24"/>
                <w:szCs w:val="24"/>
                <w:lang w:val="ro-RO"/>
              </w:rPr>
              <w:t>" şi alte obiective, care - deşi, fără îndoială, sunt valabile - nu sunt susceptibile de a constitui o listă completă şi exhaustivă de implicaţii ale anumitor activităţi.</w:t>
            </w:r>
          </w:p>
          <w:p w:rsidR="004807B8" w:rsidRPr="00C4042E" w:rsidRDefault="004807B8" w:rsidP="008F38DF">
            <w:pPr>
              <w:pStyle w:val="NoSpacing1"/>
              <w:ind w:right="34"/>
              <w:jc w:val="both"/>
              <w:rPr>
                <w:rFonts w:ascii="Times New Roman" w:hAnsi="Times New Roman"/>
                <w:sz w:val="24"/>
                <w:szCs w:val="24"/>
                <w:lang w:val="ro-RO"/>
              </w:rPr>
            </w:pPr>
            <w:r w:rsidRPr="00C12969">
              <w:rPr>
                <w:rFonts w:ascii="Times New Roman" w:hAnsi="Times New Roman"/>
                <w:sz w:val="24"/>
                <w:szCs w:val="24"/>
                <w:lang w:val="ro-RO"/>
              </w:rPr>
              <w:t>(</w:t>
            </w:r>
            <w:r w:rsidR="00274412" w:rsidRPr="00C12969">
              <w:rPr>
                <w:rFonts w:ascii="Times New Roman" w:hAnsi="Times New Roman"/>
                <w:b/>
                <w:sz w:val="24"/>
                <w:szCs w:val="24"/>
                <w:lang w:val="ro-RO"/>
              </w:rPr>
              <w:t xml:space="preserve">Comentariu întocmit de </w:t>
            </w:r>
            <w:r w:rsidR="00871591" w:rsidRPr="00C12969">
              <w:rPr>
                <w:rFonts w:ascii="Times New Roman" w:hAnsi="Times New Roman"/>
                <w:b/>
                <w:sz w:val="24"/>
                <w:szCs w:val="24"/>
                <w:lang w:val="ro-RO"/>
              </w:rPr>
              <w:t>grupul de exper</w:t>
            </w:r>
            <w:r w:rsidR="0096592E" w:rsidRPr="00C12969">
              <w:rPr>
                <w:rFonts w:ascii="Times New Roman" w:hAnsi="Times New Roman"/>
                <w:b/>
                <w:sz w:val="24"/>
                <w:szCs w:val="24"/>
                <w:lang w:val="ro-RO"/>
              </w:rPr>
              <w:t>ţ</w:t>
            </w:r>
            <w:r w:rsidR="00871591" w:rsidRPr="00C12969">
              <w:rPr>
                <w:rFonts w:ascii="Times New Roman" w:hAnsi="Times New Roman"/>
                <w:b/>
                <w:sz w:val="24"/>
                <w:szCs w:val="24"/>
                <w:lang w:val="ro-RO"/>
              </w:rPr>
              <w:t xml:space="preserve">i coordonat de </w:t>
            </w:r>
            <w:proofErr w:type="spellStart"/>
            <w:r w:rsidR="00274412" w:rsidRPr="00C12969">
              <w:rPr>
                <w:rFonts w:ascii="Times New Roman" w:hAnsi="Times New Roman"/>
                <w:b/>
                <w:sz w:val="24"/>
                <w:szCs w:val="24"/>
                <w:lang w:val="ro-RO"/>
              </w:rPr>
              <w:t>Dovydas</w:t>
            </w:r>
            <w:proofErr w:type="spellEnd"/>
            <w:r w:rsidR="00274412" w:rsidRPr="00C12969">
              <w:rPr>
                <w:rFonts w:ascii="Times New Roman" w:hAnsi="Times New Roman"/>
                <w:b/>
                <w:sz w:val="24"/>
                <w:szCs w:val="24"/>
                <w:lang w:val="ro-RO"/>
              </w:rPr>
              <w:t xml:space="preserve"> </w:t>
            </w:r>
            <w:proofErr w:type="spellStart"/>
            <w:r w:rsidR="00871591" w:rsidRPr="00C12969">
              <w:rPr>
                <w:rFonts w:ascii="Times New Roman" w:hAnsi="Times New Roman"/>
                <w:b/>
                <w:sz w:val="24"/>
                <w:szCs w:val="24"/>
                <w:lang w:val="ro-RO"/>
              </w:rPr>
              <w:t>Vitkauskas</w:t>
            </w:r>
            <w:proofErr w:type="spellEnd"/>
            <w:r w:rsidRPr="00C4042E">
              <w:rPr>
                <w:rFonts w:ascii="Times New Roman" w:hAnsi="Times New Roman"/>
                <w:sz w:val="24"/>
                <w:szCs w:val="24"/>
                <w:lang w:val="ro-RO"/>
              </w:rPr>
              <w:t>)</w:t>
            </w:r>
            <w:r w:rsidR="00500780" w:rsidRPr="00C4042E">
              <w:rPr>
                <w:rFonts w:ascii="Times New Roman" w:hAnsi="Times New Roman"/>
                <w:sz w:val="24"/>
                <w:szCs w:val="24"/>
                <w:lang w:val="ro-RO"/>
              </w:rPr>
              <w:t xml:space="preserve"> </w:t>
            </w:r>
          </w:p>
          <w:p w:rsidR="004807B8" w:rsidRPr="00C4042E" w:rsidRDefault="004807B8" w:rsidP="008F38DF">
            <w:pPr>
              <w:pStyle w:val="NoSpacing1"/>
              <w:ind w:right="34"/>
              <w:jc w:val="both"/>
              <w:rPr>
                <w:rStyle w:val="FontStyle11"/>
                <w:b/>
                <w:sz w:val="24"/>
                <w:szCs w:val="24"/>
                <w:u w:val="single"/>
                <w:lang w:val="ro-RO" w:eastAsia="ro-RO"/>
              </w:rPr>
            </w:pPr>
          </w:p>
          <w:p w:rsidR="006726BF" w:rsidRPr="00C4042E" w:rsidRDefault="006726BF" w:rsidP="008F38DF">
            <w:pPr>
              <w:pStyle w:val="NoSpacing1"/>
              <w:ind w:right="34"/>
              <w:jc w:val="both"/>
              <w:rPr>
                <w:rStyle w:val="FontStyle11"/>
                <w:b/>
                <w:sz w:val="24"/>
                <w:szCs w:val="24"/>
                <w:u w:val="single"/>
                <w:lang w:val="ro-RO" w:eastAsia="ro-RO"/>
              </w:rPr>
            </w:pPr>
          </w:p>
          <w:p w:rsidR="006415EE" w:rsidRPr="00C4042E" w:rsidRDefault="00035655" w:rsidP="008F38DF">
            <w:pPr>
              <w:pStyle w:val="NoSpacing1"/>
              <w:ind w:right="34"/>
              <w:jc w:val="both"/>
              <w:rPr>
                <w:rStyle w:val="FontStyle11"/>
                <w:sz w:val="24"/>
                <w:szCs w:val="24"/>
                <w:lang w:val="ro-RO" w:eastAsia="ro-RO"/>
              </w:rPr>
            </w:pPr>
            <w:r w:rsidRPr="00C12969">
              <w:rPr>
                <w:rStyle w:val="FontStyle11"/>
                <w:b/>
                <w:sz w:val="24"/>
                <w:szCs w:val="24"/>
                <w:lang w:val="ro-RO" w:eastAsia="ro-RO"/>
              </w:rPr>
              <w:t xml:space="preserve">2. </w:t>
            </w:r>
            <w:r w:rsidR="006415EE" w:rsidRPr="00C12969">
              <w:rPr>
                <w:rStyle w:val="FontStyle11"/>
                <w:b/>
                <w:sz w:val="24"/>
                <w:szCs w:val="24"/>
                <w:lang w:val="ro-RO" w:eastAsia="ro-RO"/>
              </w:rPr>
              <w:t>La p.1.1.4</w:t>
            </w:r>
            <w:r w:rsidR="006415EE" w:rsidRPr="00C4042E">
              <w:rPr>
                <w:rStyle w:val="FontStyle11"/>
                <w:sz w:val="24"/>
                <w:szCs w:val="24"/>
                <w:lang w:val="ro-RO" w:eastAsia="ro-RO"/>
              </w:rPr>
              <w:t xml:space="preserve"> a complecta textul cu cuvintele ,,în conformitate cu Concepţia privind finanţarea sistemului judecătoresc din 14.05.2010”.   </w:t>
            </w:r>
          </w:p>
          <w:p w:rsidR="00B007DF" w:rsidRPr="00C12969" w:rsidRDefault="00C777ED" w:rsidP="008F38DF">
            <w:pPr>
              <w:pStyle w:val="NoSpacing1"/>
              <w:ind w:right="34" w:firstLine="709"/>
              <w:jc w:val="center"/>
              <w:rPr>
                <w:rStyle w:val="FontStyle11"/>
                <w:sz w:val="24"/>
                <w:szCs w:val="24"/>
                <w:lang w:val="ro-RO" w:eastAsia="ro-RO"/>
              </w:rPr>
            </w:pPr>
            <w:r w:rsidRPr="00C12969">
              <w:rPr>
                <w:rStyle w:val="FontStyle11"/>
                <w:b/>
                <w:sz w:val="24"/>
                <w:szCs w:val="24"/>
                <w:lang w:val="ro-RO" w:eastAsia="ro-RO"/>
              </w:rPr>
              <w:t>(Consiliul Superior al Magistraturii)</w:t>
            </w:r>
          </w:p>
          <w:p w:rsidR="00035655" w:rsidRPr="00C12969" w:rsidRDefault="00035655" w:rsidP="008F38DF">
            <w:pPr>
              <w:pStyle w:val="NoSpacing1"/>
              <w:ind w:right="34"/>
              <w:jc w:val="both"/>
              <w:rPr>
                <w:rStyle w:val="FontStyle11"/>
                <w:b/>
                <w:sz w:val="24"/>
                <w:szCs w:val="24"/>
                <w:lang w:val="ro-RO" w:eastAsia="ro-RO"/>
              </w:rPr>
            </w:pPr>
          </w:p>
          <w:p w:rsidR="00035655" w:rsidRPr="00C4042E" w:rsidRDefault="00035655" w:rsidP="008F38DF">
            <w:pPr>
              <w:pStyle w:val="NoSpacing1"/>
              <w:ind w:right="34"/>
              <w:jc w:val="both"/>
              <w:rPr>
                <w:rStyle w:val="FontStyle11"/>
                <w:b/>
                <w:sz w:val="24"/>
                <w:szCs w:val="24"/>
                <w:lang w:val="ro-RO" w:eastAsia="ro-RO"/>
              </w:rPr>
            </w:pPr>
          </w:p>
          <w:p w:rsidR="008F38DF" w:rsidRPr="00C4042E" w:rsidRDefault="008F38DF" w:rsidP="008F38DF">
            <w:pPr>
              <w:pStyle w:val="3"/>
              <w:shd w:val="clear" w:color="auto" w:fill="auto"/>
              <w:spacing w:before="0" w:after="234" w:line="254" w:lineRule="exact"/>
              <w:ind w:right="34" w:firstLine="0"/>
              <w:rPr>
                <w:rFonts w:ascii="Times New Roman" w:hAnsi="Times New Roman"/>
                <w:color w:val="auto"/>
                <w:sz w:val="24"/>
                <w:szCs w:val="24"/>
                <w:lang w:val="ro-RO"/>
              </w:rPr>
            </w:pPr>
            <w:r w:rsidRPr="00C12969">
              <w:rPr>
                <w:rStyle w:val="FontStyle11"/>
                <w:b/>
                <w:color w:val="auto"/>
                <w:sz w:val="24"/>
                <w:szCs w:val="24"/>
                <w:lang w:val="ro-RO"/>
              </w:rPr>
              <w:t>2</w:t>
            </w:r>
            <w:r w:rsidRPr="00C12969">
              <w:rPr>
                <w:rStyle w:val="FontStyle11"/>
                <w:b/>
                <w:color w:val="auto"/>
                <w:sz w:val="24"/>
                <w:szCs w:val="24"/>
                <w:vertAlign w:val="superscript"/>
                <w:lang w:val="ro-RO"/>
              </w:rPr>
              <w:t>1</w:t>
            </w:r>
            <w:r w:rsidRPr="00C12969">
              <w:rPr>
                <w:rStyle w:val="FontStyle11"/>
                <w:b/>
                <w:color w:val="auto"/>
                <w:sz w:val="24"/>
                <w:szCs w:val="24"/>
                <w:lang w:val="ro-RO"/>
              </w:rPr>
              <w:t>.</w:t>
            </w:r>
            <w:r w:rsidRPr="00C4042E">
              <w:rPr>
                <w:rStyle w:val="FontStyle11"/>
                <w:color w:val="auto"/>
                <w:sz w:val="24"/>
                <w:szCs w:val="24"/>
                <w:lang w:val="ro-RO"/>
              </w:rPr>
              <w:t xml:space="preserve"> </w:t>
            </w:r>
            <w:r w:rsidRPr="00C4042E">
              <w:rPr>
                <w:rFonts w:ascii="Times New Roman" w:hAnsi="Times New Roman" w:cs="Times New Roman"/>
                <w:color w:val="auto"/>
                <w:sz w:val="24"/>
                <w:szCs w:val="24"/>
                <w:lang w:val="ro-RO"/>
              </w:rPr>
              <w:t>Unificarea sistemului bugetar al instanţelor judecătore</w:t>
            </w:r>
            <w:r w:rsidR="00A17FBF" w:rsidRPr="00C4042E">
              <w:rPr>
                <w:rFonts w:ascii="Times New Roman" w:hAnsi="Times New Roman" w:cs="Times New Roman"/>
                <w:color w:val="auto"/>
                <w:sz w:val="24"/>
                <w:szCs w:val="24"/>
                <w:lang w:val="ro-RO"/>
              </w:rPr>
              <w:t>ş</w:t>
            </w:r>
            <w:r w:rsidRPr="00C4042E">
              <w:rPr>
                <w:rFonts w:ascii="Times New Roman" w:hAnsi="Times New Roman" w:cs="Times New Roman"/>
                <w:color w:val="auto"/>
                <w:sz w:val="24"/>
                <w:szCs w:val="24"/>
                <w:lang w:val="ro-RO"/>
              </w:rPr>
              <w:t>ti (1.1.4) ar trebui să fie printre domeniile prioritare. Perioada propusă pentru finalizarea reformei ar trebui să fie stabilită mult mai adecvat pentru 2013 sau 2014 (cel târziu), nu 2016.</w:t>
            </w:r>
            <w:r w:rsidRPr="00C4042E">
              <w:rPr>
                <w:rFonts w:ascii="Times New Roman" w:hAnsi="Times New Roman"/>
                <w:color w:val="auto"/>
                <w:sz w:val="24"/>
                <w:szCs w:val="24"/>
                <w:lang w:val="ro-RO"/>
              </w:rPr>
              <w:t xml:space="preserve"> </w:t>
            </w:r>
          </w:p>
          <w:p w:rsidR="008F38DF" w:rsidRPr="00C4042E" w:rsidRDefault="008F38DF" w:rsidP="008F38DF">
            <w:pPr>
              <w:pStyle w:val="3"/>
              <w:shd w:val="clear" w:color="auto" w:fill="auto"/>
              <w:spacing w:before="0" w:after="234" w:line="254" w:lineRule="exact"/>
              <w:ind w:right="34" w:firstLine="0"/>
              <w:rPr>
                <w:rFonts w:ascii="Times New Roman" w:hAnsi="Times New Roman" w:cs="Times New Roman"/>
                <w:color w:val="auto"/>
                <w:sz w:val="24"/>
                <w:szCs w:val="24"/>
                <w:lang w:val="ro-RO"/>
              </w:rPr>
            </w:pPr>
            <w:r w:rsidRPr="00C4042E">
              <w:rPr>
                <w:rFonts w:ascii="Times New Roman" w:hAnsi="Times New Roman"/>
                <w:color w:val="auto"/>
                <w:sz w:val="24"/>
                <w:szCs w:val="24"/>
                <w:lang w:val="ro-RO"/>
              </w:rPr>
              <w:t>(</w:t>
            </w:r>
            <w:r w:rsidRPr="00C12969">
              <w:rPr>
                <w:rFonts w:ascii="Times New Roman" w:hAnsi="Times New Roman"/>
                <w:b/>
                <w:color w:val="auto"/>
                <w:sz w:val="24"/>
                <w:szCs w:val="24"/>
                <w:lang w:val="ro-RO"/>
              </w:rPr>
              <w:t>Comentariu întocmit de grupul de exper</w:t>
            </w:r>
            <w:r w:rsidR="0096592E" w:rsidRPr="00C12969">
              <w:rPr>
                <w:rFonts w:ascii="Times New Roman" w:hAnsi="Times New Roman"/>
                <w:b/>
                <w:color w:val="auto"/>
                <w:sz w:val="24"/>
                <w:szCs w:val="24"/>
                <w:lang w:val="ro-RO"/>
              </w:rPr>
              <w:t>ţ</w:t>
            </w:r>
            <w:r w:rsidRPr="00C12969">
              <w:rPr>
                <w:rFonts w:ascii="Times New Roman" w:hAnsi="Times New Roman"/>
                <w:b/>
                <w:color w:val="auto"/>
                <w:sz w:val="24"/>
                <w:szCs w:val="24"/>
                <w:lang w:val="ro-RO"/>
              </w:rPr>
              <w:t xml:space="preserve">i coordonat de </w:t>
            </w:r>
            <w:proofErr w:type="spellStart"/>
            <w:r w:rsidRPr="00C12969">
              <w:rPr>
                <w:rFonts w:ascii="Times New Roman" w:hAnsi="Times New Roman"/>
                <w:b/>
                <w:color w:val="auto"/>
                <w:sz w:val="24"/>
                <w:szCs w:val="24"/>
                <w:lang w:val="ro-RO"/>
              </w:rPr>
              <w:t>Dovydas</w:t>
            </w:r>
            <w:proofErr w:type="spellEnd"/>
            <w:r w:rsidRPr="00C12969">
              <w:rPr>
                <w:rFonts w:ascii="Times New Roman" w:hAnsi="Times New Roman"/>
                <w:b/>
                <w:color w:val="auto"/>
                <w:sz w:val="24"/>
                <w:szCs w:val="24"/>
                <w:lang w:val="ro-RO"/>
              </w:rPr>
              <w:t xml:space="preserve"> </w:t>
            </w:r>
            <w:proofErr w:type="spellStart"/>
            <w:r w:rsidRPr="00C12969">
              <w:rPr>
                <w:rFonts w:ascii="Times New Roman" w:hAnsi="Times New Roman"/>
                <w:b/>
                <w:color w:val="auto"/>
                <w:sz w:val="24"/>
                <w:szCs w:val="24"/>
                <w:lang w:val="ro-RO"/>
              </w:rPr>
              <w:t>Vitkauskas</w:t>
            </w:r>
            <w:proofErr w:type="spellEnd"/>
            <w:r w:rsidRPr="00C4042E">
              <w:rPr>
                <w:rFonts w:ascii="Times New Roman" w:hAnsi="Times New Roman"/>
                <w:color w:val="auto"/>
                <w:sz w:val="24"/>
                <w:szCs w:val="24"/>
                <w:lang w:val="ro-RO"/>
              </w:rPr>
              <w:t>)</w:t>
            </w:r>
          </w:p>
          <w:p w:rsidR="00035655" w:rsidRPr="00C4042E" w:rsidRDefault="00035655" w:rsidP="008F38DF">
            <w:pPr>
              <w:pStyle w:val="NoSpacing1"/>
              <w:ind w:right="34"/>
              <w:jc w:val="both"/>
              <w:rPr>
                <w:rStyle w:val="FontStyle11"/>
                <w:b/>
                <w:sz w:val="24"/>
                <w:szCs w:val="24"/>
                <w:lang w:val="ro-RO" w:eastAsia="ro-RO"/>
              </w:rPr>
            </w:pPr>
          </w:p>
          <w:p w:rsidR="006415EE" w:rsidRPr="00C4042E" w:rsidRDefault="00035655" w:rsidP="00035655">
            <w:pPr>
              <w:pStyle w:val="NoSpacing1"/>
              <w:jc w:val="both"/>
              <w:rPr>
                <w:rStyle w:val="FontStyle11"/>
                <w:sz w:val="24"/>
                <w:szCs w:val="24"/>
                <w:lang w:val="ro-RO" w:eastAsia="ro-RO"/>
              </w:rPr>
            </w:pPr>
            <w:r w:rsidRPr="00C4042E">
              <w:rPr>
                <w:rStyle w:val="FontStyle11"/>
                <w:b/>
                <w:sz w:val="24"/>
                <w:szCs w:val="24"/>
                <w:lang w:val="ro-RO" w:eastAsia="ro-RO"/>
              </w:rPr>
              <w:t xml:space="preserve">3. </w:t>
            </w:r>
            <w:r w:rsidR="006415EE" w:rsidRPr="00C4042E">
              <w:rPr>
                <w:rStyle w:val="FontStyle11"/>
                <w:b/>
                <w:sz w:val="24"/>
                <w:szCs w:val="24"/>
                <w:lang w:val="ro-RO" w:eastAsia="ro-RO"/>
              </w:rPr>
              <w:t xml:space="preserve">la poziţia </w:t>
            </w:r>
            <w:smartTag w:uri="urn:schemas-microsoft-com:office:smarttags" w:element="metricconverter">
              <w:smartTagPr>
                <w:attr w:name="ProductID" w:val="2 a"/>
              </w:smartTagPr>
              <w:r w:rsidR="006415EE" w:rsidRPr="00C4042E">
                <w:rPr>
                  <w:rStyle w:val="FontStyle11"/>
                  <w:b/>
                  <w:sz w:val="24"/>
                  <w:szCs w:val="24"/>
                  <w:lang w:val="ro-RO" w:eastAsia="ro-RO"/>
                </w:rPr>
                <w:t>2</w:t>
              </w:r>
              <w:r w:rsidR="006415EE" w:rsidRPr="00C4042E">
                <w:rPr>
                  <w:rStyle w:val="FontStyle11"/>
                  <w:sz w:val="24"/>
                  <w:szCs w:val="24"/>
                  <w:lang w:val="ro-RO" w:eastAsia="ro-RO"/>
                </w:rPr>
                <w:t xml:space="preserve"> a</w:t>
              </w:r>
            </w:smartTag>
            <w:r w:rsidR="006415EE" w:rsidRPr="00C4042E">
              <w:rPr>
                <w:rStyle w:val="FontStyle11"/>
                <w:sz w:val="24"/>
                <w:szCs w:val="24"/>
                <w:lang w:val="ro-RO" w:eastAsia="ro-RO"/>
              </w:rPr>
              <w:t xml:space="preserve"> se concretiza, modificarea Legii nr.514-XIII din 06.07.1995 la compartimentul ,,finanţarea justiţiei la un nivel nu mai mic de 1% din Bugetul de stat,, şi ,,competenţele de formare a bugetului autonom de către fiecare instanţă cu aprobarea proiectului de buget de către Consiliul Superior al Magistraturii”.</w:t>
            </w:r>
          </w:p>
          <w:p w:rsidR="00C777ED" w:rsidRPr="00C12969" w:rsidRDefault="00C777ED" w:rsidP="00FA75A0">
            <w:pPr>
              <w:pStyle w:val="NoSpacing1"/>
              <w:ind w:firstLine="709"/>
              <w:jc w:val="center"/>
              <w:rPr>
                <w:rStyle w:val="FontStyle11"/>
                <w:b/>
                <w:sz w:val="24"/>
                <w:szCs w:val="24"/>
                <w:lang w:val="ro-RO" w:eastAsia="ro-RO"/>
              </w:rPr>
            </w:pPr>
            <w:r w:rsidRPr="00C12969">
              <w:rPr>
                <w:rStyle w:val="FontStyle11"/>
                <w:b/>
                <w:sz w:val="24"/>
                <w:szCs w:val="24"/>
                <w:lang w:val="ro-RO" w:eastAsia="ro-RO"/>
              </w:rPr>
              <w:t>(Consiliul Superior al Magistraturii)</w:t>
            </w:r>
          </w:p>
          <w:p w:rsidR="006726BF" w:rsidRPr="00C4042E" w:rsidRDefault="006726BF" w:rsidP="00FA75A0">
            <w:pPr>
              <w:pStyle w:val="NoSpacing1"/>
              <w:ind w:firstLine="709"/>
              <w:jc w:val="center"/>
              <w:rPr>
                <w:rStyle w:val="FontStyle11"/>
                <w:b/>
                <w:sz w:val="24"/>
                <w:szCs w:val="24"/>
                <w:u w:val="single"/>
                <w:lang w:val="ro-RO" w:eastAsia="ro-RO"/>
              </w:rPr>
            </w:pPr>
          </w:p>
          <w:p w:rsidR="006726BF" w:rsidRPr="00C4042E" w:rsidRDefault="006726BF" w:rsidP="00FA75A0">
            <w:pPr>
              <w:pStyle w:val="NoSpacing1"/>
              <w:ind w:firstLine="709"/>
              <w:jc w:val="center"/>
              <w:rPr>
                <w:rStyle w:val="FontStyle11"/>
                <w:sz w:val="24"/>
                <w:szCs w:val="24"/>
                <w:u w:val="single"/>
                <w:lang w:val="ro-RO" w:eastAsia="ro-RO"/>
              </w:rPr>
            </w:pPr>
          </w:p>
          <w:p w:rsidR="00B007DF" w:rsidRPr="00C4042E" w:rsidRDefault="00B007DF" w:rsidP="006415EE">
            <w:pPr>
              <w:pStyle w:val="NoSpacing1"/>
              <w:ind w:firstLine="709"/>
              <w:jc w:val="both"/>
              <w:rPr>
                <w:rStyle w:val="FontStyle11"/>
                <w:sz w:val="24"/>
                <w:szCs w:val="24"/>
                <w:lang w:val="ro-RO" w:eastAsia="ro-RO"/>
              </w:rPr>
            </w:pPr>
          </w:p>
          <w:p w:rsidR="006415EE" w:rsidRPr="00C4042E" w:rsidRDefault="00035655" w:rsidP="00035655">
            <w:pPr>
              <w:pStyle w:val="NoSpacing1"/>
              <w:jc w:val="both"/>
              <w:rPr>
                <w:rStyle w:val="FontStyle11"/>
                <w:sz w:val="24"/>
                <w:szCs w:val="24"/>
                <w:lang w:val="ro-RO" w:eastAsia="ro-RO"/>
              </w:rPr>
            </w:pPr>
            <w:smartTag w:uri="urn:schemas-microsoft-com:office:smarttags" w:element="metricconverter">
              <w:smartTagPr>
                <w:attr w:name="ProductID" w:val="4. A"/>
              </w:smartTagPr>
              <w:r w:rsidRPr="00C4042E">
                <w:rPr>
                  <w:rStyle w:val="FontStyle11"/>
                  <w:b/>
                  <w:sz w:val="24"/>
                  <w:szCs w:val="24"/>
                  <w:lang w:val="ro-RO" w:eastAsia="ro-RO"/>
                </w:rPr>
                <w:lastRenderedPageBreak/>
                <w:t>4.</w:t>
              </w:r>
              <w:r w:rsidRPr="00C4042E">
                <w:rPr>
                  <w:rStyle w:val="FontStyle11"/>
                  <w:sz w:val="24"/>
                  <w:szCs w:val="24"/>
                  <w:lang w:val="ro-RO" w:eastAsia="ro-RO"/>
                </w:rPr>
                <w:t xml:space="preserve"> </w:t>
              </w:r>
              <w:r w:rsidR="00090FE1" w:rsidRPr="00C4042E">
                <w:rPr>
                  <w:rStyle w:val="FontStyle11"/>
                  <w:b/>
                  <w:sz w:val="24"/>
                  <w:szCs w:val="24"/>
                  <w:lang w:val="ro-RO" w:eastAsia="ro-RO"/>
                </w:rPr>
                <w:t>A</w:t>
              </w:r>
            </w:smartTag>
            <w:r w:rsidR="006415EE" w:rsidRPr="00C4042E">
              <w:rPr>
                <w:rStyle w:val="FontStyle11"/>
                <w:b/>
                <w:sz w:val="24"/>
                <w:szCs w:val="24"/>
                <w:lang w:val="ro-RO" w:eastAsia="ro-RO"/>
              </w:rPr>
              <w:t xml:space="preserve"> se completa p.1.1.4  cu poziţia 4</w:t>
            </w:r>
            <w:r w:rsidR="006415EE" w:rsidRPr="00C4042E">
              <w:rPr>
                <w:rStyle w:val="FontStyle11"/>
                <w:sz w:val="24"/>
                <w:szCs w:val="24"/>
                <w:lang w:val="ro-RO" w:eastAsia="ro-RO"/>
              </w:rPr>
              <w:t>, cu următorul conţinut:</w:t>
            </w:r>
          </w:p>
          <w:p w:rsidR="00591F3A" w:rsidRPr="00C4042E" w:rsidRDefault="006415EE" w:rsidP="00B007DF">
            <w:pPr>
              <w:pStyle w:val="NoSpacing1"/>
              <w:ind w:firstLine="709"/>
              <w:jc w:val="both"/>
              <w:rPr>
                <w:rStyle w:val="FontStyle11"/>
                <w:sz w:val="24"/>
                <w:szCs w:val="24"/>
                <w:lang w:val="ro-RO" w:eastAsia="ro-RO"/>
              </w:rPr>
            </w:pPr>
            <w:r w:rsidRPr="00C4042E">
              <w:rPr>
                <w:rStyle w:val="FontStyle11"/>
                <w:sz w:val="24"/>
                <w:szCs w:val="24"/>
                <w:lang w:val="ro-RO" w:eastAsia="ro-RO"/>
              </w:rPr>
              <w:t>- 4. Elaborarea şi punerea în aplicare a Legii privind salarizarea judecătorilor şi personalului instanţelor de judecată conform Concepţiei privind finanţarea sistemului judecătoresc. Termen de adoptare  01.03.2012 şi punerea în aplicare 01.07.2012.</w:t>
            </w:r>
          </w:p>
          <w:p w:rsidR="00500780" w:rsidRPr="00C12969" w:rsidRDefault="00C777ED" w:rsidP="008F38DF">
            <w:pPr>
              <w:pStyle w:val="NoSpacing1"/>
              <w:ind w:firstLine="709"/>
              <w:jc w:val="both"/>
              <w:rPr>
                <w:rFonts w:ascii="Times New Roman" w:hAnsi="Times New Roman"/>
                <w:sz w:val="24"/>
                <w:szCs w:val="24"/>
                <w:lang w:val="ro-RO" w:eastAsia="ro-RO"/>
              </w:rPr>
            </w:pPr>
            <w:r w:rsidRPr="00C12969">
              <w:rPr>
                <w:rStyle w:val="FontStyle11"/>
                <w:b/>
                <w:sz w:val="24"/>
                <w:szCs w:val="24"/>
                <w:lang w:val="ro-RO" w:eastAsia="ro-RO"/>
              </w:rPr>
              <w:t>(Consiliul Superior al Magistraturii)</w:t>
            </w:r>
          </w:p>
        </w:tc>
        <w:tc>
          <w:tcPr>
            <w:tcW w:w="5519" w:type="dxa"/>
          </w:tcPr>
          <w:p w:rsidR="006415EE" w:rsidRPr="00ED18CA" w:rsidRDefault="00035655" w:rsidP="006B1028">
            <w:pPr>
              <w:jc w:val="both"/>
              <w:rPr>
                <w:b/>
                <w:lang w:val="ro-RO"/>
              </w:rPr>
            </w:pPr>
            <w:r w:rsidRPr="00ED18CA">
              <w:rPr>
                <w:b/>
                <w:lang w:val="ro-RO"/>
              </w:rPr>
              <w:lastRenderedPageBreak/>
              <w:t xml:space="preserve">1. </w:t>
            </w:r>
            <w:r w:rsidR="00FF7735" w:rsidRPr="00ED18CA">
              <w:rPr>
                <w:b/>
                <w:lang w:val="ro-RO"/>
              </w:rPr>
              <w:t>Nu se acceptă.</w:t>
            </w:r>
          </w:p>
          <w:p w:rsidR="00035655" w:rsidRPr="00ED18CA" w:rsidRDefault="00FF7735" w:rsidP="006B1028">
            <w:pPr>
              <w:jc w:val="both"/>
              <w:rPr>
                <w:lang w:val="ro-RO"/>
              </w:rPr>
            </w:pPr>
            <w:r w:rsidRPr="00ED18CA">
              <w:rPr>
                <w:lang w:val="ro-RO"/>
              </w:rPr>
              <w:t xml:space="preserve">Prima versiune a avizului prezentat de CSJ Ministerului Justiţiei nu a conţinut </w:t>
            </w:r>
            <w:r w:rsidR="00ED4C3A" w:rsidRPr="00ED18CA">
              <w:rPr>
                <w:lang w:val="ro-RO"/>
              </w:rPr>
              <w:t xml:space="preserve">nici o obiecţie concretă </w:t>
            </w:r>
            <w:smartTag w:uri="urn:schemas-microsoft-com:office:smarttags" w:element="PersonName">
              <w:smartTagPr>
                <w:attr w:name="ProductID" w:val="la Planul"/>
              </w:smartTagPr>
              <w:r w:rsidR="00ED4C3A" w:rsidRPr="00ED18CA">
                <w:rPr>
                  <w:lang w:val="ro-RO"/>
                </w:rPr>
                <w:t>la Planul</w:t>
              </w:r>
            </w:smartTag>
            <w:r w:rsidR="00ED4C3A" w:rsidRPr="00ED18CA">
              <w:rPr>
                <w:lang w:val="ro-RO"/>
              </w:rPr>
              <w:t xml:space="preserve"> de acţiuni. Examinarea obiecţ</w:t>
            </w:r>
            <w:r w:rsidR="00EE6216" w:rsidRPr="00ED18CA">
              <w:rPr>
                <w:lang w:val="ro-RO"/>
              </w:rPr>
              <w:t xml:space="preserve">iilor la proiectul Legii </w:t>
            </w:r>
            <w:r w:rsidR="00ED4C3A" w:rsidRPr="00ED18CA">
              <w:rPr>
                <w:lang w:val="ro-RO"/>
              </w:rPr>
              <w:t xml:space="preserve">(în domeniul organizării şi funcţionării sistemului judecătoresc) </w:t>
            </w:r>
            <w:r w:rsidR="00EE6216" w:rsidRPr="00ED18CA">
              <w:rPr>
                <w:lang w:val="ro-RO"/>
              </w:rPr>
              <w:t>în contextul Planului de acţiuni, nu este relevantă, deoarece obiecţiile respective sunt punctuale pentru anumite prevederi ale proiectului şi nu pot fi aplicate la modul general pentru Planul de acţiuni.</w:t>
            </w:r>
          </w:p>
          <w:p w:rsidR="00035655" w:rsidRPr="00ED18CA" w:rsidRDefault="00035655" w:rsidP="006B1028">
            <w:pPr>
              <w:jc w:val="both"/>
              <w:rPr>
                <w:lang w:val="ro-RO"/>
              </w:rPr>
            </w:pPr>
          </w:p>
          <w:p w:rsidR="00035655" w:rsidRPr="00D63DAC" w:rsidRDefault="00A31015" w:rsidP="006B1028">
            <w:pPr>
              <w:jc w:val="both"/>
              <w:rPr>
                <w:b/>
                <w:lang w:val="ro-RO"/>
              </w:rPr>
            </w:pPr>
            <w:r w:rsidRPr="00D63DAC">
              <w:rPr>
                <w:b/>
                <w:lang w:val="ro-RO"/>
              </w:rPr>
              <w:t>1</w:t>
            </w:r>
            <w:r w:rsidRPr="00D63DAC">
              <w:rPr>
                <w:b/>
                <w:vertAlign w:val="superscript"/>
                <w:lang w:val="ro-RO"/>
              </w:rPr>
              <w:t>1</w:t>
            </w:r>
            <w:r w:rsidRPr="00D63DAC">
              <w:rPr>
                <w:b/>
                <w:lang w:val="ro-RO"/>
              </w:rPr>
              <w:t>.</w:t>
            </w:r>
            <w:r w:rsidR="00A17FBF" w:rsidRPr="00D63DAC">
              <w:rPr>
                <w:b/>
                <w:lang w:val="ro-RO"/>
              </w:rPr>
              <w:t xml:space="preserve"> Nu se acceptă.</w:t>
            </w:r>
          </w:p>
          <w:p w:rsidR="004807B8" w:rsidRPr="00ED18CA" w:rsidRDefault="006C0D04" w:rsidP="006B1028">
            <w:pPr>
              <w:jc w:val="both"/>
              <w:rPr>
                <w:lang w:val="ro-RO"/>
              </w:rPr>
            </w:pPr>
            <w:r w:rsidRPr="00ED18CA">
              <w:rPr>
                <w:lang w:val="ro-RO"/>
              </w:rPr>
              <w:t>Domeniile specifice de intervenţie</w:t>
            </w:r>
            <w:r w:rsidR="00D63DAC">
              <w:rPr>
                <w:lang w:val="ro-RO"/>
              </w:rPr>
              <w:t>, denumirile acestora,</w:t>
            </w:r>
            <w:r w:rsidRPr="00ED18CA">
              <w:rPr>
                <w:lang w:val="ro-RO"/>
              </w:rPr>
              <w:t xml:space="preserve"> sunt relevate în Strategia de reformă a sectorului justiţiei pentru anii 2011-2016, care a fost adoptată deja de Parlament la 25 noiembrie 2011 prin Legea nr. 231, astfel, acestea</w:t>
            </w:r>
            <w:r w:rsidR="00D63DAC">
              <w:rPr>
                <w:lang w:val="ro-RO"/>
              </w:rPr>
              <w:t>, deja,</w:t>
            </w:r>
            <w:r w:rsidRPr="00ED18CA">
              <w:rPr>
                <w:lang w:val="ro-RO"/>
              </w:rPr>
              <w:t xml:space="preserve"> nefiind susceptibile dea a fi modificate. </w:t>
            </w:r>
            <w:r w:rsidR="005F4285" w:rsidRPr="00ED18CA">
              <w:rPr>
                <w:lang w:val="ro-RO"/>
              </w:rPr>
              <w:t xml:space="preserve"> </w:t>
            </w:r>
          </w:p>
          <w:p w:rsidR="004807B8" w:rsidRPr="00ED18CA" w:rsidRDefault="005F4285" w:rsidP="006B1028">
            <w:pPr>
              <w:jc w:val="both"/>
              <w:rPr>
                <w:lang w:val="ro-RO"/>
              </w:rPr>
            </w:pPr>
            <w:r w:rsidRPr="00ED18CA">
              <w:rPr>
                <w:lang w:val="ro-RO"/>
              </w:rPr>
              <w:t xml:space="preserve">Cu referire la modificarea măsurii 1.1.1.1, în cazul aplicării propunerii prezentate, ar exista situaţia în care măsura propusă ar cuprinde un domeniu mult mai larg </w:t>
            </w:r>
            <w:proofErr w:type="spellStart"/>
            <w:r w:rsidRPr="00ED18CA">
              <w:rPr>
                <w:lang w:val="ro-RO"/>
              </w:rPr>
              <w:lastRenderedPageBreak/>
              <w:t>decît</w:t>
            </w:r>
            <w:proofErr w:type="spellEnd"/>
            <w:r w:rsidRPr="00ED18CA">
              <w:rPr>
                <w:lang w:val="ro-RO"/>
              </w:rPr>
              <w:t xml:space="preserve"> domeniul specific de intervenţie, or măsurile propuse necesită să se </w:t>
            </w:r>
            <w:proofErr w:type="spellStart"/>
            <w:r w:rsidRPr="00ED18CA">
              <w:rPr>
                <w:lang w:val="ro-RO"/>
              </w:rPr>
              <w:t>concordeze</w:t>
            </w:r>
            <w:proofErr w:type="spellEnd"/>
            <w:r w:rsidRPr="00ED18CA">
              <w:rPr>
                <w:lang w:val="ro-RO"/>
              </w:rPr>
              <w:t xml:space="preserve"> la domeniul de intervenţie astfel </w:t>
            </w:r>
            <w:proofErr w:type="spellStart"/>
            <w:r w:rsidRPr="00ED18CA">
              <w:rPr>
                <w:lang w:val="ro-RO"/>
              </w:rPr>
              <w:t>încît</w:t>
            </w:r>
            <w:proofErr w:type="spellEnd"/>
            <w:r w:rsidRPr="00ED18CA">
              <w:rPr>
                <w:lang w:val="ro-RO"/>
              </w:rPr>
              <w:t xml:space="preserve"> să-l cuprindă şi să corespundă obiectivelor propuse prin </w:t>
            </w:r>
            <w:r w:rsidR="00A17FBF" w:rsidRPr="00ED18CA">
              <w:rPr>
                <w:lang w:val="ro-RO"/>
              </w:rPr>
              <w:t>„intervenţiile” respective.</w:t>
            </w:r>
          </w:p>
          <w:p w:rsidR="004807B8" w:rsidRPr="00ED18CA" w:rsidRDefault="004807B8" w:rsidP="006B1028">
            <w:pPr>
              <w:jc w:val="both"/>
              <w:rPr>
                <w:lang w:val="ro-RO"/>
              </w:rPr>
            </w:pPr>
          </w:p>
          <w:p w:rsidR="004807B8" w:rsidRPr="00ED18CA" w:rsidRDefault="004807B8" w:rsidP="006B1028">
            <w:pPr>
              <w:jc w:val="both"/>
              <w:rPr>
                <w:lang w:val="ro-RO"/>
              </w:rPr>
            </w:pPr>
          </w:p>
          <w:p w:rsidR="004807B8" w:rsidRPr="00ED18CA" w:rsidRDefault="004807B8" w:rsidP="006B1028">
            <w:pPr>
              <w:jc w:val="both"/>
              <w:rPr>
                <w:lang w:val="ro-RO"/>
              </w:rPr>
            </w:pPr>
          </w:p>
          <w:p w:rsidR="004807B8" w:rsidRPr="00ED18CA" w:rsidRDefault="004807B8" w:rsidP="006B1028">
            <w:pPr>
              <w:jc w:val="both"/>
              <w:rPr>
                <w:lang w:val="ro-RO"/>
              </w:rPr>
            </w:pPr>
          </w:p>
          <w:p w:rsidR="008A33CC" w:rsidRPr="00ED18CA" w:rsidRDefault="008A33CC" w:rsidP="008A33CC">
            <w:pPr>
              <w:jc w:val="both"/>
              <w:rPr>
                <w:b/>
                <w:lang w:val="ro-RO"/>
              </w:rPr>
            </w:pPr>
            <w:r w:rsidRPr="00ED18CA">
              <w:rPr>
                <w:b/>
                <w:lang w:val="ro-RO"/>
              </w:rPr>
              <w:t>2. Nu se acceptă.</w:t>
            </w:r>
          </w:p>
          <w:p w:rsidR="008A33CC" w:rsidRPr="00ED18CA" w:rsidRDefault="008A33CC" w:rsidP="008A33CC">
            <w:pPr>
              <w:jc w:val="both"/>
              <w:rPr>
                <w:b/>
                <w:lang w:val="ro-RO"/>
              </w:rPr>
            </w:pPr>
            <w:r w:rsidRPr="00ED18CA">
              <w:rPr>
                <w:lang w:val="ro-RO"/>
              </w:rPr>
              <w:t>Aceasta este redacţia domeniului de intervenţie specifică, care se regăseşte în versiunea adoptată în versiunea respectivă la 28 noiembrie 2011</w:t>
            </w:r>
            <w:r w:rsidRPr="00ED18CA">
              <w:rPr>
                <w:sz w:val="20"/>
                <w:szCs w:val="20"/>
                <w:lang w:val="ro-RO"/>
              </w:rPr>
              <w:t>.</w:t>
            </w:r>
          </w:p>
          <w:p w:rsidR="004807B8" w:rsidRPr="00ED18CA" w:rsidRDefault="004807B8" w:rsidP="006B1028">
            <w:pPr>
              <w:jc w:val="both"/>
              <w:rPr>
                <w:lang w:val="ro-RO"/>
              </w:rPr>
            </w:pPr>
          </w:p>
          <w:p w:rsidR="004807B8" w:rsidRPr="00ED18CA" w:rsidRDefault="004807B8" w:rsidP="006B1028">
            <w:pPr>
              <w:jc w:val="both"/>
              <w:rPr>
                <w:lang w:val="ro-RO"/>
              </w:rPr>
            </w:pPr>
          </w:p>
          <w:p w:rsidR="00A17FBF" w:rsidRPr="00812BD8" w:rsidRDefault="00A17FBF" w:rsidP="006B1028">
            <w:pPr>
              <w:jc w:val="both"/>
              <w:rPr>
                <w:b/>
                <w:lang w:val="ro-RO"/>
              </w:rPr>
            </w:pPr>
            <w:r w:rsidRPr="00812BD8">
              <w:rPr>
                <w:b/>
                <w:lang w:val="ro-RO"/>
              </w:rPr>
              <w:t>2</w:t>
            </w:r>
            <w:r w:rsidRPr="00812BD8">
              <w:rPr>
                <w:b/>
                <w:vertAlign w:val="superscript"/>
                <w:lang w:val="ro-RO"/>
              </w:rPr>
              <w:t>1</w:t>
            </w:r>
            <w:r w:rsidRPr="00812BD8">
              <w:rPr>
                <w:b/>
                <w:lang w:val="ro-RO"/>
              </w:rPr>
              <w:t>. Nu se acceptă.</w:t>
            </w:r>
          </w:p>
          <w:p w:rsidR="00A17FBF" w:rsidRPr="00ED18CA" w:rsidRDefault="00A17FBF" w:rsidP="006B1028">
            <w:pPr>
              <w:jc w:val="both"/>
              <w:rPr>
                <w:lang w:val="ro-RO"/>
              </w:rPr>
            </w:pPr>
            <w:r w:rsidRPr="00ED18CA">
              <w:rPr>
                <w:lang w:val="ro-RO"/>
              </w:rPr>
              <w:t xml:space="preserve">Termenul stabilit pentru finalizarea reformei pe acest segment de intervenţie vine să respecte termenul indicat în Strategia de reformă a sectorului justiţiei pentru anii 2011-2016. </w:t>
            </w:r>
          </w:p>
          <w:p w:rsidR="004807B8" w:rsidRPr="00ED18CA" w:rsidRDefault="004807B8" w:rsidP="006B1028">
            <w:pPr>
              <w:jc w:val="both"/>
              <w:rPr>
                <w:lang w:val="ro-RO"/>
              </w:rPr>
            </w:pPr>
          </w:p>
          <w:p w:rsidR="004807B8" w:rsidRPr="00ED18CA" w:rsidRDefault="004807B8" w:rsidP="006B1028">
            <w:pPr>
              <w:jc w:val="both"/>
              <w:rPr>
                <w:lang w:val="ro-RO"/>
              </w:rPr>
            </w:pPr>
          </w:p>
          <w:p w:rsidR="004807B8" w:rsidRPr="00ED18CA" w:rsidRDefault="004807B8" w:rsidP="006B1028">
            <w:pPr>
              <w:jc w:val="both"/>
              <w:rPr>
                <w:lang w:val="ro-RO"/>
              </w:rPr>
            </w:pPr>
          </w:p>
          <w:p w:rsidR="00EB72B8" w:rsidRPr="00ED18CA" w:rsidRDefault="00EB72B8" w:rsidP="006B1028">
            <w:pPr>
              <w:jc w:val="both"/>
              <w:rPr>
                <w:lang w:val="ro-RO"/>
              </w:rPr>
            </w:pPr>
          </w:p>
          <w:p w:rsidR="008464DF" w:rsidRPr="00ED18CA" w:rsidRDefault="00035655" w:rsidP="008464DF">
            <w:pPr>
              <w:jc w:val="both"/>
              <w:rPr>
                <w:b/>
                <w:lang w:val="ro-RO"/>
              </w:rPr>
            </w:pPr>
            <w:r w:rsidRPr="00ED18CA">
              <w:rPr>
                <w:b/>
                <w:lang w:val="ro-RO"/>
              </w:rPr>
              <w:t xml:space="preserve">3. </w:t>
            </w:r>
            <w:r w:rsidR="008464DF" w:rsidRPr="00ED18CA">
              <w:rPr>
                <w:b/>
                <w:lang w:val="ro-RO"/>
              </w:rPr>
              <w:t>Nu se acceptă.</w:t>
            </w:r>
          </w:p>
          <w:p w:rsidR="00035655" w:rsidRPr="00ED18CA" w:rsidRDefault="008464DF" w:rsidP="008464DF">
            <w:pPr>
              <w:jc w:val="both"/>
              <w:rPr>
                <w:b/>
                <w:lang w:val="ro-RO"/>
              </w:rPr>
            </w:pPr>
            <w:r w:rsidRPr="00ED18CA">
              <w:rPr>
                <w:lang w:val="ro-RO"/>
              </w:rPr>
              <w:t>Este inoportună specificarea aspectelor propuse, deoarece iniţial urmează a fi efectuat un studiu care va stabili de fapt care este procentul de finanţare a justiţie, precum şi  modului de formare a bugetului.</w:t>
            </w:r>
          </w:p>
          <w:p w:rsidR="00035655" w:rsidRPr="00ED18CA" w:rsidRDefault="00035655" w:rsidP="006B1028">
            <w:pPr>
              <w:jc w:val="both"/>
              <w:rPr>
                <w:b/>
                <w:lang w:val="ro-RO"/>
              </w:rPr>
            </w:pPr>
          </w:p>
          <w:p w:rsidR="00035655" w:rsidRPr="00ED18CA" w:rsidRDefault="00035655" w:rsidP="006B1028">
            <w:pPr>
              <w:jc w:val="both"/>
              <w:rPr>
                <w:b/>
                <w:lang w:val="ro-RO"/>
              </w:rPr>
            </w:pPr>
          </w:p>
          <w:p w:rsidR="00FA148F" w:rsidRPr="00ED18CA" w:rsidRDefault="00FA148F" w:rsidP="006B1028">
            <w:pPr>
              <w:jc w:val="both"/>
              <w:rPr>
                <w:b/>
                <w:lang w:val="ro-RO"/>
              </w:rPr>
            </w:pPr>
          </w:p>
          <w:p w:rsidR="006726BF" w:rsidRPr="00ED18CA" w:rsidRDefault="006726BF" w:rsidP="006B1028">
            <w:pPr>
              <w:jc w:val="both"/>
              <w:rPr>
                <w:b/>
                <w:lang w:val="ro-RO"/>
              </w:rPr>
            </w:pPr>
          </w:p>
          <w:p w:rsidR="006726BF" w:rsidRPr="00ED18CA" w:rsidRDefault="006726BF" w:rsidP="006B1028">
            <w:pPr>
              <w:jc w:val="both"/>
              <w:rPr>
                <w:b/>
                <w:lang w:val="ro-RO"/>
              </w:rPr>
            </w:pPr>
          </w:p>
          <w:p w:rsidR="00FA148F" w:rsidRPr="00ED18CA" w:rsidRDefault="00FA148F" w:rsidP="006B1028">
            <w:pPr>
              <w:jc w:val="both"/>
              <w:rPr>
                <w:b/>
                <w:lang w:val="ro-RO"/>
              </w:rPr>
            </w:pPr>
          </w:p>
          <w:p w:rsidR="005B2589" w:rsidRPr="00ED18CA" w:rsidRDefault="00035655" w:rsidP="005B2589">
            <w:pPr>
              <w:jc w:val="both"/>
              <w:rPr>
                <w:b/>
                <w:lang w:val="ro-RO"/>
              </w:rPr>
            </w:pPr>
            <w:r w:rsidRPr="00ED18CA">
              <w:rPr>
                <w:b/>
                <w:lang w:val="ro-RO"/>
              </w:rPr>
              <w:lastRenderedPageBreak/>
              <w:t xml:space="preserve">4. </w:t>
            </w:r>
            <w:r w:rsidR="005B2589" w:rsidRPr="00ED18CA">
              <w:rPr>
                <w:b/>
                <w:lang w:val="ro-RO"/>
              </w:rPr>
              <w:t>Nu se acceptă.</w:t>
            </w:r>
          </w:p>
          <w:p w:rsidR="00035655" w:rsidRPr="00ED18CA" w:rsidRDefault="005B2589" w:rsidP="005B2589">
            <w:pPr>
              <w:jc w:val="both"/>
              <w:rPr>
                <w:b/>
                <w:lang w:val="ro-RO"/>
              </w:rPr>
            </w:pPr>
            <w:r w:rsidRPr="00ED18CA">
              <w:rPr>
                <w:lang w:val="ro-RO"/>
              </w:rPr>
              <w:t>Chestiunile ce ţin de salarizare sunt prevăzute în domeniul de intervenţie specifică 4.1.1., care vizează inclusiv judecătorii</w:t>
            </w:r>
            <w:r w:rsidRPr="00ED18CA">
              <w:rPr>
                <w:sz w:val="28"/>
                <w:szCs w:val="28"/>
                <w:lang w:val="ro-RO"/>
              </w:rPr>
              <w:t xml:space="preserve">. </w:t>
            </w:r>
          </w:p>
        </w:tc>
      </w:tr>
      <w:tr w:rsidR="006415EE" w:rsidRPr="00ED18CA" w:rsidTr="008F38DF">
        <w:tc>
          <w:tcPr>
            <w:tcW w:w="4707" w:type="dxa"/>
          </w:tcPr>
          <w:p w:rsidR="006415EE" w:rsidRPr="00ED18CA" w:rsidRDefault="009B5E1B" w:rsidP="006B1028">
            <w:pPr>
              <w:spacing w:line="276" w:lineRule="auto"/>
              <w:jc w:val="both"/>
              <w:rPr>
                <w:b/>
                <w:lang w:val="ro-RO"/>
              </w:rPr>
            </w:pPr>
            <w:r w:rsidRPr="00ED18CA">
              <w:rPr>
                <w:b/>
                <w:lang w:val="ro-RO"/>
              </w:rPr>
              <w:lastRenderedPageBreak/>
              <w:t xml:space="preserve">     </w:t>
            </w:r>
            <w:r w:rsidR="00B007DF" w:rsidRPr="00ED18CA">
              <w:rPr>
                <w:b/>
                <w:lang w:val="ro-RO"/>
              </w:rPr>
              <w:t>1.1.5. Sporirea eficienţei  managementului şi îmbunătăţirea sistemului practic şi regulator de administrare al instanţelor judecătoreşti şi  analizei strategice în materie de bugetare</w:t>
            </w:r>
          </w:p>
          <w:p w:rsidR="00B007DF" w:rsidRPr="00ED18CA" w:rsidRDefault="00B007DF" w:rsidP="006B1028">
            <w:pPr>
              <w:spacing w:line="276" w:lineRule="auto"/>
              <w:jc w:val="both"/>
              <w:rPr>
                <w:b/>
                <w:lang w:val="ro-RO"/>
              </w:rPr>
            </w:pPr>
          </w:p>
          <w:p w:rsidR="00B007DF" w:rsidRPr="00ED18CA" w:rsidRDefault="00B007DF" w:rsidP="009B5E1B">
            <w:pPr>
              <w:spacing w:line="276" w:lineRule="auto"/>
              <w:jc w:val="both"/>
              <w:rPr>
                <w:lang w:val="ro-RO"/>
              </w:rPr>
            </w:pPr>
            <w:r w:rsidRPr="00ED18CA">
              <w:rPr>
                <w:lang w:val="ro-RO"/>
              </w:rPr>
              <w:t xml:space="preserve">     </w:t>
            </w:r>
            <w:r w:rsidR="009B5E1B" w:rsidRPr="00ED18CA">
              <w:rPr>
                <w:lang w:val="ro-RO"/>
              </w:rPr>
              <w:t xml:space="preserve">3. </w:t>
            </w:r>
            <w:r w:rsidRPr="00ED18CA">
              <w:rPr>
                <w:lang w:val="ro-RO"/>
              </w:rPr>
              <w:t>Optimizarea schemei de încadrare a instanţelor  judecătoreşti, în funcţie de volumul de muncă şi nivelul performanţelor</w:t>
            </w:r>
          </w:p>
          <w:p w:rsidR="00E15BAC" w:rsidRPr="00ED18CA" w:rsidRDefault="00E15BAC" w:rsidP="009B5E1B">
            <w:pPr>
              <w:spacing w:line="276" w:lineRule="auto"/>
              <w:jc w:val="both"/>
              <w:rPr>
                <w:lang w:val="ro-RO"/>
              </w:rPr>
            </w:pPr>
          </w:p>
          <w:p w:rsidR="00E15BAC" w:rsidRPr="00ED18CA" w:rsidRDefault="00E15BAC" w:rsidP="009B5E1B">
            <w:pPr>
              <w:spacing w:line="276" w:lineRule="auto"/>
              <w:jc w:val="both"/>
              <w:rPr>
                <w:lang w:val="ro-RO"/>
              </w:rPr>
            </w:pPr>
            <w:r w:rsidRPr="00ED18CA">
              <w:rPr>
                <w:sz w:val="20"/>
                <w:szCs w:val="20"/>
                <w:lang w:val="ro-RO"/>
              </w:rPr>
              <w:t xml:space="preserve">     </w:t>
            </w:r>
            <w:r w:rsidRPr="00ED18CA">
              <w:rPr>
                <w:lang w:val="ro-RO"/>
              </w:rPr>
              <w:t>5. Desfăşurarea cursurilor de instruire iniţială şi continuă a administratorilor instanţelor judecătoreşti</w:t>
            </w:r>
          </w:p>
          <w:p w:rsidR="00E15BAC" w:rsidRPr="00ED18CA" w:rsidRDefault="002D381F" w:rsidP="002D381F">
            <w:pPr>
              <w:spacing w:line="276" w:lineRule="auto"/>
              <w:jc w:val="both"/>
              <w:rPr>
                <w:lang w:val="ro-RO" w:eastAsia="ro-RO"/>
              </w:rPr>
            </w:pPr>
            <w:r w:rsidRPr="00ED18CA">
              <w:rPr>
                <w:lang w:val="ro-RO"/>
              </w:rPr>
              <w:t xml:space="preserve">    6.</w:t>
            </w:r>
            <w:r w:rsidRPr="00ED18CA">
              <w:rPr>
                <w:sz w:val="20"/>
                <w:szCs w:val="20"/>
                <w:lang w:val="ro-RO"/>
              </w:rPr>
              <w:t xml:space="preserve"> </w:t>
            </w:r>
            <w:r w:rsidRPr="00ED18CA">
              <w:rPr>
                <w:lang w:val="ro-RO"/>
              </w:rPr>
              <w:t>Instruirea personalului instanţelor judecătoreşti responsabil de elaborarea şi executarea bugetului.</w:t>
            </w:r>
          </w:p>
        </w:tc>
        <w:tc>
          <w:tcPr>
            <w:tcW w:w="5614" w:type="dxa"/>
          </w:tcPr>
          <w:p w:rsidR="004A7152" w:rsidRPr="00ED18CA" w:rsidRDefault="00817775" w:rsidP="00336859">
            <w:pPr>
              <w:pStyle w:val="NoSpacing1"/>
              <w:jc w:val="both"/>
              <w:rPr>
                <w:rStyle w:val="FontStyle11"/>
                <w:sz w:val="24"/>
                <w:szCs w:val="24"/>
                <w:lang w:val="ro-RO" w:eastAsia="ro-RO"/>
              </w:rPr>
            </w:pPr>
            <w:r w:rsidRPr="00ED18CA">
              <w:rPr>
                <w:rStyle w:val="FontStyle11"/>
                <w:b/>
                <w:sz w:val="24"/>
                <w:szCs w:val="24"/>
                <w:lang w:val="ro-RO" w:eastAsia="ro-RO"/>
              </w:rPr>
              <w:t xml:space="preserve">5. </w:t>
            </w:r>
            <w:r w:rsidR="004A7152" w:rsidRPr="00ED18CA">
              <w:rPr>
                <w:rStyle w:val="FontStyle11"/>
                <w:b/>
                <w:sz w:val="24"/>
                <w:szCs w:val="24"/>
                <w:lang w:val="ro-RO" w:eastAsia="ro-RO"/>
              </w:rPr>
              <w:t>La p.1.1.5</w:t>
            </w:r>
            <w:r w:rsidR="004A7152" w:rsidRPr="00ED18CA">
              <w:rPr>
                <w:rStyle w:val="FontStyle11"/>
                <w:sz w:val="24"/>
                <w:szCs w:val="24"/>
                <w:lang w:val="ro-RO" w:eastAsia="ro-RO"/>
              </w:rPr>
              <w:t xml:space="preserve">  Sporirea  eficienţei managementului </w:t>
            </w:r>
            <w:r w:rsidRPr="00ED18CA">
              <w:rPr>
                <w:rStyle w:val="FontStyle11"/>
                <w:sz w:val="24"/>
                <w:szCs w:val="24"/>
                <w:lang w:val="ro-RO" w:eastAsia="ro-RO"/>
              </w:rPr>
              <w:t>l</w:t>
            </w:r>
            <w:r w:rsidR="004A7152" w:rsidRPr="00ED18CA">
              <w:rPr>
                <w:rStyle w:val="FontStyle11"/>
                <w:sz w:val="24"/>
                <w:szCs w:val="24"/>
                <w:lang w:val="ro-RO" w:eastAsia="ro-RO"/>
              </w:rPr>
              <w:t xml:space="preserve">a </w:t>
            </w:r>
            <w:r w:rsidR="004A7152" w:rsidRPr="00ED18CA">
              <w:rPr>
                <w:rStyle w:val="FontStyle11"/>
                <w:b/>
                <w:sz w:val="24"/>
                <w:szCs w:val="24"/>
                <w:lang w:val="ro-RO" w:eastAsia="ro-RO"/>
              </w:rPr>
              <w:t xml:space="preserve">poziţia </w:t>
            </w:r>
            <w:smartTag w:uri="urn:schemas-microsoft-com:office:smarttags" w:element="metricconverter">
              <w:smartTagPr>
                <w:attr w:name="ProductID" w:val="3 a"/>
              </w:smartTagPr>
              <w:r w:rsidR="004A7152" w:rsidRPr="00ED18CA">
                <w:rPr>
                  <w:rStyle w:val="FontStyle11"/>
                  <w:b/>
                  <w:sz w:val="24"/>
                  <w:szCs w:val="24"/>
                  <w:lang w:val="ro-RO" w:eastAsia="ro-RO"/>
                </w:rPr>
                <w:t>3</w:t>
              </w:r>
              <w:r w:rsidR="004A7152" w:rsidRPr="00ED18CA">
                <w:rPr>
                  <w:rStyle w:val="FontStyle11"/>
                  <w:sz w:val="24"/>
                  <w:szCs w:val="24"/>
                  <w:lang w:val="ro-RO" w:eastAsia="ro-RO"/>
                </w:rPr>
                <w:t xml:space="preserve"> a</w:t>
              </w:r>
            </w:smartTag>
            <w:r w:rsidR="004A7152" w:rsidRPr="00ED18CA">
              <w:rPr>
                <w:rStyle w:val="FontStyle11"/>
                <w:sz w:val="24"/>
                <w:szCs w:val="24"/>
                <w:lang w:val="ro-RO" w:eastAsia="ro-RO"/>
              </w:rPr>
              <w:t xml:space="preserve"> se completa textul cu cuvintele ,,în dependenţă de volumul de lucru pe ultimii 5 ani, nivelul de performanţe conform modulului PIGD  prin majorarea sau micşorarea personalului instanţei de judecată”.</w:t>
            </w:r>
          </w:p>
          <w:p w:rsidR="00C777ED" w:rsidRPr="00C12969" w:rsidRDefault="00C777ED" w:rsidP="00C777ED">
            <w:pPr>
              <w:pStyle w:val="NoSpacing1"/>
              <w:ind w:firstLine="709"/>
              <w:jc w:val="both"/>
              <w:rPr>
                <w:rStyle w:val="FontStyle11"/>
                <w:sz w:val="24"/>
                <w:szCs w:val="24"/>
                <w:lang w:val="ro-RO" w:eastAsia="ro-RO"/>
              </w:rPr>
            </w:pPr>
            <w:r w:rsidRPr="00C12969">
              <w:rPr>
                <w:rStyle w:val="FontStyle11"/>
                <w:b/>
                <w:sz w:val="24"/>
                <w:szCs w:val="24"/>
                <w:lang w:val="ro-RO" w:eastAsia="ro-RO"/>
              </w:rPr>
              <w:t>(Consiliul Superior al Magistraturii)</w:t>
            </w:r>
          </w:p>
          <w:p w:rsidR="006415EE" w:rsidRPr="00ED18CA" w:rsidRDefault="006415EE" w:rsidP="00E15BAC">
            <w:pPr>
              <w:pStyle w:val="Style13"/>
              <w:widowControl/>
              <w:ind w:right="5" w:firstLine="0"/>
              <w:jc w:val="left"/>
              <w:rPr>
                <w:iCs/>
                <w:spacing w:val="20"/>
                <w:lang w:val="ro-RO" w:eastAsia="ro-RO"/>
              </w:rPr>
            </w:pPr>
          </w:p>
          <w:p w:rsidR="002D381F" w:rsidRPr="00ED18CA" w:rsidRDefault="002D381F" w:rsidP="00E15BAC">
            <w:pPr>
              <w:ind w:firstLine="567"/>
              <w:jc w:val="both"/>
              <w:rPr>
                <w:color w:val="FF0000"/>
                <w:lang w:val="ro-RO"/>
              </w:rPr>
            </w:pPr>
          </w:p>
          <w:p w:rsidR="002D381F" w:rsidRPr="00ED18CA" w:rsidRDefault="002D381F" w:rsidP="00E15BAC">
            <w:pPr>
              <w:ind w:firstLine="567"/>
              <w:jc w:val="both"/>
              <w:rPr>
                <w:color w:val="FF0000"/>
                <w:lang w:val="ro-RO"/>
              </w:rPr>
            </w:pPr>
          </w:p>
          <w:p w:rsidR="002D381F" w:rsidRPr="00ED18CA" w:rsidRDefault="002D381F" w:rsidP="00E15BAC">
            <w:pPr>
              <w:ind w:firstLine="567"/>
              <w:jc w:val="both"/>
              <w:rPr>
                <w:lang w:val="ro-RO"/>
              </w:rPr>
            </w:pPr>
          </w:p>
          <w:p w:rsidR="00E15BAC" w:rsidRPr="00ED18CA" w:rsidRDefault="0086260F" w:rsidP="0086260F">
            <w:pPr>
              <w:jc w:val="both"/>
              <w:rPr>
                <w:lang w:val="ro-RO"/>
              </w:rPr>
            </w:pPr>
            <w:r w:rsidRPr="00ED18CA">
              <w:rPr>
                <w:lang w:val="ro-RO"/>
              </w:rPr>
              <w:t>5</w:t>
            </w:r>
            <w:r w:rsidRPr="00ED18CA">
              <w:rPr>
                <w:vertAlign w:val="superscript"/>
                <w:lang w:val="ro-RO"/>
              </w:rPr>
              <w:t>1</w:t>
            </w:r>
            <w:r w:rsidRPr="00ED18CA">
              <w:rPr>
                <w:lang w:val="ro-RO"/>
              </w:rPr>
              <w:t xml:space="preserve">.  </w:t>
            </w:r>
            <w:r w:rsidR="00E15BAC" w:rsidRPr="00ED18CA">
              <w:rPr>
                <w:lang w:val="ro-RO"/>
              </w:rPr>
              <w:t xml:space="preserve">La </w:t>
            </w:r>
            <w:r w:rsidR="002D381F" w:rsidRPr="00ED18CA">
              <w:rPr>
                <w:lang w:val="ro-RO"/>
              </w:rPr>
              <w:t>p.</w:t>
            </w:r>
            <w:r w:rsidR="00E15BAC" w:rsidRPr="00ED18CA">
              <w:rPr>
                <w:lang w:val="ro-RO"/>
              </w:rPr>
              <w:t xml:space="preserve">1.1.5. </w:t>
            </w:r>
            <w:r w:rsidR="002D381F" w:rsidRPr="00ED18CA">
              <w:rPr>
                <w:lang w:val="ro-RO"/>
              </w:rPr>
              <w:t>la pozi</w:t>
            </w:r>
            <w:r w:rsidR="00866F3E" w:rsidRPr="00ED18CA">
              <w:rPr>
                <w:lang w:val="ro-RO"/>
              </w:rPr>
              <w:t>ţ</w:t>
            </w:r>
            <w:r w:rsidR="002D381F" w:rsidRPr="00ED18CA">
              <w:rPr>
                <w:lang w:val="ro-RO"/>
              </w:rPr>
              <w:t xml:space="preserve">ia </w:t>
            </w:r>
            <w:r w:rsidR="00E15BAC" w:rsidRPr="00ED18CA">
              <w:rPr>
                <w:lang w:val="ro-RO"/>
              </w:rPr>
              <w:t xml:space="preserve">5 </w:t>
            </w:r>
            <w:r w:rsidR="00866F3E" w:rsidRPr="00ED18CA">
              <w:rPr>
                <w:lang w:val="ro-RO"/>
              </w:rPr>
              <w:t>ş</w:t>
            </w:r>
            <w:r w:rsidR="00E15BAC" w:rsidRPr="00ED18CA">
              <w:rPr>
                <w:lang w:val="ro-RO"/>
              </w:rPr>
              <w:t xml:space="preserve">i 6 urmează a fi modificată perioada pentru implementare, </w:t>
            </w:r>
            <w:proofErr w:type="spellStart"/>
            <w:r w:rsidR="00E15BAC" w:rsidRPr="00ED18CA">
              <w:rPr>
                <w:lang w:val="ro-RO"/>
              </w:rPr>
              <w:t>întrucît</w:t>
            </w:r>
            <w:proofErr w:type="spellEnd"/>
            <w:r w:rsidR="00E15BAC" w:rsidRPr="00ED18CA">
              <w:rPr>
                <w:lang w:val="ro-RO"/>
              </w:rPr>
              <w:t xml:space="preserve"> potrivit planului financiar </w:t>
            </w:r>
            <w:proofErr w:type="spellStart"/>
            <w:r w:rsidR="00E15BAC" w:rsidRPr="00ED18CA">
              <w:rPr>
                <w:lang w:val="ro-RO"/>
              </w:rPr>
              <w:t>sînt</w:t>
            </w:r>
            <w:proofErr w:type="spellEnd"/>
            <w:r w:rsidR="00E15BAC" w:rsidRPr="00ED18CA">
              <w:rPr>
                <w:lang w:val="ro-RO"/>
              </w:rPr>
              <w:t xml:space="preserve"> planificate mijloacele financiare </w:t>
            </w:r>
            <w:proofErr w:type="spellStart"/>
            <w:r w:rsidR="00E15BAC" w:rsidRPr="00ED18CA">
              <w:rPr>
                <w:lang w:val="ro-RO"/>
              </w:rPr>
              <w:t>începînd</w:t>
            </w:r>
            <w:proofErr w:type="spellEnd"/>
            <w:r w:rsidR="00E15BAC" w:rsidRPr="00ED18CA">
              <w:rPr>
                <w:lang w:val="ro-RO"/>
              </w:rPr>
              <w:t xml:space="preserve"> cu anul 2013.</w:t>
            </w:r>
          </w:p>
          <w:p w:rsidR="002D381F" w:rsidRPr="00ED18CA" w:rsidRDefault="002D381F" w:rsidP="00E15BAC">
            <w:pPr>
              <w:ind w:firstLine="567"/>
              <w:jc w:val="both"/>
              <w:rPr>
                <w:lang w:val="ro-RO"/>
              </w:rPr>
            </w:pPr>
          </w:p>
          <w:p w:rsidR="00E15BAC" w:rsidRPr="00C12969" w:rsidRDefault="00E15BAC" w:rsidP="00E15BAC">
            <w:pPr>
              <w:pStyle w:val="Style13"/>
              <w:widowControl/>
              <w:ind w:right="5" w:firstLine="0"/>
              <w:jc w:val="center"/>
              <w:rPr>
                <w:b/>
                <w:iCs/>
                <w:color w:val="FF0000"/>
                <w:spacing w:val="20"/>
                <w:lang w:val="ro-RO" w:eastAsia="ro-RO"/>
              </w:rPr>
            </w:pPr>
            <w:r w:rsidRPr="00C12969">
              <w:rPr>
                <w:b/>
                <w:iCs/>
                <w:spacing w:val="20"/>
                <w:lang w:val="ro-RO" w:eastAsia="ro-RO"/>
              </w:rPr>
              <w:t>(Institutul Na</w:t>
            </w:r>
            <w:r w:rsidR="00866F3E" w:rsidRPr="00C12969">
              <w:rPr>
                <w:b/>
                <w:iCs/>
                <w:spacing w:val="20"/>
                <w:lang w:val="ro-RO" w:eastAsia="ro-RO"/>
              </w:rPr>
              <w:t>ţ</w:t>
            </w:r>
            <w:r w:rsidRPr="00C12969">
              <w:rPr>
                <w:b/>
                <w:iCs/>
                <w:spacing w:val="20"/>
                <w:lang w:val="ro-RO" w:eastAsia="ro-RO"/>
              </w:rPr>
              <w:t>ional al Justi</w:t>
            </w:r>
            <w:r w:rsidR="00866F3E" w:rsidRPr="00C12969">
              <w:rPr>
                <w:b/>
                <w:iCs/>
                <w:spacing w:val="20"/>
                <w:lang w:val="ro-RO" w:eastAsia="ro-RO"/>
              </w:rPr>
              <w:t>ţ</w:t>
            </w:r>
            <w:r w:rsidRPr="00C12969">
              <w:rPr>
                <w:b/>
                <w:iCs/>
                <w:spacing w:val="20"/>
                <w:lang w:val="ro-RO" w:eastAsia="ro-RO"/>
              </w:rPr>
              <w:t>ie</w:t>
            </w:r>
            <w:r w:rsidR="0086260F" w:rsidRPr="00C12969">
              <w:rPr>
                <w:b/>
                <w:iCs/>
                <w:spacing w:val="20"/>
                <w:lang w:val="ro-RO" w:eastAsia="ro-RO"/>
              </w:rPr>
              <w:t>i</w:t>
            </w:r>
            <w:r w:rsidRPr="00C12969">
              <w:rPr>
                <w:b/>
                <w:iCs/>
                <w:spacing w:val="20"/>
                <w:lang w:val="ro-RO" w:eastAsia="ro-RO"/>
              </w:rPr>
              <w:t>)</w:t>
            </w:r>
          </w:p>
        </w:tc>
        <w:tc>
          <w:tcPr>
            <w:tcW w:w="5519" w:type="dxa"/>
          </w:tcPr>
          <w:p w:rsidR="006415EE" w:rsidRPr="00ED18CA" w:rsidRDefault="00817775" w:rsidP="006B1028">
            <w:pPr>
              <w:jc w:val="both"/>
              <w:rPr>
                <w:b/>
                <w:lang w:val="ro-RO"/>
              </w:rPr>
            </w:pPr>
            <w:r w:rsidRPr="00ED18CA">
              <w:rPr>
                <w:b/>
                <w:lang w:val="ro-RO"/>
              </w:rPr>
              <w:t>5.</w:t>
            </w:r>
            <w:r w:rsidR="00090FE1" w:rsidRPr="00ED18CA">
              <w:rPr>
                <w:b/>
                <w:lang w:val="ro-RO"/>
              </w:rPr>
              <w:t xml:space="preserve"> </w:t>
            </w:r>
            <w:r w:rsidR="00F325A5" w:rsidRPr="00ED18CA">
              <w:rPr>
                <w:b/>
                <w:lang w:val="ro-RO"/>
              </w:rPr>
              <w:t>Se acceptă parţial.</w:t>
            </w:r>
          </w:p>
          <w:p w:rsidR="00866F3E" w:rsidRPr="00ED18CA" w:rsidRDefault="00866F3E" w:rsidP="006B1028">
            <w:pPr>
              <w:jc w:val="both"/>
              <w:rPr>
                <w:b/>
                <w:lang w:val="ro-RO"/>
              </w:rPr>
            </w:pPr>
          </w:p>
          <w:p w:rsidR="00866F3E" w:rsidRPr="00ED18CA" w:rsidRDefault="00866F3E" w:rsidP="006B1028">
            <w:pPr>
              <w:jc w:val="both"/>
              <w:rPr>
                <w:b/>
                <w:lang w:val="ro-RO"/>
              </w:rPr>
            </w:pPr>
          </w:p>
          <w:p w:rsidR="00866F3E" w:rsidRPr="00ED18CA" w:rsidRDefault="00866F3E" w:rsidP="006B1028">
            <w:pPr>
              <w:jc w:val="both"/>
              <w:rPr>
                <w:b/>
                <w:lang w:val="ro-RO"/>
              </w:rPr>
            </w:pPr>
          </w:p>
          <w:p w:rsidR="00866F3E" w:rsidRPr="00ED18CA" w:rsidRDefault="00866F3E" w:rsidP="006B1028">
            <w:pPr>
              <w:jc w:val="both"/>
              <w:rPr>
                <w:b/>
                <w:lang w:val="ro-RO"/>
              </w:rPr>
            </w:pPr>
          </w:p>
          <w:p w:rsidR="00866F3E" w:rsidRPr="00ED18CA" w:rsidRDefault="00866F3E" w:rsidP="006B1028">
            <w:pPr>
              <w:jc w:val="both"/>
              <w:rPr>
                <w:b/>
                <w:lang w:val="ro-RO"/>
              </w:rPr>
            </w:pPr>
          </w:p>
          <w:p w:rsidR="00866F3E" w:rsidRPr="00ED18CA" w:rsidRDefault="00866F3E" w:rsidP="006B1028">
            <w:pPr>
              <w:jc w:val="both"/>
              <w:rPr>
                <w:b/>
                <w:lang w:val="ro-RO"/>
              </w:rPr>
            </w:pPr>
          </w:p>
          <w:p w:rsidR="00866F3E" w:rsidRPr="00ED18CA" w:rsidRDefault="00866F3E" w:rsidP="006B1028">
            <w:pPr>
              <w:jc w:val="both"/>
              <w:rPr>
                <w:b/>
                <w:lang w:val="ro-RO"/>
              </w:rPr>
            </w:pPr>
          </w:p>
          <w:p w:rsidR="00866F3E" w:rsidRPr="00ED18CA" w:rsidRDefault="00866F3E" w:rsidP="006B1028">
            <w:pPr>
              <w:jc w:val="both"/>
              <w:rPr>
                <w:b/>
                <w:lang w:val="ro-RO"/>
              </w:rPr>
            </w:pPr>
          </w:p>
          <w:p w:rsidR="00866F3E" w:rsidRPr="00ED18CA" w:rsidRDefault="00866F3E" w:rsidP="006B1028">
            <w:pPr>
              <w:jc w:val="both"/>
              <w:rPr>
                <w:b/>
                <w:lang w:val="ro-RO"/>
              </w:rPr>
            </w:pPr>
          </w:p>
          <w:p w:rsidR="00866F3E" w:rsidRPr="00ED18CA" w:rsidRDefault="00866F3E" w:rsidP="006B1028">
            <w:pPr>
              <w:jc w:val="both"/>
              <w:rPr>
                <w:b/>
                <w:lang w:val="ro-RO"/>
              </w:rPr>
            </w:pPr>
          </w:p>
          <w:p w:rsidR="00866F3E" w:rsidRPr="00ED18CA" w:rsidRDefault="00866F3E" w:rsidP="006B1028">
            <w:pPr>
              <w:jc w:val="both"/>
              <w:rPr>
                <w:lang w:val="ro-RO"/>
              </w:rPr>
            </w:pPr>
            <w:r w:rsidRPr="00ED18CA">
              <w:rPr>
                <w:b/>
                <w:lang w:val="ro-RO"/>
              </w:rPr>
              <w:t>5</w:t>
            </w:r>
            <w:r w:rsidRPr="00ED18CA">
              <w:rPr>
                <w:b/>
                <w:vertAlign w:val="superscript"/>
                <w:lang w:val="ro-RO"/>
              </w:rPr>
              <w:t>1</w:t>
            </w:r>
            <w:r w:rsidRPr="00ED18CA">
              <w:rPr>
                <w:b/>
                <w:lang w:val="ro-RO"/>
              </w:rPr>
              <w:t xml:space="preserve">.  Se acceptă. </w:t>
            </w:r>
          </w:p>
          <w:p w:rsidR="00F325A5" w:rsidRPr="00ED18CA" w:rsidRDefault="00F325A5" w:rsidP="006B1028">
            <w:pPr>
              <w:jc w:val="both"/>
              <w:rPr>
                <w:b/>
                <w:lang w:val="ro-RO"/>
              </w:rPr>
            </w:pPr>
          </w:p>
          <w:p w:rsidR="00817775" w:rsidRPr="00ED18CA" w:rsidRDefault="00817775" w:rsidP="006B1028">
            <w:pPr>
              <w:jc w:val="both"/>
              <w:rPr>
                <w:b/>
                <w:lang w:val="ro-RO"/>
              </w:rPr>
            </w:pPr>
          </w:p>
          <w:p w:rsidR="00817775" w:rsidRPr="00ED18CA" w:rsidRDefault="00817775" w:rsidP="006B1028">
            <w:pPr>
              <w:jc w:val="both"/>
              <w:rPr>
                <w:b/>
                <w:lang w:val="ro-RO"/>
              </w:rPr>
            </w:pPr>
          </w:p>
          <w:p w:rsidR="00817775" w:rsidRPr="00ED18CA" w:rsidRDefault="00817775" w:rsidP="006B1028">
            <w:pPr>
              <w:jc w:val="both"/>
              <w:rPr>
                <w:b/>
                <w:lang w:val="ro-RO"/>
              </w:rPr>
            </w:pPr>
          </w:p>
          <w:p w:rsidR="00C64985" w:rsidRPr="00ED18CA" w:rsidRDefault="00C64985" w:rsidP="006B1028">
            <w:pPr>
              <w:jc w:val="both"/>
              <w:rPr>
                <w:b/>
                <w:lang w:val="ro-RO"/>
              </w:rPr>
            </w:pPr>
          </w:p>
          <w:p w:rsidR="00817775" w:rsidRPr="00ED18CA" w:rsidRDefault="00817775" w:rsidP="006B1028">
            <w:pPr>
              <w:jc w:val="both"/>
              <w:rPr>
                <w:b/>
                <w:lang w:val="ro-RO"/>
              </w:rPr>
            </w:pPr>
          </w:p>
        </w:tc>
      </w:tr>
      <w:tr w:rsidR="006415EE" w:rsidRPr="00ED18CA" w:rsidTr="008F38DF">
        <w:tc>
          <w:tcPr>
            <w:tcW w:w="4707" w:type="dxa"/>
          </w:tcPr>
          <w:p w:rsidR="006415EE" w:rsidRPr="00ED18CA" w:rsidRDefault="009B5E1B" w:rsidP="006B1028">
            <w:pPr>
              <w:spacing w:line="276" w:lineRule="auto"/>
              <w:jc w:val="both"/>
              <w:rPr>
                <w:b/>
                <w:lang w:val="ro-RO"/>
              </w:rPr>
            </w:pPr>
            <w:r w:rsidRPr="00ED18CA">
              <w:rPr>
                <w:b/>
                <w:lang w:val="ro-RO"/>
              </w:rPr>
              <w:t>1.1.6. Stabilirea criteriilor clare, obiective, transparente şi bazate pe merit pentru procedura de selectare, numire şi promovare a judecătorilor</w:t>
            </w:r>
          </w:p>
          <w:p w:rsidR="009B5E1B" w:rsidRDefault="009B5E1B" w:rsidP="006B1028">
            <w:pPr>
              <w:spacing w:line="276" w:lineRule="auto"/>
              <w:jc w:val="both"/>
              <w:rPr>
                <w:b/>
                <w:lang w:val="ro-RO"/>
              </w:rPr>
            </w:pPr>
          </w:p>
          <w:p w:rsidR="00C12969" w:rsidRPr="00ED18CA" w:rsidRDefault="00C12969" w:rsidP="006B1028">
            <w:pPr>
              <w:spacing w:line="276" w:lineRule="auto"/>
              <w:jc w:val="both"/>
              <w:rPr>
                <w:b/>
                <w:lang w:val="ro-RO"/>
              </w:rPr>
            </w:pPr>
          </w:p>
          <w:p w:rsidR="009B5E1B" w:rsidRPr="00ED18CA" w:rsidRDefault="009B5E1B" w:rsidP="006B1028">
            <w:pPr>
              <w:spacing w:line="276" w:lineRule="auto"/>
              <w:jc w:val="both"/>
              <w:rPr>
                <w:lang w:val="ro-RO" w:eastAsia="ro-RO"/>
              </w:rPr>
            </w:pPr>
            <w:r w:rsidRPr="00ED18CA">
              <w:rPr>
                <w:lang w:val="ro-RO"/>
              </w:rPr>
              <w:lastRenderedPageBreak/>
              <w:t>2. Elaborarea regulamentelor Consiliului Superior al Magistraturii cu privire la criteriile, procedura de selectare, promovare şi transfer a judecătorilor</w:t>
            </w:r>
          </w:p>
        </w:tc>
        <w:tc>
          <w:tcPr>
            <w:tcW w:w="5614" w:type="dxa"/>
          </w:tcPr>
          <w:p w:rsidR="004A7152" w:rsidRPr="00ED18CA" w:rsidRDefault="00F325A5" w:rsidP="00090FE1">
            <w:pPr>
              <w:pStyle w:val="NoSpacing1"/>
              <w:jc w:val="both"/>
              <w:rPr>
                <w:rStyle w:val="FontStyle11"/>
                <w:sz w:val="24"/>
                <w:szCs w:val="24"/>
                <w:lang w:val="ro-RO" w:eastAsia="ro-RO"/>
              </w:rPr>
            </w:pPr>
            <w:r w:rsidRPr="00ED18CA">
              <w:rPr>
                <w:rStyle w:val="FontStyle11"/>
                <w:b/>
                <w:sz w:val="24"/>
                <w:szCs w:val="24"/>
                <w:lang w:val="ro-RO" w:eastAsia="ro-RO"/>
              </w:rPr>
              <w:lastRenderedPageBreak/>
              <w:t xml:space="preserve">6. </w:t>
            </w:r>
            <w:r w:rsidR="004A7152" w:rsidRPr="00ED18CA">
              <w:rPr>
                <w:rStyle w:val="FontStyle11"/>
                <w:b/>
                <w:sz w:val="24"/>
                <w:szCs w:val="24"/>
                <w:lang w:val="ro-RO" w:eastAsia="ro-RO"/>
              </w:rPr>
              <w:t>La p.1.1.6</w:t>
            </w:r>
            <w:r w:rsidR="004A7152" w:rsidRPr="00ED18CA">
              <w:rPr>
                <w:rStyle w:val="FontStyle11"/>
                <w:sz w:val="24"/>
                <w:szCs w:val="24"/>
                <w:lang w:val="ro-RO" w:eastAsia="ro-RO"/>
              </w:rPr>
              <w:t xml:space="preserve"> Stabilirea criteriilor şi procedurilor de selectare, promovare, transferare a judecătorilor a micşora termenul limită de punere în aplicare a prevederilor legale privind selectarea şi cariera judecătorilor de la ,,2014”  la ,,2013”.</w:t>
            </w:r>
          </w:p>
          <w:p w:rsidR="00C777ED" w:rsidRPr="00C12969" w:rsidRDefault="00C777ED" w:rsidP="00C777ED">
            <w:pPr>
              <w:pStyle w:val="NoSpacing1"/>
              <w:ind w:firstLine="709"/>
              <w:jc w:val="both"/>
              <w:rPr>
                <w:rStyle w:val="FontStyle11"/>
                <w:sz w:val="24"/>
                <w:szCs w:val="24"/>
                <w:lang w:val="ro-RO" w:eastAsia="ro-RO"/>
              </w:rPr>
            </w:pPr>
            <w:r w:rsidRPr="00C12969">
              <w:rPr>
                <w:rStyle w:val="FontStyle11"/>
                <w:b/>
                <w:sz w:val="24"/>
                <w:szCs w:val="24"/>
                <w:lang w:val="ro-RO" w:eastAsia="ro-RO"/>
              </w:rPr>
              <w:t>(Consiliul Superior al Magistraturii)</w:t>
            </w:r>
          </w:p>
          <w:p w:rsidR="009B5E1B" w:rsidRPr="00ED18CA" w:rsidRDefault="009B5E1B" w:rsidP="004A7152">
            <w:pPr>
              <w:pStyle w:val="NoSpacing1"/>
              <w:ind w:firstLine="709"/>
              <w:jc w:val="both"/>
              <w:rPr>
                <w:rStyle w:val="FontStyle11"/>
                <w:sz w:val="24"/>
                <w:szCs w:val="24"/>
                <w:lang w:val="ro-RO" w:eastAsia="ro-RO"/>
              </w:rPr>
            </w:pPr>
          </w:p>
          <w:p w:rsidR="004A7152" w:rsidRPr="00ED18CA" w:rsidRDefault="00F325A5" w:rsidP="00F325A5">
            <w:pPr>
              <w:pStyle w:val="NoSpacing1"/>
              <w:jc w:val="both"/>
              <w:rPr>
                <w:rStyle w:val="FontStyle11"/>
                <w:sz w:val="24"/>
                <w:szCs w:val="24"/>
                <w:lang w:val="ro-RO" w:eastAsia="ro-RO"/>
              </w:rPr>
            </w:pPr>
            <w:r w:rsidRPr="00ED18CA">
              <w:rPr>
                <w:rStyle w:val="FontStyle11"/>
                <w:b/>
                <w:sz w:val="24"/>
                <w:szCs w:val="24"/>
                <w:lang w:val="ro-RO" w:eastAsia="ro-RO"/>
              </w:rPr>
              <w:lastRenderedPageBreak/>
              <w:t>7.</w:t>
            </w:r>
            <w:r w:rsidRPr="00ED18CA">
              <w:rPr>
                <w:rStyle w:val="FontStyle11"/>
                <w:sz w:val="24"/>
                <w:szCs w:val="24"/>
                <w:lang w:val="ro-RO" w:eastAsia="ro-RO"/>
              </w:rPr>
              <w:t xml:space="preserve"> </w:t>
            </w:r>
            <w:r w:rsidRPr="00ED18CA">
              <w:rPr>
                <w:rStyle w:val="FontStyle11"/>
                <w:b/>
                <w:sz w:val="24"/>
                <w:szCs w:val="24"/>
                <w:lang w:val="ro-RO" w:eastAsia="ro-RO"/>
              </w:rPr>
              <w:t>L</w:t>
            </w:r>
            <w:r w:rsidR="004A7152" w:rsidRPr="00ED18CA">
              <w:rPr>
                <w:rStyle w:val="FontStyle11"/>
                <w:b/>
                <w:sz w:val="24"/>
                <w:szCs w:val="24"/>
                <w:lang w:val="ro-RO" w:eastAsia="ro-RO"/>
              </w:rPr>
              <w:t xml:space="preserve">a poziţia </w:t>
            </w:r>
            <w:smartTag w:uri="urn:schemas-microsoft-com:office:smarttags" w:element="metricconverter">
              <w:smartTagPr>
                <w:attr w:name="ProductID" w:val="2 a"/>
              </w:smartTagPr>
              <w:r w:rsidR="004A7152" w:rsidRPr="00ED18CA">
                <w:rPr>
                  <w:rStyle w:val="FontStyle11"/>
                  <w:b/>
                  <w:sz w:val="24"/>
                  <w:szCs w:val="24"/>
                  <w:lang w:val="ro-RO" w:eastAsia="ro-RO"/>
                </w:rPr>
                <w:t>2</w:t>
              </w:r>
              <w:r w:rsidR="004A7152" w:rsidRPr="00ED18CA">
                <w:rPr>
                  <w:rStyle w:val="FontStyle11"/>
                  <w:sz w:val="24"/>
                  <w:szCs w:val="24"/>
                  <w:lang w:val="ro-RO" w:eastAsia="ro-RO"/>
                </w:rPr>
                <w:t xml:space="preserve"> a</w:t>
              </w:r>
            </w:smartTag>
            <w:r w:rsidR="004A7152" w:rsidRPr="00ED18CA">
              <w:rPr>
                <w:rStyle w:val="FontStyle11"/>
                <w:sz w:val="24"/>
                <w:szCs w:val="24"/>
                <w:lang w:val="ro-RO" w:eastAsia="ro-RO"/>
              </w:rPr>
              <w:t xml:space="preserve">  interveni cu ,,Elaborarea proiectului de modificare a Constituţiei Republicii Moldova prin care se va prevedea doar numirea iniţială în funcţia de judecător de către Preşedintele Republicii, iar procedurile de  transferare, promovare, numire în funcţie administrativă se va face de către CSM”.</w:t>
            </w:r>
          </w:p>
          <w:p w:rsidR="00C777ED" w:rsidRPr="00C12969" w:rsidRDefault="00C777ED" w:rsidP="00C777ED">
            <w:pPr>
              <w:pStyle w:val="NoSpacing1"/>
              <w:ind w:firstLine="709"/>
              <w:jc w:val="both"/>
              <w:rPr>
                <w:rStyle w:val="FontStyle11"/>
                <w:sz w:val="24"/>
                <w:szCs w:val="24"/>
                <w:lang w:val="ro-RO" w:eastAsia="ro-RO"/>
              </w:rPr>
            </w:pPr>
            <w:r w:rsidRPr="00C12969">
              <w:rPr>
                <w:rStyle w:val="FontStyle11"/>
                <w:b/>
                <w:sz w:val="24"/>
                <w:szCs w:val="24"/>
                <w:lang w:val="ro-RO" w:eastAsia="ro-RO"/>
              </w:rPr>
              <w:t>(Consiliul Superior al Magistraturii)</w:t>
            </w:r>
          </w:p>
          <w:p w:rsidR="00180C42" w:rsidRPr="00ED18CA" w:rsidRDefault="00180C42" w:rsidP="00D0035F">
            <w:pPr>
              <w:pStyle w:val="NoSpacing1"/>
              <w:jc w:val="both"/>
              <w:rPr>
                <w:rStyle w:val="FontStyle11"/>
                <w:sz w:val="24"/>
                <w:szCs w:val="24"/>
                <w:lang w:val="ro-RO" w:eastAsia="ro-RO"/>
              </w:rPr>
            </w:pPr>
          </w:p>
          <w:p w:rsidR="004D114C" w:rsidRPr="00ED18CA" w:rsidRDefault="004D114C" w:rsidP="00D0035F">
            <w:pPr>
              <w:pStyle w:val="NoSpacing1"/>
              <w:jc w:val="both"/>
              <w:rPr>
                <w:rStyle w:val="FontStyle11"/>
                <w:sz w:val="24"/>
                <w:szCs w:val="24"/>
                <w:lang w:val="ro-RO" w:eastAsia="ro-RO"/>
              </w:rPr>
            </w:pPr>
          </w:p>
          <w:p w:rsidR="004A7152" w:rsidRPr="00ED18CA" w:rsidRDefault="00D0035F" w:rsidP="00D0035F">
            <w:pPr>
              <w:pStyle w:val="NoSpacing1"/>
              <w:jc w:val="both"/>
              <w:rPr>
                <w:rStyle w:val="FontStyle11"/>
                <w:sz w:val="24"/>
                <w:szCs w:val="24"/>
                <w:lang w:val="ro-RO" w:eastAsia="ro-RO"/>
              </w:rPr>
            </w:pPr>
            <w:r w:rsidRPr="00ED18CA">
              <w:rPr>
                <w:rStyle w:val="FontStyle11"/>
                <w:b/>
                <w:sz w:val="24"/>
                <w:szCs w:val="24"/>
                <w:lang w:val="ro-RO" w:eastAsia="ro-RO"/>
              </w:rPr>
              <w:t>8.</w:t>
            </w:r>
            <w:r w:rsidRPr="00ED18CA">
              <w:rPr>
                <w:rStyle w:val="FontStyle11"/>
                <w:sz w:val="24"/>
                <w:szCs w:val="24"/>
                <w:lang w:val="ro-RO" w:eastAsia="ro-RO"/>
              </w:rPr>
              <w:t xml:space="preserve"> E</w:t>
            </w:r>
            <w:r w:rsidR="004A7152" w:rsidRPr="00ED18CA">
              <w:rPr>
                <w:rStyle w:val="FontStyle11"/>
                <w:sz w:val="24"/>
                <w:szCs w:val="24"/>
                <w:lang w:val="ro-RO" w:eastAsia="ro-RO"/>
              </w:rPr>
              <w:t xml:space="preserve">laborarea proiectului de Lege prin care se va prevedea că toate competenţele ce ţin de justiţie, cu excepţia numirii iniţiale în funcţia de judecător şi aprobării bugetului, să fie trecute de </w:t>
            </w:r>
            <w:smartTag w:uri="urn:schemas-microsoft-com:office:smarttags" w:element="PersonName">
              <w:smartTagPr>
                <w:attr w:name="ProductID" w:val="la Parlament"/>
              </w:smartTagPr>
              <w:r w:rsidR="004A7152" w:rsidRPr="00ED18CA">
                <w:rPr>
                  <w:rStyle w:val="FontStyle11"/>
                  <w:sz w:val="24"/>
                  <w:szCs w:val="24"/>
                  <w:lang w:val="ro-RO" w:eastAsia="ro-RO"/>
                </w:rPr>
                <w:t>la Parlament</w:t>
              </w:r>
            </w:smartTag>
            <w:r w:rsidR="004A7152" w:rsidRPr="00ED18CA">
              <w:rPr>
                <w:rStyle w:val="FontStyle11"/>
                <w:sz w:val="24"/>
                <w:szCs w:val="24"/>
                <w:lang w:val="ro-RO" w:eastAsia="ro-RO"/>
              </w:rPr>
              <w:t xml:space="preserve">, Preşedinţie, Ministerul Justiţiei în competenţa CSM.  </w:t>
            </w:r>
          </w:p>
          <w:p w:rsidR="006415EE" w:rsidRPr="00C12969" w:rsidRDefault="00C777ED" w:rsidP="00D0035F">
            <w:pPr>
              <w:pStyle w:val="NoSpacing1"/>
              <w:ind w:firstLine="709"/>
              <w:jc w:val="both"/>
              <w:rPr>
                <w:rFonts w:ascii="Times New Roman" w:hAnsi="Times New Roman"/>
                <w:sz w:val="24"/>
                <w:szCs w:val="24"/>
                <w:lang w:val="ro-RO" w:eastAsia="ro-RO"/>
              </w:rPr>
            </w:pPr>
            <w:r w:rsidRPr="00C12969">
              <w:rPr>
                <w:rStyle w:val="FontStyle11"/>
                <w:b/>
                <w:sz w:val="24"/>
                <w:szCs w:val="24"/>
                <w:lang w:val="ro-RO" w:eastAsia="ro-RO"/>
              </w:rPr>
              <w:t>(Consiliul Superior al Magistraturii)</w:t>
            </w:r>
          </w:p>
        </w:tc>
        <w:tc>
          <w:tcPr>
            <w:tcW w:w="5519" w:type="dxa"/>
          </w:tcPr>
          <w:p w:rsidR="00F325A5" w:rsidRPr="00ED18CA" w:rsidRDefault="00090FE1" w:rsidP="00F325A5">
            <w:pPr>
              <w:jc w:val="both"/>
              <w:rPr>
                <w:b/>
                <w:lang w:val="ro-RO"/>
              </w:rPr>
            </w:pPr>
            <w:r w:rsidRPr="00ED18CA">
              <w:rPr>
                <w:b/>
                <w:lang w:val="ro-RO"/>
              </w:rPr>
              <w:lastRenderedPageBreak/>
              <w:t>6.</w:t>
            </w:r>
            <w:r w:rsidR="00F325A5" w:rsidRPr="00ED18CA">
              <w:rPr>
                <w:b/>
                <w:lang w:val="ro-RO"/>
              </w:rPr>
              <w:t xml:space="preserve"> Nu se acceptă.</w:t>
            </w:r>
          </w:p>
          <w:p w:rsidR="006415EE" w:rsidRPr="00ED18CA" w:rsidRDefault="00F325A5" w:rsidP="00F325A5">
            <w:pPr>
              <w:jc w:val="both"/>
              <w:rPr>
                <w:lang w:val="ro-RO"/>
              </w:rPr>
            </w:pPr>
            <w:r w:rsidRPr="00ED18CA">
              <w:rPr>
                <w:lang w:val="ro-RO"/>
              </w:rPr>
              <w:t>Acţiunea respectivă are un caracter permanent şi urmează a fi desfăşurată pe întreaga perioadă de implementare a domeniului de intervenţie specifică 1.1.6.</w:t>
            </w:r>
          </w:p>
          <w:p w:rsidR="00D0035F" w:rsidRPr="00ED18CA" w:rsidRDefault="00D0035F" w:rsidP="00F325A5">
            <w:pPr>
              <w:jc w:val="both"/>
              <w:rPr>
                <w:lang w:val="ro-RO"/>
              </w:rPr>
            </w:pPr>
          </w:p>
          <w:p w:rsidR="00D0035F" w:rsidRPr="00ED18CA" w:rsidRDefault="00D0035F" w:rsidP="00F325A5">
            <w:pPr>
              <w:jc w:val="both"/>
              <w:rPr>
                <w:lang w:val="ro-RO"/>
              </w:rPr>
            </w:pPr>
          </w:p>
          <w:p w:rsidR="004D114C" w:rsidRPr="00ED18CA" w:rsidRDefault="00D0035F" w:rsidP="004D114C">
            <w:pPr>
              <w:jc w:val="both"/>
              <w:rPr>
                <w:b/>
                <w:lang w:val="ro-RO"/>
              </w:rPr>
            </w:pPr>
            <w:r w:rsidRPr="00ED18CA">
              <w:rPr>
                <w:b/>
                <w:lang w:val="ro-RO"/>
              </w:rPr>
              <w:lastRenderedPageBreak/>
              <w:t>7</w:t>
            </w:r>
            <w:r w:rsidRPr="00ED18CA">
              <w:rPr>
                <w:lang w:val="ro-RO"/>
              </w:rPr>
              <w:t xml:space="preserve">. </w:t>
            </w:r>
            <w:r w:rsidR="004D114C" w:rsidRPr="00ED18CA">
              <w:rPr>
                <w:b/>
                <w:lang w:val="ro-RO"/>
              </w:rPr>
              <w:t>Nu se acceptă.</w:t>
            </w:r>
          </w:p>
          <w:p w:rsidR="00D0035F" w:rsidRPr="00ED18CA" w:rsidRDefault="004D114C" w:rsidP="004D114C">
            <w:pPr>
              <w:jc w:val="both"/>
              <w:rPr>
                <w:lang w:val="ro-RO"/>
              </w:rPr>
            </w:pPr>
            <w:r w:rsidRPr="00ED18CA">
              <w:rPr>
                <w:lang w:val="ro-RO"/>
              </w:rPr>
              <w:t>Proiectul de lege prevăzut în plan are un caracter mai general din considerentul că acesta va fi de fapt un rezultat al studiului menţionat la măsura 6. Acest studiu va fi cel care va determina care sunt cele mai bune practici în domeniu şi respectiv care sunt soluţiile optime pentru soluţionarea acestor aspecte. Astfel, soluţiile concrete vor fi prevăzute în cazuri concrete.</w:t>
            </w:r>
          </w:p>
          <w:p w:rsidR="00D0035F" w:rsidRPr="00ED18CA" w:rsidRDefault="00D0035F" w:rsidP="00F325A5">
            <w:pPr>
              <w:jc w:val="both"/>
              <w:rPr>
                <w:lang w:val="ro-RO"/>
              </w:rPr>
            </w:pPr>
          </w:p>
          <w:p w:rsidR="00B04BBB" w:rsidRPr="00ED18CA" w:rsidRDefault="00D0035F" w:rsidP="00B04BBB">
            <w:pPr>
              <w:jc w:val="both"/>
              <w:rPr>
                <w:b/>
                <w:lang w:val="ro-RO"/>
              </w:rPr>
            </w:pPr>
            <w:r w:rsidRPr="00ED18CA">
              <w:rPr>
                <w:b/>
                <w:lang w:val="ro-RO"/>
              </w:rPr>
              <w:t xml:space="preserve">8.  </w:t>
            </w:r>
            <w:r w:rsidR="00B04BBB" w:rsidRPr="00ED18CA">
              <w:rPr>
                <w:b/>
                <w:lang w:val="ro-RO"/>
              </w:rPr>
              <w:t>Nu se acceptă.</w:t>
            </w:r>
          </w:p>
          <w:p w:rsidR="00D0035F" w:rsidRPr="00ED18CA" w:rsidRDefault="00B04BBB" w:rsidP="00B04BBB">
            <w:pPr>
              <w:jc w:val="both"/>
              <w:rPr>
                <w:b/>
                <w:lang w:val="ro-RO"/>
              </w:rPr>
            </w:pPr>
            <w:r w:rsidRPr="00ED18CA">
              <w:rPr>
                <w:lang w:val="ro-RO"/>
              </w:rPr>
              <w:t>Vezi comentariile la pct. 7 din Planul de acţiuni.</w:t>
            </w:r>
          </w:p>
          <w:p w:rsidR="00D0035F" w:rsidRPr="00ED18CA" w:rsidRDefault="00D0035F" w:rsidP="00F325A5">
            <w:pPr>
              <w:jc w:val="both"/>
              <w:rPr>
                <w:lang w:val="ro-RO"/>
              </w:rPr>
            </w:pPr>
          </w:p>
        </w:tc>
      </w:tr>
      <w:tr w:rsidR="006415EE" w:rsidRPr="00ED18CA" w:rsidTr="008F38DF">
        <w:tc>
          <w:tcPr>
            <w:tcW w:w="4707" w:type="dxa"/>
          </w:tcPr>
          <w:p w:rsidR="006415EE" w:rsidRPr="00ED18CA" w:rsidRDefault="009B5E1B" w:rsidP="006B1028">
            <w:pPr>
              <w:jc w:val="both"/>
              <w:rPr>
                <w:lang w:val="ro-RO"/>
              </w:rPr>
            </w:pPr>
            <w:r w:rsidRPr="00ED18CA">
              <w:rPr>
                <w:b/>
                <w:lang w:val="ro-RO"/>
              </w:rPr>
              <w:lastRenderedPageBreak/>
              <w:t>1.1.8. Revizuirea instituţiilor degrevării, detaşării şi transferului judecătorilor, în vederea asigurării independenţei lor şi principiului separării puterilor</w:t>
            </w:r>
          </w:p>
        </w:tc>
        <w:tc>
          <w:tcPr>
            <w:tcW w:w="5614" w:type="dxa"/>
          </w:tcPr>
          <w:p w:rsidR="00C777ED" w:rsidRPr="00ED18CA" w:rsidRDefault="00C372CE" w:rsidP="00C372CE">
            <w:pPr>
              <w:pStyle w:val="NoSpacing1"/>
              <w:jc w:val="both"/>
              <w:rPr>
                <w:rStyle w:val="FontStyle11"/>
                <w:sz w:val="24"/>
                <w:szCs w:val="24"/>
                <w:lang w:val="ro-RO" w:eastAsia="ro-RO"/>
              </w:rPr>
            </w:pPr>
            <w:r w:rsidRPr="00ED18CA">
              <w:rPr>
                <w:rStyle w:val="FontStyle11"/>
                <w:b/>
                <w:sz w:val="24"/>
                <w:szCs w:val="24"/>
                <w:lang w:val="ro-RO" w:eastAsia="ro-RO"/>
              </w:rPr>
              <w:t xml:space="preserve">9. </w:t>
            </w:r>
            <w:r w:rsidR="004A7152" w:rsidRPr="00ED18CA">
              <w:rPr>
                <w:rStyle w:val="FontStyle11"/>
                <w:b/>
                <w:sz w:val="24"/>
                <w:szCs w:val="24"/>
                <w:lang w:val="ro-RO" w:eastAsia="ro-RO"/>
              </w:rPr>
              <w:t>La p.1.1.8</w:t>
            </w:r>
            <w:r w:rsidR="004A7152" w:rsidRPr="00ED18CA">
              <w:rPr>
                <w:rStyle w:val="FontStyle11"/>
                <w:sz w:val="24"/>
                <w:szCs w:val="24"/>
                <w:lang w:val="ro-RO" w:eastAsia="ro-RO"/>
              </w:rPr>
              <w:t xml:space="preserve"> Revizuirea instituţiilor detaşării, degrevării, după cuvintele ,,transferul judecătorilor”  a completa textul cu cuvintele ,,pentru activităţi în organele de autoadministrare judecătorească sau în alte instanţe de judecată în interes de serviciu de către CSM”.  </w:t>
            </w:r>
          </w:p>
          <w:p w:rsidR="006415EE" w:rsidRPr="00C12969" w:rsidRDefault="00C777ED" w:rsidP="00BC06FD">
            <w:pPr>
              <w:pStyle w:val="NoSpacing1"/>
              <w:ind w:firstLine="709"/>
              <w:jc w:val="both"/>
              <w:rPr>
                <w:rFonts w:ascii="Times New Roman" w:hAnsi="Times New Roman"/>
                <w:sz w:val="24"/>
                <w:szCs w:val="24"/>
                <w:lang w:val="ro-RO" w:eastAsia="ro-RO"/>
              </w:rPr>
            </w:pPr>
            <w:r w:rsidRPr="00C12969">
              <w:rPr>
                <w:rStyle w:val="FontStyle11"/>
                <w:b/>
                <w:sz w:val="24"/>
                <w:szCs w:val="24"/>
                <w:lang w:val="ro-RO" w:eastAsia="ro-RO"/>
              </w:rPr>
              <w:t>(Consiliul Superior al Magistraturii)</w:t>
            </w:r>
            <w:r w:rsidR="004A7152" w:rsidRPr="00C12969">
              <w:rPr>
                <w:rStyle w:val="FontStyle11"/>
                <w:sz w:val="24"/>
                <w:szCs w:val="24"/>
                <w:lang w:val="ro-RO" w:eastAsia="ro-RO"/>
              </w:rPr>
              <w:t xml:space="preserve"> </w:t>
            </w:r>
          </w:p>
        </w:tc>
        <w:tc>
          <w:tcPr>
            <w:tcW w:w="5519" w:type="dxa"/>
          </w:tcPr>
          <w:p w:rsidR="00B47516" w:rsidRPr="00ED18CA" w:rsidRDefault="00BC06FD" w:rsidP="00B47516">
            <w:pPr>
              <w:jc w:val="both"/>
              <w:rPr>
                <w:b/>
                <w:lang w:val="ro-RO"/>
              </w:rPr>
            </w:pPr>
            <w:r w:rsidRPr="00ED18CA">
              <w:rPr>
                <w:b/>
                <w:lang w:val="ro-RO"/>
              </w:rPr>
              <w:t xml:space="preserve">9. </w:t>
            </w:r>
            <w:r w:rsidR="00B47516" w:rsidRPr="00ED18CA">
              <w:rPr>
                <w:b/>
                <w:lang w:val="ro-RO"/>
              </w:rPr>
              <w:t>Nu se acceptă.</w:t>
            </w:r>
          </w:p>
          <w:p w:rsidR="006415EE" w:rsidRPr="00ED18CA" w:rsidRDefault="00B47516" w:rsidP="00B47516">
            <w:pPr>
              <w:jc w:val="both"/>
              <w:rPr>
                <w:b/>
                <w:lang w:val="ro-RO"/>
              </w:rPr>
            </w:pPr>
            <w:r w:rsidRPr="00ED18CA">
              <w:rPr>
                <w:lang w:val="ro-RO"/>
              </w:rPr>
              <w:t>Aceasta este redacţia domeniului de intervenţie specifică, care se regăseşte în versiunea adoptată în versiunea respectivă la 2</w:t>
            </w:r>
            <w:r w:rsidR="007714C1">
              <w:rPr>
                <w:lang w:val="ro-RO"/>
              </w:rPr>
              <w:t>5</w:t>
            </w:r>
            <w:r w:rsidRPr="00ED18CA">
              <w:rPr>
                <w:lang w:val="ro-RO"/>
              </w:rPr>
              <w:t xml:space="preserve"> noiembrie 2011.</w:t>
            </w:r>
          </w:p>
        </w:tc>
      </w:tr>
      <w:tr w:rsidR="006415EE" w:rsidRPr="00ED18CA" w:rsidTr="008F38DF">
        <w:tc>
          <w:tcPr>
            <w:tcW w:w="4707" w:type="dxa"/>
          </w:tcPr>
          <w:p w:rsidR="009B5E1B" w:rsidRPr="00ED18CA" w:rsidRDefault="009B5E1B" w:rsidP="009B5E1B">
            <w:pPr>
              <w:jc w:val="both"/>
              <w:rPr>
                <w:b/>
                <w:lang w:val="ro-RO"/>
              </w:rPr>
            </w:pPr>
            <w:r w:rsidRPr="00ED18CA">
              <w:rPr>
                <w:b/>
                <w:lang w:val="ro-RO"/>
              </w:rPr>
              <w:t>1.1.9. Consolidarea capacităţilor de autoadministrare a sistemului judecătoresc, prin revizuirea rolului, componenţei şi competenţelor Consiliului Superior al Magistraturii şi instituţiilor din subordinea acestuia</w:t>
            </w:r>
          </w:p>
          <w:p w:rsidR="009B5E1B" w:rsidRPr="00ED18CA" w:rsidRDefault="009B5E1B" w:rsidP="009B5E1B">
            <w:pPr>
              <w:jc w:val="both"/>
              <w:rPr>
                <w:lang w:val="ro-RO"/>
              </w:rPr>
            </w:pPr>
            <w:r w:rsidRPr="00ED18CA">
              <w:rPr>
                <w:lang w:val="ro-RO"/>
              </w:rPr>
              <w:t>3. Elaborarea proiectului de modificare a Constituţiei Republicii Moldova în vederea concretizării rolului Consiliului Superior al Magistraturii în procesul de autoadministrare a sistemului judecătoresc, componenţei şi competenţelor acestuia</w:t>
            </w:r>
          </w:p>
        </w:tc>
        <w:tc>
          <w:tcPr>
            <w:tcW w:w="5614" w:type="dxa"/>
          </w:tcPr>
          <w:p w:rsidR="004A7152" w:rsidRPr="00ED18CA" w:rsidRDefault="004A7152" w:rsidP="00BC06FD">
            <w:pPr>
              <w:pStyle w:val="NoSpacing1"/>
              <w:jc w:val="both"/>
              <w:rPr>
                <w:rStyle w:val="FontStyle11"/>
                <w:b/>
                <w:sz w:val="24"/>
                <w:szCs w:val="24"/>
                <w:u w:val="single"/>
                <w:lang w:val="ro-RO" w:eastAsia="ro-RO"/>
              </w:rPr>
            </w:pPr>
            <w:r w:rsidRPr="00ED18CA">
              <w:rPr>
                <w:rStyle w:val="FontStyle11"/>
                <w:b/>
                <w:sz w:val="24"/>
                <w:szCs w:val="24"/>
                <w:u w:val="single"/>
                <w:lang w:val="ro-RO" w:eastAsia="ro-RO"/>
              </w:rPr>
              <w:t xml:space="preserve">La p.1.1.9 </w:t>
            </w:r>
          </w:p>
          <w:p w:rsidR="009B5E1B" w:rsidRPr="00ED18CA" w:rsidRDefault="009B5E1B" w:rsidP="004A7152">
            <w:pPr>
              <w:pStyle w:val="NoSpacing1"/>
              <w:ind w:firstLine="709"/>
              <w:jc w:val="both"/>
              <w:rPr>
                <w:rStyle w:val="FontStyle11"/>
                <w:sz w:val="24"/>
                <w:szCs w:val="24"/>
                <w:u w:val="single"/>
                <w:lang w:val="ro-RO" w:eastAsia="ro-RO"/>
              </w:rPr>
            </w:pPr>
          </w:p>
          <w:p w:rsidR="009B5E1B" w:rsidRPr="00ED18CA" w:rsidRDefault="009B5E1B" w:rsidP="004A7152">
            <w:pPr>
              <w:pStyle w:val="NoSpacing1"/>
              <w:ind w:firstLine="709"/>
              <w:jc w:val="both"/>
              <w:rPr>
                <w:rStyle w:val="FontStyle11"/>
                <w:sz w:val="24"/>
                <w:szCs w:val="24"/>
                <w:u w:val="single"/>
                <w:lang w:val="ro-RO" w:eastAsia="ro-RO"/>
              </w:rPr>
            </w:pPr>
          </w:p>
          <w:p w:rsidR="00BC06FD" w:rsidRPr="00ED18CA" w:rsidRDefault="00BC06FD" w:rsidP="00BC06FD">
            <w:pPr>
              <w:pStyle w:val="NoSpacing1"/>
              <w:jc w:val="both"/>
              <w:rPr>
                <w:rStyle w:val="FontStyle11"/>
                <w:b/>
                <w:sz w:val="24"/>
                <w:szCs w:val="24"/>
                <w:lang w:val="ro-RO" w:eastAsia="ro-RO"/>
              </w:rPr>
            </w:pPr>
          </w:p>
          <w:p w:rsidR="004A7152" w:rsidRPr="00ED18CA" w:rsidRDefault="00BC06FD" w:rsidP="00BC06FD">
            <w:pPr>
              <w:pStyle w:val="NoSpacing1"/>
              <w:jc w:val="both"/>
              <w:rPr>
                <w:rStyle w:val="FontStyle11"/>
                <w:sz w:val="24"/>
                <w:szCs w:val="24"/>
                <w:lang w:val="ro-RO" w:eastAsia="ro-RO"/>
              </w:rPr>
            </w:pPr>
            <w:r w:rsidRPr="00ED18CA">
              <w:rPr>
                <w:rStyle w:val="FontStyle11"/>
                <w:b/>
                <w:sz w:val="24"/>
                <w:szCs w:val="24"/>
                <w:lang w:val="ro-RO" w:eastAsia="ro-RO"/>
              </w:rPr>
              <w:t>10.</w:t>
            </w:r>
            <w:r w:rsidRPr="00ED18CA">
              <w:rPr>
                <w:rStyle w:val="FontStyle11"/>
                <w:sz w:val="24"/>
                <w:szCs w:val="24"/>
                <w:lang w:val="ro-RO" w:eastAsia="ro-RO"/>
              </w:rPr>
              <w:t xml:space="preserve"> </w:t>
            </w:r>
            <w:r w:rsidR="007E619F" w:rsidRPr="00ED18CA">
              <w:rPr>
                <w:rStyle w:val="FontStyle11"/>
                <w:sz w:val="24"/>
                <w:szCs w:val="24"/>
                <w:lang w:val="ro-RO" w:eastAsia="ro-RO"/>
              </w:rPr>
              <w:t>P</w:t>
            </w:r>
            <w:r w:rsidR="004A7152" w:rsidRPr="00ED18CA">
              <w:rPr>
                <w:rStyle w:val="FontStyle11"/>
                <w:sz w:val="24"/>
                <w:szCs w:val="24"/>
                <w:lang w:val="ro-RO" w:eastAsia="ro-RO"/>
              </w:rPr>
              <w:t>oziţia 3  a concretiza ,, Elaborarea proiectului de modificare a Constituţiei RM, ce vizează concretizarea rolului CSM.... pe probleme ce ţin de:</w:t>
            </w:r>
          </w:p>
          <w:p w:rsidR="004A7152" w:rsidRPr="00ED18CA" w:rsidRDefault="004A7152" w:rsidP="004A7152">
            <w:pPr>
              <w:pStyle w:val="NoSpacing1"/>
              <w:ind w:firstLine="709"/>
              <w:jc w:val="both"/>
              <w:rPr>
                <w:rStyle w:val="FontStyle11"/>
                <w:sz w:val="24"/>
                <w:szCs w:val="24"/>
                <w:lang w:val="ro-RO" w:eastAsia="ro-RO"/>
              </w:rPr>
            </w:pPr>
            <w:r w:rsidRPr="00ED18CA">
              <w:rPr>
                <w:rStyle w:val="FontStyle11"/>
                <w:sz w:val="24"/>
                <w:szCs w:val="24"/>
                <w:lang w:val="ro-RO" w:eastAsia="ro-RO"/>
              </w:rPr>
              <w:t xml:space="preserve">- transfer, promovare, numire la funcţie administrativă, fără implicarea puterii legislative şi executive, </w:t>
            </w:r>
          </w:p>
          <w:p w:rsidR="004A7152" w:rsidRPr="00ED18CA" w:rsidRDefault="004A7152" w:rsidP="004A7152">
            <w:pPr>
              <w:pStyle w:val="NoSpacing1"/>
              <w:ind w:firstLine="709"/>
              <w:jc w:val="both"/>
              <w:rPr>
                <w:rStyle w:val="FontStyle11"/>
                <w:sz w:val="24"/>
                <w:szCs w:val="24"/>
                <w:lang w:val="ro-RO" w:eastAsia="ro-RO"/>
              </w:rPr>
            </w:pPr>
            <w:r w:rsidRPr="00ED18CA">
              <w:rPr>
                <w:rStyle w:val="FontStyle11"/>
                <w:sz w:val="24"/>
                <w:szCs w:val="24"/>
                <w:lang w:val="ro-RO" w:eastAsia="ro-RO"/>
              </w:rPr>
              <w:t xml:space="preserve">- excluderii din procesul de formare a bugetului instanţelor, MJ, MF, a Guvernului. </w:t>
            </w:r>
          </w:p>
          <w:p w:rsidR="004A7152" w:rsidRPr="00ED18CA" w:rsidRDefault="004A7152" w:rsidP="004A7152">
            <w:pPr>
              <w:pStyle w:val="NoSpacing1"/>
              <w:ind w:firstLine="709"/>
              <w:jc w:val="both"/>
              <w:rPr>
                <w:rStyle w:val="FontStyle11"/>
                <w:sz w:val="24"/>
                <w:szCs w:val="24"/>
                <w:lang w:val="ro-RO" w:eastAsia="ro-RO"/>
              </w:rPr>
            </w:pPr>
            <w:r w:rsidRPr="00ED18CA">
              <w:rPr>
                <w:rStyle w:val="FontStyle11"/>
                <w:sz w:val="24"/>
                <w:szCs w:val="24"/>
                <w:lang w:val="ro-RO" w:eastAsia="ro-RO"/>
              </w:rPr>
              <w:lastRenderedPageBreak/>
              <w:t>- bugetul să fie format de  instanţa de judecată, ulterior verificat de CSM şi aprobat de Parlament. Ministerul Finanţelor va fi în drept de a veni doar cu un aviz consultativ asupra proiectului de buget propus de către CSM.</w:t>
            </w:r>
          </w:p>
          <w:p w:rsidR="00881FBD" w:rsidRPr="00ED18CA" w:rsidRDefault="00881FBD" w:rsidP="004A7152">
            <w:pPr>
              <w:pStyle w:val="NoSpacing1"/>
              <w:ind w:firstLine="709"/>
              <w:jc w:val="both"/>
              <w:rPr>
                <w:rStyle w:val="FontStyle11"/>
                <w:sz w:val="24"/>
                <w:szCs w:val="24"/>
                <w:lang w:val="ro-RO" w:eastAsia="ro-RO"/>
              </w:rPr>
            </w:pPr>
          </w:p>
          <w:p w:rsidR="00881FBD" w:rsidRPr="00ED18CA" w:rsidRDefault="00881FBD" w:rsidP="004A7152">
            <w:pPr>
              <w:pStyle w:val="NoSpacing1"/>
              <w:ind w:firstLine="709"/>
              <w:jc w:val="both"/>
              <w:rPr>
                <w:rStyle w:val="FontStyle11"/>
                <w:sz w:val="24"/>
                <w:szCs w:val="24"/>
                <w:lang w:val="ro-RO" w:eastAsia="ro-RO"/>
              </w:rPr>
            </w:pPr>
          </w:p>
          <w:p w:rsidR="00881FBD" w:rsidRPr="00ED18CA" w:rsidRDefault="00881FBD" w:rsidP="004A7152">
            <w:pPr>
              <w:pStyle w:val="NoSpacing1"/>
              <w:ind w:firstLine="709"/>
              <w:jc w:val="both"/>
              <w:rPr>
                <w:rStyle w:val="FontStyle11"/>
                <w:sz w:val="24"/>
                <w:szCs w:val="24"/>
                <w:lang w:val="ro-RO" w:eastAsia="ro-RO"/>
              </w:rPr>
            </w:pPr>
          </w:p>
          <w:p w:rsidR="00881FBD" w:rsidRPr="00ED18CA" w:rsidRDefault="00881FBD" w:rsidP="004A7152">
            <w:pPr>
              <w:pStyle w:val="NoSpacing1"/>
              <w:ind w:firstLine="709"/>
              <w:jc w:val="both"/>
              <w:rPr>
                <w:rStyle w:val="FontStyle11"/>
                <w:sz w:val="24"/>
                <w:szCs w:val="24"/>
                <w:lang w:val="ro-RO" w:eastAsia="ro-RO"/>
              </w:rPr>
            </w:pPr>
          </w:p>
          <w:p w:rsidR="004A7152" w:rsidRPr="00ED18CA" w:rsidRDefault="004A7152" w:rsidP="004A7152">
            <w:pPr>
              <w:pStyle w:val="NoSpacing1"/>
              <w:ind w:firstLine="709"/>
              <w:jc w:val="both"/>
              <w:rPr>
                <w:rStyle w:val="FontStyle11"/>
                <w:sz w:val="24"/>
                <w:szCs w:val="24"/>
                <w:lang w:val="ro-RO" w:eastAsia="ro-RO"/>
              </w:rPr>
            </w:pPr>
            <w:r w:rsidRPr="00ED18CA">
              <w:rPr>
                <w:rStyle w:val="FontStyle11"/>
                <w:sz w:val="24"/>
                <w:szCs w:val="24"/>
                <w:lang w:val="ro-RO" w:eastAsia="ro-RO"/>
              </w:rPr>
              <w:t>- a prevedea</w:t>
            </w:r>
            <w:r w:rsidRPr="00ED18CA">
              <w:rPr>
                <w:rStyle w:val="FontStyle11"/>
                <w:sz w:val="24"/>
                <w:szCs w:val="24"/>
                <w:lang w:val="ro-RO" w:eastAsia="ro-RO"/>
              </w:rPr>
              <w:tab/>
              <w:t>atribuirea CSM  şi ( CSJ ) cu competenţa de iniţiativă legislativă.</w:t>
            </w:r>
          </w:p>
          <w:p w:rsidR="00881FBD" w:rsidRPr="00ED18CA" w:rsidRDefault="00881FBD" w:rsidP="004A7152">
            <w:pPr>
              <w:pStyle w:val="NoSpacing1"/>
              <w:ind w:firstLine="709"/>
              <w:jc w:val="both"/>
              <w:rPr>
                <w:rStyle w:val="FontStyle11"/>
                <w:sz w:val="24"/>
                <w:szCs w:val="24"/>
                <w:lang w:val="ro-RO" w:eastAsia="ro-RO"/>
              </w:rPr>
            </w:pPr>
          </w:p>
          <w:p w:rsidR="002E2A5F" w:rsidRPr="00ED18CA" w:rsidRDefault="002E2A5F" w:rsidP="004A7152">
            <w:pPr>
              <w:pStyle w:val="NoSpacing1"/>
              <w:ind w:firstLine="709"/>
              <w:jc w:val="both"/>
              <w:rPr>
                <w:rStyle w:val="FontStyle11"/>
                <w:sz w:val="24"/>
                <w:szCs w:val="24"/>
                <w:lang w:val="ro-RO" w:eastAsia="ro-RO"/>
              </w:rPr>
            </w:pPr>
          </w:p>
          <w:p w:rsidR="002E2A5F" w:rsidRPr="00ED18CA" w:rsidRDefault="002E2A5F" w:rsidP="004A7152">
            <w:pPr>
              <w:pStyle w:val="NoSpacing1"/>
              <w:ind w:firstLine="709"/>
              <w:jc w:val="both"/>
              <w:rPr>
                <w:rStyle w:val="FontStyle11"/>
                <w:sz w:val="24"/>
                <w:szCs w:val="24"/>
                <w:lang w:val="ro-RO" w:eastAsia="ro-RO"/>
              </w:rPr>
            </w:pPr>
          </w:p>
          <w:p w:rsidR="002E2A5F" w:rsidRPr="00ED18CA" w:rsidRDefault="002E2A5F" w:rsidP="004A7152">
            <w:pPr>
              <w:pStyle w:val="NoSpacing1"/>
              <w:ind w:firstLine="709"/>
              <w:jc w:val="both"/>
              <w:rPr>
                <w:rStyle w:val="FontStyle11"/>
                <w:sz w:val="24"/>
                <w:szCs w:val="24"/>
                <w:lang w:val="ro-RO" w:eastAsia="ro-RO"/>
              </w:rPr>
            </w:pPr>
          </w:p>
          <w:p w:rsidR="004A7152" w:rsidRPr="00ED18CA" w:rsidRDefault="004A7152" w:rsidP="004A7152">
            <w:pPr>
              <w:pStyle w:val="NoSpacing1"/>
              <w:ind w:firstLine="709"/>
              <w:jc w:val="both"/>
              <w:rPr>
                <w:rStyle w:val="FontStyle11"/>
                <w:sz w:val="24"/>
                <w:szCs w:val="24"/>
                <w:lang w:val="ro-RO" w:eastAsia="ro-RO"/>
              </w:rPr>
            </w:pPr>
            <w:r w:rsidRPr="00ED18CA">
              <w:rPr>
                <w:rStyle w:val="FontStyle11"/>
                <w:sz w:val="24"/>
                <w:szCs w:val="24"/>
                <w:lang w:val="ro-RO" w:eastAsia="ro-RO"/>
              </w:rPr>
              <w:t>- a prevedea</w:t>
            </w:r>
            <w:r w:rsidRPr="00ED18CA">
              <w:rPr>
                <w:rStyle w:val="FontStyle11"/>
                <w:sz w:val="24"/>
                <w:szCs w:val="24"/>
                <w:lang w:val="ro-RO" w:eastAsia="ro-RO"/>
              </w:rPr>
              <w:tab/>
              <w:t>atribuirea CSM cu competenţa de sesizare a Curţii Constituţionale</w:t>
            </w:r>
          </w:p>
          <w:p w:rsidR="00180C42" w:rsidRPr="00C12969" w:rsidRDefault="00C777ED" w:rsidP="00180C42">
            <w:pPr>
              <w:pStyle w:val="NoSpacing1"/>
              <w:ind w:firstLine="709"/>
              <w:jc w:val="both"/>
              <w:rPr>
                <w:lang w:val="ro-RO" w:eastAsia="ro-RO"/>
              </w:rPr>
            </w:pPr>
            <w:r w:rsidRPr="00C12969">
              <w:rPr>
                <w:rStyle w:val="FontStyle11"/>
                <w:b/>
                <w:sz w:val="24"/>
                <w:szCs w:val="24"/>
                <w:lang w:val="ro-RO" w:eastAsia="ro-RO"/>
              </w:rPr>
              <w:t>(Consiliul Superior al Magistraturii)</w:t>
            </w:r>
          </w:p>
        </w:tc>
        <w:tc>
          <w:tcPr>
            <w:tcW w:w="5519" w:type="dxa"/>
          </w:tcPr>
          <w:p w:rsidR="006415EE" w:rsidRPr="00ED18CA" w:rsidRDefault="006415EE" w:rsidP="006B1028">
            <w:pPr>
              <w:jc w:val="both"/>
              <w:rPr>
                <w:lang w:val="ro-RO"/>
              </w:rPr>
            </w:pPr>
          </w:p>
          <w:p w:rsidR="007E619F" w:rsidRPr="00ED18CA" w:rsidRDefault="007E619F" w:rsidP="006B1028">
            <w:pPr>
              <w:jc w:val="both"/>
              <w:rPr>
                <w:lang w:val="ro-RO"/>
              </w:rPr>
            </w:pPr>
          </w:p>
          <w:p w:rsidR="007E619F" w:rsidRPr="00ED18CA" w:rsidRDefault="007E619F" w:rsidP="006B1028">
            <w:pPr>
              <w:jc w:val="both"/>
              <w:rPr>
                <w:lang w:val="ro-RO"/>
              </w:rPr>
            </w:pPr>
          </w:p>
          <w:p w:rsidR="007E619F" w:rsidRPr="00ED18CA" w:rsidRDefault="007E619F" w:rsidP="006B1028">
            <w:pPr>
              <w:jc w:val="both"/>
              <w:rPr>
                <w:lang w:val="ro-RO"/>
              </w:rPr>
            </w:pPr>
          </w:p>
          <w:p w:rsidR="00B47516" w:rsidRPr="00ED18CA" w:rsidRDefault="007E619F" w:rsidP="00B47516">
            <w:pPr>
              <w:jc w:val="both"/>
              <w:rPr>
                <w:b/>
                <w:lang w:val="ro-RO"/>
              </w:rPr>
            </w:pPr>
            <w:r w:rsidRPr="00ED18CA">
              <w:rPr>
                <w:b/>
                <w:lang w:val="ro-RO"/>
              </w:rPr>
              <w:t xml:space="preserve">10. </w:t>
            </w:r>
            <w:r w:rsidR="00B47516" w:rsidRPr="00ED18CA">
              <w:rPr>
                <w:b/>
                <w:lang w:val="ro-RO"/>
              </w:rPr>
              <w:t>Nu se acceptă.</w:t>
            </w:r>
          </w:p>
          <w:p w:rsidR="00EC44CA" w:rsidRPr="00ED18CA" w:rsidRDefault="00B47516" w:rsidP="00B47516">
            <w:pPr>
              <w:jc w:val="both"/>
              <w:rPr>
                <w:lang w:val="ro-RO"/>
              </w:rPr>
            </w:pPr>
            <w:r w:rsidRPr="00ED18CA">
              <w:rPr>
                <w:lang w:val="ro-RO"/>
              </w:rPr>
              <w:t>Modificările ce urmează a fi operate în Constituţie nu pot avea o abordare mult prea detaliată, deoarece acestea urmează să facă obiectul de reglementare a unor legi speciale.</w:t>
            </w:r>
          </w:p>
          <w:p w:rsidR="007E619F" w:rsidRPr="00ED18CA" w:rsidRDefault="00EC44CA" w:rsidP="00B47516">
            <w:pPr>
              <w:jc w:val="both"/>
              <w:rPr>
                <w:rStyle w:val="FontStyle11"/>
                <w:sz w:val="24"/>
                <w:szCs w:val="24"/>
                <w:lang w:val="ro-RO" w:eastAsia="ro-RO"/>
              </w:rPr>
            </w:pPr>
            <w:r w:rsidRPr="00ED18CA">
              <w:rPr>
                <w:lang w:val="ro-RO"/>
              </w:rPr>
              <w:t xml:space="preserve">Mai mult ca </w:t>
            </w:r>
            <w:proofErr w:type="spellStart"/>
            <w:r w:rsidRPr="00ED18CA">
              <w:rPr>
                <w:lang w:val="ro-RO"/>
              </w:rPr>
              <w:t>atît</w:t>
            </w:r>
            <w:proofErr w:type="spellEnd"/>
            <w:r w:rsidR="00421E6C" w:rsidRPr="00ED18CA">
              <w:rPr>
                <w:lang w:val="ro-RO"/>
              </w:rPr>
              <w:t>,</w:t>
            </w:r>
            <w:r w:rsidRPr="00ED18CA">
              <w:rPr>
                <w:lang w:val="ro-RO"/>
              </w:rPr>
              <w:t xml:space="preserve"> </w:t>
            </w:r>
            <w:r w:rsidRPr="00ED18CA">
              <w:rPr>
                <w:rStyle w:val="FontStyle11"/>
                <w:sz w:val="24"/>
                <w:szCs w:val="24"/>
                <w:lang w:val="ro-RO" w:eastAsia="ro-RO"/>
              </w:rPr>
              <w:t>transfer</w:t>
            </w:r>
            <w:r w:rsidR="00F919AC" w:rsidRPr="00ED18CA">
              <w:rPr>
                <w:rStyle w:val="FontStyle11"/>
                <w:sz w:val="24"/>
                <w:szCs w:val="24"/>
                <w:lang w:val="ro-RO" w:eastAsia="ro-RO"/>
              </w:rPr>
              <w:t>ul</w:t>
            </w:r>
            <w:r w:rsidRPr="00ED18CA">
              <w:rPr>
                <w:rStyle w:val="FontStyle11"/>
                <w:sz w:val="24"/>
                <w:szCs w:val="24"/>
                <w:lang w:val="ro-RO" w:eastAsia="ro-RO"/>
              </w:rPr>
              <w:t>, promov</w:t>
            </w:r>
            <w:r w:rsidR="00F919AC" w:rsidRPr="00ED18CA">
              <w:rPr>
                <w:rStyle w:val="FontStyle11"/>
                <w:sz w:val="24"/>
                <w:szCs w:val="24"/>
                <w:lang w:val="ro-RO" w:eastAsia="ro-RO"/>
              </w:rPr>
              <w:t>area</w:t>
            </w:r>
            <w:r w:rsidRPr="00ED18CA">
              <w:rPr>
                <w:rStyle w:val="FontStyle11"/>
                <w:sz w:val="24"/>
                <w:szCs w:val="24"/>
                <w:lang w:val="ro-RO" w:eastAsia="ro-RO"/>
              </w:rPr>
              <w:t>, numir</w:t>
            </w:r>
            <w:r w:rsidR="00F919AC" w:rsidRPr="00ED18CA">
              <w:rPr>
                <w:rStyle w:val="FontStyle11"/>
                <w:sz w:val="24"/>
                <w:szCs w:val="24"/>
                <w:lang w:val="ro-RO" w:eastAsia="ro-RO"/>
              </w:rPr>
              <w:t>ea</w:t>
            </w:r>
            <w:r w:rsidRPr="00ED18CA">
              <w:rPr>
                <w:rStyle w:val="FontStyle11"/>
                <w:sz w:val="24"/>
                <w:szCs w:val="24"/>
                <w:lang w:val="ro-RO" w:eastAsia="ro-RO"/>
              </w:rPr>
              <w:t xml:space="preserve"> în funcţie administrative, urmează să facă obiectul Domeniului de intervenţie specifică </w:t>
            </w:r>
            <w:r w:rsidR="00421E6C" w:rsidRPr="00ED18CA">
              <w:rPr>
                <w:rStyle w:val="FontStyle11"/>
                <w:sz w:val="24"/>
                <w:szCs w:val="24"/>
                <w:lang w:val="ro-RO" w:eastAsia="ro-RO"/>
              </w:rPr>
              <w:t>1.1.6.</w:t>
            </w:r>
            <w:r w:rsidR="00EE7F70" w:rsidRPr="00ED18CA">
              <w:rPr>
                <w:rStyle w:val="FontStyle11"/>
                <w:sz w:val="24"/>
                <w:szCs w:val="24"/>
                <w:lang w:val="ro-RO" w:eastAsia="ro-RO"/>
              </w:rPr>
              <w:t xml:space="preserve">, care </w:t>
            </w:r>
            <w:r w:rsidR="00EE7F70" w:rsidRPr="00ED18CA">
              <w:rPr>
                <w:rStyle w:val="FontStyle11"/>
                <w:sz w:val="24"/>
                <w:szCs w:val="24"/>
                <w:lang w:val="ro-RO" w:eastAsia="ro-RO"/>
              </w:rPr>
              <w:lastRenderedPageBreak/>
              <w:t>implică inclusiv modificarea Constituţiei (a se vedea indicatorul nivelului de implementare 2 şi 3)</w:t>
            </w:r>
            <w:r w:rsidR="00873B06" w:rsidRPr="00ED18CA">
              <w:rPr>
                <w:rStyle w:val="FontStyle11"/>
                <w:sz w:val="24"/>
                <w:szCs w:val="24"/>
                <w:lang w:val="ro-RO" w:eastAsia="ro-RO"/>
              </w:rPr>
              <w:t xml:space="preserve"> şi </w:t>
            </w:r>
            <w:r w:rsidR="00EB00CC" w:rsidRPr="00ED18CA">
              <w:rPr>
                <w:rStyle w:val="FontStyle11"/>
                <w:sz w:val="24"/>
                <w:szCs w:val="24"/>
                <w:lang w:val="ro-RO" w:eastAsia="ro-RO"/>
              </w:rPr>
              <w:t xml:space="preserve">Domeniului de intervenţie specifică 1.1.7. (a se vedea indicatorul nivelului de implementare </w:t>
            </w:r>
            <w:r w:rsidR="00873B06" w:rsidRPr="00ED18CA">
              <w:rPr>
                <w:rStyle w:val="FontStyle11"/>
                <w:sz w:val="24"/>
                <w:szCs w:val="24"/>
                <w:lang w:val="ro-RO" w:eastAsia="ro-RO"/>
              </w:rPr>
              <w:t>2</w:t>
            </w:r>
            <w:r w:rsidR="00EB00CC" w:rsidRPr="00ED18CA">
              <w:rPr>
                <w:rStyle w:val="FontStyle11"/>
                <w:sz w:val="24"/>
                <w:szCs w:val="24"/>
                <w:lang w:val="ro-RO" w:eastAsia="ro-RO"/>
              </w:rPr>
              <w:t>)</w:t>
            </w:r>
            <w:r w:rsidR="00873B06" w:rsidRPr="00ED18CA">
              <w:rPr>
                <w:rStyle w:val="FontStyle11"/>
                <w:sz w:val="24"/>
                <w:szCs w:val="24"/>
                <w:lang w:val="ro-RO" w:eastAsia="ro-RO"/>
              </w:rPr>
              <w:t xml:space="preserve">. </w:t>
            </w:r>
          </w:p>
          <w:p w:rsidR="00421E6C" w:rsidRPr="00ED18CA" w:rsidRDefault="00F919AC" w:rsidP="00B47516">
            <w:pPr>
              <w:jc w:val="both"/>
              <w:rPr>
                <w:rStyle w:val="FontStyle11"/>
                <w:sz w:val="24"/>
                <w:szCs w:val="24"/>
                <w:lang w:val="ro-RO" w:eastAsia="ro-RO"/>
              </w:rPr>
            </w:pPr>
            <w:r w:rsidRPr="00ED18CA">
              <w:rPr>
                <w:rStyle w:val="FontStyle11"/>
                <w:sz w:val="24"/>
                <w:szCs w:val="24"/>
                <w:lang w:val="ro-RO" w:eastAsia="ro-RO"/>
              </w:rPr>
              <w:t xml:space="preserve">Chestiunea </w:t>
            </w:r>
            <w:r w:rsidR="00421E6C" w:rsidRPr="00ED18CA">
              <w:rPr>
                <w:rStyle w:val="FontStyle11"/>
                <w:sz w:val="24"/>
                <w:szCs w:val="24"/>
                <w:lang w:val="ro-RO" w:eastAsia="ro-RO"/>
              </w:rPr>
              <w:t>privind aspectele legate de finanţarea sistemului judecătoresc va fi abordat</w:t>
            </w:r>
            <w:r w:rsidR="00EB00CC" w:rsidRPr="00ED18CA">
              <w:rPr>
                <w:rStyle w:val="FontStyle11"/>
                <w:sz w:val="24"/>
                <w:szCs w:val="24"/>
                <w:lang w:val="ro-RO" w:eastAsia="ro-RO"/>
              </w:rPr>
              <w:t>ă</w:t>
            </w:r>
            <w:r w:rsidR="00421E6C" w:rsidRPr="00ED18CA">
              <w:rPr>
                <w:rStyle w:val="FontStyle11"/>
                <w:sz w:val="24"/>
                <w:szCs w:val="24"/>
                <w:lang w:val="ro-RO" w:eastAsia="ro-RO"/>
              </w:rPr>
              <w:t xml:space="preserve"> de măsurile incluse în Domeniul de intervenţie specifică </w:t>
            </w:r>
            <w:r w:rsidR="004B43DC" w:rsidRPr="00ED18CA">
              <w:rPr>
                <w:rStyle w:val="FontStyle11"/>
                <w:sz w:val="24"/>
                <w:szCs w:val="24"/>
                <w:lang w:val="ro-RO" w:eastAsia="ro-RO"/>
              </w:rPr>
              <w:t xml:space="preserve">1.1.4 şi 1.1.5. </w:t>
            </w:r>
          </w:p>
          <w:p w:rsidR="00881FBD" w:rsidRPr="00ED18CA" w:rsidRDefault="00881FBD" w:rsidP="00B47516">
            <w:pPr>
              <w:jc w:val="both"/>
              <w:rPr>
                <w:lang w:val="ro-RO"/>
              </w:rPr>
            </w:pPr>
          </w:p>
          <w:p w:rsidR="00881FBD" w:rsidRPr="00ED18CA" w:rsidRDefault="002E2A5F" w:rsidP="00881FBD">
            <w:pPr>
              <w:jc w:val="both"/>
              <w:rPr>
                <w:lang w:val="ro-RO"/>
              </w:rPr>
            </w:pPr>
            <w:r w:rsidRPr="00ED18CA">
              <w:rPr>
                <w:lang w:val="ro-RO"/>
              </w:rPr>
              <w:t>În ce priveşte a</w:t>
            </w:r>
            <w:r w:rsidR="00881FBD" w:rsidRPr="00ED18CA">
              <w:rPr>
                <w:lang w:val="ro-RO"/>
              </w:rPr>
              <w:t>cordarea dreptului de iniţiativă legislativă Consiliului Superior al Magistraturii şi Curţii Supreme de Justiţ</w:t>
            </w:r>
            <w:r w:rsidRPr="00ED18CA">
              <w:rPr>
                <w:lang w:val="ro-RO"/>
              </w:rPr>
              <w:t xml:space="preserve">ie, ţinem să precizăm că acest fapt </w:t>
            </w:r>
            <w:r w:rsidR="00881FBD" w:rsidRPr="00ED18CA">
              <w:rPr>
                <w:lang w:val="ro-RO"/>
              </w:rPr>
              <w:t>ar încălca principiul stabilit de art. 6 din Constituţia Republicii Moldova.</w:t>
            </w:r>
          </w:p>
          <w:p w:rsidR="002E2A5F" w:rsidRPr="00ED18CA" w:rsidRDefault="002E2A5F" w:rsidP="00881FBD">
            <w:pPr>
              <w:jc w:val="both"/>
              <w:rPr>
                <w:lang w:val="ro-RO"/>
              </w:rPr>
            </w:pPr>
          </w:p>
          <w:p w:rsidR="00240A00" w:rsidRPr="00ED18CA" w:rsidRDefault="00240A00" w:rsidP="00240A00">
            <w:pPr>
              <w:jc w:val="both"/>
              <w:rPr>
                <w:rStyle w:val="FontStyle11"/>
                <w:sz w:val="24"/>
                <w:szCs w:val="24"/>
                <w:lang w:val="ro-RO" w:eastAsia="ro-RO"/>
              </w:rPr>
            </w:pPr>
            <w:r w:rsidRPr="00ED18CA">
              <w:rPr>
                <w:lang w:val="ro-RO"/>
              </w:rPr>
              <w:t xml:space="preserve">Acordarea dreptului </w:t>
            </w:r>
            <w:r w:rsidRPr="00ED18CA">
              <w:rPr>
                <w:rStyle w:val="FontStyle11"/>
                <w:sz w:val="24"/>
                <w:szCs w:val="24"/>
                <w:lang w:val="ro-RO" w:eastAsia="ro-RO"/>
              </w:rPr>
              <w:t xml:space="preserve">de sesizare a Curţii Constituţionale Consiliului Superior al Magistraturii nu corespunde scopului şi atribuţiilor pe care le are Consiliul Superior al Magistraturii în calitatea sa de organ de autoadministrare a sistemului judecătoresc.  </w:t>
            </w:r>
          </w:p>
          <w:p w:rsidR="002E2A5F" w:rsidRPr="00ED18CA" w:rsidRDefault="00240A00" w:rsidP="00240A00">
            <w:pPr>
              <w:jc w:val="both"/>
              <w:rPr>
                <w:lang w:val="ro-RO"/>
              </w:rPr>
            </w:pPr>
            <w:r w:rsidRPr="00ED18CA">
              <w:rPr>
                <w:rStyle w:val="FontStyle11"/>
                <w:sz w:val="24"/>
                <w:szCs w:val="24"/>
                <w:lang w:val="ro-RO" w:eastAsia="ro-RO"/>
              </w:rPr>
              <w:t xml:space="preserve">De asemenea, nu este oportună acordarea acestui drept Consiliului Superior al Magistraturii, </w:t>
            </w:r>
            <w:proofErr w:type="spellStart"/>
            <w:r w:rsidRPr="00ED18CA">
              <w:rPr>
                <w:rStyle w:val="FontStyle11"/>
                <w:sz w:val="24"/>
                <w:szCs w:val="24"/>
                <w:lang w:val="ro-RO" w:eastAsia="ro-RO"/>
              </w:rPr>
              <w:t>ţinînd</w:t>
            </w:r>
            <w:proofErr w:type="spellEnd"/>
            <w:r w:rsidRPr="00ED18CA">
              <w:rPr>
                <w:rStyle w:val="FontStyle11"/>
                <w:sz w:val="24"/>
                <w:szCs w:val="24"/>
                <w:lang w:val="ro-RO" w:eastAsia="ro-RO"/>
              </w:rPr>
              <w:t xml:space="preserve"> cont că instanţele judecătoreşti în prezent pot sesiza Curtea Constituţională prin intermediul Curţii Supreme de Justiţie. Mai mult ca </w:t>
            </w:r>
            <w:proofErr w:type="spellStart"/>
            <w:r w:rsidRPr="00ED18CA">
              <w:rPr>
                <w:rStyle w:val="FontStyle11"/>
                <w:sz w:val="24"/>
                <w:szCs w:val="24"/>
                <w:lang w:val="ro-RO" w:eastAsia="ro-RO"/>
              </w:rPr>
              <w:t>atît</w:t>
            </w:r>
            <w:proofErr w:type="spellEnd"/>
            <w:r w:rsidRPr="00ED18CA">
              <w:rPr>
                <w:rStyle w:val="FontStyle11"/>
                <w:sz w:val="24"/>
                <w:szCs w:val="24"/>
                <w:lang w:val="ro-RO" w:eastAsia="ro-RO"/>
              </w:rPr>
              <w:t xml:space="preserve">, se intenţionează acordarea dreptului de sesizare a Curţii Constituţionale fiecărei instanţe judecătoreşti.  </w:t>
            </w:r>
          </w:p>
        </w:tc>
      </w:tr>
      <w:tr w:rsidR="006415EE" w:rsidRPr="00ED18CA" w:rsidTr="008F38DF">
        <w:tc>
          <w:tcPr>
            <w:tcW w:w="4707" w:type="dxa"/>
          </w:tcPr>
          <w:p w:rsidR="0098455A" w:rsidRPr="00ED18CA" w:rsidRDefault="0098455A" w:rsidP="006B1028">
            <w:pPr>
              <w:spacing w:line="276" w:lineRule="auto"/>
              <w:jc w:val="both"/>
              <w:rPr>
                <w:lang w:val="ro-RO" w:eastAsia="ro-RO"/>
              </w:rPr>
            </w:pPr>
            <w:r w:rsidRPr="00ED18CA">
              <w:rPr>
                <w:b/>
                <w:lang w:val="ro-RO"/>
              </w:rPr>
              <w:lastRenderedPageBreak/>
              <w:t>1.1.10. Optimizarea şi consolidarea cadrului legislativ din domeniul sistemului judiciar (elaborarea unei legi unificate pentru reglementarea sistemului judecătoresc)</w:t>
            </w:r>
          </w:p>
        </w:tc>
        <w:tc>
          <w:tcPr>
            <w:tcW w:w="5614" w:type="dxa"/>
          </w:tcPr>
          <w:p w:rsidR="004A7152" w:rsidRPr="00ED18CA" w:rsidRDefault="00E9172E" w:rsidP="00E9172E">
            <w:pPr>
              <w:pStyle w:val="NoSpacing1"/>
              <w:jc w:val="both"/>
              <w:rPr>
                <w:rStyle w:val="FontStyle11"/>
                <w:sz w:val="24"/>
                <w:szCs w:val="24"/>
                <w:lang w:val="ro-RO" w:eastAsia="ro-RO"/>
              </w:rPr>
            </w:pPr>
            <w:r w:rsidRPr="00ED18CA">
              <w:rPr>
                <w:rStyle w:val="FontStyle11"/>
                <w:b/>
                <w:sz w:val="24"/>
                <w:szCs w:val="24"/>
                <w:lang w:val="ro-RO" w:eastAsia="ro-RO"/>
              </w:rPr>
              <w:t xml:space="preserve">11. </w:t>
            </w:r>
            <w:r w:rsidR="004A7152" w:rsidRPr="00C12969">
              <w:rPr>
                <w:rStyle w:val="FontStyle11"/>
                <w:sz w:val="24"/>
                <w:szCs w:val="24"/>
                <w:lang w:val="ro-RO" w:eastAsia="ro-RO"/>
              </w:rPr>
              <w:t>Punctul 1.1.10</w:t>
            </w:r>
            <w:r w:rsidR="004A7152" w:rsidRPr="00ED18CA">
              <w:rPr>
                <w:rStyle w:val="FontStyle11"/>
                <w:sz w:val="24"/>
                <w:szCs w:val="24"/>
                <w:lang w:val="ro-RO" w:eastAsia="ro-RO"/>
              </w:rPr>
              <w:t xml:space="preserve"> se va exclude din Planul de acţiuni din lipsă de necesitate de a veni cu o Lege unificată pentru reglementarea sistemului judecătoresc</w:t>
            </w:r>
          </w:p>
          <w:p w:rsidR="004A7152" w:rsidRPr="00C12969" w:rsidRDefault="00C777ED" w:rsidP="00C777ED">
            <w:pPr>
              <w:pStyle w:val="NoSpacing1"/>
              <w:ind w:firstLine="709"/>
              <w:jc w:val="both"/>
              <w:rPr>
                <w:rStyle w:val="FontStyle11"/>
                <w:sz w:val="24"/>
                <w:szCs w:val="24"/>
                <w:lang w:val="ro-RO" w:eastAsia="ro-RO"/>
              </w:rPr>
            </w:pPr>
            <w:r w:rsidRPr="00C12969">
              <w:rPr>
                <w:rStyle w:val="FontStyle11"/>
                <w:b/>
                <w:sz w:val="24"/>
                <w:szCs w:val="24"/>
                <w:lang w:val="ro-RO" w:eastAsia="ro-RO"/>
              </w:rPr>
              <w:t>(Consiliul Superior al Magistraturii)</w:t>
            </w:r>
          </w:p>
          <w:p w:rsidR="006415EE" w:rsidRPr="00ED18CA" w:rsidRDefault="006415EE" w:rsidP="004A7152">
            <w:pPr>
              <w:pStyle w:val="NoSpacing1"/>
              <w:ind w:firstLine="709"/>
              <w:jc w:val="both"/>
              <w:rPr>
                <w:rFonts w:ascii="Times New Roman" w:hAnsi="Times New Roman"/>
                <w:sz w:val="24"/>
                <w:szCs w:val="24"/>
                <w:lang w:val="ro-RO" w:eastAsia="ro-RO"/>
              </w:rPr>
            </w:pPr>
          </w:p>
        </w:tc>
        <w:tc>
          <w:tcPr>
            <w:tcW w:w="5519" w:type="dxa"/>
          </w:tcPr>
          <w:p w:rsidR="00895E31" w:rsidRPr="00ED18CA" w:rsidRDefault="00E9172E" w:rsidP="006B1028">
            <w:pPr>
              <w:jc w:val="both"/>
              <w:rPr>
                <w:lang w:val="ro-RO"/>
              </w:rPr>
            </w:pPr>
            <w:r w:rsidRPr="00ED18CA">
              <w:rPr>
                <w:b/>
                <w:lang w:val="ro-RO"/>
              </w:rPr>
              <w:t xml:space="preserve">11. Nu se acceptă </w:t>
            </w:r>
            <w:r w:rsidRPr="00ED18CA">
              <w:rPr>
                <w:lang w:val="ro-RO"/>
              </w:rPr>
              <w:t xml:space="preserve"> din lipsă de argumente. </w:t>
            </w:r>
          </w:p>
          <w:p w:rsidR="006415EE" w:rsidRPr="00ED18CA" w:rsidRDefault="00E9172E" w:rsidP="006B1028">
            <w:pPr>
              <w:jc w:val="both"/>
              <w:rPr>
                <w:lang w:val="ro-RO"/>
              </w:rPr>
            </w:pPr>
            <w:r w:rsidRPr="00ED18CA">
              <w:rPr>
                <w:lang w:val="ro-RO"/>
              </w:rPr>
              <w:t xml:space="preserve">Mai mult ca </w:t>
            </w:r>
            <w:proofErr w:type="spellStart"/>
            <w:r w:rsidRPr="00ED18CA">
              <w:rPr>
                <w:lang w:val="ro-RO"/>
              </w:rPr>
              <w:t>atît</w:t>
            </w:r>
            <w:proofErr w:type="spellEnd"/>
            <w:r w:rsidRPr="00ED18CA">
              <w:rPr>
                <w:lang w:val="ro-RO"/>
              </w:rPr>
              <w:t>, practica în grupul de lucru pentru elaborarea proiectului de lege pentru modificarea cadrului normativ care reglementează modul de funcţionare şi organizare a sistemului judecătoresc a demonstrat existenţa unor disensiuni între prevederile Legilor care reglementează aceste aspecte.</w:t>
            </w:r>
          </w:p>
        </w:tc>
      </w:tr>
      <w:tr w:rsidR="0098455A" w:rsidRPr="00ED18CA" w:rsidTr="008F38DF">
        <w:tc>
          <w:tcPr>
            <w:tcW w:w="4707" w:type="dxa"/>
          </w:tcPr>
          <w:p w:rsidR="0098455A" w:rsidRPr="00ED18CA" w:rsidRDefault="0098455A" w:rsidP="006B1028">
            <w:pPr>
              <w:jc w:val="both"/>
              <w:rPr>
                <w:b/>
                <w:lang w:val="ro-RO"/>
              </w:rPr>
            </w:pPr>
            <w:r w:rsidRPr="00ED18CA">
              <w:rPr>
                <w:b/>
                <w:lang w:val="ro-RO"/>
              </w:rPr>
              <w:lastRenderedPageBreak/>
              <w:t>1.1.11. Consolidarea sistemului de securitate în sediile instanţelor judecătoreşti</w:t>
            </w:r>
          </w:p>
          <w:p w:rsidR="0098455A" w:rsidRPr="00ED18CA" w:rsidRDefault="0098455A" w:rsidP="006B1028">
            <w:pPr>
              <w:jc w:val="both"/>
              <w:rPr>
                <w:b/>
                <w:lang w:val="ro-RO"/>
              </w:rPr>
            </w:pPr>
          </w:p>
          <w:p w:rsidR="0098455A" w:rsidRPr="00ED18CA" w:rsidRDefault="0098455A" w:rsidP="006B1028">
            <w:pPr>
              <w:jc w:val="both"/>
              <w:rPr>
                <w:lang w:val="ro-RO"/>
              </w:rPr>
            </w:pPr>
            <w:r w:rsidRPr="00ED18CA">
              <w:rPr>
                <w:lang w:val="ro-RO"/>
              </w:rPr>
              <w:t xml:space="preserve">2. Elaborarea proiectului </w:t>
            </w:r>
            <w:proofErr w:type="spellStart"/>
            <w:r w:rsidRPr="00ED18CA">
              <w:rPr>
                <w:lang w:val="ro-RO"/>
              </w:rPr>
              <w:t>hotărîrii</w:t>
            </w:r>
            <w:proofErr w:type="spellEnd"/>
            <w:r w:rsidRPr="00ED18CA">
              <w:rPr>
                <w:lang w:val="ro-RO"/>
              </w:rPr>
              <w:t xml:space="preserve"> Guvernului privind transferul poliţiei judecătoreşti în subordinea Ministerului Justiţiei</w:t>
            </w:r>
          </w:p>
          <w:p w:rsidR="0098455A" w:rsidRPr="00ED18CA" w:rsidRDefault="0098455A" w:rsidP="006B1028">
            <w:pPr>
              <w:jc w:val="both"/>
              <w:rPr>
                <w:lang w:val="ro-RO"/>
              </w:rPr>
            </w:pPr>
          </w:p>
          <w:p w:rsidR="0098455A" w:rsidRPr="00ED18CA" w:rsidRDefault="0098455A" w:rsidP="006B1028">
            <w:pPr>
              <w:jc w:val="both"/>
              <w:rPr>
                <w:lang w:val="ro-RO"/>
              </w:rPr>
            </w:pPr>
          </w:p>
          <w:p w:rsidR="0098455A" w:rsidRPr="00ED18CA" w:rsidRDefault="0098455A" w:rsidP="006B1028">
            <w:pPr>
              <w:jc w:val="both"/>
              <w:rPr>
                <w:lang w:val="ro-RO"/>
              </w:rPr>
            </w:pPr>
          </w:p>
          <w:p w:rsidR="00895E31" w:rsidRPr="00ED18CA" w:rsidRDefault="00895E31" w:rsidP="006B1028">
            <w:pPr>
              <w:jc w:val="both"/>
              <w:rPr>
                <w:lang w:val="ro-RO"/>
              </w:rPr>
            </w:pPr>
          </w:p>
          <w:p w:rsidR="0098455A" w:rsidRPr="00ED18CA" w:rsidRDefault="0098455A" w:rsidP="006B1028">
            <w:pPr>
              <w:jc w:val="both"/>
              <w:rPr>
                <w:lang w:val="ro-RO"/>
              </w:rPr>
            </w:pPr>
            <w:r w:rsidRPr="00ED18CA">
              <w:rPr>
                <w:lang w:val="ro-RO"/>
              </w:rPr>
              <w:t>4. Reutilarea sălilor de judecată în scopul dezinstalării mecanismelor de izolare a inculpaţilor în timpul procesului pentru a garanta respectarea principiului prezumţiei nevinovăţiei</w:t>
            </w:r>
          </w:p>
        </w:tc>
        <w:tc>
          <w:tcPr>
            <w:tcW w:w="5614" w:type="dxa"/>
          </w:tcPr>
          <w:p w:rsidR="00895E31" w:rsidRPr="00ED18CA" w:rsidRDefault="00895E31" w:rsidP="00895E31">
            <w:pPr>
              <w:pStyle w:val="NoSpacing1"/>
              <w:jc w:val="both"/>
              <w:rPr>
                <w:rStyle w:val="FontStyle11"/>
                <w:b/>
                <w:sz w:val="24"/>
                <w:szCs w:val="24"/>
                <w:u w:val="single"/>
                <w:lang w:val="ro-RO" w:eastAsia="ro-RO"/>
              </w:rPr>
            </w:pPr>
          </w:p>
          <w:p w:rsidR="00895E31" w:rsidRPr="00ED18CA" w:rsidRDefault="00895E31" w:rsidP="00895E31">
            <w:pPr>
              <w:pStyle w:val="NoSpacing1"/>
              <w:jc w:val="both"/>
              <w:rPr>
                <w:rStyle w:val="FontStyle11"/>
                <w:b/>
                <w:sz w:val="24"/>
                <w:szCs w:val="24"/>
                <w:u w:val="single"/>
                <w:lang w:val="ro-RO" w:eastAsia="ro-RO"/>
              </w:rPr>
            </w:pPr>
          </w:p>
          <w:p w:rsidR="00895E31" w:rsidRPr="00ED18CA" w:rsidRDefault="00895E31" w:rsidP="00895E31">
            <w:pPr>
              <w:pStyle w:val="NoSpacing1"/>
              <w:jc w:val="both"/>
              <w:rPr>
                <w:rStyle w:val="FontStyle11"/>
                <w:b/>
                <w:sz w:val="24"/>
                <w:szCs w:val="24"/>
                <w:u w:val="single"/>
                <w:lang w:val="ro-RO" w:eastAsia="ro-RO"/>
              </w:rPr>
            </w:pPr>
          </w:p>
          <w:p w:rsidR="00895E31" w:rsidRPr="00ED18CA" w:rsidRDefault="00895E31" w:rsidP="00895E31">
            <w:pPr>
              <w:pStyle w:val="NoSpacing1"/>
              <w:jc w:val="both"/>
              <w:rPr>
                <w:rStyle w:val="FontStyle11"/>
                <w:b/>
                <w:sz w:val="24"/>
                <w:szCs w:val="24"/>
                <w:u w:val="single"/>
                <w:lang w:val="ro-RO" w:eastAsia="ro-RO"/>
              </w:rPr>
            </w:pPr>
          </w:p>
          <w:p w:rsidR="0098455A" w:rsidRPr="00ED18CA" w:rsidRDefault="00895E31" w:rsidP="00895E31">
            <w:pPr>
              <w:pStyle w:val="NoSpacing1"/>
              <w:jc w:val="both"/>
              <w:rPr>
                <w:rStyle w:val="FontStyle11"/>
                <w:sz w:val="24"/>
                <w:szCs w:val="24"/>
                <w:lang w:val="ro-RO" w:eastAsia="ro-RO"/>
              </w:rPr>
            </w:pPr>
            <w:r w:rsidRPr="00B6789F">
              <w:rPr>
                <w:rStyle w:val="FontStyle11"/>
                <w:b/>
                <w:sz w:val="24"/>
                <w:szCs w:val="24"/>
                <w:lang w:val="ro-RO" w:eastAsia="ro-RO"/>
              </w:rPr>
              <w:t xml:space="preserve">12. </w:t>
            </w:r>
            <w:r w:rsidR="0098455A" w:rsidRPr="00B6789F">
              <w:rPr>
                <w:rStyle w:val="FontStyle11"/>
                <w:sz w:val="24"/>
                <w:szCs w:val="24"/>
                <w:lang w:val="ro-RO" w:eastAsia="ro-RO"/>
              </w:rPr>
              <w:t>La p.1.1.11</w:t>
            </w:r>
            <w:r w:rsidR="0098455A" w:rsidRPr="00ED18CA">
              <w:rPr>
                <w:rStyle w:val="FontStyle11"/>
                <w:sz w:val="24"/>
                <w:szCs w:val="24"/>
                <w:lang w:val="ro-RO" w:eastAsia="ro-RO"/>
              </w:rPr>
              <w:t xml:space="preserve"> pentru poziţia 2 elaborarea Hotărârii Guvernului privind transferul poliţiei judecătoreşti din subordinea MAI  în subordinea Ministerului Justiţiei, termenul de executare iulie 2014 este exagerat; a realiza prevederea dată în anul 2012.</w:t>
            </w:r>
          </w:p>
          <w:p w:rsidR="00C777ED" w:rsidRPr="00C12969" w:rsidRDefault="00C777ED" w:rsidP="00C777ED">
            <w:pPr>
              <w:pStyle w:val="NoSpacing1"/>
              <w:ind w:firstLine="709"/>
              <w:jc w:val="both"/>
              <w:rPr>
                <w:rStyle w:val="FontStyle11"/>
                <w:sz w:val="24"/>
                <w:szCs w:val="24"/>
                <w:lang w:val="ro-RO" w:eastAsia="ro-RO"/>
              </w:rPr>
            </w:pPr>
            <w:r w:rsidRPr="00C12969">
              <w:rPr>
                <w:rStyle w:val="FontStyle11"/>
                <w:b/>
                <w:sz w:val="24"/>
                <w:szCs w:val="24"/>
                <w:lang w:val="ro-RO" w:eastAsia="ro-RO"/>
              </w:rPr>
              <w:t>(Consiliul Superior al Magistraturii)</w:t>
            </w:r>
          </w:p>
          <w:p w:rsidR="0098455A" w:rsidRPr="00ED18CA" w:rsidRDefault="0098455A" w:rsidP="004A7152">
            <w:pPr>
              <w:pStyle w:val="NoSpacing1"/>
              <w:ind w:firstLine="709"/>
              <w:jc w:val="both"/>
              <w:rPr>
                <w:rStyle w:val="FontStyle11"/>
                <w:sz w:val="24"/>
                <w:szCs w:val="24"/>
                <w:lang w:val="ro-RO" w:eastAsia="ro-RO"/>
              </w:rPr>
            </w:pPr>
          </w:p>
          <w:p w:rsidR="0098455A" w:rsidRPr="00ED18CA" w:rsidRDefault="00895E31" w:rsidP="00895E31">
            <w:pPr>
              <w:pStyle w:val="NoSpacing1"/>
              <w:jc w:val="both"/>
              <w:rPr>
                <w:rStyle w:val="FontStyle11"/>
                <w:sz w:val="24"/>
                <w:szCs w:val="24"/>
                <w:lang w:val="ro-RO" w:eastAsia="ro-RO"/>
              </w:rPr>
            </w:pPr>
            <w:r w:rsidRPr="00ED18CA">
              <w:rPr>
                <w:rStyle w:val="FontStyle11"/>
                <w:b/>
                <w:sz w:val="24"/>
                <w:szCs w:val="24"/>
                <w:lang w:val="ro-RO" w:eastAsia="ro-RO"/>
              </w:rPr>
              <w:t>13.</w:t>
            </w:r>
            <w:r w:rsidRPr="00ED18CA">
              <w:rPr>
                <w:rStyle w:val="FontStyle11"/>
                <w:sz w:val="24"/>
                <w:szCs w:val="24"/>
                <w:lang w:val="ro-RO" w:eastAsia="ro-RO"/>
              </w:rPr>
              <w:t xml:space="preserve"> L</w:t>
            </w:r>
            <w:r w:rsidR="0098455A" w:rsidRPr="00ED18CA">
              <w:rPr>
                <w:rStyle w:val="FontStyle11"/>
                <w:sz w:val="24"/>
                <w:szCs w:val="24"/>
                <w:lang w:val="ro-RO" w:eastAsia="ro-RO"/>
              </w:rPr>
              <w:t>a poziţia 4 ,,dezinstalarea mecanismelor de izolare a inculpaţilor,, în termen de până la 01.01.2014, este un termen exagerat de mare; real a fi termenul de 01.07.2012.</w:t>
            </w:r>
          </w:p>
          <w:p w:rsidR="0098455A" w:rsidRPr="00C12969" w:rsidRDefault="00C777ED" w:rsidP="00C777ED">
            <w:pPr>
              <w:pStyle w:val="NoSpacing1"/>
              <w:ind w:firstLine="709"/>
              <w:jc w:val="both"/>
              <w:rPr>
                <w:rFonts w:ascii="Times New Roman" w:hAnsi="Times New Roman"/>
                <w:sz w:val="24"/>
                <w:szCs w:val="24"/>
                <w:lang w:val="ro-RO" w:eastAsia="ro-RO"/>
              </w:rPr>
            </w:pPr>
            <w:r w:rsidRPr="00C12969">
              <w:rPr>
                <w:rStyle w:val="FontStyle11"/>
                <w:b/>
                <w:sz w:val="24"/>
                <w:szCs w:val="24"/>
                <w:lang w:val="ro-RO" w:eastAsia="ro-RO"/>
              </w:rPr>
              <w:t>(Consiliul Superior al Magistraturii)</w:t>
            </w:r>
          </w:p>
        </w:tc>
        <w:tc>
          <w:tcPr>
            <w:tcW w:w="5519" w:type="dxa"/>
          </w:tcPr>
          <w:p w:rsidR="0098455A" w:rsidRPr="00ED18CA" w:rsidRDefault="0098455A" w:rsidP="006B1028">
            <w:pPr>
              <w:jc w:val="both"/>
              <w:rPr>
                <w:lang w:val="ro-RO"/>
              </w:rPr>
            </w:pPr>
          </w:p>
          <w:p w:rsidR="00E9172E" w:rsidRPr="00ED18CA" w:rsidRDefault="00E9172E" w:rsidP="006B1028">
            <w:pPr>
              <w:jc w:val="both"/>
              <w:rPr>
                <w:lang w:val="ro-RO"/>
              </w:rPr>
            </w:pPr>
          </w:p>
          <w:p w:rsidR="00E9172E" w:rsidRPr="00ED18CA" w:rsidRDefault="00E9172E" w:rsidP="006B1028">
            <w:pPr>
              <w:jc w:val="both"/>
              <w:rPr>
                <w:lang w:val="ro-RO"/>
              </w:rPr>
            </w:pPr>
          </w:p>
          <w:p w:rsidR="00E9172E" w:rsidRPr="00ED18CA" w:rsidRDefault="00E9172E" w:rsidP="006B1028">
            <w:pPr>
              <w:jc w:val="both"/>
              <w:rPr>
                <w:lang w:val="ro-RO"/>
              </w:rPr>
            </w:pPr>
          </w:p>
          <w:p w:rsidR="00895E31" w:rsidRPr="00ED18CA" w:rsidRDefault="00895E31" w:rsidP="00895E31">
            <w:pPr>
              <w:jc w:val="both"/>
              <w:rPr>
                <w:b/>
                <w:lang w:val="ro-RO"/>
              </w:rPr>
            </w:pPr>
            <w:r w:rsidRPr="00ED18CA">
              <w:rPr>
                <w:b/>
                <w:lang w:val="ro-RO"/>
              </w:rPr>
              <w:t>12. Nu se acceptă.</w:t>
            </w:r>
          </w:p>
          <w:p w:rsidR="00E9172E" w:rsidRPr="00ED18CA" w:rsidRDefault="00895E31" w:rsidP="00895E31">
            <w:pPr>
              <w:jc w:val="both"/>
              <w:rPr>
                <w:lang w:val="ro-RO"/>
              </w:rPr>
            </w:pPr>
            <w:r w:rsidRPr="00ED18CA">
              <w:rPr>
                <w:lang w:val="ro-RO"/>
              </w:rPr>
              <w:t>Vezi Art. VI din Legea 247-XVI din 21 iulie 2006 pentru modificarea şi completarea unor acte normative.</w:t>
            </w:r>
          </w:p>
          <w:p w:rsidR="00E9172E" w:rsidRPr="00ED18CA" w:rsidRDefault="00E9172E" w:rsidP="006B1028">
            <w:pPr>
              <w:jc w:val="both"/>
              <w:rPr>
                <w:lang w:val="ro-RO"/>
              </w:rPr>
            </w:pPr>
          </w:p>
          <w:p w:rsidR="00E9172E" w:rsidRPr="00ED18CA" w:rsidRDefault="00E9172E" w:rsidP="006B1028">
            <w:pPr>
              <w:jc w:val="both"/>
              <w:rPr>
                <w:lang w:val="ro-RO"/>
              </w:rPr>
            </w:pPr>
          </w:p>
          <w:p w:rsidR="00E9172E" w:rsidRPr="00ED18CA" w:rsidRDefault="00E9172E" w:rsidP="006B1028">
            <w:pPr>
              <w:jc w:val="both"/>
              <w:rPr>
                <w:lang w:val="ro-RO"/>
              </w:rPr>
            </w:pPr>
          </w:p>
          <w:p w:rsidR="00E9172E" w:rsidRPr="00ED18CA" w:rsidRDefault="00895E31" w:rsidP="00E9172E">
            <w:pPr>
              <w:jc w:val="both"/>
              <w:rPr>
                <w:b/>
                <w:lang w:val="ro-RO"/>
              </w:rPr>
            </w:pPr>
            <w:r w:rsidRPr="00ED18CA">
              <w:rPr>
                <w:b/>
                <w:lang w:val="ro-RO"/>
              </w:rPr>
              <w:t>13.</w:t>
            </w:r>
            <w:r w:rsidRPr="00ED18CA">
              <w:rPr>
                <w:lang w:val="ro-RO"/>
              </w:rPr>
              <w:t xml:space="preserve"> </w:t>
            </w:r>
            <w:r w:rsidR="00E9172E" w:rsidRPr="00ED18CA">
              <w:rPr>
                <w:b/>
                <w:lang w:val="ro-RO"/>
              </w:rPr>
              <w:t>Nu se acceptă.</w:t>
            </w:r>
          </w:p>
          <w:p w:rsidR="008D7248" w:rsidRPr="00ED18CA" w:rsidRDefault="00E9172E" w:rsidP="008A33CC">
            <w:pPr>
              <w:jc w:val="both"/>
              <w:rPr>
                <w:lang w:val="ro-RO"/>
              </w:rPr>
            </w:pPr>
            <w:r w:rsidRPr="00ED18CA">
              <w:rPr>
                <w:lang w:val="ro-RO"/>
              </w:rPr>
              <w:t xml:space="preserve">Măsura respectivă nu presupune doar dezinstalarea dar si reutilare  cu noi echipamente necesare a tuturor instanţelor de judecată, care la </w:t>
            </w:r>
            <w:proofErr w:type="spellStart"/>
            <w:r w:rsidRPr="00ED18CA">
              <w:rPr>
                <w:lang w:val="ro-RO"/>
              </w:rPr>
              <w:t>rîndul</w:t>
            </w:r>
            <w:proofErr w:type="spellEnd"/>
            <w:r w:rsidRPr="00ED18CA">
              <w:rPr>
                <w:lang w:val="ro-RO"/>
              </w:rPr>
              <w:t xml:space="preserve"> său presupune resurse financiare bugetare considerabile. Totuşi, bugetul pe anul 2012 nu prevede cheltuieli la acest capitol, din acest considerent acţiunea dată a fost inclusă pentru a fi implementată treptat în 2013-2014 pentru a asigura implementarea efectivă a măsurilor incluse în Planul de acţiuni şi includerea unor norme declarative.</w:t>
            </w:r>
          </w:p>
        </w:tc>
      </w:tr>
      <w:tr w:rsidR="0098455A" w:rsidRPr="00ED18CA" w:rsidTr="008F38DF">
        <w:tc>
          <w:tcPr>
            <w:tcW w:w="4707" w:type="dxa"/>
          </w:tcPr>
          <w:p w:rsidR="0098455A" w:rsidRPr="00ED18CA" w:rsidRDefault="0098455A" w:rsidP="0098455A">
            <w:pPr>
              <w:jc w:val="both"/>
              <w:rPr>
                <w:b/>
                <w:lang w:val="ro-RO"/>
              </w:rPr>
            </w:pPr>
            <w:r w:rsidRPr="00ED18CA">
              <w:rPr>
                <w:b/>
                <w:lang w:val="ro-RO"/>
              </w:rPr>
              <w:t>1.1.12. Consolidarea capacităţilor instituţionale ale instanţelor judecătoreşti, inclusiv prin examinarea oportunităţii edificării unui sediu comun pentru toate instanţele judecătoreşti la nivelul municipiului Chişinău, precum şi construcţiei/renovării sediilor instanţelor judecătoreşti din întreaga ţară</w:t>
            </w:r>
          </w:p>
          <w:p w:rsidR="0098455A" w:rsidRPr="00ED18CA" w:rsidRDefault="0098455A" w:rsidP="0098455A">
            <w:pPr>
              <w:jc w:val="both"/>
              <w:rPr>
                <w:b/>
                <w:lang w:val="ro-RO"/>
              </w:rPr>
            </w:pPr>
          </w:p>
          <w:p w:rsidR="0098455A" w:rsidRPr="00ED18CA" w:rsidRDefault="0098455A" w:rsidP="0098455A">
            <w:pPr>
              <w:jc w:val="both"/>
              <w:rPr>
                <w:lang w:val="ro-RO"/>
              </w:rPr>
            </w:pPr>
            <w:r w:rsidRPr="00ED18CA">
              <w:rPr>
                <w:lang w:val="ro-RO"/>
              </w:rPr>
              <w:t>1.Efectuarea studiului de fezabilitate, cu luarea în considerare a studiilor anterioare efectuate în acest domeniu</w:t>
            </w:r>
          </w:p>
          <w:p w:rsidR="00C777ED" w:rsidRPr="00ED18CA" w:rsidRDefault="00C777ED" w:rsidP="0098455A">
            <w:pPr>
              <w:jc w:val="both"/>
              <w:rPr>
                <w:color w:val="000000"/>
                <w:lang w:val="ro-RO"/>
              </w:rPr>
            </w:pPr>
          </w:p>
          <w:p w:rsidR="0098455A" w:rsidRDefault="0098455A" w:rsidP="0098455A">
            <w:pPr>
              <w:jc w:val="both"/>
              <w:rPr>
                <w:color w:val="000000"/>
                <w:lang w:val="ro-RO"/>
              </w:rPr>
            </w:pPr>
            <w:r w:rsidRPr="00ED18CA">
              <w:rPr>
                <w:color w:val="000000"/>
                <w:lang w:val="ro-RO"/>
              </w:rPr>
              <w:t>2. Actualizarea bazei de date a clădirilor instanţelor judecătoreşti, care să includă informaţii despre suprafaţa acestora, anul de dare în exploatare, evaluarea obiectivă a stării actuale, precum şi alocaţiile primite în ultimii 5 ani pentru reparaţii capitale etc.</w:t>
            </w:r>
          </w:p>
          <w:p w:rsidR="008A33CC" w:rsidRPr="00ED18CA" w:rsidRDefault="008A33CC" w:rsidP="0098455A">
            <w:pPr>
              <w:jc w:val="both"/>
              <w:rPr>
                <w:lang w:val="ro-RO"/>
              </w:rPr>
            </w:pPr>
          </w:p>
          <w:p w:rsidR="0098455A" w:rsidRPr="00ED18CA" w:rsidRDefault="0098455A" w:rsidP="0098455A">
            <w:pPr>
              <w:jc w:val="both"/>
              <w:rPr>
                <w:lang w:val="ro-RO"/>
              </w:rPr>
            </w:pPr>
            <w:r w:rsidRPr="00ED18CA">
              <w:rPr>
                <w:lang w:val="ro-RO"/>
              </w:rPr>
              <w:t>5. Elaborarea proiectelor de construcţie/ renovare a sediilor instanţelor  judecătoreşti</w:t>
            </w:r>
          </w:p>
          <w:p w:rsidR="0098455A" w:rsidRPr="00ED18CA" w:rsidRDefault="0098455A" w:rsidP="0098455A">
            <w:pPr>
              <w:jc w:val="both"/>
              <w:rPr>
                <w:lang w:val="ro-RO"/>
              </w:rPr>
            </w:pPr>
          </w:p>
          <w:p w:rsidR="0098455A" w:rsidRPr="00ED18CA" w:rsidRDefault="0098455A" w:rsidP="0098455A">
            <w:pPr>
              <w:jc w:val="both"/>
              <w:rPr>
                <w:lang w:val="ro-RO"/>
              </w:rPr>
            </w:pPr>
            <w:r w:rsidRPr="00ED18CA">
              <w:rPr>
                <w:lang w:val="ro-RO"/>
              </w:rPr>
              <w:t>6. Elaborarea devizelor de cheltuieli referitor la construcţia/renovarea sediilor instanţelor judecătoreşti</w:t>
            </w:r>
          </w:p>
          <w:p w:rsidR="00180C42" w:rsidRPr="00ED18CA" w:rsidRDefault="00180C42" w:rsidP="0098455A">
            <w:pPr>
              <w:jc w:val="both"/>
              <w:rPr>
                <w:lang w:val="ro-RO"/>
              </w:rPr>
            </w:pPr>
          </w:p>
          <w:p w:rsidR="0098455A" w:rsidRPr="00ED18CA" w:rsidRDefault="0098455A" w:rsidP="0049076E">
            <w:pPr>
              <w:jc w:val="both"/>
              <w:rPr>
                <w:lang w:val="ro-RO"/>
              </w:rPr>
            </w:pPr>
            <w:r w:rsidRPr="00ED18CA">
              <w:rPr>
                <w:lang w:val="ro-RO"/>
              </w:rPr>
              <w:t>7. Construcţia /renovarea sediilor instanţelor judecătoreşti</w:t>
            </w:r>
          </w:p>
        </w:tc>
        <w:tc>
          <w:tcPr>
            <w:tcW w:w="5614" w:type="dxa"/>
          </w:tcPr>
          <w:p w:rsidR="0098455A" w:rsidRPr="00ED18CA" w:rsidRDefault="00895E31" w:rsidP="00895E31">
            <w:pPr>
              <w:pStyle w:val="NoSpacing1"/>
              <w:jc w:val="both"/>
              <w:rPr>
                <w:rStyle w:val="FontStyle11"/>
                <w:sz w:val="24"/>
                <w:szCs w:val="24"/>
                <w:lang w:val="ro-RO" w:eastAsia="ro-RO"/>
              </w:rPr>
            </w:pPr>
            <w:r w:rsidRPr="00ED18CA">
              <w:rPr>
                <w:rStyle w:val="FontStyle11"/>
                <w:b/>
                <w:sz w:val="24"/>
                <w:szCs w:val="24"/>
                <w:lang w:val="ro-RO" w:eastAsia="ro-RO"/>
              </w:rPr>
              <w:lastRenderedPageBreak/>
              <w:t xml:space="preserve">14. </w:t>
            </w:r>
            <w:r w:rsidR="0098455A" w:rsidRPr="00B6789F">
              <w:rPr>
                <w:rStyle w:val="FontStyle11"/>
                <w:sz w:val="24"/>
                <w:szCs w:val="24"/>
                <w:lang w:val="ro-RO" w:eastAsia="ro-RO"/>
              </w:rPr>
              <w:t>La p.1.1.12</w:t>
            </w:r>
            <w:r w:rsidR="0098455A" w:rsidRPr="00ED18CA">
              <w:rPr>
                <w:rStyle w:val="FontStyle11"/>
                <w:sz w:val="24"/>
                <w:szCs w:val="24"/>
                <w:lang w:val="ro-RO" w:eastAsia="ro-RO"/>
              </w:rPr>
              <w:t xml:space="preserve"> Consolidarea capacităţilor instituţionale ale instanţelor de judecată a se completa textul cu cuvintele ,,conform Raportului USAID de evaluare a sediilor instanţelor judecătoreşti din Republica Moldova”.</w:t>
            </w:r>
          </w:p>
          <w:p w:rsidR="00C777ED" w:rsidRPr="00C12969" w:rsidRDefault="00C777ED" w:rsidP="00C777ED">
            <w:pPr>
              <w:pStyle w:val="NoSpacing1"/>
              <w:ind w:firstLine="709"/>
              <w:jc w:val="both"/>
              <w:rPr>
                <w:rStyle w:val="FontStyle11"/>
                <w:sz w:val="24"/>
                <w:szCs w:val="24"/>
                <w:lang w:val="ro-RO" w:eastAsia="ro-RO"/>
              </w:rPr>
            </w:pPr>
            <w:r w:rsidRPr="00C12969">
              <w:rPr>
                <w:rStyle w:val="FontStyle11"/>
                <w:b/>
                <w:sz w:val="24"/>
                <w:szCs w:val="24"/>
                <w:lang w:val="ro-RO" w:eastAsia="ro-RO"/>
              </w:rPr>
              <w:t>(Consiliul Superior al Magistraturii)</w:t>
            </w:r>
          </w:p>
          <w:p w:rsidR="00895E31" w:rsidRPr="00ED18CA" w:rsidRDefault="00895E31" w:rsidP="00895E31">
            <w:pPr>
              <w:pStyle w:val="NoSpacing1"/>
              <w:jc w:val="both"/>
              <w:rPr>
                <w:rStyle w:val="FontStyle11"/>
                <w:sz w:val="24"/>
                <w:szCs w:val="24"/>
                <w:lang w:val="ro-RO" w:eastAsia="ro-RO"/>
              </w:rPr>
            </w:pPr>
          </w:p>
          <w:p w:rsidR="00895E31" w:rsidRPr="00ED18CA" w:rsidRDefault="00895E31" w:rsidP="00895E31">
            <w:pPr>
              <w:pStyle w:val="NoSpacing1"/>
              <w:jc w:val="both"/>
              <w:rPr>
                <w:rStyle w:val="FontStyle11"/>
                <w:sz w:val="24"/>
                <w:szCs w:val="24"/>
                <w:lang w:val="ro-RO" w:eastAsia="ro-RO"/>
              </w:rPr>
            </w:pPr>
          </w:p>
          <w:p w:rsidR="0098455A" w:rsidRPr="00ED18CA" w:rsidRDefault="00895E31" w:rsidP="00895E31">
            <w:pPr>
              <w:pStyle w:val="NoSpacing1"/>
              <w:jc w:val="both"/>
              <w:rPr>
                <w:rStyle w:val="FontStyle11"/>
                <w:sz w:val="24"/>
                <w:szCs w:val="24"/>
                <w:lang w:val="ro-RO" w:eastAsia="ro-RO"/>
              </w:rPr>
            </w:pPr>
            <w:r w:rsidRPr="00ED18CA">
              <w:rPr>
                <w:rStyle w:val="FontStyle11"/>
                <w:b/>
                <w:sz w:val="24"/>
                <w:szCs w:val="24"/>
                <w:lang w:val="ro-RO" w:eastAsia="ro-RO"/>
              </w:rPr>
              <w:t xml:space="preserve">15. </w:t>
            </w:r>
            <w:r w:rsidRPr="00ED18CA">
              <w:rPr>
                <w:rStyle w:val="FontStyle11"/>
                <w:sz w:val="24"/>
                <w:szCs w:val="24"/>
                <w:lang w:val="ro-RO" w:eastAsia="ro-RO"/>
              </w:rPr>
              <w:t>L</w:t>
            </w:r>
            <w:r w:rsidR="00522BA5" w:rsidRPr="00ED18CA">
              <w:rPr>
                <w:rStyle w:val="FontStyle11"/>
                <w:sz w:val="24"/>
                <w:szCs w:val="24"/>
                <w:lang w:val="ro-RO" w:eastAsia="ro-RO"/>
              </w:rPr>
              <w:t>a poziţia 1 studiu de</w:t>
            </w:r>
            <w:r w:rsidR="0098455A" w:rsidRPr="00ED18CA">
              <w:rPr>
                <w:rStyle w:val="FontStyle11"/>
                <w:sz w:val="24"/>
                <w:szCs w:val="24"/>
                <w:lang w:val="ro-RO" w:eastAsia="ro-RO"/>
              </w:rPr>
              <w:t xml:space="preserve"> fezabilitate este deja în Raportul USAID. </w:t>
            </w:r>
          </w:p>
          <w:p w:rsidR="00C777ED" w:rsidRPr="00B6789F" w:rsidRDefault="00C777ED" w:rsidP="00C777ED">
            <w:pPr>
              <w:pStyle w:val="NoSpacing1"/>
              <w:ind w:firstLine="709"/>
              <w:jc w:val="both"/>
              <w:rPr>
                <w:rStyle w:val="FontStyle11"/>
                <w:sz w:val="24"/>
                <w:szCs w:val="24"/>
                <w:lang w:val="ro-RO" w:eastAsia="ro-RO"/>
              </w:rPr>
            </w:pPr>
            <w:r w:rsidRPr="00B6789F">
              <w:rPr>
                <w:rStyle w:val="FontStyle11"/>
                <w:b/>
                <w:sz w:val="24"/>
                <w:szCs w:val="24"/>
                <w:lang w:val="ro-RO" w:eastAsia="ro-RO"/>
              </w:rPr>
              <w:t>(Consiliul Superior al Magistraturii)</w:t>
            </w:r>
          </w:p>
          <w:p w:rsidR="00895E31" w:rsidRPr="00ED18CA" w:rsidRDefault="00895E31" w:rsidP="00895E31">
            <w:pPr>
              <w:pStyle w:val="NoSpacing1"/>
              <w:jc w:val="both"/>
              <w:rPr>
                <w:rStyle w:val="FontStyle11"/>
                <w:sz w:val="24"/>
                <w:szCs w:val="24"/>
                <w:lang w:val="ro-RO" w:eastAsia="ro-RO"/>
              </w:rPr>
            </w:pPr>
          </w:p>
          <w:p w:rsidR="00895E31" w:rsidRPr="00ED18CA" w:rsidRDefault="00895E31" w:rsidP="00895E31">
            <w:pPr>
              <w:pStyle w:val="NoSpacing1"/>
              <w:jc w:val="both"/>
              <w:rPr>
                <w:rStyle w:val="FontStyle11"/>
                <w:sz w:val="24"/>
                <w:szCs w:val="24"/>
                <w:lang w:val="ro-RO" w:eastAsia="ro-RO"/>
              </w:rPr>
            </w:pPr>
          </w:p>
          <w:p w:rsidR="0098455A" w:rsidRPr="00ED18CA" w:rsidRDefault="00895E31" w:rsidP="00895E31">
            <w:pPr>
              <w:pStyle w:val="NoSpacing1"/>
              <w:jc w:val="both"/>
              <w:rPr>
                <w:rStyle w:val="FontStyle11"/>
                <w:sz w:val="24"/>
                <w:szCs w:val="24"/>
                <w:lang w:val="ro-RO" w:eastAsia="ro-RO"/>
              </w:rPr>
            </w:pPr>
            <w:r w:rsidRPr="00ED18CA">
              <w:rPr>
                <w:rStyle w:val="FontStyle11"/>
                <w:b/>
                <w:sz w:val="24"/>
                <w:szCs w:val="24"/>
                <w:lang w:val="ro-RO" w:eastAsia="ro-RO"/>
              </w:rPr>
              <w:t>16.</w:t>
            </w:r>
            <w:r w:rsidRPr="00ED18CA">
              <w:rPr>
                <w:rStyle w:val="FontStyle11"/>
                <w:sz w:val="24"/>
                <w:szCs w:val="24"/>
                <w:lang w:val="ro-RO" w:eastAsia="ro-RO"/>
              </w:rPr>
              <w:t xml:space="preserve"> L</w:t>
            </w:r>
            <w:r w:rsidR="0098455A" w:rsidRPr="00ED18CA">
              <w:rPr>
                <w:rStyle w:val="FontStyle11"/>
                <w:sz w:val="24"/>
                <w:szCs w:val="24"/>
                <w:lang w:val="ro-RO" w:eastAsia="ro-RO"/>
              </w:rPr>
              <w:t>a poziţia 2 crearea unei baze de date  este deja în Raportul USAID şi Registrul cadastral a bunurilor imobiliare a Agenţiei Naţionale Cadastru.</w:t>
            </w:r>
          </w:p>
          <w:p w:rsidR="0098455A" w:rsidRPr="00B6789F" w:rsidRDefault="00C777ED" w:rsidP="00C777ED">
            <w:pPr>
              <w:pStyle w:val="NoSpacing1"/>
              <w:ind w:firstLine="709"/>
              <w:jc w:val="both"/>
              <w:rPr>
                <w:rStyle w:val="FontStyle11"/>
                <w:sz w:val="24"/>
                <w:szCs w:val="24"/>
                <w:lang w:val="ro-RO" w:eastAsia="ro-RO"/>
              </w:rPr>
            </w:pPr>
            <w:r w:rsidRPr="00B6789F">
              <w:rPr>
                <w:rStyle w:val="FontStyle11"/>
                <w:b/>
                <w:sz w:val="24"/>
                <w:szCs w:val="24"/>
                <w:lang w:val="ro-RO" w:eastAsia="ro-RO"/>
              </w:rPr>
              <w:t>(Consiliul Superior al Magistraturii)</w:t>
            </w:r>
          </w:p>
          <w:p w:rsidR="0098455A" w:rsidRDefault="0098455A" w:rsidP="004A7152">
            <w:pPr>
              <w:pStyle w:val="NoSpacing1"/>
              <w:ind w:firstLine="709"/>
              <w:jc w:val="both"/>
              <w:rPr>
                <w:rStyle w:val="FontStyle11"/>
                <w:sz w:val="24"/>
                <w:szCs w:val="24"/>
                <w:lang w:val="ro-RO" w:eastAsia="ro-RO"/>
              </w:rPr>
            </w:pPr>
          </w:p>
          <w:p w:rsidR="008A33CC" w:rsidRDefault="008A33CC" w:rsidP="004A7152">
            <w:pPr>
              <w:pStyle w:val="NoSpacing1"/>
              <w:ind w:firstLine="709"/>
              <w:jc w:val="both"/>
              <w:rPr>
                <w:rStyle w:val="FontStyle11"/>
                <w:sz w:val="24"/>
                <w:szCs w:val="24"/>
                <w:lang w:val="ro-RO" w:eastAsia="ro-RO"/>
              </w:rPr>
            </w:pPr>
          </w:p>
          <w:p w:rsidR="008A33CC" w:rsidRPr="00ED18CA" w:rsidRDefault="008A33CC" w:rsidP="004A7152">
            <w:pPr>
              <w:pStyle w:val="NoSpacing1"/>
              <w:ind w:firstLine="709"/>
              <w:jc w:val="both"/>
              <w:rPr>
                <w:rStyle w:val="FontStyle11"/>
                <w:sz w:val="24"/>
                <w:szCs w:val="24"/>
                <w:lang w:val="ro-RO" w:eastAsia="ro-RO"/>
              </w:rPr>
            </w:pPr>
          </w:p>
          <w:p w:rsidR="0098455A" w:rsidRPr="00ED18CA" w:rsidRDefault="001F1B6B" w:rsidP="001F1B6B">
            <w:pPr>
              <w:pStyle w:val="NoSpacing1"/>
              <w:jc w:val="both"/>
              <w:rPr>
                <w:rStyle w:val="FontStyle11"/>
                <w:sz w:val="24"/>
                <w:szCs w:val="24"/>
                <w:lang w:val="ro-RO" w:eastAsia="ro-RO"/>
              </w:rPr>
            </w:pPr>
            <w:r w:rsidRPr="00ED18CA">
              <w:rPr>
                <w:rStyle w:val="FontStyle11"/>
                <w:b/>
                <w:sz w:val="24"/>
                <w:szCs w:val="24"/>
                <w:lang w:val="ro-RO" w:eastAsia="ro-RO"/>
              </w:rPr>
              <w:t>17.</w:t>
            </w:r>
            <w:r w:rsidRPr="00ED18CA">
              <w:rPr>
                <w:rStyle w:val="FontStyle11"/>
                <w:sz w:val="24"/>
                <w:szCs w:val="24"/>
                <w:lang w:val="ro-RO" w:eastAsia="ro-RO"/>
              </w:rPr>
              <w:t xml:space="preserve"> </w:t>
            </w:r>
            <w:r w:rsidR="00BA303C" w:rsidRPr="00ED18CA">
              <w:rPr>
                <w:rStyle w:val="FontStyle11"/>
                <w:sz w:val="24"/>
                <w:szCs w:val="24"/>
                <w:lang w:val="ro-RO" w:eastAsia="ro-RO"/>
              </w:rPr>
              <w:t>P</w:t>
            </w:r>
            <w:r w:rsidR="0098455A" w:rsidRPr="00ED18CA">
              <w:rPr>
                <w:rStyle w:val="FontStyle11"/>
                <w:sz w:val="24"/>
                <w:szCs w:val="24"/>
                <w:lang w:val="ro-RO" w:eastAsia="ro-RO"/>
              </w:rPr>
              <w:t xml:space="preserve">oziţiile 5 şi 6 conform Raportului de evaluare şi calcul USAID  cu recalculările şi modificările impuse în proces de implementare. </w:t>
            </w:r>
          </w:p>
          <w:p w:rsidR="00C777ED" w:rsidRPr="00B6789F" w:rsidRDefault="00C777ED" w:rsidP="00C777ED">
            <w:pPr>
              <w:pStyle w:val="NoSpacing1"/>
              <w:ind w:firstLine="709"/>
              <w:jc w:val="both"/>
              <w:rPr>
                <w:rStyle w:val="FontStyle11"/>
                <w:sz w:val="24"/>
                <w:szCs w:val="24"/>
                <w:lang w:val="ro-RO" w:eastAsia="ro-RO"/>
              </w:rPr>
            </w:pPr>
            <w:r w:rsidRPr="00B6789F">
              <w:rPr>
                <w:rStyle w:val="FontStyle11"/>
                <w:b/>
                <w:sz w:val="24"/>
                <w:szCs w:val="24"/>
                <w:lang w:val="ro-RO" w:eastAsia="ro-RO"/>
              </w:rPr>
              <w:t>(Consiliul Superior al Magistraturii)</w:t>
            </w:r>
          </w:p>
          <w:p w:rsidR="0049076E" w:rsidRPr="00ED18CA" w:rsidRDefault="0049076E" w:rsidP="00C777ED">
            <w:pPr>
              <w:pStyle w:val="NoSpacing1"/>
              <w:jc w:val="both"/>
              <w:rPr>
                <w:rStyle w:val="FontStyle11"/>
                <w:sz w:val="24"/>
                <w:szCs w:val="24"/>
                <w:lang w:val="ro-RO" w:eastAsia="ro-RO"/>
              </w:rPr>
            </w:pPr>
          </w:p>
          <w:p w:rsidR="00BA303C" w:rsidRPr="00ED18CA" w:rsidRDefault="00BA303C" w:rsidP="001F1B6B">
            <w:pPr>
              <w:pStyle w:val="NoSpacing1"/>
              <w:jc w:val="both"/>
              <w:rPr>
                <w:rStyle w:val="FontStyle11"/>
                <w:sz w:val="24"/>
                <w:szCs w:val="24"/>
                <w:lang w:val="ro-RO" w:eastAsia="ro-RO"/>
              </w:rPr>
            </w:pPr>
          </w:p>
          <w:p w:rsidR="00BA303C" w:rsidRPr="00ED18CA" w:rsidRDefault="00BA303C" w:rsidP="001F1B6B">
            <w:pPr>
              <w:pStyle w:val="NoSpacing1"/>
              <w:jc w:val="both"/>
              <w:rPr>
                <w:rStyle w:val="FontStyle11"/>
                <w:sz w:val="24"/>
                <w:szCs w:val="24"/>
                <w:lang w:val="ro-RO" w:eastAsia="ro-RO"/>
              </w:rPr>
            </w:pPr>
          </w:p>
          <w:p w:rsidR="0098455A" w:rsidRPr="00ED18CA" w:rsidRDefault="00BA303C" w:rsidP="001F1B6B">
            <w:pPr>
              <w:pStyle w:val="NoSpacing1"/>
              <w:jc w:val="both"/>
              <w:rPr>
                <w:rStyle w:val="FontStyle11"/>
                <w:sz w:val="24"/>
                <w:szCs w:val="24"/>
                <w:lang w:val="ro-RO" w:eastAsia="ro-RO"/>
              </w:rPr>
            </w:pPr>
            <w:r w:rsidRPr="00ED18CA">
              <w:rPr>
                <w:rStyle w:val="FontStyle11"/>
                <w:b/>
                <w:sz w:val="24"/>
                <w:szCs w:val="24"/>
                <w:lang w:val="ro-RO" w:eastAsia="ro-RO"/>
              </w:rPr>
              <w:t xml:space="preserve">18. </w:t>
            </w:r>
            <w:r w:rsidRPr="00ED18CA">
              <w:rPr>
                <w:rStyle w:val="FontStyle11"/>
                <w:sz w:val="24"/>
                <w:szCs w:val="24"/>
                <w:lang w:val="ro-RO" w:eastAsia="ro-RO"/>
              </w:rPr>
              <w:t>P</w:t>
            </w:r>
            <w:r w:rsidR="0098455A" w:rsidRPr="00ED18CA">
              <w:rPr>
                <w:rStyle w:val="FontStyle11"/>
                <w:sz w:val="24"/>
                <w:szCs w:val="24"/>
                <w:lang w:val="ro-RO" w:eastAsia="ro-RO"/>
              </w:rPr>
              <w:t xml:space="preserve">oziţia </w:t>
            </w:r>
            <w:smartTag w:uri="urn:schemas-microsoft-com:office:smarttags" w:element="metricconverter">
              <w:smartTagPr>
                <w:attr w:name="ProductID" w:val="7 a"/>
              </w:smartTagPr>
              <w:r w:rsidR="0098455A" w:rsidRPr="00ED18CA">
                <w:rPr>
                  <w:rStyle w:val="FontStyle11"/>
                  <w:sz w:val="24"/>
                  <w:szCs w:val="24"/>
                  <w:lang w:val="ro-RO" w:eastAsia="ro-RO"/>
                </w:rPr>
                <w:t>7 a</w:t>
              </w:r>
            </w:smartTag>
            <w:r w:rsidR="0098455A" w:rsidRPr="00ED18CA">
              <w:rPr>
                <w:rStyle w:val="FontStyle11"/>
                <w:sz w:val="24"/>
                <w:szCs w:val="24"/>
                <w:lang w:val="ro-RO" w:eastAsia="ro-RO"/>
              </w:rPr>
              <w:t xml:space="preserve"> expune în redacţia ,,Elaborarea proiectului de construcţie şi a devizului de cheltuieli şi construcţia sediului Consiliului Superior al Magistraturii, sau procurarea unui sediu pentru organul de autoadministrare judecătorească”. Termen de realizare 01.01.2014.</w:t>
            </w:r>
          </w:p>
          <w:p w:rsidR="008A33CC" w:rsidRDefault="00C777ED" w:rsidP="00B6789F">
            <w:pPr>
              <w:pStyle w:val="NoSpacing1"/>
              <w:ind w:firstLine="709"/>
              <w:jc w:val="both"/>
              <w:rPr>
                <w:rStyle w:val="FontStyle11"/>
                <w:b/>
                <w:sz w:val="24"/>
                <w:szCs w:val="24"/>
                <w:lang w:val="ro-RO" w:eastAsia="ro-RO"/>
              </w:rPr>
            </w:pPr>
            <w:r w:rsidRPr="00B6789F">
              <w:rPr>
                <w:rStyle w:val="FontStyle11"/>
                <w:b/>
                <w:sz w:val="24"/>
                <w:szCs w:val="24"/>
                <w:lang w:val="ro-RO" w:eastAsia="ro-RO"/>
              </w:rPr>
              <w:t>(Consiliul Superior al Magistraturii)</w:t>
            </w:r>
          </w:p>
          <w:p w:rsidR="00B6789F" w:rsidRDefault="00B6789F" w:rsidP="00B6789F">
            <w:pPr>
              <w:pStyle w:val="NoSpacing1"/>
              <w:ind w:firstLine="709"/>
              <w:jc w:val="both"/>
              <w:rPr>
                <w:rStyle w:val="FontStyle11"/>
                <w:b/>
                <w:sz w:val="24"/>
                <w:szCs w:val="24"/>
                <w:lang w:val="ro-RO" w:eastAsia="ro-RO"/>
              </w:rPr>
            </w:pPr>
          </w:p>
          <w:p w:rsidR="00B6789F" w:rsidRDefault="00B6789F" w:rsidP="00B6789F">
            <w:pPr>
              <w:pStyle w:val="NoSpacing1"/>
              <w:ind w:firstLine="709"/>
              <w:jc w:val="both"/>
              <w:rPr>
                <w:rStyle w:val="FontStyle11"/>
                <w:b/>
                <w:sz w:val="24"/>
                <w:szCs w:val="24"/>
                <w:lang w:val="ro-RO" w:eastAsia="ro-RO"/>
              </w:rPr>
            </w:pPr>
          </w:p>
          <w:p w:rsidR="00B6789F" w:rsidRDefault="00B6789F" w:rsidP="00B6789F">
            <w:pPr>
              <w:pStyle w:val="NoSpacing1"/>
              <w:ind w:firstLine="709"/>
              <w:jc w:val="both"/>
              <w:rPr>
                <w:rStyle w:val="FontStyle11"/>
                <w:b/>
                <w:sz w:val="24"/>
                <w:szCs w:val="24"/>
                <w:lang w:val="ro-RO" w:eastAsia="ro-RO"/>
              </w:rPr>
            </w:pPr>
          </w:p>
          <w:p w:rsidR="00B6789F" w:rsidRDefault="00B6789F" w:rsidP="00B6789F">
            <w:pPr>
              <w:pStyle w:val="NoSpacing1"/>
              <w:ind w:firstLine="709"/>
              <w:jc w:val="both"/>
              <w:rPr>
                <w:rStyle w:val="FontStyle11"/>
                <w:b/>
                <w:sz w:val="24"/>
                <w:szCs w:val="24"/>
                <w:lang w:val="ro-RO" w:eastAsia="ro-RO"/>
              </w:rPr>
            </w:pPr>
          </w:p>
          <w:p w:rsidR="00B6789F" w:rsidRDefault="00B6789F" w:rsidP="00B6789F">
            <w:pPr>
              <w:pStyle w:val="NoSpacing1"/>
              <w:ind w:firstLine="709"/>
              <w:jc w:val="both"/>
              <w:rPr>
                <w:rStyle w:val="FontStyle11"/>
                <w:b/>
                <w:sz w:val="24"/>
                <w:szCs w:val="24"/>
                <w:lang w:val="ro-RO" w:eastAsia="ro-RO"/>
              </w:rPr>
            </w:pPr>
          </w:p>
          <w:p w:rsidR="00B6789F" w:rsidRDefault="00B6789F" w:rsidP="00B6789F">
            <w:pPr>
              <w:pStyle w:val="NoSpacing1"/>
              <w:ind w:firstLine="709"/>
              <w:jc w:val="both"/>
              <w:rPr>
                <w:rStyle w:val="FontStyle11"/>
                <w:b/>
                <w:sz w:val="24"/>
                <w:szCs w:val="24"/>
                <w:lang w:val="ro-RO" w:eastAsia="ro-RO"/>
              </w:rPr>
            </w:pPr>
          </w:p>
          <w:p w:rsidR="00B6789F" w:rsidRDefault="00B6789F" w:rsidP="00B6789F">
            <w:pPr>
              <w:pStyle w:val="NoSpacing1"/>
              <w:ind w:firstLine="709"/>
              <w:jc w:val="both"/>
              <w:rPr>
                <w:rStyle w:val="FontStyle11"/>
                <w:b/>
                <w:sz w:val="24"/>
                <w:szCs w:val="24"/>
                <w:lang w:val="ro-RO" w:eastAsia="ro-RO"/>
              </w:rPr>
            </w:pPr>
          </w:p>
          <w:p w:rsidR="00B6789F" w:rsidRDefault="00B6789F" w:rsidP="00B6789F">
            <w:pPr>
              <w:pStyle w:val="NoSpacing1"/>
              <w:ind w:firstLine="709"/>
              <w:jc w:val="both"/>
              <w:rPr>
                <w:rStyle w:val="FontStyle11"/>
                <w:b/>
                <w:sz w:val="24"/>
                <w:szCs w:val="24"/>
                <w:lang w:val="ro-RO" w:eastAsia="ro-RO"/>
              </w:rPr>
            </w:pPr>
          </w:p>
          <w:p w:rsidR="00B6789F" w:rsidRDefault="00B6789F" w:rsidP="00B6789F">
            <w:pPr>
              <w:pStyle w:val="NoSpacing1"/>
              <w:ind w:firstLine="709"/>
              <w:jc w:val="both"/>
              <w:rPr>
                <w:rStyle w:val="FontStyle11"/>
                <w:b/>
                <w:sz w:val="24"/>
                <w:szCs w:val="24"/>
                <w:lang w:val="ro-RO" w:eastAsia="ro-RO"/>
              </w:rPr>
            </w:pPr>
          </w:p>
          <w:p w:rsidR="00B6789F" w:rsidRDefault="00B6789F" w:rsidP="00B6789F">
            <w:pPr>
              <w:pStyle w:val="NoSpacing1"/>
              <w:ind w:firstLine="709"/>
              <w:jc w:val="both"/>
              <w:rPr>
                <w:rStyle w:val="FontStyle11"/>
                <w:b/>
                <w:sz w:val="24"/>
                <w:szCs w:val="24"/>
                <w:lang w:val="ro-RO" w:eastAsia="ro-RO"/>
              </w:rPr>
            </w:pPr>
          </w:p>
          <w:p w:rsidR="00B6789F" w:rsidRDefault="00B6789F" w:rsidP="00B6789F">
            <w:pPr>
              <w:pStyle w:val="NoSpacing1"/>
              <w:ind w:firstLine="709"/>
              <w:jc w:val="both"/>
              <w:rPr>
                <w:rStyle w:val="FontStyle11"/>
                <w:b/>
                <w:sz w:val="24"/>
                <w:szCs w:val="24"/>
                <w:lang w:val="ro-RO" w:eastAsia="ro-RO"/>
              </w:rPr>
            </w:pPr>
          </w:p>
          <w:p w:rsidR="00B6789F" w:rsidRPr="00ED18CA" w:rsidRDefault="00B6789F" w:rsidP="00B6789F">
            <w:pPr>
              <w:pStyle w:val="NoSpacing1"/>
              <w:ind w:firstLine="709"/>
              <w:jc w:val="both"/>
              <w:rPr>
                <w:rFonts w:ascii="Times New Roman" w:hAnsi="Times New Roman"/>
                <w:sz w:val="24"/>
                <w:szCs w:val="24"/>
                <w:u w:val="single"/>
                <w:lang w:val="ro-RO" w:eastAsia="ro-RO"/>
              </w:rPr>
            </w:pPr>
          </w:p>
        </w:tc>
        <w:tc>
          <w:tcPr>
            <w:tcW w:w="5519" w:type="dxa"/>
          </w:tcPr>
          <w:p w:rsidR="00522BA5" w:rsidRPr="00ED18CA" w:rsidRDefault="00895E31" w:rsidP="00522BA5">
            <w:pPr>
              <w:jc w:val="both"/>
              <w:rPr>
                <w:b/>
                <w:lang w:val="ro-RO"/>
              </w:rPr>
            </w:pPr>
            <w:r w:rsidRPr="00ED18CA">
              <w:rPr>
                <w:b/>
                <w:lang w:val="ro-RO"/>
              </w:rPr>
              <w:lastRenderedPageBreak/>
              <w:t xml:space="preserve">14. </w:t>
            </w:r>
            <w:r w:rsidR="00522BA5" w:rsidRPr="00ED18CA">
              <w:rPr>
                <w:b/>
                <w:lang w:val="ro-RO"/>
              </w:rPr>
              <w:t>Nu se acceptă.</w:t>
            </w:r>
          </w:p>
          <w:p w:rsidR="0098455A" w:rsidRPr="00ED18CA" w:rsidRDefault="00522BA5" w:rsidP="00522BA5">
            <w:pPr>
              <w:jc w:val="both"/>
              <w:rPr>
                <w:lang w:val="ro-RO"/>
              </w:rPr>
            </w:pPr>
            <w:r w:rsidRPr="00ED18CA">
              <w:rPr>
                <w:lang w:val="ro-RO"/>
              </w:rPr>
              <w:t xml:space="preserve">Aceasta este redacţia domeniului de intervenţie specifică, care se regăseşte </w:t>
            </w:r>
            <w:r w:rsidRPr="00ED18CA">
              <w:rPr>
                <w:highlight w:val="yellow"/>
                <w:lang w:val="ro-RO"/>
              </w:rPr>
              <w:t>în versiunea adoptată la 2</w:t>
            </w:r>
            <w:r w:rsidR="00A17FBF" w:rsidRPr="00ED18CA">
              <w:rPr>
                <w:highlight w:val="yellow"/>
                <w:lang w:val="ro-RO"/>
              </w:rPr>
              <w:t>5</w:t>
            </w:r>
            <w:r w:rsidRPr="00ED18CA">
              <w:rPr>
                <w:highlight w:val="yellow"/>
                <w:lang w:val="ro-RO"/>
              </w:rPr>
              <w:t xml:space="preserve"> noiembrie 2011.</w:t>
            </w:r>
          </w:p>
          <w:p w:rsidR="00522BA5" w:rsidRPr="00ED18CA" w:rsidRDefault="00522BA5" w:rsidP="00522BA5">
            <w:pPr>
              <w:jc w:val="both"/>
              <w:rPr>
                <w:lang w:val="ro-RO"/>
              </w:rPr>
            </w:pPr>
          </w:p>
          <w:p w:rsidR="00522BA5" w:rsidRPr="00ED18CA" w:rsidRDefault="00522BA5" w:rsidP="00522BA5">
            <w:pPr>
              <w:jc w:val="both"/>
              <w:rPr>
                <w:lang w:val="ro-RO"/>
              </w:rPr>
            </w:pPr>
          </w:p>
          <w:p w:rsidR="00522BA5" w:rsidRPr="00ED18CA" w:rsidRDefault="00522BA5" w:rsidP="00522BA5">
            <w:pPr>
              <w:jc w:val="both"/>
              <w:rPr>
                <w:lang w:val="ro-RO"/>
              </w:rPr>
            </w:pPr>
          </w:p>
          <w:p w:rsidR="00522BA5" w:rsidRPr="00ED18CA" w:rsidRDefault="00522BA5" w:rsidP="00522BA5">
            <w:pPr>
              <w:jc w:val="both"/>
              <w:rPr>
                <w:lang w:val="ro-RO"/>
              </w:rPr>
            </w:pPr>
          </w:p>
          <w:p w:rsidR="00061A0D" w:rsidRPr="00ED18CA" w:rsidRDefault="00522BA5" w:rsidP="00522BA5">
            <w:pPr>
              <w:jc w:val="both"/>
              <w:rPr>
                <w:b/>
                <w:lang w:val="ro-RO"/>
              </w:rPr>
            </w:pPr>
            <w:r w:rsidRPr="00ED18CA">
              <w:rPr>
                <w:b/>
                <w:lang w:val="ro-RO"/>
              </w:rPr>
              <w:t xml:space="preserve">15. </w:t>
            </w:r>
            <w:r w:rsidR="00061A0D" w:rsidRPr="00ED18CA">
              <w:rPr>
                <w:lang w:val="ro-RO"/>
              </w:rPr>
              <w:t xml:space="preserve">Redacţia </w:t>
            </w:r>
            <w:r w:rsidR="001F1B6B" w:rsidRPr="00ED18CA">
              <w:rPr>
                <w:lang w:val="ro-RO"/>
              </w:rPr>
              <w:t xml:space="preserve">acestui punct a fost modificată anterior, care prevede deja efectuarea unui studiu de fezabilitate </w:t>
            </w:r>
            <w:proofErr w:type="spellStart"/>
            <w:r w:rsidR="001F1B6B" w:rsidRPr="00ED18CA">
              <w:rPr>
                <w:lang w:val="ro-RO"/>
              </w:rPr>
              <w:t>luînd</w:t>
            </w:r>
            <w:proofErr w:type="spellEnd"/>
            <w:r w:rsidR="001F1B6B" w:rsidRPr="00ED18CA">
              <w:rPr>
                <w:lang w:val="ro-RO"/>
              </w:rPr>
              <w:t xml:space="preserve"> în calcul studiile anterioare efectuate în acest domeniu. </w:t>
            </w:r>
          </w:p>
          <w:p w:rsidR="00522BA5" w:rsidRPr="00ED18CA" w:rsidRDefault="00522BA5" w:rsidP="00522BA5">
            <w:pPr>
              <w:jc w:val="both"/>
              <w:rPr>
                <w:b/>
                <w:lang w:val="ro-RO"/>
              </w:rPr>
            </w:pPr>
          </w:p>
          <w:p w:rsidR="00522BA5" w:rsidRPr="00ED18CA" w:rsidRDefault="00522BA5" w:rsidP="00522BA5">
            <w:pPr>
              <w:jc w:val="both"/>
              <w:rPr>
                <w:lang w:val="ro-RO"/>
              </w:rPr>
            </w:pPr>
            <w:r w:rsidRPr="00ED18CA">
              <w:rPr>
                <w:b/>
                <w:lang w:val="ro-RO"/>
              </w:rPr>
              <w:t xml:space="preserve">16. </w:t>
            </w:r>
            <w:r w:rsidR="001F1B6B" w:rsidRPr="00ED18CA">
              <w:rPr>
                <w:lang w:val="ro-RO"/>
              </w:rPr>
              <w:t xml:space="preserve"> Redacţia</w:t>
            </w:r>
            <w:r w:rsidR="001F1B6B" w:rsidRPr="00ED18CA">
              <w:rPr>
                <w:b/>
                <w:lang w:val="ro-RO"/>
              </w:rPr>
              <w:t xml:space="preserve">  </w:t>
            </w:r>
            <w:r w:rsidR="001F1B6B" w:rsidRPr="00ED18CA">
              <w:rPr>
                <w:lang w:val="ro-RO"/>
              </w:rPr>
              <w:t>acestei măsuri</w:t>
            </w:r>
            <w:r w:rsidR="001F1B6B" w:rsidRPr="00ED18CA">
              <w:rPr>
                <w:b/>
                <w:lang w:val="ro-RO"/>
              </w:rPr>
              <w:t xml:space="preserve"> </w:t>
            </w:r>
            <w:r w:rsidR="001F1B6B" w:rsidRPr="00ED18CA">
              <w:rPr>
                <w:lang w:val="ro-RO"/>
              </w:rPr>
              <w:t xml:space="preserve"> a fost deja modificată şi prevederea nu crearea, ci actualizarea </w:t>
            </w:r>
            <w:r w:rsidR="001F1B6B" w:rsidRPr="00ED18CA">
              <w:rPr>
                <w:b/>
                <w:lang w:val="ro-RO"/>
              </w:rPr>
              <w:t xml:space="preserve"> </w:t>
            </w:r>
            <w:r w:rsidR="001F1B6B" w:rsidRPr="00ED18CA">
              <w:rPr>
                <w:lang w:val="ro-RO"/>
              </w:rPr>
              <w:t>bazei de date  a clădirilor instanţelor judecătoreşti</w:t>
            </w:r>
            <w:r w:rsidR="000F2F64" w:rsidRPr="00ED18CA">
              <w:rPr>
                <w:rFonts w:ascii="Calibri" w:hAnsi="Calibri"/>
                <w:sz w:val="20"/>
                <w:szCs w:val="20"/>
                <w:lang w:val="ro-RO"/>
              </w:rPr>
              <w:t xml:space="preserve"> </w:t>
            </w:r>
            <w:r w:rsidR="000F2F64" w:rsidRPr="00ED18CA">
              <w:rPr>
                <w:lang w:val="ro-RO"/>
              </w:rPr>
              <w:t>reieşind din modificările survenite în ultimii ani</w:t>
            </w:r>
            <w:r w:rsidR="000F2F64" w:rsidRPr="00ED18CA">
              <w:rPr>
                <w:rFonts w:ascii="Calibri" w:hAnsi="Calibri"/>
                <w:sz w:val="20"/>
                <w:szCs w:val="20"/>
                <w:lang w:val="ro-RO"/>
              </w:rPr>
              <w:t>.</w:t>
            </w:r>
          </w:p>
          <w:p w:rsidR="001F1B6B" w:rsidRDefault="001F1B6B" w:rsidP="00522BA5">
            <w:pPr>
              <w:jc w:val="both"/>
              <w:rPr>
                <w:lang w:val="ro-RO"/>
              </w:rPr>
            </w:pPr>
          </w:p>
          <w:p w:rsidR="008A33CC" w:rsidRDefault="008A33CC" w:rsidP="00522BA5">
            <w:pPr>
              <w:jc w:val="both"/>
              <w:rPr>
                <w:lang w:val="ro-RO"/>
              </w:rPr>
            </w:pPr>
          </w:p>
          <w:p w:rsidR="008A33CC" w:rsidRPr="00ED18CA" w:rsidRDefault="008A33CC" w:rsidP="00522BA5">
            <w:pPr>
              <w:jc w:val="both"/>
              <w:rPr>
                <w:lang w:val="ro-RO"/>
              </w:rPr>
            </w:pPr>
          </w:p>
          <w:p w:rsidR="000F2F64" w:rsidRPr="00ED18CA" w:rsidRDefault="001F1B6B" w:rsidP="000F2F64">
            <w:pPr>
              <w:jc w:val="both"/>
              <w:rPr>
                <w:b/>
                <w:lang w:val="ro-RO"/>
              </w:rPr>
            </w:pPr>
            <w:r w:rsidRPr="00ED18CA">
              <w:rPr>
                <w:b/>
                <w:lang w:val="ro-RO"/>
              </w:rPr>
              <w:t xml:space="preserve">17. </w:t>
            </w:r>
            <w:r w:rsidR="000F2F64" w:rsidRPr="00ED18CA">
              <w:rPr>
                <w:b/>
                <w:lang w:val="ro-RO"/>
              </w:rPr>
              <w:t>Nu se acceptă.</w:t>
            </w:r>
          </w:p>
          <w:p w:rsidR="001F1B6B" w:rsidRPr="00ED18CA" w:rsidRDefault="000F2F64" w:rsidP="000F2F64">
            <w:pPr>
              <w:jc w:val="both"/>
              <w:rPr>
                <w:b/>
                <w:lang w:val="ro-RO"/>
              </w:rPr>
            </w:pPr>
            <w:r w:rsidRPr="00ED18CA">
              <w:rPr>
                <w:lang w:val="ro-RO"/>
              </w:rPr>
              <w:t>Raportul USAID conţine constatări de ordin general privind starea clădirilor ce trebuie renovate sau reconstruite. Planul de acţiuni însă, se referă la acţiuni sistemice, de durată în temeiul cărora va avea loc renovarea şi reconstrucţia efectivă a acţiunilor.</w:t>
            </w:r>
          </w:p>
          <w:p w:rsidR="00BA303C" w:rsidRPr="00ED18CA" w:rsidRDefault="00BA303C" w:rsidP="00522BA5">
            <w:pPr>
              <w:jc w:val="both"/>
              <w:rPr>
                <w:b/>
                <w:lang w:val="ro-RO"/>
              </w:rPr>
            </w:pPr>
          </w:p>
          <w:p w:rsidR="00360A0A" w:rsidRPr="00ED18CA" w:rsidRDefault="00BA303C" w:rsidP="00522BA5">
            <w:pPr>
              <w:jc w:val="both"/>
              <w:rPr>
                <w:b/>
                <w:lang w:val="ro-RO"/>
              </w:rPr>
            </w:pPr>
            <w:r w:rsidRPr="00ED18CA">
              <w:rPr>
                <w:b/>
                <w:lang w:val="ro-RO"/>
              </w:rPr>
              <w:t xml:space="preserve">18. </w:t>
            </w:r>
            <w:r w:rsidR="00360A0A" w:rsidRPr="00ED18CA">
              <w:rPr>
                <w:b/>
                <w:lang w:val="ro-RO"/>
              </w:rPr>
              <w:t>Se acceptă.</w:t>
            </w:r>
          </w:p>
          <w:p w:rsidR="00BA303C" w:rsidRPr="00ED18CA" w:rsidRDefault="00360A0A" w:rsidP="00360A0A">
            <w:pPr>
              <w:jc w:val="both"/>
              <w:rPr>
                <w:lang w:val="ro-RO"/>
              </w:rPr>
            </w:pPr>
            <w:r w:rsidRPr="00ED18CA">
              <w:rPr>
                <w:lang w:val="ro-RO"/>
              </w:rPr>
              <w:t>A se vedea</w:t>
            </w:r>
            <w:r w:rsidRPr="00ED18CA">
              <w:rPr>
                <w:b/>
                <w:lang w:val="ro-RO"/>
              </w:rPr>
              <w:t xml:space="preserve">  </w:t>
            </w:r>
            <w:r w:rsidRPr="00ED18CA">
              <w:rPr>
                <w:lang w:val="ro-RO"/>
              </w:rPr>
              <w:t>măsura 9</w:t>
            </w:r>
            <w:r w:rsidRPr="00ED18CA">
              <w:rPr>
                <w:rFonts w:ascii="Calibri" w:hAnsi="Calibri"/>
                <w:sz w:val="20"/>
                <w:szCs w:val="20"/>
                <w:lang w:val="ro-RO"/>
              </w:rPr>
              <w:t xml:space="preserve">, </w:t>
            </w:r>
            <w:r w:rsidRPr="00ED18CA">
              <w:rPr>
                <w:lang w:val="ro-RO"/>
              </w:rPr>
              <w:t xml:space="preserve">Domeniul de intervenţie specifică 1.1.12. </w:t>
            </w:r>
          </w:p>
        </w:tc>
      </w:tr>
      <w:tr w:rsidR="0098455A" w:rsidRPr="00ED18CA" w:rsidTr="008F38DF">
        <w:tc>
          <w:tcPr>
            <w:tcW w:w="4707" w:type="dxa"/>
          </w:tcPr>
          <w:p w:rsidR="0098455A" w:rsidRPr="00C4042E" w:rsidRDefault="0049076E" w:rsidP="00F23F50">
            <w:pPr>
              <w:jc w:val="both"/>
              <w:rPr>
                <w:b/>
                <w:lang w:val="ro-RO"/>
              </w:rPr>
            </w:pPr>
            <w:r w:rsidRPr="00C4042E">
              <w:rPr>
                <w:b/>
                <w:lang w:val="ro-RO"/>
              </w:rPr>
              <w:lastRenderedPageBreak/>
              <w:t>1.2.2. Utilizarea eficientă şi funcţională a sistemului informaţional judecătoresc în vederea excluderii factorului uman din procesul administrativ de gestionare a dosarelor prin implementarea unui sistem de e-justiţie</w:t>
            </w:r>
          </w:p>
          <w:p w:rsidR="00180C42" w:rsidRPr="00C4042E" w:rsidRDefault="00180C42" w:rsidP="0049076E">
            <w:pPr>
              <w:spacing w:line="276" w:lineRule="auto"/>
              <w:jc w:val="both"/>
              <w:rPr>
                <w:b/>
                <w:lang w:val="ro-RO"/>
              </w:rPr>
            </w:pPr>
          </w:p>
          <w:p w:rsidR="00512E49" w:rsidRPr="00C4042E" w:rsidRDefault="00512E49" w:rsidP="0049076E">
            <w:pPr>
              <w:spacing w:line="276" w:lineRule="auto"/>
              <w:jc w:val="both"/>
              <w:rPr>
                <w:b/>
                <w:lang w:val="ro-RO"/>
              </w:rPr>
            </w:pPr>
          </w:p>
          <w:p w:rsidR="00512E49" w:rsidRPr="00C4042E" w:rsidRDefault="00512E49" w:rsidP="0049076E">
            <w:pPr>
              <w:spacing w:line="276" w:lineRule="auto"/>
              <w:jc w:val="both"/>
              <w:rPr>
                <w:b/>
                <w:lang w:val="ro-RO"/>
              </w:rPr>
            </w:pPr>
          </w:p>
          <w:p w:rsidR="00512E49" w:rsidRPr="00C4042E" w:rsidRDefault="00512E49" w:rsidP="0049076E">
            <w:pPr>
              <w:spacing w:line="276" w:lineRule="auto"/>
              <w:jc w:val="both"/>
              <w:rPr>
                <w:b/>
                <w:lang w:val="ro-RO"/>
              </w:rPr>
            </w:pPr>
          </w:p>
          <w:p w:rsidR="00512E49" w:rsidRPr="00C4042E" w:rsidRDefault="00512E49" w:rsidP="0049076E">
            <w:pPr>
              <w:spacing w:line="276" w:lineRule="auto"/>
              <w:jc w:val="both"/>
              <w:rPr>
                <w:b/>
                <w:lang w:val="ro-RO"/>
              </w:rPr>
            </w:pPr>
          </w:p>
          <w:p w:rsidR="00512E49" w:rsidRPr="00C4042E" w:rsidRDefault="00512E49" w:rsidP="0049076E">
            <w:pPr>
              <w:spacing w:line="276" w:lineRule="auto"/>
              <w:jc w:val="both"/>
              <w:rPr>
                <w:b/>
                <w:lang w:val="ro-RO"/>
              </w:rPr>
            </w:pPr>
          </w:p>
          <w:p w:rsidR="0049076E" w:rsidRPr="00C4042E" w:rsidRDefault="0049076E" w:rsidP="0049076E">
            <w:pPr>
              <w:spacing w:line="276" w:lineRule="auto"/>
              <w:jc w:val="both"/>
              <w:rPr>
                <w:lang w:val="ro-RO"/>
              </w:rPr>
            </w:pPr>
            <w:r w:rsidRPr="00C4042E">
              <w:rPr>
                <w:lang w:val="ro-RO"/>
              </w:rPr>
              <w:t>2. Efectuarea monitorizării privind funcţionalitatea Programului Integrat de Gestionare a Dosarelor (PIGD)</w:t>
            </w:r>
          </w:p>
          <w:p w:rsidR="0049076E" w:rsidRPr="00C4042E" w:rsidRDefault="0049076E" w:rsidP="0049076E">
            <w:pPr>
              <w:spacing w:line="276" w:lineRule="auto"/>
              <w:jc w:val="both"/>
              <w:rPr>
                <w:lang w:val="ro-RO"/>
              </w:rPr>
            </w:pPr>
          </w:p>
          <w:p w:rsidR="0049076E" w:rsidRPr="00C4042E" w:rsidRDefault="0049076E" w:rsidP="0049076E">
            <w:pPr>
              <w:jc w:val="both"/>
              <w:rPr>
                <w:lang w:val="ro-RO"/>
              </w:rPr>
            </w:pPr>
            <w:r w:rsidRPr="00C4042E">
              <w:rPr>
                <w:lang w:val="ro-RO"/>
              </w:rPr>
              <w:t>4. Îmbunătăţirea Programului Integrat de Gestionare a Dosarelor în vederea:</w:t>
            </w:r>
          </w:p>
          <w:p w:rsidR="0049076E" w:rsidRPr="00C4042E" w:rsidRDefault="0049076E" w:rsidP="0049076E">
            <w:pPr>
              <w:numPr>
                <w:ilvl w:val="0"/>
                <w:numId w:val="7"/>
              </w:numPr>
              <w:tabs>
                <w:tab w:val="left" w:pos="0"/>
                <w:tab w:val="left" w:pos="493"/>
              </w:tabs>
              <w:ind w:left="90" w:firstLine="163"/>
              <w:jc w:val="both"/>
              <w:rPr>
                <w:lang w:val="ro-RO"/>
              </w:rPr>
            </w:pPr>
            <w:r w:rsidRPr="00C4042E">
              <w:rPr>
                <w:lang w:val="ro-RO"/>
              </w:rPr>
              <w:t>asigurării distribuirii aleatorii efective a dosarelor;</w:t>
            </w:r>
          </w:p>
          <w:p w:rsidR="0049076E" w:rsidRPr="00C4042E" w:rsidRDefault="0049076E" w:rsidP="0049076E">
            <w:pPr>
              <w:numPr>
                <w:ilvl w:val="0"/>
                <w:numId w:val="7"/>
              </w:numPr>
              <w:tabs>
                <w:tab w:val="left" w:pos="0"/>
                <w:tab w:val="left" w:pos="493"/>
              </w:tabs>
              <w:ind w:left="90" w:firstLine="163"/>
              <w:jc w:val="both"/>
              <w:rPr>
                <w:lang w:val="ro-RO"/>
              </w:rPr>
            </w:pPr>
            <w:r w:rsidRPr="00C4042E">
              <w:rPr>
                <w:lang w:val="ro-RO"/>
              </w:rPr>
              <w:t xml:space="preserve"> asigurării constituirii a completelor de judecată şi desemnarea preşedinţilor completelor de judecată;</w:t>
            </w:r>
          </w:p>
          <w:p w:rsidR="0049076E" w:rsidRPr="00C4042E" w:rsidRDefault="0049076E" w:rsidP="0049076E">
            <w:pPr>
              <w:numPr>
                <w:ilvl w:val="0"/>
                <w:numId w:val="7"/>
              </w:numPr>
              <w:tabs>
                <w:tab w:val="left" w:pos="0"/>
                <w:tab w:val="left" w:pos="493"/>
              </w:tabs>
              <w:ind w:left="90" w:firstLine="163"/>
              <w:jc w:val="both"/>
              <w:rPr>
                <w:lang w:val="ro-RO"/>
              </w:rPr>
            </w:pPr>
            <w:r w:rsidRPr="00C4042E">
              <w:rPr>
                <w:lang w:val="ro-RO"/>
              </w:rPr>
              <w:t xml:space="preserve">creării altor programe pentru asigurarea </w:t>
            </w:r>
            <w:proofErr w:type="spellStart"/>
            <w:r w:rsidRPr="00C4042E">
              <w:rPr>
                <w:lang w:val="ro-RO"/>
              </w:rPr>
              <w:t>trasparenţei</w:t>
            </w:r>
            <w:proofErr w:type="spellEnd"/>
            <w:r w:rsidRPr="00C4042E">
              <w:rPr>
                <w:lang w:val="ro-RO"/>
              </w:rPr>
              <w:t xml:space="preserve"> şi eficienţei procesului de înfăptuire a justiţiei; </w:t>
            </w:r>
          </w:p>
          <w:p w:rsidR="0049076E" w:rsidRPr="00C4042E" w:rsidRDefault="0049076E" w:rsidP="0049076E">
            <w:pPr>
              <w:numPr>
                <w:ilvl w:val="0"/>
                <w:numId w:val="7"/>
              </w:numPr>
              <w:tabs>
                <w:tab w:val="left" w:pos="0"/>
                <w:tab w:val="left" w:pos="493"/>
              </w:tabs>
              <w:ind w:left="90" w:firstLine="163"/>
              <w:jc w:val="both"/>
              <w:rPr>
                <w:lang w:val="ro-RO"/>
              </w:rPr>
            </w:pPr>
            <w:r w:rsidRPr="00C4042E">
              <w:rPr>
                <w:lang w:val="ro-RO"/>
              </w:rPr>
              <w:t>creării mecanismului tehnic de verificare a respectării procesului de gestionare electronică a dosarelor;</w:t>
            </w:r>
          </w:p>
          <w:p w:rsidR="0049076E" w:rsidRPr="00C4042E" w:rsidRDefault="0049076E" w:rsidP="0049076E">
            <w:pPr>
              <w:spacing w:line="276" w:lineRule="auto"/>
              <w:jc w:val="both"/>
              <w:rPr>
                <w:lang w:val="ro-RO"/>
              </w:rPr>
            </w:pPr>
            <w:r w:rsidRPr="00C4042E">
              <w:rPr>
                <w:lang w:val="ro-RO"/>
              </w:rPr>
              <w:t>inserării modulului care va asigura protecţia datelor cu caracter personal</w:t>
            </w:r>
          </w:p>
          <w:p w:rsidR="0049076E" w:rsidRPr="00C4042E" w:rsidRDefault="0049076E" w:rsidP="0049076E">
            <w:pPr>
              <w:spacing w:line="276" w:lineRule="auto"/>
              <w:jc w:val="both"/>
              <w:rPr>
                <w:lang w:val="ro-RO" w:eastAsia="ro-RO"/>
              </w:rPr>
            </w:pPr>
          </w:p>
          <w:p w:rsidR="0049076E" w:rsidRPr="00C4042E" w:rsidRDefault="0049076E" w:rsidP="0049076E">
            <w:pPr>
              <w:spacing w:line="276" w:lineRule="auto"/>
              <w:jc w:val="both"/>
              <w:rPr>
                <w:lang w:val="ro-RO"/>
              </w:rPr>
            </w:pPr>
            <w:r w:rsidRPr="00C4042E">
              <w:rPr>
                <w:lang w:val="ro-RO" w:eastAsia="ro-RO"/>
              </w:rPr>
              <w:lastRenderedPageBreak/>
              <w:t>5.</w:t>
            </w:r>
            <w:r w:rsidRPr="00C4042E">
              <w:rPr>
                <w:lang w:val="ro-RO"/>
              </w:rPr>
              <w:t xml:space="preserve"> Asigurarea fiecărei instanţe judecătoreşti cu suportul tehnic necesar pentru aplicarea Programului Integrat de Gestionare a Dosarelor</w:t>
            </w:r>
          </w:p>
          <w:p w:rsidR="0086260F" w:rsidRPr="00C4042E" w:rsidRDefault="0086260F" w:rsidP="0049076E">
            <w:pPr>
              <w:spacing w:line="276" w:lineRule="auto"/>
              <w:jc w:val="both"/>
              <w:rPr>
                <w:lang w:val="ro-RO"/>
              </w:rPr>
            </w:pPr>
          </w:p>
          <w:p w:rsidR="0086260F" w:rsidRPr="00C4042E" w:rsidRDefault="0086260F" w:rsidP="0049076E">
            <w:pPr>
              <w:spacing w:line="276" w:lineRule="auto"/>
              <w:jc w:val="both"/>
              <w:rPr>
                <w:lang w:val="ro-RO" w:eastAsia="ro-RO"/>
              </w:rPr>
            </w:pPr>
            <w:r w:rsidRPr="00C4042E">
              <w:rPr>
                <w:lang w:val="ro-RO"/>
              </w:rPr>
              <w:t>10. Revizuirea Codului de procedură civilă, Codului de procedură penală nr.122-XV din 14 martie 2003 şi Codului contravenţional nr.218-XVI din 24 octombrie 2008 în vederea favorizării şi asigurării gestionării electronice a dosarelor (întocmirea tuturor actelor procesuale în format electronic; citarea părţilor şi comunicarea cu părţile  prin telefax, poşta electronică sau prin orice alt mijloc de comunicare ce asigură transmiterea acestora şi confirmarea primirii)</w:t>
            </w:r>
          </w:p>
        </w:tc>
        <w:tc>
          <w:tcPr>
            <w:tcW w:w="5614" w:type="dxa"/>
          </w:tcPr>
          <w:p w:rsidR="00536632" w:rsidRPr="00C4042E" w:rsidRDefault="00BB6E3C" w:rsidP="00BB6E3C">
            <w:pPr>
              <w:pStyle w:val="NoSpacing1"/>
              <w:jc w:val="both"/>
              <w:rPr>
                <w:rFonts w:ascii="Times New Roman" w:hAnsi="Times New Roman"/>
                <w:sz w:val="24"/>
                <w:szCs w:val="24"/>
                <w:lang w:val="ro-RO"/>
              </w:rPr>
            </w:pPr>
            <w:r w:rsidRPr="00B6789F">
              <w:rPr>
                <w:rFonts w:ascii="Times New Roman" w:hAnsi="Times New Roman"/>
                <w:b/>
                <w:sz w:val="24"/>
                <w:szCs w:val="24"/>
                <w:lang w:val="ro-RO"/>
              </w:rPr>
              <w:lastRenderedPageBreak/>
              <w:t>18.</w:t>
            </w:r>
            <w:r w:rsidRPr="00B6789F">
              <w:rPr>
                <w:rFonts w:ascii="Times New Roman" w:hAnsi="Times New Roman"/>
                <w:b/>
                <w:sz w:val="24"/>
                <w:szCs w:val="24"/>
                <w:vertAlign w:val="superscript"/>
                <w:lang w:val="ro-RO"/>
              </w:rPr>
              <w:t>1</w:t>
            </w:r>
            <w:r w:rsidRPr="00C4042E">
              <w:rPr>
                <w:rFonts w:ascii="Times New Roman" w:hAnsi="Times New Roman"/>
                <w:sz w:val="24"/>
                <w:szCs w:val="24"/>
                <w:lang w:val="ro-RO"/>
              </w:rPr>
              <w:t xml:space="preserve"> </w:t>
            </w:r>
            <w:r w:rsidR="00512E49" w:rsidRPr="00C4042E">
              <w:rPr>
                <w:rFonts w:ascii="Times New Roman" w:hAnsi="Times New Roman"/>
                <w:sz w:val="24"/>
                <w:szCs w:val="24"/>
                <w:lang w:val="ro-RO"/>
              </w:rPr>
              <w:t>O formulare mai scurtă</w:t>
            </w:r>
            <w:r w:rsidR="00500780" w:rsidRPr="00C4042E">
              <w:rPr>
                <w:rFonts w:ascii="Times New Roman" w:hAnsi="Times New Roman"/>
                <w:sz w:val="24"/>
                <w:szCs w:val="24"/>
                <w:lang w:val="ro-RO"/>
              </w:rPr>
              <w:t xml:space="preserve"> pentru </w:t>
            </w:r>
            <w:r w:rsidR="00512E49" w:rsidRPr="00C4042E">
              <w:rPr>
                <w:rFonts w:ascii="Times New Roman" w:hAnsi="Times New Roman"/>
                <w:sz w:val="24"/>
                <w:szCs w:val="24"/>
                <w:lang w:val="ro-RO"/>
              </w:rPr>
              <w:t>definirea</w:t>
            </w:r>
            <w:r w:rsidR="00500780" w:rsidRPr="00C4042E">
              <w:rPr>
                <w:rFonts w:ascii="Times New Roman" w:hAnsi="Times New Roman"/>
                <w:sz w:val="24"/>
                <w:szCs w:val="24"/>
                <w:lang w:val="ro-RO"/>
              </w:rPr>
              <w:t xml:space="preserve"> activităţii în 1.2.2 (deoarece excluderea "factorului uman" </w:t>
            </w:r>
            <w:r w:rsidR="00512E49" w:rsidRPr="00C4042E">
              <w:rPr>
                <w:rFonts w:ascii="Times New Roman" w:hAnsi="Times New Roman"/>
                <w:sz w:val="24"/>
                <w:szCs w:val="24"/>
                <w:lang w:val="ro-RO"/>
              </w:rPr>
              <w:t>nu este</w:t>
            </w:r>
            <w:r w:rsidR="00500780" w:rsidRPr="00C4042E">
              <w:rPr>
                <w:rFonts w:ascii="Times New Roman" w:hAnsi="Times New Roman"/>
                <w:sz w:val="24"/>
                <w:szCs w:val="24"/>
                <w:lang w:val="ro-RO"/>
              </w:rPr>
              <w:t xml:space="preserve"> singurul motiv pentru o utilizare mai amplă a sistemului de e-justiţie) şi unele </w:t>
            </w:r>
            <w:r w:rsidR="00A17FBF" w:rsidRPr="00C4042E">
              <w:rPr>
                <w:rFonts w:ascii="Times New Roman" w:hAnsi="Times New Roman"/>
                <w:sz w:val="24"/>
                <w:szCs w:val="24"/>
                <w:lang w:val="ro-RO"/>
              </w:rPr>
              <w:t>do</w:t>
            </w:r>
            <w:r w:rsidR="00500780" w:rsidRPr="00C4042E">
              <w:rPr>
                <w:rFonts w:ascii="Times New Roman" w:hAnsi="Times New Roman"/>
                <w:sz w:val="24"/>
                <w:szCs w:val="24"/>
                <w:lang w:val="ro-RO"/>
              </w:rPr>
              <w:t xml:space="preserve">menii de intervenţie menţionate în SAP. O definiţie mai succintă a fiecărei "zone </w:t>
            </w:r>
            <w:r w:rsidR="00512E49" w:rsidRPr="00C4042E">
              <w:rPr>
                <w:rFonts w:ascii="Times New Roman" w:hAnsi="Times New Roman"/>
                <w:sz w:val="24"/>
                <w:szCs w:val="24"/>
                <w:lang w:val="ro-RO"/>
              </w:rPr>
              <w:t>de inter</w:t>
            </w:r>
            <w:r w:rsidR="00500780" w:rsidRPr="00C4042E">
              <w:rPr>
                <w:rFonts w:ascii="Times New Roman" w:hAnsi="Times New Roman"/>
                <w:sz w:val="24"/>
                <w:szCs w:val="24"/>
                <w:lang w:val="ro-RO"/>
              </w:rPr>
              <w:t xml:space="preserve">venţie" şi "măsură" ar contribui, de asemenea, la creşterea flexibilităţii în </w:t>
            </w:r>
            <w:r w:rsidR="00512E49" w:rsidRPr="00C4042E">
              <w:rPr>
                <w:rFonts w:ascii="Times New Roman" w:hAnsi="Times New Roman"/>
                <w:sz w:val="24"/>
                <w:szCs w:val="24"/>
                <w:lang w:val="ro-RO"/>
              </w:rPr>
              <w:t>eventuala</w:t>
            </w:r>
            <w:r w:rsidR="00500780" w:rsidRPr="00C4042E">
              <w:rPr>
                <w:rFonts w:ascii="Times New Roman" w:hAnsi="Times New Roman"/>
                <w:sz w:val="24"/>
                <w:szCs w:val="24"/>
                <w:lang w:val="ro-RO"/>
              </w:rPr>
              <w:t xml:space="preserve"> lor aplicare şi în acelaşi timp la reducerea riscului de întrebări nejust</w:t>
            </w:r>
            <w:r w:rsidR="00A17FBF" w:rsidRPr="00C4042E">
              <w:rPr>
                <w:rFonts w:ascii="Times New Roman" w:hAnsi="Times New Roman"/>
                <w:sz w:val="24"/>
                <w:szCs w:val="24"/>
                <w:lang w:val="ro-RO"/>
              </w:rPr>
              <w:t>i</w:t>
            </w:r>
            <w:r w:rsidR="00500780" w:rsidRPr="00C4042E">
              <w:rPr>
                <w:rFonts w:ascii="Times New Roman" w:hAnsi="Times New Roman"/>
                <w:sz w:val="24"/>
                <w:szCs w:val="24"/>
                <w:lang w:val="ro-RO"/>
              </w:rPr>
              <w:t xml:space="preserve">ficate în </w:t>
            </w:r>
            <w:r w:rsidR="00512E49" w:rsidRPr="00C4042E">
              <w:rPr>
                <w:rFonts w:ascii="Times New Roman" w:hAnsi="Times New Roman"/>
                <w:sz w:val="24"/>
                <w:szCs w:val="24"/>
                <w:lang w:val="ro-RO"/>
              </w:rPr>
              <w:t xml:space="preserve">cadrul </w:t>
            </w:r>
            <w:r w:rsidR="00500780" w:rsidRPr="00C4042E">
              <w:rPr>
                <w:rFonts w:ascii="Times New Roman" w:hAnsi="Times New Roman"/>
                <w:sz w:val="24"/>
                <w:szCs w:val="24"/>
                <w:lang w:val="ro-RO"/>
              </w:rPr>
              <w:t xml:space="preserve">discuţiilor de omologare. </w:t>
            </w:r>
          </w:p>
          <w:p w:rsidR="00512E49" w:rsidRPr="00B6789F" w:rsidRDefault="00512E49" w:rsidP="00512E49">
            <w:pPr>
              <w:pStyle w:val="NoSpacing1"/>
              <w:jc w:val="both"/>
              <w:rPr>
                <w:rFonts w:ascii="Times New Roman" w:hAnsi="Times New Roman"/>
                <w:sz w:val="24"/>
                <w:szCs w:val="24"/>
                <w:lang w:val="ro-RO"/>
              </w:rPr>
            </w:pPr>
            <w:r w:rsidRPr="00B6789F">
              <w:rPr>
                <w:rFonts w:ascii="Times New Roman" w:hAnsi="Times New Roman"/>
                <w:sz w:val="24"/>
                <w:szCs w:val="24"/>
                <w:lang w:val="ro-RO"/>
              </w:rPr>
              <w:t>(</w:t>
            </w:r>
            <w:r w:rsidRPr="00B6789F">
              <w:rPr>
                <w:rFonts w:ascii="Times New Roman" w:hAnsi="Times New Roman"/>
                <w:b/>
                <w:sz w:val="24"/>
                <w:szCs w:val="24"/>
                <w:lang w:val="ro-RO"/>
              </w:rPr>
              <w:t>Comentariu întocmit de grupul de exper</w:t>
            </w:r>
            <w:r w:rsidR="0096592E" w:rsidRPr="00B6789F">
              <w:rPr>
                <w:rFonts w:ascii="Times New Roman" w:hAnsi="Times New Roman"/>
                <w:b/>
                <w:sz w:val="24"/>
                <w:szCs w:val="24"/>
                <w:lang w:val="ro-RO"/>
              </w:rPr>
              <w:t>ţ</w:t>
            </w:r>
            <w:r w:rsidRPr="00B6789F">
              <w:rPr>
                <w:rFonts w:ascii="Times New Roman" w:hAnsi="Times New Roman"/>
                <w:b/>
                <w:sz w:val="24"/>
                <w:szCs w:val="24"/>
                <w:lang w:val="ro-RO"/>
              </w:rPr>
              <w:t xml:space="preserve">i coordonat de </w:t>
            </w:r>
            <w:proofErr w:type="spellStart"/>
            <w:r w:rsidRPr="00B6789F">
              <w:rPr>
                <w:rFonts w:ascii="Times New Roman" w:hAnsi="Times New Roman"/>
                <w:b/>
                <w:sz w:val="24"/>
                <w:szCs w:val="24"/>
                <w:lang w:val="ro-RO"/>
              </w:rPr>
              <w:t>Dovydas</w:t>
            </w:r>
            <w:proofErr w:type="spellEnd"/>
            <w:r w:rsidRPr="00B6789F">
              <w:rPr>
                <w:rFonts w:ascii="Times New Roman" w:hAnsi="Times New Roman"/>
                <w:b/>
                <w:sz w:val="24"/>
                <w:szCs w:val="24"/>
                <w:lang w:val="ro-RO"/>
              </w:rPr>
              <w:t xml:space="preserve"> </w:t>
            </w:r>
            <w:proofErr w:type="spellStart"/>
            <w:r w:rsidRPr="00B6789F">
              <w:rPr>
                <w:rFonts w:ascii="Times New Roman" w:hAnsi="Times New Roman"/>
                <w:b/>
                <w:sz w:val="24"/>
                <w:szCs w:val="24"/>
                <w:lang w:val="ro-RO"/>
              </w:rPr>
              <w:t>Vitkauskas</w:t>
            </w:r>
            <w:proofErr w:type="spellEnd"/>
            <w:r w:rsidRPr="00B6789F">
              <w:rPr>
                <w:rFonts w:ascii="Times New Roman" w:hAnsi="Times New Roman"/>
                <w:sz w:val="24"/>
                <w:szCs w:val="24"/>
                <w:lang w:val="ro-RO"/>
              </w:rPr>
              <w:t xml:space="preserve">) </w:t>
            </w:r>
          </w:p>
          <w:p w:rsidR="00512E49" w:rsidRPr="00C4042E" w:rsidRDefault="00512E49" w:rsidP="004A7152">
            <w:pPr>
              <w:pStyle w:val="NoSpacing1"/>
              <w:ind w:firstLine="709"/>
              <w:jc w:val="both"/>
              <w:rPr>
                <w:rStyle w:val="FontStyle11"/>
                <w:sz w:val="24"/>
                <w:szCs w:val="24"/>
                <w:u w:val="single"/>
                <w:lang w:val="ro-RO" w:eastAsia="ro-RO"/>
              </w:rPr>
            </w:pPr>
          </w:p>
          <w:p w:rsidR="00BB6E3C" w:rsidRPr="00C4042E" w:rsidRDefault="00BB6E3C" w:rsidP="004A7152">
            <w:pPr>
              <w:pStyle w:val="NoSpacing1"/>
              <w:ind w:firstLine="709"/>
              <w:jc w:val="both"/>
              <w:rPr>
                <w:rStyle w:val="FontStyle11"/>
                <w:sz w:val="24"/>
                <w:szCs w:val="24"/>
                <w:u w:val="single"/>
                <w:lang w:val="ro-RO" w:eastAsia="ro-RO"/>
              </w:rPr>
            </w:pPr>
          </w:p>
          <w:p w:rsidR="0098455A" w:rsidRPr="00C4042E" w:rsidRDefault="00536632" w:rsidP="00536632">
            <w:pPr>
              <w:pStyle w:val="NoSpacing1"/>
              <w:jc w:val="both"/>
              <w:rPr>
                <w:rStyle w:val="FontStyle11"/>
                <w:sz w:val="24"/>
                <w:szCs w:val="24"/>
                <w:u w:val="single"/>
                <w:lang w:val="ro-RO" w:eastAsia="ro-RO"/>
              </w:rPr>
            </w:pPr>
            <w:r w:rsidRPr="00C4042E">
              <w:rPr>
                <w:rStyle w:val="FontStyle11"/>
                <w:b/>
                <w:sz w:val="24"/>
                <w:szCs w:val="24"/>
                <w:lang w:val="ro-RO" w:eastAsia="ro-RO"/>
              </w:rPr>
              <w:t>19.</w:t>
            </w:r>
            <w:r w:rsidRPr="00C4042E">
              <w:rPr>
                <w:rStyle w:val="FontStyle11"/>
                <w:sz w:val="24"/>
                <w:szCs w:val="24"/>
                <w:lang w:val="ro-RO" w:eastAsia="ro-RO"/>
              </w:rPr>
              <w:t xml:space="preserve"> </w:t>
            </w:r>
            <w:r w:rsidR="0098455A" w:rsidRPr="00C4042E">
              <w:rPr>
                <w:rStyle w:val="FontStyle11"/>
                <w:sz w:val="24"/>
                <w:szCs w:val="24"/>
                <w:lang w:val="ro-RO" w:eastAsia="ro-RO"/>
              </w:rPr>
              <w:t xml:space="preserve">la poziţia </w:t>
            </w:r>
            <w:smartTag w:uri="urn:schemas-microsoft-com:office:smarttags" w:element="metricconverter">
              <w:smartTagPr>
                <w:attr w:name="ProductID" w:val="2 a"/>
              </w:smartTagPr>
              <w:r w:rsidR="0098455A" w:rsidRPr="00C4042E">
                <w:rPr>
                  <w:rStyle w:val="FontStyle11"/>
                  <w:sz w:val="24"/>
                  <w:szCs w:val="24"/>
                  <w:lang w:val="ro-RO" w:eastAsia="ro-RO"/>
                </w:rPr>
                <w:t>2 a</w:t>
              </w:r>
            </w:smartTag>
            <w:r w:rsidR="0098455A" w:rsidRPr="00C4042E">
              <w:rPr>
                <w:rStyle w:val="FontStyle11"/>
                <w:sz w:val="24"/>
                <w:szCs w:val="24"/>
                <w:lang w:val="ro-RO" w:eastAsia="ro-RO"/>
              </w:rPr>
              <w:t xml:space="preserve"> se completa cu textul  ,,Elaborarea proiectului de lege privind  modificarea art.344 CPP şi  art.6/1 din Legea nr.514-XIII din 06.07.1995”.</w:t>
            </w:r>
          </w:p>
          <w:p w:rsidR="00C777ED" w:rsidRPr="00B6789F" w:rsidRDefault="00C777ED" w:rsidP="00C777ED">
            <w:pPr>
              <w:pStyle w:val="NoSpacing1"/>
              <w:ind w:firstLine="709"/>
              <w:jc w:val="both"/>
              <w:rPr>
                <w:rStyle w:val="FontStyle11"/>
                <w:b/>
                <w:sz w:val="24"/>
                <w:szCs w:val="24"/>
                <w:lang w:val="ro-RO" w:eastAsia="ro-RO"/>
              </w:rPr>
            </w:pPr>
            <w:r w:rsidRPr="00B6789F">
              <w:rPr>
                <w:rStyle w:val="FontStyle11"/>
                <w:b/>
                <w:sz w:val="24"/>
                <w:szCs w:val="24"/>
                <w:lang w:val="ro-RO" w:eastAsia="ro-RO"/>
              </w:rPr>
              <w:t>(Consiliul Superior al Magistraturii)</w:t>
            </w:r>
          </w:p>
          <w:p w:rsidR="00CA367D" w:rsidRPr="00C4042E" w:rsidRDefault="00CA367D" w:rsidP="00C777ED">
            <w:pPr>
              <w:pStyle w:val="NoSpacing1"/>
              <w:ind w:firstLine="709"/>
              <w:jc w:val="both"/>
              <w:rPr>
                <w:rStyle w:val="FontStyle11"/>
                <w:sz w:val="24"/>
                <w:szCs w:val="24"/>
                <w:u w:val="single"/>
                <w:lang w:val="ro-RO" w:eastAsia="ro-RO"/>
              </w:rPr>
            </w:pPr>
          </w:p>
          <w:p w:rsidR="0098455A" w:rsidRPr="00C4042E" w:rsidRDefault="00536632" w:rsidP="00536632">
            <w:pPr>
              <w:pStyle w:val="NoSpacing1"/>
              <w:jc w:val="both"/>
              <w:rPr>
                <w:rStyle w:val="FontStyle11"/>
                <w:sz w:val="24"/>
                <w:szCs w:val="24"/>
                <w:lang w:val="ro-RO" w:eastAsia="ro-RO"/>
              </w:rPr>
            </w:pPr>
            <w:r w:rsidRPr="00C4042E">
              <w:rPr>
                <w:rStyle w:val="FontStyle11"/>
                <w:b/>
                <w:sz w:val="24"/>
                <w:szCs w:val="24"/>
                <w:lang w:val="ro-RO" w:eastAsia="ro-RO"/>
              </w:rPr>
              <w:t>20.</w:t>
            </w:r>
            <w:r w:rsidRPr="00C4042E">
              <w:rPr>
                <w:rStyle w:val="FontStyle11"/>
                <w:sz w:val="24"/>
                <w:szCs w:val="24"/>
                <w:lang w:val="ro-RO" w:eastAsia="ro-RO"/>
              </w:rPr>
              <w:t xml:space="preserve"> </w:t>
            </w:r>
            <w:r w:rsidR="0098455A" w:rsidRPr="00C4042E">
              <w:rPr>
                <w:rStyle w:val="FontStyle11"/>
                <w:sz w:val="24"/>
                <w:szCs w:val="24"/>
                <w:lang w:val="ro-RO" w:eastAsia="ro-RO"/>
              </w:rPr>
              <w:t xml:space="preserve">la poziţia </w:t>
            </w:r>
            <w:smartTag w:uri="urn:schemas-microsoft-com:office:smarttags" w:element="metricconverter">
              <w:smartTagPr>
                <w:attr w:name="ProductID" w:val="4 a"/>
              </w:smartTagPr>
              <w:r w:rsidR="0098455A" w:rsidRPr="00C4042E">
                <w:rPr>
                  <w:rStyle w:val="FontStyle11"/>
                  <w:sz w:val="24"/>
                  <w:szCs w:val="24"/>
                  <w:lang w:val="ro-RO" w:eastAsia="ro-RO"/>
                </w:rPr>
                <w:t>4 a</w:t>
              </w:r>
            </w:smartTag>
            <w:r w:rsidR="0098455A" w:rsidRPr="00C4042E">
              <w:rPr>
                <w:rStyle w:val="FontStyle11"/>
                <w:sz w:val="24"/>
                <w:szCs w:val="24"/>
                <w:lang w:val="ro-RO" w:eastAsia="ro-RO"/>
              </w:rPr>
              <w:t xml:space="preserve"> se completa cu lit. d)  soft de protecţie a datelor cu caracter personal.</w:t>
            </w:r>
          </w:p>
          <w:p w:rsidR="00C777ED" w:rsidRPr="00B6789F" w:rsidRDefault="00C777ED" w:rsidP="00C777ED">
            <w:pPr>
              <w:pStyle w:val="NoSpacing1"/>
              <w:ind w:firstLine="709"/>
              <w:jc w:val="both"/>
              <w:rPr>
                <w:rStyle w:val="FontStyle11"/>
                <w:sz w:val="24"/>
                <w:szCs w:val="24"/>
                <w:lang w:val="ro-RO" w:eastAsia="ro-RO"/>
              </w:rPr>
            </w:pPr>
            <w:r w:rsidRPr="00B6789F">
              <w:rPr>
                <w:rStyle w:val="FontStyle11"/>
                <w:b/>
                <w:sz w:val="24"/>
                <w:szCs w:val="24"/>
                <w:lang w:val="ro-RO" w:eastAsia="ro-RO"/>
              </w:rPr>
              <w:t>(Consiliul Superior al Magistraturii)</w:t>
            </w:r>
          </w:p>
          <w:p w:rsidR="0049076E" w:rsidRPr="00C4042E" w:rsidRDefault="0049076E" w:rsidP="004A7152">
            <w:pPr>
              <w:pStyle w:val="NoSpacing1"/>
              <w:ind w:firstLine="709"/>
              <w:jc w:val="both"/>
              <w:rPr>
                <w:rStyle w:val="FontStyle11"/>
                <w:sz w:val="24"/>
                <w:szCs w:val="24"/>
                <w:lang w:val="ro-RO" w:eastAsia="ro-RO"/>
              </w:rPr>
            </w:pPr>
          </w:p>
          <w:p w:rsidR="0049076E" w:rsidRPr="00C4042E" w:rsidRDefault="0049076E" w:rsidP="004A7152">
            <w:pPr>
              <w:pStyle w:val="NoSpacing1"/>
              <w:ind w:firstLine="709"/>
              <w:jc w:val="both"/>
              <w:rPr>
                <w:rStyle w:val="FontStyle11"/>
                <w:sz w:val="24"/>
                <w:szCs w:val="24"/>
                <w:lang w:val="ro-RO" w:eastAsia="ro-RO"/>
              </w:rPr>
            </w:pPr>
          </w:p>
          <w:p w:rsidR="0049076E" w:rsidRPr="00C4042E" w:rsidRDefault="0049076E" w:rsidP="004A7152">
            <w:pPr>
              <w:pStyle w:val="NoSpacing1"/>
              <w:ind w:firstLine="709"/>
              <w:jc w:val="both"/>
              <w:rPr>
                <w:rStyle w:val="FontStyle11"/>
                <w:sz w:val="24"/>
                <w:szCs w:val="24"/>
                <w:lang w:val="ro-RO" w:eastAsia="ro-RO"/>
              </w:rPr>
            </w:pPr>
          </w:p>
          <w:p w:rsidR="0049076E" w:rsidRPr="00C4042E" w:rsidRDefault="0049076E" w:rsidP="004A7152">
            <w:pPr>
              <w:pStyle w:val="NoSpacing1"/>
              <w:ind w:firstLine="709"/>
              <w:jc w:val="both"/>
              <w:rPr>
                <w:rStyle w:val="FontStyle11"/>
                <w:sz w:val="24"/>
                <w:szCs w:val="24"/>
                <w:lang w:val="ro-RO" w:eastAsia="ro-RO"/>
              </w:rPr>
            </w:pPr>
          </w:p>
          <w:p w:rsidR="0049076E" w:rsidRPr="00C4042E" w:rsidRDefault="0049076E" w:rsidP="004A7152">
            <w:pPr>
              <w:pStyle w:val="NoSpacing1"/>
              <w:ind w:firstLine="709"/>
              <w:jc w:val="both"/>
              <w:rPr>
                <w:rStyle w:val="FontStyle11"/>
                <w:sz w:val="24"/>
                <w:szCs w:val="24"/>
                <w:lang w:val="ro-RO" w:eastAsia="ro-RO"/>
              </w:rPr>
            </w:pPr>
          </w:p>
          <w:p w:rsidR="0049076E" w:rsidRPr="00C4042E" w:rsidRDefault="0049076E" w:rsidP="004A7152">
            <w:pPr>
              <w:pStyle w:val="NoSpacing1"/>
              <w:ind w:firstLine="709"/>
              <w:jc w:val="both"/>
              <w:rPr>
                <w:rStyle w:val="FontStyle11"/>
                <w:sz w:val="24"/>
                <w:szCs w:val="24"/>
                <w:lang w:val="ro-RO" w:eastAsia="ro-RO"/>
              </w:rPr>
            </w:pPr>
          </w:p>
          <w:p w:rsidR="0049076E" w:rsidRPr="00C4042E" w:rsidRDefault="0049076E" w:rsidP="004A7152">
            <w:pPr>
              <w:pStyle w:val="NoSpacing1"/>
              <w:ind w:firstLine="709"/>
              <w:jc w:val="both"/>
              <w:rPr>
                <w:rStyle w:val="FontStyle11"/>
                <w:sz w:val="24"/>
                <w:szCs w:val="24"/>
                <w:lang w:val="ro-RO" w:eastAsia="ro-RO"/>
              </w:rPr>
            </w:pPr>
          </w:p>
          <w:p w:rsidR="0049076E" w:rsidRPr="00C4042E" w:rsidRDefault="0049076E" w:rsidP="004A7152">
            <w:pPr>
              <w:pStyle w:val="NoSpacing1"/>
              <w:ind w:firstLine="709"/>
              <w:jc w:val="both"/>
              <w:rPr>
                <w:rStyle w:val="FontStyle11"/>
                <w:sz w:val="24"/>
                <w:szCs w:val="24"/>
                <w:lang w:val="ro-RO" w:eastAsia="ro-RO"/>
              </w:rPr>
            </w:pPr>
          </w:p>
          <w:p w:rsidR="00E81349" w:rsidRPr="00C4042E" w:rsidRDefault="00E81349" w:rsidP="00E81349">
            <w:pPr>
              <w:pStyle w:val="NoSpacing1"/>
              <w:jc w:val="both"/>
              <w:rPr>
                <w:rStyle w:val="FontStyle11"/>
                <w:sz w:val="24"/>
                <w:szCs w:val="24"/>
                <w:lang w:val="ro-RO" w:eastAsia="ro-RO"/>
              </w:rPr>
            </w:pPr>
          </w:p>
          <w:p w:rsidR="00E81349" w:rsidRPr="00C4042E" w:rsidRDefault="00E81349" w:rsidP="00E81349">
            <w:pPr>
              <w:pStyle w:val="NoSpacing1"/>
              <w:jc w:val="both"/>
              <w:rPr>
                <w:rStyle w:val="FontStyle11"/>
                <w:sz w:val="24"/>
                <w:szCs w:val="24"/>
                <w:lang w:val="ro-RO" w:eastAsia="ro-RO"/>
              </w:rPr>
            </w:pPr>
          </w:p>
          <w:p w:rsidR="00E81349" w:rsidRPr="00C4042E" w:rsidRDefault="00E81349" w:rsidP="00E81349">
            <w:pPr>
              <w:pStyle w:val="NoSpacing1"/>
              <w:jc w:val="both"/>
              <w:rPr>
                <w:rStyle w:val="FontStyle11"/>
                <w:sz w:val="24"/>
                <w:szCs w:val="24"/>
                <w:lang w:val="ro-RO" w:eastAsia="ro-RO"/>
              </w:rPr>
            </w:pPr>
          </w:p>
          <w:p w:rsidR="00E81349" w:rsidRPr="00C4042E" w:rsidRDefault="00E81349" w:rsidP="00E81349">
            <w:pPr>
              <w:pStyle w:val="NoSpacing1"/>
              <w:jc w:val="both"/>
              <w:rPr>
                <w:rStyle w:val="FontStyle11"/>
                <w:sz w:val="24"/>
                <w:szCs w:val="24"/>
                <w:lang w:val="ro-RO" w:eastAsia="ro-RO"/>
              </w:rPr>
            </w:pPr>
          </w:p>
          <w:p w:rsidR="008A33CC" w:rsidRPr="00C4042E" w:rsidRDefault="008A33CC" w:rsidP="00E81349">
            <w:pPr>
              <w:pStyle w:val="NoSpacing1"/>
              <w:jc w:val="both"/>
              <w:rPr>
                <w:rStyle w:val="FontStyle11"/>
                <w:sz w:val="24"/>
                <w:szCs w:val="24"/>
                <w:lang w:val="ro-RO" w:eastAsia="ro-RO"/>
              </w:rPr>
            </w:pPr>
          </w:p>
          <w:p w:rsidR="0098455A" w:rsidRPr="00C4042E" w:rsidRDefault="00E81349" w:rsidP="00E81349">
            <w:pPr>
              <w:pStyle w:val="NoSpacing1"/>
              <w:jc w:val="both"/>
              <w:rPr>
                <w:rStyle w:val="FontStyle11"/>
                <w:sz w:val="24"/>
                <w:szCs w:val="24"/>
                <w:lang w:val="ro-RO" w:eastAsia="ro-RO"/>
              </w:rPr>
            </w:pPr>
            <w:r w:rsidRPr="00C4042E">
              <w:rPr>
                <w:rStyle w:val="FontStyle11"/>
                <w:b/>
                <w:sz w:val="24"/>
                <w:szCs w:val="24"/>
                <w:lang w:val="ro-RO" w:eastAsia="ro-RO"/>
              </w:rPr>
              <w:lastRenderedPageBreak/>
              <w:t xml:space="preserve">21. </w:t>
            </w:r>
            <w:r w:rsidR="0098455A" w:rsidRPr="00C4042E">
              <w:rPr>
                <w:rStyle w:val="FontStyle11"/>
                <w:sz w:val="24"/>
                <w:szCs w:val="24"/>
                <w:lang w:val="ro-RO" w:eastAsia="ro-RO"/>
              </w:rPr>
              <w:t>la prevederile  de la  poziţia 5 contravin  prevederilor 2 – 4 pe termenii de realizare.</w:t>
            </w:r>
          </w:p>
          <w:p w:rsidR="001513FD" w:rsidRPr="00B6789F" w:rsidRDefault="00C777ED" w:rsidP="00C777ED">
            <w:pPr>
              <w:pStyle w:val="NoSpacing1"/>
              <w:ind w:firstLine="709"/>
              <w:jc w:val="both"/>
              <w:rPr>
                <w:rStyle w:val="FontStyle11"/>
                <w:b/>
                <w:sz w:val="24"/>
                <w:szCs w:val="24"/>
                <w:lang w:val="ro-RO" w:eastAsia="ro-RO"/>
              </w:rPr>
            </w:pPr>
            <w:r w:rsidRPr="00B6789F">
              <w:rPr>
                <w:rStyle w:val="FontStyle11"/>
                <w:b/>
                <w:sz w:val="24"/>
                <w:szCs w:val="24"/>
                <w:lang w:val="ro-RO" w:eastAsia="ro-RO"/>
              </w:rPr>
              <w:t>(Consiliul Superior al Magistraturii)</w:t>
            </w:r>
          </w:p>
          <w:p w:rsidR="0086260F" w:rsidRPr="00B6789F" w:rsidRDefault="0086260F" w:rsidP="00C777ED">
            <w:pPr>
              <w:pStyle w:val="NoSpacing1"/>
              <w:ind w:firstLine="709"/>
              <w:jc w:val="both"/>
              <w:rPr>
                <w:rStyle w:val="FontStyle11"/>
                <w:b/>
                <w:sz w:val="24"/>
                <w:szCs w:val="24"/>
                <w:lang w:val="ro-RO" w:eastAsia="ro-RO"/>
              </w:rPr>
            </w:pPr>
          </w:p>
          <w:p w:rsidR="0086260F" w:rsidRPr="00C4042E" w:rsidRDefault="0086260F" w:rsidP="00C777ED">
            <w:pPr>
              <w:pStyle w:val="NoSpacing1"/>
              <w:ind w:firstLine="709"/>
              <w:jc w:val="both"/>
              <w:rPr>
                <w:rStyle w:val="FontStyle11"/>
                <w:b/>
                <w:sz w:val="24"/>
                <w:szCs w:val="24"/>
                <w:u w:val="single"/>
                <w:lang w:val="ro-RO" w:eastAsia="ro-RO"/>
              </w:rPr>
            </w:pPr>
          </w:p>
          <w:p w:rsidR="0086260F" w:rsidRPr="00C4042E" w:rsidRDefault="0086260F" w:rsidP="00C777ED">
            <w:pPr>
              <w:pStyle w:val="NoSpacing1"/>
              <w:ind w:firstLine="709"/>
              <w:jc w:val="both"/>
              <w:rPr>
                <w:rStyle w:val="FontStyle11"/>
                <w:b/>
                <w:sz w:val="24"/>
                <w:szCs w:val="24"/>
                <w:u w:val="single"/>
                <w:lang w:val="ro-RO" w:eastAsia="ro-RO"/>
              </w:rPr>
            </w:pPr>
          </w:p>
          <w:p w:rsidR="00957EB1" w:rsidRPr="00C4042E" w:rsidRDefault="0086260F" w:rsidP="0086260F">
            <w:pPr>
              <w:jc w:val="both"/>
              <w:rPr>
                <w:lang w:val="ro-RO"/>
              </w:rPr>
            </w:pPr>
            <w:r w:rsidRPr="00C4042E">
              <w:rPr>
                <w:lang w:val="ro-RO"/>
              </w:rPr>
              <w:t>21</w:t>
            </w:r>
            <w:r w:rsidRPr="00C4042E">
              <w:rPr>
                <w:vertAlign w:val="superscript"/>
                <w:lang w:val="ro-RO"/>
              </w:rPr>
              <w:t>1</w:t>
            </w:r>
            <w:r w:rsidRPr="00C4042E">
              <w:rPr>
                <w:lang w:val="ro-RO"/>
              </w:rPr>
              <w:t xml:space="preserve">. </w:t>
            </w:r>
            <w:r w:rsidR="00957EB1" w:rsidRPr="00C4042E">
              <w:rPr>
                <w:lang w:val="ro-RO"/>
              </w:rPr>
              <w:t xml:space="preserve">Elaborarea planurilor de studiu </w:t>
            </w:r>
            <w:r w:rsidR="00866F3E" w:rsidRPr="00C4042E">
              <w:rPr>
                <w:lang w:val="ro-RO"/>
              </w:rPr>
              <w:t>ş</w:t>
            </w:r>
            <w:r w:rsidR="00957EB1" w:rsidRPr="00C4042E">
              <w:rPr>
                <w:lang w:val="ro-RO"/>
              </w:rPr>
              <w:t>i organizarea activită</w:t>
            </w:r>
            <w:r w:rsidR="00866F3E" w:rsidRPr="00C4042E">
              <w:rPr>
                <w:lang w:val="ro-RO"/>
              </w:rPr>
              <w:t>ţ</w:t>
            </w:r>
            <w:r w:rsidR="00957EB1" w:rsidRPr="00C4042E">
              <w:rPr>
                <w:lang w:val="ro-RO"/>
              </w:rPr>
              <w:t xml:space="preserve">ilor propriu-zise </w:t>
            </w:r>
            <w:proofErr w:type="spellStart"/>
            <w:r w:rsidR="00957EB1" w:rsidRPr="00C4042E">
              <w:rPr>
                <w:lang w:val="ro-RO"/>
              </w:rPr>
              <w:t>sînt</w:t>
            </w:r>
            <w:proofErr w:type="spellEnd"/>
            <w:r w:rsidR="00957EB1" w:rsidRPr="00C4042E">
              <w:rPr>
                <w:lang w:val="ro-RO"/>
              </w:rPr>
              <w:t xml:space="preserve"> realizate de Institut în coordonare cu CSM. În această ordine de idei, considerăm că la măsurile </w:t>
            </w:r>
            <w:r w:rsidRPr="00C4042E">
              <w:rPr>
                <w:lang w:val="ro-RO"/>
              </w:rPr>
              <w:t>p.</w:t>
            </w:r>
            <w:r w:rsidR="00957EB1" w:rsidRPr="00C4042E">
              <w:rPr>
                <w:lang w:val="ro-RO"/>
              </w:rPr>
              <w:t>1.2.2.</w:t>
            </w:r>
            <w:r w:rsidRPr="00C4042E">
              <w:rPr>
                <w:lang w:val="ro-RO"/>
              </w:rPr>
              <w:t xml:space="preserve"> pozi</w:t>
            </w:r>
            <w:r w:rsidR="00866F3E" w:rsidRPr="00C4042E">
              <w:rPr>
                <w:lang w:val="ro-RO"/>
              </w:rPr>
              <w:t>ţ</w:t>
            </w:r>
            <w:r w:rsidRPr="00C4042E">
              <w:rPr>
                <w:lang w:val="ro-RO"/>
              </w:rPr>
              <w:t xml:space="preserve">ia </w:t>
            </w:r>
            <w:r w:rsidR="00957EB1" w:rsidRPr="00C4042E">
              <w:rPr>
                <w:lang w:val="ro-RO"/>
              </w:rPr>
              <w:t xml:space="preserve">10 </w:t>
            </w:r>
            <w:r w:rsidR="00866F3E" w:rsidRPr="00C4042E">
              <w:rPr>
                <w:lang w:val="ro-RO"/>
              </w:rPr>
              <w:t>ş</w:t>
            </w:r>
            <w:r w:rsidR="00957EB1" w:rsidRPr="00C4042E">
              <w:rPr>
                <w:lang w:val="ro-RO"/>
              </w:rPr>
              <w:t xml:space="preserve">i </w:t>
            </w:r>
            <w:r w:rsidRPr="00C4042E">
              <w:rPr>
                <w:lang w:val="ro-RO"/>
              </w:rPr>
              <w:t>la p.</w:t>
            </w:r>
            <w:r w:rsidR="00957EB1" w:rsidRPr="00C4042E">
              <w:rPr>
                <w:lang w:val="ro-RO"/>
              </w:rPr>
              <w:t>1.2.6.</w:t>
            </w:r>
            <w:r w:rsidRPr="00C4042E">
              <w:rPr>
                <w:lang w:val="ro-RO"/>
              </w:rPr>
              <w:t xml:space="preserve"> pozi</w:t>
            </w:r>
            <w:r w:rsidR="00866F3E" w:rsidRPr="00C4042E">
              <w:rPr>
                <w:lang w:val="ro-RO"/>
              </w:rPr>
              <w:t>ţ</w:t>
            </w:r>
            <w:r w:rsidRPr="00C4042E">
              <w:rPr>
                <w:lang w:val="ro-RO"/>
              </w:rPr>
              <w:t xml:space="preserve">ia </w:t>
            </w:r>
            <w:r w:rsidR="00957EB1" w:rsidRPr="00C4042E">
              <w:rPr>
                <w:lang w:val="ro-RO"/>
              </w:rPr>
              <w:t>4 Institutul trebuie să fie prima institu</w:t>
            </w:r>
            <w:r w:rsidR="00866F3E" w:rsidRPr="00C4042E">
              <w:rPr>
                <w:lang w:val="ro-RO"/>
              </w:rPr>
              <w:t>ţ</w:t>
            </w:r>
            <w:r w:rsidR="00957EB1" w:rsidRPr="00C4042E">
              <w:rPr>
                <w:lang w:val="ro-RO"/>
              </w:rPr>
              <w:t>ie responsabilă. Totodată, men</w:t>
            </w:r>
            <w:r w:rsidR="00866F3E" w:rsidRPr="00C4042E">
              <w:rPr>
                <w:lang w:val="ro-RO"/>
              </w:rPr>
              <w:t>ţ</w:t>
            </w:r>
            <w:r w:rsidR="00957EB1" w:rsidRPr="00C4042E">
              <w:rPr>
                <w:lang w:val="ro-RO"/>
              </w:rPr>
              <w:t>ionăm că informa</w:t>
            </w:r>
            <w:r w:rsidR="00866F3E" w:rsidRPr="00C4042E">
              <w:rPr>
                <w:lang w:val="ro-RO"/>
              </w:rPr>
              <w:t>ţ</w:t>
            </w:r>
            <w:r w:rsidR="00957EB1" w:rsidRPr="00C4042E">
              <w:rPr>
                <w:lang w:val="ro-RO"/>
              </w:rPr>
              <w:t>ia privind numărul cursurilor desfă</w:t>
            </w:r>
            <w:r w:rsidR="00866F3E" w:rsidRPr="00C4042E">
              <w:rPr>
                <w:lang w:val="ro-RO"/>
              </w:rPr>
              <w:t>ş</w:t>
            </w:r>
            <w:r w:rsidR="00957EB1" w:rsidRPr="00C4042E">
              <w:rPr>
                <w:lang w:val="ro-RO"/>
              </w:rPr>
              <w:t xml:space="preserve">urate </w:t>
            </w:r>
            <w:r w:rsidR="00866F3E" w:rsidRPr="00C4042E">
              <w:rPr>
                <w:lang w:val="ro-RO"/>
              </w:rPr>
              <w:t>ş</w:t>
            </w:r>
            <w:r w:rsidR="00957EB1" w:rsidRPr="00C4042E">
              <w:rPr>
                <w:lang w:val="ro-RO"/>
              </w:rPr>
              <w:t>i numărul persoanelor instruite poate fi prezentată ulterior doar de către Institut. De asemenea, atragem aten</w:t>
            </w:r>
            <w:r w:rsidR="00866F3E" w:rsidRPr="00C4042E">
              <w:rPr>
                <w:lang w:val="ro-RO"/>
              </w:rPr>
              <w:t>ţ</w:t>
            </w:r>
            <w:r w:rsidR="00957EB1" w:rsidRPr="00C4042E">
              <w:rPr>
                <w:lang w:val="ro-RO"/>
              </w:rPr>
              <w:t xml:space="preserve">ia asupra faptului că pentru realizarea acestor măsuri este necesară elaborarea </w:t>
            </w:r>
            <w:proofErr w:type="spellStart"/>
            <w:r w:rsidR="00957EB1" w:rsidRPr="00C4042E">
              <w:rPr>
                <w:lang w:val="ro-RO"/>
              </w:rPr>
              <w:t>curriculelor</w:t>
            </w:r>
            <w:proofErr w:type="spellEnd"/>
            <w:r w:rsidR="00957EB1" w:rsidRPr="00C4042E">
              <w:rPr>
                <w:lang w:val="ro-RO"/>
              </w:rPr>
              <w:t>.</w:t>
            </w:r>
          </w:p>
          <w:p w:rsidR="0086260F" w:rsidRPr="00B6789F" w:rsidRDefault="0086260F" w:rsidP="0086260F">
            <w:pPr>
              <w:jc w:val="center"/>
              <w:rPr>
                <w:lang w:val="ro-RO"/>
              </w:rPr>
            </w:pPr>
            <w:r w:rsidRPr="00B6789F">
              <w:rPr>
                <w:b/>
                <w:iCs/>
                <w:spacing w:val="20"/>
                <w:lang w:val="ro-RO" w:eastAsia="ro-RO"/>
              </w:rPr>
              <w:t>(Institutul Na</w:t>
            </w:r>
            <w:r w:rsidR="00866F3E" w:rsidRPr="00B6789F">
              <w:rPr>
                <w:b/>
                <w:iCs/>
                <w:spacing w:val="20"/>
                <w:lang w:val="ro-RO" w:eastAsia="ro-RO"/>
              </w:rPr>
              <w:t>ţ</w:t>
            </w:r>
            <w:r w:rsidRPr="00B6789F">
              <w:rPr>
                <w:b/>
                <w:iCs/>
                <w:spacing w:val="20"/>
                <w:lang w:val="ro-RO" w:eastAsia="ro-RO"/>
              </w:rPr>
              <w:t>ional al Justi</w:t>
            </w:r>
            <w:r w:rsidR="00866F3E" w:rsidRPr="00B6789F">
              <w:rPr>
                <w:b/>
                <w:iCs/>
                <w:spacing w:val="20"/>
                <w:lang w:val="ro-RO" w:eastAsia="ro-RO"/>
              </w:rPr>
              <w:t>ţ</w:t>
            </w:r>
            <w:r w:rsidRPr="00B6789F">
              <w:rPr>
                <w:b/>
                <w:iCs/>
                <w:spacing w:val="20"/>
                <w:lang w:val="ro-RO" w:eastAsia="ro-RO"/>
              </w:rPr>
              <w:t>iei)</w:t>
            </w:r>
          </w:p>
          <w:p w:rsidR="001513FD" w:rsidRPr="00C4042E" w:rsidRDefault="001513FD" w:rsidP="00C777ED">
            <w:pPr>
              <w:pStyle w:val="NoSpacing1"/>
              <w:ind w:firstLine="709"/>
              <w:jc w:val="both"/>
              <w:rPr>
                <w:rFonts w:ascii="Times New Roman" w:hAnsi="Times New Roman"/>
                <w:sz w:val="24"/>
                <w:szCs w:val="24"/>
                <w:u w:val="single"/>
                <w:lang w:val="ro-RO" w:eastAsia="ro-RO"/>
              </w:rPr>
            </w:pPr>
          </w:p>
        </w:tc>
        <w:tc>
          <w:tcPr>
            <w:tcW w:w="5519" w:type="dxa"/>
          </w:tcPr>
          <w:p w:rsidR="0098455A" w:rsidRPr="00812BD8" w:rsidRDefault="00A17FBF" w:rsidP="006B1028">
            <w:pPr>
              <w:jc w:val="both"/>
              <w:rPr>
                <w:b/>
                <w:lang w:val="ro-RO"/>
              </w:rPr>
            </w:pPr>
            <w:r w:rsidRPr="00812BD8">
              <w:rPr>
                <w:b/>
                <w:lang w:val="ro-RO"/>
              </w:rPr>
              <w:lastRenderedPageBreak/>
              <w:t>18</w:t>
            </w:r>
            <w:r w:rsidRPr="00812BD8">
              <w:rPr>
                <w:b/>
                <w:vertAlign w:val="superscript"/>
                <w:lang w:val="ro-RO"/>
              </w:rPr>
              <w:t>1</w:t>
            </w:r>
            <w:r w:rsidRPr="00812BD8">
              <w:rPr>
                <w:b/>
                <w:lang w:val="ro-RO"/>
              </w:rPr>
              <w:t>. Nu se acceptă.</w:t>
            </w:r>
          </w:p>
          <w:p w:rsidR="00A17FBF" w:rsidRPr="00ED18CA" w:rsidRDefault="00A17FBF" w:rsidP="006B1028">
            <w:pPr>
              <w:jc w:val="both"/>
              <w:rPr>
                <w:lang w:val="ro-RO"/>
              </w:rPr>
            </w:pPr>
            <w:r w:rsidRPr="00ED18CA">
              <w:rPr>
                <w:lang w:val="ro-RO"/>
              </w:rPr>
              <w:t xml:space="preserve">Aceasta este redacţia domeniului de intervenţie specifică, care se regăseşte în versiunea adoptată la 25 noiembrie 2011. </w:t>
            </w:r>
            <w:proofErr w:type="spellStart"/>
            <w:r w:rsidRPr="00ED18CA">
              <w:rPr>
                <w:lang w:val="ro-RO"/>
              </w:rPr>
              <w:t>Cît</w:t>
            </w:r>
            <w:proofErr w:type="spellEnd"/>
            <w:r w:rsidRPr="00ED18CA">
              <w:rPr>
                <w:lang w:val="ro-RO"/>
              </w:rPr>
              <w:t xml:space="preserve"> despre măsurile propuse, acestea nu lasă loc de interpretări duale şi, prin esenţa lor, vin să contribuie la excluderea şi a altor motive </w:t>
            </w:r>
            <w:r w:rsidR="008F231C" w:rsidRPr="00ED18CA">
              <w:rPr>
                <w:lang w:val="ro-RO"/>
              </w:rPr>
              <w:t>care împiedică utilizarea la capacitate maximă a sistemului de e-justiţie.</w:t>
            </w:r>
          </w:p>
          <w:p w:rsidR="00536632" w:rsidRPr="00ED18CA" w:rsidRDefault="00536632" w:rsidP="006B1028">
            <w:pPr>
              <w:jc w:val="both"/>
              <w:rPr>
                <w:lang w:val="ro-RO"/>
              </w:rPr>
            </w:pPr>
          </w:p>
          <w:p w:rsidR="00536632" w:rsidRPr="00ED18CA" w:rsidRDefault="00536632" w:rsidP="006B1028">
            <w:pPr>
              <w:jc w:val="both"/>
              <w:rPr>
                <w:lang w:val="ro-RO"/>
              </w:rPr>
            </w:pPr>
          </w:p>
          <w:p w:rsidR="00536632" w:rsidRPr="00ED18CA" w:rsidRDefault="00536632" w:rsidP="006B1028">
            <w:pPr>
              <w:jc w:val="both"/>
              <w:rPr>
                <w:lang w:val="ro-RO"/>
              </w:rPr>
            </w:pPr>
          </w:p>
          <w:p w:rsidR="00536632" w:rsidRPr="00ED18CA" w:rsidRDefault="00536632" w:rsidP="006B1028">
            <w:pPr>
              <w:jc w:val="both"/>
              <w:rPr>
                <w:lang w:val="ro-RO"/>
              </w:rPr>
            </w:pPr>
          </w:p>
          <w:p w:rsidR="00536632" w:rsidRPr="00ED18CA" w:rsidRDefault="00536632" w:rsidP="006B1028">
            <w:pPr>
              <w:jc w:val="both"/>
              <w:rPr>
                <w:lang w:val="ro-RO"/>
              </w:rPr>
            </w:pPr>
          </w:p>
          <w:p w:rsidR="00CA367D" w:rsidRPr="00ED18CA" w:rsidRDefault="00536632" w:rsidP="00CA367D">
            <w:pPr>
              <w:jc w:val="both"/>
              <w:rPr>
                <w:b/>
                <w:lang w:val="ro-RO"/>
              </w:rPr>
            </w:pPr>
            <w:r w:rsidRPr="00ED18CA">
              <w:rPr>
                <w:b/>
                <w:lang w:val="ro-RO"/>
              </w:rPr>
              <w:t xml:space="preserve">19. </w:t>
            </w:r>
            <w:r w:rsidR="00CA367D" w:rsidRPr="00ED18CA">
              <w:rPr>
                <w:b/>
                <w:lang w:val="ro-RO"/>
              </w:rPr>
              <w:t>Nu se acceptă.</w:t>
            </w:r>
          </w:p>
          <w:p w:rsidR="00536632" w:rsidRPr="00ED18CA" w:rsidRDefault="00CA367D" w:rsidP="00CA367D">
            <w:pPr>
              <w:jc w:val="both"/>
              <w:rPr>
                <w:b/>
                <w:lang w:val="ro-RO"/>
              </w:rPr>
            </w:pPr>
            <w:r w:rsidRPr="00ED18CA">
              <w:rPr>
                <w:lang w:val="ro-RO"/>
              </w:rPr>
              <w:t>Propunerea este mult prea concretă, care urmează să fie inclusă în proiectul de lege. De fapt nu este necesară menţionarea articolelor ce trebuie amendate.</w:t>
            </w:r>
          </w:p>
          <w:p w:rsidR="00536632" w:rsidRPr="00ED18CA" w:rsidRDefault="00536632" w:rsidP="006B1028">
            <w:pPr>
              <w:jc w:val="both"/>
              <w:rPr>
                <w:b/>
                <w:lang w:val="ro-RO"/>
              </w:rPr>
            </w:pPr>
          </w:p>
          <w:p w:rsidR="00536632" w:rsidRPr="00ED18CA" w:rsidRDefault="00536632" w:rsidP="006B1028">
            <w:pPr>
              <w:jc w:val="both"/>
              <w:rPr>
                <w:b/>
                <w:lang w:val="ro-RO"/>
              </w:rPr>
            </w:pPr>
            <w:r w:rsidRPr="00ED18CA">
              <w:rPr>
                <w:b/>
                <w:lang w:val="ro-RO"/>
              </w:rPr>
              <w:t xml:space="preserve">20. </w:t>
            </w:r>
            <w:r w:rsidR="00221EBB" w:rsidRPr="00ED18CA">
              <w:rPr>
                <w:b/>
                <w:lang w:val="ro-RO"/>
              </w:rPr>
              <w:t xml:space="preserve">Se acceptă. </w:t>
            </w:r>
          </w:p>
          <w:p w:rsidR="00221EBB" w:rsidRPr="00ED18CA" w:rsidRDefault="00221EBB" w:rsidP="006B1028">
            <w:pPr>
              <w:jc w:val="both"/>
              <w:rPr>
                <w:lang w:val="ro-RO"/>
              </w:rPr>
            </w:pPr>
            <w:r w:rsidRPr="00ED18CA">
              <w:rPr>
                <w:lang w:val="ro-RO"/>
              </w:rPr>
              <w:t xml:space="preserve">A se vedea Domeniul de intervenţie specifică 1.2.2., măsura 4 litera d), care prevedea inserarea în Programul Integrat de Gestionare a Dosarelor a unui modul care va asigura protecţia datelor cu caracter personal. </w:t>
            </w:r>
          </w:p>
          <w:p w:rsidR="00E81349" w:rsidRPr="00ED18CA" w:rsidRDefault="00E81349" w:rsidP="006B1028">
            <w:pPr>
              <w:jc w:val="both"/>
              <w:rPr>
                <w:b/>
                <w:lang w:val="ro-RO"/>
              </w:rPr>
            </w:pPr>
          </w:p>
          <w:p w:rsidR="00E81349" w:rsidRPr="00ED18CA" w:rsidRDefault="00E81349" w:rsidP="006B1028">
            <w:pPr>
              <w:jc w:val="both"/>
              <w:rPr>
                <w:b/>
                <w:lang w:val="ro-RO"/>
              </w:rPr>
            </w:pPr>
          </w:p>
          <w:p w:rsidR="00E81349" w:rsidRPr="00ED18CA" w:rsidRDefault="00E81349" w:rsidP="006B1028">
            <w:pPr>
              <w:jc w:val="both"/>
              <w:rPr>
                <w:b/>
                <w:lang w:val="ro-RO"/>
              </w:rPr>
            </w:pPr>
          </w:p>
          <w:p w:rsidR="00E81349" w:rsidRPr="00ED18CA" w:rsidRDefault="00E81349" w:rsidP="006B1028">
            <w:pPr>
              <w:jc w:val="both"/>
              <w:rPr>
                <w:b/>
                <w:lang w:val="ro-RO"/>
              </w:rPr>
            </w:pPr>
          </w:p>
          <w:p w:rsidR="00E81349" w:rsidRPr="00ED18CA" w:rsidRDefault="00E81349" w:rsidP="006B1028">
            <w:pPr>
              <w:jc w:val="both"/>
              <w:rPr>
                <w:b/>
                <w:lang w:val="ro-RO"/>
              </w:rPr>
            </w:pPr>
          </w:p>
          <w:p w:rsidR="00E81349" w:rsidRPr="00ED18CA" w:rsidRDefault="00E81349" w:rsidP="006B1028">
            <w:pPr>
              <w:jc w:val="both"/>
              <w:rPr>
                <w:b/>
                <w:lang w:val="ro-RO"/>
              </w:rPr>
            </w:pPr>
          </w:p>
          <w:p w:rsidR="00E81349" w:rsidRPr="00ED18CA" w:rsidRDefault="00E81349" w:rsidP="006B1028">
            <w:pPr>
              <w:jc w:val="both"/>
              <w:rPr>
                <w:b/>
                <w:lang w:val="ro-RO"/>
              </w:rPr>
            </w:pPr>
          </w:p>
          <w:p w:rsidR="00E81349" w:rsidRDefault="00E81349" w:rsidP="006B1028">
            <w:pPr>
              <w:jc w:val="both"/>
              <w:rPr>
                <w:b/>
                <w:lang w:val="ro-RO"/>
              </w:rPr>
            </w:pPr>
          </w:p>
          <w:p w:rsidR="008A33CC" w:rsidRPr="00ED18CA" w:rsidRDefault="008A33CC" w:rsidP="006B1028">
            <w:pPr>
              <w:jc w:val="both"/>
              <w:rPr>
                <w:b/>
                <w:lang w:val="ro-RO"/>
              </w:rPr>
            </w:pPr>
          </w:p>
          <w:p w:rsidR="00E81349" w:rsidRPr="00ED18CA" w:rsidRDefault="00E81349" w:rsidP="006B1028">
            <w:pPr>
              <w:jc w:val="both"/>
              <w:rPr>
                <w:b/>
                <w:lang w:val="ro-RO"/>
              </w:rPr>
            </w:pPr>
          </w:p>
          <w:p w:rsidR="00E81349" w:rsidRPr="00ED18CA" w:rsidRDefault="00E81349" w:rsidP="006B1028">
            <w:pPr>
              <w:jc w:val="both"/>
              <w:rPr>
                <w:lang w:val="ro-RO"/>
              </w:rPr>
            </w:pPr>
            <w:r w:rsidRPr="00ED18CA">
              <w:rPr>
                <w:b/>
                <w:lang w:val="ro-RO"/>
              </w:rPr>
              <w:lastRenderedPageBreak/>
              <w:t xml:space="preserve">21. </w:t>
            </w:r>
            <w:r w:rsidR="00A95A9D" w:rsidRPr="00ED18CA">
              <w:rPr>
                <w:lang w:val="ro-RO"/>
              </w:rPr>
              <w:t xml:space="preserve">În procesul de definitivare a </w:t>
            </w:r>
            <w:r w:rsidR="009D71DB" w:rsidRPr="00ED18CA">
              <w:rPr>
                <w:lang w:val="ro-RO"/>
              </w:rPr>
              <w:t xml:space="preserve">Planului de acţiuni </w:t>
            </w:r>
            <w:r w:rsidR="002E2187" w:rsidRPr="00ED18CA">
              <w:rPr>
                <w:lang w:val="ro-RO"/>
              </w:rPr>
              <w:t xml:space="preserve"> termenul limită pentru implementare a fost modificat.</w:t>
            </w:r>
          </w:p>
          <w:p w:rsidR="00866F3E" w:rsidRPr="00ED18CA" w:rsidRDefault="00866F3E" w:rsidP="006B1028">
            <w:pPr>
              <w:jc w:val="both"/>
              <w:rPr>
                <w:lang w:val="ro-RO"/>
              </w:rPr>
            </w:pPr>
          </w:p>
          <w:p w:rsidR="00866F3E" w:rsidRPr="00ED18CA" w:rsidRDefault="00866F3E" w:rsidP="006B1028">
            <w:pPr>
              <w:jc w:val="both"/>
              <w:rPr>
                <w:lang w:val="ro-RO"/>
              </w:rPr>
            </w:pPr>
          </w:p>
          <w:p w:rsidR="00866F3E" w:rsidRPr="00ED18CA" w:rsidRDefault="00866F3E" w:rsidP="006B1028">
            <w:pPr>
              <w:jc w:val="both"/>
              <w:rPr>
                <w:lang w:val="ro-RO"/>
              </w:rPr>
            </w:pPr>
          </w:p>
          <w:p w:rsidR="00866F3E" w:rsidRPr="00ED18CA" w:rsidRDefault="00866F3E" w:rsidP="006B1028">
            <w:pPr>
              <w:jc w:val="both"/>
              <w:rPr>
                <w:lang w:val="ro-RO"/>
              </w:rPr>
            </w:pPr>
          </w:p>
          <w:p w:rsidR="00866F3E" w:rsidRPr="00ED18CA" w:rsidRDefault="00866F3E" w:rsidP="006B1028">
            <w:pPr>
              <w:jc w:val="both"/>
              <w:rPr>
                <w:b/>
                <w:lang w:val="ro-RO"/>
              </w:rPr>
            </w:pPr>
            <w:r w:rsidRPr="00ED18CA">
              <w:rPr>
                <w:b/>
                <w:lang w:val="ro-RO"/>
              </w:rPr>
              <w:t>21</w:t>
            </w:r>
            <w:r w:rsidRPr="00ED18CA">
              <w:rPr>
                <w:b/>
                <w:vertAlign w:val="superscript"/>
                <w:lang w:val="ro-RO"/>
              </w:rPr>
              <w:t>1</w:t>
            </w:r>
            <w:r w:rsidRPr="00ED18CA">
              <w:rPr>
                <w:b/>
                <w:lang w:val="ro-RO"/>
              </w:rPr>
              <w:t xml:space="preserve">. </w:t>
            </w:r>
            <w:r w:rsidR="00C965A0" w:rsidRPr="00ED18CA">
              <w:rPr>
                <w:b/>
                <w:lang w:val="ro-RO"/>
              </w:rPr>
              <w:t>Se acceptă.</w:t>
            </w:r>
          </w:p>
          <w:p w:rsidR="00C965A0" w:rsidRPr="00ED18CA" w:rsidRDefault="00C965A0" w:rsidP="006B1028">
            <w:pPr>
              <w:jc w:val="both"/>
              <w:rPr>
                <w:lang w:val="ro-RO"/>
              </w:rPr>
            </w:pPr>
            <w:r w:rsidRPr="00ED18CA">
              <w:rPr>
                <w:lang w:val="ro-RO"/>
              </w:rPr>
              <w:t>La Domeniul de intervenţie specifică 1.2.2. poziţia 9 care se referă la desfăşurarea cursurilor de instruire Institutul Naţional al Justiţiei  este instituţia responsabilă de organizarea cursurilor, iar la indicatori</w:t>
            </w:r>
            <w:r w:rsidR="004972B2" w:rsidRPr="00ED18CA">
              <w:rPr>
                <w:lang w:val="ro-RO"/>
              </w:rPr>
              <w:t xml:space="preserve"> </w:t>
            </w:r>
            <w:r w:rsidRPr="00ED18CA">
              <w:rPr>
                <w:lang w:val="ro-RO"/>
              </w:rPr>
              <w:t xml:space="preserve"> este prevăzută elaborarea Planului de studiu. </w:t>
            </w:r>
            <w:r w:rsidR="004972B2" w:rsidRPr="00ED18CA">
              <w:rPr>
                <w:lang w:val="ro-RO"/>
              </w:rPr>
              <w:t xml:space="preserve"> Din aceste considerente nu este necesară operarea unor modificări la această măsură.  </w:t>
            </w:r>
          </w:p>
          <w:p w:rsidR="004972B2" w:rsidRPr="00ED18CA" w:rsidRDefault="004972B2" w:rsidP="006B1028">
            <w:pPr>
              <w:jc w:val="both"/>
              <w:rPr>
                <w:lang w:val="ro-RO"/>
              </w:rPr>
            </w:pPr>
            <w:r w:rsidRPr="00ED18CA">
              <w:rPr>
                <w:lang w:val="ro-RO"/>
              </w:rPr>
              <w:t xml:space="preserve">La domeniul de intervenţie specifică 1.2.6. </w:t>
            </w:r>
            <w:r w:rsidR="00C95220" w:rsidRPr="00ED18CA">
              <w:rPr>
                <w:lang w:val="ro-RO"/>
              </w:rPr>
              <w:t xml:space="preserve">este deja prevăzută elaborarea planului de studiu. </w:t>
            </w:r>
          </w:p>
        </w:tc>
      </w:tr>
      <w:tr w:rsidR="0049076E" w:rsidRPr="00ED18CA" w:rsidTr="008F38DF">
        <w:tc>
          <w:tcPr>
            <w:tcW w:w="4707" w:type="dxa"/>
          </w:tcPr>
          <w:p w:rsidR="0049076E" w:rsidRPr="00ED18CA" w:rsidRDefault="0049076E" w:rsidP="0049076E">
            <w:pPr>
              <w:jc w:val="both"/>
              <w:rPr>
                <w:b/>
                <w:lang w:val="ro-RO"/>
              </w:rPr>
            </w:pPr>
            <w:r w:rsidRPr="00ED18CA">
              <w:rPr>
                <w:b/>
                <w:lang w:val="ro-RO"/>
              </w:rPr>
              <w:lastRenderedPageBreak/>
              <w:t>1.2.5. Sporirea eficienţei dreptului procesual prin revizuirea sistemului căilor de atac şi repartizarea competenţelor între instanţele judecătoreşti pe axa orizontală, precum şi simplificarea şi clarificarea sistemului căilor de atac</w:t>
            </w:r>
          </w:p>
          <w:p w:rsidR="0049076E" w:rsidRPr="00ED18CA" w:rsidRDefault="0049076E" w:rsidP="0049076E">
            <w:pPr>
              <w:jc w:val="both"/>
              <w:rPr>
                <w:b/>
                <w:lang w:val="ro-RO"/>
              </w:rPr>
            </w:pPr>
          </w:p>
          <w:p w:rsidR="0049076E" w:rsidRPr="00ED18CA" w:rsidRDefault="0049076E" w:rsidP="0049076E">
            <w:pPr>
              <w:jc w:val="both"/>
              <w:rPr>
                <w:lang w:val="ro-RO"/>
              </w:rPr>
            </w:pPr>
            <w:r w:rsidRPr="00ED18CA">
              <w:rPr>
                <w:lang w:val="ro-RO"/>
              </w:rPr>
              <w:t>3. Elaborarea cadrului normativ în vederea revizuirii componenţei Curţii Supreme de Justiţie</w:t>
            </w:r>
          </w:p>
        </w:tc>
        <w:tc>
          <w:tcPr>
            <w:tcW w:w="5614" w:type="dxa"/>
          </w:tcPr>
          <w:p w:rsidR="00F05CD5" w:rsidRPr="00ED18CA" w:rsidRDefault="00F05CD5" w:rsidP="00F05CD5">
            <w:pPr>
              <w:pStyle w:val="NoSpacing1"/>
              <w:jc w:val="both"/>
              <w:rPr>
                <w:rStyle w:val="FontStyle11"/>
                <w:b/>
                <w:sz w:val="24"/>
                <w:szCs w:val="24"/>
                <w:lang w:val="ro-RO" w:eastAsia="ro-RO"/>
              </w:rPr>
            </w:pPr>
          </w:p>
          <w:p w:rsidR="00F05CD5" w:rsidRPr="00ED18CA" w:rsidRDefault="00F05CD5" w:rsidP="00F05CD5">
            <w:pPr>
              <w:pStyle w:val="NoSpacing1"/>
              <w:jc w:val="both"/>
              <w:rPr>
                <w:rStyle w:val="FontStyle11"/>
                <w:b/>
                <w:sz w:val="24"/>
                <w:szCs w:val="24"/>
                <w:lang w:val="ro-RO" w:eastAsia="ro-RO"/>
              </w:rPr>
            </w:pPr>
          </w:p>
          <w:p w:rsidR="00F05CD5" w:rsidRPr="00ED18CA" w:rsidRDefault="00F05CD5" w:rsidP="00F05CD5">
            <w:pPr>
              <w:pStyle w:val="NoSpacing1"/>
              <w:jc w:val="both"/>
              <w:rPr>
                <w:rStyle w:val="FontStyle11"/>
                <w:b/>
                <w:sz w:val="24"/>
                <w:szCs w:val="24"/>
                <w:lang w:val="ro-RO" w:eastAsia="ro-RO"/>
              </w:rPr>
            </w:pPr>
          </w:p>
          <w:p w:rsidR="00F05CD5" w:rsidRPr="00ED18CA" w:rsidRDefault="00F05CD5" w:rsidP="00F05CD5">
            <w:pPr>
              <w:pStyle w:val="NoSpacing1"/>
              <w:jc w:val="both"/>
              <w:rPr>
                <w:rStyle w:val="FontStyle11"/>
                <w:b/>
                <w:sz w:val="24"/>
                <w:szCs w:val="24"/>
                <w:lang w:val="ro-RO" w:eastAsia="ro-RO"/>
              </w:rPr>
            </w:pPr>
          </w:p>
          <w:p w:rsidR="00F05CD5" w:rsidRPr="00ED18CA" w:rsidRDefault="00F05CD5" w:rsidP="00F05CD5">
            <w:pPr>
              <w:pStyle w:val="NoSpacing1"/>
              <w:jc w:val="both"/>
              <w:rPr>
                <w:rStyle w:val="FontStyle11"/>
                <w:b/>
                <w:sz w:val="24"/>
                <w:szCs w:val="24"/>
                <w:lang w:val="ro-RO" w:eastAsia="ro-RO"/>
              </w:rPr>
            </w:pPr>
          </w:p>
          <w:p w:rsidR="00F05CD5" w:rsidRPr="00ED18CA" w:rsidRDefault="00F05CD5" w:rsidP="00F05CD5">
            <w:pPr>
              <w:pStyle w:val="NoSpacing1"/>
              <w:jc w:val="both"/>
              <w:rPr>
                <w:rStyle w:val="FontStyle11"/>
                <w:b/>
                <w:sz w:val="24"/>
                <w:szCs w:val="24"/>
                <w:lang w:val="ro-RO" w:eastAsia="ro-RO"/>
              </w:rPr>
            </w:pPr>
          </w:p>
          <w:p w:rsidR="00F05CD5" w:rsidRPr="00ED18CA" w:rsidRDefault="00F05CD5" w:rsidP="00F05CD5">
            <w:pPr>
              <w:pStyle w:val="NoSpacing1"/>
              <w:jc w:val="both"/>
              <w:rPr>
                <w:rStyle w:val="FontStyle11"/>
                <w:b/>
                <w:sz w:val="24"/>
                <w:szCs w:val="24"/>
                <w:lang w:val="ro-RO" w:eastAsia="ro-RO"/>
              </w:rPr>
            </w:pPr>
          </w:p>
          <w:p w:rsidR="0049076E" w:rsidRPr="00ED18CA" w:rsidRDefault="002E2187" w:rsidP="00F05CD5">
            <w:pPr>
              <w:pStyle w:val="NoSpacing1"/>
              <w:jc w:val="both"/>
              <w:rPr>
                <w:rStyle w:val="FontStyle11"/>
                <w:sz w:val="24"/>
                <w:szCs w:val="24"/>
                <w:lang w:val="ro-RO" w:eastAsia="ro-RO"/>
              </w:rPr>
            </w:pPr>
            <w:r w:rsidRPr="00ED18CA">
              <w:rPr>
                <w:rStyle w:val="FontStyle11"/>
                <w:b/>
                <w:sz w:val="24"/>
                <w:szCs w:val="24"/>
                <w:lang w:val="ro-RO" w:eastAsia="ro-RO"/>
              </w:rPr>
              <w:t xml:space="preserve">22. </w:t>
            </w:r>
            <w:r w:rsidR="0049076E" w:rsidRPr="00B6789F">
              <w:rPr>
                <w:rStyle w:val="FontStyle11"/>
                <w:sz w:val="24"/>
                <w:szCs w:val="24"/>
                <w:lang w:val="ro-RO" w:eastAsia="ro-RO"/>
              </w:rPr>
              <w:t>La p.1.2.5</w:t>
            </w:r>
            <w:r w:rsidR="0049076E" w:rsidRPr="00ED18CA">
              <w:rPr>
                <w:rStyle w:val="FontStyle11"/>
                <w:sz w:val="24"/>
                <w:szCs w:val="24"/>
                <w:lang w:val="ro-RO" w:eastAsia="ro-RO"/>
              </w:rPr>
              <w:t xml:space="preserve"> ,,repartizarea competenţelor  între instanţele  judecătoreşti pe axa  orizontală”</w:t>
            </w:r>
            <w:r w:rsidR="00F05CD5" w:rsidRPr="00ED18CA">
              <w:rPr>
                <w:rStyle w:val="FontStyle11"/>
                <w:sz w:val="24"/>
                <w:szCs w:val="24"/>
                <w:lang w:val="ro-RO" w:eastAsia="ro-RO"/>
              </w:rPr>
              <w:t xml:space="preserve"> </w:t>
            </w:r>
            <w:r w:rsidR="0049076E" w:rsidRPr="00ED18CA">
              <w:rPr>
                <w:rStyle w:val="FontStyle11"/>
                <w:sz w:val="24"/>
                <w:szCs w:val="24"/>
                <w:lang w:val="ro-RO" w:eastAsia="ro-RO"/>
              </w:rPr>
              <w:t>la poziţia 3 elaborarea Legii competenţelor pe axa orizontală conform hărţii judecătoreşti sau/şi conform competenţelor  pe anumite categorii de materii, instanţe specializate.</w:t>
            </w:r>
          </w:p>
          <w:p w:rsidR="0049076E" w:rsidRPr="00B6789F" w:rsidRDefault="00C777ED" w:rsidP="00C777ED">
            <w:pPr>
              <w:pStyle w:val="NoSpacing1"/>
              <w:ind w:firstLine="709"/>
              <w:jc w:val="both"/>
              <w:rPr>
                <w:rStyle w:val="FontStyle11"/>
                <w:b/>
                <w:sz w:val="24"/>
                <w:szCs w:val="24"/>
                <w:lang w:val="ro-RO" w:eastAsia="ro-RO"/>
              </w:rPr>
            </w:pPr>
            <w:r w:rsidRPr="00B6789F">
              <w:rPr>
                <w:rStyle w:val="FontStyle11"/>
                <w:b/>
                <w:sz w:val="24"/>
                <w:szCs w:val="24"/>
                <w:lang w:val="ro-RO" w:eastAsia="ro-RO"/>
              </w:rPr>
              <w:t>(Consiliul Superior al Magistraturii)</w:t>
            </w:r>
          </w:p>
          <w:p w:rsidR="008A33CC" w:rsidRPr="00ED18CA" w:rsidRDefault="008A33CC" w:rsidP="00C777ED">
            <w:pPr>
              <w:pStyle w:val="NoSpacing1"/>
              <w:ind w:firstLine="709"/>
              <w:jc w:val="both"/>
              <w:rPr>
                <w:rFonts w:ascii="Times New Roman" w:hAnsi="Times New Roman"/>
                <w:sz w:val="24"/>
                <w:szCs w:val="24"/>
                <w:u w:val="single"/>
                <w:lang w:val="ro-RO" w:eastAsia="ro-RO"/>
              </w:rPr>
            </w:pPr>
          </w:p>
        </w:tc>
        <w:tc>
          <w:tcPr>
            <w:tcW w:w="5519" w:type="dxa"/>
          </w:tcPr>
          <w:p w:rsidR="00F05CD5" w:rsidRPr="00ED18CA" w:rsidRDefault="00F05CD5" w:rsidP="006B1028">
            <w:pPr>
              <w:jc w:val="both"/>
              <w:rPr>
                <w:b/>
                <w:lang w:val="ro-RO"/>
              </w:rPr>
            </w:pPr>
          </w:p>
          <w:p w:rsidR="00F05CD5" w:rsidRPr="00ED18CA" w:rsidRDefault="00F05CD5" w:rsidP="006B1028">
            <w:pPr>
              <w:jc w:val="both"/>
              <w:rPr>
                <w:b/>
                <w:lang w:val="ro-RO"/>
              </w:rPr>
            </w:pPr>
          </w:p>
          <w:p w:rsidR="00F05CD5" w:rsidRPr="00ED18CA" w:rsidRDefault="00F05CD5" w:rsidP="006B1028">
            <w:pPr>
              <w:jc w:val="both"/>
              <w:rPr>
                <w:b/>
                <w:lang w:val="ro-RO"/>
              </w:rPr>
            </w:pPr>
          </w:p>
          <w:p w:rsidR="00F05CD5" w:rsidRPr="00ED18CA" w:rsidRDefault="00F05CD5" w:rsidP="006B1028">
            <w:pPr>
              <w:jc w:val="both"/>
              <w:rPr>
                <w:b/>
                <w:lang w:val="ro-RO"/>
              </w:rPr>
            </w:pPr>
          </w:p>
          <w:p w:rsidR="00F05CD5" w:rsidRPr="00ED18CA" w:rsidRDefault="00F05CD5" w:rsidP="006B1028">
            <w:pPr>
              <w:jc w:val="both"/>
              <w:rPr>
                <w:b/>
                <w:lang w:val="ro-RO"/>
              </w:rPr>
            </w:pPr>
          </w:p>
          <w:p w:rsidR="00F05CD5" w:rsidRPr="00ED18CA" w:rsidRDefault="00F05CD5" w:rsidP="006B1028">
            <w:pPr>
              <w:jc w:val="both"/>
              <w:rPr>
                <w:b/>
                <w:lang w:val="ro-RO"/>
              </w:rPr>
            </w:pPr>
          </w:p>
          <w:p w:rsidR="00F05CD5" w:rsidRPr="00ED18CA" w:rsidRDefault="00F05CD5" w:rsidP="006B1028">
            <w:pPr>
              <w:jc w:val="both"/>
              <w:rPr>
                <w:b/>
                <w:lang w:val="ro-RO"/>
              </w:rPr>
            </w:pPr>
          </w:p>
          <w:p w:rsidR="0049076E" w:rsidRPr="00ED18CA" w:rsidRDefault="002E2187" w:rsidP="006B1028">
            <w:pPr>
              <w:jc w:val="both"/>
              <w:rPr>
                <w:b/>
                <w:lang w:val="ro-RO"/>
              </w:rPr>
            </w:pPr>
            <w:r w:rsidRPr="00ED18CA">
              <w:rPr>
                <w:b/>
                <w:lang w:val="ro-RO"/>
              </w:rPr>
              <w:t xml:space="preserve">22. </w:t>
            </w:r>
            <w:r w:rsidR="008F2EA1" w:rsidRPr="00ED18CA">
              <w:rPr>
                <w:b/>
                <w:lang w:val="ro-RO"/>
              </w:rPr>
              <w:t xml:space="preserve"> </w:t>
            </w:r>
            <w:r w:rsidR="00C92D14" w:rsidRPr="00ED18CA">
              <w:rPr>
                <w:lang w:val="ro-RO"/>
              </w:rPr>
              <w:t>În procesul de definitivare a Planului de acţiuni  p</w:t>
            </w:r>
            <w:r w:rsidR="008F2EA1" w:rsidRPr="00ED18CA">
              <w:rPr>
                <w:lang w:val="ro-RO"/>
              </w:rPr>
              <w:t xml:space="preserve">oziţia </w:t>
            </w:r>
            <w:smartTag w:uri="urn:schemas-microsoft-com:office:smarttags" w:element="metricconverter">
              <w:smartTagPr>
                <w:attr w:name="ProductID" w:val="3 a"/>
              </w:smartTagPr>
              <w:r w:rsidR="008F2EA1" w:rsidRPr="00ED18CA">
                <w:rPr>
                  <w:lang w:val="ro-RO"/>
                </w:rPr>
                <w:t>3 a</w:t>
              </w:r>
            </w:smartTag>
            <w:r w:rsidR="008F2EA1" w:rsidRPr="00ED18CA">
              <w:rPr>
                <w:lang w:val="ro-RO"/>
              </w:rPr>
              <w:t xml:space="preserve"> fost exclusă.</w:t>
            </w:r>
          </w:p>
          <w:p w:rsidR="002E2187" w:rsidRPr="00ED18CA" w:rsidRDefault="002E2187" w:rsidP="006B1028">
            <w:pPr>
              <w:jc w:val="both"/>
              <w:rPr>
                <w:b/>
                <w:lang w:val="ro-RO"/>
              </w:rPr>
            </w:pPr>
          </w:p>
          <w:p w:rsidR="002E2187" w:rsidRPr="00ED18CA" w:rsidRDefault="002E2187" w:rsidP="006B1028">
            <w:pPr>
              <w:jc w:val="both"/>
              <w:rPr>
                <w:b/>
                <w:lang w:val="ro-RO"/>
              </w:rPr>
            </w:pPr>
          </w:p>
          <w:p w:rsidR="002E2187" w:rsidRPr="00ED18CA" w:rsidRDefault="002E2187" w:rsidP="006B1028">
            <w:pPr>
              <w:jc w:val="both"/>
              <w:rPr>
                <w:b/>
                <w:lang w:val="ro-RO"/>
              </w:rPr>
            </w:pPr>
          </w:p>
          <w:p w:rsidR="002E2187" w:rsidRPr="00ED18CA" w:rsidRDefault="002E2187" w:rsidP="006B1028">
            <w:pPr>
              <w:jc w:val="both"/>
              <w:rPr>
                <w:b/>
                <w:lang w:val="ro-RO"/>
              </w:rPr>
            </w:pPr>
          </w:p>
        </w:tc>
      </w:tr>
      <w:tr w:rsidR="0049076E" w:rsidRPr="00ED18CA" w:rsidTr="008F38DF">
        <w:tc>
          <w:tcPr>
            <w:tcW w:w="4707" w:type="dxa"/>
          </w:tcPr>
          <w:p w:rsidR="0049076E" w:rsidRPr="00ED18CA" w:rsidRDefault="0049076E" w:rsidP="006B1028">
            <w:pPr>
              <w:tabs>
                <w:tab w:val="left" w:pos="971"/>
              </w:tabs>
              <w:jc w:val="both"/>
              <w:rPr>
                <w:b/>
                <w:lang w:val="ro-RO"/>
              </w:rPr>
            </w:pPr>
            <w:r w:rsidRPr="00ED18CA">
              <w:rPr>
                <w:b/>
                <w:lang w:val="ro-RO"/>
              </w:rPr>
              <w:lastRenderedPageBreak/>
              <w:t>1.2.6. Revizuirea funcţionării instituţiei judecătorului de instrucţie, în vederea includerii acestuia  în corpul judecătoresc comun în calitate de judecători specializaţi în materia respectivă</w:t>
            </w:r>
          </w:p>
          <w:p w:rsidR="0049076E" w:rsidRPr="00ED18CA" w:rsidRDefault="0049076E" w:rsidP="006B1028">
            <w:pPr>
              <w:tabs>
                <w:tab w:val="left" w:pos="971"/>
              </w:tabs>
              <w:jc w:val="both"/>
              <w:rPr>
                <w:b/>
                <w:lang w:val="ro-RO"/>
              </w:rPr>
            </w:pPr>
          </w:p>
          <w:p w:rsidR="0049076E" w:rsidRPr="00ED18CA" w:rsidRDefault="0049076E" w:rsidP="006B1028">
            <w:pPr>
              <w:tabs>
                <w:tab w:val="left" w:pos="971"/>
              </w:tabs>
              <w:jc w:val="both"/>
              <w:rPr>
                <w:lang w:val="ro-RO"/>
              </w:rPr>
            </w:pPr>
            <w:r w:rsidRPr="00ED18CA">
              <w:rPr>
                <w:lang w:val="ro-RO"/>
              </w:rPr>
              <w:t>2. Efectuarea evaluării performanţelor judecătorilor de instrucţie</w:t>
            </w:r>
          </w:p>
          <w:p w:rsidR="0049076E" w:rsidRPr="00ED18CA" w:rsidRDefault="0049076E" w:rsidP="006B1028">
            <w:pPr>
              <w:tabs>
                <w:tab w:val="left" w:pos="971"/>
              </w:tabs>
              <w:jc w:val="both"/>
              <w:rPr>
                <w:lang w:val="ro-RO"/>
              </w:rPr>
            </w:pPr>
          </w:p>
          <w:p w:rsidR="0049076E" w:rsidRPr="00ED18CA" w:rsidRDefault="0049076E" w:rsidP="006B1028">
            <w:pPr>
              <w:tabs>
                <w:tab w:val="left" w:pos="971"/>
              </w:tabs>
              <w:jc w:val="both"/>
              <w:rPr>
                <w:lang w:val="ro-RO"/>
              </w:rPr>
            </w:pPr>
          </w:p>
          <w:p w:rsidR="0000028A" w:rsidRPr="00ED18CA" w:rsidRDefault="0000028A" w:rsidP="006B1028">
            <w:pPr>
              <w:tabs>
                <w:tab w:val="left" w:pos="971"/>
              </w:tabs>
              <w:jc w:val="both"/>
              <w:rPr>
                <w:lang w:val="ro-RO"/>
              </w:rPr>
            </w:pPr>
          </w:p>
          <w:p w:rsidR="00BD11B7" w:rsidRPr="00ED18CA" w:rsidRDefault="00BD11B7" w:rsidP="006B1028">
            <w:pPr>
              <w:tabs>
                <w:tab w:val="left" w:pos="971"/>
              </w:tabs>
              <w:jc w:val="both"/>
              <w:rPr>
                <w:lang w:val="ro-RO"/>
              </w:rPr>
            </w:pPr>
          </w:p>
          <w:p w:rsidR="00F23F50" w:rsidRPr="00ED18CA" w:rsidRDefault="00F23F50" w:rsidP="006B1028">
            <w:pPr>
              <w:tabs>
                <w:tab w:val="left" w:pos="971"/>
              </w:tabs>
              <w:jc w:val="both"/>
              <w:rPr>
                <w:lang w:val="ro-RO"/>
              </w:rPr>
            </w:pPr>
          </w:p>
          <w:p w:rsidR="0000028A" w:rsidRPr="00ED18CA" w:rsidRDefault="00F23F50" w:rsidP="006B1028">
            <w:pPr>
              <w:tabs>
                <w:tab w:val="left" w:pos="971"/>
              </w:tabs>
              <w:jc w:val="both"/>
              <w:rPr>
                <w:sz w:val="20"/>
                <w:szCs w:val="20"/>
                <w:lang w:val="ro-RO"/>
              </w:rPr>
            </w:pPr>
            <w:r w:rsidRPr="00ED18CA">
              <w:rPr>
                <w:lang w:val="ro-RO"/>
              </w:rPr>
              <w:t>4. Elaborarea Regulamentului Consiliului Superior al Magistraturii privind procedura şi condiţiile de numire a judecătorilor de instrucţie</w:t>
            </w:r>
          </w:p>
          <w:p w:rsidR="00F23F50" w:rsidRPr="00ED18CA" w:rsidRDefault="00F23F50" w:rsidP="006B1028">
            <w:pPr>
              <w:tabs>
                <w:tab w:val="left" w:pos="971"/>
              </w:tabs>
              <w:jc w:val="both"/>
              <w:rPr>
                <w:lang w:val="ro-RO"/>
              </w:rPr>
            </w:pPr>
          </w:p>
          <w:p w:rsidR="00F23F50" w:rsidRPr="00ED18CA" w:rsidRDefault="00F23F50" w:rsidP="006B1028">
            <w:pPr>
              <w:tabs>
                <w:tab w:val="left" w:pos="971"/>
              </w:tabs>
              <w:jc w:val="both"/>
              <w:rPr>
                <w:lang w:val="ro-RO"/>
              </w:rPr>
            </w:pPr>
          </w:p>
          <w:p w:rsidR="00F23F50" w:rsidRPr="00ED18CA" w:rsidRDefault="00F23F50" w:rsidP="006B1028">
            <w:pPr>
              <w:tabs>
                <w:tab w:val="left" w:pos="971"/>
              </w:tabs>
              <w:jc w:val="both"/>
              <w:rPr>
                <w:lang w:val="ro-RO"/>
              </w:rPr>
            </w:pPr>
          </w:p>
          <w:p w:rsidR="00F23F50" w:rsidRPr="00ED18CA" w:rsidRDefault="00F23F50" w:rsidP="006B1028">
            <w:pPr>
              <w:tabs>
                <w:tab w:val="left" w:pos="971"/>
              </w:tabs>
              <w:jc w:val="both"/>
              <w:rPr>
                <w:lang w:val="ro-RO"/>
              </w:rPr>
            </w:pPr>
          </w:p>
          <w:p w:rsidR="00F23F50" w:rsidRPr="00ED18CA" w:rsidRDefault="00F23F50" w:rsidP="006B1028">
            <w:pPr>
              <w:tabs>
                <w:tab w:val="left" w:pos="971"/>
              </w:tabs>
              <w:jc w:val="both"/>
              <w:rPr>
                <w:lang w:val="ro-RO"/>
              </w:rPr>
            </w:pPr>
          </w:p>
          <w:p w:rsidR="00F23F50" w:rsidRPr="00ED18CA" w:rsidRDefault="00F23F50" w:rsidP="006B1028">
            <w:pPr>
              <w:tabs>
                <w:tab w:val="left" w:pos="971"/>
              </w:tabs>
              <w:jc w:val="both"/>
              <w:rPr>
                <w:lang w:val="ro-RO"/>
              </w:rPr>
            </w:pPr>
          </w:p>
          <w:p w:rsidR="0049076E" w:rsidRPr="00ED18CA" w:rsidRDefault="0049076E" w:rsidP="006B1028">
            <w:pPr>
              <w:tabs>
                <w:tab w:val="left" w:pos="971"/>
              </w:tabs>
              <w:jc w:val="both"/>
              <w:rPr>
                <w:b/>
                <w:lang w:val="ro-RO"/>
              </w:rPr>
            </w:pPr>
            <w:r w:rsidRPr="00ED18CA">
              <w:rPr>
                <w:lang w:val="ro-RO"/>
              </w:rPr>
              <w:t>5. Monitorizarea procesului de implementare a modificărilor şi modalităţii de exercitare a funcţiei de judecător de instrucţie</w:t>
            </w:r>
          </w:p>
        </w:tc>
        <w:tc>
          <w:tcPr>
            <w:tcW w:w="5614" w:type="dxa"/>
          </w:tcPr>
          <w:p w:rsidR="00BD11B7" w:rsidRPr="00ED18CA" w:rsidRDefault="00BD11B7" w:rsidP="00BD11B7">
            <w:pPr>
              <w:pStyle w:val="NoSpacing1"/>
              <w:jc w:val="both"/>
              <w:rPr>
                <w:rStyle w:val="FontStyle11"/>
                <w:b/>
                <w:sz w:val="24"/>
                <w:szCs w:val="24"/>
                <w:lang w:val="ro-RO" w:eastAsia="ro-RO"/>
              </w:rPr>
            </w:pPr>
          </w:p>
          <w:p w:rsidR="00BD11B7" w:rsidRPr="00ED18CA" w:rsidRDefault="00BD11B7" w:rsidP="00BD11B7">
            <w:pPr>
              <w:pStyle w:val="NoSpacing1"/>
              <w:jc w:val="both"/>
              <w:rPr>
                <w:rStyle w:val="FontStyle11"/>
                <w:b/>
                <w:sz w:val="24"/>
                <w:szCs w:val="24"/>
                <w:lang w:val="ro-RO" w:eastAsia="ro-RO"/>
              </w:rPr>
            </w:pPr>
          </w:p>
          <w:p w:rsidR="00BD11B7" w:rsidRPr="00ED18CA" w:rsidRDefault="00BD11B7" w:rsidP="00BD11B7">
            <w:pPr>
              <w:pStyle w:val="NoSpacing1"/>
              <w:jc w:val="both"/>
              <w:rPr>
                <w:rStyle w:val="FontStyle11"/>
                <w:b/>
                <w:sz w:val="24"/>
                <w:szCs w:val="24"/>
                <w:lang w:val="ro-RO" w:eastAsia="ro-RO"/>
              </w:rPr>
            </w:pPr>
          </w:p>
          <w:p w:rsidR="00BD11B7" w:rsidRPr="00ED18CA" w:rsidRDefault="00BD11B7" w:rsidP="00BD11B7">
            <w:pPr>
              <w:pStyle w:val="NoSpacing1"/>
              <w:jc w:val="both"/>
              <w:rPr>
                <w:rStyle w:val="FontStyle11"/>
                <w:b/>
                <w:sz w:val="24"/>
                <w:szCs w:val="24"/>
                <w:lang w:val="ro-RO" w:eastAsia="ro-RO"/>
              </w:rPr>
            </w:pPr>
          </w:p>
          <w:p w:rsidR="00BD11B7" w:rsidRPr="00ED18CA" w:rsidRDefault="00BD11B7" w:rsidP="00BD11B7">
            <w:pPr>
              <w:pStyle w:val="NoSpacing1"/>
              <w:jc w:val="both"/>
              <w:rPr>
                <w:rStyle w:val="FontStyle11"/>
                <w:b/>
                <w:sz w:val="24"/>
                <w:szCs w:val="24"/>
                <w:lang w:val="ro-RO" w:eastAsia="ro-RO"/>
              </w:rPr>
            </w:pPr>
          </w:p>
          <w:p w:rsidR="00BD11B7" w:rsidRPr="00ED18CA" w:rsidRDefault="00BD11B7" w:rsidP="00BD11B7">
            <w:pPr>
              <w:pStyle w:val="NoSpacing1"/>
              <w:jc w:val="both"/>
              <w:rPr>
                <w:rStyle w:val="FontStyle11"/>
                <w:b/>
                <w:sz w:val="24"/>
                <w:szCs w:val="24"/>
                <w:lang w:val="ro-RO" w:eastAsia="ro-RO"/>
              </w:rPr>
            </w:pPr>
          </w:p>
          <w:p w:rsidR="0049076E" w:rsidRPr="00ED18CA" w:rsidRDefault="00691788" w:rsidP="00BD11B7">
            <w:pPr>
              <w:pStyle w:val="NoSpacing1"/>
              <w:jc w:val="both"/>
              <w:rPr>
                <w:rStyle w:val="FontStyle11"/>
                <w:sz w:val="24"/>
                <w:szCs w:val="24"/>
                <w:lang w:val="ro-RO" w:eastAsia="ro-RO"/>
              </w:rPr>
            </w:pPr>
            <w:r w:rsidRPr="00ED18CA">
              <w:rPr>
                <w:rStyle w:val="FontStyle11"/>
                <w:b/>
                <w:sz w:val="24"/>
                <w:szCs w:val="24"/>
                <w:lang w:val="ro-RO" w:eastAsia="ro-RO"/>
              </w:rPr>
              <w:t>23.</w:t>
            </w:r>
            <w:r w:rsidRPr="00ED18CA">
              <w:rPr>
                <w:rStyle w:val="FontStyle11"/>
                <w:sz w:val="24"/>
                <w:szCs w:val="24"/>
                <w:u w:val="single"/>
                <w:lang w:val="ro-RO" w:eastAsia="ro-RO"/>
              </w:rPr>
              <w:t xml:space="preserve"> </w:t>
            </w:r>
            <w:r w:rsidR="0049076E" w:rsidRPr="00ED18CA">
              <w:rPr>
                <w:rStyle w:val="FontStyle11"/>
                <w:sz w:val="24"/>
                <w:szCs w:val="24"/>
                <w:u w:val="single"/>
                <w:lang w:val="ro-RO" w:eastAsia="ro-RO"/>
              </w:rPr>
              <w:t>La p.1.2.6</w:t>
            </w:r>
            <w:r w:rsidR="0049076E" w:rsidRPr="00ED18CA">
              <w:rPr>
                <w:rStyle w:val="FontStyle11"/>
                <w:sz w:val="24"/>
                <w:szCs w:val="24"/>
                <w:lang w:val="ro-RO" w:eastAsia="ro-RO"/>
              </w:rPr>
              <w:t xml:space="preserve"> Revizuirea funcţiei judecătorului de instrucţ</w:t>
            </w:r>
            <w:r w:rsidR="00BD11B7" w:rsidRPr="00ED18CA">
              <w:rPr>
                <w:rStyle w:val="FontStyle11"/>
                <w:sz w:val="24"/>
                <w:szCs w:val="24"/>
                <w:lang w:val="ro-RO" w:eastAsia="ro-RO"/>
              </w:rPr>
              <w:t xml:space="preserve">ie </w:t>
            </w:r>
            <w:r w:rsidR="0049076E" w:rsidRPr="00ED18CA">
              <w:rPr>
                <w:rStyle w:val="FontStyle11"/>
                <w:sz w:val="24"/>
                <w:szCs w:val="24"/>
                <w:lang w:val="ro-RO" w:eastAsia="ro-RO"/>
              </w:rPr>
              <w:t>la poziţia 2 nu se face referire la judecători specializaţi în materie de contencios administrativ, cauze comerciale, cauze pentru minori, cauze de insolvabilitate.</w:t>
            </w:r>
          </w:p>
          <w:p w:rsidR="0000028A" w:rsidRPr="00B6789F" w:rsidRDefault="0000028A" w:rsidP="0000028A">
            <w:pPr>
              <w:pStyle w:val="NoSpacing1"/>
              <w:ind w:firstLine="709"/>
              <w:jc w:val="both"/>
              <w:rPr>
                <w:rStyle w:val="FontStyle11"/>
                <w:sz w:val="24"/>
                <w:szCs w:val="24"/>
                <w:lang w:val="ro-RO" w:eastAsia="ro-RO"/>
              </w:rPr>
            </w:pPr>
            <w:r w:rsidRPr="00B6789F">
              <w:rPr>
                <w:rStyle w:val="FontStyle11"/>
                <w:b/>
                <w:sz w:val="24"/>
                <w:szCs w:val="24"/>
                <w:lang w:val="ro-RO" w:eastAsia="ro-RO"/>
              </w:rPr>
              <w:t>(Consiliul Superior al Magistraturii)</w:t>
            </w:r>
          </w:p>
          <w:p w:rsidR="00691788" w:rsidRPr="00ED18CA" w:rsidRDefault="00691788" w:rsidP="00691788">
            <w:pPr>
              <w:pStyle w:val="NoSpacing1"/>
              <w:jc w:val="both"/>
              <w:rPr>
                <w:rStyle w:val="FontStyle11"/>
                <w:sz w:val="24"/>
                <w:szCs w:val="24"/>
                <w:lang w:val="ro-RO" w:eastAsia="ro-RO"/>
              </w:rPr>
            </w:pPr>
          </w:p>
          <w:p w:rsidR="00F23F50" w:rsidRPr="00ED18CA" w:rsidRDefault="00F23F50" w:rsidP="00F23F50">
            <w:pPr>
              <w:jc w:val="both"/>
              <w:rPr>
                <w:lang w:val="ro-RO"/>
              </w:rPr>
            </w:pPr>
            <w:r w:rsidRPr="00ED18CA">
              <w:rPr>
                <w:lang w:val="ro-RO"/>
              </w:rPr>
              <w:t>23</w:t>
            </w:r>
            <w:r w:rsidRPr="00ED18CA">
              <w:rPr>
                <w:vertAlign w:val="superscript"/>
                <w:lang w:val="ro-RO"/>
              </w:rPr>
              <w:t>1</w:t>
            </w:r>
            <w:r w:rsidRPr="00ED18CA">
              <w:rPr>
                <w:lang w:val="ro-RO"/>
              </w:rPr>
              <w:t>. La p.1.2.6. pozi</w:t>
            </w:r>
            <w:r w:rsidR="00866F3E" w:rsidRPr="00ED18CA">
              <w:rPr>
                <w:lang w:val="ro-RO"/>
              </w:rPr>
              <w:t>ţ</w:t>
            </w:r>
            <w:r w:rsidRPr="00ED18CA">
              <w:rPr>
                <w:lang w:val="ro-RO"/>
              </w:rPr>
              <w:t>ia 4, Institutul trebuie să fie prima institu</w:t>
            </w:r>
            <w:r w:rsidR="00866F3E" w:rsidRPr="00ED18CA">
              <w:rPr>
                <w:lang w:val="ro-RO"/>
              </w:rPr>
              <w:t>ţ</w:t>
            </w:r>
            <w:r w:rsidRPr="00ED18CA">
              <w:rPr>
                <w:lang w:val="ro-RO"/>
              </w:rPr>
              <w:t>ie responsabilă. Totodată, men</w:t>
            </w:r>
            <w:r w:rsidR="00866F3E" w:rsidRPr="00ED18CA">
              <w:rPr>
                <w:lang w:val="ro-RO"/>
              </w:rPr>
              <w:t>ţ</w:t>
            </w:r>
            <w:r w:rsidRPr="00ED18CA">
              <w:rPr>
                <w:lang w:val="ro-RO"/>
              </w:rPr>
              <w:t>ionăm că informa</w:t>
            </w:r>
            <w:r w:rsidR="00866F3E" w:rsidRPr="00ED18CA">
              <w:rPr>
                <w:lang w:val="ro-RO"/>
              </w:rPr>
              <w:t>ţ</w:t>
            </w:r>
            <w:r w:rsidRPr="00ED18CA">
              <w:rPr>
                <w:lang w:val="ro-RO"/>
              </w:rPr>
              <w:t>ia privind numărul cursurilor desfă</w:t>
            </w:r>
            <w:r w:rsidR="00866F3E" w:rsidRPr="00ED18CA">
              <w:rPr>
                <w:lang w:val="ro-RO"/>
              </w:rPr>
              <w:t>ş</w:t>
            </w:r>
            <w:r w:rsidRPr="00ED18CA">
              <w:rPr>
                <w:lang w:val="ro-RO"/>
              </w:rPr>
              <w:t xml:space="preserve">urate </w:t>
            </w:r>
            <w:r w:rsidR="00866F3E" w:rsidRPr="00ED18CA">
              <w:rPr>
                <w:lang w:val="ro-RO"/>
              </w:rPr>
              <w:t>ş</w:t>
            </w:r>
            <w:r w:rsidRPr="00ED18CA">
              <w:rPr>
                <w:lang w:val="ro-RO"/>
              </w:rPr>
              <w:t>i numărul persoanelor instruite poate fi prezentată ulterior doar de către Institut. De asemenea, atragem aten</w:t>
            </w:r>
            <w:r w:rsidR="00866F3E" w:rsidRPr="00ED18CA">
              <w:rPr>
                <w:lang w:val="ro-RO"/>
              </w:rPr>
              <w:t>ţ</w:t>
            </w:r>
            <w:r w:rsidRPr="00ED18CA">
              <w:rPr>
                <w:lang w:val="ro-RO"/>
              </w:rPr>
              <w:t xml:space="preserve">ia asupra faptului că pentru realizarea acestor măsuri este necesară elaborarea </w:t>
            </w:r>
            <w:proofErr w:type="spellStart"/>
            <w:r w:rsidRPr="00ED18CA">
              <w:rPr>
                <w:lang w:val="ro-RO"/>
              </w:rPr>
              <w:t>curriculelor</w:t>
            </w:r>
            <w:proofErr w:type="spellEnd"/>
            <w:r w:rsidRPr="00ED18CA">
              <w:rPr>
                <w:lang w:val="ro-RO"/>
              </w:rPr>
              <w:t>.</w:t>
            </w:r>
          </w:p>
          <w:p w:rsidR="00F23F50" w:rsidRPr="00B6789F" w:rsidRDefault="00F23F50" w:rsidP="00F23F50">
            <w:pPr>
              <w:jc w:val="center"/>
              <w:rPr>
                <w:lang w:val="ro-RO"/>
              </w:rPr>
            </w:pPr>
            <w:r w:rsidRPr="00B6789F">
              <w:rPr>
                <w:b/>
                <w:iCs/>
                <w:spacing w:val="20"/>
                <w:lang w:val="ro-RO" w:eastAsia="ro-RO"/>
              </w:rPr>
              <w:t>(Institutul Na</w:t>
            </w:r>
            <w:r w:rsidR="00866F3E" w:rsidRPr="00B6789F">
              <w:rPr>
                <w:b/>
                <w:iCs/>
                <w:spacing w:val="20"/>
                <w:lang w:val="ro-RO" w:eastAsia="ro-RO"/>
              </w:rPr>
              <w:t>ţ</w:t>
            </w:r>
            <w:r w:rsidRPr="00B6789F">
              <w:rPr>
                <w:b/>
                <w:iCs/>
                <w:spacing w:val="20"/>
                <w:lang w:val="ro-RO" w:eastAsia="ro-RO"/>
              </w:rPr>
              <w:t>ional al Justi</w:t>
            </w:r>
            <w:r w:rsidR="00866F3E" w:rsidRPr="00B6789F">
              <w:rPr>
                <w:b/>
                <w:iCs/>
                <w:spacing w:val="20"/>
                <w:lang w:val="ro-RO" w:eastAsia="ro-RO"/>
              </w:rPr>
              <w:t>ţ</w:t>
            </w:r>
            <w:r w:rsidRPr="00B6789F">
              <w:rPr>
                <w:b/>
                <w:iCs/>
                <w:spacing w:val="20"/>
                <w:lang w:val="ro-RO" w:eastAsia="ro-RO"/>
              </w:rPr>
              <w:t>iei)</w:t>
            </w:r>
          </w:p>
          <w:p w:rsidR="00F23F50" w:rsidRPr="00ED18CA" w:rsidRDefault="00F23F50" w:rsidP="00691788">
            <w:pPr>
              <w:pStyle w:val="NoSpacing1"/>
              <w:jc w:val="both"/>
              <w:rPr>
                <w:rStyle w:val="FontStyle11"/>
                <w:b/>
                <w:sz w:val="24"/>
                <w:szCs w:val="24"/>
                <w:lang w:val="ro-RO" w:eastAsia="ro-RO"/>
              </w:rPr>
            </w:pPr>
          </w:p>
          <w:p w:rsidR="00F23F50" w:rsidRPr="00ED18CA" w:rsidRDefault="00F23F50" w:rsidP="00691788">
            <w:pPr>
              <w:pStyle w:val="NoSpacing1"/>
              <w:jc w:val="both"/>
              <w:rPr>
                <w:rStyle w:val="FontStyle11"/>
                <w:b/>
                <w:sz w:val="24"/>
                <w:szCs w:val="24"/>
                <w:lang w:val="ro-RO" w:eastAsia="ro-RO"/>
              </w:rPr>
            </w:pPr>
          </w:p>
          <w:p w:rsidR="0049076E" w:rsidRPr="00ED18CA" w:rsidRDefault="00BD11B7" w:rsidP="00691788">
            <w:pPr>
              <w:pStyle w:val="NoSpacing1"/>
              <w:jc w:val="both"/>
              <w:rPr>
                <w:rStyle w:val="FontStyle11"/>
                <w:sz w:val="24"/>
                <w:szCs w:val="24"/>
                <w:lang w:val="ro-RO" w:eastAsia="ro-RO"/>
              </w:rPr>
            </w:pPr>
            <w:r w:rsidRPr="00ED18CA">
              <w:rPr>
                <w:rStyle w:val="FontStyle11"/>
                <w:b/>
                <w:sz w:val="24"/>
                <w:szCs w:val="24"/>
                <w:lang w:val="ro-RO" w:eastAsia="ro-RO"/>
              </w:rPr>
              <w:t>24</w:t>
            </w:r>
            <w:r w:rsidR="00691788" w:rsidRPr="00ED18CA">
              <w:rPr>
                <w:rStyle w:val="FontStyle11"/>
                <w:b/>
                <w:sz w:val="24"/>
                <w:szCs w:val="24"/>
                <w:lang w:val="ro-RO" w:eastAsia="ro-RO"/>
              </w:rPr>
              <w:t xml:space="preserve">. </w:t>
            </w:r>
            <w:r w:rsidR="00FF2A7E" w:rsidRPr="00ED18CA">
              <w:rPr>
                <w:rStyle w:val="FontStyle11"/>
                <w:sz w:val="24"/>
                <w:szCs w:val="24"/>
                <w:lang w:val="ro-RO" w:eastAsia="ro-RO"/>
              </w:rPr>
              <w:t>L</w:t>
            </w:r>
            <w:r w:rsidR="0049076E" w:rsidRPr="00ED18CA">
              <w:rPr>
                <w:rStyle w:val="FontStyle11"/>
                <w:sz w:val="24"/>
                <w:szCs w:val="24"/>
                <w:lang w:val="ro-RO" w:eastAsia="ro-RO"/>
              </w:rPr>
              <w:t>a poziţia 5 după cuvintele,, Elaborarea Regulamentului” a completa textul cu cuvântul ,,CSM” şi  după cuvintele ,,judecător de instrucţie” a completa textul cu cuvintele „de contencios administrativ, pe cauze comerciale , cauze de insolvabilitate”</w:t>
            </w:r>
          </w:p>
          <w:p w:rsidR="0000028A" w:rsidRPr="00B6789F" w:rsidRDefault="0000028A" w:rsidP="00BD11B7">
            <w:pPr>
              <w:pStyle w:val="NoSpacing1"/>
              <w:ind w:firstLine="709"/>
              <w:jc w:val="both"/>
              <w:rPr>
                <w:rFonts w:ascii="Times New Roman" w:hAnsi="Times New Roman"/>
                <w:sz w:val="24"/>
                <w:szCs w:val="24"/>
                <w:lang w:val="ro-RO" w:eastAsia="ro-RO"/>
              </w:rPr>
            </w:pPr>
            <w:r w:rsidRPr="00B6789F">
              <w:rPr>
                <w:rStyle w:val="FontStyle11"/>
                <w:b/>
                <w:sz w:val="24"/>
                <w:szCs w:val="24"/>
                <w:lang w:val="ro-RO" w:eastAsia="ro-RO"/>
              </w:rPr>
              <w:t>(Consiliul Superior al Magistraturii)</w:t>
            </w:r>
          </w:p>
        </w:tc>
        <w:tc>
          <w:tcPr>
            <w:tcW w:w="5519" w:type="dxa"/>
          </w:tcPr>
          <w:p w:rsidR="00BD11B7" w:rsidRPr="00ED18CA" w:rsidRDefault="00BD11B7" w:rsidP="00691788">
            <w:pPr>
              <w:jc w:val="both"/>
              <w:rPr>
                <w:b/>
                <w:lang w:val="ro-RO"/>
              </w:rPr>
            </w:pPr>
          </w:p>
          <w:p w:rsidR="00BD11B7" w:rsidRPr="00ED18CA" w:rsidRDefault="00BD11B7" w:rsidP="00691788">
            <w:pPr>
              <w:jc w:val="both"/>
              <w:rPr>
                <w:b/>
                <w:lang w:val="ro-RO"/>
              </w:rPr>
            </w:pPr>
          </w:p>
          <w:p w:rsidR="00BD11B7" w:rsidRPr="00ED18CA" w:rsidRDefault="00BD11B7" w:rsidP="00691788">
            <w:pPr>
              <w:jc w:val="both"/>
              <w:rPr>
                <w:b/>
                <w:lang w:val="ro-RO"/>
              </w:rPr>
            </w:pPr>
          </w:p>
          <w:p w:rsidR="00BD11B7" w:rsidRPr="00ED18CA" w:rsidRDefault="00BD11B7" w:rsidP="00691788">
            <w:pPr>
              <w:jc w:val="both"/>
              <w:rPr>
                <w:b/>
                <w:lang w:val="ro-RO"/>
              </w:rPr>
            </w:pPr>
          </w:p>
          <w:p w:rsidR="00BD11B7" w:rsidRPr="00ED18CA" w:rsidRDefault="00BD11B7" w:rsidP="00691788">
            <w:pPr>
              <w:jc w:val="both"/>
              <w:rPr>
                <w:b/>
                <w:lang w:val="ro-RO"/>
              </w:rPr>
            </w:pPr>
          </w:p>
          <w:p w:rsidR="00BD11B7" w:rsidRPr="00ED18CA" w:rsidRDefault="00BD11B7" w:rsidP="00691788">
            <w:pPr>
              <w:jc w:val="both"/>
              <w:rPr>
                <w:b/>
                <w:lang w:val="ro-RO"/>
              </w:rPr>
            </w:pPr>
          </w:p>
          <w:p w:rsidR="00691788" w:rsidRPr="00ED18CA" w:rsidRDefault="00691788" w:rsidP="00691788">
            <w:pPr>
              <w:jc w:val="both"/>
              <w:rPr>
                <w:b/>
                <w:lang w:val="ro-RO"/>
              </w:rPr>
            </w:pPr>
            <w:r w:rsidRPr="00ED18CA">
              <w:rPr>
                <w:b/>
                <w:lang w:val="ro-RO"/>
              </w:rPr>
              <w:t>23. Nu se acceptă.</w:t>
            </w:r>
          </w:p>
          <w:p w:rsidR="0049076E" w:rsidRPr="00ED18CA" w:rsidRDefault="00691788" w:rsidP="00691788">
            <w:pPr>
              <w:jc w:val="both"/>
              <w:rPr>
                <w:lang w:val="ro-RO"/>
              </w:rPr>
            </w:pPr>
            <w:r w:rsidRPr="00ED18CA">
              <w:rPr>
                <w:lang w:val="ro-RO"/>
              </w:rPr>
              <w:t xml:space="preserve">Aici se are în vedere de fapt doar modificarea statutului judecătorului de instrucţie, pe </w:t>
            </w:r>
            <w:proofErr w:type="spellStart"/>
            <w:r w:rsidRPr="00ED18CA">
              <w:rPr>
                <w:lang w:val="ro-RO"/>
              </w:rPr>
              <w:t>cînd</w:t>
            </w:r>
            <w:proofErr w:type="spellEnd"/>
            <w:r w:rsidRPr="00ED18CA">
              <w:rPr>
                <w:lang w:val="ro-RO"/>
              </w:rPr>
              <w:t xml:space="preserve"> specializarea judecătorilor pe cauze specifice este vizată de alte domenii de intervenţie specifică.</w:t>
            </w:r>
          </w:p>
          <w:p w:rsidR="00C95220" w:rsidRPr="00ED18CA" w:rsidRDefault="00C95220" w:rsidP="00691788">
            <w:pPr>
              <w:jc w:val="both"/>
              <w:rPr>
                <w:lang w:val="ro-RO"/>
              </w:rPr>
            </w:pPr>
          </w:p>
          <w:p w:rsidR="00C95220" w:rsidRPr="00ED18CA" w:rsidRDefault="00C95220" w:rsidP="00691788">
            <w:pPr>
              <w:jc w:val="both"/>
              <w:rPr>
                <w:lang w:val="ro-RO"/>
              </w:rPr>
            </w:pPr>
          </w:p>
          <w:p w:rsidR="00691788" w:rsidRPr="00ED18CA" w:rsidRDefault="00C95220" w:rsidP="00691788">
            <w:pPr>
              <w:jc w:val="both"/>
              <w:rPr>
                <w:b/>
                <w:lang w:val="ro-RO"/>
              </w:rPr>
            </w:pPr>
            <w:r w:rsidRPr="00ED18CA">
              <w:rPr>
                <w:b/>
                <w:lang w:val="ro-RO"/>
              </w:rPr>
              <w:t>23</w:t>
            </w:r>
            <w:r w:rsidRPr="00ED18CA">
              <w:rPr>
                <w:b/>
                <w:vertAlign w:val="superscript"/>
                <w:lang w:val="ro-RO"/>
              </w:rPr>
              <w:t>1</w:t>
            </w:r>
            <w:r w:rsidRPr="00ED18CA">
              <w:rPr>
                <w:b/>
                <w:lang w:val="ro-RO"/>
              </w:rPr>
              <w:t>.</w:t>
            </w:r>
            <w:r w:rsidR="00D47190" w:rsidRPr="00ED18CA">
              <w:rPr>
                <w:b/>
                <w:lang w:val="ro-RO"/>
              </w:rPr>
              <w:t xml:space="preserve"> Se acceptă parţial. </w:t>
            </w:r>
          </w:p>
          <w:p w:rsidR="00D47190" w:rsidRPr="00ED18CA" w:rsidRDefault="00D47190" w:rsidP="00691788">
            <w:pPr>
              <w:jc w:val="both"/>
              <w:rPr>
                <w:b/>
                <w:lang w:val="ro-RO"/>
              </w:rPr>
            </w:pPr>
            <w:r w:rsidRPr="00ED18CA">
              <w:rPr>
                <w:lang w:val="ro-RO"/>
              </w:rPr>
              <w:t xml:space="preserve">La domeniul de intervenţie specifică 1.2.6. măsura 3 este deja prevăzută elaborarea planului de studiu în calitate de indicator de rezultat, fapt ce presupune elaborarea </w:t>
            </w:r>
            <w:proofErr w:type="spellStart"/>
            <w:r w:rsidRPr="00ED18CA">
              <w:rPr>
                <w:lang w:val="ro-RO"/>
              </w:rPr>
              <w:t>curriculelor</w:t>
            </w:r>
            <w:proofErr w:type="spellEnd"/>
            <w:r w:rsidRPr="00ED18CA">
              <w:rPr>
                <w:lang w:val="ro-RO"/>
              </w:rPr>
              <w:t xml:space="preserve">. </w:t>
            </w:r>
          </w:p>
          <w:p w:rsidR="00BD11B7" w:rsidRPr="00ED18CA" w:rsidRDefault="00BD11B7" w:rsidP="00691788">
            <w:pPr>
              <w:jc w:val="both"/>
              <w:rPr>
                <w:b/>
                <w:lang w:val="ro-RO"/>
              </w:rPr>
            </w:pPr>
          </w:p>
          <w:p w:rsidR="00F23F50" w:rsidRPr="00ED18CA" w:rsidRDefault="00F23F50" w:rsidP="00BD11B7">
            <w:pPr>
              <w:jc w:val="both"/>
              <w:rPr>
                <w:b/>
                <w:lang w:val="ro-RO"/>
              </w:rPr>
            </w:pPr>
          </w:p>
          <w:p w:rsidR="00F23F50" w:rsidRPr="00ED18CA" w:rsidRDefault="00F23F50" w:rsidP="00BD11B7">
            <w:pPr>
              <w:jc w:val="both"/>
              <w:rPr>
                <w:b/>
                <w:lang w:val="ro-RO"/>
              </w:rPr>
            </w:pPr>
          </w:p>
          <w:p w:rsidR="00F23F50" w:rsidRPr="00ED18CA" w:rsidRDefault="00F23F50" w:rsidP="00BD11B7">
            <w:pPr>
              <w:jc w:val="both"/>
              <w:rPr>
                <w:b/>
                <w:lang w:val="ro-RO"/>
              </w:rPr>
            </w:pPr>
          </w:p>
          <w:p w:rsidR="00F23F50" w:rsidRPr="00ED18CA" w:rsidRDefault="00F23F50" w:rsidP="00BD11B7">
            <w:pPr>
              <w:jc w:val="both"/>
              <w:rPr>
                <w:b/>
                <w:lang w:val="ro-RO"/>
              </w:rPr>
            </w:pPr>
          </w:p>
          <w:p w:rsidR="00BD11B7" w:rsidRPr="00ED18CA" w:rsidRDefault="00691788" w:rsidP="00BD11B7">
            <w:pPr>
              <w:jc w:val="both"/>
              <w:rPr>
                <w:b/>
                <w:lang w:val="ro-RO"/>
              </w:rPr>
            </w:pPr>
            <w:r w:rsidRPr="00ED18CA">
              <w:rPr>
                <w:b/>
                <w:lang w:val="ro-RO"/>
              </w:rPr>
              <w:t>24.</w:t>
            </w:r>
            <w:r w:rsidR="00BD11B7" w:rsidRPr="00ED18CA">
              <w:rPr>
                <w:rFonts w:ascii="Calibri" w:hAnsi="Calibri"/>
                <w:b/>
                <w:sz w:val="20"/>
                <w:szCs w:val="20"/>
                <w:lang w:val="ro-RO"/>
              </w:rPr>
              <w:t xml:space="preserve"> </w:t>
            </w:r>
            <w:r w:rsidR="00BD11B7" w:rsidRPr="00ED18CA">
              <w:rPr>
                <w:b/>
                <w:lang w:val="ro-RO"/>
              </w:rPr>
              <w:t>Se acceptă parţial.</w:t>
            </w:r>
          </w:p>
          <w:p w:rsidR="00E75636" w:rsidRPr="00ED18CA" w:rsidRDefault="00FD7A96" w:rsidP="00691788">
            <w:pPr>
              <w:jc w:val="both"/>
              <w:rPr>
                <w:rStyle w:val="FontStyle11"/>
                <w:sz w:val="24"/>
                <w:szCs w:val="24"/>
                <w:lang w:val="ro-RO" w:eastAsia="ro-RO"/>
              </w:rPr>
            </w:pPr>
            <w:r w:rsidRPr="00ED18CA">
              <w:rPr>
                <w:rStyle w:val="FontStyle11"/>
                <w:sz w:val="24"/>
                <w:szCs w:val="24"/>
                <w:lang w:val="ro-RO" w:eastAsia="ro-RO"/>
              </w:rPr>
              <w:t xml:space="preserve">Măsura la care se face referire este sub nr. 4 în redacţia actuală a Planului de acţiuni. Astfel a fost acceptată </w:t>
            </w:r>
            <w:r w:rsidR="007863CA" w:rsidRPr="00ED18CA">
              <w:rPr>
                <w:rStyle w:val="FontStyle11"/>
                <w:sz w:val="24"/>
                <w:szCs w:val="24"/>
                <w:lang w:val="ro-RO" w:eastAsia="ro-RO"/>
              </w:rPr>
              <w:t xml:space="preserve">propunerea de a completa după cuvintele </w:t>
            </w:r>
            <w:r w:rsidR="00E75636" w:rsidRPr="00ED18CA">
              <w:rPr>
                <w:rStyle w:val="FontStyle11"/>
                <w:sz w:val="24"/>
                <w:szCs w:val="24"/>
                <w:lang w:val="ro-RO" w:eastAsia="ro-RO"/>
              </w:rPr>
              <w:t xml:space="preserve">“Elaborarea Regulamentului” cu cuvântul ,,CSM”. </w:t>
            </w:r>
          </w:p>
          <w:p w:rsidR="00691788" w:rsidRPr="00ED18CA" w:rsidRDefault="00E75636" w:rsidP="008D7248">
            <w:pPr>
              <w:jc w:val="both"/>
              <w:rPr>
                <w:b/>
                <w:lang w:val="ro-RO"/>
              </w:rPr>
            </w:pPr>
            <w:r w:rsidRPr="00ED18CA">
              <w:rPr>
                <w:rStyle w:val="FontStyle11"/>
                <w:sz w:val="24"/>
                <w:szCs w:val="24"/>
                <w:lang w:val="ro-RO" w:eastAsia="ro-RO"/>
              </w:rPr>
              <w:t>În ce priveşte propunerea de c</w:t>
            </w:r>
            <w:r w:rsidR="00BD11B7" w:rsidRPr="00ED18CA">
              <w:rPr>
                <w:rStyle w:val="FontStyle11"/>
                <w:sz w:val="24"/>
                <w:szCs w:val="24"/>
                <w:lang w:val="ro-RO" w:eastAsia="ro-RO"/>
              </w:rPr>
              <w:t>ompletare</w:t>
            </w:r>
            <w:r w:rsidRPr="00ED18CA">
              <w:rPr>
                <w:rStyle w:val="FontStyle11"/>
                <w:sz w:val="24"/>
                <w:szCs w:val="24"/>
                <w:lang w:val="ro-RO" w:eastAsia="ro-RO"/>
              </w:rPr>
              <w:t xml:space="preserve"> </w:t>
            </w:r>
            <w:r w:rsidR="00BD11B7" w:rsidRPr="00ED18CA">
              <w:rPr>
                <w:rStyle w:val="FontStyle11"/>
                <w:sz w:val="24"/>
                <w:szCs w:val="24"/>
                <w:lang w:val="ro-RO" w:eastAsia="ro-RO"/>
              </w:rPr>
              <w:t>a măsurii 5 cu cuvintele ,,judecător de instrucţie” a completa textul cu cuvintele „de contencios administrativ, pe cauze comerciale, cauze de insolvabilitate”</w:t>
            </w:r>
            <w:r w:rsidR="008D7248" w:rsidRPr="00ED18CA">
              <w:rPr>
                <w:rStyle w:val="FontStyle11"/>
                <w:sz w:val="24"/>
                <w:szCs w:val="24"/>
                <w:lang w:val="ro-RO" w:eastAsia="ro-RO"/>
              </w:rPr>
              <w:t>,</w:t>
            </w:r>
            <w:r w:rsidRPr="00ED18CA">
              <w:rPr>
                <w:rStyle w:val="FontStyle11"/>
                <w:sz w:val="24"/>
                <w:szCs w:val="24"/>
                <w:lang w:val="ro-RO" w:eastAsia="ro-RO"/>
              </w:rPr>
              <w:t xml:space="preserve"> menţionăm că  această propunere</w:t>
            </w:r>
            <w:r w:rsidR="00BD11B7" w:rsidRPr="00ED18CA">
              <w:rPr>
                <w:rStyle w:val="FontStyle11"/>
                <w:sz w:val="24"/>
                <w:szCs w:val="24"/>
                <w:lang w:val="ro-RO" w:eastAsia="ro-RO"/>
              </w:rPr>
              <w:t xml:space="preserve"> depăşeşte obiectul de reglementarea stabilit de domeniul de intervenţie specifică 1.2.6.</w:t>
            </w:r>
          </w:p>
        </w:tc>
      </w:tr>
      <w:tr w:rsidR="0049076E" w:rsidRPr="00ED18CA" w:rsidTr="008F38DF">
        <w:tc>
          <w:tcPr>
            <w:tcW w:w="4707" w:type="dxa"/>
          </w:tcPr>
          <w:p w:rsidR="0049076E" w:rsidRPr="00ED18CA" w:rsidRDefault="0049076E" w:rsidP="006B1028">
            <w:pPr>
              <w:spacing w:line="276" w:lineRule="auto"/>
              <w:jc w:val="both"/>
              <w:rPr>
                <w:b/>
                <w:lang w:val="ro-RO"/>
              </w:rPr>
            </w:pPr>
            <w:r w:rsidRPr="00ED18CA">
              <w:rPr>
                <w:b/>
                <w:lang w:val="ro-RO"/>
              </w:rPr>
              <w:lastRenderedPageBreak/>
              <w:t>1.3.1. Reformarea şi eficientizarea activităţii Institutului Naţional al Justiţiei</w:t>
            </w:r>
          </w:p>
          <w:p w:rsidR="0049076E" w:rsidRPr="00ED18CA" w:rsidRDefault="0049076E" w:rsidP="006B1028">
            <w:pPr>
              <w:spacing w:line="276" w:lineRule="auto"/>
              <w:jc w:val="both"/>
              <w:rPr>
                <w:lang w:val="ro-RO"/>
              </w:rPr>
            </w:pPr>
          </w:p>
          <w:p w:rsidR="0049076E" w:rsidRPr="00ED18CA" w:rsidRDefault="0049076E" w:rsidP="006B1028">
            <w:pPr>
              <w:spacing w:line="276" w:lineRule="auto"/>
              <w:jc w:val="both"/>
              <w:rPr>
                <w:lang w:val="ro-RO"/>
              </w:rPr>
            </w:pPr>
            <w:r w:rsidRPr="00ED18CA">
              <w:rPr>
                <w:lang w:val="ro-RO"/>
              </w:rPr>
              <w:t xml:space="preserve">2. Elaborarea proiectului de lege pentru modificarea şi completarea unor acte legislative, care implică modificarea şi completarea Legii nr.152-XVI din 8 iunie 2006 privind Institutul Naţional al Justiţiei, Legii nr.544-XIII din 20 iulie 1995 cu privire la statutul judecătorului, Legii nr.294-XVI din 25 decembrie 2008 cu privire </w:t>
            </w:r>
            <w:smartTag w:uri="urn:schemas-microsoft-com:office:smarttags" w:element="PersonName">
              <w:smartTagPr>
                <w:attr w:name="ProductID" w:val="la Procuratură"/>
              </w:smartTagPr>
              <w:r w:rsidRPr="00ED18CA">
                <w:rPr>
                  <w:lang w:val="ro-RO"/>
                </w:rPr>
                <w:t>la Procuratură</w:t>
              </w:r>
            </w:smartTag>
            <w:r w:rsidRPr="00ED18CA">
              <w:rPr>
                <w:lang w:val="ro-RO"/>
              </w:rPr>
              <w:t xml:space="preserve"> ş.a.</w:t>
            </w:r>
          </w:p>
          <w:p w:rsidR="00F23F50" w:rsidRPr="00ED18CA" w:rsidRDefault="00F23F50" w:rsidP="006B1028">
            <w:pPr>
              <w:spacing w:line="276" w:lineRule="auto"/>
              <w:jc w:val="both"/>
              <w:rPr>
                <w:lang w:val="ro-RO"/>
              </w:rPr>
            </w:pPr>
          </w:p>
          <w:p w:rsidR="00F23F50" w:rsidRPr="00ED18CA" w:rsidRDefault="00F23F50" w:rsidP="006B1028">
            <w:pPr>
              <w:spacing w:line="276" w:lineRule="auto"/>
              <w:jc w:val="both"/>
              <w:rPr>
                <w:lang w:val="ro-RO" w:eastAsia="ro-RO"/>
              </w:rPr>
            </w:pPr>
            <w:r w:rsidRPr="00ED18CA">
              <w:rPr>
                <w:lang w:val="ro-RO"/>
              </w:rPr>
              <w:t>7. Finalizarea reconstrucţiei Institutului Naţional al Justiţiei în vederea asigurării condiţiilor adecvate pentru instruirea judecătorilor, procurorilor şi tuturor actorilor din sectorul justiţiei</w:t>
            </w:r>
          </w:p>
        </w:tc>
        <w:tc>
          <w:tcPr>
            <w:tcW w:w="5614" w:type="dxa"/>
          </w:tcPr>
          <w:p w:rsidR="0049076E" w:rsidRPr="00ED18CA" w:rsidRDefault="006829F4" w:rsidP="006829F4">
            <w:pPr>
              <w:pStyle w:val="NoSpacing1"/>
              <w:jc w:val="both"/>
              <w:rPr>
                <w:rStyle w:val="FontStyle11"/>
                <w:sz w:val="24"/>
                <w:szCs w:val="24"/>
                <w:lang w:val="ro-RO" w:eastAsia="ro-RO"/>
              </w:rPr>
            </w:pPr>
            <w:r w:rsidRPr="00ED18CA">
              <w:rPr>
                <w:rStyle w:val="FontStyle11"/>
                <w:b/>
                <w:sz w:val="24"/>
                <w:szCs w:val="24"/>
                <w:u w:val="single"/>
                <w:lang w:val="ro-RO" w:eastAsia="ro-RO"/>
              </w:rPr>
              <w:t xml:space="preserve">25. </w:t>
            </w:r>
            <w:r w:rsidR="0049076E" w:rsidRPr="00ED18CA">
              <w:rPr>
                <w:rStyle w:val="FontStyle11"/>
                <w:sz w:val="24"/>
                <w:szCs w:val="24"/>
                <w:u w:val="single"/>
                <w:lang w:val="ro-RO" w:eastAsia="ro-RO"/>
              </w:rPr>
              <w:t>La p.1.3.1</w:t>
            </w:r>
            <w:r w:rsidR="0049076E" w:rsidRPr="00ED18CA">
              <w:rPr>
                <w:rStyle w:val="FontStyle11"/>
                <w:sz w:val="24"/>
                <w:szCs w:val="24"/>
                <w:lang w:val="ro-RO" w:eastAsia="ro-RO"/>
              </w:rPr>
              <w:t xml:space="preserve"> Reforma Institutului Naţional al Justiţiei</w:t>
            </w:r>
            <w:r w:rsidRPr="00ED18CA">
              <w:rPr>
                <w:rStyle w:val="FontStyle11"/>
                <w:sz w:val="24"/>
                <w:szCs w:val="24"/>
                <w:lang w:val="ro-RO" w:eastAsia="ro-RO"/>
              </w:rPr>
              <w:t xml:space="preserve"> </w:t>
            </w:r>
            <w:r w:rsidR="0049076E" w:rsidRPr="00ED18CA">
              <w:rPr>
                <w:rStyle w:val="FontStyle11"/>
                <w:sz w:val="24"/>
                <w:szCs w:val="24"/>
                <w:lang w:val="ro-RO" w:eastAsia="ro-RO"/>
              </w:rPr>
              <w:t xml:space="preserve">la poziţia </w:t>
            </w:r>
            <w:smartTag w:uri="urn:schemas-microsoft-com:office:smarttags" w:element="metricconverter">
              <w:smartTagPr>
                <w:attr w:name="ProductID" w:val="2 a"/>
              </w:smartTagPr>
              <w:r w:rsidR="0049076E" w:rsidRPr="00ED18CA">
                <w:rPr>
                  <w:rStyle w:val="FontStyle11"/>
                  <w:sz w:val="24"/>
                  <w:szCs w:val="24"/>
                  <w:lang w:val="ro-RO" w:eastAsia="ro-RO"/>
                </w:rPr>
                <w:t>2 a</w:t>
              </w:r>
            </w:smartTag>
            <w:r w:rsidR="0049076E" w:rsidRPr="00ED18CA">
              <w:rPr>
                <w:rStyle w:val="FontStyle11"/>
                <w:sz w:val="24"/>
                <w:szCs w:val="24"/>
                <w:lang w:val="ro-RO" w:eastAsia="ro-RO"/>
              </w:rPr>
              <w:t xml:space="preserve"> prevedea expres modificarea art.18 din Legea  INJ privind numirea audienţilor în funcţia de judecător, verificarea audienţilor INJ privind compatibilitatea şi starea de sănătate la suplinirea  funcţiei de judecător imediat după admiterea în Institutul Naţional al Justiţiei.</w:t>
            </w:r>
          </w:p>
          <w:p w:rsidR="0049076E" w:rsidRPr="00ED18CA" w:rsidRDefault="0049076E" w:rsidP="00591F3A">
            <w:pPr>
              <w:pStyle w:val="NoSpacing1"/>
              <w:ind w:firstLine="709"/>
              <w:jc w:val="both"/>
              <w:rPr>
                <w:rStyle w:val="FontStyle11"/>
                <w:sz w:val="24"/>
                <w:szCs w:val="24"/>
                <w:lang w:val="ro-RO" w:eastAsia="ro-RO"/>
              </w:rPr>
            </w:pPr>
            <w:r w:rsidRPr="00ED18CA">
              <w:rPr>
                <w:rStyle w:val="FontStyle11"/>
                <w:sz w:val="24"/>
                <w:szCs w:val="24"/>
                <w:lang w:val="ro-RO" w:eastAsia="ro-RO"/>
              </w:rPr>
              <w:t xml:space="preserve">- a prevedea  înmatricularea unui număr mai mare de audienţi decât necesităţile sistemului judecătoresc în acoperire cu cadre. </w:t>
            </w:r>
          </w:p>
          <w:p w:rsidR="0049076E" w:rsidRPr="00ED18CA" w:rsidRDefault="0049076E" w:rsidP="00591F3A">
            <w:pPr>
              <w:pStyle w:val="NoSpacing1"/>
              <w:ind w:firstLine="709"/>
              <w:jc w:val="both"/>
              <w:rPr>
                <w:rStyle w:val="FontStyle11"/>
                <w:sz w:val="24"/>
                <w:szCs w:val="24"/>
                <w:lang w:val="ro-RO" w:eastAsia="ro-RO"/>
              </w:rPr>
            </w:pPr>
            <w:r w:rsidRPr="00ED18CA">
              <w:rPr>
                <w:rStyle w:val="FontStyle11"/>
                <w:sz w:val="24"/>
                <w:szCs w:val="24"/>
                <w:lang w:val="ro-RO" w:eastAsia="ro-RO"/>
              </w:rPr>
              <w:t>- proceduri de verificare a audienţilor INJ de către CSM privind corespunderea suplinirii funcţiei de judecător</w:t>
            </w:r>
          </w:p>
          <w:p w:rsidR="0049076E" w:rsidRPr="00B6789F" w:rsidRDefault="0000028A" w:rsidP="0000028A">
            <w:pPr>
              <w:pStyle w:val="NoSpacing1"/>
              <w:ind w:firstLine="709"/>
              <w:jc w:val="both"/>
              <w:rPr>
                <w:rStyle w:val="FontStyle11"/>
                <w:b/>
                <w:sz w:val="24"/>
                <w:szCs w:val="24"/>
                <w:lang w:val="ro-RO" w:eastAsia="ro-RO"/>
              </w:rPr>
            </w:pPr>
            <w:r w:rsidRPr="00B6789F">
              <w:rPr>
                <w:rStyle w:val="FontStyle11"/>
                <w:b/>
                <w:sz w:val="24"/>
                <w:szCs w:val="24"/>
                <w:lang w:val="ro-RO" w:eastAsia="ro-RO"/>
              </w:rPr>
              <w:t>(Consiliul Superior al Magistraturii)</w:t>
            </w:r>
          </w:p>
          <w:p w:rsidR="00F23F50" w:rsidRPr="00ED18CA" w:rsidRDefault="00F23F50" w:rsidP="0000028A">
            <w:pPr>
              <w:pStyle w:val="NoSpacing1"/>
              <w:ind w:firstLine="709"/>
              <w:jc w:val="both"/>
              <w:rPr>
                <w:rStyle w:val="FontStyle11"/>
                <w:b/>
                <w:sz w:val="24"/>
                <w:szCs w:val="24"/>
                <w:u w:val="single"/>
                <w:lang w:val="ro-RO" w:eastAsia="ro-RO"/>
              </w:rPr>
            </w:pPr>
          </w:p>
          <w:p w:rsidR="00F23F50" w:rsidRPr="00ED18CA" w:rsidRDefault="00D0319F" w:rsidP="00F23F50">
            <w:pPr>
              <w:ind w:firstLine="567"/>
              <w:jc w:val="both"/>
              <w:rPr>
                <w:lang w:val="ro-RO"/>
              </w:rPr>
            </w:pPr>
            <w:r w:rsidRPr="00ED18CA">
              <w:rPr>
                <w:lang w:val="ro-RO"/>
              </w:rPr>
              <w:t>25</w:t>
            </w:r>
            <w:r w:rsidRPr="00ED18CA">
              <w:rPr>
                <w:vertAlign w:val="superscript"/>
                <w:lang w:val="ro-RO"/>
              </w:rPr>
              <w:t>1</w:t>
            </w:r>
            <w:r w:rsidRPr="00ED18CA">
              <w:rPr>
                <w:lang w:val="ro-RO"/>
              </w:rPr>
              <w:t>. La p.</w:t>
            </w:r>
            <w:r w:rsidR="00F23F50" w:rsidRPr="00ED18CA">
              <w:rPr>
                <w:lang w:val="ro-RO"/>
              </w:rPr>
              <w:t>1.3.1.</w:t>
            </w:r>
            <w:r w:rsidRPr="00ED18CA">
              <w:rPr>
                <w:lang w:val="ro-RO"/>
              </w:rPr>
              <w:t xml:space="preserve"> după pozi</w:t>
            </w:r>
            <w:r w:rsidR="00866F3E" w:rsidRPr="00ED18CA">
              <w:rPr>
                <w:lang w:val="ro-RO"/>
              </w:rPr>
              <w:t>ţ</w:t>
            </w:r>
            <w:r w:rsidRPr="00ED18CA">
              <w:rPr>
                <w:lang w:val="ro-RO"/>
              </w:rPr>
              <w:t xml:space="preserve">ia </w:t>
            </w:r>
            <w:r w:rsidR="00F23F50" w:rsidRPr="00ED18CA">
              <w:rPr>
                <w:lang w:val="ro-RO"/>
              </w:rPr>
              <w:t xml:space="preserve">7 urmează a fi inclusă măsura ce </w:t>
            </w:r>
            <w:r w:rsidR="00866F3E" w:rsidRPr="00ED18CA">
              <w:rPr>
                <w:lang w:val="ro-RO"/>
              </w:rPr>
              <w:t>ţ</w:t>
            </w:r>
            <w:r w:rsidR="00F23F50" w:rsidRPr="00ED18CA">
              <w:rPr>
                <w:lang w:val="ro-RO"/>
              </w:rPr>
              <w:t>ine de „Construc</w:t>
            </w:r>
            <w:r w:rsidR="00866F3E" w:rsidRPr="00ED18CA">
              <w:rPr>
                <w:lang w:val="ro-RO"/>
              </w:rPr>
              <w:t>ţ</w:t>
            </w:r>
            <w:r w:rsidR="00F23F50" w:rsidRPr="00ED18CA">
              <w:rPr>
                <w:lang w:val="ro-RO"/>
              </w:rPr>
              <w:t xml:space="preserve">ia unui bloc de studii cu cămin </w:t>
            </w:r>
            <w:r w:rsidR="00866F3E" w:rsidRPr="00ED18CA">
              <w:rPr>
                <w:lang w:val="ro-RO"/>
              </w:rPr>
              <w:t>ş</w:t>
            </w:r>
            <w:r w:rsidR="00F23F50" w:rsidRPr="00ED18CA">
              <w:rPr>
                <w:lang w:val="ro-RO"/>
              </w:rPr>
              <w:t xml:space="preserve">i cantină în vederea asigurării instruirii </w:t>
            </w:r>
            <w:r w:rsidR="00866F3E" w:rsidRPr="00ED18CA">
              <w:rPr>
                <w:lang w:val="ro-RO"/>
              </w:rPr>
              <w:t>ş</w:t>
            </w:r>
            <w:r w:rsidR="00F23F50" w:rsidRPr="00ED18CA">
              <w:rPr>
                <w:lang w:val="ro-RO"/>
              </w:rPr>
              <w:t>i cazării audien</w:t>
            </w:r>
            <w:r w:rsidR="00866F3E" w:rsidRPr="00ED18CA">
              <w:rPr>
                <w:lang w:val="ro-RO"/>
              </w:rPr>
              <w:t>ţ</w:t>
            </w:r>
            <w:r w:rsidR="00F23F50" w:rsidRPr="00ED18CA">
              <w:rPr>
                <w:lang w:val="ro-RO"/>
              </w:rPr>
              <w:t xml:space="preserve">ilor INJ din teritoriu, precum </w:t>
            </w:r>
            <w:r w:rsidR="00866F3E" w:rsidRPr="00ED18CA">
              <w:rPr>
                <w:lang w:val="ro-RO"/>
              </w:rPr>
              <w:t>ş</w:t>
            </w:r>
            <w:r w:rsidR="00F23F50" w:rsidRPr="00ED18CA">
              <w:rPr>
                <w:lang w:val="ro-RO"/>
              </w:rPr>
              <w:t>i alimentării beneficiarilor instruirii”. Totodată, men</w:t>
            </w:r>
            <w:r w:rsidR="00866F3E" w:rsidRPr="00ED18CA">
              <w:rPr>
                <w:lang w:val="ro-RO"/>
              </w:rPr>
              <w:t>ţ</w:t>
            </w:r>
            <w:r w:rsidR="00F23F50" w:rsidRPr="00ED18CA">
              <w:rPr>
                <w:lang w:val="ro-RO"/>
              </w:rPr>
              <w:t xml:space="preserve">ionăm că mijloacele financiare pentru implementarea acestei măsuri </w:t>
            </w:r>
            <w:proofErr w:type="spellStart"/>
            <w:r w:rsidR="00F23F50" w:rsidRPr="00ED18CA">
              <w:rPr>
                <w:lang w:val="ro-RO"/>
              </w:rPr>
              <w:t>sînt</w:t>
            </w:r>
            <w:proofErr w:type="spellEnd"/>
            <w:r w:rsidR="00F23F50" w:rsidRPr="00ED18CA">
              <w:rPr>
                <w:lang w:val="ro-RO"/>
              </w:rPr>
              <w:t xml:space="preserve"> prevăzute în planul financiar pentru anii 2013-2016.</w:t>
            </w:r>
          </w:p>
          <w:p w:rsidR="00F23F50" w:rsidRPr="00B6789F" w:rsidRDefault="00D0319F" w:rsidP="00D0319F">
            <w:pPr>
              <w:jc w:val="center"/>
              <w:rPr>
                <w:lang w:val="ro-RO" w:eastAsia="ro-RO"/>
              </w:rPr>
            </w:pPr>
            <w:r w:rsidRPr="00B6789F">
              <w:rPr>
                <w:b/>
                <w:iCs/>
                <w:spacing w:val="20"/>
                <w:lang w:val="ro-RO" w:eastAsia="ro-RO"/>
              </w:rPr>
              <w:t>(Institutul Na</w:t>
            </w:r>
            <w:r w:rsidR="00866F3E" w:rsidRPr="00B6789F">
              <w:rPr>
                <w:b/>
                <w:iCs/>
                <w:spacing w:val="20"/>
                <w:lang w:val="ro-RO" w:eastAsia="ro-RO"/>
              </w:rPr>
              <w:t>ţ</w:t>
            </w:r>
            <w:r w:rsidRPr="00B6789F">
              <w:rPr>
                <w:b/>
                <w:iCs/>
                <w:spacing w:val="20"/>
                <w:lang w:val="ro-RO" w:eastAsia="ro-RO"/>
              </w:rPr>
              <w:t>ional al Justi</w:t>
            </w:r>
            <w:r w:rsidR="00866F3E" w:rsidRPr="00B6789F">
              <w:rPr>
                <w:b/>
                <w:iCs/>
                <w:spacing w:val="20"/>
                <w:lang w:val="ro-RO" w:eastAsia="ro-RO"/>
              </w:rPr>
              <w:t>ţ</w:t>
            </w:r>
            <w:r w:rsidRPr="00B6789F">
              <w:rPr>
                <w:b/>
                <w:iCs/>
                <w:spacing w:val="20"/>
                <w:lang w:val="ro-RO" w:eastAsia="ro-RO"/>
              </w:rPr>
              <w:t>iei)</w:t>
            </w:r>
          </w:p>
        </w:tc>
        <w:tc>
          <w:tcPr>
            <w:tcW w:w="5519" w:type="dxa"/>
          </w:tcPr>
          <w:p w:rsidR="000A2787" w:rsidRPr="00ED18CA" w:rsidRDefault="006829F4" w:rsidP="000A2787">
            <w:pPr>
              <w:jc w:val="both"/>
              <w:rPr>
                <w:b/>
                <w:lang w:val="ro-RO"/>
              </w:rPr>
            </w:pPr>
            <w:r w:rsidRPr="00ED18CA">
              <w:rPr>
                <w:b/>
                <w:lang w:val="ro-RO"/>
              </w:rPr>
              <w:t xml:space="preserve">25. </w:t>
            </w:r>
            <w:r w:rsidR="000A2787" w:rsidRPr="00ED18CA">
              <w:rPr>
                <w:b/>
                <w:lang w:val="ro-RO"/>
              </w:rPr>
              <w:t xml:space="preserve">Nu se acceptă. </w:t>
            </w:r>
          </w:p>
          <w:p w:rsidR="0049076E" w:rsidRPr="00ED18CA" w:rsidRDefault="000A2787" w:rsidP="000A2787">
            <w:pPr>
              <w:jc w:val="both"/>
              <w:rPr>
                <w:lang w:val="ro-RO"/>
              </w:rPr>
            </w:pPr>
            <w:r w:rsidRPr="00ED18CA">
              <w:rPr>
                <w:lang w:val="ro-RO"/>
              </w:rPr>
              <w:t>Propunerea este mult prea concretă, care urmează să fie inclusă în proiectul de lege.</w:t>
            </w:r>
          </w:p>
          <w:p w:rsidR="00B53CA7" w:rsidRPr="00ED18CA" w:rsidRDefault="00B53CA7" w:rsidP="000A2787">
            <w:pPr>
              <w:jc w:val="both"/>
              <w:rPr>
                <w:lang w:val="ro-RO"/>
              </w:rPr>
            </w:pPr>
          </w:p>
          <w:p w:rsidR="00B53CA7" w:rsidRPr="00ED18CA" w:rsidRDefault="00B53CA7" w:rsidP="000A2787">
            <w:pPr>
              <w:jc w:val="both"/>
              <w:rPr>
                <w:lang w:val="ro-RO"/>
              </w:rPr>
            </w:pPr>
          </w:p>
          <w:p w:rsidR="00B53CA7" w:rsidRPr="00ED18CA" w:rsidRDefault="00B53CA7" w:rsidP="000A2787">
            <w:pPr>
              <w:jc w:val="both"/>
              <w:rPr>
                <w:lang w:val="ro-RO"/>
              </w:rPr>
            </w:pPr>
          </w:p>
          <w:p w:rsidR="00B53CA7" w:rsidRPr="00ED18CA" w:rsidRDefault="00B53CA7" w:rsidP="000A2787">
            <w:pPr>
              <w:jc w:val="both"/>
              <w:rPr>
                <w:lang w:val="ro-RO"/>
              </w:rPr>
            </w:pPr>
          </w:p>
          <w:p w:rsidR="00B53CA7" w:rsidRPr="00ED18CA" w:rsidRDefault="00B53CA7" w:rsidP="000A2787">
            <w:pPr>
              <w:jc w:val="both"/>
              <w:rPr>
                <w:lang w:val="ro-RO"/>
              </w:rPr>
            </w:pPr>
          </w:p>
          <w:p w:rsidR="00B53CA7" w:rsidRPr="00ED18CA" w:rsidRDefault="00B53CA7" w:rsidP="000A2787">
            <w:pPr>
              <w:jc w:val="both"/>
              <w:rPr>
                <w:lang w:val="ro-RO"/>
              </w:rPr>
            </w:pPr>
          </w:p>
          <w:p w:rsidR="00B53CA7" w:rsidRPr="00ED18CA" w:rsidRDefault="00B53CA7" w:rsidP="000A2787">
            <w:pPr>
              <w:jc w:val="both"/>
              <w:rPr>
                <w:lang w:val="ro-RO"/>
              </w:rPr>
            </w:pPr>
          </w:p>
          <w:p w:rsidR="00B53CA7" w:rsidRPr="00ED18CA" w:rsidRDefault="00B53CA7" w:rsidP="000A2787">
            <w:pPr>
              <w:jc w:val="both"/>
              <w:rPr>
                <w:lang w:val="ro-RO"/>
              </w:rPr>
            </w:pPr>
          </w:p>
          <w:p w:rsidR="00B53CA7" w:rsidRPr="00ED18CA" w:rsidRDefault="00B53CA7" w:rsidP="000A2787">
            <w:pPr>
              <w:jc w:val="both"/>
              <w:rPr>
                <w:lang w:val="ro-RO"/>
              </w:rPr>
            </w:pPr>
          </w:p>
          <w:p w:rsidR="00B53CA7" w:rsidRPr="00ED18CA" w:rsidRDefault="00B53CA7" w:rsidP="000A2787">
            <w:pPr>
              <w:jc w:val="both"/>
              <w:rPr>
                <w:lang w:val="ro-RO"/>
              </w:rPr>
            </w:pPr>
          </w:p>
          <w:p w:rsidR="00B53CA7" w:rsidRPr="00ED18CA" w:rsidRDefault="00B53CA7" w:rsidP="000A2787">
            <w:pPr>
              <w:jc w:val="both"/>
              <w:rPr>
                <w:lang w:val="ro-RO"/>
              </w:rPr>
            </w:pPr>
          </w:p>
          <w:p w:rsidR="00B53CA7" w:rsidRPr="00ED18CA" w:rsidRDefault="00B53CA7" w:rsidP="000A2787">
            <w:pPr>
              <w:jc w:val="both"/>
              <w:rPr>
                <w:lang w:val="ro-RO"/>
              </w:rPr>
            </w:pPr>
          </w:p>
          <w:p w:rsidR="00B53CA7" w:rsidRPr="00ED18CA" w:rsidRDefault="00B53CA7" w:rsidP="000A2787">
            <w:pPr>
              <w:jc w:val="both"/>
              <w:rPr>
                <w:b/>
                <w:lang w:val="ro-RO"/>
              </w:rPr>
            </w:pPr>
            <w:r w:rsidRPr="00ED18CA">
              <w:rPr>
                <w:b/>
                <w:lang w:val="ro-RO"/>
              </w:rPr>
              <w:t>25</w:t>
            </w:r>
            <w:r w:rsidRPr="00ED18CA">
              <w:rPr>
                <w:b/>
                <w:vertAlign w:val="superscript"/>
                <w:lang w:val="ro-RO"/>
              </w:rPr>
              <w:t>1</w:t>
            </w:r>
            <w:r w:rsidRPr="00ED18CA">
              <w:rPr>
                <w:b/>
                <w:lang w:val="ro-RO"/>
              </w:rPr>
              <w:t>. Nu se acceptă.</w:t>
            </w:r>
          </w:p>
          <w:p w:rsidR="00B53CA7" w:rsidRPr="00ED18CA" w:rsidRDefault="00B53CA7" w:rsidP="000A2787">
            <w:pPr>
              <w:jc w:val="both"/>
              <w:rPr>
                <w:lang w:val="ro-RO"/>
              </w:rPr>
            </w:pPr>
            <w:r w:rsidRPr="00ED18CA">
              <w:rPr>
                <w:lang w:val="ro-RO"/>
              </w:rPr>
              <w:t xml:space="preserve">Urmează a se vedea indicatorii de rezultat ai măsurii 7, care </w:t>
            </w:r>
            <w:r w:rsidR="00D5598D" w:rsidRPr="00ED18CA">
              <w:rPr>
                <w:lang w:val="ro-RO"/>
              </w:rPr>
              <w:t>implică acţiunile propuse.</w:t>
            </w:r>
          </w:p>
        </w:tc>
      </w:tr>
      <w:tr w:rsidR="00D868D1" w:rsidRPr="00ED18CA" w:rsidTr="008F38DF">
        <w:tc>
          <w:tcPr>
            <w:tcW w:w="4707" w:type="dxa"/>
          </w:tcPr>
          <w:p w:rsidR="00D868D1" w:rsidRPr="00ED18CA" w:rsidRDefault="00D868D1" w:rsidP="00D868D1">
            <w:pPr>
              <w:jc w:val="both"/>
              <w:rPr>
                <w:b/>
                <w:lang w:val="ro-RO"/>
              </w:rPr>
            </w:pPr>
            <w:r w:rsidRPr="00ED18CA">
              <w:rPr>
                <w:b/>
                <w:lang w:val="ro-RO"/>
              </w:rPr>
              <w:t>1.3.3. Asigurarea specializării judecătorilor pe cauze specifice şi examinarea oportunităţii creării sistemului de instanţe administrative</w:t>
            </w:r>
          </w:p>
          <w:p w:rsidR="001513FD" w:rsidRPr="00ED18CA" w:rsidRDefault="001513FD" w:rsidP="00D868D1">
            <w:pPr>
              <w:jc w:val="both"/>
              <w:rPr>
                <w:b/>
                <w:lang w:val="ro-RO"/>
              </w:rPr>
            </w:pPr>
          </w:p>
          <w:p w:rsidR="00D868D1" w:rsidRPr="00ED18CA" w:rsidRDefault="00D868D1" w:rsidP="00D868D1">
            <w:pPr>
              <w:jc w:val="both"/>
              <w:rPr>
                <w:lang w:val="ro-RO"/>
              </w:rPr>
            </w:pPr>
            <w:r w:rsidRPr="00ED18CA">
              <w:rPr>
                <w:lang w:val="ro-RO"/>
              </w:rPr>
              <w:t>5. Efectuarea studiului privind oportunitatea creării sistemului de instanţe administrative</w:t>
            </w:r>
          </w:p>
        </w:tc>
        <w:tc>
          <w:tcPr>
            <w:tcW w:w="5614" w:type="dxa"/>
          </w:tcPr>
          <w:p w:rsidR="006A3974" w:rsidRPr="00ED18CA" w:rsidRDefault="006A3974" w:rsidP="006A3974">
            <w:pPr>
              <w:pStyle w:val="NoSpacing1"/>
              <w:jc w:val="both"/>
              <w:rPr>
                <w:rStyle w:val="FontStyle11"/>
                <w:sz w:val="24"/>
                <w:szCs w:val="24"/>
                <w:u w:val="single"/>
                <w:lang w:val="ro-RO" w:eastAsia="ro-RO"/>
              </w:rPr>
            </w:pPr>
          </w:p>
          <w:p w:rsidR="006A3974" w:rsidRPr="00ED18CA" w:rsidRDefault="006A3974" w:rsidP="006A3974">
            <w:pPr>
              <w:pStyle w:val="NoSpacing1"/>
              <w:jc w:val="both"/>
              <w:rPr>
                <w:rStyle w:val="FontStyle11"/>
                <w:sz w:val="24"/>
                <w:szCs w:val="24"/>
                <w:u w:val="single"/>
                <w:lang w:val="ro-RO" w:eastAsia="ro-RO"/>
              </w:rPr>
            </w:pPr>
          </w:p>
          <w:p w:rsidR="006A3974" w:rsidRPr="00ED18CA" w:rsidRDefault="006A3974" w:rsidP="006A3974">
            <w:pPr>
              <w:pStyle w:val="NoSpacing1"/>
              <w:jc w:val="both"/>
              <w:rPr>
                <w:rStyle w:val="FontStyle11"/>
                <w:sz w:val="24"/>
                <w:szCs w:val="24"/>
                <w:u w:val="single"/>
                <w:lang w:val="ro-RO" w:eastAsia="ro-RO"/>
              </w:rPr>
            </w:pPr>
          </w:p>
          <w:p w:rsidR="006A3974" w:rsidRPr="00ED18CA" w:rsidRDefault="006A3974" w:rsidP="006A3974">
            <w:pPr>
              <w:pStyle w:val="NoSpacing1"/>
              <w:jc w:val="both"/>
              <w:rPr>
                <w:rStyle w:val="FontStyle11"/>
                <w:sz w:val="24"/>
                <w:szCs w:val="24"/>
                <w:u w:val="single"/>
                <w:lang w:val="ro-RO" w:eastAsia="ro-RO"/>
              </w:rPr>
            </w:pPr>
          </w:p>
          <w:p w:rsidR="006A3974" w:rsidRPr="00ED18CA" w:rsidRDefault="006A3974" w:rsidP="006A3974">
            <w:pPr>
              <w:pStyle w:val="NoSpacing1"/>
              <w:jc w:val="both"/>
              <w:rPr>
                <w:rStyle w:val="FontStyle11"/>
                <w:sz w:val="24"/>
                <w:szCs w:val="24"/>
                <w:u w:val="single"/>
                <w:lang w:val="ro-RO" w:eastAsia="ro-RO"/>
              </w:rPr>
            </w:pPr>
          </w:p>
          <w:p w:rsidR="00D868D1" w:rsidRPr="00ED18CA" w:rsidRDefault="006A3974" w:rsidP="006A3974">
            <w:pPr>
              <w:pStyle w:val="NoSpacing1"/>
              <w:jc w:val="both"/>
              <w:rPr>
                <w:rStyle w:val="FontStyle11"/>
                <w:sz w:val="24"/>
                <w:szCs w:val="24"/>
                <w:lang w:val="ro-RO" w:eastAsia="ro-RO"/>
              </w:rPr>
            </w:pPr>
            <w:r w:rsidRPr="00ED18CA">
              <w:rPr>
                <w:rStyle w:val="FontStyle11"/>
                <w:b/>
                <w:sz w:val="24"/>
                <w:szCs w:val="24"/>
                <w:lang w:val="ro-RO" w:eastAsia="ro-RO"/>
              </w:rPr>
              <w:t>26.</w:t>
            </w:r>
            <w:r w:rsidRPr="00ED18CA">
              <w:rPr>
                <w:rStyle w:val="FontStyle11"/>
                <w:b/>
                <w:sz w:val="24"/>
                <w:szCs w:val="24"/>
                <w:u w:val="single"/>
                <w:lang w:val="ro-RO" w:eastAsia="ro-RO"/>
              </w:rPr>
              <w:t xml:space="preserve"> </w:t>
            </w:r>
            <w:r w:rsidR="00D868D1" w:rsidRPr="00ED18CA">
              <w:rPr>
                <w:rStyle w:val="FontStyle11"/>
                <w:sz w:val="24"/>
                <w:szCs w:val="24"/>
                <w:u w:val="single"/>
                <w:lang w:val="ro-RO" w:eastAsia="ro-RO"/>
              </w:rPr>
              <w:t>La p.1.3.3</w:t>
            </w:r>
            <w:r w:rsidR="00D868D1" w:rsidRPr="00ED18CA">
              <w:rPr>
                <w:rStyle w:val="FontStyle11"/>
                <w:sz w:val="24"/>
                <w:szCs w:val="24"/>
                <w:lang w:val="ro-RO" w:eastAsia="ro-RO"/>
              </w:rPr>
              <w:t xml:space="preserve">  Asigurării specializării judecătorilor</w:t>
            </w:r>
            <w:r w:rsidRPr="00ED18CA">
              <w:rPr>
                <w:rStyle w:val="FontStyle11"/>
                <w:sz w:val="24"/>
                <w:szCs w:val="24"/>
                <w:lang w:val="ro-RO" w:eastAsia="ro-RO"/>
              </w:rPr>
              <w:t xml:space="preserve"> </w:t>
            </w:r>
            <w:r w:rsidR="00D868D1" w:rsidRPr="00ED18CA">
              <w:rPr>
                <w:rStyle w:val="FontStyle11"/>
                <w:sz w:val="24"/>
                <w:szCs w:val="24"/>
                <w:lang w:val="ro-RO" w:eastAsia="ro-RO"/>
              </w:rPr>
              <w:t>la poziţia 5 după cuvintele ,,instanţe  administrative”  a se completa textul cu cuvintele ,,complete de judecată pe cauze comerciale, cauze cu minori”.</w:t>
            </w:r>
          </w:p>
          <w:p w:rsidR="001513FD" w:rsidRPr="00B6789F" w:rsidRDefault="0000028A" w:rsidP="006A3974">
            <w:pPr>
              <w:pStyle w:val="NoSpacing1"/>
              <w:ind w:firstLine="709"/>
              <w:jc w:val="both"/>
              <w:rPr>
                <w:rFonts w:ascii="Times New Roman" w:hAnsi="Times New Roman"/>
                <w:b/>
                <w:sz w:val="24"/>
                <w:szCs w:val="24"/>
                <w:lang w:val="ro-RO" w:eastAsia="ro-RO"/>
              </w:rPr>
            </w:pPr>
            <w:r w:rsidRPr="00B6789F">
              <w:rPr>
                <w:rStyle w:val="FontStyle11"/>
                <w:b/>
                <w:sz w:val="24"/>
                <w:szCs w:val="24"/>
                <w:lang w:val="ro-RO" w:eastAsia="ro-RO"/>
              </w:rPr>
              <w:t>(Consiliul Superior al Magistraturii)</w:t>
            </w:r>
          </w:p>
        </w:tc>
        <w:tc>
          <w:tcPr>
            <w:tcW w:w="5519" w:type="dxa"/>
          </w:tcPr>
          <w:p w:rsidR="006A3974" w:rsidRPr="00ED18CA" w:rsidRDefault="006A3974" w:rsidP="000A2787">
            <w:pPr>
              <w:jc w:val="both"/>
              <w:rPr>
                <w:rFonts w:ascii="Calibri" w:hAnsi="Calibri"/>
                <w:b/>
                <w:sz w:val="20"/>
                <w:szCs w:val="20"/>
                <w:lang w:val="ro-RO"/>
              </w:rPr>
            </w:pPr>
          </w:p>
          <w:p w:rsidR="006A3974" w:rsidRPr="00ED18CA" w:rsidRDefault="006A3974" w:rsidP="000A2787">
            <w:pPr>
              <w:jc w:val="both"/>
              <w:rPr>
                <w:rFonts w:ascii="Calibri" w:hAnsi="Calibri"/>
                <w:b/>
                <w:sz w:val="20"/>
                <w:szCs w:val="20"/>
                <w:lang w:val="ro-RO"/>
              </w:rPr>
            </w:pPr>
          </w:p>
          <w:p w:rsidR="006A3974" w:rsidRPr="00ED18CA" w:rsidRDefault="006A3974" w:rsidP="000A2787">
            <w:pPr>
              <w:jc w:val="both"/>
              <w:rPr>
                <w:rFonts w:ascii="Calibri" w:hAnsi="Calibri"/>
                <w:b/>
                <w:sz w:val="20"/>
                <w:szCs w:val="20"/>
                <w:lang w:val="ro-RO"/>
              </w:rPr>
            </w:pPr>
          </w:p>
          <w:p w:rsidR="006A3974" w:rsidRPr="00ED18CA" w:rsidRDefault="006A3974" w:rsidP="000A2787">
            <w:pPr>
              <w:jc w:val="both"/>
              <w:rPr>
                <w:rFonts w:ascii="Calibri" w:hAnsi="Calibri"/>
                <w:b/>
                <w:sz w:val="20"/>
                <w:szCs w:val="20"/>
                <w:lang w:val="ro-RO"/>
              </w:rPr>
            </w:pPr>
          </w:p>
          <w:p w:rsidR="006A3974" w:rsidRPr="00ED18CA" w:rsidRDefault="006A3974" w:rsidP="000A2787">
            <w:pPr>
              <w:jc w:val="both"/>
              <w:rPr>
                <w:rFonts w:ascii="Calibri" w:hAnsi="Calibri"/>
                <w:b/>
                <w:sz w:val="20"/>
                <w:szCs w:val="20"/>
                <w:lang w:val="ro-RO"/>
              </w:rPr>
            </w:pPr>
          </w:p>
          <w:p w:rsidR="006A3974" w:rsidRPr="00ED18CA" w:rsidRDefault="006A3974" w:rsidP="000A2787">
            <w:pPr>
              <w:jc w:val="both"/>
              <w:rPr>
                <w:rFonts w:ascii="Calibri" w:hAnsi="Calibri"/>
                <w:b/>
                <w:sz w:val="20"/>
                <w:szCs w:val="20"/>
                <w:lang w:val="ro-RO"/>
              </w:rPr>
            </w:pPr>
          </w:p>
          <w:p w:rsidR="000A2787" w:rsidRPr="00ED18CA" w:rsidRDefault="006A3974" w:rsidP="000A2787">
            <w:pPr>
              <w:jc w:val="both"/>
              <w:rPr>
                <w:b/>
                <w:lang w:val="ro-RO"/>
              </w:rPr>
            </w:pPr>
            <w:r w:rsidRPr="00ED18CA">
              <w:rPr>
                <w:b/>
                <w:lang w:val="ro-RO"/>
              </w:rPr>
              <w:t xml:space="preserve">26. </w:t>
            </w:r>
            <w:r w:rsidR="000A2787" w:rsidRPr="00ED18CA">
              <w:rPr>
                <w:b/>
                <w:lang w:val="ro-RO"/>
              </w:rPr>
              <w:t>Nu se acceptă.</w:t>
            </w:r>
          </w:p>
          <w:p w:rsidR="000A2787" w:rsidRPr="00ED18CA" w:rsidRDefault="000A2787" w:rsidP="000A2787">
            <w:pPr>
              <w:jc w:val="both"/>
              <w:rPr>
                <w:lang w:val="ro-RO"/>
              </w:rPr>
            </w:pPr>
            <w:r w:rsidRPr="00ED18CA">
              <w:rPr>
                <w:lang w:val="ro-RO"/>
              </w:rPr>
              <w:t>A se vedea pct. 1.3.3. măsura 2.</w:t>
            </w:r>
          </w:p>
          <w:p w:rsidR="00D868D1" w:rsidRPr="00ED18CA" w:rsidRDefault="00D868D1" w:rsidP="006B1028">
            <w:pPr>
              <w:jc w:val="both"/>
              <w:rPr>
                <w:lang w:val="ro-RO"/>
              </w:rPr>
            </w:pPr>
          </w:p>
        </w:tc>
      </w:tr>
      <w:tr w:rsidR="00D868D1" w:rsidRPr="00ED18CA" w:rsidTr="008F38DF">
        <w:tc>
          <w:tcPr>
            <w:tcW w:w="4707" w:type="dxa"/>
          </w:tcPr>
          <w:p w:rsidR="00D868D1" w:rsidRPr="00ED18CA" w:rsidRDefault="00D868D1" w:rsidP="0000028A">
            <w:pPr>
              <w:jc w:val="both"/>
              <w:rPr>
                <w:b/>
                <w:lang w:val="ro-RO"/>
              </w:rPr>
            </w:pPr>
            <w:r w:rsidRPr="00ED18CA">
              <w:rPr>
                <w:b/>
                <w:lang w:val="ro-RO"/>
              </w:rPr>
              <w:lastRenderedPageBreak/>
              <w:t>1.3.6. Crearea mecanismelor de măsurare a performanţelor sistemului judecătoresc prin utilizarea sondajelor de opinie a justiţiabililor (feed-back)</w:t>
            </w:r>
          </w:p>
          <w:p w:rsidR="00D868D1" w:rsidRPr="00ED18CA" w:rsidRDefault="00D868D1" w:rsidP="006B1028">
            <w:pPr>
              <w:spacing w:line="276" w:lineRule="auto"/>
              <w:jc w:val="both"/>
              <w:rPr>
                <w:b/>
                <w:lang w:val="ro-RO"/>
              </w:rPr>
            </w:pPr>
            <w:r w:rsidRPr="00ED18CA">
              <w:rPr>
                <w:lang w:val="ro-RO"/>
              </w:rPr>
              <w:t>2. Desfăşurarea periodică a sondajelor de opinie a justiţiabililor (feed-back)</w:t>
            </w:r>
          </w:p>
          <w:p w:rsidR="00D868D1" w:rsidRPr="00ED18CA" w:rsidRDefault="00D868D1" w:rsidP="006B1028">
            <w:pPr>
              <w:spacing w:line="276" w:lineRule="auto"/>
              <w:jc w:val="both"/>
              <w:rPr>
                <w:lang w:val="ro-RO" w:eastAsia="ro-RO"/>
              </w:rPr>
            </w:pPr>
          </w:p>
        </w:tc>
        <w:tc>
          <w:tcPr>
            <w:tcW w:w="5614" w:type="dxa"/>
          </w:tcPr>
          <w:p w:rsidR="000C558F" w:rsidRPr="00ED18CA" w:rsidRDefault="000C558F" w:rsidP="000C558F">
            <w:pPr>
              <w:pStyle w:val="NoSpacing1"/>
              <w:ind w:firstLine="709"/>
              <w:jc w:val="both"/>
              <w:rPr>
                <w:rStyle w:val="FontStyle11"/>
                <w:sz w:val="24"/>
                <w:szCs w:val="24"/>
                <w:u w:val="single"/>
                <w:lang w:val="ro-RO" w:eastAsia="ro-RO"/>
              </w:rPr>
            </w:pPr>
          </w:p>
          <w:p w:rsidR="00D868D1" w:rsidRPr="00ED18CA" w:rsidRDefault="000C558F" w:rsidP="000C558F">
            <w:pPr>
              <w:pStyle w:val="NoSpacing1"/>
              <w:jc w:val="both"/>
              <w:rPr>
                <w:rStyle w:val="FontStyle11"/>
                <w:sz w:val="24"/>
                <w:szCs w:val="24"/>
                <w:lang w:val="ro-RO" w:eastAsia="ro-RO"/>
              </w:rPr>
            </w:pPr>
            <w:r w:rsidRPr="00ED18CA">
              <w:rPr>
                <w:rStyle w:val="FontStyle11"/>
                <w:b/>
                <w:sz w:val="24"/>
                <w:szCs w:val="24"/>
                <w:lang w:val="ro-RO" w:eastAsia="ro-RO"/>
              </w:rPr>
              <w:t>27.</w:t>
            </w:r>
            <w:r w:rsidRPr="00ED18CA">
              <w:rPr>
                <w:rStyle w:val="FontStyle11"/>
                <w:b/>
                <w:sz w:val="24"/>
                <w:szCs w:val="24"/>
                <w:u w:val="single"/>
                <w:lang w:val="ro-RO" w:eastAsia="ro-RO"/>
              </w:rPr>
              <w:t xml:space="preserve"> </w:t>
            </w:r>
            <w:r w:rsidR="00D868D1" w:rsidRPr="00ED18CA">
              <w:rPr>
                <w:rStyle w:val="FontStyle11"/>
                <w:sz w:val="24"/>
                <w:szCs w:val="24"/>
                <w:u w:val="single"/>
                <w:lang w:val="ro-RO" w:eastAsia="ro-RO"/>
              </w:rPr>
              <w:t>La p. 1.3.6</w:t>
            </w:r>
            <w:r w:rsidR="00D868D1" w:rsidRPr="00ED18CA">
              <w:rPr>
                <w:rStyle w:val="FontStyle11"/>
                <w:sz w:val="24"/>
                <w:szCs w:val="24"/>
                <w:lang w:val="ro-RO" w:eastAsia="ro-RO"/>
              </w:rPr>
              <w:t xml:space="preserve"> Mecanisme de măsurare a performanţelor a poziţia </w:t>
            </w:r>
            <w:smartTag w:uri="urn:schemas-microsoft-com:office:smarttags" w:element="metricconverter">
              <w:smartTagPr>
                <w:attr w:name="ProductID" w:val="2 a"/>
              </w:smartTagPr>
              <w:r w:rsidR="00D868D1" w:rsidRPr="00ED18CA">
                <w:rPr>
                  <w:rStyle w:val="FontStyle11"/>
                  <w:sz w:val="24"/>
                  <w:szCs w:val="24"/>
                  <w:lang w:val="ro-RO" w:eastAsia="ro-RO"/>
                </w:rPr>
                <w:t>2 a</w:t>
              </w:r>
            </w:smartTag>
            <w:r w:rsidR="00D868D1" w:rsidRPr="00ED18CA">
              <w:rPr>
                <w:rStyle w:val="FontStyle11"/>
                <w:sz w:val="24"/>
                <w:szCs w:val="24"/>
                <w:lang w:val="ro-RO" w:eastAsia="ro-RO"/>
              </w:rPr>
              <w:t xml:space="preserve"> se prevedea ,,Instituţiile care vor asigura condiţii tehnice şi vor monitoriza performanţele sistemului judecătoresc, vor fi Departamentul de administrare judecătorească şi  Inspecţia Judiciară de pe lângă CSM, Centrul pentru Apărarea Drepturilor Omului, Centrul pentru asistenţa juridică garantată de stat.  Monitorizarea se  va face conform Modulului de performanţe din PIGD, Programului ,,</w:t>
            </w:r>
            <w:proofErr w:type="spellStart"/>
            <w:r w:rsidR="00D868D1" w:rsidRPr="00ED18CA">
              <w:rPr>
                <w:rStyle w:val="FontStyle11"/>
                <w:sz w:val="24"/>
                <w:szCs w:val="24"/>
                <w:lang w:val="ro-RO" w:eastAsia="ro-RO"/>
              </w:rPr>
              <w:t>Femida</w:t>
            </w:r>
            <w:proofErr w:type="spellEnd"/>
            <w:r w:rsidR="00D868D1" w:rsidRPr="00ED18CA">
              <w:rPr>
                <w:rStyle w:val="FontStyle11"/>
                <w:sz w:val="24"/>
                <w:szCs w:val="24"/>
                <w:lang w:val="ro-RO" w:eastAsia="ro-RO"/>
              </w:rPr>
              <w:t>” conform dosarelor din instanţele de judecată şi în baza altor analize.</w:t>
            </w:r>
          </w:p>
          <w:p w:rsidR="00180C42" w:rsidRPr="00B6789F" w:rsidRDefault="0000028A" w:rsidP="00724790">
            <w:pPr>
              <w:pStyle w:val="NoSpacing1"/>
              <w:ind w:firstLine="709"/>
              <w:jc w:val="both"/>
              <w:rPr>
                <w:rFonts w:ascii="Times New Roman" w:hAnsi="Times New Roman"/>
                <w:b/>
                <w:sz w:val="24"/>
                <w:szCs w:val="24"/>
                <w:lang w:val="ro-RO" w:eastAsia="ro-RO"/>
              </w:rPr>
            </w:pPr>
            <w:r w:rsidRPr="00B6789F">
              <w:rPr>
                <w:rStyle w:val="FontStyle11"/>
                <w:b/>
                <w:sz w:val="24"/>
                <w:szCs w:val="24"/>
                <w:lang w:val="ro-RO" w:eastAsia="ro-RO"/>
              </w:rPr>
              <w:t>(Consiliul Superior al Magistraturii)</w:t>
            </w:r>
          </w:p>
        </w:tc>
        <w:tc>
          <w:tcPr>
            <w:tcW w:w="5519" w:type="dxa"/>
          </w:tcPr>
          <w:p w:rsidR="00D868D1" w:rsidRPr="00ED18CA" w:rsidRDefault="00D868D1" w:rsidP="006B1028">
            <w:pPr>
              <w:jc w:val="both"/>
              <w:rPr>
                <w:lang w:val="ro-RO"/>
              </w:rPr>
            </w:pPr>
          </w:p>
          <w:p w:rsidR="000C558F" w:rsidRPr="00ED18CA" w:rsidRDefault="000C558F" w:rsidP="006B1028">
            <w:pPr>
              <w:jc w:val="both"/>
              <w:rPr>
                <w:b/>
                <w:lang w:val="ro-RO"/>
              </w:rPr>
            </w:pPr>
            <w:r w:rsidRPr="00ED18CA">
              <w:rPr>
                <w:b/>
                <w:lang w:val="ro-RO"/>
              </w:rPr>
              <w:t xml:space="preserve">27. </w:t>
            </w:r>
            <w:r w:rsidR="00E4540B" w:rsidRPr="00ED18CA">
              <w:rPr>
                <w:b/>
                <w:lang w:val="ro-RO"/>
              </w:rPr>
              <w:t xml:space="preserve"> </w:t>
            </w:r>
            <w:r w:rsidR="003643D0" w:rsidRPr="00ED18CA">
              <w:rPr>
                <w:b/>
                <w:lang w:val="ro-RO"/>
              </w:rPr>
              <w:t>Se acceptă parţial.</w:t>
            </w:r>
          </w:p>
          <w:p w:rsidR="003643D0" w:rsidRPr="00ED18CA" w:rsidRDefault="003643D0" w:rsidP="006B1028">
            <w:pPr>
              <w:jc w:val="both"/>
              <w:rPr>
                <w:lang w:val="ro-RO"/>
              </w:rPr>
            </w:pPr>
            <w:r w:rsidRPr="00ED18CA">
              <w:rPr>
                <w:lang w:val="ro-RO"/>
              </w:rPr>
              <w:t xml:space="preserve">În calitate de instituţii responsabile nu poate fi inclus Departamentul de administrare judecătorească şi inspecţia judiciară de pe </w:t>
            </w:r>
            <w:proofErr w:type="spellStart"/>
            <w:r w:rsidRPr="00ED18CA">
              <w:rPr>
                <w:lang w:val="ro-RO"/>
              </w:rPr>
              <w:t>lîngă</w:t>
            </w:r>
            <w:proofErr w:type="spellEnd"/>
            <w:r w:rsidRPr="00ED18CA">
              <w:rPr>
                <w:lang w:val="ro-RO"/>
              </w:rPr>
              <w:t xml:space="preserve"> Consiliul Superior al Magistraturii, deoarece acestea sunt instituţii din subordinea unor instituţii publice, responsabile</w:t>
            </w:r>
            <w:r w:rsidR="000657B8" w:rsidRPr="00ED18CA">
              <w:rPr>
                <w:lang w:val="ro-RO"/>
              </w:rPr>
              <w:t xml:space="preserve"> fiind acestea şi nu instituţiile subordonate. </w:t>
            </w:r>
          </w:p>
          <w:p w:rsidR="00A320AB" w:rsidRPr="00ED18CA" w:rsidRDefault="00A320AB" w:rsidP="006B1028">
            <w:pPr>
              <w:jc w:val="both"/>
              <w:rPr>
                <w:lang w:val="ro-RO"/>
              </w:rPr>
            </w:pPr>
            <w:r w:rsidRPr="00ED18CA">
              <w:rPr>
                <w:lang w:val="ro-RO"/>
              </w:rPr>
              <w:t xml:space="preserve">Astfel, în calitate de instituţii responsabile sunt în varianta analizată a Planului de acţiuni incluse în calitate de instituţii responsabile Ministerul justiţiei şi Consiliul Superior al magistraturii. </w:t>
            </w:r>
          </w:p>
          <w:p w:rsidR="003643D0" w:rsidRPr="00ED18CA" w:rsidRDefault="003643D0" w:rsidP="006B1028">
            <w:pPr>
              <w:jc w:val="both"/>
              <w:rPr>
                <w:lang w:val="ro-RO"/>
              </w:rPr>
            </w:pPr>
          </w:p>
        </w:tc>
      </w:tr>
      <w:tr w:rsidR="00D868D1" w:rsidRPr="00ED18CA" w:rsidTr="008F38DF">
        <w:tc>
          <w:tcPr>
            <w:tcW w:w="4707" w:type="dxa"/>
          </w:tcPr>
          <w:p w:rsidR="00D868D1" w:rsidRPr="00ED18CA" w:rsidRDefault="00D868D1" w:rsidP="006B1028">
            <w:pPr>
              <w:rPr>
                <w:b/>
                <w:lang w:val="ro-RO"/>
              </w:rPr>
            </w:pPr>
            <w:r w:rsidRPr="00ED18CA">
              <w:rPr>
                <w:b/>
                <w:lang w:val="ro-RO"/>
              </w:rPr>
              <w:t>1.3.9. Reformarea instituţiei imunităţii judecătorilor, pentru a asigura exclusiv imunitatea funcţională</w:t>
            </w:r>
          </w:p>
          <w:p w:rsidR="00D868D1" w:rsidRPr="00ED18CA" w:rsidRDefault="00D868D1" w:rsidP="006B1028">
            <w:pPr>
              <w:rPr>
                <w:b/>
                <w:lang w:val="ro-RO"/>
              </w:rPr>
            </w:pPr>
          </w:p>
          <w:p w:rsidR="00D868D1" w:rsidRPr="00ED18CA" w:rsidRDefault="00D868D1" w:rsidP="006B1028">
            <w:pPr>
              <w:rPr>
                <w:lang w:val="ro-RO"/>
              </w:rPr>
            </w:pPr>
          </w:p>
        </w:tc>
        <w:tc>
          <w:tcPr>
            <w:tcW w:w="5614" w:type="dxa"/>
          </w:tcPr>
          <w:p w:rsidR="00724790" w:rsidRPr="00ED18CA" w:rsidRDefault="00724790" w:rsidP="00724790">
            <w:pPr>
              <w:pStyle w:val="NoSpacing1"/>
              <w:jc w:val="both"/>
              <w:rPr>
                <w:rStyle w:val="FontStyle11"/>
                <w:sz w:val="24"/>
                <w:szCs w:val="24"/>
                <w:u w:val="single"/>
                <w:lang w:val="ro-RO" w:eastAsia="ro-RO"/>
              </w:rPr>
            </w:pPr>
          </w:p>
          <w:p w:rsidR="00D868D1" w:rsidRDefault="000E036C" w:rsidP="00E204BD">
            <w:pPr>
              <w:pStyle w:val="NoSpacing1"/>
              <w:jc w:val="both"/>
              <w:rPr>
                <w:rStyle w:val="FontStyle11"/>
                <w:sz w:val="24"/>
                <w:szCs w:val="24"/>
                <w:lang w:val="ro-RO" w:eastAsia="ro-RO"/>
              </w:rPr>
            </w:pPr>
            <w:r w:rsidRPr="00ED18CA">
              <w:rPr>
                <w:rStyle w:val="FontStyle11"/>
                <w:b/>
                <w:sz w:val="24"/>
                <w:szCs w:val="24"/>
                <w:lang w:val="ro-RO" w:eastAsia="ro-RO"/>
              </w:rPr>
              <w:t>28.</w:t>
            </w:r>
            <w:r w:rsidR="00AB3A24" w:rsidRPr="00ED18CA">
              <w:rPr>
                <w:rStyle w:val="FontStyle11"/>
                <w:b/>
                <w:sz w:val="24"/>
                <w:szCs w:val="24"/>
                <w:lang w:val="ro-RO" w:eastAsia="ro-RO"/>
              </w:rPr>
              <w:t xml:space="preserve"> </w:t>
            </w:r>
            <w:r w:rsidR="00E204BD" w:rsidRPr="00ED18CA">
              <w:rPr>
                <w:rStyle w:val="FontStyle11"/>
                <w:sz w:val="24"/>
                <w:szCs w:val="24"/>
                <w:u w:val="single"/>
                <w:lang w:val="ro-RO" w:eastAsia="ro-RO"/>
              </w:rPr>
              <w:t xml:space="preserve">La p.1.3.9 </w:t>
            </w:r>
            <w:r w:rsidR="00AB3A24" w:rsidRPr="00ED18CA">
              <w:rPr>
                <w:rStyle w:val="FontStyle11"/>
                <w:sz w:val="24"/>
                <w:szCs w:val="24"/>
                <w:lang w:val="ro-RO" w:eastAsia="ro-RO"/>
              </w:rPr>
              <w:t>L</w:t>
            </w:r>
            <w:r w:rsidR="00D868D1" w:rsidRPr="00ED18CA">
              <w:rPr>
                <w:rStyle w:val="FontStyle11"/>
                <w:sz w:val="24"/>
                <w:szCs w:val="24"/>
                <w:lang w:val="ro-RO" w:eastAsia="ro-RO"/>
              </w:rPr>
              <w:t xml:space="preserve">a poziţia </w:t>
            </w:r>
            <w:smartTag w:uri="urn:schemas-microsoft-com:office:smarttags" w:element="metricconverter">
              <w:smartTagPr>
                <w:attr w:name="ProductID" w:val="2 a"/>
              </w:smartTagPr>
              <w:r w:rsidR="00D868D1" w:rsidRPr="00ED18CA">
                <w:rPr>
                  <w:rStyle w:val="FontStyle11"/>
                  <w:sz w:val="24"/>
                  <w:szCs w:val="24"/>
                  <w:lang w:val="ro-RO" w:eastAsia="ro-RO"/>
                </w:rPr>
                <w:t>2 a</w:t>
              </w:r>
            </w:smartTag>
            <w:r w:rsidR="00D868D1" w:rsidRPr="00ED18CA">
              <w:rPr>
                <w:rStyle w:val="FontStyle11"/>
                <w:sz w:val="24"/>
                <w:szCs w:val="24"/>
                <w:lang w:val="ro-RO" w:eastAsia="ro-RO"/>
              </w:rPr>
              <w:t xml:space="preserve"> exclude din Planul de acţiuni ,,subiectul ridicării  imunităţii”.</w:t>
            </w:r>
          </w:p>
          <w:p w:rsidR="00E204BD" w:rsidRPr="00ED18CA" w:rsidRDefault="00E204BD" w:rsidP="00E204BD">
            <w:pPr>
              <w:pStyle w:val="NoSpacing1"/>
              <w:jc w:val="both"/>
              <w:rPr>
                <w:rStyle w:val="FontStyle11"/>
                <w:sz w:val="24"/>
                <w:szCs w:val="24"/>
                <w:lang w:val="ro-RO" w:eastAsia="ro-RO"/>
              </w:rPr>
            </w:pPr>
          </w:p>
          <w:p w:rsidR="00C0574B" w:rsidRPr="00B6789F" w:rsidRDefault="00C0574B" w:rsidP="00C0574B">
            <w:pPr>
              <w:pStyle w:val="NoSpacing1"/>
              <w:ind w:firstLine="709"/>
              <w:jc w:val="both"/>
              <w:rPr>
                <w:rStyle w:val="FontStyle11"/>
                <w:b/>
                <w:sz w:val="24"/>
                <w:szCs w:val="24"/>
                <w:lang w:val="ro-RO" w:eastAsia="ro-RO"/>
              </w:rPr>
            </w:pPr>
            <w:r w:rsidRPr="00B6789F">
              <w:rPr>
                <w:rStyle w:val="FontStyle11"/>
                <w:b/>
                <w:sz w:val="24"/>
                <w:szCs w:val="24"/>
                <w:lang w:val="ro-RO" w:eastAsia="ro-RO"/>
              </w:rPr>
              <w:t>(Consiliul Superior al Magistraturii)</w:t>
            </w:r>
          </w:p>
          <w:p w:rsidR="00D868D1" w:rsidRPr="00ED18CA" w:rsidRDefault="00D868D1" w:rsidP="006B1028">
            <w:pPr>
              <w:spacing w:line="276" w:lineRule="auto"/>
              <w:jc w:val="both"/>
              <w:rPr>
                <w:lang w:val="ro-RO" w:eastAsia="ro-RO"/>
              </w:rPr>
            </w:pPr>
          </w:p>
        </w:tc>
        <w:tc>
          <w:tcPr>
            <w:tcW w:w="5519" w:type="dxa"/>
          </w:tcPr>
          <w:p w:rsidR="00D868D1" w:rsidRPr="00ED18CA" w:rsidRDefault="00D868D1" w:rsidP="006B1028">
            <w:pPr>
              <w:jc w:val="both"/>
              <w:rPr>
                <w:lang w:val="ro-RO"/>
              </w:rPr>
            </w:pPr>
          </w:p>
          <w:p w:rsidR="000E036C" w:rsidRPr="00ED18CA" w:rsidRDefault="000E036C" w:rsidP="000E036C">
            <w:pPr>
              <w:jc w:val="both"/>
              <w:rPr>
                <w:b/>
                <w:lang w:val="ro-RO"/>
              </w:rPr>
            </w:pPr>
            <w:r w:rsidRPr="00ED18CA">
              <w:rPr>
                <w:b/>
                <w:lang w:val="ro-RO"/>
              </w:rPr>
              <w:t>28. Nu se acceptă.</w:t>
            </w:r>
          </w:p>
          <w:p w:rsidR="00724790" w:rsidRPr="00ED18CA" w:rsidRDefault="000E036C" w:rsidP="000E036C">
            <w:pPr>
              <w:jc w:val="both"/>
              <w:rPr>
                <w:lang w:val="ro-RO"/>
              </w:rPr>
            </w:pPr>
            <w:r w:rsidRPr="00ED18CA">
              <w:rPr>
                <w:lang w:val="ro-RO"/>
              </w:rPr>
              <w:t xml:space="preserve">Subiectul imunităţii judecătorului este deja inclus în Strategia de reformare a sectorului justiţiei adoptată de Parlamentul Republicii Moldova la 25 noiembrie curent. </w:t>
            </w:r>
          </w:p>
        </w:tc>
      </w:tr>
      <w:tr w:rsidR="0031460E" w:rsidRPr="00ED18CA" w:rsidTr="008F38DF">
        <w:tc>
          <w:tcPr>
            <w:tcW w:w="4707" w:type="dxa"/>
          </w:tcPr>
          <w:p w:rsidR="0031460E" w:rsidRPr="00ED18CA" w:rsidRDefault="0031460E" w:rsidP="008D7248">
            <w:pPr>
              <w:jc w:val="center"/>
              <w:rPr>
                <w:b/>
                <w:lang w:val="ro-RO"/>
              </w:rPr>
            </w:pPr>
            <w:r w:rsidRPr="00ED18CA">
              <w:rPr>
                <w:b/>
                <w:lang w:val="ro-RO"/>
              </w:rPr>
              <w:t>PILONUL II.  Justiţia penală</w:t>
            </w:r>
          </w:p>
          <w:p w:rsidR="0031460E" w:rsidRPr="00ED18CA" w:rsidRDefault="0031460E" w:rsidP="0031460E">
            <w:pPr>
              <w:pStyle w:val="Default"/>
              <w:jc w:val="both"/>
            </w:pPr>
            <w:r w:rsidRPr="00ED18CA">
              <w:rPr>
                <w:b/>
              </w:rPr>
              <w:t xml:space="preserve">Obiectiv specific:  </w:t>
            </w:r>
            <w:r w:rsidRPr="00ED18CA">
              <w:t>Eficientizarea procesului de investigaţie prejudiciară în vederea garantării respectării drepturilor omului, asigurării securităţii fiecărei persoane şi diminuării nivelului criminalităţii</w:t>
            </w:r>
          </w:p>
          <w:p w:rsidR="0031460E" w:rsidRPr="00ED18CA" w:rsidRDefault="0031460E" w:rsidP="0031460E">
            <w:pPr>
              <w:jc w:val="both"/>
              <w:rPr>
                <w:b/>
                <w:lang w:val="ro-RO"/>
              </w:rPr>
            </w:pPr>
          </w:p>
          <w:p w:rsidR="0031460E" w:rsidRPr="00ED18CA" w:rsidRDefault="0031460E" w:rsidP="0031460E">
            <w:pPr>
              <w:rPr>
                <w:b/>
                <w:lang w:val="ro-RO"/>
              </w:rPr>
            </w:pPr>
            <w:r w:rsidRPr="00ED18CA">
              <w:rPr>
                <w:b/>
                <w:lang w:val="ro-RO"/>
              </w:rPr>
              <w:t>2.1.1. Optimizarea cadrului instituţional, organizaţional şi funcţional al Ministerului Afacerilor Interne</w:t>
            </w:r>
          </w:p>
          <w:p w:rsidR="0031460E" w:rsidRPr="00ED18CA" w:rsidRDefault="0031460E" w:rsidP="0031460E">
            <w:pPr>
              <w:jc w:val="both"/>
              <w:rPr>
                <w:b/>
                <w:lang w:val="ro-RO"/>
              </w:rPr>
            </w:pPr>
          </w:p>
          <w:p w:rsidR="0031460E" w:rsidRPr="00ED18CA" w:rsidRDefault="0031460E" w:rsidP="0031460E">
            <w:pPr>
              <w:jc w:val="both"/>
              <w:rPr>
                <w:b/>
                <w:lang w:val="ro-RO"/>
              </w:rPr>
            </w:pPr>
            <w:r w:rsidRPr="00ED18CA">
              <w:rPr>
                <w:b/>
                <w:lang w:val="ro-RO"/>
              </w:rPr>
              <w:t>2.1.2. Revizuirea statutului Centrului pentru Combaterea Crimelor Economice şi  Corupţiei</w:t>
            </w:r>
          </w:p>
          <w:p w:rsidR="0031460E" w:rsidRPr="00ED18CA" w:rsidRDefault="0031460E" w:rsidP="006B1028">
            <w:pPr>
              <w:rPr>
                <w:b/>
                <w:lang w:val="ro-RO"/>
              </w:rPr>
            </w:pPr>
          </w:p>
        </w:tc>
        <w:tc>
          <w:tcPr>
            <w:tcW w:w="5614" w:type="dxa"/>
          </w:tcPr>
          <w:p w:rsidR="0031460E" w:rsidRPr="00ED18CA" w:rsidRDefault="0031460E" w:rsidP="0031460E">
            <w:pPr>
              <w:pStyle w:val="1"/>
              <w:shd w:val="clear" w:color="auto" w:fill="auto"/>
              <w:tabs>
                <w:tab w:val="left" w:pos="1272"/>
              </w:tabs>
              <w:spacing w:line="240" w:lineRule="auto"/>
              <w:ind w:right="62" w:firstLine="0"/>
              <w:jc w:val="both"/>
              <w:rPr>
                <w:sz w:val="24"/>
                <w:szCs w:val="24"/>
              </w:rPr>
            </w:pPr>
            <w:r w:rsidRPr="00ED18CA">
              <w:rPr>
                <w:sz w:val="24"/>
                <w:szCs w:val="24"/>
              </w:rPr>
              <w:t xml:space="preserve">       </w:t>
            </w:r>
          </w:p>
          <w:p w:rsidR="008A33CC" w:rsidRDefault="00E26BAA" w:rsidP="00B24C9F">
            <w:pPr>
              <w:pStyle w:val="1"/>
              <w:shd w:val="clear" w:color="auto" w:fill="auto"/>
              <w:tabs>
                <w:tab w:val="left" w:pos="1272"/>
              </w:tabs>
              <w:spacing w:line="240" w:lineRule="auto"/>
              <w:ind w:right="62" w:firstLine="0"/>
              <w:jc w:val="both"/>
              <w:rPr>
                <w:sz w:val="24"/>
                <w:szCs w:val="24"/>
              </w:rPr>
            </w:pPr>
            <w:r w:rsidRPr="00ED18CA">
              <w:rPr>
                <w:b/>
                <w:sz w:val="24"/>
                <w:szCs w:val="24"/>
              </w:rPr>
              <w:t xml:space="preserve">29. </w:t>
            </w:r>
            <w:r w:rsidR="0031460E" w:rsidRPr="00ED18CA">
              <w:rPr>
                <w:sz w:val="24"/>
                <w:szCs w:val="24"/>
              </w:rPr>
              <w:t>Deoarece în Planul de acţiuni sunt prevăzute la pct.2.1.1 şi 2.1.2 „Optimizarea cadrului instituţional, organizaţional şi funcţional al MAI şi, respectiv, „Revizuirea statutului CCCEC", care presupun reformarea acestor instituţii, considerăm necesară precizarea că acţiunile date trebuie să fie realizate după definitivarea proiectelor de modificare - completare a Codului de procedură penală, reglementarea procedurii pre-judiciare şi aprecierea asupra locului şi rolului organelor de urmărire penală, de constatare şi celor ce practică activitate operativă de investigaţii în procesul penal, iar la instituţiile responsabile să nu fie indicate doar MAI, CCCEC şi MJ.</w:t>
            </w:r>
            <w:r w:rsidR="008D7248" w:rsidRPr="00ED18CA">
              <w:rPr>
                <w:sz w:val="24"/>
                <w:szCs w:val="24"/>
              </w:rPr>
              <w:t xml:space="preserve">             </w:t>
            </w:r>
          </w:p>
          <w:p w:rsidR="00D20383" w:rsidRPr="00ED18CA" w:rsidRDefault="0031460E" w:rsidP="008A33CC">
            <w:pPr>
              <w:pStyle w:val="1"/>
              <w:shd w:val="clear" w:color="auto" w:fill="auto"/>
              <w:tabs>
                <w:tab w:val="left" w:pos="1272"/>
              </w:tabs>
              <w:spacing w:line="240" w:lineRule="auto"/>
              <w:ind w:right="62" w:firstLine="0"/>
              <w:jc w:val="center"/>
              <w:rPr>
                <w:rStyle w:val="FontStyle11"/>
                <w:sz w:val="24"/>
                <w:szCs w:val="24"/>
                <w:highlight w:val="yellow"/>
                <w:u w:val="single"/>
              </w:rPr>
            </w:pPr>
            <w:r w:rsidRPr="00ED18CA">
              <w:rPr>
                <w:b/>
                <w:sz w:val="24"/>
                <w:szCs w:val="24"/>
              </w:rPr>
              <w:t>(Procuratura Generală)</w:t>
            </w:r>
          </w:p>
        </w:tc>
        <w:tc>
          <w:tcPr>
            <w:tcW w:w="5519" w:type="dxa"/>
          </w:tcPr>
          <w:p w:rsidR="00E26BAA" w:rsidRPr="00ED18CA" w:rsidRDefault="00E26BAA" w:rsidP="006B1028">
            <w:pPr>
              <w:jc w:val="both"/>
              <w:rPr>
                <w:highlight w:val="yellow"/>
                <w:lang w:val="ro-RO"/>
              </w:rPr>
            </w:pPr>
          </w:p>
          <w:p w:rsidR="00E26BAA" w:rsidRPr="00ED18CA" w:rsidRDefault="00E26BAA" w:rsidP="006B1028">
            <w:pPr>
              <w:jc w:val="both"/>
              <w:rPr>
                <w:b/>
                <w:lang w:val="ro-RO"/>
              </w:rPr>
            </w:pPr>
            <w:r w:rsidRPr="00ED18CA">
              <w:rPr>
                <w:b/>
                <w:lang w:val="ro-RO"/>
              </w:rPr>
              <w:t xml:space="preserve">29. </w:t>
            </w:r>
            <w:r w:rsidR="001C5C33" w:rsidRPr="00ED18CA">
              <w:rPr>
                <w:b/>
                <w:lang w:val="ro-RO"/>
              </w:rPr>
              <w:t xml:space="preserve">Se acceptă. </w:t>
            </w:r>
          </w:p>
          <w:p w:rsidR="001C5C33" w:rsidRPr="00ED18CA" w:rsidRDefault="001C5C33" w:rsidP="006B1028">
            <w:pPr>
              <w:jc w:val="both"/>
              <w:rPr>
                <w:highlight w:val="yellow"/>
                <w:lang w:val="ro-RO"/>
              </w:rPr>
            </w:pPr>
            <w:r w:rsidRPr="00ED18CA">
              <w:rPr>
                <w:lang w:val="ro-RO"/>
              </w:rPr>
              <w:t>Textul Planului de acţiuni prezentat parlamentului spre examinare a suportat modificări care prezumă că acţiunile de la domeniile de intervenţie specifice 2.1.1 şi 2.1.2. vor fi implementate ulterior modificării cadrului normativ privind regulile de procedură.</w:t>
            </w:r>
          </w:p>
        </w:tc>
      </w:tr>
      <w:tr w:rsidR="00912554" w:rsidRPr="00ED18CA" w:rsidTr="008F38DF">
        <w:tc>
          <w:tcPr>
            <w:tcW w:w="4707" w:type="dxa"/>
          </w:tcPr>
          <w:p w:rsidR="00912554" w:rsidRPr="00ED18CA" w:rsidRDefault="00912554" w:rsidP="00912554">
            <w:pPr>
              <w:jc w:val="both"/>
              <w:rPr>
                <w:b/>
                <w:lang w:val="ro-RO"/>
              </w:rPr>
            </w:pPr>
          </w:p>
          <w:p w:rsidR="00912554" w:rsidRPr="00ED18CA" w:rsidRDefault="00912554" w:rsidP="00912554">
            <w:pPr>
              <w:jc w:val="both"/>
              <w:rPr>
                <w:b/>
                <w:lang w:val="ro-RO"/>
              </w:rPr>
            </w:pPr>
            <w:r w:rsidRPr="00ED18CA">
              <w:rPr>
                <w:b/>
                <w:lang w:val="ro-RO"/>
              </w:rPr>
              <w:t>2.1.3.</w:t>
            </w:r>
            <w:r w:rsidRPr="00ED18CA">
              <w:rPr>
                <w:lang w:val="ro-RO"/>
              </w:rPr>
              <w:t xml:space="preserve"> </w:t>
            </w:r>
            <w:r w:rsidRPr="00ED18CA">
              <w:rPr>
                <w:b/>
                <w:lang w:val="ro-RO"/>
              </w:rPr>
              <w:t>Clarificarea rolului şi competenţelor organelor de urmărire penală şi organelor care exercită activitatea operativă de  investigaţii</w:t>
            </w:r>
          </w:p>
        </w:tc>
        <w:tc>
          <w:tcPr>
            <w:tcW w:w="5614" w:type="dxa"/>
          </w:tcPr>
          <w:p w:rsidR="00912554" w:rsidRPr="00ED18CA" w:rsidRDefault="00912554" w:rsidP="00912554">
            <w:pPr>
              <w:pStyle w:val="ListParagraph2"/>
              <w:tabs>
                <w:tab w:val="left" w:pos="1134"/>
              </w:tabs>
              <w:autoSpaceDE w:val="0"/>
              <w:autoSpaceDN w:val="0"/>
              <w:adjustRightInd w:val="0"/>
              <w:ind w:left="0"/>
              <w:contextualSpacing/>
              <w:jc w:val="both"/>
              <w:rPr>
                <w:sz w:val="27"/>
                <w:szCs w:val="27"/>
                <w:lang w:val="ro-RO"/>
              </w:rPr>
            </w:pPr>
          </w:p>
          <w:p w:rsidR="00D85513" w:rsidRPr="00ED18CA" w:rsidRDefault="00E26BAA" w:rsidP="00912554">
            <w:pPr>
              <w:pStyle w:val="ListParagraph2"/>
              <w:tabs>
                <w:tab w:val="left" w:pos="1134"/>
              </w:tabs>
              <w:autoSpaceDE w:val="0"/>
              <w:autoSpaceDN w:val="0"/>
              <w:adjustRightInd w:val="0"/>
              <w:ind w:left="0"/>
              <w:contextualSpacing/>
              <w:jc w:val="both"/>
              <w:rPr>
                <w:bCs/>
                <w:lang w:val="ro-RO" w:eastAsia="ro-RO"/>
              </w:rPr>
            </w:pPr>
            <w:r w:rsidRPr="00ED18CA">
              <w:rPr>
                <w:b/>
                <w:lang w:val="ro-RO"/>
              </w:rPr>
              <w:t xml:space="preserve">30. </w:t>
            </w:r>
            <w:r w:rsidR="00912554" w:rsidRPr="00ED18CA">
              <w:rPr>
                <w:lang w:val="ro-RO"/>
              </w:rPr>
              <w:t xml:space="preserve">La domeniul de intervenţie </w:t>
            </w:r>
            <w:r w:rsidR="00912554" w:rsidRPr="00ED18CA">
              <w:rPr>
                <w:b/>
                <w:lang w:val="ro-RO"/>
              </w:rPr>
              <w:t>2.1.3</w:t>
            </w:r>
            <w:r w:rsidR="00912554" w:rsidRPr="00ED18CA">
              <w:rPr>
                <w:lang w:val="ro-RO"/>
              </w:rPr>
              <w:t xml:space="preserve">. </w:t>
            </w:r>
            <w:r w:rsidR="00912554" w:rsidRPr="00ED18CA">
              <w:rPr>
                <w:bCs/>
                <w:lang w:val="ro-RO" w:eastAsia="ro-RO"/>
              </w:rPr>
              <w:t>considerăm oportună includerea Serviciului de Informaţii şi Securitate al Republicii Moldova în rubrica “Instituţia responsabilă”. Necesitatea participării Serviciului la abordarea conceptuală a domeniului vizat rezultă implicit din calitatea acestuia de organ care exercită activitate operativă de investigaţii.</w:t>
            </w:r>
          </w:p>
          <w:p w:rsidR="00912554" w:rsidRPr="00ED18CA" w:rsidRDefault="00D85513" w:rsidP="00C0574B">
            <w:pPr>
              <w:pStyle w:val="ListParagraph2"/>
              <w:tabs>
                <w:tab w:val="left" w:pos="1134"/>
              </w:tabs>
              <w:autoSpaceDE w:val="0"/>
              <w:autoSpaceDN w:val="0"/>
              <w:adjustRightInd w:val="0"/>
              <w:ind w:left="0"/>
              <w:contextualSpacing/>
              <w:jc w:val="center"/>
              <w:rPr>
                <w:lang w:val="ro-RO"/>
              </w:rPr>
            </w:pPr>
            <w:r w:rsidRPr="00ED18CA">
              <w:rPr>
                <w:b/>
                <w:bCs/>
                <w:lang w:val="ro-RO" w:eastAsia="ro-RO"/>
              </w:rPr>
              <w:t>(Serviciului de Informaţii şi Securitate)</w:t>
            </w:r>
          </w:p>
        </w:tc>
        <w:tc>
          <w:tcPr>
            <w:tcW w:w="5519" w:type="dxa"/>
          </w:tcPr>
          <w:p w:rsidR="00912554" w:rsidRPr="00ED18CA" w:rsidRDefault="00912554" w:rsidP="006B1028">
            <w:pPr>
              <w:jc w:val="both"/>
              <w:rPr>
                <w:lang w:val="ro-RO"/>
              </w:rPr>
            </w:pPr>
          </w:p>
          <w:p w:rsidR="00E26BAA" w:rsidRPr="00ED18CA" w:rsidRDefault="00E26BAA" w:rsidP="006B1028">
            <w:pPr>
              <w:jc w:val="both"/>
              <w:rPr>
                <w:b/>
                <w:lang w:val="ro-RO"/>
              </w:rPr>
            </w:pPr>
            <w:r w:rsidRPr="00ED18CA">
              <w:rPr>
                <w:b/>
                <w:lang w:val="ro-RO"/>
              </w:rPr>
              <w:t>30.</w:t>
            </w:r>
            <w:r w:rsidR="00150740" w:rsidRPr="00ED18CA">
              <w:rPr>
                <w:b/>
                <w:lang w:val="ro-RO"/>
              </w:rPr>
              <w:t xml:space="preserve"> </w:t>
            </w:r>
            <w:r w:rsidR="00000976">
              <w:rPr>
                <w:b/>
                <w:lang w:val="ro-RO"/>
              </w:rPr>
              <w:t>S</w:t>
            </w:r>
            <w:r w:rsidR="00150740" w:rsidRPr="00ED18CA">
              <w:rPr>
                <w:b/>
                <w:lang w:val="ro-RO"/>
              </w:rPr>
              <w:t>e acceptă.</w:t>
            </w:r>
          </w:p>
          <w:p w:rsidR="00150740" w:rsidRPr="00ED18CA" w:rsidRDefault="00150740" w:rsidP="006B1028">
            <w:pPr>
              <w:jc w:val="both"/>
              <w:rPr>
                <w:lang w:val="ro-RO"/>
              </w:rPr>
            </w:pPr>
          </w:p>
          <w:p w:rsidR="00F15DDF" w:rsidRPr="00ED18CA" w:rsidRDefault="00F15DDF" w:rsidP="006B1028">
            <w:pPr>
              <w:jc w:val="both"/>
              <w:rPr>
                <w:lang w:val="ro-RO"/>
              </w:rPr>
            </w:pPr>
          </w:p>
        </w:tc>
      </w:tr>
      <w:tr w:rsidR="00290AAD" w:rsidRPr="00ED18CA" w:rsidTr="008F38DF">
        <w:tc>
          <w:tcPr>
            <w:tcW w:w="4707" w:type="dxa"/>
          </w:tcPr>
          <w:p w:rsidR="00290AAD" w:rsidRPr="00ED18CA" w:rsidRDefault="00290AAD" w:rsidP="00290AAD">
            <w:pPr>
              <w:jc w:val="both"/>
              <w:rPr>
                <w:b/>
                <w:lang w:val="ro-RO"/>
              </w:rPr>
            </w:pPr>
            <w:r w:rsidRPr="00ED18CA">
              <w:rPr>
                <w:b/>
                <w:lang w:val="ro-RO"/>
              </w:rPr>
              <w:t>2.1.5.</w:t>
            </w:r>
            <w:r w:rsidRPr="00ED18CA">
              <w:rPr>
                <w:lang w:val="ro-RO"/>
              </w:rPr>
              <w:t xml:space="preserve"> </w:t>
            </w:r>
            <w:r w:rsidRPr="00ED18CA">
              <w:rPr>
                <w:b/>
                <w:lang w:val="ro-RO"/>
              </w:rPr>
              <w:t>Perfecţionarea legislaţiei procesual penale în vederea înlăturării contradicţiilor existente între aceasta şi standardele existente în domeniul protecţiei drepturilor omului şi libertăţilor fundamentale</w:t>
            </w:r>
          </w:p>
          <w:p w:rsidR="00290AAD" w:rsidRPr="00ED18CA" w:rsidRDefault="00290AAD" w:rsidP="00290AAD">
            <w:pPr>
              <w:jc w:val="both"/>
              <w:rPr>
                <w:b/>
                <w:lang w:val="ro-RO"/>
              </w:rPr>
            </w:pPr>
          </w:p>
          <w:p w:rsidR="00290AAD" w:rsidRPr="00ED18CA" w:rsidRDefault="00290AAD" w:rsidP="00290AAD">
            <w:pPr>
              <w:jc w:val="both"/>
              <w:rPr>
                <w:b/>
                <w:lang w:val="ro-RO"/>
              </w:rPr>
            </w:pPr>
            <w:r w:rsidRPr="00ED18CA">
              <w:rPr>
                <w:lang w:val="ro-RO"/>
              </w:rPr>
              <w:t xml:space="preserve">1.Elaborarea proiectului de lege cu privire la activitatea specială de investigaţie şi a modificărilor </w:t>
            </w:r>
            <w:smartTag w:uri="urn:schemas-microsoft-com:office:smarttags" w:element="PersonName">
              <w:smartTagPr>
                <w:attr w:name="ProductID" w:val="la Codul"/>
              </w:smartTagPr>
              <w:r w:rsidRPr="00ED18CA">
                <w:rPr>
                  <w:lang w:val="ro-RO"/>
                </w:rPr>
                <w:t>la Codul</w:t>
              </w:r>
            </w:smartTag>
            <w:r w:rsidRPr="00ED18CA">
              <w:rPr>
                <w:lang w:val="ro-RO"/>
              </w:rPr>
              <w:t xml:space="preserve"> de procedură penală nr. 122-XV din 14 martie 2003</w:t>
            </w:r>
          </w:p>
          <w:p w:rsidR="00290AAD" w:rsidRPr="00ED18CA" w:rsidRDefault="00290AAD" w:rsidP="00290AAD">
            <w:pPr>
              <w:ind w:left="720"/>
              <w:jc w:val="both"/>
              <w:rPr>
                <w:b/>
                <w:lang w:val="ro-RO"/>
              </w:rPr>
            </w:pPr>
          </w:p>
          <w:p w:rsidR="00290AAD" w:rsidRPr="00ED18CA" w:rsidRDefault="00290AAD" w:rsidP="00290AAD">
            <w:pPr>
              <w:jc w:val="both"/>
              <w:rPr>
                <w:b/>
                <w:lang w:val="ro-RO"/>
              </w:rPr>
            </w:pPr>
            <w:r w:rsidRPr="00ED18CA">
              <w:rPr>
                <w:lang w:val="ro-RO"/>
              </w:rPr>
              <w:t xml:space="preserve">2.Efectuarea unui studiu asupra  legislaţiei, inclusiv procesual penale, în vederea determinării </w:t>
            </w:r>
            <w:r w:rsidRPr="00ED18CA">
              <w:rPr>
                <w:rStyle w:val="Accentuat"/>
                <w:lang w:val="ro-RO"/>
              </w:rPr>
              <w:t xml:space="preserve">corespunderii acesteia  </w:t>
            </w:r>
            <w:r w:rsidRPr="00ED18CA">
              <w:rPr>
                <w:lang w:val="ro-RO"/>
              </w:rPr>
              <w:t>standardelor existente în domeniul protecţiei drepturilor omului şi libertăţilor fundamentale</w:t>
            </w:r>
          </w:p>
          <w:p w:rsidR="00290AAD" w:rsidRPr="00ED18CA" w:rsidRDefault="00290AAD" w:rsidP="00912554">
            <w:pPr>
              <w:jc w:val="both"/>
              <w:rPr>
                <w:b/>
                <w:lang w:val="ro-RO"/>
              </w:rPr>
            </w:pPr>
          </w:p>
        </w:tc>
        <w:tc>
          <w:tcPr>
            <w:tcW w:w="5614" w:type="dxa"/>
          </w:tcPr>
          <w:p w:rsidR="00290AAD" w:rsidRPr="00ED18CA" w:rsidRDefault="00290AAD" w:rsidP="00290AAD">
            <w:pPr>
              <w:pStyle w:val="ListParagraph2"/>
              <w:tabs>
                <w:tab w:val="left" w:pos="1134"/>
              </w:tabs>
              <w:autoSpaceDE w:val="0"/>
              <w:autoSpaceDN w:val="0"/>
              <w:adjustRightInd w:val="0"/>
              <w:ind w:left="0"/>
              <w:contextualSpacing/>
              <w:jc w:val="both"/>
              <w:rPr>
                <w:lang w:val="ro-RO"/>
              </w:rPr>
            </w:pPr>
            <w:r w:rsidRPr="00ED18CA">
              <w:rPr>
                <w:b/>
                <w:bCs/>
                <w:lang w:val="ro-RO" w:eastAsia="ro-RO"/>
              </w:rPr>
              <w:t>31.</w:t>
            </w:r>
            <w:r w:rsidRPr="00ED18CA">
              <w:rPr>
                <w:bCs/>
                <w:lang w:val="ro-RO" w:eastAsia="ro-RO"/>
              </w:rPr>
              <w:t xml:space="preserve"> La domeniul de intervenţie </w:t>
            </w:r>
            <w:r w:rsidRPr="00ED18CA">
              <w:rPr>
                <w:b/>
                <w:bCs/>
                <w:lang w:val="ro-RO" w:eastAsia="ro-RO"/>
              </w:rPr>
              <w:t xml:space="preserve">2.1.5., </w:t>
            </w:r>
            <w:r w:rsidRPr="00ED18CA">
              <w:rPr>
                <w:bCs/>
                <w:lang w:val="ro-RO" w:eastAsia="ro-RO"/>
              </w:rPr>
              <w:t>precum şi la acţiunea</w:t>
            </w:r>
            <w:r w:rsidRPr="00ED18CA">
              <w:rPr>
                <w:b/>
                <w:bCs/>
                <w:lang w:val="ro-RO" w:eastAsia="ro-RO"/>
              </w:rPr>
              <w:t xml:space="preserve"> </w:t>
            </w:r>
            <w:r w:rsidRPr="00ED18CA">
              <w:rPr>
                <w:bCs/>
                <w:lang w:val="ro-RO" w:eastAsia="ro-RO"/>
              </w:rPr>
              <w:t>1</w:t>
            </w:r>
            <w:r w:rsidRPr="00ED18CA">
              <w:rPr>
                <w:b/>
                <w:bCs/>
                <w:lang w:val="ro-RO" w:eastAsia="ro-RO"/>
              </w:rPr>
              <w:t xml:space="preserve"> </w:t>
            </w:r>
            <w:r w:rsidRPr="00ED18CA">
              <w:rPr>
                <w:bCs/>
                <w:lang w:val="ro-RO" w:eastAsia="ro-RO"/>
              </w:rPr>
              <w:t>şi acţiunea 2</w:t>
            </w:r>
            <w:r w:rsidRPr="00ED18CA">
              <w:rPr>
                <w:bCs/>
                <w:i/>
                <w:lang w:val="ro-RO" w:eastAsia="ro-RO"/>
              </w:rPr>
              <w:t xml:space="preserve"> </w:t>
            </w:r>
            <w:r w:rsidRPr="00ED18CA">
              <w:rPr>
                <w:bCs/>
                <w:lang w:val="ro-RO" w:eastAsia="ro-RO"/>
              </w:rPr>
              <w:t>propunem includerea Serviciului de Informaţii şi Securitate al Republicii Moldova la rubrica „Instituţia responsabilă</w:t>
            </w:r>
            <w:r w:rsidRPr="00ED18CA">
              <w:rPr>
                <w:b/>
                <w:bCs/>
                <w:lang w:val="ro-RO" w:eastAsia="ro-RO"/>
              </w:rPr>
              <w:t xml:space="preserve">”. </w:t>
            </w:r>
            <w:r w:rsidRPr="00ED18CA">
              <w:rPr>
                <w:bCs/>
                <w:lang w:val="ro-RO" w:eastAsia="ro-RO"/>
              </w:rPr>
              <w:t xml:space="preserve">Această completare este condiţionată de faptul că intervenţia şi acţiunile preconizate vizează inclusiv modificarea legislaţiei cu privire la activitatea specială de investigaţii, precum şi de principiile de activitate ale Serviciului, stabilite la art. 3 şi 4 din Legea nr. 753-XIV din 23 decembrie 1999 privind Serviciul de Informaţii şi Securitate al Republicii Moldova (principiul </w:t>
            </w:r>
            <w:r w:rsidRPr="00ED18CA">
              <w:rPr>
                <w:lang w:val="ro-RO"/>
              </w:rPr>
              <w:t>respectării drepturilor şi libertăţilor omului în activitatea Serviciului).</w:t>
            </w:r>
          </w:p>
          <w:p w:rsidR="00290AAD" w:rsidRPr="00ED18CA" w:rsidRDefault="00290AAD" w:rsidP="00290AAD">
            <w:pPr>
              <w:pStyle w:val="ListParagraph2"/>
              <w:tabs>
                <w:tab w:val="left" w:pos="1134"/>
              </w:tabs>
              <w:autoSpaceDE w:val="0"/>
              <w:autoSpaceDN w:val="0"/>
              <w:adjustRightInd w:val="0"/>
              <w:ind w:left="0"/>
              <w:contextualSpacing/>
              <w:jc w:val="center"/>
              <w:rPr>
                <w:b/>
                <w:bCs/>
                <w:lang w:val="ro-RO" w:eastAsia="ro-RO"/>
              </w:rPr>
            </w:pPr>
            <w:r w:rsidRPr="00ED18CA">
              <w:rPr>
                <w:b/>
                <w:bCs/>
                <w:sz w:val="27"/>
                <w:szCs w:val="27"/>
                <w:lang w:val="ro-RO" w:eastAsia="ro-RO"/>
              </w:rPr>
              <w:t>(</w:t>
            </w:r>
            <w:r w:rsidRPr="00ED18CA">
              <w:rPr>
                <w:b/>
                <w:bCs/>
                <w:lang w:val="ro-RO" w:eastAsia="ro-RO"/>
              </w:rPr>
              <w:t>Serviciului de Informaţii şi Securitate)</w:t>
            </w:r>
          </w:p>
          <w:p w:rsidR="00290AAD" w:rsidRPr="00ED18CA" w:rsidRDefault="00290AAD" w:rsidP="00290AAD">
            <w:pPr>
              <w:pStyle w:val="ListParagraph2"/>
              <w:tabs>
                <w:tab w:val="left" w:pos="1134"/>
              </w:tabs>
              <w:autoSpaceDE w:val="0"/>
              <w:autoSpaceDN w:val="0"/>
              <w:adjustRightInd w:val="0"/>
              <w:ind w:left="0"/>
              <w:contextualSpacing/>
              <w:jc w:val="center"/>
              <w:rPr>
                <w:b/>
                <w:bCs/>
                <w:lang w:val="ro-RO" w:eastAsia="ro-RO"/>
              </w:rPr>
            </w:pPr>
          </w:p>
          <w:p w:rsidR="008A33CC" w:rsidRPr="00C4042E" w:rsidRDefault="00290AAD" w:rsidP="008A33CC">
            <w:pPr>
              <w:pStyle w:val="ListParagraph2"/>
              <w:tabs>
                <w:tab w:val="left" w:pos="1134"/>
              </w:tabs>
              <w:autoSpaceDE w:val="0"/>
              <w:autoSpaceDN w:val="0"/>
              <w:adjustRightInd w:val="0"/>
              <w:ind w:left="0"/>
              <w:contextualSpacing/>
              <w:jc w:val="both"/>
              <w:rPr>
                <w:lang w:val="ro-RO"/>
              </w:rPr>
            </w:pPr>
            <w:r w:rsidRPr="00B6789F">
              <w:rPr>
                <w:b/>
                <w:lang w:val="ro-RO"/>
              </w:rPr>
              <w:t>31</w:t>
            </w:r>
            <w:r w:rsidRPr="00B6789F">
              <w:rPr>
                <w:b/>
                <w:vertAlign w:val="superscript"/>
                <w:lang w:val="ro-RO"/>
              </w:rPr>
              <w:t>1</w:t>
            </w:r>
            <w:r w:rsidRPr="00B6789F">
              <w:rPr>
                <w:b/>
                <w:lang w:val="ro-RO"/>
              </w:rPr>
              <w:t>.</w:t>
            </w:r>
            <w:r w:rsidRPr="00C4042E">
              <w:rPr>
                <w:lang w:val="ro-RO"/>
              </w:rPr>
              <w:t xml:space="preserve"> La Direcţia strategică 2.1, Domeniul de intervenţie nr. 2.1.5, la Măsura nr.1 termenii de implementare urmează a fi extinşi. Astfel această măsură urmează a fi stabilită pentru realizare în anul 2012 sau 2013 după aprobarea proiectului de modificare şi completare a Codului de procedură penală. De asemenea măsura stabilită la Acţiunea 2) al aceluiaşi Domeniu urmează a fi realizată înainte de elaborarea proiectului în cauză. Motivăm prin faptul că multe </w:t>
            </w:r>
            <w:proofErr w:type="spellStart"/>
            <w:r w:rsidRPr="00C4042E">
              <w:rPr>
                <w:lang w:val="ro-RO"/>
              </w:rPr>
              <w:t>hotărîri</w:t>
            </w:r>
            <w:proofErr w:type="spellEnd"/>
            <w:r w:rsidRPr="00C4042E">
              <w:rPr>
                <w:lang w:val="ro-RO"/>
              </w:rPr>
              <w:t xml:space="preserve"> CEDO au drept subiect încălcarea drepturilor omului care ţin de </w:t>
            </w:r>
            <w:r w:rsidRPr="00C4042E">
              <w:rPr>
                <w:lang w:val="ro-RO"/>
              </w:rPr>
              <w:lastRenderedPageBreak/>
              <w:t>activităţile speciale de investigaţii. Din care considerente propunerile de modificare legislative trebuie să reiasă din studiul făcut.</w:t>
            </w:r>
          </w:p>
          <w:p w:rsidR="00290AAD" w:rsidRDefault="00290AAD" w:rsidP="008A33CC">
            <w:pPr>
              <w:pStyle w:val="ListParagraph2"/>
              <w:tabs>
                <w:tab w:val="left" w:pos="1134"/>
              </w:tabs>
              <w:autoSpaceDE w:val="0"/>
              <w:autoSpaceDN w:val="0"/>
              <w:adjustRightInd w:val="0"/>
              <w:ind w:left="0"/>
              <w:contextualSpacing/>
              <w:jc w:val="center"/>
              <w:rPr>
                <w:b/>
                <w:lang w:val="ro-RO"/>
              </w:rPr>
            </w:pPr>
            <w:r w:rsidRPr="00C4042E">
              <w:rPr>
                <w:b/>
                <w:lang w:val="ro-RO"/>
              </w:rPr>
              <w:t>(Procuratura Generală)</w:t>
            </w:r>
          </w:p>
          <w:p w:rsidR="006A11CA" w:rsidRDefault="006A11CA" w:rsidP="006A11CA">
            <w:pPr>
              <w:pStyle w:val="ListParagraph2"/>
              <w:tabs>
                <w:tab w:val="left" w:pos="1134"/>
              </w:tabs>
              <w:autoSpaceDE w:val="0"/>
              <w:autoSpaceDN w:val="0"/>
              <w:adjustRightInd w:val="0"/>
              <w:ind w:left="0"/>
              <w:contextualSpacing/>
              <w:rPr>
                <w:b/>
                <w:lang w:val="ro-RO"/>
              </w:rPr>
            </w:pPr>
          </w:p>
          <w:p w:rsidR="006A11CA" w:rsidRDefault="006A11CA" w:rsidP="006A11CA">
            <w:pPr>
              <w:pStyle w:val="ListParagraph2"/>
              <w:tabs>
                <w:tab w:val="left" w:pos="1134"/>
              </w:tabs>
              <w:autoSpaceDE w:val="0"/>
              <w:autoSpaceDN w:val="0"/>
              <w:adjustRightInd w:val="0"/>
              <w:ind w:left="0"/>
              <w:contextualSpacing/>
              <w:rPr>
                <w:color w:val="FF0000"/>
                <w:lang w:val="ro-RO"/>
              </w:rPr>
            </w:pPr>
          </w:p>
          <w:p w:rsidR="006A11CA" w:rsidRDefault="006A11CA" w:rsidP="006A11CA">
            <w:pPr>
              <w:pStyle w:val="ListParagraph2"/>
              <w:tabs>
                <w:tab w:val="left" w:pos="1134"/>
              </w:tabs>
              <w:autoSpaceDE w:val="0"/>
              <w:autoSpaceDN w:val="0"/>
              <w:adjustRightInd w:val="0"/>
              <w:ind w:left="0"/>
              <w:contextualSpacing/>
              <w:rPr>
                <w:color w:val="FF0000"/>
                <w:lang w:val="ro-RO"/>
              </w:rPr>
            </w:pPr>
          </w:p>
          <w:p w:rsidR="006A11CA" w:rsidRDefault="006A11CA" w:rsidP="006A11CA">
            <w:pPr>
              <w:pStyle w:val="ListParagraph2"/>
              <w:tabs>
                <w:tab w:val="left" w:pos="1134"/>
              </w:tabs>
              <w:autoSpaceDE w:val="0"/>
              <w:autoSpaceDN w:val="0"/>
              <w:adjustRightInd w:val="0"/>
              <w:ind w:left="0"/>
              <w:contextualSpacing/>
              <w:rPr>
                <w:color w:val="FF0000"/>
                <w:lang w:val="ro-RO"/>
              </w:rPr>
            </w:pPr>
          </w:p>
          <w:p w:rsidR="006E1ED4" w:rsidRDefault="006E1ED4" w:rsidP="006A11CA">
            <w:pPr>
              <w:pStyle w:val="ListParagraph2"/>
              <w:tabs>
                <w:tab w:val="left" w:pos="1134"/>
              </w:tabs>
              <w:autoSpaceDE w:val="0"/>
              <w:autoSpaceDN w:val="0"/>
              <w:adjustRightInd w:val="0"/>
              <w:ind w:left="0"/>
              <w:contextualSpacing/>
              <w:rPr>
                <w:color w:val="FF0000"/>
                <w:lang w:val="ro-RO"/>
              </w:rPr>
            </w:pPr>
          </w:p>
          <w:p w:rsidR="00E204BD" w:rsidRDefault="00E204BD" w:rsidP="006A11CA">
            <w:pPr>
              <w:pStyle w:val="ListParagraph2"/>
              <w:tabs>
                <w:tab w:val="left" w:pos="1134"/>
              </w:tabs>
              <w:autoSpaceDE w:val="0"/>
              <w:autoSpaceDN w:val="0"/>
              <w:adjustRightInd w:val="0"/>
              <w:ind w:left="0"/>
              <w:contextualSpacing/>
              <w:rPr>
                <w:color w:val="FF0000"/>
                <w:lang w:val="ro-RO"/>
              </w:rPr>
            </w:pPr>
          </w:p>
          <w:p w:rsidR="00E204BD" w:rsidRDefault="00E204BD" w:rsidP="006A11CA">
            <w:pPr>
              <w:pStyle w:val="ListParagraph2"/>
              <w:tabs>
                <w:tab w:val="left" w:pos="1134"/>
              </w:tabs>
              <w:autoSpaceDE w:val="0"/>
              <w:autoSpaceDN w:val="0"/>
              <w:adjustRightInd w:val="0"/>
              <w:ind w:left="0"/>
              <w:contextualSpacing/>
              <w:rPr>
                <w:color w:val="FF0000"/>
                <w:lang w:val="ro-RO"/>
              </w:rPr>
            </w:pPr>
          </w:p>
          <w:p w:rsidR="00E204BD" w:rsidRDefault="00E204BD" w:rsidP="006A11CA">
            <w:pPr>
              <w:pStyle w:val="ListParagraph2"/>
              <w:tabs>
                <w:tab w:val="left" w:pos="1134"/>
              </w:tabs>
              <w:autoSpaceDE w:val="0"/>
              <w:autoSpaceDN w:val="0"/>
              <w:adjustRightInd w:val="0"/>
              <w:ind w:left="0"/>
              <w:contextualSpacing/>
              <w:rPr>
                <w:color w:val="FF0000"/>
                <w:lang w:val="ro-RO"/>
              </w:rPr>
            </w:pPr>
          </w:p>
          <w:p w:rsidR="00E204BD" w:rsidRDefault="00E204BD" w:rsidP="006A11CA">
            <w:pPr>
              <w:pStyle w:val="ListParagraph2"/>
              <w:tabs>
                <w:tab w:val="left" w:pos="1134"/>
              </w:tabs>
              <w:autoSpaceDE w:val="0"/>
              <w:autoSpaceDN w:val="0"/>
              <w:adjustRightInd w:val="0"/>
              <w:ind w:left="0"/>
              <w:contextualSpacing/>
              <w:rPr>
                <w:color w:val="FF0000"/>
                <w:lang w:val="ro-RO"/>
              </w:rPr>
            </w:pPr>
          </w:p>
          <w:p w:rsidR="006A11CA" w:rsidRDefault="006E1ED4" w:rsidP="009B137B">
            <w:pPr>
              <w:pStyle w:val="ListParagraph2"/>
              <w:tabs>
                <w:tab w:val="left" w:pos="1134"/>
              </w:tabs>
              <w:autoSpaceDE w:val="0"/>
              <w:autoSpaceDN w:val="0"/>
              <w:adjustRightInd w:val="0"/>
              <w:ind w:left="0"/>
              <w:contextualSpacing/>
              <w:jc w:val="both"/>
              <w:rPr>
                <w:color w:val="FF0000"/>
                <w:lang w:val="ro-RO"/>
              </w:rPr>
            </w:pPr>
            <w:r w:rsidRPr="00B6789F">
              <w:rPr>
                <w:b/>
                <w:bCs/>
                <w:lang w:val="ro-RO" w:eastAsia="ro-RO"/>
              </w:rPr>
              <w:t>31</w:t>
            </w:r>
            <w:r w:rsidRPr="00B6789F">
              <w:rPr>
                <w:b/>
                <w:bCs/>
                <w:vertAlign w:val="superscript"/>
                <w:lang w:val="ro-RO" w:eastAsia="ro-RO"/>
              </w:rPr>
              <w:t>1</w:t>
            </w:r>
            <w:r w:rsidRPr="00B6789F">
              <w:rPr>
                <w:b/>
                <w:bCs/>
                <w:lang w:val="ro-RO" w:eastAsia="ro-RO"/>
              </w:rPr>
              <w:t>a</w:t>
            </w:r>
            <w:r w:rsidR="00B6789F" w:rsidRPr="00B6789F">
              <w:rPr>
                <w:b/>
                <w:bCs/>
                <w:lang w:val="ro-RO" w:eastAsia="ro-RO"/>
              </w:rPr>
              <w:t>)</w:t>
            </w:r>
            <w:r w:rsidRPr="00B6789F">
              <w:rPr>
                <w:b/>
                <w:bCs/>
                <w:lang w:val="ro-RO" w:eastAsia="ro-RO"/>
              </w:rPr>
              <w:t>.</w:t>
            </w:r>
            <w:r>
              <w:rPr>
                <w:bCs/>
                <w:lang w:val="ro-RO" w:eastAsia="ro-RO"/>
              </w:rPr>
              <w:t xml:space="preserve"> </w:t>
            </w:r>
            <w:r w:rsidR="006A11CA" w:rsidRPr="00ED18CA">
              <w:rPr>
                <w:bCs/>
                <w:lang w:val="ro-RO" w:eastAsia="ro-RO"/>
              </w:rPr>
              <w:t xml:space="preserve">La domeniul de intervenţie </w:t>
            </w:r>
            <w:r w:rsidR="006A11CA" w:rsidRPr="00ED18CA">
              <w:rPr>
                <w:b/>
                <w:bCs/>
                <w:lang w:val="ro-RO" w:eastAsia="ro-RO"/>
              </w:rPr>
              <w:t xml:space="preserve">2.1.5., </w:t>
            </w:r>
            <w:r w:rsidR="006A11CA" w:rsidRPr="00ED18CA">
              <w:rPr>
                <w:bCs/>
                <w:lang w:val="ro-RO" w:eastAsia="ro-RO"/>
              </w:rPr>
              <w:t xml:space="preserve">propunem includerea </w:t>
            </w:r>
            <w:r w:rsidR="009B137B">
              <w:rPr>
                <w:bCs/>
                <w:lang w:val="ro-RO" w:eastAsia="ro-RO"/>
              </w:rPr>
              <w:t xml:space="preserve">a </w:t>
            </w:r>
            <w:r w:rsidR="006A11CA" w:rsidRPr="00ED18CA">
              <w:rPr>
                <w:bCs/>
                <w:lang w:val="ro-RO" w:eastAsia="ro-RO"/>
              </w:rPr>
              <w:t>acţiun</w:t>
            </w:r>
            <w:r w:rsidR="009B137B">
              <w:rPr>
                <w:bCs/>
                <w:lang w:val="ro-RO" w:eastAsia="ro-RO"/>
              </w:rPr>
              <w:t>i</w:t>
            </w:r>
            <w:r>
              <w:rPr>
                <w:bCs/>
                <w:lang w:val="ro-RO" w:eastAsia="ro-RO"/>
              </w:rPr>
              <w:t>lor</w:t>
            </w:r>
            <w:r w:rsidR="009B137B">
              <w:rPr>
                <w:bCs/>
                <w:lang w:val="ro-RO" w:eastAsia="ro-RO"/>
              </w:rPr>
              <w:t xml:space="preserve"> 3</w:t>
            </w:r>
            <w:r w:rsidR="006A11CA" w:rsidRPr="00ED18CA">
              <w:rPr>
                <w:b/>
                <w:bCs/>
                <w:lang w:val="ro-RO" w:eastAsia="ro-RO"/>
              </w:rPr>
              <w:t xml:space="preserve"> </w:t>
            </w:r>
            <w:r w:rsidR="006A11CA" w:rsidRPr="00ED18CA">
              <w:rPr>
                <w:bCs/>
                <w:lang w:val="ro-RO" w:eastAsia="ro-RO"/>
              </w:rPr>
              <w:t xml:space="preserve">şi </w:t>
            </w:r>
            <w:r w:rsidR="009B137B">
              <w:rPr>
                <w:bCs/>
                <w:lang w:val="ro-RO" w:eastAsia="ro-RO"/>
              </w:rPr>
              <w:t xml:space="preserve">4, </w:t>
            </w:r>
            <w:r>
              <w:rPr>
                <w:bCs/>
                <w:lang w:val="ro-RO" w:eastAsia="ro-RO"/>
              </w:rPr>
              <w:t>cu</w:t>
            </w:r>
            <w:r w:rsidR="009B137B">
              <w:rPr>
                <w:bCs/>
                <w:lang w:val="ro-RO" w:eastAsia="ro-RO"/>
              </w:rPr>
              <w:t xml:space="preserve"> următoarea redacție:</w:t>
            </w:r>
            <w:r w:rsidR="006A11CA" w:rsidRPr="00ED18CA">
              <w:rPr>
                <w:bCs/>
                <w:i/>
                <w:lang w:val="ro-RO" w:eastAsia="ro-RO"/>
              </w:rPr>
              <w:t xml:space="preserve"> </w:t>
            </w:r>
          </w:p>
          <w:p w:rsidR="006E1ED4" w:rsidRDefault="009B137B" w:rsidP="006E1ED4">
            <w:pPr>
              <w:jc w:val="both"/>
              <w:rPr>
                <w:lang w:val="ro-RO"/>
              </w:rPr>
            </w:pPr>
            <w:r>
              <w:rPr>
                <w:lang w:val="ro-RO"/>
              </w:rPr>
              <w:t>”</w:t>
            </w:r>
            <w:r w:rsidRPr="00B6789F">
              <w:rPr>
                <w:b/>
                <w:lang w:val="ro-RO"/>
              </w:rPr>
              <w:t xml:space="preserve">3. </w:t>
            </w:r>
            <w:r w:rsidR="006A11CA" w:rsidRPr="00B6789F">
              <w:rPr>
                <w:b/>
                <w:lang w:val="ro-RO"/>
              </w:rPr>
              <w:t>Revizuirea categoriilor persoanelor care se bucură de imunitate procesual-penală şi reglementarea în Codul de procedură penală a prevederilor privind tragerea lor la răspundere penală</w:t>
            </w:r>
            <w:r>
              <w:rPr>
                <w:lang w:val="ro-RO"/>
              </w:rPr>
              <w:t xml:space="preserve">. Termenul de implementare fiind perioada </w:t>
            </w:r>
            <w:r w:rsidR="006E1ED4">
              <w:rPr>
                <w:lang w:val="ro-RO"/>
              </w:rPr>
              <w:t>sem</w:t>
            </w:r>
            <w:r>
              <w:rPr>
                <w:lang w:val="ro-RO"/>
              </w:rPr>
              <w:t xml:space="preserve">. III-IV 2012 – </w:t>
            </w:r>
            <w:r w:rsidR="006E1ED4">
              <w:rPr>
                <w:lang w:val="ro-RO"/>
              </w:rPr>
              <w:t>sem</w:t>
            </w:r>
            <w:r>
              <w:rPr>
                <w:lang w:val="ro-RO"/>
              </w:rPr>
              <w:t>.</w:t>
            </w:r>
            <w:r w:rsidR="006E1ED4">
              <w:rPr>
                <w:lang w:val="ro-RO"/>
              </w:rPr>
              <w:t xml:space="preserve"> </w:t>
            </w:r>
            <w:r>
              <w:rPr>
                <w:lang w:val="ro-RO"/>
              </w:rPr>
              <w:t>IV 201</w:t>
            </w:r>
            <w:r w:rsidR="006E1ED4">
              <w:rPr>
                <w:lang w:val="ro-RO"/>
              </w:rPr>
              <w:t>3</w:t>
            </w:r>
            <w:r>
              <w:rPr>
                <w:lang w:val="ro-RO"/>
              </w:rPr>
              <w:t>.</w:t>
            </w:r>
            <w:r w:rsidR="006E1ED4">
              <w:rPr>
                <w:lang w:val="ro-RO"/>
              </w:rPr>
              <w:t xml:space="preserve"> Instituțiile responsabile</w:t>
            </w:r>
            <w:r w:rsidR="006E1ED4" w:rsidRPr="006E1ED4">
              <w:rPr>
                <w:lang w:val="ro-RO"/>
              </w:rPr>
              <w:t>:</w:t>
            </w:r>
            <w:r w:rsidR="006E1ED4" w:rsidRPr="006E1ED4">
              <w:rPr>
                <w:sz w:val="20"/>
                <w:szCs w:val="20"/>
              </w:rPr>
              <w:t xml:space="preserve"> </w:t>
            </w:r>
            <w:r w:rsidR="006E1ED4" w:rsidRPr="006E1ED4">
              <w:rPr>
                <w:lang w:val="ro-RO"/>
              </w:rPr>
              <w:t>Ministerul Justiţiei, Procuratura Generală, Ministerul Afacerilor Interne, Centrul pentru Combaterea Crimelor Economice şi Corupţiei, Serviciul Vamal; Serviciul de Informaţii şi Securitate</w:t>
            </w:r>
            <w:r w:rsidR="006E1ED4">
              <w:rPr>
                <w:lang w:val="ro-RO"/>
              </w:rPr>
              <w:t>.</w:t>
            </w:r>
          </w:p>
          <w:p w:rsidR="006E1ED4" w:rsidRDefault="006E1ED4" w:rsidP="006E1ED4">
            <w:pPr>
              <w:jc w:val="both"/>
              <w:rPr>
                <w:lang w:val="ro-RO"/>
              </w:rPr>
            </w:pPr>
            <w:r w:rsidRPr="00B6789F">
              <w:rPr>
                <w:b/>
                <w:lang w:val="ro-RO"/>
              </w:rPr>
              <w:t>4. Ajustarea prevederilor Codului penal şi Codului contravenţional cu noile prevederi ale legislaţiei procesual-penale</w:t>
            </w:r>
            <w:r w:rsidRPr="006E1ED4">
              <w:rPr>
                <w:lang w:val="ro-RO"/>
              </w:rPr>
              <w:t>.</w:t>
            </w:r>
            <w:r>
              <w:rPr>
                <w:sz w:val="20"/>
                <w:szCs w:val="20"/>
              </w:rPr>
              <w:t xml:space="preserve"> </w:t>
            </w:r>
            <w:r>
              <w:rPr>
                <w:lang w:val="ro-RO"/>
              </w:rPr>
              <w:t>Termenul de implementare - sem. III-IV 2012 – sem. IV 2013.   Instituțiile responsabile</w:t>
            </w:r>
            <w:r w:rsidR="007232D8">
              <w:rPr>
                <w:lang w:val="ro-RO"/>
              </w:rPr>
              <w:t>:</w:t>
            </w:r>
            <w:r w:rsidRPr="006E1ED4">
              <w:rPr>
                <w:lang w:val="ro-RO"/>
              </w:rPr>
              <w:t xml:space="preserve"> Ministerul Justiţiei, Procuratura Generală, Ministerul Afacerilor Interne, Centrul pentru Combaterea Crimelor Economice şi Corupţiei, Serviciul Vamal; Serviciul de Informaţii şi Securitate</w:t>
            </w:r>
            <w:r>
              <w:rPr>
                <w:lang w:val="ro-RO"/>
              </w:rPr>
              <w:t>.</w:t>
            </w:r>
          </w:p>
          <w:p w:rsidR="006A11CA" w:rsidRPr="006E1ED4" w:rsidRDefault="006E1ED4" w:rsidP="006E1ED4">
            <w:pPr>
              <w:pStyle w:val="ListParagraph2"/>
              <w:tabs>
                <w:tab w:val="left" w:pos="1134"/>
              </w:tabs>
              <w:autoSpaceDE w:val="0"/>
              <w:autoSpaceDN w:val="0"/>
              <w:adjustRightInd w:val="0"/>
              <w:ind w:left="0"/>
              <w:contextualSpacing/>
              <w:jc w:val="center"/>
              <w:rPr>
                <w:color w:val="FF0000"/>
                <w:lang w:val="ro-RO"/>
              </w:rPr>
            </w:pPr>
            <w:r w:rsidRPr="00C4042E">
              <w:rPr>
                <w:b/>
                <w:lang w:val="ro-RO"/>
              </w:rPr>
              <w:t>(Procuratura Generală)</w:t>
            </w:r>
          </w:p>
        </w:tc>
        <w:tc>
          <w:tcPr>
            <w:tcW w:w="5519" w:type="dxa"/>
          </w:tcPr>
          <w:p w:rsidR="00290AAD" w:rsidRPr="00ED18CA" w:rsidRDefault="00290AAD" w:rsidP="006D01D9">
            <w:pPr>
              <w:jc w:val="both"/>
              <w:rPr>
                <w:b/>
                <w:lang w:val="ro-RO"/>
              </w:rPr>
            </w:pPr>
            <w:r w:rsidRPr="00ED18CA">
              <w:rPr>
                <w:b/>
                <w:lang w:val="ro-RO"/>
              </w:rPr>
              <w:lastRenderedPageBreak/>
              <w:t xml:space="preserve">31. Se acceptă. </w:t>
            </w: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p>
          <w:p w:rsidR="008F231C" w:rsidRPr="00ED18CA" w:rsidRDefault="008F231C" w:rsidP="006D01D9">
            <w:pPr>
              <w:jc w:val="both"/>
              <w:rPr>
                <w:b/>
                <w:lang w:val="ro-RO"/>
              </w:rPr>
            </w:pPr>
            <w:r w:rsidRPr="00ED18CA">
              <w:rPr>
                <w:b/>
                <w:lang w:val="ro-RO"/>
              </w:rPr>
              <w:t>31</w:t>
            </w:r>
            <w:r w:rsidRPr="00ED18CA">
              <w:rPr>
                <w:b/>
                <w:vertAlign w:val="superscript"/>
                <w:lang w:val="ro-RO"/>
              </w:rPr>
              <w:t>1</w:t>
            </w:r>
            <w:r w:rsidRPr="00ED18CA">
              <w:rPr>
                <w:b/>
                <w:lang w:val="ro-RO"/>
              </w:rPr>
              <w:t xml:space="preserve">. Nu se acceptă. </w:t>
            </w:r>
          </w:p>
          <w:p w:rsidR="008F231C" w:rsidRPr="00ED18CA" w:rsidRDefault="008F231C" w:rsidP="00ED18CA">
            <w:pPr>
              <w:jc w:val="both"/>
              <w:rPr>
                <w:lang w:val="ro-RO"/>
              </w:rPr>
            </w:pPr>
            <w:r w:rsidRPr="00ED18CA">
              <w:rPr>
                <w:lang w:val="ro-RO"/>
              </w:rPr>
              <w:t>Domeniile abordate pri</w:t>
            </w:r>
            <w:r w:rsidR="00594B2C" w:rsidRPr="00ED18CA">
              <w:rPr>
                <w:lang w:val="ro-RO"/>
              </w:rPr>
              <w:t>n proiectele menţionate, actual</w:t>
            </w:r>
            <w:r w:rsidRPr="00ED18CA">
              <w:rPr>
                <w:lang w:val="ro-RO"/>
              </w:rPr>
              <w:t>m</w:t>
            </w:r>
            <w:r w:rsidR="00594B2C" w:rsidRPr="00ED18CA">
              <w:rPr>
                <w:lang w:val="ro-RO"/>
              </w:rPr>
              <w:t>e</w:t>
            </w:r>
            <w:r w:rsidRPr="00ED18CA">
              <w:rPr>
                <w:lang w:val="ro-RO"/>
              </w:rPr>
              <w:t>nte, reprezintă o prioritate pentru Republica Moldova</w:t>
            </w:r>
            <w:r w:rsidR="00594B2C" w:rsidRPr="00ED18CA">
              <w:rPr>
                <w:lang w:val="ro-RO"/>
              </w:rPr>
              <w:t>, care reiese din obiectivele pe care şi le-a propus spre realizare prin Programul de activitate a Guvernului pentru anii 2011-2014 „Integrare Europeană – Libertate, Democraţie şi Bunăstare”</w:t>
            </w:r>
            <w:r w:rsidR="00ED18CA" w:rsidRPr="00ED18CA">
              <w:rPr>
                <w:lang w:val="ro-RO"/>
              </w:rPr>
              <w:t xml:space="preserve">, </w:t>
            </w:r>
            <w:proofErr w:type="spellStart"/>
            <w:r w:rsidR="00ED18CA" w:rsidRPr="00ED18CA">
              <w:rPr>
                <w:lang w:val="ro-RO"/>
              </w:rPr>
              <w:t>cît</w:t>
            </w:r>
            <w:proofErr w:type="spellEnd"/>
            <w:r w:rsidR="00ED18CA" w:rsidRPr="00ED18CA">
              <w:rPr>
                <w:lang w:val="ro-RO"/>
              </w:rPr>
              <w:t xml:space="preserve"> şi prin </w:t>
            </w:r>
            <w:r w:rsidR="00ED18CA" w:rsidRPr="00ED18CA">
              <w:rPr>
                <w:rStyle w:val="docheader"/>
                <w:bCs/>
                <w:lang w:val="ro-RO"/>
              </w:rPr>
              <w:t xml:space="preserve">Programul naţional de implementare a </w:t>
            </w:r>
            <w:r w:rsidR="00ED18CA" w:rsidRPr="00ED18CA">
              <w:rPr>
                <w:bCs/>
                <w:lang w:val="ro-RO"/>
              </w:rPr>
              <w:br/>
            </w:r>
            <w:r w:rsidR="00ED18CA" w:rsidRPr="00ED18CA">
              <w:rPr>
                <w:rStyle w:val="docheader"/>
                <w:bCs/>
                <w:lang w:val="ro-RO"/>
              </w:rPr>
              <w:t>Planului de Acţiuni Republica Moldova – Uniunea Europeană</w:t>
            </w:r>
            <w:r w:rsidR="00ED18CA">
              <w:rPr>
                <w:rStyle w:val="docheader"/>
                <w:bCs/>
                <w:lang w:val="ro-RO"/>
              </w:rPr>
              <w:t xml:space="preserve"> </w:t>
            </w:r>
            <w:r w:rsidR="00ED18CA" w:rsidRPr="00ED18CA">
              <w:rPr>
                <w:rStyle w:val="docheader"/>
                <w:bCs/>
                <w:lang w:val="ro-RO"/>
              </w:rPr>
              <w:t>în</w:t>
            </w:r>
            <w:r w:rsidR="00ED18CA">
              <w:rPr>
                <w:rStyle w:val="docheader"/>
                <w:bCs/>
                <w:lang w:val="ro-RO"/>
              </w:rPr>
              <w:t xml:space="preserve"> </w:t>
            </w:r>
            <w:r w:rsidR="00ED18CA" w:rsidRPr="00ED18CA">
              <w:rPr>
                <w:rStyle w:val="docheader"/>
                <w:bCs/>
                <w:lang w:val="ro-RO"/>
              </w:rPr>
              <w:t xml:space="preserve">domeniul liberalizării regimului de vize </w:t>
            </w:r>
            <w:r w:rsidR="00ED18CA" w:rsidRPr="00ED18CA">
              <w:rPr>
                <w:rStyle w:val="docheader"/>
                <w:bCs/>
                <w:lang w:val="ro-RO"/>
              </w:rPr>
              <w:lastRenderedPageBreak/>
              <w:t xml:space="preserve">(aprobat prin </w:t>
            </w:r>
            <w:proofErr w:type="spellStart"/>
            <w:r w:rsidR="00ED18CA" w:rsidRPr="00ED18CA">
              <w:rPr>
                <w:rStyle w:val="docheader"/>
                <w:bCs/>
                <w:lang w:val="ro-RO"/>
              </w:rPr>
              <w:t>Hotărîrea</w:t>
            </w:r>
            <w:proofErr w:type="spellEnd"/>
            <w:r w:rsidR="00ED18CA" w:rsidRPr="00ED18CA">
              <w:rPr>
                <w:rStyle w:val="docheader"/>
                <w:bCs/>
                <w:lang w:val="ro-RO"/>
              </w:rPr>
              <w:t xml:space="preserve"> Guvernului</w:t>
            </w:r>
            <w:r w:rsidR="00ED18CA">
              <w:t xml:space="preserve"> n</w:t>
            </w:r>
            <w:r w:rsidR="00ED18CA" w:rsidRPr="00ED18CA">
              <w:rPr>
                <w:rStyle w:val="docheader"/>
                <w:bCs/>
                <w:lang w:val="ro-RO"/>
              </w:rPr>
              <w:t>r. 122</w:t>
            </w:r>
            <w:r w:rsidR="00ED18CA">
              <w:rPr>
                <w:rStyle w:val="docheader"/>
                <w:bCs/>
                <w:lang w:val="ro-RO"/>
              </w:rPr>
              <w:t xml:space="preserve"> </w:t>
            </w:r>
            <w:r w:rsidR="00ED18CA" w:rsidRPr="00ED18CA">
              <w:rPr>
                <w:rStyle w:val="docheader"/>
                <w:bCs/>
                <w:lang w:val="ro-RO"/>
              </w:rPr>
              <w:t>din</w:t>
            </w:r>
            <w:r w:rsidR="00ED18CA">
              <w:rPr>
                <w:rStyle w:val="docheader"/>
                <w:bCs/>
                <w:lang w:val="ro-RO"/>
              </w:rPr>
              <w:t xml:space="preserve"> </w:t>
            </w:r>
            <w:r w:rsidR="00ED18CA" w:rsidRPr="00ED18CA">
              <w:rPr>
                <w:rStyle w:val="docheader"/>
                <w:bCs/>
                <w:lang w:val="ro-RO"/>
              </w:rPr>
              <w:t>04.03.2011</w:t>
            </w:r>
            <w:r w:rsidR="00ED18CA" w:rsidRPr="00ED18CA">
              <w:rPr>
                <w:rStyle w:val="docheader"/>
                <w:b/>
                <w:bCs/>
                <w:lang w:val="ro-RO"/>
              </w:rPr>
              <w:t>)</w:t>
            </w:r>
            <w:r w:rsidR="00594B2C" w:rsidRPr="00ED18CA">
              <w:rPr>
                <w:lang w:val="ro-RO"/>
              </w:rPr>
              <w:t xml:space="preserve">. Mai mult ca </w:t>
            </w:r>
            <w:proofErr w:type="spellStart"/>
            <w:r w:rsidR="00594B2C" w:rsidRPr="00ED18CA">
              <w:rPr>
                <w:lang w:val="ro-RO"/>
              </w:rPr>
              <w:t>atît</w:t>
            </w:r>
            <w:proofErr w:type="spellEnd"/>
            <w:r w:rsidR="00594B2C" w:rsidRPr="00ED18CA">
              <w:rPr>
                <w:lang w:val="ro-RO"/>
              </w:rPr>
              <w:t xml:space="preserve">, proiectele în cauză au fost elaborate şi promovate, </w:t>
            </w:r>
            <w:proofErr w:type="spellStart"/>
            <w:r w:rsidR="00594B2C" w:rsidRPr="00ED18CA">
              <w:rPr>
                <w:lang w:val="ro-RO"/>
              </w:rPr>
              <w:t>aflîndu-se</w:t>
            </w:r>
            <w:proofErr w:type="spellEnd"/>
            <w:r w:rsidR="00594B2C" w:rsidRPr="00ED18CA">
              <w:rPr>
                <w:lang w:val="ro-RO"/>
              </w:rPr>
              <w:t>, în prezent, pentru examinare şi ulterioară adoptare în Parlament. Proiectele au fost elaborate în rezultatul activităţii unor grupe de lucru special create în acest scop.</w:t>
            </w:r>
          </w:p>
          <w:p w:rsidR="00594B2C" w:rsidRDefault="00594B2C" w:rsidP="006D01D9">
            <w:pPr>
              <w:jc w:val="both"/>
              <w:rPr>
                <w:lang w:val="ro-RO"/>
              </w:rPr>
            </w:pPr>
            <w:r w:rsidRPr="00ED18CA">
              <w:rPr>
                <w:lang w:val="ro-RO"/>
              </w:rPr>
              <w:t>Măsura a doua de la domeniul respectiv de intervenţie</w:t>
            </w:r>
            <w:r w:rsidR="00ED18CA">
              <w:rPr>
                <w:lang w:val="ro-RO"/>
              </w:rPr>
              <w:t xml:space="preserve"> vizează un alt subiect şi urmează a fi </w:t>
            </w:r>
            <w:r w:rsidR="005168FB">
              <w:rPr>
                <w:lang w:val="ro-RO"/>
              </w:rPr>
              <w:t>realizată într-un alt context. Menţionăm că orice proiect de act normativ trebuie să corespundă imperativelor impuse de domeniul „P</w:t>
            </w:r>
            <w:r w:rsidR="005168FB" w:rsidRPr="005168FB">
              <w:rPr>
                <w:lang w:val="ro-RO"/>
              </w:rPr>
              <w:t>rotecţi</w:t>
            </w:r>
            <w:r w:rsidR="005168FB">
              <w:rPr>
                <w:lang w:val="ro-RO"/>
              </w:rPr>
              <w:t>a</w:t>
            </w:r>
            <w:r w:rsidR="005168FB" w:rsidRPr="005168FB">
              <w:rPr>
                <w:lang w:val="ro-RO"/>
              </w:rPr>
              <w:t xml:space="preserve"> drepturilor omului şi libertăţilor fundamentale</w:t>
            </w:r>
            <w:r w:rsidR="005168FB">
              <w:rPr>
                <w:lang w:val="ro-RO"/>
              </w:rPr>
              <w:t>”.</w:t>
            </w:r>
          </w:p>
          <w:p w:rsidR="00E204BD" w:rsidRDefault="00E204BD" w:rsidP="006D01D9">
            <w:pPr>
              <w:jc w:val="both"/>
              <w:rPr>
                <w:b/>
                <w:bCs/>
                <w:lang w:val="ro-RO" w:eastAsia="ro-RO"/>
              </w:rPr>
            </w:pPr>
          </w:p>
          <w:p w:rsidR="006E1ED4" w:rsidRPr="005168FB" w:rsidRDefault="006E1ED4" w:rsidP="006D01D9">
            <w:pPr>
              <w:jc w:val="both"/>
              <w:rPr>
                <w:lang w:val="ro-RO"/>
              </w:rPr>
            </w:pPr>
            <w:r w:rsidRPr="00B6789F">
              <w:rPr>
                <w:b/>
                <w:bCs/>
                <w:lang w:val="ro-RO" w:eastAsia="ro-RO"/>
              </w:rPr>
              <w:t>31</w:t>
            </w:r>
            <w:r w:rsidRPr="00B6789F">
              <w:rPr>
                <w:b/>
                <w:bCs/>
                <w:vertAlign w:val="superscript"/>
                <w:lang w:val="ro-RO" w:eastAsia="ro-RO"/>
              </w:rPr>
              <w:t>1</w:t>
            </w:r>
            <w:r w:rsidRPr="00B6789F">
              <w:rPr>
                <w:b/>
                <w:bCs/>
                <w:lang w:val="ro-RO" w:eastAsia="ro-RO"/>
              </w:rPr>
              <w:t>a</w:t>
            </w:r>
            <w:r w:rsidR="00B6789F" w:rsidRPr="00B6789F">
              <w:rPr>
                <w:b/>
                <w:bCs/>
                <w:lang w:val="ro-RO" w:eastAsia="ro-RO"/>
              </w:rPr>
              <w:t>)</w:t>
            </w:r>
            <w:r w:rsidRPr="00B6789F">
              <w:rPr>
                <w:b/>
                <w:bCs/>
                <w:lang w:val="ro-RO" w:eastAsia="ro-RO"/>
              </w:rPr>
              <w:t>.</w:t>
            </w:r>
            <w:r>
              <w:rPr>
                <w:bCs/>
                <w:lang w:val="ro-RO" w:eastAsia="ro-RO"/>
              </w:rPr>
              <w:t xml:space="preserve"> </w:t>
            </w:r>
            <w:r w:rsidRPr="00ED18CA">
              <w:rPr>
                <w:b/>
                <w:lang w:val="ro-RO"/>
              </w:rPr>
              <w:t>Se acceptă.</w:t>
            </w:r>
          </w:p>
        </w:tc>
      </w:tr>
      <w:tr w:rsidR="00290AAD" w:rsidRPr="00ED18CA" w:rsidTr="008F38DF">
        <w:tc>
          <w:tcPr>
            <w:tcW w:w="4707" w:type="dxa"/>
          </w:tcPr>
          <w:p w:rsidR="00290AAD" w:rsidRPr="00ED18CA" w:rsidRDefault="00290AAD" w:rsidP="00290AAD">
            <w:pPr>
              <w:pStyle w:val="Default"/>
              <w:jc w:val="both"/>
              <w:rPr>
                <w:b/>
                <w:bCs/>
              </w:rPr>
            </w:pPr>
            <w:r w:rsidRPr="00ED18CA">
              <w:rPr>
                <w:b/>
              </w:rPr>
              <w:lastRenderedPageBreak/>
              <w:t xml:space="preserve">Direcţia strategică:  </w:t>
            </w:r>
            <w:r w:rsidRPr="00ED18CA">
              <w:rPr>
                <w:b/>
                <w:bCs/>
              </w:rPr>
              <w:t>2.2. Consolidarea profesionalismului şi independenţei procuraturii</w:t>
            </w:r>
          </w:p>
          <w:p w:rsidR="00290AAD" w:rsidRPr="00ED18CA" w:rsidRDefault="00290AAD" w:rsidP="00290AAD">
            <w:pPr>
              <w:pStyle w:val="Default"/>
              <w:jc w:val="both"/>
              <w:rPr>
                <w:b/>
                <w:bCs/>
              </w:rPr>
            </w:pPr>
          </w:p>
          <w:p w:rsidR="00290AAD" w:rsidRPr="00ED18CA" w:rsidRDefault="00290AAD" w:rsidP="00290AAD">
            <w:pPr>
              <w:pStyle w:val="Default"/>
              <w:jc w:val="both"/>
              <w:rPr>
                <w:b/>
              </w:rPr>
            </w:pPr>
            <w:r w:rsidRPr="00ED18CA">
              <w:rPr>
                <w:b/>
              </w:rPr>
              <w:t>2.2.1.</w:t>
            </w:r>
            <w:r w:rsidRPr="00ED18CA">
              <w:t xml:space="preserve"> </w:t>
            </w:r>
            <w:r w:rsidRPr="00ED18CA">
              <w:rPr>
                <w:b/>
              </w:rPr>
              <w:t>Revizuirea procedurii de numire şi demitere a Procurorului General şi a adjuncţilor acestuia şi stabilirea unor criterii clare,  transparente şi obiective de selectare a candidaţilor la aceste funcţii</w:t>
            </w:r>
          </w:p>
          <w:p w:rsidR="00290AAD" w:rsidRPr="00ED18CA" w:rsidRDefault="00290AAD" w:rsidP="00290AAD">
            <w:pPr>
              <w:pStyle w:val="Default"/>
              <w:jc w:val="both"/>
              <w:rPr>
                <w:b/>
              </w:rPr>
            </w:pPr>
          </w:p>
          <w:p w:rsidR="00290AAD" w:rsidRPr="00ED18CA" w:rsidRDefault="00290AAD" w:rsidP="00B6789F">
            <w:pPr>
              <w:pStyle w:val="Default"/>
              <w:jc w:val="both"/>
              <w:rPr>
                <w:b/>
              </w:rPr>
            </w:pPr>
            <w:r w:rsidRPr="00ED18CA">
              <w:t xml:space="preserve">1. Efectuarea studiului privind </w:t>
            </w:r>
            <w:r w:rsidRPr="00ED18CA">
              <w:rPr>
                <w:rStyle w:val="A12"/>
                <w:b w:val="0"/>
                <w:sz w:val="24"/>
                <w:szCs w:val="24"/>
              </w:rPr>
              <w:t xml:space="preserve">procedura de numire şi </w:t>
            </w:r>
            <w:r w:rsidRPr="00ED18CA">
              <w:t>demitere a Procurorului General şi procurorilor ierarhici inferiori şi durata mandatului Procurorului General</w:t>
            </w:r>
          </w:p>
        </w:tc>
        <w:tc>
          <w:tcPr>
            <w:tcW w:w="5614" w:type="dxa"/>
          </w:tcPr>
          <w:p w:rsidR="006C0803" w:rsidRPr="00C4042E" w:rsidRDefault="006C0803" w:rsidP="006C0803">
            <w:pPr>
              <w:pStyle w:val="3"/>
              <w:shd w:val="clear" w:color="auto" w:fill="auto"/>
              <w:tabs>
                <w:tab w:val="left" w:pos="986"/>
              </w:tabs>
              <w:spacing w:before="0" w:after="180" w:line="319" w:lineRule="exact"/>
              <w:ind w:right="40" w:firstLine="0"/>
              <w:rPr>
                <w:rFonts w:ascii="Times New Roman" w:hAnsi="Times New Roman" w:cs="Times New Roman"/>
                <w:color w:val="auto"/>
                <w:sz w:val="24"/>
                <w:szCs w:val="24"/>
                <w:lang w:val="ro-RO"/>
              </w:rPr>
            </w:pPr>
            <w:r w:rsidRPr="00B6789F">
              <w:rPr>
                <w:rFonts w:ascii="Times New Roman" w:hAnsi="Times New Roman" w:cs="Times New Roman"/>
                <w:b/>
                <w:color w:val="auto"/>
                <w:sz w:val="24"/>
                <w:szCs w:val="24"/>
                <w:lang w:val="ro-RO"/>
              </w:rPr>
              <w:t>31</w:t>
            </w:r>
            <w:r w:rsidRPr="00B6789F">
              <w:rPr>
                <w:rFonts w:ascii="Times New Roman" w:hAnsi="Times New Roman" w:cs="Times New Roman"/>
                <w:b/>
                <w:color w:val="auto"/>
                <w:sz w:val="24"/>
                <w:szCs w:val="24"/>
                <w:vertAlign w:val="superscript"/>
                <w:lang w:val="ro-RO"/>
              </w:rPr>
              <w:t>2</w:t>
            </w:r>
            <w:r w:rsidRPr="00B6789F">
              <w:rPr>
                <w:rFonts w:ascii="Times New Roman" w:hAnsi="Times New Roman" w:cs="Times New Roman"/>
                <w:b/>
                <w:color w:val="auto"/>
                <w:sz w:val="24"/>
                <w:szCs w:val="24"/>
                <w:lang w:val="ro-RO"/>
              </w:rPr>
              <w:t>.</w:t>
            </w:r>
            <w:r w:rsidRPr="00C4042E">
              <w:rPr>
                <w:rFonts w:ascii="Times New Roman" w:hAnsi="Times New Roman" w:cs="Times New Roman"/>
                <w:color w:val="auto"/>
                <w:sz w:val="24"/>
                <w:szCs w:val="24"/>
                <w:lang w:val="ro-RO"/>
              </w:rPr>
              <w:t xml:space="preserve"> </w:t>
            </w:r>
            <w:r w:rsidR="00290AAD" w:rsidRPr="00C4042E">
              <w:rPr>
                <w:rFonts w:ascii="Times New Roman" w:hAnsi="Times New Roman" w:cs="Times New Roman"/>
                <w:color w:val="auto"/>
                <w:sz w:val="24"/>
                <w:szCs w:val="24"/>
                <w:lang w:val="ro-RO"/>
              </w:rPr>
              <w:t xml:space="preserve">Domeniul de </w:t>
            </w:r>
            <w:r w:rsidRPr="00C4042E">
              <w:rPr>
                <w:rFonts w:ascii="Times New Roman" w:hAnsi="Times New Roman" w:cs="Times New Roman"/>
                <w:color w:val="auto"/>
                <w:sz w:val="24"/>
                <w:szCs w:val="24"/>
                <w:lang w:val="ro-RO"/>
              </w:rPr>
              <w:t>interven</w:t>
            </w:r>
            <w:r w:rsidR="0096592E" w:rsidRPr="00C4042E">
              <w:rPr>
                <w:rFonts w:ascii="Times New Roman" w:hAnsi="Times New Roman" w:cs="Times New Roman"/>
                <w:color w:val="auto"/>
                <w:sz w:val="24"/>
                <w:szCs w:val="24"/>
                <w:lang w:val="ro-RO"/>
              </w:rPr>
              <w:t>ţ</w:t>
            </w:r>
            <w:r w:rsidRPr="00C4042E">
              <w:rPr>
                <w:rFonts w:ascii="Times New Roman" w:hAnsi="Times New Roman" w:cs="Times New Roman"/>
                <w:color w:val="auto"/>
                <w:sz w:val="24"/>
                <w:szCs w:val="24"/>
                <w:lang w:val="ro-RO"/>
              </w:rPr>
              <w:t>ie</w:t>
            </w:r>
            <w:r w:rsidR="00290AAD" w:rsidRPr="00C4042E">
              <w:rPr>
                <w:rFonts w:ascii="Times New Roman" w:hAnsi="Times New Roman" w:cs="Times New Roman"/>
                <w:color w:val="auto"/>
                <w:sz w:val="24"/>
                <w:szCs w:val="24"/>
                <w:lang w:val="ro-RO"/>
              </w:rPr>
              <w:t xml:space="preserve"> 2.2.1, la Măsura nr. 1 ce tine de efectuarea studiului privind procedura de numire şi demitere a Procurorului General şi procurorilor ierarhici inferiori şi durata mandatului Procurorului General termenii de realizare urmează a fi extinşi. Menţionăm faptul că pentru efectuarea unor studii veritabile care să conţină practica ţărilor europene sau alte practice este necesar un termen mult mai mare </w:t>
            </w:r>
            <w:proofErr w:type="spellStart"/>
            <w:r w:rsidR="00290AAD" w:rsidRPr="00C4042E">
              <w:rPr>
                <w:rFonts w:ascii="Times New Roman" w:hAnsi="Times New Roman" w:cs="Times New Roman"/>
                <w:color w:val="auto"/>
                <w:sz w:val="24"/>
                <w:szCs w:val="24"/>
                <w:lang w:val="ro-RO"/>
              </w:rPr>
              <w:t>decît</w:t>
            </w:r>
            <w:proofErr w:type="spellEnd"/>
            <w:r w:rsidR="00290AAD" w:rsidRPr="00C4042E">
              <w:rPr>
                <w:rFonts w:ascii="Times New Roman" w:hAnsi="Times New Roman" w:cs="Times New Roman"/>
                <w:color w:val="auto"/>
                <w:sz w:val="24"/>
                <w:szCs w:val="24"/>
                <w:lang w:val="ro-RO"/>
              </w:rPr>
              <w:t xml:space="preserve"> cel prevăzut în Plan. Propunem ca termenul să fie extins pentru anul 2012 semestrul I </w:t>
            </w:r>
            <w:r w:rsidRPr="00C4042E">
              <w:rPr>
                <w:rFonts w:ascii="Times New Roman" w:hAnsi="Times New Roman" w:cs="Times New Roman"/>
                <w:color w:val="auto"/>
                <w:sz w:val="24"/>
                <w:szCs w:val="24"/>
                <w:lang w:val="ro-RO"/>
              </w:rPr>
              <w:t>–</w:t>
            </w:r>
            <w:r w:rsidR="00290AAD" w:rsidRPr="00C4042E">
              <w:rPr>
                <w:rFonts w:ascii="Times New Roman" w:hAnsi="Times New Roman" w:cs="Times New Roman"/>
                <w:color w:val="auto"/>
                <w:sz w:val="24"/>
                <w:szCs w:val="24"/>
                <w:lang w:val="ro-RO"/>
              </w:rPr>
              <w:t>III</w:t>
            </w:r>
          </w:p>
          <w:p w:rsidR="008C664A" w:rsidRPr="00C4042E" w:rsidRDefault="006C0803" w:rsidP="00B6789F">
            <w:pPr>
              <w:pStyle w:val="3"/>
              <w:shd w:val="clear" w:color="auto" w:fill="auto"/>
              <w:tabs>
                <w:tab w:val="left" w:pos="986"/>
              </w:tabs>
              <w:spacing w:before="0" w:after="180" w:line="319" w:lineRule="exact"/>
              <w:ind w:right="40" w:firstLine="0"/>
              <w:jc w:val="center"/>
              <w:rPr>
                <w:color w:val="auto"/>
                <w:sz w:val="27"/>
                <w:szCs w:val="27"/>
                <w:lang w:val="ro-RO"/>
              </w:rPr>
            </w:pPr>
            <w:r w:rsidRPr="00C4042E">
              <w:rPr>
                <w:rFonts w:ascii="Times New Roman" w:hAnsi="Times New Roman" w:cs="Times New Roman"/>
                <w:b/>
                <w:color w:val="auto"/>
                <w:sz w:val="24"/>
                <w:szCs w:val="24"/>
                <w:lang w:val="ro-RO"/>
              </w:rPr>
              <w:t>(Procuratura Generală)</w:t>
            </w:r>
          </w:p>
        </w:tc>
        <w:tc>
          <w:tcPr>
            <w:tcW w:w="5519" w:type="dxa"/>
          </w:tcPr>
          <w:p w:rsidR="00290AAD" w:rsidRPr="005168FB" w:rsidRDefault="005168FB" w:rsidP="00B6789F">
            <w:pPr>
              <w:jc w:val="both"/>
              <w:rPr>
                <w:b/>
                <w:lang w:val="ro-RO"/>
              </w:rPr>
            </w:pPr>
            <w:r>
              <w:rPr>
                <w:b/>
                <w:lang w:val="ro-RO"/>
              </w:rPr>
              <w:t>31</w:t>
            </w:r>
            <w:r>
              <w:rPr>
                <w:b/>
                <w:vertAlign w:val="superscript"/>
                <w:lang w:val="ro-RO"/>
              </w:rPr>
              <w:t>2</w:t>
            </w:r>
            <w:r>
              <w:rPr>
                <w:b/>
                <w:lang w:val="ro-RO"/>
              </w:rPr>
              <w:t>.</w:t>
            </w:r>
            <w:r w:rsidR="00E72343">
              <w:rPr>
                <w:b/>
                <w:lang w:val="ro-RO"/>
              </w:rPr>
              <w:t xml:space="preserve"> </w:t>
            </w:r>
            <w:r w:rsidR="00E72343" w:rsidRPr="00E72343">
              <w:rPr>
                <w:lang w:val="ro-RO"/>
              </w:rPr>
              <w:t>Poate fi acceptată propunerea</w:t>
            </w:r>
            <w:r w:rsidR="00812BD8">
              <w:rPr>
                <w:lang w:val="ro-RO"/>
              </w:rPr>
              <w:t xml:space="preserve">, dar, </w:t>
            </w:r>
            <w:r w:rsidR="00E72343" w:rsidRPr="00E72343">
              <w:rPr>
                <w:lang w:val="ro-RO"/>
              </w:rPr>
              <w:t xml:space="preserve">doar pentru perioada sem I-II 2012, </w:t>
            </w:r>
            <w:proofErr w:type="spellStart"/>
            <w:r w:rsidR="00E72343" w:rsidRPr="00E72343">
              <w:rPr>
                <w:lang w:val="ro-RO"/>
              </w:rPr>
              <w:t>întrucît</w:t>
            </w:r>
            <w:proofErr w:type="spellEnd"/>
            <w:r w:rsidR="00E72343" w:rsidRPr="00E72343">
              <w:rPr>
                <w:lang w:val="ro-RO"/>
              </w:rPr>
              <w:t xml:space="preserve"> este necesar de a </w:t>
            </w:r>
            <w:proofErr w:type="spellStart"/>
            <w:r w:rsidR="00E72343" w:rsidRPr="00E72343">
              <w:rPr>
                <w:lang w:val="ro-RO"/>
              </w:rPr>
              <w:t>rămîne</w:t>
            </w:r>
            <w:proofErr w:type="spellEnd"/>
            <w:r w:rsidR="00E72343" w:rsidRPr="00E72343">
              <w:rPr>
                <w:lang w:val="ro-RO"/>
              </w:rPr>
              <w:t xml:space="preserve"> termen suficient (mai mult </w:t>
            </w:r>
            <w:proofErr w:type="spellStart"/>
            <w:r w:rsidR="00E72343" w:rsidRPr="00E72343">
              <w:rPr>
                <w:lang w:val="ro-RO"/>
              </w:rPr>
              <w:t>decît</w:t>
            </w:r>
            <w:proofErr w:type="spellEnd"/>
            <w:r w:rsidR="00E72343" w:rsidRPr="00E72343">
              <w:rPr>
                <w:lang w:val="ro-RO"/>
              </w:rPr>
              <w:t xml:space="preserve"> pentru efectuarea studiului) pentru elaborarea proiectului indicat în acţiunea a 2-a.</w:t>
            </w:r>
          </w:p>
        </w:tc>
      </w:tr>
      <w:tr w:rsidR="00290AAD" w:rsidRPr="00ED18CA" w:rsidTr="008F38DF">
        <w:tc>
          <w:tcPr>
            <w:tcW w:w="4707" w:type="dxa"/>
          </w:tcPr>
          <w:p w:rsidR="00290AAD" w:rsidRPr="00ED18CA" w:rsidRDefault="00290AAD" w:rsidP="00912554">
            <w:pPr>
              <w:jc w:val="both"/>
              <w:rPr>
                <w:b/>
                <w:lang w:val="ro-RO"/>
              </w:rPr>
            </w:pPr>
          </w:p>
          <w:p w:rsidR="00290AAD" w:rsidRPr="00CB7C68" w:rsidRDefault="00CB7C68" w:rsidP="00912554">
            <w:pPr>
              <w:jc w:val="both"/>
              <w:rPr>
                <w:b/>
                <w:lang w:val="ro-RO"/>
              </w:rPr>
            </w:pPr>
            <w:r w:rsidRPr="00CB7C68">
              <w:rPr>
                <w:b/>
                <w:lang w:val="ro-RO"/>
              </w:rPr>
              <w:t>2.2.2.</w:t>
            </w:r>
            <w:r w:rsidRPr="00CB7C68">
              <w:rPr>
                <w:lang w:val="ro-RO"/>
              </w:rPr>
              <w:t xml:space="preserve"> </w:t>
            </w:r>
            <w:r w:rsidRPr="00CB7C68">
              <w:rPr>
                <w:b/>
                <w:lang w:val="ro-RO"/>
              </w:rPr>
              <w:t>Stabilirea criteriilor şi procedurii clare,  transparente, obiective şi bazate pe merit pentru procedura de selectare, numire, promovare şi transferul procurorilor</w:t>
            </w:r>
          </w:p>
          <w:p w:rsidR="00CB7C68" w:rsidRDefault="00CB7C68" w:rsidP="00912554">
            <w:pPr>
              <w:jc w:val="both"/>
              <w:rPr>
                <w:b/>
                <w:sz w:val="20"/>
                <w:szCs w:val="20"/>
              </w:rPr>
            </w:pPr>
            <w:r>
              <w:rPr>
                <w:b/>
                <w:sz w:val="20"/>
                <w:szCs w:val="20"/>
              </w:rPr>
              <w:t xml:space="preserve">1. </w:t>
            </w:r>
            <w:r w:rsidRPr="00C4042E">
              <w:rPr>
                <w:lang w:val="ro-RO"/>
              </w:rPr>
              <w:t>Efectuarea studiului privind criteriile şi procedura de selectare, numire, promovare şi transferul procurorilor</w:t>
            </w:r>
            <w:r>
              <w:rPr>
                <w:lang w:val="ro-RO"/>
              </w:rPr>
              <w:t>.</w:t>
            </w:r>
          </w:p>
          <w:p w:rsidR="00CB7C68" w:rsidRDefault="00CB7C68" w:rsidP="00912554">
            <w:pPr>
              <w:jc w:val="both"/>
              <w:rPr>
                <w:b/>
                <w:sz w:val="20"/>
                <w:szCs w:val="20"/>
              </w:rPr>
            </w:pPr>
          </w:p>
          <w:p w:rsidR="00CB7C68" w:rsidRPr="00ED18CA" w:rsidRDefault="00E16918" w:rsidP="00912554">
            <w:pPr>
              <w:jc w:val="both"/>
              <w:rPr>
                <w:lang w:val="ro-RO"/>
              </w:rPr>
            </w:pPr>
            <w:r>
              <w:rPr>
                <w:lang w:val="ro-RO"/>
              </w:rPr>
              <w:t xml:space="preserve">2. </w:t>
            </w:r>
            <w:r w:rsidRPr="00E16918">
              <w:rPr>
                <w:lang w:val="ro-RO"/>
              </w:rPr>
              <w:t xml:space="preserve">Elaborarea proiectului de lege pentru modificarea şi completarea </w:t>
            </w:r>
            <w:r w:rsidRPr="00E16918">
              <w:rPr>
                <w:iCs/>
                <w:lang w:val="ro-RO"/>
              </w:rPr>
              <w:t>Legii nr. 294-XVI din 25 decembrie 2008 cu privire la Procuratură</w:t>
            </w:r>
          </w:p>
        </w:tc>
        <w:tc>
          <w:tcPr>
            <w:tcW w:w="5614" w:type="dxa"/>
          </w:tcPr>
          <w:p w:rsidR="00CB7C68" w:rsidRDefault="006C0803" w:rsidP="00CB7C68">
            <w:pPr>
              <w:pStyle w:val="3"/>
              <w:shd w:val="clear" w:color="auto" w:fill="auto"/>
              <w:tabs>
                <w:tab w:val="left" w:pos="998"/>
              </w:tabs>
              <w:spacing w:before="0" w:after="180" w:line="319" w:lineRule="exact"/>
              <w:ind w:right="40" w:firstLine="0"/>
              <w:rPr>
                <w:rFonts w:ascii="Times New Roman" w:hAnsi="Times New Roman" w:cs="Times New Roman"/>
                <w:color w:val="auto"/>
                <w:sz w:val="24"/>
                <w:szCs w:val="24"/>
                <w:lang w:val="ro-RO"/>
              </w:rPr>
            </w:pPr>
            <w:r w:rsidRPr="00B6789F">
              <w:rPr>
                <w:rFonts w:ascii="Times New Roman" w:hAnsi="Times New Roman" w:cs="Times New Roman"/>
                <w:b/>
                <w:color w:val="auto"/>
                <w:sz w:val="24"/>
                <w:szCs w:val="24"/>
                <w:lang w:val="ro-RO"/>
              </w:rPr>
              <w:t>31</w:t>
            </w:r>
            <w:r w:rsidRPr="00B6789F">
              <w:rPr>
                <w:rFonts w:ascii="Times New Roman" w:hAnsi="Times New Roman" w:cs="Times New Roman"/>
                <w:b/>
                <w:color w:val="auto"/>
                <w:sz w:val="24"/>
                <w:szCs w:val="24"/>
                <w:vertAlign w:val="superscript"/>
                <w:lang w:val="ro-RO"/>
              </w:rPr>
              <w:t>3</w:t>
            </w:r>
            <w:r w:rsidRPr="00C4042E">
              <w:rPr>
                <w:rFonts w:ascii="Times New Roman" w:hAnsi="Times New Roman" w:cs="Times New Roman"/>
                <w:color w:val="auto"/>
                <w:sz w:val="24"/>
                <w:szCs w:val="24"/>
                <w:lang w:val="ro-RO"/>
              </w:rPr>
              <w:t xml:space="preserve">. Domeniul de intervenţie 2.2.2, </w:t>
            </w:r>
            <w:r w:rsidR="00CB7C68">
              <w:rPr>
                <w:rFonts w:ascii="Times New Roman" w:hAnsi="Times New Roman" w:cs="Times New Roman"/>
                <w:color w:val="auto"/>
                <w:sz w:val="24"/>
                <w:szCs w:val="24"/>
                <w:lang w:val="ro-RO"/>
              </w:rPr>
              <w:t>m</w:t>
            </w:r>
            <w:r w:rsidRPr="00C4042E">
              <w:rPr>
                <w:rFonts w:ascii="Times New Roman" w:hAnsi="Times New Roman" w:cs="Times New Roman"/>
                <w:color w:val="auto"/>
                <w:sz w:val="24"/>
                <w:szCs w:val="24"/>
                <w:lang w:val="ro-RO"/>
              </w:rPr>
              <w:t xml:space="preserve">ăsura 1 </w:t>
            </w:r>
            <w:r w:rsidR="00CB7C68">
              <w:rPr>
                <w:rFonts w:ascii="Times New Roman" w:hAnsi="Times New Roman" w:cs="Times New Roman"/>
                <w:color w:val="auto"/>
                <w:sz w:val="24"/>
                <w:szCs w:val="24"/>
                <w:lang w:val="ro-RO"/>
              </w:rPr>
              <w:t xml:space="preserve">în final se completează cu </w:t>
            </w:r>
            <w:r w:rsidR="00CB7C68" w:rsidRPr="00CB7C68">
              <w:rPr>
                <w:rFonts w:ascii="Times New Roman" w:hAnsi="Times New Roman" w:cs="Times New Roman"/>
                <w:color w:val="auto"/>
                <w:sz w:val="24"/>
                <w:szCs w:val="24"/>
                <w:lang w:val="ro-RO"/>
              </w:rPr>
              <w:t>sintagma</w:t>
            </w:r>
            <w:r w:rsidR="00CB7C68" w:rsidRPr="00CB7C68">
              <w:rPr>
                <w:sz w:val="20"/>
                <w:szCs w:val="20"/>
              </w:rPr>
              <w:t xml:space="preserve"> ”</w:t>
            </w:r>
            <w:r w:rsidR="00CB7C68" w:rsidRPr="00CB7C68">
              <w:rPr>
                <w:rFonts w:ascii="Times New Roman" w:hAnsi="Times New Roman" w:cs="Times New Roman"/>
                <w:sz w:val="24"/>
                <w:szCs w:val="24"/>
                <w:lang w:val="ro-RO"/>
              </w:rPr>
              <w:t>precum şi a criteriilor de evaluare periodică a performanţelor personalului organelor Procuraturii şi a procurorilor</w:t>
            </w:r>
            <w:r w:rsidR="00CB7C68" w:rsidRPr="00CB7C68">
              <w:rPr>
                <w:sz w:val="20"/>
                <w:szCs w:val="20"/>
                <w:lang w:val="ro-RO"/>
              </w:rPr>
              <w:t>.”</w:t>
            </w:r>
            <w:r w:rsidR="00CB7C68">
              <w:rPr>
                <w:sz w:val="20"/>
                <w:szCs w:val="20"/>
              </w:rPr>
              <w:t xml:space="preserve"> </w:t>
            </w:r>
            <w:r w:rsidRPr="00C4042E">
              <w:rPr>
                <w:rFonts w:ascii="Times New Roman" w:hAnsi="Times New Roman" w:cs="Times New Roman"/>
                <w:color w:val="auto"/>
                <w:sz w:val="24"/>
                <w:szCs w:val="24"/>
                <w:lang w:val="ro-RO"/>
              </w:rPr>
              <w:t xml:space="preserve"> </w:t>
            </w:r>
            <w:r w:rsidR="00CB7C68">
              <w:rPr>
                <w:rFonts w:ascii="Times New Roman" w:hAnsi="Times New Roman" w:cs="Times New Roman"/>
                <w:color w:val="auto"/>
                <w:sz w:val="24"/>
                <w:szCs w:val="24"/>
                <w:lang w:val="ro-RO"/>
              </w:rPr>
              <w:t>T</w:t>
            </w:r>
            <w:r w:rsidRPr="00C4042E">
              <w:rPr>
                <w:rFonts w:ascii="Times New Roman" w:hAnsi="Times New Roman" w:cs="Times New Roman"/>
                <w:color w:val="auto"/>
                <w:sz w:val="24"/>
                <w:szCs w:val="24"/>
                <w:lang w:val="ro-RO"/>
              </w:rPr>
              <w:t>ermenul</w:t>
            </w:r>
            <w:r w:rsidR="00CB7C68">
              <w:rPr>
                <w:rFonts w:ascii="Times New Roman" w:hAnsi="Times New Roman" w:cs="Times New Roman"/>
                <w:color w:val="auto"/>
                <w:sz w:val="24"/>
                <w:szCs w:val="24"/>
                <w:lang w:val="ro-RO"/>
              </w:rPr>
              <w:t xml:space="preserve"> de implementare</w:t>
            </w:r>
            <w:r w:rsidRPr="00C4042E">
              <w:rPr>
                <w:rFonts w:ascii="Times New Roman" w:hAnsi="Times New Roman" w:cs="Times New Roman"/>
                <w:color w:val="auto"/>
                <w:sz w:val="24"/>
                <w:szCs w:val="24"/>
                <w:lang w:val="ro-RO"/>
              </w:rPr>
              <w:t xml:space="preserve"> </w:t>
            </w:r>
            <w:r w:rsidR="00CB7C68" w:rsidRPr="00C4042E">
              <w:rPr>
                <w:rFonts w:ascii="Times New Roman" w:hAnsi="Times New Roman" w:cs="Times New Roman"/>
                <w:color w:val="auto"/>
                <w:sz w:val="24"/>
                <w:szCs w:val="24"/>
                <w:lang w:val="ro-RO"/>
              </w:rPr>
              <w:t xml:space="preserve">semestrul </w:t>
            </w:r>
            <w:r w:rsidR="00CB7C68">
              <w:rPr>
                <w:rFonts w:ascii="Times New Roman" w:hAnsi="Times New Roman" w:cs="Times New Roman"/>
                <w:color w:val="auto"/>
                <w:sz w:val="24"/>
                <w:szCs w:val="24"/>
                <w:lang w:val="ro-RO"/>
              </w:rPr>
              <w:t xml:space="preserve">IV al anului </w:t>
            </w:r>
            <w:r w:rsidRPr="00C4042E">
              <w:rPr>
                <w:rFonts w:ascii="Times New Roman" w:hAnsi="Times New Roman" w:cs="Times New Roman"/>
                <w:color w:val="auto"/>
                <w:sz w:val="24"/>
                <w:szCs w:val="24"/>
                <w:lang w:val="ro-RO"/>
              </w:rPr>
              <w:t>201</w:t>
            </w:r>
            <w:r w:rsidR="00CB7C68">
              <w:rPr>
                <w:rFonts w:ascii="Times New Roman" w:hAnsi="Times New Roman" w:cs="Times New Roman"/>
                <w:color w:val="auto"/>
                <w:sz w:val="24"/>
                <w:szCs w:val="24"/>
                <w:lang w:val="ro-RO"/>
              </w:rPr>
              <w:t>1</w:t>
            </w:r>
            <w:r w:rsidRPr="00C4042E">
              <w:rPr>
                <w:rFonts w:ascii="Times New Roman" w:hAnsi="Times New Roman" w:cs="Times New Roman"/>
                <w:color w:val="auto"/>
                <w:sz w:val="24"/>
                <w:szCs w:val="24"/>
                <w:lang w:val="ro-RO"/>
              </w:rPr>
              <w:t xml:space="preserve">.        </w:t>
            </w:r>
          </w:p>
          <w:p w:rsidR="006C0803" w:rsidRDefault="006C0803" w:rsidP="00CB7C68">
            <w:pPr>
              <w:pStyle w:val="3"/>
              <w:shd w:val="clear" w:color="auto" w:fill="auto"/>
              <w:tabs>
                <w:tab w:val="left" w:pos="998"/>
              </w:tabs>
              <w:spacing w:before="0" w:after="180" w:line="319" w:lineRule="exact"/>
              <w:ind w:right="40" w:firstLine="0"/>
              <w:jc w:val="center"/>
              <w:rPr>
                <w:rFonts w:ascii="Times New Roman" w:hAnsi="Times New Roman" w:cs="Times New Roman"/>
                <w:b/>
                <w:color w:val="auto"/>
                <w:sz w:val="24"/>
                <w:szCs w:val="24"/>
                <w:lang w:val="ro-RO"/>
              </w:rPr>
            </w:pPr>
            <w:r w:rsidRPr="00C4042E">
              <w:rPr>
                <w:rFonts w:ascii="Times New Roman" w:hAnsi="Times New Roman" w:cs="Times New Roman"/>
                <w:b/>
                <w:color w:val="auto"/>
                <w:sz w:val="24"/>
                <w:szCs w:val="24"/>
                <w:lang w:val="ro-RO"/>
              </w:rPr>
              <w:t>(Procuratura Generală)</w:t>
            </w:r>
          </w:p>
          <w:p w:rsidR="00D344FE" w:rsidRDefault="00E16918" w:rsidP="00E16918">
            <w:pPr>
              <w:pStyle w:val="3"/>
              <w:shd w:val="clear" w:color="auto" w:fill="auto"/>
              <w:tabs>
                <w:tab w:val="left" w:pos="998"/>
              </w:tabs>
              <w:spacing w:before="0" w:after="180" w:line="319" w:lineRule="exact"/>
              <w:ind w:right="40" w:firstLine="0"/>
              <w:rPr>
                <w:rFonts w:ascii="Times New Roman" w:hAnsi="Times New Roman" w:cs="Times New Roman"/>
                <w:bCs/>
                <w:sz w:val="24"/>
                <w:szCs w:val="24"/>
                <w:lang w:val="ro-RO"/>
              </w:rPr>
            </w:pPr>
            <w:r w:rsidRPr="00213A7F">
              <w:rPr>
                <w:rFonts w:ascii="Times New Roman" w:hAnsi="Times New Roman" w:cs="Times New Roman"/>
                <w:b/>
                <w:color w:val="auto"/>
                <w:sz w:val="24"/>
                <w:szCs w:val="24"/>
                <w:lang w:val="ro-RO"/>
              </w:rPr>
              <w:t>31</w:t>
            </w:r>
            <w:r w:rsidRPr="00213A7F">
              <w:rPr>
                <w:rFonts w:ascii="Times New Roman" w:hAnsi="Times New Roman" w:cs="Times New Roman"/>
                <w:b/>
                <w:color w:val="auto"/>
                <w:sz w:val="24"/>
                <w:szCs w:val="24"/>
                <w:vertAlign w:val="superscript"/>
                <w:lang w:val="ro-RO"/>
              </w:rPr>
              <w:t>3</w:t>
            </w:r>
            <w:r w:rsidRPr="00213A7F">
              <w:rPr>
                <w:rFonts w:ascii="Times New Roman" w:hAnsi="Times New Roman" w:cs="Times New Roman"/>
                <w:b/>
                <w:color w:val="auto"/>
                <w:sz w:val="24"/>
                <w:szCs w:val="24"/>
                <w:lang w:val="ro-RO"/>
              </w:rPr>
              <w:t>a).</w:t>
            </w:r>
            <w:r w:rsidRPr="00C4042E">
              <w:rPr>
                <w:rFonts w:ascii="Times New Roman" w:hAnsi="Times New Roman" w:cs="Times New Roman"/>
                <w:color w:val="auto"/>
                <w:sz w:val="24"/>
                <w:szCs w:val="24"/>
                <w:lang w:val="ro-RO"/>
              </w:rPr>
              <w:t xml:space="preserve"> </w:t>
            </w:r>
            <w:r>
              <w:rPr>
                <w:rFonts w:ascii="Times New Roman" w:hAnsi="Times New Roman" w:cs="Times New Roman"/>
                <w:color w:val="auto"/>
                <w:sz w:val="24"/>
                <w:szCs w:val="24"/>
                <w:lang w:val="ro-RO"/>
              </w:rPr>
              <w:t xml:space="preserve">La </w:t>
            </w:r>
            <w:r w:rsidRPr="00C4042E">
              <w:rPr>
                <w:rFonts w:ascii="Times New Roman" w:hAnsi="Times New Roman" w:cs="Times New Roman"/>
                <w:color w:val="auto"/>
                <w:sz w:val="24"/>
                <w:szCs w:val="24"/>
                <w:lang w:val="ro-RO"/>
              </w:rPr>
              <w:t xml:space="preserve">Domeniul de intervenţie 2.2.2, </w:t>
            </w:r>
            <w:r w:rsidR="007232D8">
              <w:rPr>
                <w:rFonts w:ascii="Times New Roman" w:hAnsi="Times New Roman" w:cs="Times New Roman"/>
                <w:color w:val="auto"/>
                <w:sz w:val="24"/>
                <w:szCs w:val="24"/>
                <w:lang w:val="ro-RO"/>
              </w:rPr>
              <w:t>acțiunea</w:t>
            </w:r>
            <w:r w:rsidRPr="00C4042E">
              <w:rPr>
                <w:rFonts w:ascii="Times New Roman" w:hAnsi="Times New Roman" w:cs="Times New Roman"/>
                <w:color w:val="auto"/>
                <w:sz w:val="24"/>
                <w:szCs w:val="24"/>
                <w:lang w:val="ro-RO"/>
              </w:rPr>
              <w:t xml:space="preserve"> </w:t>
            </w:r>
            <w:r>
              <w:rPr>
                <w:rFonts w:ascii="Times New Roman" w:hAnsi="Times New Roman" w:cs="Times New Roman"/>
                <w:color w:val="auto"/>
                <w:sz w:val="24"/>
                <w:szCs w:val="24"/>
                <w:lang w:val="ro-RO"/>
              </w:rPr>
              <w:t>2</w:t>
            </w:r>
            <w:r w:rsidRPr="00ED18CA">
              <w:rPr>
                <w:bCs/>
                <w:lang w:val="ro-RO"/>
              </w:rPr>
              <w:t xml:space="preserve"> </w:t>
            </w:r>
            <w:r w:rsidR="00D344FE" w:rsidRPr="00E16918">
              <w:rPr>
                <w:rFonts w:ascii="Times New Roman" w:hAnsi="Times New Roman" w:cs="Times New Roman"/>
                <w:bCs/>
                <w:sz w:val="24"/>
                <w:szCs w:val="24"/>
                <w:lang w:val="ro-RO"/>
              </w:rPr>
              <w:t xml:space="preserve"> rubrica</w:t>
            </w:r>
            <w:r w:rsidR="00D344FE">
              <w:rPr>
                <w:rFonts w:ascii="Times New Roman" w:hAnsi="Times New Roman" w:cs="Times New Roman"/>
                <w:bCs/>
                <w:sz w:val="24"/>
                <w:szCs w:val="24"/>
                <w:lang w:val="ro-RO"/>
              </w:rPr>
              <w:t xml:space="preserve"> ”Indicatorii de rezultat” după poziția 2 propunem o nouă redacție:</w:t>
            </w:r>
          </w:p>
          <w:p w:rsidR="00D344FE" w:rsidRPr="00D344FE" w:rsidRDefault="00D344FE" w:rsidP="00D344FE">
            <w:pPr>
              <w:jc w:val="both"/>
              <w:rPr>
                <w:lang w:val="ro-RO"/>
              </w:rPr>
            </w:pPr>
            <w:r>
              <w:rPr>
                <w:bCs/>
                <w:lang w:val="ro-RO"/>
              </w:rPr>
              <w:t>”</w:t>
            </w:r>
            <w:r w:rsidRPr="00D344FE">
              <w:rPr>
                <w:lang w:val="ro-RO"/>
              </w:rPr>
              <w:t xml:space="preserve">3. Criterii de evaluare periodică a performanţelor elaborate </w:t>
            </w:r>
          </w:p>
          <w:p w:rsidR="00D344FE" w:rsidRPr="00D344FE" w:rsidRDefault="00D344FE" w:rsidP="00D344FE">
            <w:pPr>
              <w:jc w:val="both"/>
              <w:rPr>
                <w:lang w:val="ro-RO"/>
              </w:rPr>
            </w:pPr>
            <w:r w:rsidRPr="00D344FE">
              <w:rPr>
                <w:lang w:val="ro-RO"/>
              </w:rPr>
              <w:t>4. Noi instituţii pentru selectarea, numirea, promovarea şi transferul procurorilor şi pentru evaluarea periodică a performanţelor acestora  desemnate.</w:t>
            </w:r>
          </w:p>
          <w:p w:rsidR="00D344FE" w:rsidRPr="00D344FE" w:rsidRDefault="00D344FE" w:rsidP="00D344FE">
            <w:pPr>
              <w:jc w:val="both"/>
              <w:rPr>
                <w:lang w:val="ro-RO"/>
              </w:rPr>
            </w:pPr>
            <w:r w:rsidRPr="00D344FE">
              <w:rPr>
                <w:lang w:val="ro-RO"/>
              </w:rPr>
              <w:t xml:space="preserve">5. Procurorii din cadrul organelor procuraturii supuşi evaluării conform noilor criterii de evaluare a </w:t>
            </w:r>
            <w:r w:rsidRPr="00D344FE">
              <w:rPr>
                <w:lang w:val="ro-RO"/>
              </w:rPr>
              <w:lastRenderedPageBreak/>
              <w:t>performanţelor</w:t>
            </w:r>
          </w:p>
          <w:p w:rsidR="00D344FE" w:rsidRDefault="00D344FE" w:rsidP="00D344FE">
            <w:pPr>
              <w:pStyle w:val="3"/>
              <w:shd w:val="clear" w:color="auto" w:fill="auto"/>
              <w:tabs>
                <w:tab w:val="left" w:pos="998"/>
              </w:tabs>
              <w:spacing w:before="0" w:after="180" w:line="319" w:lineRule="exact"/>
              <w:ind w:right="40" w:firstLine="0"/>
              <w:rPr>
                <w:rFonts w:ascii="Times New Roman" w:hAnsi="Times New Roman" w:cs="Times New Roman"/>
                <w:bCs/>
                <w:sz w:val="24"/>
                <w:szCs w:val="24"/>
                <w:lang w:val="ro-RO"/>
              </w:rPr>
            </w:pPr>
            <w:r w:rsidRPr="00D344FE">
              <w:rPr>
                <w:rFonts w:ascii="Times New Roman" w:hAnsi="Times New Roman" w:cs="Times New Roman"/>
                <w:sz w:val="24"/>
                <w:szCs w:val="24"/>
                <w:lang w:val="ro-RO"/>
              </w:rPr>
              <w:t>6. Raport de analiză a implementării criteriilor de evaluare elaborate şi implementate</w:t>
            </w:r>
            <w:r w:rsidRPr="00D344FE">
              <w:rPr>
                <w:rFonts w:ascii="Times New Roman" w:hAnsi="Times New Roman" w:cs="Times New Roman"/>
                <w:bCs/>
                <w:sz w:val="24"/>
                <w:szCs w:val="24"/>
                <w:lang w:val="ro-RO"/>
              </w:rPr>
              <w:t>”</w:t>
            </w:r>
            <w:r>
              <w:rPr>
                <w:rFonts w:ascii="Times New Roman" w:hAnsi="Times New Roman" w:cs="Times New Roman"/>
                <w:bCs/>
                <w:sz w:val="24"/>
                <w:szCs w:val="24"/>
                <w:lang w:val="ro-RO"/>
              </w:rPr>
              <w:t>.</w:t>
            </w:r>
          </w:p>
          <w:p w:rsidR="00E16918" w:rsidRDefault="00D344FE" w:rsidP="00E16918">
            <w:pPr>
              <w:pStyle w:val="3"/>
              <w:shd w:val="clear" w:color="auto" w:fill="auto"/>
              <w:tabs>
                <w:tab w:val="left" w:pos="998"/>
              </w:tabs>
              <w:spacing w:before="0" w:after="180" w:line="319" w:lineRule="exact"/>
              <w:ind w:right="40" w:firstLine="0"/>
              <w:rPr>
                <w:rFonts w:ascii="Times New Roman" w:hAnsi="Times New Roman" w:cs="Times New Roman"/>
                <w:b/>
                <w:bCs/>
                <w:sz w:val="24"/>
                <w:szCs w:val="24"/>
                <w:lang w:val="ro-RO"/>
              </w:rPr>
            </w:pPr>
            <w:r>
              <w:rPr>
                <w:rFonts w:ascii="Times New Roman" w:hAnsi="Times New Roman" w:cs="Times New Roman"/>
                <w:bCs/>
                <w:sz w:val="24"/>
                <w:szCs w:val="24"/>
                <w:lang w:val="ro-RO"/>
              </w:rPr>
              <w:t>I</w:t>
            </w:r>
            <w:r w:rsidR="00E16918" w:rsidRPr="00E16918">
              <w:rPr>
                <w:rFonts w:ascii="Times New Roman" w:hAnsi="Times New Roman" w:cs="Times New Roman"/>
                <w:bCs/>
                <w:sz w:val="24"/>
                <w:szCs w:val="24"/>
                <w:lang w:val="ro-RO"/>
              </w:rPr>
              <w:t>ncluderea Procuraturii Generale la rubrica „Instituţia responsabilă</w:t>
            </w:r>
            <w:r w:rsidR="00E16918" w:rsidRPr="00E16918">
              <w:rPr>
                <w:rFonts w:ascii="Times New Roman" w:hAnsi="Times New Roman" w:cs="Times New Roman"/>
                <w:b/>
                <w:bCs/>
                <w:sz w:val="24"/>
                <w:szCs w:val="24"/>
                <w:lang w:val="ro-RO"/>
              </w:rPr>
              <w:t>”.</w:t>
            </w:r>
            <w:r w:rsidR="00213A7F">
              <w:rPr>
                <w:rFonts w:ascii="Times New Roman" w:hAnsi="Times New Roman" w:cs="Times New Roman"/>
                <w:color w:val="auto"/>
                <w:sz w:val="24"/>
                <w:szCs w:val="24"/>
                <w:lang w:val="ro-RO"/>
              </w:rPr>
              <w:t xml:space="preserve"> T</w:t>
            </w:r>
            <w:r w:rsidR="00213A7F" w:rsidRPr="00C4042E">
              <w:rPr>
                <w:rFonts w:ascii="Times New Roman" w:hAnsi="Times New Roman" w:cs="Times New Roman"/>
                <w:color w:val="auto"/>
                <w:sz w:val="24"/>
                <w:szCs w:val="24"/>
                <w:lang w:val="ro-RO"/>
              </w:rPr>
              <w:t>ermenul</w:t>
            </w:r>
            <w:r w:rsidR="00213A7F">
              <w:rPr>
                <w:rFonts w:ascii="Times New Roman" w:hAnsi="Times New Roman" w:cs="Times New Roman"/>
                <w:color w:val="auto"/>
                <w:sz w:val="24"/>
                <w:szCs w:val="24"/>
                <w:lang w:val="ro-RO"/>
              </w:rPr>
              <w:t xml:space="preserve"> de implementare</w:t>
            </w:r>
            <w:r w:rsidR="00213A7F" w:rsidRPr="00C4042E">
              <w:rPr>
                <w:rFonts w:ascii="Times New Roman" w:hAnsi="Times New Roman" w:cs="Times New Roman"/>
                <w:color w:val="auto"/>
                <w:sz w:val="24"/>
                <w:szCs w:val="24"/>
                <w:lang w:val="ro-RO"/>
              </w:rPr>
              <w:t xml:space="preserve"> semestrul </w:t>
            </w:r>
            <w:r w:rsidR="00213A7F">
              <w:rPr>
                <w:rFonts w:ascii="Times New Roman" w:hAnsi="Times New Roman" w:cs="Times New Roman"/>
                <w:color w:val="auto"/>
                <w:sz w:val="24"/>
                <w:szCs w:val="24"/>
                <w:lang w:val="ro-RO"/>
              </w:rPr>
              <w:t xml:space="preserve">IV al anului </w:t>
            </w:r>
            <w:r w:rsidR="00213A7F" w:rsidRPr="00C4042E">
              <w:rPr>
                <w:rFonts w:ascii="Times New Roman" w:hAnsi="Times New Roman" w:cs="Times New Roman"/>
                <w:color w:val="auto"/>
                <w:sz w:val="24"/>
                <w:szCs w:val="24"/>
                <w:lang w:val="ro-RO"/>
              </w:rPr>
              <w:t>201</w:t>
            </w:r>
            <w:r w:rsidR="00213A7F">
              <w:rPr>
                <w:rFonts w:ascii="Times New Roman" w:hAnsi="Times New Roman" w:cs="Times New Roman"/>
                <w:color w:val="auto"/>
                <w:sz w:val="24"/>
                <w:szCs w:val="24"/>
                <w:lang w:val="ro-RO"/>
              </w:rPr>
              <w:t xml:space="preserve">2 - </w:t>
            </w:r>
            <w:r w:rsidR="00213A7F" w:rsidRPr="00C4042E">
              <w:rPr>
                <w:rFonts w:ascii="Times New Roman" w:hAnsi="Times New Roman" w:cs="Times New Roman"/>
                <w:color w:val="auto"/>
                <w:sz w:val="24"/>
                <w:szCs w:val="24"/>
                <w:lang w:val="ro-RO"/>
              </w:rPr>
              <w:t xml:space="preserve">semestrul </w:t>
            </w:r>
            <w:r w:rsidR="00213A7F">
              <w:rPr>
                <w:rFonts w:ascii="Times New Roman" w:hAnsi="Times New Roman" w:cs="Times New Roman"/>
                <w:color w:val="auto"/>
                <w:sz w:val="24"/>
                <w:szCs w:val="24"/>
                <w:lang w:val="ro-RO"/>
              </w:rPr>
              <w:t xml:space="preserve">II al anului </w:t>
            </w:r>
            <w:r w:rsidR="00213A7F" w:rsidRPr="00C4042E">
              <w:rPr>
                <w:rFonts w:ascii="Times New Roman" w:hAnsi="Times New Roman" w:cs="Times New Roman"/>
                <w:color w:val="auto"/>
                <w:sz w:val="24"/>
                <w:szCs w:val="24"/>
                <w:lang w:val="ro-RO"/>
              </w:rPr>
              <w:t>201</w:t>
            </w:r>
            <w:r w:rsidR="00213A7F">
              <w:rPr>
                <w:rFonts w:ascii="Times New Roman" w:hAnsi="Times New Roman" w:cs="Times New Roman"/>
                <w:color w:val="auto"/>
                <w:sz w:val="24"/>
                <w:szCs w:val="24"/>
                <w:lang w:val="ro-RO"/>
              </w:rPr>
              <w:t>3</w:t>
            </w:r>
            <w:r w:rsidR="00213A7F" w:rsidRPr="00C4042E">
              <w:rPr>
                <w:rFonts w:ascii="Times New Roman" w:hAnsi="Times New Roman" w:cs="Times New Roman"/>
                <w:color w:val="auto"/>
                <w:sz w:val="24"/>
                <w:szCs w:val="24"/>
                <w:lang w:val="ro-RO"/>
              </w:rPr>
              <w:t xml:space="preserve">.        </w:t>
            </w:r>
          </w:p>
          <w:p w:rsidR="00E16918" w:rsidRDefault="00D344FE" w:rsidP="00D344FE">
            <w:pPr>
              <w:pStyle w:val="3"/>
              <w:shd w:val="clear" w:color="auto" w:fill="auto"/>
              <w:tabs>
                <w:tab w:val="left" w:pos="998"/>
              </w:tabs>
              <w:spacing w:before="0" w:after="180" w:line="319" w:lineRule="exact"/>
              <w:ind w:right="40" w:firstLine="0"/>
              <w:jc w:val="center"/>
              <w:rPr>
                <w:rFonts w:ascii="Times New Roman" w:hAnsi="Times New Roman" w:cs="Times New Roman"/>
                <w:b/>
                <w:color w:val="auto"/>
                <w:sz w:val="24"/>
                <w:szCs w:val="24"/>
                <w:lang w:val="ro-RO"/>
              </w:rPr>
            </w:pPr>
            <w:r w:rsidRPr="00C4042E">
              <w:rPr>
                <w:rFonts w:ascii="Times New Roman" w:hAnsi="Times New Roman" w:cs="Times New Roman"/>
                <w:b/>
                <w:color w:val="auto"/>
                <w:sz w:val="24"/>
                <w:szCs w:val="24"/>
                <w:lang w:val="ro-RO"/>
              </w:rPr>
              <w:t>(Procuratura Generală)</w:t>
            </w:r>
          </w:p>
          <w:p w:rsidR="00E204BD" w:rsidRDefault="00213A7F" w:rsidP="007232D8">
            <w:pPr>
              <w:jc w:val="both"/>
              <w:rPr>
                <w:lang w:val="ro-RO"/>
              </w:rPr>
            </w:pPr>
            <w:r w:rsidRPr="007232D8">
              <w:rPr>
                <w:b/>
                <w:lang w:val="ro-RO"/>
              </w:rPr>
              <w:t>31</w:t>
            </w:r>
            <w:r w:rsidRPr="007232D8">
              <w:rPr>
                <w:b/>
                <w:vertAlign w:val="superscript"/>
                <w:lang w:val="ro-RO"/>
              </w:rPr>
              <w:t>3</w:t>
            </w:r>
            <w:r w:rsidRPr="007232D8">
              <w:rPr>
                <w:b/>
                <w:lang w:val="ro-RO"/>
              </w:rPr>
              <w:t>b).</w:t>
            </w:r>
            <w:r w:rsidRPr="007232D8">
              <w:rPr>
                <w:lang w:val="ro-RO"/>
              </w:rPr>
              <w:t xml:space="preserve"> Domeniul de intervenţie 2.2.2, se completează în final cu acțiunea 4 cu următoarea redacție: </w:t>
            </w:r>
          </w:p>
          <w:p w:rsidR="009F56C9" w:rsidRDefault="00213A7F" w:rsidP="007232D8">
            <w:pPr>
              <w:jc w:val="both"/>
              <w:rPr>
                <w:bCs/>
                <w:lang w:val="ro-RO"/>
              </w:rPr>
            </w:pPr>
            <w:r w:rsidRPr="007232D8">
              <w:rPr>
                <w:lang w:val="ro-RO"/>
              </w:rPr>
              <w:t>”</w:t>
            </w:r>
            <w:r w:rsidRPr="00E204BD">
              <w:rPr>
                <w:b/>
                <w:lang w:val="ro-RO"/>
              </w:rPr>
              <w:t>4. Crearea mecanismelor de măsurare a performanţelor prin utilizarea sondajelor de opinie a justiţiabililor privind activitatea organelor procuraturii</w:t>
            </w:r>
            <w:r w:rsidRPr="007232D8">
              <w:rPr>
                <w:lang w:val="ro-RO"/>
              </w:rPr>
              <w:t>”. Termenul de implementare fiind anii 2013-2014.</w:t>
            </w:r>
            <w:r w:rsidR="007232D8" w:rsidRPr="007232D8">
              <w:rPr>
                <w:lang w:val="ro-RO"/>
              </w:rPr>
              <w:t xml:space="preserve"> R</w:t>
            </w:r>
            <w:r w:rsidR="007232D8" w:rsidRPr="007232D8">
              <w:rPr>
                <w:bCs/>
                <w:lang w:val="ro-RO" w:eastAsia="ro-RO"/>
              </w:rPr>
              <w:t>ubrica</w:t>
            </w:r>
            <w:r w:rsidR="007232D8" w:rsidRPr="007232D8">
              <w:rPr>
                <w:bCs/>
                <w:lang w:val="ro-RO"/>
              </w:rPr>
              <w:t xml:space="preserve"> ”Indicatorii de rezultat” va avea următo</w:t>
            </w:r>
            <w:r w:rsidR="009F56C9">
              <w:rPr>
                <w:bCs/>
                <w:lang w:val="ro-RO"/>
              </w:rPr>
              <w:t>rul</w:t>
            </w:r>
            <w:r w:rsidR="007232D8" w:rsidRPr="007232D8">
              <w:rPr>
                <w:bCs/>
                <w:lang w:val="ro-RO"/>
              </w:rPr>
              <w:t xml:space="preserve"> </w:t>
            </w:r>
            <w:r w:rsidR="009F56C9">
              <w:rPr>
                <w:bCs/>
                <w:lang w:val="ro-RO"/>
              </w:rPr>
              <w:t>conținut</w:t>
            </w:r>
            <w:r w:rsidR="007232D8" w:rsidRPr="007232D8">
              <w:rPr>
                <w:bCs/>
                <w:lang w:val="ro-RO"/>
              </w:rPr>
              <w:t>:</w:t>
            </w:r>
            <w:r w:rsidR="00E204BD">
              <w:rPr>
                <w:bCs/>
                <w:lang w:val="ro-RO"/>
              </w:rPr>
              <w:t xml:space="preserve"> ”</w:t>
            </w:r>
            <w:r w:rsidR="007232D8" w:rsidRPr="007232D8">
              <w:rPr>
                <w:lang w:val="ro-RO"/>
              </w:rPr>
              <w:t>1. Metodologie elaborate; 2. Sondaje privind evaluarea performanţelor desfăşurate; 3.Rezultatele sondajelor sintetizate şi date publicităţii</w:t>
            </w:r>
            <w:r w:rsidR="007232D8" w:rsidRPr="007232D8">
              <w:rPr>
                <w:bCs/>
                <w:lang w:val="ro-RO"/>
              </w:rPr>
              <w:t>”</w:t>
            </w:r>
            <w:r w:rsidR="007232D8">
              <w:rPr>
                <w:bCs/>
                <w:lang w:val="ro-RO"/>
              </w:rPr>
              <w:t xml:space="preserve">. </w:t>
            </w:r>
          </w:p>
          <w:p w:rsidR="007232D8" w:rsidRPr="007232D8" w:rsidRDefault="007232D8" w:rsidP="007232D8">
            <w:pPr>
              <w:jc w:val="both"/>
            </w:pPr>
            <w:r>
              <w:rPr>
                <w:lang w:val="ro-RO"/>
              </w:rPr>
              <w:t xml:space="preserve">Instituțiile responsabile: </w:t>
            </w:r>
            <w:proofErr w:type="spellStart"/>
            <w:r w:rsidRPr="007232D8">
              <w:t>Ministerul</w:t>
            </w:r>
            <w:proofErr w:type="spellEnd"/>
            <w:r w:rsidRPr="007232D8">
              <w:t xml:space="preserve"> </w:t>
            </w:r>
            <w:proofErr w:type="spellStart"/>
            <w:r w:rsidRPr="007232D8">
              <w:t>Justiţiei</w:t>
            </w:r>
            <w:proofErr w:type="spellEnd"/>
            <w:r w:rsidRPr="007232D8">
              <w:t xml:space="preserve">, </w:t>
            </w:r>
            <w:proofErr w:type="spellStart"/>
            <w:r w:rsidRPr="007232D8">
              <w:t>Consiliul</w:t>
            </w:r>
            <w:proofErr w:type="spellEnd"/>
            <w:r w:rsidRPr="007232D8">
              <w:t xml:space="preserve"> Superior al </w:t>
            </w:r>
            <w:proofErr w:type="spellStart"/>
            <w:r w:rsidRPr="007232D8">
              <w:t>Procurorilor</w:t>
            </w:r>
            <w:proofErr w:type="spellEnd"/>
            <w:r w:rsidRPr="007232D8">
              <w:t xml:space="preserve">; </w:t>
            </w:r>
            <w:proofErr w:type="spellStart"/>
            <w:r w:rsidRPr="007232D8">
              <w:t>Procuratura</w:t>
            </w:r>
            <w:proofErr w:type="spellEnd"/>
            <w:r w:rsidRPr="007232D8">
              <w:t xml:space="preserve"> </w:t>
            </w:r>
            <w:proofErr w:type="spellStart"/>
            <w:r w:rsidRPr="007232D8">
              <w:t>Generală</w:t>
            </w:r>
            <w:proofErr w:type="spellEnd"/>
            <w:r>
              <w:t>.</w:t>
            </w:r>
          </w:p>
          <w:p w:rsidR="009F56C9" w:rsidRPr="00C4042E" w:rsidRDefault="007232D8" w:rsidP="00E204BD">
            <w:pPr>
              <w:pStyle w:val="3"/>
              <w:shd w:val="clear" w:color="auto" w:fill="auto"/>
              <w:tabs>
                <w:tab w:val="left" w:pos="998"/>
              </w:tabs>
              <w:spacing w:before="0" w:after="180" w:line="319" w:lineRule="exact"/>
              <w:ind w:right="40" w:firstLine="0"/>
              <w:jc w:val="center"/>
              <w:rPr>
                <w:b/>
                <w:bCs/>
                <w:color w:val="auto"/>
                <w:lang w:val="ro-RO"/>
              </w:rPr>
            </w:pPr>
            <w:r w:rsidRPr="00C4042E">
              <w:rPr>
                <w:rFonts w:ascii="Times New Roman" w:hAnsi="Times New Roman" w:cs="Times New Roman"/>
                <w:b/>
                <w:color w:val="auto"/>
                <w:sz w:val="24"/>
                <w:szCs w:val="24"/>
                <w:lang w:val="ro-RO"/>
              </w:rPr>
              <w:t>(Procuratura Generală)</w:t>
            </w:r>
          </w:p>
        </w:tc>
        <w:tc>
          <w:tcPr>
            <w:tcW w:w="5519" w:type="dxa"/>
          </w:tcPr>
          <w:p w:rsidR="00290AAD" w:rsidRPr="00E72343" w:rsidRDefault="00E72343" w:rsidP="006B1028">
            <w:pPr>
              <w:jc w:val="both"/>
              <w:rPr>
                <w:b/>
                <w:lang w:val="ro-RO"/>
              </w:rPr>
            </w:pPr>
            <w:r>
              <w:rPr>
                <w:b/>
                <w:lang w:val="ro-RO"/>
              </w:rPr>
              <w:lastRenderedPageBreak/>
              <w:t>31</w:t>
            </w:r>
            <w:r>
              <w:rPr>
                <w:b/>
                <w:vertAlign w:val="superscript"/>
                <w:lang w:val="ro-RO"/>
              </w:rPr>
              <w:t>3</w:t>
            </w:r>
            <w:r>
              <w:rPr>
                <w:b/>
                <w:lang w:val="ro-RO"/>
              </w:rPr>
              <w:t>. Se acceptă.</w:t>
            </w: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Default="00290AAD" w:rsidP="00290AAD">
            <w:pPr>
              <w:jc w:val="both"/>
              <w:rPr>
                <w:b/>
                <w:lang w:val="ro-RO"/>
              </w:rPr>
            </w:pPr>
          </w:p>
          <w:p w:rsidR="00E16918" w:rsidRDefault="00E16918" w:rsidP="00290AAD">
            <w:pPr>
              <w:jc w:val="both"/>
              <w:rPr>
                <w:b/>
                <w:lang w:val="ro-RO"/>
              </w:rPr>
            </w:pPr>
          </w:p>
          <w:p w:rsidR="00E16918" w:rsidRDefault="00E16918" w:rsidP="00290AAD">
            <w:pPr>
              <w:jc w:val="both"/>
              <w:rPr>
                <w:b/>
                <w:lang w:val="ro-RO"/>
              </w:rPr>
            </w:pPr>
          </w:p>
          <w:p w:rsidR="00E16918" w:rsidRDefault="00E16918" w:rsidP="00E16918">
            <w:pPr>
              <w:jc w:val="both"/>
              <w:rPr>
                <w:b/>
                <w:lang w:val="ro-RO"/>
              </w:rPr>
            </w:pPr>
            <w:r>
              <w:rPr>
                <w:b/>
                <w:lang w:val="ro-RO"/>
              </w:rPr>
              <w:t>31</w:t>
            </w:r>
            <w:r>
              <w:rPr>
                <w:b/>
                <w:vertAlign w:val="superscript"/>
                <w:lang w:val="ro-RO"/>
              </w:rPr>
              <w:t>3</w:t>
            </w:r>
            <w:r>
              <w:rPr>
                <w:b/>
                <w:lang w:val="ro-RO"/>
              </w:rPr>
              <w:t>a). Se acceptă.</w:t>
            </w: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213A7F" w:rsidRDefault="00213A7F" w:rsidP="00E16918">
            <w:pPr>
              <w:jc w:val="both"/>
              <w:rPr>
                <w:b/>
                <w:lang w:val="ro-RO"/>
              </w:rPr>
            </w:pPr>
          </w:p>
          <w:p w:rsidR="00E204BD" w:rsidRDefault="00E204BD" w:rsidP="00E16918">
            <w:pPr>
              <w:jc w:val="both"/>
              <w:rPr>
                <w:b/>
                <w:lang w:val="ro-RO"/>
              </w:rPr>
            </w:pPr>
          </w:p>
          <w:p w:rsidR="00213A7F" w:rsidRDefault="00213A7F" w:rsidP="00E16918">
            <w:pPr>
              <w:jc w:val="both"/>
              <w:rPr>
                <w:b/>
                <w:lang w:val="ro-RO"/>
              </w:rPr>
            </w:pPr>
          </w:p>
          <w:p w:rsidR="00213A7F" w:rsidRDefault="00213A7F" w:rsidP="00213A7F">
            <w:pPr>
              <w:jc w:val="both"/>
              <w:rPr>
                <w:b/>
                <w:lang w:val="ro-RO"/>
              </w:rPr>
            </w:pPr>
            <w:r>
              <w:rPr>
                <w:b/>
                <w:lang w:val="ro-RO"/>
              </w:rPr>
              <w:t>31</w:t>
            </w:r>
            <w:r>
              <w:rPr>
                <w:b/>
                <w:vertAlign w:val="superscript"/>
                <w:lang w:val="ro-RO"/>
              </w:rPr>
              <w:t>3</w:t>
            </w:r>
            <w:r>
              <w:rPr>
                <w:b/>
                <w:lang w:val="ro-RO"/>
              </w:rPr>
              <w:t>b). Se acceptă.</w:t>
            </w:r>
          </w:p>
          <w:p w:rsidR="00213A7F" w:rsidRPr="00E72343" w:rsidRDefault="00213A7F" w:rsidP="00E16918">
            <w:pPr>
              <w:jc w:val="both"/>
              <w:rPr>
                <w:b/>
                <w:lang w:val="ro-RO"/>
              </w:rPr>
            </w:pPr>
          </w:p>
          <w:p w:rsidR="00E16918" w:rsidRPr="00ED18CA" w:rsidRDefault="00E16918" w:rsidP="00290AAD">
            <w:pPr>
              <w:jc w:val="both"/>
              <w:rPr>
                <w:b/>
                <w:lang w:val="ro-RO"/>
              </w:rPr>
            </w:pPr>
          </w:p>
        </w:tc>
      </w:tr>
      <w:tr w:rsidR="00290AAD" w:rsidRPr="00ED18CA" w:rsidTr="008F38DF">
        <w:tc>
          <w:tcPr>
            <w:tcW w:w="4707" w:type="dxa"/>
          </w:tcPr>
          <w:p w:rsidR="00290AAD" w:rsidRDefault="009F56C9" w:rsidP="00912554">
            <w:pPr>
              <w:jc w:val="both"/>
              <w:rPr>
                <w:b/>
                <w:lang w:val="ro-RO"/>
              </w:rPr>
            </w:pPr>
            <w:r w:rsidRPr="009F56C9">
              <w:rPr>
                <w:b/>
                <w:lang w:val="ro-RO"/>
              </w:rPr>
              <w:lastRenderedPageBreak/>
              <w:t>2.2.3.</w:t>
            </w:r>
            <w:r w:rsidRPr="009F56C9">
              <w:rPr>
                <w:lang w:val="ro-RO"/>
              </w:rPr>
              <w:t xml:space="preserve"> </w:t>
            </w:r>
            <w:r w:rsidRPr="009F56C9">
              <w:rPr>
                <w:b/>
                <w:lang w:val="ro-RO"/>
              </w:rPr>
              <w:t>Fortificarea capacităţilor  şi asigurarea independenţei Consiliului Superior al Procurorilor în vederea asigurării administrării eficiente a instituţiei procuraturii</w:t>
            </w:r>
          </w:p>
          <w:p w:rsidR="009F56C9" w:rsidRDefault="009F56C9" w:rsidP="00912554">
            <w:pPr>
              <w:jc w:val="both"/>
              <w:rPr>
                <w:b/>
                <w:lang w:val="ro-RO"/>
              </w:rPr>
            </w:pPr>
          </w:p>
          <w:p w:rsidR="009F56C9" w:rsidRDefault="009F56C9" w:rsidP="00912554">
            <w:pPr>
              <w:jc w:val="both"/>
              <w:rPr>
                <w:lang w:val="ro-RO"/>
              </w:rPr>
            </w:pPr>
            <w:r>
              <w:rPr>
                <w:b/>
                <w:lang w:val="ro-RO"/>
              </w:rPr>
              <w:t xml:space="preserve">1. </w:t>
            </w:r>
            <w:r w:rsidRPr="009F56C9">
              <w:rPr>
                <w:lang w:val="ro-RO"/>
              </w:rPr>
              <w:t xml:space="preserve">Elaborarea proiectului de lege pentru modificarea şi completarea </w:t>
            </w:r>
            <w:r w:rsidRPr="009F56C9">
              <w:rPr>
                <w:iCs/>
                <w:lang w:val="ro-RO"/>
              </w:rPr>
              <w:t xml:space="preserve">Legii nr. 294-XVI din 25 decembrie 2008 cu privire la Procuratură, care va prevedea stabilirea unui </w:t>
            </w:r>
            <w:r w:rsidRPr="009F56C9">
              <w:rPr>
                <w:lang w:val="ro-RO"/>
              </w:rPr>
              <w:lastRenderedPageBreak/>
              <w:t>buget separat pentru Consiliul Superior al Procurorilor, unui număr necesar de personal administrativ şi asigurarea cu sediu Consiliul Superior al  Procurorilor</w:t>
            </w:r>
          </w:p>
          <w:p w:rsidR="009F56C9" w:rsidRDefault="009F56C9" w:rsidP="00912554">
            <w:pPr>
              <w:jc w:val="both"/>
              <w:rPr>
                <w:b/>
                <w:lang w:val="ro-RO"/>
              </w:rPr>
            </w:pPr>
          </w:p>
          <w:p w:rsidR="009F56C9" w:rsidRPr="009F56C9" w:rsidRDefault="009F56C9" w:rsidP="00912554">
            <w:pPr>
              <w:jc w:val="both"/>
              <w:rPr>
                <w:b/>
                <w:lang w:val="ro-RO"/>
              </w:rPr>
            </w:pPr>
            <w:r>
              <w:rPr>
                <w:b/>
                <w:lang w:val="ro-RO"/>
              </w:rPr>
              <w:t xml:space="preserve">2. </w:t>
            </w:r>
            <w:r w:rsidRPr="009F56C9">
              <w:rPr>
                <w:lang w:val="ro-RO"/>
              </w:rPr>
              <w:t>Elaborarea/reexaminarea regulamentelor de organizare şi funcţionare a Consiliului Superior al Procurorilor şi organelor acestuia</w:t>
            </w:r>
          </w:p>
        </w:tc>
        <w:tc>
          <w:tcPr>
            <w:tcW w:w="5614" w:type="dxa"/>
          </w:tcPr>
          <w:p w:rsidR="006C0803" w:rsidRDefault="006C0803" w:rsidP="006C0803">
            <w:pPr>
              <w:pStyle w:val="3"/>
              <w:shd w:val="clear" w:color="auto" w:fill="auto"/>
              <w:tabs>
                <w:tab w:val="left" w:pos="948"/>
              </w:tabs>
              <w:spacing w:before="0" w:after="0" w:line="319" w:lineRule="exact"/>
              <w:ind w:right="40" w:firstLine="0"/>
              <w:rPr>
                <w:rFonts w:ascii="Times New Roman" w:hAnsi="Times New Roman" w:cs="Times New Roman"/>
                <w:color w:val="auto"/>
                <w:sz w:val="24"/>
                <w:szCs w:val="24"/>
                <w:lang w:val="ro-RO"/>
              </w:rPr>
            </w:pPr>
            <w:r w:rsidRPr="006A4720">
              <w:rPr>
                <w:rFonts w:ascii="Times New Roman" w:hAnsi="Times New Roman" w:cs="Times New Roman"/>
                <w:b/>
                <w:color w:val="auto"/>
                <w:sz w:val="24"/>
                <w:szCs w:val="24"/>
                <w:lang w:val="ro-RO"/>
              </w:rPr>
              <w:lastRenderedPageBreak/>
              <w:t>31</w:t>
            </w:r>
            <w:r w:rsidRPr="006A4720">
              <w:rPr>
                <w:rFonts w:ascii="Times New Roman" w:hAnsi="Times New Roman" w:cs="Times New Roman"/>
                <w:b/>
                <w:color w:val="auto"/>
                <w:sz w:val="24"/>
                <w:szCs w:val="24"/>
                <w:vertAlign w:val="superscript"/>
                <w:lang w:val="ro-RO"/>
              </w:rPr>
              <w:t>4</w:t>
            </w:r>
            <w:r w:rsidRPr="006A4720">
              <w:rPr>
                <w:rFonts w:ascii="Times New Roman" w:hAnsi="Times New Roman" w:cs="Times New Roman"/>
                <w:b/>
                <w:color w:val="auto"/>
                <w:sz w:val="24"/>
                <w:szCs w:val="24"/>
                <w:lang w:val="ro-RO"/>
              </w:rPr>
              <w:t>.</w:t>
            </w:r>
            <w:r w:rsidRPr="00C4042E">
              <w:rPr>
                <w:rFonts w:ascii="Times New Roman" w:hAnsi="Times New Roman" w:cs="Times New Roman"/>
                <w:color w:val="auto"/>
                <w:sz w:val="24"/>
                <w:szCs w:val="24"/>
                <w:lang w:val="ro-RO"/>
              </w:rPr>
              <w:t xml:space="preserve"> Domeniul de intervenţie 2.2.3, la Măsura nr.1 - este stabilit pentru realizare în semestrul IV al anului 2011. Anul 2011 este deja expirat ceea ce face imposibilă realizarea acestei acţiuni. De asemenea şi Indicatorii de realizare (Proiect de lege remis Guvernului, Buget propriu alocat, Sediu alocat) fac imposibilă realizarea acestei acţiuni în termenii stabiliţi</w:t>
            </w:r>
            <w:r w:rsidRPr="00C4042E">
              <w:rPr>
                <w:color w:val="auto"/>
                <w:lang w:val="ro-RO"/>
              </w:rPr>
              <w:t xml:space="preserve"> </w:t>
            </w:r>
            <w:r w:rsidRPr="00C4042E">
              <w:rPr>
                <w:rFonts w:ascii="Times New Roman" w:hAnsi="Times New Roman" w:cs="Times New Roman"/>
                <w:color w:val="auto"/>
                <w:sz w:val="24"/>
                <w:szCs w:val="24"/>
                <w:lang w:val="ro-RO"/>
              </w:rPr>
              <w:t xml:space="preserve">Propunem extinderea termenului pentru anul 2012 semestrul I - IV şi includerea Procuraturii Generale ca </w:t>
            </w:r>
            <w:r w:rsidRPr="00C4042E">
              <w:rPr>
                <w:rFonts w:ascii="Times New Roman" w:hAnsi="Times New Roman" w:cs="Times New Roman"/>
                <w:color w:val="auto"/>
                <w:sz w:val="24"/>
                <w:szCs w:val="24"/>
                <w:lang w:val="ro-RO"/>
              </w:rPr>
              <w:lastRenderedPageBreak/>
              <w:t>instituţie responsabilă pentru realizarea acestei măsuri.</w:t>
            </w:r>
          </w:p>
          <w:p w:rsidR="009F56C9" w:rsidRDefault="009F56C9" w:rsidP="009F56C9">
            <w:pPr>
              <w:pStyle w:val="3"/>
              <w:shd w:val="clear" w:color="auto" w:fill="auto"/>
              <w:spacing w:after="296" w:line="319" w:lineRule="exact"/>
              <w:ind w:left="40" w:right="40" w:firstLine="0"/>
              <w:jc w:val="center"/>
              <w:rPr>
                <w:rFonts w:ascii="Times New Roman" w:hAnsi="Times New Roman" w:cs="Times New Roman"/>
                <w:b/>
                <w:color w:val="auto"/>
                <w:sz w:val="24"/>
                <w:szCs w:val="24"/>
                <w:lang w:val="ro-RO"/>
              </w:rPr>
            </w:pPr>
            <w:r w:rsidRPr="00C4042E">
              <w:rPr>
                <w:rFonts w:ascii="Times New Roman" w:hAnsi="Times New Roman" w:cs="Times New Roman"/>
                <w:b/>
                <w:color w:val="auto"/>
                <w:sz w:val="24"/>
                <w:szCs w:val="24"/>
                <w:lang w:val="ro-RO"/>
              </w:rPr>
              <w:t>(Procuratura Generală)</w:t>
            </w:r>
          </w:p>
          <w:p w:rsidR="006C0803" w:rsidRPr="00C4042E" w:rsidRDefault="006C0803" w:rsidP="006C0803">
            <w:pPr>
              <w:pStyle w:val="3"/>
              <w:shd w:val="clear" w:color="auto" w:fill="auto"/>
              <w:spacing w:after="296" w:line="319" w:lineRule="exact"/>
              <w:ind w:left="40" w:right="40" w:firstLine="0"/>
              <w:rPr>
                <w:rFonts w:ascii="Times New Roman" w:hAnsi="Times New Roman" w:cs="Times New Roman"/>
                <w:color w:val="auto"/>
                <w:sz w:val="24"/>
                <w:szCs w:val="24"/>
                <w:lang w:val="ro-RO"/>
              </w:rPr>
            </w:pPr>
            <w:r w:rsidRPr="006A4720">
              <w:rPr>
                <w:rFonts w:ascii="Times New Roman" w:hAnsi="Times New Roman" w:cs="Times New Roman"/>
                <w:b/>
                <w:color w:val="auto"/>
                <w:sz w:val="24"/>
                <w:szCs w:val="24"/>
                <w:lang w:val="ro-RO"/>
              </w:rPr>
              <w:t>31</w:t>
            </w:r>
            <w:r w:rsidRPr="006A4720">
              <w:rPr>
                <w:rFonts w:ascii="Times New Roman" w:hAnsi="Times New Roman" w:cs="Times New Roman"/>
                <w:b/>
                <w:color w:val="auto"/>
                <w:sz w:val="24"/>
                <w:szCs w:val="24"/>
                <w:vertAlign w:val="superscript"/>
                <w:lang w:val="ro-RO"/>
              </w:rPr>
              <w:t>5</w:t>
            </w:r>
            <w:r w:rsidRPr="006A4720">
              <w:rPr>
                <w:rFonts w:ascii="Times New Roman" w:hAnsi="Times New Roman" w:cs="Times New Roman"/>
                <w:b/>
                <w:color w:val="auto"/>
                <w:sz w:val="24"/>
                <w:szCs w:val="24"/>
                <w:lang w:val="ro-RO"/>
              </w:rPr>
              <w:t>.</w:t>
            </w:r>
            <w:r w:rsidRPr="00C4042E">
              <w:rPr>
                <w:rFonts w:ascii="Times New Roman" w:hAnsi="Times New Roman" w:cs="Times New Roman"/>
                <w:color w:val="auto"/>
                <w:sz w:val="24"/>
                <w:szCs w:val="24"/>
                <w:lang w:val="ro-RO"/>
              </w:rPr>
              <w:t xml:space="preserve"> Măsura nr. 2 propunem de a fi exclusă din Plan deoarece măsurile stabilite în acţiune ţin de organizarea interioară a Procuraturii şi nu pot fi incluse în acest document.</w:t>
            </w:r>
          </w:p>
          <w:p w:rsidR="00290AAD" w:rsidRDefault="006C0803" w:rsidP="006C0803">
            <w:pPr>
              <w:pStyle w:val="3"/>
              <w:shd w:val="clear" w:color="auto" w:fill="auto"/>
              <w:spacing w:after="296" w:line="319" w:lineRule="exact"/>
              <w:ind w:left="40" w:right="40" w:firstLine="0"/>
              <w:jc w:val="center"/>
              <w:rPr>
                <w:rFonts w:ascii="Times New Roman" w:hAnsi="Times New Roman" w:cs="Times New Roman"/>
                <w:b/>
                <w:color w:val="auto"/>
                <w:sz w:val="24"/>
                <w:szCs w:val="24"/>
                <w:lang w:val="ro-RO"/>
              </w:rPr>
            </w:pPr>
            <w:r w:rsidRPr="00C4042E">
              <w:rPr>
                <w:rFonts w:ascii="Times New Roman" w:hAnsi="Times New Roman" w:cs="Times New Roman"/>
                <w:b/>
                <w:color w:val="auto"/>
                <w:sz w:val="24"/>
                <w:szCs w:val="24"/>
                <w:lang w:val="ro-RO"/>
              </w:rPr>
              <w:t>(Procuratura Generală)</w:t>
            </w:r>
          </w:p>
          <w:p w:rsidR="00E204BD" w:rsidRDefault="00E204BD" w:rsidP="006C0803">
            <w:pPr>
              <w:pStyle w:val="3"/>
              <w:shd w:val="clear" w:color="auto" w:fill="auto"/>
              <w:spacing w:after="296" w:line="319" w:lineRule="exact"/>
              <w:ind w:left="40" w:right="40" w:firstLine="0"/>
              <w:jc w:val="center"/>
              <w:rPr>
                <w:rFonts w:ascii="Times New Roman" w:hAnsi="Times New Roman" w:cs="Times New Roman"/>
                <w:b/>
                <w:color w:val="auto"/>
                <w:sz w:val="24"/>
                <w:szCs w:val="24"/>
                <w:lang w:val="ro-RO"/>
              </w:rPr>
            </w:pPr>
          </w:p>
          <w:p w:rsidR="00E204BD" w:rsidRDefault="00E204BD" w:rsidP="006C0803">
            <w:pPr>
              <w:pStyle w:val="3"/>
              <w:shd w:val="clear" w:color="auto" w:fill="auto"/>
              <w:spacing w:after="296" w:line="319" w:lineRule="exact"/>
              <w:ind w:left="40" w:right="40" w:firstLine="0"/>
              <w:jc w:val="center"/>
              <w:rPr>
                <w:rFonts w:ascii="Times New Roman" w:hAnsi="Times New Roman" w:cs="Times New Roman"/>
                <w:b/>
                <w:color w:val="auto"/>
                <w:sz w:val="24"/>
                <w:szCs w:val="24"/>
                <w:lang w:val="ro-RO"/>
              </w:rPr>
            </w:pPr>
          </w:p>
          <w:p w:rsidR="006A4720" w:rsidRPr="006A4720" w:rsidRDefault="009F56C9" w:rsidP="006A4720">
            <w:pPr>
              <w:tabs>
                <w:tab w:val="left" w:pos="252"/>
              </w:tabs>
              <w:ind w:left="12"/>
              <w:jc w:val="both"/>
              <w:rPr>
                <w:lang w:val="ro-RO"/>
              </w:rPr>
            </w:pPr>
            <w:r w:rsidRPr="006A4720">
              <w:rPr>
                <w:b/>
                <w:lang w:val="ro-RO"/>
              </w:rPr>
              <w:t>31</w:t>
            </w:r>
            <w:r w:rsidRPr="006A4720">
              <w:rPr>
                <w:b/>
                <w:vertAlign w:val="superscript"/>
                <w:lang w:val="ro-RO"/>
              </w:rPr>
              <w:t>5</w:t>
            </w:r>
            <w:r w:rsidRPr="006A4720">
              <w:rPr>
                <w:b/>
                <w:lang w:val="ro-RO"/>
              </w:rPr>
              <w:t>a).</w:t>
            </w:r>
            <w:r w:rsidRPr="00C4042E">
              <w:rPr>
                <w:lang w:val="ro-RO"/>
              </w:rPr>
              <w:t xml:space="preserve"> </w:t>
            </w:r>
            <w:r w:rsidRPr="009F56C9">
              <w:rPr>
                <w:lang w:val="ro-RO"/>
              </w:rPr>
              <w:t>Domeniul de intervenţie 2.2.</w:t>
            </w:r>
            <w:r>
              <w:rPr>
                <w:lang w:val="ro-RO"/>
              </w:rPr>
              <w:t>3</w:t>
            </w:r>
            <w:r w:rsidRPr="009F56C9">
              <w:rPr>
                <w:lang w:val="ro-RO"/>
              </w:rPr>
              <w:t>, se completează în final cu acțiunea 4 cu următoarea redacție:</w:t>
            </w:r>
            <w:r w:rsidR="006A4720">
              <w:rPr>
                <w:sz w:val="20"/>
                <w:szCs w:val="20"/>
              </w:rPr>
              <w:t xml:space="preserve">”4. </w:t>
            </w:r>
            <w:r w:rsidR="006A4720" w:rsidRPr="006A4720">
              <w:rPr>
                <w:lang w:val="ro-RO"/>
              </w:rPr>
              <w:t>Sporirea transparenţei mecanismelor şi instituţiilor autorităţii autoadministrării Procuraturii</w:t>
            </w:r>
            <w:r w:rsidR="006A4720">
              <w:rPr>
                <w:lang w:val="ro-RO"/>
              </w:rPr>
              <w:t>.”</w:t>
            </w:r>
            <w:r w:rsidR="006A4720" w:rsidRPr="007232D8">
              <w:rPr>
                <w:lang w:val="ro-RO"/>
              </w:rPr>
              <w:t xml:space="preserve"> </w:t>
            </w:r>
            <w:r w:rsidR="006A4720" w:rsidRPr="007232D8">
              <w:rPr>
                <w:lang w:val="ro-RO"/>
              </w:rPr>
              <w:t>Termenul de implementare fiind anii 201</w:t>
            </w:r>
            <w:r w:rsidR="006A4720">
              <w:rPr>
                <w:lang w:val="ro-RO"/>
              </w:rPr>
              <w:t>2</w:t>
            </w:r>
            <w:r w:rsidR="006A4720" w:rsidRPr="007232D8">
              <w:rPr>
                <w:lang w:val="ro-RO"/>
              </w:rPr>
              <w:t>-201</w:t>
            </w:r>
            <w:r w:rsidR="006A4720">
              <w:rPr>
                <w:lang w:val="ro-RO"/>
              </w:rPr>
              <w:t>6</w:t>
            </w:r>
            <w:r w:rsidR="006A4720" w:rsidRPr="007232D8">
              <w:rPr>
                <w:lang w:val="ro-RO"/>
              </w:rPr>
              <w:t>. R</w:t>
            </w:r>
            <w:r w:rsidR="006A4720" w:rsidRPr="007232D8">
              <w:rPr>
                <w:bCs/>
                <w:lang w:val="ro-RO" w:eastAsia="ro-RO"/>
              </w:rPr>
              <w:t>ubrica</w:t>
            </w:r>
            <w:r w:rsidR="006A4720" w:rsidRPr="007232D8">
              <w:rPr>
                <w:bCs/>
                <w:lang w:val="ro-RO"/>
              </w:rPr>
              <w:t xml:space="preserve"> ”Indicatorii de rezultat” va avea următo</w:t>
            </w:r>
            <w:r w:rsidR="006A4720">
              <w:rPr>
                <w:bCs/>
                <w:lang w:val="ro-RO"/>
              </w:rPr>
              <w:t>rul</w:t>
            </w:r>
            <w:r w:rsidR="006A4720" w:rsidRPr="007232D8">
              <w:rPr>
                <w:bCs/>
                <w:lang w:val="ro-RO"/>
              </w:rPr>
              <w:t xml:space="preserve"> </w:t>
            </w:r>
            <w:r w:rsidR="006A4720">
              <w:rPr>
                <w:bCs/>
                <w:lang w:val="ro-RO"/>
              </w:rPr>
              <w:t>conținut</w:t>
            </w:r>
            <w:r w:rsidR="006A4720">
              <w:rPr>
                <w:bCs/>
                <w:lang w:val="ro-RO"/>
              </w:rPr>
              <w:t>:</w:t>
            </w:r>
            <w:r w:rsidR="006A4720" w:rsidRPr="007232D8">
              <w:rPr>
                <w:bCs/>
                <w:lang w:val="ro-RO"/>
              </w:rPr>
              <w:t>”</w:t>
            </w:r>
            <w:r w:rsidR="006A4720">
              <w:rPr>
                <w:bCs/>
                <w:lang w:val="ro-RO"/>
              </w:rPr>
              <w:t xml:space="preserve">   1</w:t>
            </w:r>
            <w:r w:rsidR="006A4720" w:rsidRPr="006A4720">
              <w:rPr>
                <w:bCs/>
                <w:lang w:val="ro-RO"/>
              </w:rPr>
              <w:t xml:space="preserve">. </w:t>
            </w:r>
            <w:r w:rsidR="006A4720" w:rsidRPr="006A4720">
              <w:rPr>
                <w:lang w:val="ro-RO"/>
              </w:rPr>
              <w:t xml:space="preserve">Proiect de modificare a cadrului normativ elaborat şi adoptat </w:t>
            </w:r>
          </w:p>
          <w:p w:rsidR="006A4720" w:rsidRPr="006A4720" w:rsidRDefault="006A4720" w:rsidP="006A4720">
            <w:pPr>
              <w:numPr>
                <w:ilvl w:val="0"/>
                <w:numId w:val="18"/>
              </w:numPr>
              <w:tabs>
                <w:tab w:val="clear" w:pos="720"/>
                <w:tab w:val="num" w:pos="252"/>
              </w:tabs>
              <w:ind w:left="0" w:firstLine="0"/>
              <w:jc w:val="both"/>
              <w:rPr>
                <w:lang w:val="ro-RO"/>
              </w:rPr>
            </w:pPr>
            <w:r w:rsidRPr="006A4720">
              <w:rPr>
                <w:lang w:val="ro-RO"/>
              </w:rPr>
              <w:t>Regulamentele Consiliului Superior al procurorilor adoptate</w:t>
            </w:r>
          </w:p>
          <w:p w:rsidR="006A4720" w:rsidRPr="006A4720" w:rsidRDefault="006A4720" w:rsidP="006A4720">
            <w:pPr>
              <w:jc w:val="both"/>
              <w:rPr>
                <w:bCs/>
                <w:lang w:val="ro-RO"/>
              </w:rPr>
            </w:pPr>
            <w:r>
              <w:rPr>
                <w:lang w:val="ro-RO"/>
              </w:rPr>
              <w:t xml:space="preserve">3. </w:t>
            </w:r>
            <w:r w:rsidRPr="006A4720">
              <w:rPr>
                <w:lang w:val="ro-RO"/>
              </w:rPr>
              <w:t>Informaţiile privind activitatea organelor procuraturii publicate şi actualizate</w:t>
            </w:r>
            <w:r w:rsidRPr="006A4720">
              <w:rPr>
                <w:bCs/>
                <w:lang w:val="ro-RO"/>
              </w:rPr>
              <w:t xml:space="preserve">. </w:t>
            </w:r>
          </w:p>
          <w:p w:rsidR="006A4720" w:rsidRPr="006A4720" w:rsidRDefault="006A4720" w:rsidP="006A4720">
            <w:pPr>
              <w:jc w:val="both"/>
              <w:rPr>
                <w:lang w:val="ro-RO"/>
              </w:rPr>
            </w:pPr>
            <w:r>
              <w:rPr>
                <w:lang w:val="ro-RO"/>
              </w:rPr>
              <w:t xml:space="preserve">Instituțiile responsabile: </w:t>
            </w:r>
            <w:r w:rsidRPr="006A4720">
              <w:rPr>
                <w:lang w:val="ro-RO"/>
              </w:rPr>
              <w:t>Consiliul Superior al Procurorilor; Procuratura Generală.</w:t>
            </w:r>
          </w:p>
          <w:p w:rsidR="009F56C9" w:rsidRPr="00ED18CA" w:rsidRDefault="006A4720" w:rsidP="00E204BD">
            <w:pPr>
              <w:pStyle w:val="3"/>
              <w:shd w:val="clear" w:color="auto" w:fill="auto"/>
              <w:spacing w:after="296" w:line="319" w:lineRule="exact"/>
              <w:ind w:left="40" w:right="40" w:firstLine="0"/>
              <w:jc w:val="center"/>
              <w:rPr>
                <w:color w:val="FF0000"/>
                <w:lang w:val="ro-RO"/>
              </w:rPr>
            </w:pPr>
            <w:r w:rsidRPr="00C4042E">
              <w:rPr>
                <w:rFonts w:ascii="Times New Roman" w:hAnsi="Times New Roman" w:cs="Times New Roman"/>
                <w:b/>
                <w:color w:val="auto"/>
                <w:sz w:val="24"/>
                <w:szCs w:val="24"/>
                <w:lang w:val="ro-RO"/>
              </w:rPr>
              <w:t>(Procuratura Generală)</w:t>
            </w:r>
          </w:p>
        </w:tc>
        <w:tc>
          <w:tcPr>
            <w:tcW w:w="5519" w:type="dxa"/>
          </w:tcPr>
          <w:p w:rsidR="00290AAD" w:rsidRDefault="00E72343" w:rsidP="006B1028">
            <w:pPr>
              <w:jc w:val="both"/>
              <w:rPr>
                <w:b/>
                <w:lang w:val="ro-RO"/>
              </w:rPr>
            </w:pPr>
            <w:r>
              <w:rPr>
                <w:b/>
                <w:lang w:val="ro-RO"/>
              </w:rPr>
              <w:lastRenderedPageBreak/>
              <w:t>31</w:t>
            </w:r>
            <w:r>
              <w:rPr>
                <w:b/>
                <w:vertAlign w:val="superscript"/>
                <w:lang w:val="ro-RO"/>
              </w:rPr>
              <w:t>4</w:t>
            </w:r>
            <w:r>
              <w:rPr>
                <w:b/>
                <w:lang w:val="ro-RO"/>
              </w:rPr>
              <w:t>. Se acceptă.</w:t>
            </w:r>
          </w:p>
          <w:p w:rsidR="00E72343" w:rsidRDefault="00E72343" w:rsidP="006B1028">
            <w:pPr>
              <w:jc w:val="both"/>
              <w:rPr>
                <w:b/>
                <w:lang w:val="ro-RO"/>
              </w:rPr>
            </w:pPr>
          </w:p>
          <w:p w:rsidR="00E72343" w:rsidRDefault="00E72343" w:rsidP="006B1028">
            <w:pPr>
              <w:jc w:val="both"/>
              <w:rPr>
                <w:b/>
                <w:lang w:val="ro-RO"/>
              </w:rPr>
            </w:pPr>
          </w:p>
          <w:p w:rsidR="00E72343" w:rsidRDefault="00E72343" w:rsidP="006B1028">
            <w:pPr>
              <w:jc w:val="both"/>
              <w:rPr>
                <w:b/>
                <w:lang w:val="ro-RO"/>
              </w:rPr>
            </w:pPr>
          </w:p>
          <w:p w:rsidR="00E72343" w:rsidRDefault="00E72343" w:rsidP="006B1028">
            <w:pPr>
              <w:jc w:val="both"/>
              <w:rPr>
                <w:b/>
                <w:lang w:val="ro-RO"/>
              </w:rPr>
            </w:pPr>
          </w:p>
          <w:p w:rsidR="00E72343" w:rsidRDefault="00E72343" w:rsidP="006B1028">
            <w:pPr>
              <w:jc w:val="both"/>
              <w:rPr>
                <w:b/>
                <w:lang w:val="ro-RO"/>
              </w:rPr>
            </w:pPr>
          </w:p>
          <w:p w:rsidR="00E204BD" w:rsidRDefault="00E204BD" w:rsidP="006B1028">
            <w:pPr>
              <w:jc w:val="both"/>
              <w:rPr>
                <w:b/>
                <w:lang w:val="ro-RO"/>
              </w:rPr>
            </w:pPr>
          </w:p>
          <w:p w:rsidR="00E204BD" w:rsidRDefault="00E204BD" w:rsidP="006B1028">
            <w:pPr>
              <w:jc w:val="both"/>
              <w:rPr>
                <w:b/>
                <w:lang w:val="ro-RO"/>
              </w:rPr>
            </w:pPr>
          </w:p>
          <w:p w:rsidR="00E204BD" w:rsidRDefault="00E204BD" w:rsidP="006B1028">
            <w:pPr>
              <w:jc w:val="both"/>
              <w:rPr>
                <w:b/>
                <w:lang w:val="ro-RO"/>
              </w:rPr>
            </w:pPr>
          </w:p>
          <w:p w:rsidR="00E204BD" w:rsidRDefault="00E204BD" w:rsidP="006B1028">
            <w:pPr>
              <w:jc w:val="both"/>
              <w:rPr>
                <w:b/>
                <w:lang w:val="ro-RO"/>
              </w:rPr>
            </w:pPr>
          </w:p>
          <w:p w:rsidR="00E204BD" w:rsidRDefault="00E204BD" w:rsidP="006B1028">
            <w:pPr>
              <w:jc w:val="both"/>
              <w:rPr>
                <w:b/>
                <w:lang w:val="ro-RO"/>
              </w:rPr>
            </w:pPr>
          </w:p>
          <w:p w:rsidR="00E204BD" w:rsidRDefault="00E204BD" w:rsidP="006B1028">
            <w:pPr>
              <w:jc w:val="both"/>
              <w:rPr>
                <w:b/>
                <w:lang w:val="ro-RO"/>
              </w:rPr>
            </w:pPr>
          </w:p>
          <w:p w:rsidR="00E204BD" w:rsidRDefault="00E204BD" w:rsidP="006B1028">
            <w:pPr>
              <w:jc w:val="both"/>
              <w:rPr>
                <w:b/>
                <w:lang w:val="ro-RO"/>
              </w:rPr>
            </w:pPr>
          </w:p>
          <w:p w:rsidR="00E204BD" w:rsidRDefault="00E204BD" w:rsidP="006B1028">
            <w:pPr>
              <w:jc w:val="both"/>
              <w:rPr>
                <w:b/>
                <w:lang w:val="ro-RO"/>
              </w:rPr>
            </w:pPr>
          </w:p>
          <w:p w:rsidR="00E204BD" w:rsidRDefault="00E204BD" w:rsidP="006B1028">
            <w:pPr>
              <w:jc w:val="both"/>
              <w:rPr>
                <w:b/>
                <w:lang w:val="ro-RO"/>
              </w:rPr>
            </w:pPr>
          </w:p>
          <w:p w:rsidR="00E72343" w:rsidRDefault="00E72343" w:rsidP="006B1028">
            <w:pPr>
              <w:jc w:val="both"/>
              <w:rPr>
                <w:b/>
                <w:lang w:val="ro-RO"/>
              </w:rPr>
            </w:pPr>
            <w:r>
              <w:rPr>
                <w:b/>
                <w:lang w:val="ro-RO"/>
              </w:rPr>
              <w:t>31.</w:t>
            </w:r>
            <w:r>
              <w:rPr>
                <w:b/>
                <w:vertAlign w:val="superscript"/>
                <w:lang w:val="ro-RO"/>
              </w:rPr>
              <w:t xml:space="preserve">5 </w:t>
            </w:r>
            <w:r>
              <w:rPr>
                <w:b/>
                <w:lang w:val="ro-RO"/>
              </w:rPr>
              <w:t>Nu se acceptă.</w:t>
            </w:r>
          </w:p>
          <w:p w:rsidR="00E72343" w:rsidRDefault="00E72343" w:rsidP="006B1028">
            <w:pPr>
              <w:jc w:val="both"/>
              <w:rPr>
                <w:lang w:val="ro-RO"/>
              </w:rPr>
            </w:pPr>
            <w:r w:rsidRPr="00310851">
              <w:rPr>
                <w:lang w:val="ro-RO"/>
              </w:rPr>
              <w:t>În ace</w:t>
            </w:r>
            <w:r w:rsidR="00310851" w:rsidRPr="00310851">
              <w:rPr>
                <w:lang w:val="ro-RO"/>
              </w:rPr>
              <w:t>e</w:t>
            </w:r>
            <w:r w:rsidRPr="00310851">
              <w:rPr>
                <w:lang w:val="ro-RO"/>
              </w:rPr>
              <w:t xml:space="preserve">aşi ordine de idei am putea menţiona că acţiunile care stabilesc revizuirea cadrului normativ adoptat de către Consiliului Superior al Magistraturii ar trebui să fie excluse din prezentul Plan. Or, Consiliul Superior al Procurorilor, de </w:t>
            </w:r>
            <w:proofErr w:type="spellStart"/>
            <w:r w:rsidRPr="00310851">
              <w:rPr>
                <w:lang w:val="ro-RO"/>
              </w:rPr>
              <w:t>rînd</w:t>
            </w:r>
            <w:proofErr w:type="spellEnd"/>
            <w:r w:rsidRPr="00310851">
              <w:rPr>
                <w:lang w:val="ro-RO"/>
              </w:rPr>
              <w:t xml:space="preserve"> cu Consiliul Superior al Magistraturii, sunt actori ai domeniului justiţiei, existenţa cărora este prevăzută de acte legislative, iar de nivelul de organizarea şi activitate, inclusiv internă, a acestora, de asemenea depinde gradul de realizare a reformei în sistemul justiţiei.</w:t>
            </w:r>
          </w:p>
          <w:p w:rsidR="006A4720" w:rsidRDefault="006A4720" w:rsidP="006B1028">
            <w:pPr>
              <w:jc w:val="both"/>
              <w:rPr>
                <w:lang w:val="ro-RO"/>
              </w:rPr>
            </w:pPr>
          </w:p>
          <w:p w:rsidR="006A4720" w:rsidRPr="00310851" w:rsidRDefault="006A4720" w:rsidP="006B1028">
            <w:pPr>
              <w:jc w:val="both"/>
              <w:rPr>
                <w:lang w:val="ro-RO"/>
              </w:rPr>
            </w:pPr>
            <w:r w:rsidRPr="006A4720">
              <w:rPr>
                <w:b/>
                <w:lang w:val="ro-RO"/>
              </w:rPr>
              <w:t>31</w:t>
            </w:r>
            <w:r w:rsidRPr="006A4720">
              <w:rPr>
                <w:b/>
                <w:vertAlign w:val="superscript"/>
                <w:lang w:val="ro-RO"/>
              </w:rPr>
              <w:t>5</w:t>
            </w:r>
            <w:r w:rsidRPr="006A4720">
              <w:rPr>
                <w:b/>
                <w:lang w:val="ro-RO"/>
              </w:rPr>
              <w:t>a).</w:t>
            </w:r>
            <w:r w:rsidRPr="00C4042E">
              <w:rPr>
                <w:lang w:val="ro-RO"/>
              </w:rPr>
              <w:t xml:space="preserve"> </w:t>
            </w:r>
            <w:r>
              <w:rPr>
                <w:b/>
                <w:lang w:val="ro-RO"/>
              </w:rPr>
              <w:t>Se acceptă.</w:t>
            </w:r>
          </w:p>
        </w:tc>
      </w:tr>
      <w:tr w:rsidR="00290AAD" w:rsidRPr="00ED18CA" w:rsidTr="008F38DF">
        <w:tc>
          <w:tcPr>
            <w:tcW w:w="4707" w:type="dxa"/>
          </w:tcPr>
          <w:p w:rsidR="00290AAD" w:rsidRPr="00C4042E" w:rsidRDefault="00290AAD" w:rsidP="00912554">
            <w:pPr>
              <w:jc w:val="both"/>
              <w:rPr>
                <w:b/>
                <w:lang w:val="ro-RO"/>
              </w:rPr>
            </w:pPr>
            <w:r w:rsidRPr="00C4042E">
              <w:rPr>
                <w:b/>
                <w:lang w:val="ro-RO"/>
              </w:rPr>
              <w:lastRenderedPageBreak/>
              <w:t>2.2.4. Definirea clară a competenţelor organelor procuraturii</w:t>
            </w:r>
          </w:p>
          <w:p w:rsidR="006C0803" w:rsidRPr="00C4042E" w:rsidRDefault="006C0803" w:rsidP="00912554">
            <w:pPr>
              <w:jc w:val="both"/>
              <w:rPr>
                <w:b/>
                <w:lang w:val="ro-RO"/>
              </w:rPr>
            </w:pPr>
          </w:p>
          <w:p w:rsidR="006C0803" w:rsidRPr="00C4042E" w:rsidRDefault="006C0803" w:rsidP="00912554">
            <w:pPr>
              <w:jc w:val="both"/>
              <w:rPr>
                <w:iCs/>
                <w:lang w:val="ro-RO"/>
              </w:rPr>
            </w:pPr>
            <w:r w:rsidRPr="00C4042E">
              <w:rPr>
                <w:lang w:val="ro-RO"/>
              </w:rPr>
              <w:t xml:space="preserve">1. Elaborarea proiectului de lege pentru modificarea şi completarea </w:t>
            </w:r>
            <w:r w:rsidRPr="00C4042E">
              <w:rPr>
                <w:iCs/>
                <w:lang w:val="ro-RO"/>
              </w:rPr>
              <w:t xml:space="preserve">Legii nr. 294-XVI din 25 decembrie 2008 cu privire la Procuratură, </w:t>
            </w:r>
            <w:r w:rsidRPr="00C4042E">
              <w:rPr>
                <w:lang w:val="ro-RO"/>
              </w:rPr>
              <w:t>Codului de procedură civilă nr.225-XV din 30 iulie 2003</w:t>
            </w:r>
            <w:r w:rsidRPr="00C4042E">
              <w:rPr>
                <w:iCs/>
                <w:lang w:val="ro-RO"/>
              </w:rPr>
              <w:t xml:space="preserve">, Legii nr. 793-XIV din 10 februarie 200 privind contenciosul administrativ etc., în vederea limitării participării procurorului pe cauze </w:t>
            </w:r>
            <w:proofErr w:type="spellStart"/>
            <w:r w:rsidRPr="00C4042E">
              <w:rPr>
                <w:iCs/>
                <w:lang w:val="ro-RO"/>
              </w:rPr>
              <w:t>nonpenale</w:t>
            </w:r>
            <w:proofErr w:type="spellEnd"/>
            <w:r w:rsidRPr="00C4042E">
              <w:rPr>
                <w:iCs/>
                <w:lang w:val="ro-RO"/>
              </w:rPr>
              <w:t>.</w:t>
            </w:r>
          </w:p>
          <w:p w:rsidR="006C0803" w:rsidRPr="00C4042E" w:rsidRDefault="006C0803" w:rsidP="00912554">
            <w:pPr>
              <w:jc w:val="both"/>
              <w:rPr>
                <w:iCs/>
                <w:lang w:val="ro-RO"/>
              </w:rPr>
            </w:pPr>
          </w:p>
          <w:p w:rsidR="006C0803" w:rsidRPr="00C4042E" w:rsidRDefault="006C0803" w:rsidP="006C0803">
            <w:pPr>
              <w:jc w:val="both"/>
              <w:rPr>
                <w:iCs/>
                <w:lang w:val="ro-RO"/>
              </w:rPr>
            </w:pPr>
            <w:r w:rsidRPr="00C4042E">
              <w:rPr>
                <w:iCs/>
                <w:lang w:val="ro-RO"/>
              </w:rPr>
              <w:t xml:space="preserve">2. </w:t>
            </w:r>
            <w:r w:rsidRPr="00C4042E">
              <w:rPr>
                <w:lang w:val="ro-RO"/>
              </w:rPr>
              <w:t xml:space="preserve">Monitorizarea implementării  modificărilor cadrului normativ privind reforma Procuraturii în partea ce ţine de </w:t>
            </w:r>
            <w:proofErr w:type="spellStart"/>
            <w:r w:rsidRPr="00C4042E">
              <w:rPr>
                <w:lang w:val="ro-RO"/>
              </w:rPr>
              <w:t>reviziuirea</w:t>
            </w:r>
            <w:proofErr w:type="spellEnd"/>
            <w:r w:rsidRPr="00C4042E">
              <w:rPr>
                <w:lang w:val="ro-RO"/>
              </w:rPr>
              <w:t xml:space="preserve"> competenţelor Procuraturii</w:t>
            </w:r>
          </w:p>
          <w:p w:rsidR="006C0803" w:rsidRPr="00C4042E" w:rsidRDefault="006C0803" w:rsidP="00912554">
            <w:pPr>
              <w:jc w:val="both"/>
              <w:rPr>
                <w:b/>
                <w:lang w:val="ro-RO"/>
              </w:rPr>
            </w:pPr>
          </w:p>
        </w:tc>
        <w:tc>
          <w:tcPr>
            <w:tcW w:w="5614" w:type="dxa"/>
          </w:tcPr>
          <w:p w:rsidR="008C664A" w:rsidRPr="00C4042E" w:rsidRDefault="006C0803" w:rsidP="00733190">
            <w:pPr>
              <w:pStyle w:val="3"/>
              <w:shd w:val="clear" w:color="auto" w:fill="auto"/>
              <w:spacing w:after="0" w:line="324" w:lineRule="exact"/>
              <w:ind w:left="40" w:right="40" w:firstLine="0"/>
              <w:rPr>
                <w:rFonts w:ascii="Times New Roman" w:hAnsi="Times New Roman" w:cs="Times New Roman"/>
                <w:color w:val="auto"/>
                <w:sz w:val="24"/>
                <w:szCs w:val="24"/>
                <w:lang w:val="ro-RO"/>
              </w:rPr>
            </w:pPr>
            <w:r w:rsidRPr="006A4720">
              <w:rPr>
                <w:rFonts w:ascii="Times New Roman" w:hAnsi="Times New Roman" w:cs="Times New Roman"/>
                <w:b/>
                <w:color w:val="auto"/>
                <w:sz w:val="24"/>
                <w:szCs w:val="24"/>
                <w:lang w:val="ro-RO"/>
              </w:rPr>
              <w:t>31</w:t>
            </w:r>
            <w:r w:rsidRPr="006A4720">
              <w:rPr>
                <w:rFonts w:ascii="Times New Roman" w:hAnsi="Times New Roman" w:cs="Times New Roman"/>
                <w:b/>
                <w:color w:val="auto"/>
                <w:sz w:val="24"/>
                <w:szCs w:val="24"/>
                <w:vertAlign w:val="superscript"/>
                <w:lang w:val="ro-RO"/>
              </w:rPr>
              <w:t>6</w:t>
            </w:r>
            <w:r w:rsidRPr="006A4720">
              <w:rPr>
                <w:rFonts w:ascii="Times New Roman" w:hAnsi="Times New Roman" w:cs="Times New Roman"/>
                <w:b/>
                <w:color w:val="auto"/>
                <w:sz w:val="24"/>
                <w:szCs w:val="24"/>
                <w:lang w:val="ro-RO"/>
              </w:rPr>
              <w:t>.</w:t>
            </w:r>
            <w:r w:rsidRPr="00C4042E">
              <w:rPr>
                <w:rFonts w:ascii="Times New Roman" w:hAnsi="Times New Roman" w:cs="Times New Roman"/>
                <w:color w:val="auto"/>
                <w:sz w:val="24"/>
                <w:szCs w:val="24"/>
                <w:lang w:val="ro-RO"/>
              </w:rPr>
              <w:t xml:space="preserve"> </w:t>
            </w:r>
            <w:r w:rsidR="00290AAD" w:rsidRPr="00C4042E">
              <w:rPr>
                <w:rFonts w:ascii="Times New Roman" w:hAnsi="Times New Roman" w:cs="Times New Roman"/>
                <w:color w:val="auto"/>
                <w:sz w:val="24"/>
                <w:szCs w:val="24"/>
                <w:lang w:val="ro-RO"/>
              </w:rPr>
              <w:t>Domeniul de intervenţie 2.2.4, Măsura nr.</w:t>
            </w:r>
            <w:r w:rsidR="00D63DAC" w:rsidRPr="00C4042E">
              <w:rPr>
                <w:rFonts w:ascii="Times New Roman" w:hAnsi="Times New Roman" w:cs="Times New Roman"/>
                <w:color w:val="auto"/>
                <w:sz w:val="24"/>
                <w:szCs w:val="24"/>
                <w:lang w:val="ro-RO"/>
              </w:rPr>
              <w:t xml:space="preserve"> </w:t>
            </w:r>
            <w:r w:rsidR="00290AAD" w:rsidRPr="00C4042E">
              <w:rPr>
                <w:rFonts w:ascii="Times New Roman" w:hAnsi="Times New Roman" w:cs="Times New Roman"/>
                <w:color w:val="auto"/>
                <w:sz w:val="24"/>
                <w:szCs w:val="24"/>
                <w:lang w:val="ro-RO"/>
              </w:rPr>
              <w:t xml:space="preserve">l se propune a fi exclusă, deoarece reglementările ce ţin de atribuţiile procurorului în domeniul non-penal </w:t>
            </w:r>
            <w:proofErr w:type="spellStart"/>
            <w:r w:rsidR="00290AAD" w:rsidRPr="00C4042E">
              <w:rPr>
                <w:rFonts w:ascii="Times New Roman" w:hAnsi="Times New Roman" w:cs="Times New Roman"/>
                <w:color w:val="auto"/>
                <w:sz w:val="24"/>
                <w:szCs w:val="24"/>
                <w:lang w:val="ro-RO"/>
              </w:rPr>
              <w:t>sînt</w:t>
            </w:r>
            <w:proofErr w:type="spellEnd"/>
            <w:r w:rsidR="00290AAD" w:rsidRPr="00C4042E">
              <w:rPr>
                <w:rFonts w:ascii="Times New Roman" w:hAnsi="Times New Roman" w:cs="Times New Roman"/>
                <w:color w:val="auto"/>
                <w:sz w:val="24"/>
                <w:szCs w:val="24"/>
                <w:lang w:val="ro-RO"/>
              </w:rPr>
              <w:t xml:space="preserve"> reglementate de mai multe acte legislative (Codul de procedură civilă, Codul contravenţional, Legea privind contenciosul administrativ, alte acte ). Actualmente Ministerul Justiţiei în cadrul unor grupe de lucru pregăteşte un şir de proiecte de modificare şi completare a unor acte legislative în care </w:t>
            </w:r>
            <w:proofErr w:type="spellStart"/>
            <w:r w:rsidR="00290AAD" w:rsidRPr="00C4042E">
              <w:rPr>
                <w:rFonts w:ascii="Times New Roman" w:hAnsi="Times New Roman" w:cs="Times New Roman"/>
                <w:color w:val="auto"/>
                <w:sz w:val="24"/>
                <w:szCs w:val="24"/>
                <w:lang w:val="ro-RO"/>
              </w:rPr>
              <w:t>sînt</w:t>
            </w:r>
            <w:proofErr w:type="spellEnd"/>
            <w:r w:rsidR="00290AAD" w:rsidRPr="00C4042E">
              <w:rPr>
                <w:rFonts w:ascii="Times New Roman" w:hAnsi="Times New Roman" w:cs="Times New Roman"/>
                <w:color w:val="auto"/>
                <w:sz w:val="24"/>
                <w:szCs w:val="24"/>
                <w:lang w:val="ro-RO"/>
              </w:rPr>
              <w:t xml:space="preserve"> incluse actele menţionate. In condiţiile date, elaborarea unui proiect aparte pentru un subiect </w:t>
            </w:r>
            <w:proofErr w:type="spellStart"/>
            <w:r w:rsidR="00290AAD" w:rsidRPr="00C4042E">
              <w:rPr>
                <w:rFonts w:ascii="Times New Roman" w:hAnsi="Times New Roman" w:cs="Times New Roman"/>
                <w:color w:val="auto"/>
                <w:sz w:val="24"/>
                <w:szCs w:val="24"/>
                <w:lang w:val="ro-RO"/>
              </w:rPr>
              <w:t>atît</w:t>
            </w:r>
            <w:proofErr w:type="spellEnd"/>
            <w:r w:rsidR="00290AAD" w:rsidRPr="00C4042E">
              <w:rPr>
                <w:rFonts w:ascii="Times New Roman" w:hAnsi="Times New Roman" w:cs="Times New Roman"/>
                <w:color w:val="auto"/>
                <w:sz w:val="24"/>
                <w:szCs w:val="24"/>
                <w:lang w:val="ro-RO"/>
              </w:rPr>
              <w:t xml:space="preserve"> de îngust nu este necesar.</w:t>
            </w:r>
            <w:r w:rsidR="00733190" w:rsidRPr="00C4042E">
              <w:rPr>
                <w:rFonts w:ascii="Times New Roman" w:hAnsi="Times New Roman" w:cs="Times New Roman"/>
                <w:color w:val="auto"/>
                <w:sz w:val="24"/>
                <w:szCs w:val="24"/>
                <w:lang w:val="ro-RO"/>
              </w:rPr>
              <w:t xml:space="preserve">    </w:t>
            </w:r>
            <w:r w:rsidR="008C664A" w:rsidRPr="00C4042E">
              <w:rPr>
                <w:rFonts w:ascii="Times New Roman" w:hAnsi="Times New Roman" w:cs="Times New Roman"/>
                <w:b/>
                <w:color w:val="auto"/>
                <w:sz w:val="24"/>
                <w:szCs w:val="24"/>
                <w:lang w:val="ro-RO"/>
              </w:rPr>
              <w:t>(Procuratura Generală)</w:t>
            </w:r>
          </w:p>
          <w:p w:rsidR="00290AAD" w:rsidRPr="00C4042E" w:rsidRDefault="006C0803" w:rsidP="00290AAD">
            <w:pPr>
              <w:pStyle w:val="3"/>
              <w:shd w:val="clear" w:color="auto" w:fill="auto"/>
              <w:spacing w:after="296" w:line="319" w:lineRule="exact"/>
              <w:ind w:left="40" w:right="40" w:firstLine="0"/>
              <w:rPr>
                <w:rFonts w:ascii="Times New Roman" w:hAnsi="Times New Roman" w:cs="Times New Roman"/>
                <w:color w:val="auto"/>
                <w:sz w:val="24"/>
                <w:szCs w:val="24"/>
                <w:lang w:val="ro-RO"/>
              </w:rPr>
            </w:pPr>
            <w:r w:rsidRPr="006A4720">
              <w:rPr>
                <w:rFonts w:ascii="Times New Roman" w:hAnsi="Times New Roman" w:cs="Times New Roman"/>
                <w:b/>
                <w:color w:val="auto"/>
                <w:sz w:val="24"/>
                <w:szCs w:val="24"/>
                <w:lang w:val="ro-RO"/>
              </w:rPr>
              <w:t>31</w:t>
            </w:r>
            <w:r w:rsidRPr="006A4720">
              <w:rPr>
                <w:rFonts w:ascii="Times New Roman" w:hAnsi="Times New Roman" w:cs="Times New Roman"/>
                <w:b/>
                <w:color w:val="auto"/>
                <w:sz w:val="24"/>
                <w:szCs w:val="24"/>
                <w:vertAlign w:val="superscript"/>
                <w:lang w:val="ro-RO"/>
              </w:rPr>
              <w:t>7</w:t>
            </w:r>
            <w:r w:rsidRPr="006A4720">
              <w:rPr>
                <w:rFonts w:ascii="Times New Roman" w:hAnsi="Times New Roman" w:cs="Times New Roman"/>
                <w:b/>
                <w:color w:val="auto"/>
                <w:sz w:val="24"/>
                <w:szCs w:val="24"/>
                <w:lang w:val="ro-RO"/>
              </w:rPr>
              <w:t>.</w:t>
            </w:r>
            <w:r w:rsidRPr="00C4042E">
              <w:rPr>
                <w:rFonts w:ascii="Times New Roman" w:hAnsi="Times New Roman" w:cs="Times New Roman"/>
                <w:color w:val="auto"/>
                <w:sz w:val="24"/>
                <w:szCs w:val="24"/>
                <w:lang w:val="ro-RO"/>
              </w:rPr>
              <w:t xml:space="preserve"> </w:t>
            </w:r>
            <w:r w:rsidR="00290AAD" w:rsidRPr="00C4042E">
              <w:rPr>
                <w:rFonts w:ascii="Times New Roman" w:hAnsi="Times New Roman" w:cs="Times New Roman"/>
                <w:color w:val="auto"/>
                <w:sz w:val="24"/>
                <w:szCs w:val="24"/>
                <w:lang w:val="ro-RO"/>
              </w:rPr>
              <w:t>La Măsura nr. 2 ce ţine de monitorizarea implementării modificărilor cadrului normativ privind reforma Procuraturii în partea ce ţine de revizuirea competenţelor Procuraturii nu este clar de ce au fost incluse ca instituţii responsabile de executare: Ministerul Afacerilor Interne, Serviciul Vamal, Institutul Naţional al Justiţiei şi nu au fost incluse Instituţiile care pot conform legislaţiei prelua atribuţiile care se pretind necesare a fi excluse.</w:t>
            </w:r>
          </w:p>
          <w:p w:rsidR="00290AAD" w:rsidRDefault="00290AAD" w:rsidP="00290AAD">
            <w:pPr>
              <w:pStyle w:val="3"/>
              <w:shd w:val="clear" w:color="auto" w:fill="auto"/>
              <w:spacing w:after="296" w:line="319" w:lineRule="exact"/>
              <w:ind w:left="40" w:right="40" w:firstLine="0"/>
              <w:jc w:val="center"/>
              <w:rPr>
                <w:rFonts w:ascii="Times New Roman" w:hAnsi="Times New Roman" w:cs="Times New Roman"/>
                <w:b/>
                <w:color w:val="auto"/>
                <w:sz w:val="24"/>
                <w:szCs w:val="24"/>
                <w:lang w:val="ro-RO"/>
              </w:rPr>
            </w:pPr>
            <w:r w:rsidRPr="00C4042E">
              <w:rPr>
                <w:rFonts w:ascii="Times New Roman" w:hAnsi="Times New Roman" w:cs="Times New Roman"/>
                <w:b/>
                <w:color w:val="auto"/>
                <w:sz w:val="24"/>
                <w:szCs w:val="24"/>
                <w:lang w:val="ro-RO"/>
              </w:rPr>
              <w:t>(Procuratura Generală)</w:t>
            </w:r>
          </w:p>
          <w:p w:rsidR="00E204BD" w:rsidRDefault="00E204BD" w:rsidP="00290AAD">
            <w:pPr>
              <w:pStyle w:val="3"/>
              <w:shd w:val="clear" w:color="auto" w:fill="auto"/>
              <w:spacing w:after="296" w:line="319" w:lineRule="exact"/>
              <w:ind w:left="40" w:right="40" w:firstLine="0"/>
              <w:jc w:val="center"/>
              <w:rPr>
                <w:color w:val="auto"/>
                <w:lang w:val="ro-RO"/>
              </w:rPr>
            </w:pPr>
          </w:p>
          <w:p w:rsidR="00E204BD" w:rsidRPr="00C4042E" w:rsidRDefault="00E204BD" w:rsidP="00290AAD">
            <w:pPr>
              <w:pStyle w:val="3"/>
              <w:shd w:val="clear" w:color="auto" w:fill="auto"/>
              <w:spacing w:after="296" w:line="319" w:lineRule="exact"/>
              <w:ind w:left="40" w:right="40" w:firstLine="0"/>
              <w:jc w:val="center"/>
              <w:rPr>
                <w:color w:val="auto"/>
                <w:lang w:val="ro-RO"/>
              </w:rPr>
            </w:pPr>
          </w:p>
        </w:tc>
        <w:tc>
          <w:tcPr>
            <w:tcW w:w="5519" w:type="dxa"/>
          </w:tcPr>
          <w:p w:rsidR="00290AAD" w:rsidRDefault="00290AAD" w:rsidP="006B1028">
            <w:pPr>
              <w:jc w:val="both"/>
              <w:rPr>
                <w:b/>
                <w:lang w:val="ro-RO"/>
              </w:rPr>
            </w:pPr>
          </w:p>
          <w:p w:rsidR="00043478" w:rsidRPr="006A4720" w:rsidRDefault="00310851" w:rsidP="006B1028">
            <w:pPr>
              <w:jc w:val="both"/>
              <w:rPr>
                <w:lang w:val="ro-RO"/>
              </w:rPr>
            </w:pPr>
            <w:r w:rsidRPr="00310851">
              <w:rPr>
                <w:b/>
                <w:highlight w:val="yellow"/>
                <w:lang w:val="ro-RO"/>
              </w:rPr>
              <w:t>31</w:t>
            </w:r>
            <w:r w:rsidRPr="00310851">
              <w:rPr>
                <w:b/>
                <w:highlight w:val="yellow"/>
                <w:vertAlign w:val="superscript"/>
                <w:lang w:val="ro-RO"/>
              </w:rPr>
              <w:t>6</w:t>
            </w:r>
            <w:r w:rsidRPr="00310851">
              <w:rPr>
                <w:b/>
                <w:highlight w:val="yellow"/>
                <w:lang w:val="ro-RO"/>
              </w:rPr>
              <w:t>.</w:t>
            </w:r>
            <w:r w:rsidR="00043478">
              <w:rPr>
                <w:b/>
                <w:lang w:val="ro-RO"/>
              </w:rPr>
              <w:t xml:space="preserve"> </w:t>
            </w:r>
            <w:r w:rsidR="00043478" w:rsidRPr="00E204BD">
              <w:rPr>
                <w:b/>
                <w:lang w:val="ro-RO"/>
              </w:rPr>
              <w:t>Nu se acceptă.</w:t>
            </w:r>
            <w:r w:rsidR="00043478" w:rsidRPr="006A4720">
              <w:rPr>
                <w:lang w:val="ro-RO"/>
              </w:rPr>
              <w:t xml:space="preserve"> </w:t>
            </w:r>
          </w:p>
          <w:p w:rsidR="00310851" w:rsidRPr="006A4720" w:rsidRDefault="00043478" w:rsidP="006B1028">
            <w:pPr>
              <w:jc w:val="both"/>
              <w:rPr>
                <w:lang w:val="ro-RO"/>
              </w:rPr>
            </w:pPr>
            <w:r w:rsidRPr="006A4720">
              <w:rPr>
                <w:lang w:val="ro-RO"/>
              </w:rPr>
              <w:t xml:space="preserve"> Menţionăm că, în pofida faptului că un proiect în acest sens este deja elaborat de către Ministerul Justiţiei, fiind supus procesului legislativ, prin includerea acţiunii respective, se reliefează gradul de importanţă al acestuia pentru reformarea instituţiei procuraturii. </w:t>
            </w:r>
            <w:proofErr w:type="spellStart"/>
            <w:r w:rsidRPr="006A4720">
              <w:rPr>
                <w:lang w:val="ro-RO"/>
              </w:rPr>
              <w:t>Avînd</w:t>
            </w:r>
            <w:proofErr w:type="spellEnd"/>
            <w:r w:rsidRPr="006A4720">
              <w:rPr>
                <w:lang w:val="ro-RO"/>
              </w:rPr>
              <w:t xml:space="preserve"> în vedere că termenul stabilit în Plan, corespunde termenului indicat în Strategie pentru reformarea acestui domeniu specific de intervenţie, acţiunea oricum urmează a fi executată, reieşind din importanţa şi oportunitatea sa. </w:t>
            </w:r>
          </w:p>
          <w:p w:rsidR="00310851" w:rsidRPr="006A4720" w:rsidRDefault="00310851" w:rsidP="006B1028">
            <w:pPr>
              <w:jc w:val="both"/>
              <w:rPr>
                <w:lang w:val="ro-RO"/>
              </w:rPr>
            </w:pPr>
          </w:p>
          <w:p w:rsidR="00310851" w:rsidRPr="006A4720" w:rsidRDefault="00310851" w:rsidP="006B1028">
            <w:pPr>
              <w:jc w:val="both"/>
              <w:rPr>
                <w:lang w:val="ro-RO"/>
              </w:rPr>
            </w:pPr>
          </w:p>
          <w:p w:rsidR="008C664A" w:rsidRDefault="008C664A" w:rsidP="006B1028">
            <w:pPr>
              <w:jc w:val="both"/>
              <w:rPr>
                <w:lang w:val="ro-RO"/>
              </w:rPr>
            </w:pPr>
          </w:p>
          <w:p w:rsidR="006A4720" w:rsidRPr="006A4720" w:rsidRDefault="006A4720" w:rsidP="006B1028">
            <w:pPr>
              <w:jc w:val="both"/>
              <w:rPr>
                <w:lang w:val="ro-RO"/>
              </w:rPr>
            </w:pPr>
          </w:p>
          <w:p w:rsidR="00310851" w:rsidRPr="00E204BD" w:rsidRDefault="00310851" w:rsidP="006B1028">
            <w:pPr>
              <w:jc w:val="both"/>
              <w:rPr>
                <w:b/>
                <w:lang w:val="ro-RO"/>
              </w:rPr>
            </w:pPr>
            <w:r w:rsidRPr="006A4720">
              <w:rPr>
                <w:b/>
                <w:lang w:val="ro-RO"/>
              </w:rPr>
              <w:t>31</w:t>
            </w:r>
            <w:r w:rsidRPr="006A4720">
              <w:rPr>
                <w:b/>
                <w:vertAlign w:val="superscript"/>
                <w:lang w:val="ro-RO"/>
              </w:rPr>
              <w:t>7</w:t>
            </w:r>
            <w:r w:rsidRPr="006A4720">
              <w:rPr>
                <w:b/>
                <w:lang w:val="ro-RO"/>
              </w:rPr>
              <w:t>.</w:t>
            </w:r>
            <w:r w:rsidRPr="006A4720">
              <w:rPr>
                <w:lang w:val="ro-RO"/>
              </w:rPr>
              <w:t xml:space="preserve"> </w:t>
            </w:r>
            <w:r w:rsidRPr="00E204BD">
              <w:rPr>
                <w:b/>
                <w:lang w:val="ro-RO"/>
              </w:rPr>
              <w:t>Nu se acceptă.</w:t>
            </w:r>
          </w:p>
          <w:p w:rsidR="00310851" w:rsidRPr="006A4720" w:rsidRDefault="00310851" w:rsidP="006B1028">
            <w:pPr>
              <w:jc w:val="both"/>
              <w:rPr>
                <w:lang w:val="ro-RO"/>
              </w:rPr>
            </w:pPr>
            <w:r w:rsidRPr="006A4720">
              <w:rPr>
                <w:lang w:val="ro-RO"/>
              </w:rPr>
              <w:t xml:space="preserve">Ca organe de monitorizare au fost incluse organele care direct sau indirect au tangenţă cu activitatea procurorului. În cazul în care anumite atribuţii ale procurorului vor fi excluse din competenţa acestuia, prin actul propus spre elaborare şi adoptare (acţiune nr.1), acestea vor face parte din competenţele organelor cărora le vor fi atribuite. Or, acţiunea doi are ca obiectiv monitorizarea activităţii procurorului în contextul şi în rezultatul implementării modificărilor respective. </w:t>
            </w:r>
          </w:p>
          <w:p w:rsidR="00310851" w:rsidRPr="00310851" w:rsidRDefault="00310851" w:rsidP="006B1028">
            <w:pPr>
              <w:jc w:val="both"/>
              <w:rPr>
                <w:b/>
                <w:lang w:val="ro-RO"/>
              </w:rPr>
            </w:pPr>
          </w:p>
        </w:tc>
      </w:tr>
      <w:tr w:rsidR="007F698A" w:rsidRPr="00ED18CA" w:rsidTr="008F38DF">
        <w:tc>
          <w:tcPr>
            <w:tcW w:w="4707" w:type="dxa"/>
          </w:tcPr>
          <w:p w:rsidR="007F698A" w:rsidRDefault="007F698A" w:rsidP="00912554">
            <w:pPr>
              <w:jc w:val="both"/>
              <w:rPr>
                <w:b/>
                <w:lang w:val="ro-RO"/>
              </w:rPr>
            </w:pPr>
            <w:r w:rsidRPr="007F698A">
              <w:rPr>
                <w:b/>
                <w:lang w:val="ro-RO"/>
              </w:rPr>
              <w:lastRenderedPageBreak/>
              <w:t>2.2.6.</w:t>
            </w:r>
            <w:r w:rsidRPr="007F698A">
              <w:rPr>
                <w:lang w:val="ro-RO"/>
              </w:rPr>
              <w:t xml:space="preserve"> </w:t>
            </w:r>
            <w:r w:rsidRPr="007F698A">
              <w:rPr>
                <w:b/>
                <w:lang w:val="ro-RO"/>
              </w:rPr>
              <w:t>Examinarea necesităţilor de personal ale organelor Procuraturii şi elaborarea propunerilor pentru optimizarea numărului de procurori şi a personalului auxiliar</w:t>
            </w: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912554">
            <w:pPr>
              <w:jc w:val="both"/>
              <w:rPr>
                <w:b/>
                <w:lang w:val="ro-RO"/>
              </w:rPr>
            </w:pPr>
          </w:p>
          <w:p w:rsidR="00366046" w:rsidRDefault="00366046" w:rsidP="00366046">
            <w:pPr>
              <w:jc w:val="both"/>
              <w:rPr>
                <w:b/>
                <w:lang w:val="ro-RO"/>
              </w:rPr>
            </w:pPr>
            <w:r>
              <w:rPr>
                <w:b/>
                <w:lang w:val="ro-RO"/>
              </w:rPr>
              <w:lastRenderedPageBreak/>
              <w:t>2.2.7</w:t>
            </w:r>
            <w:r w:rsidRPr="00061565">
              <w:rPr>
                <w:b/>
                <w:sz w:val="20"/>
                <w:szCs w:val="20"/>
              </w:rPr>
              <w:t>.</w:t>
            </w:r>
            <w:r w:rsidRPr="00061565">
              <w:t xml:space="preserve"> </w:t>
            </w:r>
            <w:r w:rsidRPr="00366046">
              <w:rPr>
                <w:b/>
                <w:lang w:val="ro-RO"/>
              </w:rPr>
              <w:t>Reexaminarea mecanismului de finanţare a organelor Procuraturii</w:t>
            </w: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Pr="007F698A" w:rsidRDefault="00366046" w:rsidP="00366046">
            <w:pPr>
              <w:jc w:val="both"/>
              <w:rPr>
                <w:b/>
                <w:lang w:val="ro-RO"/>
              </w:rPr>
            </w:pPr>
          </w:p>
        </w:tc>
        <w:tc>
          <w:tcPr>
            <w:tcW w:w="5614" w:type="dxa"/>
          </w:tcPr>
          <w:p w:rsidR="007F698A" w:rsidRDefault="00366046" w:rsidP="007F698A">
            <w:pPr>
              <w:tabs>
                <w:tab w:val="left" w:pos="252"/>
              </w:tabs>
              <w:ind w:left="12"/>
              <w:jc w:val="both"/>
              <w:rPr>
                <w:lang w:val="ro-RO"/>
              </w:rPr>
            </w:pPr>
            <w:r w:rsidRPr="006A4720">
              <w:rPr>
                <w:b/>
                <w:lang w:val="ro-RO"/>
              </w:rPr>
              <w:lastRenderedPageBreak/>
              <w:t>31</w:t>
            </w:r>
            <w:r>
              <w:rPr>
                <w:b/>
                <w:vertAlign w:val="superscript"/>
                <w:lang w:val="ro-RO"/>
              </w:rPr>
              <w:t>7</w:t>
            </w:r>
            <w:r w:rsidRPr="006A4720">
              <w:rPr>
                <w:b/>
                <w:lang w:val="ro-RO"/>
              </w:rPr>
              <w:t>a).</w:t>
            </w:r>
            <w:r w:rsidRPr="00C4042E">
              <w:rPr>
                <w:lang w:val="ro-RO"/>
              </w:rPr>
              <w:t xml:space="preserve"> </w:t>
            </w:r>
            <w:r w:rsidR="007F698A" w:rsidRPr="009F56C9">
              <w:rPr>
                <w:lang w:val="ro-RO"/>
              </w:rPr>
              <w:t>Domeniul de intervenţie 2.2.</w:t>
            </w:r>
            <w:r w:rsidR="007F698A">
              <w:rPr>
                <w:lang w:val="ro-RO"/>
              </w:rPr>
              <w:t>6</w:t>
            </w:r>
            <w:r w:rsidR="007F698A" w:rsidRPr="009F56C9">
              <w:rPr>
                <w:lang w:val="ro-RO"/>
              </w:rPr>
              <w:t xml:space="preserve">, </w:t>
            </w:r>
            <w:r w:rsidR="00B00E30">
              <w:rPr>
                <w:lang w:val="ro-RO"/>
              </w:rPr>
              <w:t>propunem să fie</w:t>
            </w:r>
            <w:r w:rsidR="007F698A" w:rsidRPr="009F56C9">
              <w:rPr>
                <w:lang w:val="ro-RO"/>
              </w:rPr>
              <w:t xml:space="preserve"> complet</w:t>
            </w:r>
            <w:r w:rsidR="00B00E30">
              <w:rPr>
                <w:lang w:val="ro-RO"/>
              </w:rPr>
              <w:t>at</w:t>
            </w:r>
            <w:r w:rsidR="007F698A" w:rsidRPr="009F56C9">
              <w:rPr>
                <w:lang w:val="ro-RO"/>
              </w:rPr>
              <w:t xml:space="preserve"> în final cu </w:t>
            </w:r>
            <w:r w:rsidR="007F698A">
              <w:rPr>
                <w:lang w:val="ro-RO"/>
              </w:rPr>
              <w:t xml:space="preserve">3 </w:t>
            </w:r>
            <w:r w:rsidR="007F698A" w:rsidRPr="009F56C9">
              <w:rPr>
                <w:lang w:val="ro-RO"/>
              </w:rPr>
              <w:t>acțiun</w:t>
            </w:r>
            <w:r w:rsidR="007F698A">
              <w:rPr>
                <w:lang w:val="ro-RO"/>
              </w:rPr>
              <w:t>i cu următorul conținut:</w:t>
            </w:r>
          </w:p>
          <w:p w:rsidR="007F698A" w:rsidRDefault="007F698A" w:rsidP="007F698A">
            <w:pPr>
              <w:jc w:val="both"/>
              <w:rPr>
                <w:bCs/>
                <w:lang w:val="ro-RO"/>
              </w:rPr>
            </w:pPr>
            <w:r>
              <w:rPr>
                <w:sz w:val="20"/>
                <w:szCs w:val="20"/>
              </w:rPr>
              <w:t>”</w:t>
            </w:r>
            <w:r w:rsidRPr="00B00E30">
              <w:rPr>
                <w:b/>
                <w:sz w:val="20"/>
                <w:szCs w:val="20"/>
              </w:rPr>
              <w:t xml:space="preserve">3. </w:t>
            </w:r>
            <w:r w:rsidRPr="00B00E30">
              <w:rPr>
                <w:b/>
                <w:lang w:val="ro-RO"/>
              </w:rPr>
              <w:t>Optimizarea hărții dislocării organelor procuraturii în scopul consolidării capacităților instituționale</w:t>
            </w:r>
            <w:r w:rsidRPr="00B00E30">
              <w:rPr>
                <w:b/>
                <w:lang w:val="ro-RO"/>
              </w:rPr>
              <w:t>.”</w:t>
            </w:r>
            <w:r w:rsidRPr="007232D8">
              <w:rPr>
                <w:lang w:val="ro-RO"/>
              </w:rPr>
              <w:t xml:space="preserve"> Termenul de implementare fiind </w:t>
            </w:r>
            <w:r>
              <w:rPr>
                <w:lang w:val="ro-RO"/>
              </w:rPr>
              <w:t>semestrul IV al anului</w:t>
            </w:r>
            <w:r w:rsidRPr="007232D8">
              <w:rPr>
                <w:lang w:val="ro-RO"/>
              </w:rPr>
              <w:t xml:space="preserve"> 201</w:t>
            </w:r>
            <w:r>
              <w:rPr>
                <w:lang w:val="ro-RO"/>
              </w:rPr>
              <w:t>2</w:t>
            </w:r>
            <w:r w:rsidRPr="007232D8">
              <w:rPr>
                <w:lang w:val="ro-RO"/>
              </w:rPr>
              <w:t>-201</w:t>
            </w:r>
            <w:r>
              <w:rPr>
                <w:lang w:val="ro-RO"/>
              </w:rPr>
              <w:t>6</w:t>
            </w:r>
            <w:r w:rsidRPr="007232D8">
              <w:rPr>
                <w:lang w:val="ro-RO"/>
              </w:rPr>
              <w:t>. R</w:t>
            </w:r>
            <w:r w:rsidRPr="007232D8">
              <w:rPr>
                <w:bCs/>
                <w:lang w:val="ro-RO" w:eastAsia="ro-RO"/>
              </w:rPr>
              <w:t>ubrica</w:t>
            </w:r>
            <w:r w:rsidRPr="007232D8">
              <w:rPr>
                <w:bCs/>
                <w:lang w:val="ro-RO"/>
              </w:rPr>
              <w:t xml:space="preserve"> ”Indicatorii de rezultat” va avea următo</w:t>
            </w:r>
            <w:r>
              <w:rPr>
                <w:bCs/>
                <w:lang w:val="ro-RO"/>
              </w:rPr>
              <w:t>rul</w:t>
            </w:r>
            <w:r w:rsidRPr="007232D8">
              <w:rPr>
                <w:bCs/>
                <w:lang w:val="ro-RO"/>
              </w:rPr>
              <w:t xml:space="preserve"> </w:t>
            </w:r>
            <w:r>
              <w:rPr>
                <w:bCs/>
                <w:lang w:val="ro-RO"/>
              </w:rPr>
              <w:t>conținut:</w:t>
            </w:r>
          </w:p>
          <w:p w:rsidR="007F698A" w:rsidRPr="007F698A" w:rsidRDefault="007F698A" w:rsidP="007F698A">
            <w:pPr>
              <w:jc w:val="both"/>
              <w:rPr>
                <w:lang w:val="ro-RO"/>
              </w:rPr>
            </w:pPr>
            <w:r w:rsidRPr="007F698A">
              <w:rPr>
                <w:bCs/>
                <w:lang w:val="ro-RO"/>
              </w:rPr>
              <w:t>”1.</w:t>
            </w:r>
            <w:r w:rsidRPr="007F698A">
              <w:rPr>
                <w:bCs/>
                <w:lang w:val="ro-RO"/>
              </w:rPr>
              <w:t>S</w:t>
            </w:r>
            <w:r w:rsidRPr="007F698A">
              <w:rPr>
                <w:lang w:val="ro-RO"/>
              </w:rPr>
              <w:t>tudiu efectuat şi recomandări formulate</w:t>
            </w:r>
          </w:p>
          <w:p w:rsidR="007F698A" w:rsidRPr="007F698A" w:rsidRDefault="007F698A" w:rsidP="007F698A">
            <w:pPr>
              <w:pStyle w:val="Default"/>
              <w:jc w:val="both"/>
            </w:pPr>
            <w:r w:rsidRPr="007F698A">
              <w:t>2. Proiect de modificare a cadrului normativ elaborat şi remis  Guvernului spre aprobare</w:t>
            </w:r>
          </w:p>
          <w:p w:rsidR="007F698A" w:rsidRPr="007F698A" w:rsidRDefault="007F698A" w:rsidP="007F698A">
            <w:pPr>
              <w:pStyle w:val="Default"/>
              <w:jc w:val="both"/>
            </w:pPr>
            <w:r w:rsidRPr="007F698A">
              <w:t>3.</w:t>
            </w:r>
            <w:r w:rsidR="00B00E30">
              <w:t xml:space="preserve"> </w:t>
            </w:r>
            <w:r w:rsidRPr="007F698A">
              <w:t xml:space="preserve">Harta dislocării organelor procuraturii optimizată. </w:t>
            </w:r>
          </w:p>
          <w:p w:rsidR="007F698A" w:rsidRPr="007F698A" w:rsidRDefault="007F698A" w:rsidP="007F698A">
            <w:pPr>
              <w:jc w:val="both"/>
              <w:rPr>
                <w:bCs/>
                <w:lang w:val="ro-RO"/>
              </w:rPr>
            </w:pPr>
            <w:r w:rsidRPr="007F698A">
              <w:rPr>
                <w:lang w:val="ro-RO"/>
              </w:rPr>
              <w:t>4. Organele procuraturii reorganizate</w:t>
            </w:r>
          </w:p>
          <w:p w:rsidR="007F698A" w:rsidRDefault="007F698A" w:rsidP="007F698A">
            <w:pPr>
              <w:jc w:val="both"/>
              <w:rPr>
                <w:lang w:val="ro-RO"/>
              </w:rPr>
            </w:pPr>
            <w:r>
              <w:rPr>
                <w:lang w:val="ro-RO"/>
              </w:rPr>
              <w:t xml:space="preserve">Instituțiile responsabile: </w:t>
            </w:r>
            <w:r w:rsidR="00B00E30" w:rsidRPr="006A4720">
              <w:rPr>
                <w:lang w:val="ro-RO"/>
              </w:rPr>
              <w:t>Procuratura Generală</w:t>
            </w:r>
            <w:r w:rsidR="00B00E30">
              <w:rPr>
                <w:lang w:val="ro-RO"/>
              </w:rPr>
              <w:t>;</w:t>
            </w:r>
            <w:r w:rsidR="00B00E30" w:rsidRPr="006A4720">
              <w:rPr>
                <w:lang w:val="ro-RO"/>
              </w:rPr>
              <w:t xml:space="preserve"> </w:t>
            </w:r>
            <w:r w:rsidRPr="006A4720">
              <w:rPr>
                <w:lang w:val="ro-RO"/>
              </w:rPr>
              <w:t>Consiliul Superior al Procurorilor.</w:t>
            </w:r>
          </w:p>
          <w:p w:rsidR="00B00E30" w:rsidRDefault="00B00E30" w:rsidP="007F698A">
            <w:pPr>
              <w:jc w:val="both"/>
              <w:rPr>
                <w:lang w:val="ro-RO"/>
              </w:rPr>
            </w:pPr>
          </w:p>
          <w:p w:rsidR="00B00E30" w:rsidRDefault="00B00E30" w:rsidP="00B00E30">
            <w:pPr>
              <w:jc w:val="both"/>
              <w:rPr>
                <w:bCs/>
                <w:lang w:val="ro-RO"/>
              </w:rPr>
            </w:pPr>
            <w:r w:rsidRPr="00B00E30">
              <w:rPr>
                <w:rFonts w:ascii="TimesNewRomanPS-BoldMT" w:hAnsi="TimesNewRomanPS-BoldMT" w:cs="TimesNewRomanPS-BoldMT"/>
                <w:b/>
                <w:bCs/>
                <w:lang w:val="ro-RO"/>
              </w:rPr>
              <w:t xml:space="preserve">4. </w:t>
            </w:r>
            <w:r w:rsidRPr="00B00E30">
              <w:rPr>
                <w:rFonts w:ascii="TimesNewRomanPS-BoldMT" w:hAnsi="TimesNewRomanPS-BoldMT" w:cs="TimesNewRomanPS-BoldMT"/>
                <w:b/>
                <w:bCs/>
                <w:lang w:val="ro-RO"/>
              </w:rPr>
              <w:t>Reformarea şi consolidarea structurilor şi sistemelor de interacţiune cu publicul</w:t>
            </w:r>
            <w:r>
              <w:rPr>
                <w:rFonts w:ascii="TimesNewRomanPS-BoldMT" w:hAnsi="TimesNewRomanPS-BoldMT" w:cs="TimesNewRomanPS-BoldMT"/>
                <w:b/>
                <w:bCs/>
                <w:lang w:val="ro-RO"/>
              </w:rPr>
              <w:t xml:space="preserve">. </w:t>
            </w:r>
            <w:r w:rsidRPr="007232D8">
              <w:rPr>
                <w:lang w:val="ro-RO"/>
              </w:rPr>
              <w:t xml:space="preserve">Termenul de implementare fiind </w:t>
            </w:r>
            <w:r>
              <w:rPr>
                <w:lang w:val="ro-RO"/>
              </w:rPr>
              <w:t>semestrul IV al anului</w:t>
            </w:r>
            <w:r w:rsidRPr="007232D8">
              <w:rPr>
                <w:lang w:val="ro-RO"/>
              </w:rPr>
              <w:t xml:space="preserve"> 201</w:t>
            </w:r>
            <w:r>
              <w:rPr>
                <w:lang w:val="ro-RO"/>
              </w:rPr>
              <w:t>2</w:t>
            </w:r>
            <w:r w:rsidRPr="007232D8">
              <w:rPr>
                <w:lang w:val="ro-RO"/>
              </w:rPr>
              <w:t>-201</w:t>
            </w:r>
            <w:r>
              <w:rPr>
                <w:lang w:val="ro-RO"/>
              </w:rPr>
              <w:t>6</w:t>
            </w:r>
            <w:r w:rsidRPr="007232D8">
              <w:rPr>
                <w:lang w:val="ro-RO"/>
              </w:rPr>
              <w:t>. R</w:t>
            </w:r>
            <w:r w:rsidRPr="007232D8">
              <w:rPr>
                <w:bCs/>
                <w:lang w:val="ro-RO" w:eastAsia="ro-RO"/>
              </w:rPr>
              <w:t>ubrica</w:t>
            </w:r>
            <w:r w:rsidRPr="007232D8">
              <w:rPr>
                <w:bCs/>
                <w:lang w:val="ro-RO"/>
              </w:rPr>
              <w:t xml:space="preserve"> ”Indicatorii de rezultat” va avea următo</w:t>
            </w:r>
            <w:r>
              <w:rPr>
                <w:bCs/>
                <w:lang w:val="ro-RO"/>
              </w:rPr>
              <w:t>rul</w:t>
            </w:r>
            <w:r w:rsidRPr="007232D8">
              <w:rPr>
                <w:bCs/>
                <w:lang w:val="ro-RO"/>
              </w:rPr>
              <w:t xml:space="preserve"> </w:t>
            </w:r>
            <w:r>
              <w:rPr>
                <w:bCs/>
                <w:lang w:val="ro-RO"/>
              </w:rPr>
              <w:t>conținut:</w:t>
            </w:r>
          </w:p>
          <w:p w:rsidR="00007DF5" w:rsidRPr="00007DF5" w:rsidRDefault="00B00E30" w:rsidP="00007DF5">
            <w:pPr>
              <w:autoSpaceDE w:val="0"/>
              <w:autoSpaceDN w:val="0"/>
              <w:adjustRightInd w:val="0"/>
              <w:jc w:val="both"/>
              <w:rPr>
                <w:rFonts w:ascii="TimesNewRomanPSMT" w:hAnsi="TimesNewRomanPSMT" w:cs="TimesNewRomanPSMT"/>
                <w:lang w:val="ro-RO"/>
              </w:rPr>
            </w:pPr>
            <w:r w:rsidRPr="007F698A">
              <w:rPr>
                <w:bCs/>
                <w:lang w:val="ro-RO"/>
              </w:rPr>
              <w:t>”</w:t>
            </w:r>
            <w:r w:rsidR="00007DF5" w:rsidRPr="00F77FDD">
              <w:rPr>
                <w:rFonts w:ascii="TimesNewRomanPSMT" w:hAnsi="TimesNewRomanPSMT" w:cs="TimesNewRomanPSMT"/>
                <w:sz w:val="20"/>
                <w:szCs w:val="20"/>
              </w:rPr>
              <w:t xml:space="preserve"> </w:t>
            </w:r>
            <w:r w:rsidR="00007DF5" w:rsidRPr="00007DF5">
              <w:rPr>
                <w:rFonts w:ascii="TimesNewRomanPSMT" w:hAnsi="TimesNewRomanPSMT" w:cs="TimesNewRomanPSMT"/>
                <w:lang w:val="ro-RO"/>
              </w:rPr>
              <w:t xml:space="preserve">1.Pagini web a organelor Procuraturii. </w:t>
            </w:r>
          </w:p>
          <w:p w:rsidR="00007DF5" w:rsidRPr="00007DF5" w:rsidRDefault="00007DF5" w:rsidP="00007DF5">
            <w:pPr>
              <w:autoSpaceDE w:val="0"/>
              <w:autoSpaceDN w:val="0"/>
              <w:adjustRightInd w:val="0"/>
              <w:jc w:val="both"/>
              <w:rPr>
                <w:rFonts w:ascii="TimesNewRomanPSMT" w:hAnsi="TimesNewRomanPSMT" w:cs="TimesNewRomanPSMT"/>
                <w:lang w:val="ro-RO"/>
              </w:rPr>
            </w:pPr>
            <w:r w:rsidRPr="00007DF5">
              <w:rPr>
                <w:rFonts w:ascii="TimesNewRomanPSMT" w:hAnsi="TimesNewRomanPSMT" w:cs="TimesNewRomanPSMT"/>
                <w:lang w:val="ro-RO"/>
              </w:rPr>
              <w:t xml:space="preserve">2.Proiect de modificare a cadrului normative elaborat şi adoptat. </w:t>
            </w:r>
          </w:p>
          <w:p w:rsidR="00B00E30" w:rsidRPr="00007DF5" w:rsidRDefault="00007DF5" w:rsidP="00007DF5">
            <w:pPr>
              <w:jc w:val="both"/>
              <w:rPr>
                <w:bCs/>
                <w:lang w:val="ro-RO"/>
              </w:rPr>
            </w:pPr>
            <w:r w:rsidRPr="00007DF5">
              <w:rPr>
                <w:rFonts w:ascii="TimesNewRomanPSMT" w:hAnsi="TimesNewRomanPSMT" w:cs="TimesNewRomanPSMT"/>
                <w:lang w:val="ro-RO"/>
              </w:rPr>
              <w:t>3.Campanii de informare privind funcţionarea organelor Procuraturii</w:t>
            </w:r>
          </w:p>
          <w:p w:rsidR="00B00E30" w:rsidRDefault="00B00E30" w:rsidP="00B00E30">
            <w:pPr>
              <w:jc w:val="both"/>
              <w:rPr>
                <w:lang w:val="ro-RO"/>
              </w:rPr>
            </w:pPr>
            <w:r>
              <w:rPr>
                <w:lang w:val="ro-RO"/>
              </w:rPr>
              <w:t>Instituțiile responsabile:</w:t>
            </w:r>
            <w:r w:rsidR="00007DF5">
              <w:rPr>
                <w:lang w:val="ro-RO"/>
              </w:rPr>
              <w:t xml:space="preserve"> Ministerul Justiției</w:t>
            </w:r>
            <w:r w:rsidR="00007DF5" w:rsidRPr="006A4720">
              <w:rPr>
                <w:lang w:val="ro-RO"/>
              </w:rPr>
              <w:t>; Procuratura Generală</w:t>
            </w:r>
            <w:r w:rsidR="00007DF5">
              <w:rPr>
                <w:lang w:val="ro-RO"/>
              </w:rPr>
              <w:t xml:space="preserve">; </w:t>
            </w:r>
            <w:r w:rsidRPr="006A4720">
              <w:rPr>
                <w:lang w:val="ro-RO"/>
              </w:rPr>
              <w:t>Consiliul Superior al Procurorilor</w:t>
            </w:r>
            <w:r w:rsidR="00007DF5">
              <w:rPr>
                <w:lang w:val="ro-RO"/>
              </w:rPr>
              <w:t>.</w:t>
            </w:r>
          </w:p>
          <w:p w:rsidR="0021618F" w:rsidRDefault="0021618F" w:rsidP="00B00E30">
            <w:pPr>
              <w:jc w:val="both"/>
              <w:rPr>
                <w:lang w:val="ro-RO"/>
              </w:rPr>
            </w:pPr>
          </w:p>
          <w:p w:rsidR="0021618F" w:rsidRDefault="0021618F" w:rsidP="0021618F">
            <w:pPr>
              <w:jc w:val="both"/>
              <w:rPr>
                <w:bCs/>
                <w:lang w:val="ro-RO"/>
              </w:rPr>
            </w:pPr>
            <w:r>
              <w:rPr>
                <w:b/>
                <w:lang w:val="ro-RO"/>
              </w:rPr>
              <w:t xml:space="preserve">5. </w:t>
            </w:r>
            <w:r w:rsidRPr="0021618F">
              <w:rPr>
                <w:rFonts w:ascii="TimesNewRomanPS-BoldMT" w:hAnsi="TimesNewRomanPS-BoldMT" w:cs="TimesNewRomanPS-BoldMT"/>
                <w:b/>
                <w:bCs/>
                <w:lang w:val="ro-RO"/>
              </w:rPr>
              <w:t>Consolidarea sistemului de</w:t>
            </w:r>
            <w:r w:rsidRPr="0021618F">
              <w:rPr>
                <w:b/>
                <w:color w:val="400A18"/>
                <w:lang w:val="ro-RO"/>
              </w:rPr>
              <w:t xml:space="preserve"> </w:t>
            </w:r>
            <w:r w:rsidRPr="0021618F">
              <w:rPr>
                <w:rFonts w:ascii="TimesNewRomanPS-BoldMT" w:hAnsi="TimesNewRomanPS-BoldMT" w:cs="TimesNewRomanPS-BoldMT"/>
                <w:b/>
                <w:bCs/>
                <w:lang w:val="ro-RO"/>
              </w:rPr>
              <w:t>securitate in sediile organelor Procuraturii</w:t>
            </w:r>
            <w:r>
              <w:rPr>
                <w:rFonts w:ascii="TimesNewRomanPS-BoldMT" w:hAnsi="TimesNewRomanPS-BoldMT" w:cs="TimesNewRomanPS-BoldMT"/>
                <w:b/>
                <w:bCs/>
                <w:lang w:val="ro-RO"/>
              </w:rPr>
              <w:t xml:space="preserve">. </w:t>
            </w:r>
            <w:r w:rsidRPr="007232D8">
              <w:rPr>
                <w:lang w:val="ro-RO"/>
              </w:rPr>
              <w:t xml:space="preserve">Termenul de implementare fiind </w:t>
            </w:r>
            <w:r>
              <w:rPr>
                <w:lang w:val="ro-RO"/>
              </w:rPr>
              <w:t>semestrul IV al anului</w:t>
            </w:r>
            <w:r w:rsidRPr="007232D8">
              <w:rPr>
                <w:lang w:val="ro-RO"/>
              </w:rPr>
              <w:t xml:space="preserve"> 201</w:t>
            </w:r>
            <w:r>
              <w:rPr>
                <w:lang w:val="ro-RO"/>
              </w:rPr>
              <w:t>2</w:t>
            </w:r>
            <w:r w:rsidRPr="007232D8">
              <w:rPr>
                <w:lang w:val="ro-RO"/>
              </w:rPr>
              <w:t>-201</w:t>
            </w:r>
            <w:r>
              <w:rPr>
                <w:lang w:val="ro-RO"/>
              </w:rPr>
              <w:t>4</w:t>
            </w:r>
            <w:r w:rsidRPr="007232D8">
              <w:rPr>
                <w:lang w:val="ro-RO"/>
              </w:rPr>
              <w:t>. R</w:t>
            </w:r>
            <w:r w:rsidRPr="007232D8">
              <w:rPr>
                <w:bCs/>
                <w:lang w:val="ro-RO" w:eastAsia="ro-RO"/>
              </w:rPr>
              <w:t>ubrica</w:t>
            </w:r>
            <w:r w:rsidRPr="007232D8">
              <w:rPr>
                <w:bCs/>
                <w:lang w:val="ro-RO"/>
              </w:rPr>
              <w:t xml:space="preserve"> </w:t>
            </w:r>
            <w:r w:rsidRPr="007232D8">
              <w:rPr>
                <w:bCs/>
                <w:lang w:val="ro-RO"/>
              </w:rPr>
              <w:lastRenderedPageBreak/>
              <w:t>”Indicatorii de rezultat” va avea următo</w:t>
            </w:r>
            <w:r>
              <w:rPr>
                <w:bCs/>
                <w:lang w:val="ro-RO"/>
              </w:rPr>
              <w:t>rul</w:t>
            </w:r>
            <w:r w:rsidRPr="007232D8">
              <w:rPr>
                <w:bCs/>
                <w:lang w:val="ro-RO"/>
              </w:rPr>
              <w:t xml:space="preserve"> </w:t>
            </w:r>
            <w:r>
              <w:rPr>
                <w:bCs/>
                <w:lang w:val="ro-RO"/>
              </w:rPr>
              <w:t>conținut:</w:t>
            </w:r>
          </w:p>
          <w:p w:rsidR="0021618F" w:rsidRPr="0021618F" w:rsidRDefault="0021618F" w:rsidP="0021618F">
            <w:pPr>
              <w:autoSpaceDE w:val="0"/>
              <w:autoSpaceDN w:val="0"/>
              <w:adjustRightInd w:val="0"/>
              <w:jc w:val="both"/>
              <w:rPr>
                <w:lang w:val="ro-RO"/>
              </w:rPr>
            </w:pPr>
            <w:r w:rsidRPr="007F698A">
              <w:rPr>
                <w:bCs/>
                <w:lang w:val="ro-RO"/>
              </w:rPr>
              <w:t>”</w:t>
            </w:r>
            <w:r w:rsidRPr="0021618F">
              <w:rPr>
                <w:lang w:val="ro-RO"/>
              </w:rPr>
              <w:t xml:space="preserve">1. Proiect de modificare a cadrului normativ elaborat şi adoptat. </w:t>
            </w:r>
          </w:p>
          <w:p w:rsidR="0021618F" w:rsidRPr="0021618F" w:rsidRDefault="0021618F" w:rsidP="0021618F">
            <w:pPr>
              <w:autoSpaceDE w:val="0"/>
              <w:autoSpaceDN w:val="0"/>
              <w:adjustRightInd w:val="0"/>
              <w:jc w:val="both"/>
              <w:rPr>
                <w:lang w:val="ro-RO"/>
              </w:rPr>
            </w:pPr>
            <w:r w:rsidRPr="0021618F">
              <w:rPr>
                <w:lang w:val="ro-RO"/>
              </w:rPr>
              <w:t>2. Tehnologii de securitate</w:t>
            </w:r>
            <w:r>
              <w:rPr>
                <w:lang w:val="ro-RO"/>
              </w:rPr>
              <w:t xml:space="preserve"> </w:t>
            </w:r>
            <w:r w:rsidRPr="0021618F">
              <w:rPr>
                <w:lang w:val="ro-RO"/>
              </w:rPr>
              <w:t xml:space="preserve">instalate. </w:t>
            </w:r>
          </w:p>
          <w:p w:rsidR="0021618F" w:rsidRDefault="0021618F" w:rsidP="0021618F">
            <w:pPr>
              <w:jc w:val="both"/>
              <w:rPr>
                <w:lang w:val="ro-RO"/>
              </w:rPr>
            </w:pPr>
            <w:r w:rsidRPr="0021618F">
              <w:rPr>
                <w:lang w:val="ro-RO"/>
              </w:rPr>
              <w:t>3. Gradul de securitate in organele Procuraturii sporit.</w:t>
            </w:r>
            <w:r>
              <w:rPr>
                <w:lang w:val="ro-RO"/>
              </w:rPr>
              <w:t xml:space="preserve"> </w:t>
            </w:r>
            <w:r>
              <w:rPr>
                <w:lang w:val="ro-RO"/>
              </w:rPr>
              <w:t>Instituțiile responsabile:</w:t>
            </w:r>
            <w:r>
              <w:rPr>
                <w:lang w:val="ro-RO"/>
              </w:rPr>
              <w:t xml:space="preserve"> </w:t>
            </w:r>
            <w:r w:rsidRPr="006A4720">
              <w:rPr>
                <w:lang w:val="ro-RO"/>
              </w:rPr>
              <w:t>Procuratura Generală</w:t>
            </w:r>
            <w:r>
              <w:rPr>
                <w:lang w:val="ro-RO"/>
              </w:rPr>
              <w:t xml:space="preserve">; </w:t>
            </w:r>
            <w:r w:rsidRPr="006A4720">
              <w:rPr>
                <w:lang w:val="ro-RO"/>
              </w:rPr>
              <w:t>Consiliul Superior al Procurorilor</w:t>
            </w:r>
            <w:r>
              <w:rPr>
                <w:lang w:val="ro-RO"/>
              </w:rPr>
              <w:t xml:space="preserve">; </w:t>
            </w:r>
            <w:r>
              <w:rPr>
                <w:lang w:val="ro-RO"/>
              </w:rPr>
              <w:t xml:space="preserve">Ministerul </w:t>
            </w:r>
            <w:r>
              <w:rPr>
                <w:lang w:val="ro-RO"/>
              </w:rPr>
              <w:t>Afacerilor Interne</w:t>
            </w:r>
            <w:r>
              <w:rPr>
                <w:lang w:val="ro-RO"/>
              </w:rPr>
              <w:t>.</w:t>
            </w:r>
          </w:p>
          <w:p w:rsidR="0021618F" w:rsidRDefault="0021618F" w:rsidP="0021618F">
            <w:pPr>
              <w:jc w:val="both"/>
              <w:rPr>
                <w:lang w:val="ro-RO"/>
              </w:rPr>
            </w:pPr>
          </w:p>
          <w:p w:rsidR="0021618F" w:rsidRDefault="0021618F" w:rsidP="0021618F">
            <w:pPr>
              <w:jc w:val="both"/>
              <w:rPr>
                <w:bCs/>
                <w:lang w:val="ro-RO"/>
              </w:rPr>
            </w:pPr>
            <w:r>
              <w:rPr>
                <w:b/>
                <w:lang w:val="ro-RO"/>
              </w:rPr>
              <w:t>6</w:t>
            </w:r>
            <w:r w:rsidRPr="0021618F">
              <w:rPr>
                <w:b/>
                <w:lang w:val="ro-RO"/>
              </w:rPr>
              <w:t xml:space="preserve">. </w:t>
            </w:r>
            <w:r w:rsidRPr="0021618F">
              <w:rPr>
                <w:b/>
                <w:bCs/>
                <w:lang w:val="ro-RO"/>
              </w:rPr>
              <w:t>Consolidarea capacităţilor instituţionale ale organelor Procuraturii, inclusiv prin</w:t>
            </w:r>
            <w:r w:rsidRPr="0021618F">
              <w:rPr>
                <w:b/>
                <w:bCs/>
                <w:lang w:val="ro-RO"/>
              </w:rPr>
              <w:t xml:space="preserve"> </w:t>
            </w:r>
            <w:r w:rsidRPr="0021618F">
              <w:rPr>
                <w:b/>
                <w:bCs/>
                <w:lang w:val="ro-RO"/>
              </w:rPr>
              <w:t>examinarea oportunităţii edificării unui sediu comun pentru toate subdiviziunile Procuraturii Generale,  organele Procuraturii din municipiul Chişinău, precum şi construcţiei/renovării sediilor</w:t>
            </w:r>
            <w:r w:rsidRPr="0021618F">
              <w:rPr>
                <w:b/>
                <w:bCs/>
                <w:lang w:val="ro-RO"/>
              </w:rPr>
              <w:t xml:space="preserve"> </w:t>
            </w:r>
            <w:r w:rsidRPr="0021618F">
              <w:rPr>
                <w:b/>
                <w:bCs/>
                <w:lang w:val="ro-RO"/>
              </w:rPr>
              <w:t>organelor Procuraturii din întreaga ţară</w:t>
            </w:r>
            <w:r>
              <w:rPr>
                <w:b/>
                <w:bCs/>
                <w:lang w:val="ro-RO"/>
              </w:rPr>
              <w:t xml:space="preserve">. </w:t>
            </w:r>
            <w:r w:rsidRPr="007232D8">
              <w:rPr>
                <w:lang w:val="ro-RO"/>
              </w:rPr>
              <w:t xml:space="preserve">Termenul de implementare fiind </w:t>
            </w:r>
            <w:r>
              <w:rPr>
                <w:lang w:val="ro-RO"/>
              </w:rPr>
              <w:t>semestrul IV al anului</w:t>
            </w:r>
            <w:r w:rsidRPr="007232D8">
              <w:rPr>
                <w:lang w:val="ro-RO"/>
              </w:rPr>
              <w:t xml:space="preserve"> 201</w:t>
            </w:r>
            <w:r>
              <w:rPr>
                <w:lang w:val="ro-RO"/>
              </w:rPr>
              <w:t>2</w:t>
            </w:r>
            <w:r w:rsidRPr="007232D8">
              <w:rPr>
                <w:lang w:val="ro-RO"/>
              </w:rPr>
              <w:t>-201</w:t>
            </w:r>
            <w:r>
              <w:rPr>
                <w:lang w:val="ro-RO"/>
              </w:rPr>
              <w:t>6</w:t>
            </w:r>
            <w:r w:rsidRPr="007232D8">
              <w:rPr>
                <w:lang w:val="ro-RO"/>
              </w:rPr>
              <w:t>. R</w:t>
            </w:r>
            <w:r w:rsidRPr="007232D8">
              <w:rPr>
                <w:bCs/>
                <w:lang w:val="ro-RO" w:eastAsia="ro-RO"/>
              </w:rPr>
              <w:t>ubrica</w:t>
            </w:r>
            <w:r w:rsidRPr="007232D8">
              <w:rPr>
                <w:bCs/>
                <w:lang w:val="ro-RO"/>
              </w:rPr>
              <w:t xml:space="preserve"> ”Indicatorii de rezultat” va avea următo</w:t>
            </w:r>
            <w:r>
              <w:rPr>
                <w:bCs/>
                <w:lang w:val="ro-RO"/>
              </w:rPr>
              <w:t>rul</w:t>
            </w:r>
            <w:r w:rsidRPr="007232D8">
              <w:rPr>
                <w:bCs/>
                <w:lang w:val="ro-RO"/>
              </w:rPr>
              <w:t xml:space="preserve"> </w:t>
            </w:r>
            <w:r>
              <w:rPr>
                <w:bCs/>
                <w:lang w:val="ro-RO"/>
              </w:rPr>
              <w:t>conținut:</w:t>
            </w:r>
          </w:p>
          <w:p w:rsidR="0021618F" w:rsidRPr="0021618F" w:rsidRDefault="0021618F" w:rsidP="0021618F">
            <w:pPr>
              <w:autoSpaceDE w:val="0"/>
              <w:autoSpaceDN w:val="0"/>
              <w:adjustRightInd w:val="0"/>
              <w:jc w:val="both"/>
              <w:rPr>
                <w:rFonts w:ascii="TimesNewRomanPSMT" w:hAnsi="TimesNewRomanPSMT" w:cs="TimesNewRomanPSMT"/>
                <w:lang w:val="ro-RO"/>
              </w:rPr>
            </w:pPr>
            <w:r w:rsidRPr="007F698A">
              <w:rPr>
                <w:bCs/>
                <w:lang w:val="ro-RO"/>
              </w:rPr>
              <w:t>”</w:t>
            </w:r>
            <w:r w:rsidRPr="0021618F">
              <w:rPr>
                <w:rFonts w:ascii="TimesNewRomanPSMT" w:hAnsi="TimesNewRomanPSMT" w:cs="TimesNewRomanPSMT"/>
                <w:lang w:val="ro-RO"/>
              </w:rPr>
              <w:t xml:space="preserve">1.Studiu de fezabilitate elaborat şi recomandări formulate. </w:t>
            </w:r>
          </w:p>
          <w:p w:rsidR="0021618F" w:rsidRPr="0021618F" w:rsidRDefault="0021618F" w:rsidP="0021618F">
            <w:pPr>
              <w:autoSpaceDE w:val="0"/>
              <w:autoSpaceDN w:val="0"/>
              <w:adjustRightInd w:val="0"/>
              <w:jc w:val="both"/>
              <w:rPr>
                <w:rFonts w:ascii="TimesNewRomanPSMT" w:hAnsi="TimesNewRomanPSMT" w:cs="TimesNewRomanPSMT"/>
                <w:lang w:val="ro-RO"/>
              </w:rPr>
            </w:pPr>
            <w:r w:rsidRPr="0021618F">
              <w:rPr>
                <w:rFonts w:ascii="TimesNewRomanPSMT" w:hAnsi="TimesNewRomanPSMT" w:cs="TimesNewRomanPSMT"/>
                <w:lang w:val="ro-RO"/>
              </w:rPr>
              <w:t>2. Devizul de cheltuieli elaborat.</w:t>
            </w:r>
          </w:p>
          <w:p w:rsidR="0021618F" w:rsidRPr="0021618F" w:rsidRDefault="0021618F" w:rsidP="0021618F">
            <w:pPr>
              <w:autoSpaceDE w:val="0"/>
              <w:autoSpaceDN w:val="0"/>
              <w:adjustRightInd w:val="0"/>
              <w:jc w:val="both"/>
              <w:rPr>
                <w:rFonts w:ascii="TimesNewRomanPSMT" w:hAnsi="TimesNewRomanPSMT" w:cs="TimesNewRomanPSMT"/>
                <w:lang w:val="ro-RO"/>
              </w:rPr>
            </w:pPr>
            <w:r w:rsidRPr="0021618F">
              <w:rPr>
                <w:rFonts w:ascii="TimesNewRomanPSMT" w:hAnsi="TimesNewRomanPSMT" w:cs="TimesNewRomanPSMT"/>
                <w:lang w:val="ro-RO"/>
              </w:rPr>
              <w:t>3.Finanţarea finisării sediului nr.2 amplasat pe teritoriul Procuraturii Generale.</w:t>
            </w:r>
          </w:p>
          <w:p w:rsidR="0021618F" w:rsidRPr="0021618F" w:rsidRDefault="0021618F" w:rsidP="0021618F">
            <w:pPr>
              <w:autoSpaceDE w:val="0"/>
              <w:autoSpaceDN w:val="0"/>
              <w:adjustRightInd w:val="0"/>
              <w:jc w:val="both"/>
              <w:rPr>
                <w:rFonts w:ascii="TimesNewRomanPSMT" w:hAnsi="TimesNewRomanPSMT" w:cs="TimesNewRomanPSMT"/>
                <w:lang w:val="ro-RO"/>
              </w:rPr>
            </w:pPr>
            <w:r w:rsidRPr="0021618F">
              <w:rPr>
                <w:rFonts w:ascii="TimesNewRomanPSMT" w:hAnsi="TimesNewRomanPSMT" w:cs="TimesNewRomanPSMT"/>
                <w:lang w:val="ro-RO"/>
              </w:rPr>
              <w:t>4.Proiectele de construcţie/renovare a sediilor organelor Procuraturii elaborate.</w:t>
            </w:r>
          </w:p>
          <w:p w:rsidR="0021618F" w:rsidRPr="0021618F" w:rsidRDefault="0021618F" w:rsidP="0021618F">
            <w:pPr>
              <w:jc w:val="both"/>
              <w:rPr>
                <w:bCs/>
                <w:lang w:val="ro-RO"/>
              </w:rPr>
            </w:pPr>
            <w:r w:rsidRPr="0021618F">
              <w:rPr>
                <w:rFonts w:ascii="TimesNewRomanPSMT" w:hAnsi="TimesNewRomanPSMT" w:cs="TimesNewRomanPSMT"/>
                <w:lang w:val="ro-RO"/>
              </w:rPr>
              <w:t>5.Sediile organelor Procuraturii din ţară construite/renovate.</w:t>
            </w:r>
          </w:p>
          <w:p w:rsidR="0021618F" w:rsidRDefault="0021618F" w:rsidP="0021618F">
            <w:pPr>
              <w:autoSpaceDE w:val="0"/>
              <w:autoSpaceDN w:val="0"/>
              <w:adjustRightInd w:val="0"/>
              <w:jc w:val="both"/>
              <w:rPr>
                <w:lang w:val="ro-RO"/>
              </w:rPr>
            </w:pPr>
            <w:r>
              <w:rPr>
                <w:lang w:val="ro-RO"/>
              </w:rPr>
              <w:t xml:space="preserve">Instituțiile responsabile: </w:t>
            </w:r>
            <w:r w:rsidRPr="006A4720">
              <w:rPr>
                <w:lang w:val="ro-RO"/>
              </w:rPr>
              <w:t>Procuratura Generală</w:t>
            </w:r>
            <w:r>
              <w:rPr>
                <w:lang w:val="ro-RO"/>
              </w:rPr>
              <w:t xml:space="preserve">; </w:t>
            </w:r>
            <w:r w:rsidRPr="006A4720">
              <w:rPr>
                <w:lang w:val="ro-RO"/>
              </w:rPr>
              <w:t>Consiliul Superior al Procurorilor</w:t>
            </w:r>
            <w:r w:rsidR="000141C7">
              <w:rPr>
                <w:lang w:val="ro-RO"/>
              </w:rPr>
              <w:t>;</w:t>
            </w:r>
            <w:r>
              <w:rPr>
                <w:lang w:val="ro-RO"/>
              </w:rPr>
              <w:t xml:space="preserve"> </w:t>
            </w:r>
            <w:r>
              <w:rPr>
                <w:lang w:val="ro-RO"/>
              </w:rPr>
              <w:t xml:space="preserve">Ministerul </w:t>
            </w:r>
            <w:r w:rsidRPr="0021618F">
              <w:rPr>
                <w:lang w:val="ro-RO"/>
              </w:rPr>
              <w:t xml:space="preserve">Dezvoltării </w:t>
            </w:r>
            <w:r w:rsidRPr="0021618F">
              <w:rPr>
                <w:lang w:val="ro-RO"/>
              </w:rPr>
              <w:t>R</w:t>
            </w:r>
            <w:r w:rsidRPr="0021618F">
              <w:rPr>
                <w:lang w:val="ro-RO"/>
              </w:rPr>
              <w:t>egionale</w:t>
            </w:r>
            <w:r w:rsidRPr="0021618F">
              <w:rPr>
                <w:lang w:val="ro-RO"/>
              </w:rPr>
              <w:t xml:space="preserve"> </w:t>
            </w:r>
            <w:r w:rsidRPr="0021618F">
              <w:rPr>
                <w:lang w:val="ro-RO"/>
              </w:rPr>
              <w:t>şi Construcţiilor.</w:t>
            </w:r>
          </w:p>
          <w:p w:rsidR="000141C7" w:rsidRPr="0021618F" w:rsidRDefault="000141C7" w:rsidP="0021618F">
            <w:pPr>
              <w:autoSpaceDE w:val="0"/>
              <w:autoSpaceDN w:val="0"/>
              <w:adjustRightInd w:val="0"/>
              <w:jc w:val="both"/>
              <w:rPr>
                <w:lang w:val="ro-RO"/>
              </w:rPr>
            </w:pPr>
          </w:p>
          <w:p w:rsidR="007F698A" w:rsidRDefault="000141C7" w:rsidP="000141C7">
            <w:pPr>
              <w:autoSpaceDE w:val="0"/>
              <w:autoSpaceDN w:val="0"/>
              <w:adjustRightInd w:val="0"/>
              <w:jc w:val="center"/>
              <w:rPr>
                <w:sz w:val="20"/>
                <w:szCs w:val="20"/>
              </w:rPr>
            </w:pPr>
            <w:r w:rsidRPr="00C4042E">
              <w:rPr>
                <w:b/>
                <w:lang w:val="ro-RO"/>
              </w:rPr>
              <w:t>(Procuratura Generală)</w:t>
            </w:r>
            <w:r w:rsidR="007F698A">
              <w:rPr>
                <w:sz w:val="20"/>
                <w:szCs w:val="20"/>
              </w:rPr>
              <w:t xml:space="preserve"> </w:t>
            </w:r>
          </w:p>
          <w:p w:rsidR="00366046" w:rsidRDefault="00366046" w:rsidP="00366046">
            <w:pPr>
              <w:autoSpaceDE w:val="0"/>
              <w:autoSpaceDN w:val="0"/>
              <w:adjustRightInd w:val="0"/>
              <w:rPr>
                <w:sz w:val="20"/>
                <w:szCs w:val="20"/>
              </w:rPr>
            </w:pPr>
          </w:p>
          <w:p w:rsidR="00366046" w:rsidRDefault="00366046" w:rsidP="00366046">
            <w:pPr>
              <w:tabs>
                <w:tab w:val="left" w:pos="252"/>
              </w:tabs>
              <w:ind w:left="12"/>
              <w:jc w:val="both"/>
              <w:rPr>
                <w:lang w:val="ro-RO"/>
              </w:rPr>
            </w:pPr>
            <w:r w:rsidRPr="006A4720">
              <w:rPr>
                <w:b/>
                <w:lang w:val="ro-RO"/>
              </w:rPr>
              <w:lastRenderedPageBreak/>
              <w:t>31</w:t>
            </w:r>
            <w:r>
              <w:rPr>
                <w:b/>
                <w:vertAlign w:val="superscript"/>
                <w:lang w:val="ro-RO"/>
              </w:rPr>
              <w:t>7</w:t>
            </w:r>
            <w:r>
              <w:rPr>
                <w:b/>
                <w:lang w:val="ro-RO"/>
              </w:rPr>
              <w:t>b</w:t>
            </w:r>
            <w:r w:rsidRPr="006A4720">
              <w:rPr>
                <w:b/>
                <w:lang w:val="ro-RO"/>
              </w:rPr>
              <w:t>).</w:t>
            </w:r>
            <w:r>
              <w:rPr>
                <w:b/>
                <w:lang w:val="ro-RO"/>
              </w:rPr>
              <w:t xml:space="preserve"> </w:t>
            </w:r>
            <w:r w:rsidRPr="009F56C9">
              <w:rPr>
                <w:lang w:val="ro-RO"/>
              </w:rPr>
              <w:t>Domeniul de intervenţie 2.2.</w:t>
            </w:r>
            <w:r>
              <w:rPr>
                <w:lang w:val="ro-RO"/>
              </w:rPr>
              <w:t>7.</w:t>
            </w:r>
            <w:r w:rsidRPr="009F56C9">
              <w:rPr>
                <w:lang w:val="ro-RO"/>
              </w:rPr>
              <w:t xml:space="preserve">, </w:t>
            </w:r>
            <w:r>
              <w:rPr>
                <w:lang w:val="ro-RO"/>
              </w:rPr>
              <w:t>propunem să fie</w:t>
            </w:r>
            <w:r w:rsidRPr="009F56C9">
              <w:rPr>
                <w:lang w:val="ro-RO"/>
              </w:rPr>
              <w:t xml:space="preserve"> complet</w:t>
            </w:r>
            <w:r>
              <w:rPr>
                <w:lang w:val="ro-RO"/>
              </w:rPr>
              <w:t>at</w:t>
            </w:r>
            <w:r w:rsidRPr="009F56C9">
              <w:rPr>
                <w:lang w:val="ro-RO"/>
              </w:rPr>
              <w:t xml:space="preserve"> în final cu </w:t>
            </w:r>
            <w:r>
              <w:rPr>
                <w:lang w:val="ro-RO"/>
              </w:rPr>
              <w:t>2</w:t>
            </w:r>
            <w:r>
              <w:rPr>
                <w:lang w:val="ro-RO"/>
              </w:rPr>
              <w:t xml:space="preserve"> </w:t>
            </w:r>
            <w:r w:rsidRPr="009F56C9">
              <w:rPr>
                <w:lang w:val="ro-RO"/>
              </w:rPr>
              <w:t>acțiun</w:t>
            </w:r>
            <w:r>
              <w:rPr>
                <w:lang w:val="ro-RO"/>
              </w:rPr>
              <w:t xml:space="preserve">i </w:t>
            </w:r>
            <w:r>
              <w:rPr>
                <w:lang w:val="ro-RO"/>
              </w:rPr>
              <w:t xml:space="preserve">noi, respectiv 3 și 4 </w:t>
            </w:r>
            <w:r>
              <w:rPr>
                <w:lang w:val="ro-RO"/>
              </w:rPr>
              <w:t>cu următorul conținut:</w:t>
            </w:r>
          </w:p>
          <w:p w:rsidR="00E05B50" w:rsidRDefault="00366046" w:rsidP="00E05B50">
            <w:pPr>
              <w:autoSpaceDE w:val="0"/>
              <w:autoSpaceDN w:val="0"/>
              <w:adjustRightInd w:val="0"/>
              <w:jc w:val="both"/>
              <w:rPr>
                <w:lang w:val="ro-RO"/>
              </w:rPr>
            </w:pPr>
            <w:r>
              <w:rPr>
                <w:b/>
                <w:lang w:val="ro-RO"/>
              </w:rPr>
              <w:t>”3.</w:t>
            </w:r>
            <w:r w:rsidRPr="00366046">
              <w:rPr>
                <w:rFonts w:ascii="TimesNewRomanPS-BoldMT" w:hAnsi="TimesNewRomanPS-BoldMT" w:cs="TimesNewRomanPS-BoldMT"/>
                <w:bCs/>
                <w:sz w:val="20"/>
                <w:szCs w:val="20"/>
              </w:rPr>
              <w:t xml:space="preserve"> </w:t>
            </w:r>
            <w:r w:rsidRPr="00366046">
              <w:rPr>
                <w:rFonts w:ascii="TimesNewRomanPS-BoldMT" w:hAnsi="TimesNewRomanPS-BoldMT" w:cs="TimesNewRomanPS-BoldMT"/>
                <w:b/>
                <w:bCs/>
                <w:lang w:val="ro-RO"/>
              </w:rPr>
              <w:t>Crearea unui mecanism adecvat, consecvent şi durabil de finanţare a organelor Procuraturii  prin majorarea</w:t>
            </w:r>
            <w:r>
              <w:rPr>
                <w:rFonts w:ascii="TimesNewRomanPS-BoldMT" w:hAnsi="TimesNewRomanPS-BoldMT" w:cs="TimesNewRomanPS-BoldMT"/>
                <w:b/>
                <w:bCs/>
                <w:lang w:val="ro-RO"/>
              </w:rPr>
              <w:t xml:space="preserve"> </w:t>
            </w:r>
            <w:r w:rsidRPr="00366046">
              <w:rPr>
                <w:rFonts w:ascii="TimesNewRomanPS-BoldMT" w:hAnsi="TimesNewRomanPS-BoldMT" w:cs="TimesNewRomanPS-BoldMT"/>
                <w:b/>
                <w:bCs/>
                <w:lang w:val="ro-RO"/>
              </w:rPr>
              <w:t>finanţării acestui sistem şi unificarea procesului de bugetare</w:t>
            </w:r>
            <w:r>
              <w:rPr>
                <w:rFonts w:ascii="TimesNewRomanPS-BoldMT" w:hAnsi="TimesNewRomanPS-BoldMT" w:cs="TimesNewRomanPS-BoldMT"/>
                <w:b/>
                <w:bCs/>
                <w:lang w:val="ro-RO"/>
              </w:rPr>
              <w:t xml:space="preserve"> </w:t>
            </w:r>
            <w:r w:rsidRPr="00366046">
              <w:rPr>
                <w:rFonts w:ascii="TimesNewRomanPS-BoldMT" w:hAnsi="TimesNewRomanPS-BoldMT" w:cs="TimesNewRomanPS-BoldMT"/>
                <w:b/>
                <w:bCs/>
                <w:lang w:val="ro-RO"/>
              </w:rPr>
              <w:t>al organelor Procuraturii</w:t>
            </w:r>
            <w:r>
              <w:rPr>
                <w:rFonts w:ascii="TimesNewRomanPS-BoldMT" w:hAnsi="TimesNewRomanPS-BoldMT" w:cs="TimesNewRomanPS-BoldMT"/>
                <w:b/>
                <w:bCs/>
                <w:lang w:val="ro-RO"/>
              </w:rPr>
              <w:t xml:space="preserve">. </w:t>
            </w:r>
            <w:r w:rsidRPr="007232D8">
              <w:rPr>
                <w:lang w:val="ro-RO"/>
              </w:rPr>
              <w:t xml:space="preserve">Termenul de implementare fiind </w:t>
            </w:r>
            <w:r>
              <w:rPr>
                <w:lang w:val="ro-RO"/>
              </w:rPr>
              <w:t xml:space="preserve">semestrul </w:t>
            </w:r>
            <w:r>
              <w:rPr>
                <w:lang w:val="ro-RO"/>
              </w:rPr>
              <w:t>II</w:t>
            </w:r>
            <w:r>
              <w:rPr>
                <w:lang w:val="ro-RO"/>
              </w:rPr>
              <w:t xml:space="preserve"> al anului</w:t>
            </w:r>
            <w:r w:rsidRPr="007232D8">
              <w:rPr>
                <w:lang w:val="ro-RO"/>
              </w:rPr>
              <w:t xml:space="preserve"> 201</w:t>
            </w:r>
            <w:r>
              <w:rPr>
                <w:lang w:val="ro-RO"/>
              </w:rPr>
              <w:t>3</w:t>
            </w:r>
            <w:r w:rsidRPr="007232D8">
              <w:rPr>
                <w:lang w:val="ro-RO"/>
              </w:rPr>
              <w:t>-201</w:t>
            </w:r>
            <w:r>
              <w:rPr>
                <w:lang w:val="ro-RO"/>
              </w:rPr>
              <w:t>6</w:t>
            </w:r>
            <w:r w:rsidRPr="007232D8">
              <w:rPr>
                <w:lang w:val="ro-RO"/>
              </w:rPr>
              <w:t xml:space="preserve">. </w:t>
            </w:r>
          </w:p>
          <w:p w:rsidR="00E05B50" w:rsidRDefault="00366046" w:rsidP="00E05B50">
            <w:pPr>
              <w:autoSpaceDE w:val="0"/>
              <w:autoSpaceDN w:val="0"/>
              <w:adjustRightInd w:val="0"/>
              <w:jc w:val="both"/>
              <w:rPr>
                <w:bCs/>
                <w:lang w:val="ro-RO"/>
              </w:rPr>
            </w:pPr>
            <w:r w:rsidRPr="007232D8">
              <w:rPr>
                <w:lang w:val="ro-RO"/>
              </w:rPr>
              <w:t>R</w:t>
            </w:r>
            <w:r w:rsidRPr="007232D8">
              <w:rPr>
                <w:bCs/>
                <w:lang w:val="ro-RO" w:eastAsia="ro-RO"/>
              </w:rPr>
              <w:t>ubrica</w:t>
            </w:r>
            <w:r w:rsidRPr="007232D8">
              <w:rPr>
                <w:bCs/>
                <w:lang w:val="ro-RO"/>
              </w:rPr>
              <w:t xml:space="preserve"> ”Indicatorii de rezultat” va avea următo</w:t>
            </w:r>
            <w:r>
              <w:rPr>
                <w:bCs/>
                <w:lang w:val="ro-RO"/>
              </w:rPr>
              <w:t>rul</w:t>
            </w:r>
            <w:r w:rsidRPr="007232D8">
              <w:rPr>
                <w:bCs/>
                <w:lang w:val="ro-RO"/>
              </w:rPr>
              <w:t xml:space="preserve"> </w:t>
            </w:r>
            <w:r>
              <w:rPr>
                <w:bCs/>
                <w:lang w:val="ro-RO"/>
              </w:rPr>
              <w:t>conținut:</w:t>
            </w:r>
            <w:r w:rsidR="00E05B50">
              <w:rPr>
                <w:bCs/>
                <w:lang w:val="ro-RO"/>
              </w:rPr>
              <w:t xml:space="preserve"> </w:t>
            </w:r>
          </w:p>
          <w:p w:rsidR="00E05B50" w:rsidRDefault="00E05B50" w:rsidP="00E05B50">
            <w:pPr>
              <w:autoSpaceDE w:val="0"/>
              <w:autoSpaceDN w:val="0"/>
              <w:adjustRightInd w:val="0"/>
              <w:jc w:val="both"/>
              <w:rPr>
                <w:lang w:val="ro-RO"/>
              </w:rPr>
            </w:pPr>
            <w:r>
              <w:rPr>
                <w:bCs/>
                <w:lang w:val="ro-RO"/>
              </w:rPr>
              <w:t>”</w:t>
            </w:r>
            <w:r w:rsidRPr="00E05B50">
              <w:rPr>
                <w:lang w:val="ro-RO"/>
              </w:rPr>
              <w:t>1. Procent de finanţare a organelor Procuraturii stabilit; 2. Proiect de modificare a cadrului normativ elaborat şi adoptat; 3.Procesul de bugetare a organelor Procuraturii unificat</w:t>
            </w:r>
            <w:r w:rsidRPr="00E05B50">
              <w:rPr>
                <w:bCs/>
                <w:lang w:val="ro-RO"/>
              </w:rPr>
              <w:t>”</w:t>
            </w:r>
            <w:r>
              <w:rPr>
                <w:bCs/>
                <w:lang w:val="ro-RO"/>
              </w:rPr>
              <w:t>.</w:t>
            </w:r>
            <w:r>
              <w:rPr>
                <w:lang w:val="ro-RO"/>
              </w:rPr>
              <w:t xml:space="preserve"> </w:t>
            </w:r>
            <w:r>
              <w:rPr>
                <w:lang w:val="ro-RO"/>
              </w:rPr>
              <w:t xml:space="preserve">Instituțiile responsabile: </w:t>
            </w:r>
            <w:r w:rsidRPr="006A4720">
              <w:rPr>
                <w:lang w:val="ro-RO"/>
              </w:rPr>
              <w:t>Procuratura Generală</w:t>
            </w:r>
            <w:r>
              <w:rPr>
                <w:lang w:val="ro-RO"/>
              </w:rPr>
              <w:t xml:space="preserve">; </w:t>
            </w:r>
            <w:r w:rsidRPr="006A4720">
              <w:rPr>
                <w:lang w:val="ro-RO"/>
              </w:rPr>
              <w:t>Consiliul Superior al Procurorilor</w:t>
            </w:r>
            <w:r>
              <w:rPr>
                <w:lang w:val="ro-RO"/>
              </w:rPr>
              <w:t xml:space="preserve">; Ministerul </w:t>
            </w:r>
            <w:r>
              <w:rPr>
                <w:lang w:val="ro-RO"/>
              </w:rPr>
              <w:t>Justiției; Ministerul Finanțelor</w:t>
            </w:r>
            <w:r w:rsidRPr="0021618F">
              <w:rPr>
                <w:lang w:val="ro-RO"/>
              </w:rPr>
              <w:t>.</w:t>
            </w:r>
          </w:p>
          <w:p w:rsidR="00E05B50" w:rsidRDefault="00E05B50" w:rsidP="00E05B50">
            <w:pPr>
              <w:autoSpaceDE w:val="0"/>
              <w:autoSpaceDN w:val="0"/>
              <w:adjustRightInd w:val="0"/>
              <w:jc w:val="both"/>
              <w:rPr>
                <w:lang w:val="ro-RO"/>
              </w:rPr>
            </w:pPr>
          </w:p>
          <w:p w:rsidR="00E05B50" w:rsidRPr="00E05B50" w:rsidRDefault="00366046" w:rsidP="00E05B50">
            <w:pPr>
              <w:autoSpaceDE w:val="0"/>
              <w:autoSpaceDN w:val="0"/>
              <w:adjustRightInd w:val="0"/>
              <w:jc w:val="both"/>
              <w:rPr>
                <w:lang w:val="ro-RO"/>
              </w:rPr>
            </w:pPr>
            <w:r>
              <w:rPr>
                <w:rFonts w:ascii="TimesNewRomanPS-BoldMT" w:hAnsi="TimesNewRomanPS-BoldMT" w:cs="TimesNewRomanPS-BoldMT"/>
                <w:b/>
                <w:bCs/>
                <w:lang w:val="ro-RO"/>
              </w:rPr>
              <w:t xml:space="preserve">4. </w:t>
            </w:r>
            <w:r w:rsidR="00E05B50" w:rsidRPr="00E05B50">
              <w:rPr>
                <w:rFonts w:ascii="TimesNewRomanPS-BoldMT" w:hAnsi="TimesNewRomanPS-BoldMT" w:cs="TimesNewRomanPS-BoldMT"/>
                <w:b/>
                <w:bCs/>
                <w:lang w:val="ro-RO"/>
              </w:rPr>
              <w:t>Sporirea eficienţei managementului şi îmbunătăţirea sistemului practic şi regulator de administrare al organelor</w:t>
            </w:r>
            <w:r w:rsidR="00E05B50">
              <w:rPr>
                <w:rFonts w:ascii="TimesNewRomanPS-BoldMT" w:hAnsi="TimesNewRomanPS-BoldMT" w:cs="TimesNewRomanPS-BoldMT"/>
                <w:b/>
                <w:bCs/>
                <w:lang w:val="ro-RO"/>
              </w:rPr>
              <w:t xml:space="preserve"> </w:t>
            </w:r>
            <w:r w:rsidR="00E05B50" w:rsidRPr="00E05B50">
              <w:rPr>
                <w:rFonts w:ascii="TimesNewRomanPS-BoldMT" w:hAnsi="TimesNewRomanPS-BoldMT" w:cs="TimesNewRomanPS-BoldMT"/>
                <w:b/>
                <w:bCs/>
                <w:lang w:val="ro-RO"/>
              </w:rPr>
              <w:t>Procuraturii  şi analizei strategice in materie de bugetare</w:t>
            </w:r>
            <w:r w:rsidR="00E05B50">
              <w:rPr>
                <w:rFonts w:ascii="TimesNewRomanPS-BoldMT" w:hAnsi="TimesNewRomanPS-BoldMT" w:cs="TimesNewRomanPS-BoldMT"/>
                <w:b/>
                <w:bCs/>
                <w:lang w:val="ro-RO"/>
              </w:rPr>
              <w:t>.</w:t>
            </w:r>
            <w:r w:rsidRPr="00E05B50">
              <w:rPr>
                <w:b/>
                <w:lang w:val="ro-RO"/>
              </w:rPr>
              <w:t>”</w:t>
            </w:r>
            <w:r w:rsidR="00E05B50">
              <w:rPr>
                <w:b/>
                <w:lang w:val="ro-RO"/>
              </w:rPr>
              <w:t xml:space="preserve"> </w:t>
            </w:r>
            <w:r w:rsidR="00E05B50" w:rsidRPr="00E05B50">
              <w:rPr>
                <w:lang w:val="ro-RO"/>
              </w:rPr>
              <w:t>Termenul de implementare fiind semestrul II al anului 2013-2016. R</w:t>
            </w:r>
            <w:r w:rsidR="00E05B50" w:rsidRPr="00E05B50">
              <w:rPr>
                <w:bCs/>
                <w:lang w:val="ro-RO" w:eastAsia="ro-RO"/>
              </w:rPr>
              <w:t>ubrica</w:t>
            </w:r>
            <w:r w:rsidR="00E05B50" w:rsidRPr="00E05B50">
              <w:rPr>
                <w:bCs/>
                <w:lang w:val="ro-RO"/>
              </w:rPr>
              <w:t xml:space="preserve"> ”Indicatorii de rezultat” va avea următorul conținut: ”</w:t>
            </w:r>
            <w:r w:rsidR="00E05B50" w:rsidRPr="00E05B50">
              <w:rPr>
                <w:lang w:val="ro-RO"/>
              </w:rPr>
              <w:t xml:space="preserve"> </w:t>
            </w:r>
            <w:r w:rsidR="00E05B50" w:rsidRPr="00E05B50">
              <w:rPr>
                <w:lang w:val="ro-RO"/>
              </w:rPr>
              <w:t xml:space="preserve">1. Proiect de modificare a cadrului normativ elaborat şi adoptat; </w:t>
            </w:r>
          </w:p>
          <w:p w:rsidR="00E05B50" w:rsidRPr="00E05B50" w:rsidRDefault="00E05B50" w:rsidP="00E05B50">
            <w:pPr>
              <w:autoSpaceDE w:val="0"/>
              <w:autoSpaceDN w:val="0"/>
              <w:adjustRightInd w:val="0"/>
              <w:jc w:val="both"/>
              <w:rPr>
                <w:lang w:val="ro-RO"/>
              </w:rPr>
            </w:pPr>
            <w:r w:rsidRPr="00E05B50">
              <w:rPr>
                <w:lang w:val="ro-RO"/>
              </w:rPr>
              <w:t xml:space="preserve">2. Funcţiile procurorilor şefi al organelor Procuraturii reexaminate; </w:t>
            </w:r>
          </w:p>
          <w:p w:rsidR="00E05B50" w:rsidRPr="00E05B50" w:rsidRDefault="00E05B50" w:rsidP="00E05B50">
            <w:pPr>
              <w:autoSpaceDE w:val="0"/>
              <w:autoSpaceDN w:val="0"/>
              <w:adjustRightInd w:val="0"/>
              <w:jc w:val="both"/>
              <w:rPr>
                <w:lang w:val="ro-RO"/>
              </w:rPr>
            </w:pPr>
            <w:r w:rsidRPr="00E05B50">
              <w:rPr>
                <w:lang w:val="ro-RO"/>
              </w:rPr>
              <w:t xml:space="preserve">3.Curricula pentru instruirea iniţială şi continuă elaborată şi aplicată; </w:t>
            </w:r>
          </w:p>
          <w:p w:rsidR="00E05B50" w:rsidRPr="00E05B50" w:rsidRDefault="00E05B50" w:rsidP="00E05B50">
            <w:pPr>
              <w:autoSpaceDE w:val="0"/>
              <w:autoSpaceDN w:val="0"/>
              <w:adjustRightInd w:val="0"/>
              <w:jc w:val="both"/>
              <w:rPr>
                <w:bCs/>
                <w:lang w:val="ro-RO"/>
              </w:rPr>
            </w:pPr>
            <w:r w:rsidRPr="00E05B50">
              <w:rPr>
                <w:lang w:val="ro-RO"/>
              </w:rPr>
              <w:t>4. Training-uri pentru personalul organelor Procuraturii responsabili pentru elaborarea şi executarea bugetului desfăşurate</w:t>
            </w:r>
            <w:r w:rsidRPr="00E05B50">
              <w:rPr>
                <w:bCs/>
                <w:lang w:val="ro-RO"/>
              </w:rPr>
              <w:t>”.</w:t>
            </w:r>
          </w:p>
          <w:p w:rsidR="00E05B50" w:rsidRPr="0021618F" w:rsidRDefault="00E05B50" w:rsidP="00E05B50">
            <w:pPr>
              <w:autoSpaceDE w:val="0"/>
              <w:autoSpaceDN w:val="0"/>
              <w:adjustRightInd w:val="0"/>
              <w:jc w:val="both"/>
              <w:rPr>
                <w:lang w:val="ro-RO"/>
              </w:rPr>
            </w:pPr>
            <w:r>
              <w:rPr>
                <w:lang w:val="ro-RO"/>
              </w:rPr>
              <w:t xml:space="preserve"> Instituțiile responsabile: </w:t>
            </w:r>
            <w:r w:rsidRPr="006A4720">
              <w:rPr>
                <w:lang w:val="ro-RO"/>
              </w:rPr>
              <w:t>Procuratura Generală</w:t>
            </w:r>
            <w:r>
              <w:rPr>
                <w:lang w:val="ro-RO"/>
              </w:rPr>
              <w:t xml:space="preserve">; </w:t>
            </w:r>
            <w:r w:rsidRPr="006A4720">
              <w:rPr>
                <w:lang w:val="ro-RO"/>
              </w:rPr>
              <w:lastRenderedPageBreak/>
              <w:t>Consiliul Superior al Procurorilor</w:t>
            </w:r>
            <w:r>
              <w:rPr>
                <w:lang w:val="ro-RO"/>
              </w:rPr>
              <w:t xml:space="preserve">; Ministerul Justiției; </w:t>
            </w:r>
            <w:r>
              <w:rPr>
                <w:lang w:val="ro-RO"/>
              </w:rPr>
              <w:t>Institutul Național al Justiției</w:t>
            </w:r>
            <w:r w:rsidRPr="0021618F">
              <w:rPr>
                <w:lang w:val="ro-RO"/>
              </w:rPr>
              <w:t>.</w:t>
            </w:r>
            <w:r w:rsidRPr="0021618F">
              <w:rPr>
                <w:lang w:val="ro-RO"/>
              </w:rPr>
              <w:t xml:space="preserve"> </w:t>
            </w:r>
          </w:p>
          <w:p w:rsidR="00366046" w:rsidRPr="00366046" w:rsidRDefault="00E05B50" w:rsidP="00E05B50">
            <w:pPr>
              <w:autoSpaceDE w:val="0"/>
              <w:autoSpaceDN w:val="0"/>
              <w:adjustRightInd w:val="0"/>
              <w:jc w:val="center"/>
              <w:rPr>
                <w:lang w:val="ro-RO"/>
              </w:rPr>
            </w:pPr>
            <w:r w:rsidRPr="00C4042E">
              <w:rPr>
                <w:b/>
                <w:lang w:val="ro-RO"/>
              </w:rPr>
              <w:t>(Procuratura Generală)</w:t>
            </w:r>
            <w:r>
              <w:rPr>
                <w:sz w:val="20"/>
                <w:szCs w:val="20"/>
              </w:rPr>
              <w:t xml:space="preserve"> </w:t>
            </w:r>
          </w:p>
        </w:tc>
        <w:tc>
          <w:tcPr>
            <w:tcW w:w="5519" w:type="dxa"/>
          </w:tcPr>
          <w:p w:rsidR="007F698A" w:rsidRDefault="00366046" w:rsidP="00366046">
            <w:pPr>
              <w:jc w:val="both"/>
              <w:rPr>
                <w:b/>
                <w:lang w:val="ro-RO"/>
              </w:rPr>
            </w:pPr>
            <w:r w:rsidRPr="006A4720">
              <w:rPr>
                <w:b/>
                <w:lang w:val="ro-RO"/>
              </w:rPr>
              <w:lastRenderedPageBreak/>
              <w:t>31</w:t>
            </w:r>
            <w:r>
              <w:rPr>
                <w:b/>
                <w:vertAlign w:val="superscript"/>
                <w:lang w:val="ro-RO"/>
              </w:rPr>
              <w:t>7</w:t>
            </w:r>
            <w:r w:rsidRPr="006A4720">
              <w:rPr>
                <w:b/>
                <w:lang w:val="ro-RO"/>
              </w:rPr>
              <w:t>a).</w:t>
            </w:r>
            <w:r w:rsidRPr="00C4042E">
              <w:rPr>
                <w:lang w:val="ro-RO"/>
              </w:rPr>
              <w:t xml:space="preserve"> </w:t>
            </w:r>
            <w:r>
              <w:rPr>
                <w:b/>
                <w:lang w:val="ro-RO"/>
              </w:rPr>
              <w:t>Se acceptă.</w:t>
            </w: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p>
          <w:p w:rsidR="00366046" w:rsidRDefault="00366046" w:rsidP="00366046">
            <w:pPr>
              <w:jc w:val="both"/>
              <w:rPr>
                <w:b/>
                <w:lang w:val="ro-RO"/>
              </w:rPr>
            </w:pPr>
            <w:r w:rsidRPr="006A4720">
              <w:rPr>
                <w:b/>
                <w:lang w:val="ro-RO"/>
              </w:rPr>
              <w:lastRenderedPageBreak/>
              <w:t>31</w:t>
            </w:r>
            <w:r>
              <w:rPr>
                <w:b/>
                <w:vertAlign w:val="superscript"/>
                <w:lang w:val="ro-RO"/>
              </w:rPr>
              <w:t>7</w:t>
            </w:r>
            <w:r>
              <w:rPr>
                <w:b/>
                <w:lang w:val="ro-RO"/>
              </w:rPr>
              <w:t>b</w:t>
            </w:r>
            <w:r w:rsidRPr="006A4720">
              <w:rPr>
                <w:b/>
                <w:lang w:val="ro-RO"/>
              </w:rPr>
              <w:t>).</w:t>
            </w:r>
            <w:r w:rsidRPr="00C4042E">
              <w:rPr>
                <w:lang w:val="ro-RO"/>
              </w:rPr>
              <w:t xml:space="preserve"> </w:t>
            </w:r>
            <w:r>
              <w:rPr>
                <w:b/>
                <w:lang w:val="ro-RO"/>
              </w:rPr>
              <w:t>Se acceptă.</w:t>
            </w:r>
          </w:p>
          <w:p w:rsidR="00366046" w:rsidRDefault="00366046" w:rsidP="00366046">
            <w:pPr>
              <w:jc w:val="both"/>
              <w:rPr>
                <w:b/>
                <w:lang w:val="ro-RO"/>
              </w:rPr>
            </w:pPr>
          </w:p>
        </w:tc>
      </w:tr>
      <w:tr w:rsidR="00290AAD" w:rsidRPr="00ED18CA" w:rsidTr="008F38DF">
        <w:tc>
          <w:tcPr>
            <w:tcW w:w="4707" w:type="dxa"/>
          </w:tcPr>
          <w:p w:rsidR="00290AAD" w:rsidRPr="00366046" w:rsidRDefault="00290AAD" w:rsidP="00290AAD">
            <w:pPr>
              <w:jc w:val="both"/>
              <w:rPr>
                <w:b/>
                <w:lang w:val="ro-RO"/>
              </w:rPr>
            </w:pPr>
            <w:r w:rsidRPr="00366046">
              <w:rPr>
                <w:b/>
                <w:lang w:val="ro-RO"/>
              </w:rPr>
              <w:lastRenderedPageBreak/>
              <w:t>2.2.8. Demilitarizarea instituţiei Procuraturii, inclusiv prin examinarea oportunităţii acordării statutului de magistrat procurorilor</w:t>
            </w:r>
          </w:p>
          <w:p w:rsidR="00290AAD" w:rsidRPr="00366046" w:rsidRDefault="00290AAD" w:rsidP="00290AAD">
            <w:pPr>
              <w:jc w:val="both"/>
              <w:rPr>
                <w:b/>
                <w:lang w:val="ro-RO"/>
              </w:rPr>
            </w:pPr>
          </w:p>
          <w:p w:rsidR="00290AAD" w:rsidRPr="00366046" w:rsidRDefault="00290AAD" w:rsidP="00290AAD">
            <w:pPr>
              <w:jc w:val="both"/>
              <w:rPr>
                <w:lang w:val="ro-RO"/>
              </w:rPr>
            </w:pPr>
            <w:r w:rsidRPr="00366046">
              <w:rPr>
                <w:b/>
                <w:lang w:val="ro-RO"/>
              </w:rPr>
              <w:t xml:space="preserve">1. </w:t>
            </w:r>
            <w:r w:rsidRPr="00366046">
              <w:rPr>
                <w:lang w:val="ro-RO"/>
              </w:rPr>
              <w:t>Efectuarea studiului privind demilitarizarea instituţiei Procuraturii şi oportunitatea acordării statutului de magistrat procurorilor</w:t>
            </w:r>
          </w:p>
          <w:p w:rsidR="00290AAD" w:rsidRPr="00366046" w:rsidRDefault="00290AAD" w:rsidP="00290AAD">
            <w:pPr>
              <w:jc w:val="both"/>
              <w:rPr>
                <w:lang w:val="ro-RO"/>
              </w:rPr>
            </w:pPr>
          </w:p>
          <w:p w:rsidR="00290AAD" w:rsidRPr="00366046" w:rsidRDefault="00290AAD" w:rsidP="00290AAD">
            <w:pPr>
              <w:jc w:val="both"/>
              <w:rPr>
                <w:b/>
                <w:lang w:val="ro-RO"/>
              </w:rPr>
            </w:pPr>
          </w:p>
        </w:tc>
        <w:tc>
          <w:tcPr>
            <w:tcW w:w="5614" w:type="dxa"/>
          </w:tcPr>
          <w:p w:rsidR="00290AAD" w:rsidRPr="00366046" w:rsidRDefault="006C0803" w:rsidP="00290AAD">
            <w:pPr>
              <w:pStyle w:val="3"/>
              <w:shd w:val="clear" w:color="auto" w:fill="auto"/>
              <w:tabs>
                <w:tab w:val="left" w:pos="1041"/>
              </w:tabs>
              <w:spacing w:before="0" w:after="0" w:line="324" w:lineRule="exact"/>
              <w:ind w:right="40" w:firstLine="0"/>
              <w:rPr>
                <w:rFonts w:ascii="Times New Roman" w:hAnsi="Times New Roman" w:cs="Times New Roman"/>
                <w:color w:val="auto"/>
                <w:sz w:val="24"/>
                <w:szCs w:val="24"/>
                <w:lang w:val="ro-RO"/>
              </w:rPr>
            </w:pPr>
            <w:r w:rsidRPr="00366046">
              <w:rPr>
                <w:rFonts w:ascii="Times New Roman" w:hAnsi="Times New Roman" w:cs="Times New Roman"/>
                <w:b/>
                <w:color w:val="auto"/>
                <w:sz w:val="24"/>
                <w:szCs w:val="24"/>
                <w:lang w:val="ro-RO"/>
              </w:rPr>
              <w:t>31</w:t>
            </w:r>
            <w:r w:rsidRPr="00366046">
              <w:rPr>
                <w:rFonts w:ascii="Times New Roman" w:hAnsi="Times New Roman" w:cs="Times New Roman"/>
                <w:b/>
                <w:color w:val="auto"/>
                <w:sz w:val="24"/>
                <w:szCs w:val="24"/>
                <w:vertAlign w:val="superscript"/>
                <w:lang w:val="ro-RO"/>
              </w:rPr>
              <w:t>8</w:t>
            </w:r>
            <w:r w:rsidRPr="00366046">
              <w:rPr>
                <w:rFonts w:ascii="Times New Roman" w:hAnsi="Times New Roman" w:cs="Times New Roman"/>
                <w:b/>
                <w:color w:val="auto"/>
                <w:sz w:val="24"/>
                <w:szCs w:val="24"/>
                <w:lang w:val="ro-RO"/>
              </w:rPr>
              <w:t>.</w:t>
            </w:r>
            <w:r w:rsidRPr="00366046">
              <w:rPr>
                <w:rFonts w:ascii="Times New Roman" w:hAnsi="Times New Roman" w:cs="Times New Roman"/>
                <w:color w:val="auto"/>
                <w:sz w:val="24"/>
                <w:szCs w:val="24"/>
                <w:lang w:val="ro-RO"/>
              </w:rPr>
              <w:t xml:space="preserve"> </w:t>
            </w:r>
            <w:r w:rsidR="00290AAD" w:rsidRPr="00366046">
              <w:rPr>
                <w:rFonts w:ascii="Times New Roman" w:hAnsi="Times New Roman" w:cs="Times New Roman"/>
                <w:color w:val="auto"/>
                <w:sz w:val="24"/>
                <w:szCs w:val="24"/>
                <w:lang w:val="ro-RO"/>
              </w:rPr>
              <w:t xml:space="preserve">Domeniul de intervenţie 2.2.8, la Măsura </w:t>
            </w:r>
            <w:proofErr w:type="spellStart"/>
            <w:r w:rsidR="00290AAD" w:rsidRPr="00366046">
              <w:rPr>
                <w:rFonts w:ascii="Times New Roman" w:hAnsi="Times New Roman" w:cs="Times New Roman"/>
                <w:color w:val="auto"/>
                <w:sz w:val="24"/>
                <w:szCs w:val="24"/>
                <w:lang w:val="ro-RO"/>
              </w:rPr>
              <w:t>nr.l</w:t>
            </w:r>
            <w:proofErr w:type="spellEnd"/>
            <w:r w:rsidR="00290AAD" w:rsidRPr="00366046">
              <w:rPr>
                <w:rFonts w:ascii="Times New Roman" w:hAnsi="Times New Roman" w:cs="Times New Roman"/>
                <w:color w:val="auto"/>
                <w:sz w:val="24"/>
                <w:szCs w:val="24"/>
                <w:lang w:val="ro-RO"/>
              </w:rPr>
              <w:t xml:space="preserve"> privind modificarea legislaţiei şi acordarea procurorului statutului de magistrat nu poate fi realizată fără modificarea Constituţiei. Domeniul dat nu conţine astfel de prevederi.</w:t>
            </w:r>
          </w:p>
          <w:p w:rsidR="00D235E8" w:rsidRPr="00366046" w:rsidRDefault="00D235E8" w:rsidP="00290AAD">
            <w:pPr>
              <w:pStyle w:val="3"/>
              <w:shd w:val="clear" w:color="auto" w:fill="auto"/>
              <w:tabs>
                <w:tab w:val="left" w:pos="1041"/>
              </w:tabs>
              <w:spacing w:before="0" w:after="0" w:line="324" w:lineRule="exact"/>
              <w:ind w:right="40" w:firstLine="0"/>
              <w:rPr>
                <w:rFonts w:ascii="Times New Roman" w:hAnsi="Times New Roman" w:cs="Times New Roman"/>
                <w:color w:val="auto"/>
                <w:sz w:val="24"/>
                <w:szCs w:val="24"/>
                <w:lang w:val="ro-RO"/>
              </w:rPr>
            </w:pPr>
          </w:p>
          <w:p w:rsidR="00D235E8" w:rsidRPr="00366046" w:rsidRDefault="00D235E8" w:rsidP="00290AAD">
            <w:pPr>
              <w:pStyle w:val="3"/>
              <w:shd w:val="clear" w:color="auto" w:fill="auto"/>
              <w:tabs>
                <w:tab w:val="left" w:pos="1041"/>
              </w:tabs>
              <w:spacing w:before="0" w:after="0" w:line="324" w:lineRule="exact"/>
              <w:ind w:right="40" w:firstLine="0"/>
              <w:rPr>
                <w:rFonts w:ascii="Times New Roman" w:hAnsi="Times New Roman" w:cs="Times New Roman"/>
                <w:color w:val="auto"/>
                <w:sz w:val="24"/>
                <w:szCs w:val="24"/>
                <w:lang w:val="ro-RO"/>
              </w:rPr>
            </w:pPr>
          </w:p>
          <w:p w:rsidR="00D235E8" w:rsidRPr="00366046" w:rsidRDefault="00D235E8" w:rsidP="00290AAD">
            <w:pPr>
              <w:pStyle w:val="3"/>
              <w:shd w:val="clear" w:color="auto" w:fill="auto"/>
              <w:tabs>
                <w:tab w:val="left" w:pos="1041"/>
              </w:tabs>
              <w:spacing w:before="0" w:after="0" w:line="324" w:lineRule="exact"/>
              <w:ind w:right="40" w:firstLine="0"/>
              <w:rPr>
                <w:rFonts w:ascii="Times New Roman" w:hAnsi="Times New Roman" w:cs="Times New Roman"/>
                <w:color w:val="auto"/>
                <w:sz w:val="24"/>
                <w:szCs w:val="24"/>
                <w:lang w:val="ro-RO"/>
              </w:rPr>
            </w:pPr>
          </w:p>
          <w:p w:rsidR="007714C1" w:rsidRPr="00366046" w:rsidRDefault="007714C1" w:rsidP="00290AAD">
            <w:pPr>
              <w:pStyle w:val="3"/>
              <w:shd w:val="clear" w:color="auto" w:fill="auto"/>
              <w:tabs>
                <w:tab w:val="left" w:pos="1041"/>
              </w:tabs>
              <w:spacing w:before="0" w:after="0" w:line="324" w:lineRule="exact"/>
              <w:ind w:right="40" w:firstLine="0"/>
              <w:rPr>
                <w:rFonts w:ascii="Times New Roman" w:hAnsi="Times New Roman" w:cs="Times New Roman"/>
                <w:color w:val="auto"/>
                <w:sz w:val="24"/>
                <w:szCs w:val="24"/>
                <w:lang w:val="ro-RO"/>
              </w:rPr>
            </w:pPr>
          </w:p>
          <w:p w:rsidR="007714C1" w:rsidRPr="00366046" w:rsidRDefault="007714C1" w:rsidP="00290AAD">
            <w:pPr>
              <w:pStyle w:val="3"/>
              <w:shd w:val="clear" w:color="auto" w:fill="auto"/>
              <w:tabs>
                <w:tab w:val="left" w:pos="1041"/>
              </w:tabs>
              <w:spacing w:before="0" w:after="0" w:line="324" w:lineRule="exact"/>
              <w:ind w:right="40" w:firstLine="0"/>
              <w:rPr>
                <w:rFonts w:ascii="Times New Roman" w:hAnsi="Times New Roman" w:cs="Times New Roman"/>
                <w:color w:val="auto"/>
                <w:sz w:val="24"/>
                <w:szCs w:val="24"/>
                <w:lang w:val="ro-RO"/>
              </w:rPr>
            </w:pPr>
          </w:p>
          <w:p w:rsidR="007714C1" w:rsidRDefault="007714C1" w:rsidP="00290AAD">
            <w:pPr>
              <w:pStyle w:val="3"/>
              <w:shd w:val="clear" w:color="auto" w:fill="auto"/>
              <w:tabs>
                <w:tab w:val="left" w:pos="1041"/>
              </w:tabs>
              <w:spacing w:before="0" w:after="0" w:line="324" w:lineRule="exact"/>
              <w:ind w:right="40" w:firstLine="0"/>
              <w:rPr>
                <w:rFonts w:ascii="Times New Roman" w:hAnsi="Times New Roman" w:cs="Times New Roman"/>
                <w:color w:val="auto"/>
                <w:sz w:val="24"/>
                <w:szCs w:val="24"/>
                <w:lang w:val="ro-RO"/>
              </w:rPr>
            </w:pPr>
          </w:p>
          <w:p w:rsidR="00E05B50" w:rsidRPr="00366046" w:rsidRDefault="00E05B50" w:rsidP="00290AAD">
            <w:pPr>
              <w:pStyle w:val="3"/>
              <w:shd w:val="clear" w:color="auto" w:fill="auto"/>
              <w:tabs>
                <w:tab w:val="left" w:pos="1041"/>
              </w:tabs>
              <w:spacing w:before="0" w:after="0" w:line="324" w:lineRule="exact"/>
              <w:ind w:right="40" w:firstLine="0"/>
              <w:rPr>
                <w:rFonts w:ascii="Times New Roman" w:hAnsi="Times New Roman" w:cs="Times New Roman"/>
                <w:color w:val="auto"/>
                <w:sz w:val="24"/>
                <w:szCs w:val="24"/>
                <w:lang w:val="ro-RO"/>
              </w:rPr>
            </w:pPr>
          </w:p>
          <w:p w:rsidR="007714C1" w:rsidRPr="00366046" w:rsidRDefault="007714C1" w:rsidP="00290AAD">
            <w:pPr>
              <w:pStyle w:val="3"/>
              <w:shd w:val="clear" w:color="auto" w:fill="auto"/>
              <w:tabs>
                <w:tab w:val="left" w:pos="1041"/>
              </w:tabs>
              <w:spacing w:before="0" w:after="0" w:line="324" w:lineRule="exact"/>
              <w:ind w:right="40" w:firstLine="0"/>
              <w:rPr>
                <w:rFonts w:ascii="Times New Roman" w:hAnsi="Times New Roman" w:cs="Times New Roman"/>
                <w:color w:val="auto"/>
                <w:sz w:val="24"/>
                <w:szCs w:val="24"/>
                <w:lang w:val="ro-RO"/>
              </w:rPr>
            </w:pPr>
          </w:p>
          <w:p w:rsidR="00290AAD" w:rsidRPr="00366046" w:rsidRDefault="006C0803" w:rsidP="00290AAD">
            <w:pPr>
              <w:pStyle w:val="3"/>
              <w:shd w:val="clear" w:color="auto" w:fill="auto"/>
              <w:spacing w:line="319" w:lineRule="exact"/>
              <w:ind w:left="40" w:right="40" w:firstLine="0"/>
              <w:rPr>
                <w:rFonts w:ascii="Times New Roman" w:hAnsi="Times New Roman" w:cs="Times New Roman"/>
                <w:color w:val="auto"/>
                <w:sz w:val="24"/>
                <w:szCs w:val="24"/>
                <w:lang w:val="ro-RO"/>
              </w:rPr>
            </w:pPr>
            <w:r w:rsidRPr="00E204BD">
              <w:rPr>
                <w:rFonts w:ascii="Times New Roman" w:hAnsi="Times New Roman" w:cs="Times New Roman"/>
                <w:b/>
                <w:color w:val="auto"/>
                <w:sz w:val="24"/>
                <w:szCs w:val="24"/>
                <w:lang w:val="ro-RO"/>
              </w:rPr>
              <w:t>31</w:t>
            </w:r>
            <w:r w:rsidRPr="00E204BD">
              <w:rPr>
                <w:rFonts w:ascii="Times New Roman" w:hAnsi="Times New Roman" w:cs="Times New Roman"/>
                <w:b/>
                <w:color w:val="auto"/>
                <w:sz w:val="24"/>
                <w:szCs w:val="24"/>
                <w:vertAlign w:val="superscript"/>
                <w:lang w:val="ro-RO"/>
              </w:rPr>
              <w:t>9</w:t>
            </w:r>
            <w:r w:rsidRPr="00E204BD">
              <w:rPr>
                <w:rFonts w:ascii="Times New Roman" w:hAnsi="Times New Roman" w:cs="Times New Roman"/>
                <w:b/>
                <w:color w:val="auto"/>
                <w:sz w:val="24"/>
                <w:szCs w:val="24"/>
                <w:lang w:val="ro-RO"/>
              </w:rPr>
              <w:t>.</w:t>
            </w:r>
            <w:r w:rsidRPr="00366046">
              <w:rPr>
                <w:rFonts w:ascii="Times New Roman" w:hAnsi="Times New Roman" w:cs="Times New Roman"/>
                <w:color w:val="auto"/>
                <w:sz w:val="24"/>
                <w:szCs w:val="24"/>
                <w:lang w:val="ro-RO"/>
              </w:rPr>
              <w:t xml:space="preserve"> </w:t>
            </w:r>
            <w:r w:rsidR="00290AAD" w:rsidRPr="00366046">
              <w:rPr>
                <w:rFonts w:ascii="Times New Roman" w:hAnsi="Times New Roman" w:cs="Times New Roman"/>
                <w:color w:val="auto"/>
                <w:sz w:val="24"/>
                <w:szCs w:val="24"/>
                <w:lang w:val="ro-RO"/>
              </w:rPr>
              <w:t>Măsura nr.2 ce se referă la monitorizarea implementării modificărilor cadrului normativ în partea ce ţine de demilitarizarea instituţiei Procuraturii nu este clar cum va efectua Ministerul Justiţiei această monitorizare şi mai mult ce va conţine raportul de monitorizare. Propunem de a exclude Ministerul Justiţiei ca Instituţie responsabilă la această acţiune.</w:t>
            </w:r>
          </w:p>
          <w:p w:rsidR="00290AAD" w:rsidRPr="00366046" w:rsidRDefault="00290AAD" w:rsidP="00290AAD">
            <w:pPr>
              <w:pStyle w:val="3"/>
              <w:shd w:val="clear" w:color="auto" w:fill="auto"/>
              <w:spacing w:line="319" w:lineRule="exact"/>
              <w:ind w:left="40" w:right="40" w:firstLine="0"/>
              <w:jc w:val="center"/>
              <w:rPr>
                <w:rFonts w:ascii="Times New Roman" w:hAnsi="Times New Roman" w:cs="Times New Roman"/>
                <w:color w:val="auto"/>
                <w:lang w:val="ro-RO"/>
              </w:rPr>
            </w:pPr>
            <w:r w:rsidRPr="00366046">
              <w:rPr>
                <w:rFonts w:ascii="Times New Roman" w:hAnsi="Times New Roman" w:cs="Times New Roman"/>
                <w:b/>
                <w:color w:val="auto"/>
                <w:sz w:val="24"/>
                <w:szCs w:val="24"/>
                <w:lang w:val="ro-RO"/>
              </w:rPr>
              <w:t>(Procuratura Generală)</w:t>
            </w:r>
          </w:p>
        </w:tc>
        <w:tc>
          <w:tcPr>
            <w:tcW w:w="5519" w:type="dxa"/>
          </w:tcPr>
          <w:p w:rsidR="00290AAD" w:rsidRDefault="00310851" w:rsidP="006B1028">
            <w:pPr>
              <w:jc w:val="both"/>
              <w:rPr>
                <w:b/>
                <w:lang w:val="ro-RO"/>
              </w:rPr>
            </w:pPr>
            <w:r>
              <w:rPr>
                <w:b/>
                <w:lang w:val="ro-RO"/>
              </w:rPr>
              <w:t>31.</w:t>
            </w:r>
            <w:r>
              <w:rPr>
                <w:b/>
                <w:vertAlign w:val="superscript"/>
                <w:lang w:val="ro-RO"/>
              </w:rPr>
              <w:t>8</w:t>
            </w:r>
            <w:r w:rsidR="00D235E8">
              <w:rPr>
                <w:b/>
                <w:lang w:val="ro-RO"/>
              </w:rPr>
              <w:t>Nu se acceptă.</w:t>
            </w:r>
          </w:p>
          <w:p w:rsidR="007714C1" w:rsidRDefault="007714C1" w:rsidP="006B1028">
            <w:pPr>
              <w:jc w:val="both"/>
              <w:rPr>
                <w:lang w:val="ro-RO"/>
              </w:rPr>
            </w:pPr>
            <w:r>
              <w:rPr>
                <w:lang w:val="ro-RO"/>
              </w:rPr>
              <w:t xml:space="preserve">  Obiectivul acţiunii nr. 1 este realizarea studiului, în cadrul căruia şi urmează a se determina esenţa statutului de magistrat şi locul normelor care îl reglementează în sistemul legislativ al statului. Abia în rezultatul acestuia, se va putea face determina modificarea căror acte este nevoie. </w:t>
            </w:r>
          </w:p>
          <w:p w:rsidR="00D235E8" w:rsidRDefault="007714C1" w:rsidP="006B1028">
            <w:pPr>
              <w:jc w:val="both"/>
              <w:rPr>
                <w:lang w:val="ro-RO"/>
              </w:rPr>
            </w:pPr>
            <w:r>
              <w:rPr>
                <w:lang w:val="ro-RO"/>
              </w:rPr>
              <w:t xml:space="preserve">Menţionăm că la elaborarea studiului se va ţine cont şi de </w:t>
            </w:r>
            <w:proofErr w:type="spellStart"/>
            <w:r>
              <w:rPr>
                <w:lang w:val="ro-RO"/>
              </w:rPr>
              <w:t>Hotărîrea</w:t>
            </w:r>
            <w:proofErr w:type="spellEnd"/>
            <w:r>
              <w:rPr>
                <w:lang w:val="ro-RO"/>
              </w:rPr>
              <w:t xml:space="preserve"> Curţii Constituţionale nr.  </w:t>
            </w:r>
            <w:r w:rsidRPr="00D235E8">
              <w:rPr>
                <w:lang w:val="ro-RO"/>
              </w:rPr>
              <w:t>nr. 27 din 20 decembrie 2011</w:t>
            </w:r>
            <w:r>
              <w:rPr>
                <w:lang w:val="ro-RO"/>
              </w:rPr>
              <w:t xml:space="preserve">. </w:t>
            </w:r>
          </w:p>
          <w:p w:rsidR="007714C1" w:rsidRDefault="007714C1" w:rsidP="006B1028">
            <w:pPr>
              <w:jc w:val="both"/>
              <w:rPr>
                <w:lang w:val="ro-RO"/>
              </w:rPr>
            </w:pPr>
            <w:r>
              <w:rPr>
                <w:lang w:val="ro-RO"/>
              </w:rPr>
              <w:t xml:space="preserve">   Chiar dacă acţiunea 2, ca o continuare logică a acţiunii 1 vizează modificarea doar a anumitor acte legislative, lista acestora nu este una exhaustivă. Astfel, în cazul în care va exista necesitatea modificării Constituţiei, acest fapt se va realiza. </w:t>
            </w:r>
          </w:p>
          <w:p w:rsidR="007714C1" w:rsidRDefault="007714C1" w:rsidP="006B1028">
            <w:pPr>
              <w:jc w:val="both"/>
              <w:rPr>
                <w:lang w:val="ro-RO"/>
              </w:rPr>
            </w:pPr>
          </w:p>
          <w:p w:rsidR="00D235E8" w:rsidRPr="00E05B50" w:rsidRDefault="00D235E8" w:rsidP="006B1028">
            <w:pPr>
              <w:jc w:val="both"/>
              <w:rPr>
                <w:lang w:val="ro-RO"/>
              </w:rPr>
            </w:pPr>
            <w:r w:rsidRPr="00E05B50">
              <w:rPr>
                <w:b/>
                <w:lang w:val="ro-RO"/>
              </w:rPr>
              <w:t>31</w:t>
            </w:r>
            <w:r w:rsidRPr="00E05B50">
              <w:rPr>
                <w:b/>
                <w:vertAlign w:val="superscript"/>
                <w:lang w:val="ro-RO"/>
              </w:rPr>
              <w:t>9</w:t>
            </w:r>
            <w:r w:rsidRPr="00E05B50">
              <w:rPr>
                <w:b/>
                <w:lang w:val="ro-RO"/>
              </w:rPr>
              <w:t>.</w:t>
            </w:r>
            <w:r w:rsidRPr="00E05B50">
              <w:rPr>
                <w:lang w:val="ro-RO"/>
              </w:rPr>
              <w:t xml:space="preserve"> </w:t>
            </w:r>
            <w:r w:rsidRPr="00E204BD">
              <w:rPr>
                <w:b/>
                <w:lang w:val="ro-RO"/>
              </w:rPr>
              <w:t>Nu se acceptă.</w:t>
            </w:r>
            <w:r w:rsidRPr="00E05B50">
              <w:rPr>
                <w:lang w:val="ro-RO"/>
              </w:rPr>
              <w:t xml:space="preserve"> </w:t>
            </w:r>
          </w:p>
          <w:p w:rsidR="00D235E8" w:rsidRPr="00E05B50" w:rsidRDefault="00D235E8" w:rsidP="00D235E8">
            <w:pPr>
              <w:jc w:val="both"/>
              <w:rPr>
                <w:lang w:val="ro-RO"/>
              </w:rPr>
            </w:pPr>
            <w:r w:rsidRPr="00E05B50">
              <w:rPr>
                <w:lang w:val="ro-RO"/>
              </w:rPr>
              <w:t xml:space="preserve">Procesul de desfăşurare a monitorizării, precum şi elaborarea raportului de monitorizare urmează a realizate în conformitate cu prevederile </w:t>
            </w:r>
            <w:proofErr w:type="spellStart"/>
            <w:r w:rsidRPr="00E05B50">
              <w:rPr>
                <w:lang w:val="ro-RO"/>
              </w:rPr>
              <w:t>Hotărîrii</w:t>
            </w:r>
            <w:proofErr w:type="spellEnd"/>
            <w:r w:rsidRPr="00E05B50">
              <w:rPr>
                <w:lang w:val="ro-RO"/>
              </w:rPr>
              <w:t xml:space="preserve"> Guvernului nr. 1181 din 22.12.2010 privind monitorizarea procesului de implementare a legislaţiei.</w:t>
            </w:r>
          </w:p>
          <w:p w:rsidR="00D235E8" w:rsidRPr="00D235E8" w:rsidRDefault="00D235E8" w:rsidP="00D235E8">
            <w:pPr>
              <w:jc w:val="both"/>
              <w:rPr>
                <w:b/>
                <w:lang w:val="ro-RO"/>
              </w:rPr>
            </w:pPr>
            <w:r w:rsidRPr="00E05B50">
              <w:rPr>
                <w:lang w:val="ro-RO"/>
              </w:rPr>
              <w:t xml:space="preserve">Stabilirea Ministerului Justiţiei ca subiect responsabil primar de executarea acestei acţiuni reiese din pct. 2 al Metodologiei privind monitorizarea procesului de implementare a legislaţiei, aprobată prin </w:t>
            </w:r>
            <w:proofErr w:type="spellStart"/>
            <w:r w:rsidRPr="00E05B50">
              <w:rPr>
                <w:lang w:val="ro-RO"/>
              </w:rPr>
              <w:t>Hotărîea</w:t>
            </w:r>
            <w:proofErr w:type="spellEnd"/>
            <w:r w:rsidRPr="00E05B50">
              <w:rPr>
                <w:lang w:val="ro-RO"/>
              </w:rPr>
              <w:t xml:space="preserve"> sus-numită, conform căruia, monitorizarea implementării legislaţiei se efectuează de către organele centrale de specialitate ale administraţiei publice, or, Procuratura Generală nu are acest statut. Totuşi, pentru a reuşi o monitorizarea completă şi calitativă, este necesară </w:t>
            </w:r>
            <w:r w:rsidRPr="00E05B50">
              <w:rPr>
                <w:lang w:val="ro-RO"/>
              </w:rPr>
              <w:lastRenderedPageBreak/>
              <w:t>implicarea Procuraturii Generale ca subiect vizat nemijlocit de modificăril</w:t>
            </w:r>
            <w:r w:rsidR="00812BD8" w:rsidRPr="00E05B50">
              <w:rPr>
                <w:lang w:val="ro-RO"/>
              </w:rPr>
              <w:t>e</w:t>
            </w:r>
            <w:r w:rsidRPr="00E05B50">
              <w:rPr>
                <w:lang w:val="ro-RO"/>
              </w:rPr>
              <w:t xml:space="preserve"> </w:t>
            </w:r>
            <w:r w:rsidR="00812BD8" w:rsidRPr="00E05B50">
              <w:rPr>
                <w:lang w:val="ro-RO"/>
              </w:rPr>
              <w:t xml:space="preserve">ce urmează a fi efectuate în </w:t>
            </w:r>
            <w:r w:rsidRPr="00E05B50">
              <w:rPr>
                <w:lang w:val="ro-RO"/>
              </w:rPr>
              <w:t xml:space="preserve">cadrul normativ </w:t>
            </w:r>
            <w:r w:rsidR="00812BD8" w:rsidRPr="00E05B50">
              <w:rPr>
                <w:lang w:val="ro-RO"/>
              </w:rPr>
              <w:t xml:space="preserve">din domeniul procuraturii, </w:t>
            </w:r>
            <w:r w:rsidRPr="00E05B50">
              <w:rPr>
                <w:lang w:val="ro-RO"/>
              </w:rPr>
              <w:t>în</w:t>
            </w:r>
            <w:r w:rsidR="00812BD8" w:rsidRPr="00E05B50">
              <w:rPr>
                <w:lang w:val="ro-RO"/>
              </w:rPr>
              <w:t xml:space="preserve"> </w:t>
            </w:r>
            <w:r w:rsidRPr="00E05B50">
              <w:rPr>
                <w:lang w:val="ro-RO"/>
              </w:rPr>
              <w:t xml:space="preserve">partea ce </w:t>
            </w:r>
            <w:r w:rsidR="00812BD8" w:rsidRPr="00E05B50">
              <w:rPr>
                <w:lang w:val="ro-RO"/>
              </w:rPr>
              <w:t xml:space="preserve">se referă la </w:t>
            </w:r>
            <w:r w:rsidRPr="00E05B50">
              <w:rPr>
                <w:lang w:val="ro-RO"/>
              </w:rPr>
              <w:t>demilitarizarea</w:t>
            </w:r>
            <w:r w:rsidR="00812BD8" w:rsidRPr="00E05B50">
              <w:rPr>
                <w:lang w:val="ro-RO"/>
              </w:rPr>
              <w:t xml:space="preserve"> </w:t>
            </w:r>
            <w:r w:rsidRPr="00E05B50">
              <w:rPr>
                <w:lang w:val="ro-RO"/>
              </w:rPr>
              <w:t xml:space="preserve">instituţiei </w:t>
            </w:r>
            <w:r w:rsidR="00812BD8" w:rsidRPr="00E05B50">
              <w:rPr>
                <w:lang w:val="ro-RO"/>
              </w:rPr>
              <w:t>p</w:t>
            </w:r>
            <w:r w:rsidRPr="00E05B50">
              <w:rPr>
                <w:lang w:val="ro-RO"/>
              </w:rPr>
              <w:t>rocuraturi</w:t>
            </w:r>
            <w:r w:rsidR="00812BD8" w:rsidRPr="00E05B50">
              <w:rPr>
                <w:lang w:val="ro-RO"/>
              </w:rPr>
              <w:t>i.</w:t>
            </w:r>
          </w:p>
        </w:tc>
      </w:tr>
      <w:tr w:rsidR="00290AAD" w:rsidRPr="00ED18CA" w:rsidTr="008F38DF">
        <w:tc>
          <w:tcPr>
            <w:tcW w:w="4707" w:type="dxa"/>
          </w:tcPr>
          <w:p w:rsidR="00290AAD" w:rsidRPr="00E05B50" w:rsidRDefault="00290AAD" w:rsidP="00912554">
            <w:pPr>
              <w:jc w:val="both"/>
              <w:rPr>
                <w:b/>
                <w:lang w:val="ro-RO"/>
              </w:rPr>
            </w:pPr>
            <w:r w:rsidRPr="00E05B50">
              <w:rPr>
                <w:b/>
                <w:lang w:val="ro-RO"/>
              </w:rPr>
              <w:lastRenderedPageBreak/>
              <w:t>2.2.9. Instituirea unui mecanism prin care să se excludă posibilitatea să fie date instrucţiuni ilegale de către procurorii ierarhic superiori, în scopul asigurării independenţei interne a tuturor procurorilor</w:t>
            </w:r>
          </w:p>
        </w:tc>
        <w:tc>
          <w:tcPr>
            <w:tcW w:w="5614" w:type="dxa"/>
          </w:tcPr>
          <w:p w:rsidR="00290AAD" w:rsidRPr="00E05B50" w:rsidRDefault="006C0803" w:rsidP="00290AAD">
            <w:pPr>
              <w:pStyle w:val="3"/>
              <w:shd w:val="clear" w:color="auto" w:fill="auto"/>
              <w:tabs>
                <w:tab w:val="left" w:pos="1007"/>
              </w:tabs>
              <w:spacing w:before="0" w:after="0" w:line="319" w:lineRule="exact"/>
              <w:ind w:right="40" w:firstLine="0"/>
              <w:rPr>
                <w:rFonts w:ascii="Times New Roman" w:hAnsi="Times New Roman" w:cs="Times New Roman"/>
                <w:color w:val="auto"/>
                <w:sz w:val="24"/>
                <w:szCs w:val="24"/>
                <w:lang w:val="ro-RO"/>
              </w:rPr>
            </w:pPr>
            <w:r w:rsidRPr="00E204BD">
              <w:rPr>
                <w:rFonts w:ascii="Times New Roman" w:hAnsi="Times New Roman" w:cs="Times New Roman"/>
                <w:b/>
                <w:color w:val="auto"/>
                <w:sz w:val="24"/>
                <w:szCs w:val="24"/>
                <w:lang w:val="ro-RO"/>
              </w:rPr>
              <w:t>31</w:t>
            </w:r>
            <w:r w:rsidRPr="00E204BD">
              <w:rPr>
                <w:rFonts w:ascii="Times New Roman" w:hAnsi="Times New Roman" w:cs="Times New Roman"/>
                <w:b/>
                <w:color w:val="auto"/>
                <w:sz w:val="24"/>
                <w:szCs w:val="24"/>
                <w:vertAlign w:val="superscript"/>
                <w:lang w:val="ro-RO"/>
              </w:rPr>
              <w:t>10</w:t>
            </w:r>
            <w:r w:rsidRPr="00E204BD">
              <w:rPr>
                <w:rFonts w:ascii="Times New Roman" w:hAnsi="Times New Roman" w:cs="Times New Roman"/>
                <w:b/>
                <w:color w:val="auto"/>
                <w:sz w:val="24"/>
                <w:szCs w:val="24"/>
                <w:lang w:val="ro-RO"/>
              </w:rPr>
              <w:t>.</w:t>
            </w:r>
            <w:r w:rsidRPr="00E05B50">
              <w:rPr>
                <w:rFonts w:ascii="Times New Roman" w:hAnsi="Times New Roman" w:cs="Times New Roman"/>
                <w:color w:val="auto"/>
                <w:sz w:val="24"/>
                <w:szCs w:val="24"/>
                <w:lang w:val="ro-RO"/>
              </w:rPr>
              <w:t xml:space="preserve"> </w:t>
            </w:r>
            <w:r w:rsidR="00290AAD" w:rsidRPr="00E05B50">
              <w:rPr>
                <w:rFonts w:ascii="Times New Roman" w:hAnsi="Times New Roman" w:cs="Times New Roman"/>
                <w:color w:val="auto"/>
                <w:sz w:val="24"/>
                <w:szCs w:val="24"/>
                <w:lang w:val="ro-RO"/>
              </w:rPr>
              <w:t xml:space="preserve">Domeniul de intervenţie 2.2.9. Reiterăm poziţia expusă similar şi la Domeniul 2.2.3 referitor la faptul că proiectul de lege nu poate fi elaborat şi remis Guvernului spre examinare </w:t>
            </w:r>
            <w:proofErr w:type="spellStart"/>
            <w:r w:rsidR="00290AAD" w:rsidRPr="00E05B50">
              <w:rPr>
                <w:rFonts w:ascii="Times New Roman" w:hAnsi="Times New Roman" w:cs="Times New Roman"/>
                <w:color w:val="auto"/>
                <w:sz w:val="24"/>
                <w:szCs w:val="24"/>
                <w:lang w:val="ro-RO"/>
              </w:rPr>
              <w:t>pînă</w:t>
            </w:r>
            <w:proofErr w:type="spellEnd"/>
            <w:r w:rsidR="00290AAD" w:rsidRPr="00E05B50">
              <w:rPr>
                <w:rFonts w:ascii="Times New Roman" w:hAnsi="Times New Roman" w:cs="Times New Roman"/>
                <w:color w:val="auto"/>
                <w:sz w:val="24"/>
                <w:szCs w:val="24"/>
                <w:lang w:val="ro-RO"/>
              </w:rPr>
              <w:t xml:space="preserve"> la finele anului 2011, termenul </w:t>
            </w:r>
            <w:proofErr w:type="spellStart"/>
            <w:r w:rsidR="00290AAD" w:rsidRPr="00E05B50">
              <w:rPr>
                <w:rFonts w:ascii="Times New Roman" w:hAnsi="Times New Roman" w:cs="Times New Roman"/>
                <w:color w:val="auto"/>
                <w:sz w:val="24"/>
                <w:szCs w:val="24"/>
                <w:lang w:val="ro-RO"/>
              </w:rPr>
              <w:t>necesitînd</w:t>
            </w:r>
            <w:proofErr w:type="spellEnd"/>
            <w:r w:rsidR="00290AAD" w:rsidRPr="00E05B50">
              <w:rPr>
                <w:rFonts w:ascii="Times New Roman" w:hAnsi="Times New Roman" w:cs="Times New Roman"/>
                <w:color w:val="auto"/>
                <w:sz w:val="24"/>
                <w:szCs w:val="24"/>
                <w:lang w:val="ro-RO"/>
              </w:rPr>
              <w:t xml:space="preserve"> a fi stabilit pentru anul 2012.</w:t>
            </w:r>
          </w:p>
          <w:p w:rsidR="00290AAD" w:rsidRPr="00E05B50" w:rsidRDefault="00290AAD" w:rsidP="00290AAD">
            <w:pPr>
              <w:pStyle w:val="3"/>
              <w:shd w:val="clear" w:color="auto" w:fill="auto"/>
              <w:tabs>
                <w:tab w:val="left" w:pos="1007"/>
              </w:tabs>
              <w:spacing w:before="0" w:after="0" w:line="319" w:lineRule="exact"/>
              <w:ind w:right="40" w:firstLine="0"/>
              <w:rPr>
                <w:rFonts w:ascii="Times New Roman" w:hAnsi="Times New Roman" w:cs="Times New Roman"/>
                <w:color w:val="auto"/>
                <w:sz w:val="24"/>
                <w:szCs w:val="24"/>
                <w:lang w:val="ro-RO"/>
              </w:rPr>
            </w:pPr>
          </w:p>
          <w:p w:rsidR="00290AAD" w:rsidRPr="00E05B50" w:rsidRDefault="00290AAD" w:rsidP="00290AAD">
            <w:pPr>
              <w:pStyle w:val="1"/>
              <w:shd w:val="clear" w:color="auto" w:fill="auto"/>
              <w:tabs>
                <w:tab w:val="left" w:pos="1272"/>
              </w:tabs>
              <w:spacing w:line="240" w:lineRule="auto"/>
              <w:ind w:right="62" w:firstLine="0"/>
              <w:jc w:val="center"/>
              <w:rPr>
                <w:sz w:val="24"/>
                <w:szCs w:val="24"/>
              </w:rPr>
            </w:pPr>
            <w:r w:rsidRPr="00E05B50">
              <w:rPr>
                <w:b/>
                <w:sz w:val="24"/>
                <w:szCs w:val="24"/>
              </w:rPr>
              <w:t>(Procuratura Generală)</w:t>
            </w:r>
          </w:p>
        </w:tc>
        <w:tc>
          <w:tcPr>
            <w:tcW w:w="5519" w:type="dxa"/>
          </w:tcPr>
          <w:p w:rsidR="00812BD8" w:rsidRPr="00812BD8" w:rsidRDefault="00812BD8" w:rsidP="00812BD8">
            <w:pPr>
              <w:jc w:val="both"/>
              <w:rPr>
                <w:b/>
                <w:lang w:val="ro-RO"/>
              </w:rPr>
            </w:pPr>
            <w:r w:rsidRPr="00812BD8">
              <w:rPr>
                <w:b/>
                <w:lang w:val="ro-RO"/>
              </w:rPr>
              <w:t>31</w:t>
            </w:r>
            <w:r w:rsidRPr="00812BD8">
              <w:rPr>
                <w:b/>
                <w:vertAlign w:val="superscript"/>
                <w:lang w:val="ro-RO"/>
              </w:rPr>
              <w:t>10</w:t>
            </w:r>
            <w:r w:rsidRPr="00812BD8">
              <w:rPr>
                <w:b/>
                <w:lang w:val="ro-RO"/>
              </w:rPr>
              <w:t>. Nu se acceptă.</w:t>
            </w:r>
          </w:p>
          <w:p w:rsidR="00812BD8" w:rsidRDefault="00812BD8" w:rsidP="00812BD8">
            <w:pPr>
              <w:jc w:val="both"/>
              <w:rPr>
                <w:lang w:val="ro-RO"/>
              </w:rPr>
            </w:pPr>
            <w:r w:rsidRPr="00ED18CA">
              <w:rPr>
                <w:lang w:val="ro-RO"/>
              </w:rPr>
              <w:t xml:space="preserve">Termenul stabilit pentru finalizarea reformei pe acest segment de intervenţie vine să respecte termenul indicat în Strategia de reformă a sectorului justiţiei pentru anii 2011-2016. </w:t>
            </w:r>
          </w:p>
          <w:p w:rsidR="00290AAD" w:rsidRPr="00812BD8" w:rsidRDefault="00812BD8" w:rsidP="006B1028">
            <w:pPr>
              <w:jc w:val="both"/>
              <w:rPr>
                <w:b/>
                <w:lang w:val="ro-RO"/>
              </w:rPr>
            </w:pPr>
            <w:r>
              <w:rPr>
                <w:lang w:val="ro-RO"/>
              </w:rPr>
              <w:t xml:space="preserve">Aceasta nu înseamnă, însă, că acţiunea nu urmează a fi executată, dar executarea sa va fi în afara termenului indicat. Mai mult ca </w:t>
            </w:r>
            <w:proofErr w:type="spellStart"/>
            <w:r>
              <w:rPr>
                <w:lang w:val="ro-RO"/>
              </w:rPr>
              <w:t>atît</w:t>
            </w:r>
            <w:proofErr w:type="spellEnd"/>
            <w:r>
              <w:rPr>
                <w:lang w:val="ro-RO"/>
              </w:rPr>
              <w:t xml:space="preserve">, existenţa unui mecanism care să asigure se excluderea </w:t>
            </w:r>
            <w:r w:rsidRPr="00812BD8">
              <w:rPr>
                <w:lang w:val="ro-RO"/>
              </w:rPr>
              <w:t>posibilit</w:t>
            </w:r>
            <w:r>
              <w:rPr>
                <w:lang w:val="ro-RO"/>
              </w:rPr>
              <w:t xml:space="preserve">ăţii de a </w:t>
            </w:r>
            <w:r w:rsidRPr="00812BD8">
              <w:rPr>
                <w:lang w:val="ro-RO"/>
              </w:rPr>
              <w:t>da</w:t>
            </w:r>
            <w:r>
              <w:rPr>
                <w:lang w:val="ro-RO"/>
              </w:rPr>
              <w:t xml:space="preserve"> </w:t>
            </w:r>
            <w:r w:rsidRPr="00812BD8">
              <w:rPr>
                <w:lang w:val="ro-RO"/>
              </w:rPr>
              <w:t>instrucţiuni ilegale de către</w:t>
            </w:r>
            <w:r>
              <w:rPr>
                <w:lang w:val="ro-RO"/>
              </w:rPr>
              <w:t xml:space="preserve"> </w:t>
            </w:r>
            <w:r w:rsidRPr="00812BD8">
              <w:rPr>
                <w:lang w:val="ro-RO"/>
              </w:rPr>
              <w:t xml:space="preserve">procurorii ierarhic superiori, în </w:t>
            </w:r>
            <w:r>
              <w:rPr>
                <w:lang w:val="ro-RO"/>
              </w:rPr>
              <w:t xml:space="preserve"> </w:t>
            </w:r>
            <w:r w:rsidRPr="00812BD8">
              <w:rPr>
                <w:lang w:val="ro-RO"/>
              </w:rPr>
              <w:t>scopul asigurării independenţei interne a tuturor procurorilor</w:t>
            </w:r>
            <w:r>
              <w:rPr>
                <w:lang w:val="ro-RO"/>
              </w:rPr>
              <w:t>, trebuie să reprezinte o prioritate pentru sistemul procuraturii, în scopul realizării conform prevederilor legale, obiectiv şi echitabil a  atribuţiilor care îi revin.</w:t>
            </w:r>
          </w:p>
        </w:tc>
      </w:tr>
      <w:tr w:rsidR="00E05B50" w:rsidRPr="00ED18CA" w:rsidTr="008F38DF">
        <w:tc>
          <w:tcPr>
            <w:tcW w:w="4707" w:type="dxa"/>
          </w:tcPr>
          <w:p w:rsidR="00E05B50" w:rsidRDefault="00E05B50" w:rsidP="00912554">
            <w:pPr>
              <w:jc w:val="both"/>
              <w:rPr>
                <w:b/>
                <w:color w:val="FF0000"/>
                <w:lang w:val="ro-RO"/>
              </w:rPr>
            </w:pPr>
          </w:p>
          <w:p w:rsidR="00E05B50" w:rsidRPr="00E05B50" w:rsidRDefault="00E05B50" w:rsidP="00912554">
            <w:pPr>
              <w:jc w:val="both"/>
              <w:rPr>
                <w:b/>
                <w:color w:val="FF0000"/>
                <w:lang w:val="ro-RO"/>
              </w:rPr>
            </w:pPr>
            <w:r w:rsidRPr="00E05B50">
              <w:rPr>
                <w:b/>
                <w:lang w:val="ro-RO"/>
              </w:rPr>
              <w:t>2.2.10.</w:t>
            </w:r>
            <w:r w:rsidRPr="00E05B50">
              <w:rPr>
                <w:lang w:val="ro-RO"/>
              </w:rPr>
              <w:t xml:space="preserve"> </w:t>
            </w:r>
            <w:r w:rsidRPr="00E05B50">
              <w:rPr>
                <w:b/>
                <w:lang w:val="ro-RO"/>
              </w:rPr>
              <w:t>Reexaminarea regulilor de răspundere a procurorilor, inclusiv disciplinare, şi excluderea imunităţii generale a acestora</w:t>
            </w:r>
          </w:p>
        </w:tc>
        <w:tc>
          <w:tcPr>
            <w:tcW w:w="5614" w:type="dxa"/>
          </w:tcPr>
          <w:p w:rsidR="00E05B50" w:rsidRDefault="00E05B50" w:rsidP="00E05B50">
            <w:pPr>
              <w:tabs>
                <w:tab w:val="left" w:pos="252"/>
              </w:tabs>
              <w:ind w:left="12"/>
              <w:jc w:val="both"/>
              <w:rPr>
                <w:b/>
                <w:lang w:val="ro-RO"/>
              </w:rPr>
            </w:pPr>
          </w:p>
          <w:p w:rsidR="00E05B50" w:rsidRDefault="00E05B50" w:rsidP="00E05B50">
            <w:pPr>
              <w:tabs>
                <w:tab w:val="left" w:pos="252"/>
              </w:tabs>
              <w:ind w:left="12"/>
              <w:jc w:val="both"/>
              <w:rPr>
                <w:lang w:val="ro-RO"/>
              </w:rPr>
            </w:pPr>
            <w:r w:rsidRPr="006A4720">
              <w:rPr>
                <w:b/>
                <w:lang w:val="ro-RO"/>
              </w:rPr>
              <w:t>31</w:t>
            </w:r>
            <w:r>
              <w:rPr>
                <w:b/>
                <w:vertAlign w:val="superscript"/>
                <w:lang w:val="ro-RO"/>
              </w:rPr>
              <w:t xml:space="preserve">10 </w:t>
            </w:r>
            <w:r>
              <w:rPr>
                <w:b/>
                <w:lang w:val="ro-RO"/>
              </w:rPr>
              <w:t>a</w:t>
            </w:r>
            <w:r w:rsidRPr="006A4720">
              <w:rPr>
                <w:b/>
                <w:lang w:val="ro-RO"/>
              </w:rPr>
              <w:t>).</w:t>
            </w:r>
            <w:r>
              <w:rPr>
                <w:b/>
                <w:lang w:val="ro-RO"/>
              </w:rPr>
              <w:t xml:space="preserve"> </w:t>
            </w:r>
            <w:r w:rsidRPr="009F56C9">
              <w:rPr>
                <w:lang w:val="ro-RO"/>
              </w:rPr>
              <w:t>Domeniul de intervenţie 2.2.</w:t>
            </w:r>
            <w:r>
              <w:rPr>
                <w:lang w:val="ro-RO"/>
              </w:rPr>
              <w:t>10</w:t>
            </w:r>
            <w:r>
              <w:rPr>
                <w:lang w:val="ro-RO"/>
              </w:rPr>
              <w:t>.</w:t>
            </w:r>
            <w:r w:rsidRPr="009F56C9">
              <w:rPr>
                <w:lang w:val="ro-RO"/>
              </w:rPr>
              <w:t xml:space="preserve">, </w:t>
            </w:r>
            <w:r>
              <w:rPr>
                <w:lang w:val="ro-RO"/>
              </w:rPr>
              <w:t>propunem să fie</w:t>
            </w:r>
            <w:r w:rsidRPr="009F56C9">
              <w:rPr>
                <w:lang w:val="ro-RO"/>
              </w:rPr>
              <w:t xml:space="preserve"> complet</w:t>
            </w:r>
            <w:r>
              <w:rPr>
                <w:lang w:val="ro-RO"/>
              </w:rPr>
              <w:t>at</w:t>
            </w:r>
            <w:r w:rsidRPr="009F56C9">
              <w:rPr>
                <w:lang w:val="ro-RO"/>
              </w:rPr>
              <w:t xml:space="preserve"> în final cu </w:t>
            </w:r>
            <w:r>
              <w:rPr>
                <w:lang w:val="ro-RO"/>
              </w:rPr>
              <w:t>o</w:t>
            </w:r>
            <w:r>
              <w:rPr>
                <w:lang w:val="ro-RO"/>
              </w:rPr>
              <w:t xml:space="preserve"> </w:t>
            </w:r>
            <w:r w:rsidRPr="009F56C9">
              <w:rPr>
                <w:lang w:val="ro-RO"/>
              </w:rPr>
              <w:t>acțiun</w:t>
            </w:r>
            <w:r>
              <w:rPr>
                <w:lang w:val="ro-RO"/>
              </w:rPr>
              <w:t>e</w:t>
            </w:r>
            <w:r>
              <w:rPr>
                <w:lang w:val="ro-RO"/>
              </w:rPr>
              <w:t xml:space="preserve"> no</w:t>
            </w:r>
            <w:r>
              <w:rPr>
                <w:lang w:val="ro-RO"/>
              </w:rPr>
              <w:t>uă</w:t>
            </w:r>
            <w:r w:rsidR="00C23323">
              <w:rPr>
                <w:lang w:val="ro-RO"/>
              </w:rPr>
              <w:t xml:space="preserve"> 3</w:t>
            </w:r>
            <w:r>
              <w:rPr>
                <w:lang w:val="ro-RO"/>
              </w:rPr>
              <w:t>, cu următorul conținut:</w:t>
            </w:r>
          </w:p>
          <w:p w:rsidR="00C23323" w:rsidRPr="00E05B50" w:rsidRDefault="00C23323" w:rsidP="00C23323">
            <w:pPr>
              <w:jc w:val="both"/>
              <w:rPr>
                <w:bCs/>
                <w:lang w:val="ro-RO"/>
              </w:rPr>
            </w:pPr>
            <w:r>
              <w:rPr>
                <w:b/>
                <w:lang w:val="ro-RO"/>
              </w:rPr>
              <w:t xml:space="preserve">”3.  </w:t>
            </w:r>
            <w:r w:rsidRPr="00C23323">
              <w:rPr>
                <w:b/>
                <w:lang w:val="ro-RO"/>
              </w:rPr>
              <w:t>Instituirea şi consolidarea rolului inspecţiei Procuraturii şi reglementarea atribuţiilor acesteia</w:t>
            </w:r>
            <w:r>
              <w:rPr>
                <w:b/>
                <w:lang w:val="ro-RO"/>
              </w:rPr>
              <w:t xml:space="preserve">” </w:t>
            </w:r>
            <w:r w:rsidRPr="00E05B50">
              <w:rPr>
                <w:lang w:val="ro-RO"/>
              </w:rPr>
              <w:t>Termenul de implementare fiind semestrul I</w:t>
            </w:r>
            <w:r>
              <w:rPr>
                <w:lang w:val="ro-RO"/>
              </w:rPr>
              <w:t>I</w:t>
            </w:r>
            <w:r w:rsidRPr="00E05B50">
              <w:rPr>
                <w:lang w:val="ro-RO"/>
              </w:rPr>
              <w:t>I al anului 201</w:t>
            </w:r>
            <w:r>
              <w:rPr>
                <w:lang w:val="ro-RO"/>
              </w:rPr>
              <w:t>2</w:t>
            </w:r>
            <w:r w:rsidRPr="00E05B50">
              <w:rPr>
                <w:lang w:val="ro-RO"/>
              </w:rPr>
              <w:t>-201</w:t>
            </w:r>
            <w:r>
              <w:rPr>
                <w:lang w:val="ro-RO"/>
              </w:rPr>
              <w:t>4</w:t>
            </w:r>
            <w:r w:rsidRPr="00E05B50">
              <w:rPr>
                <w:lang w:val="ro-RO"/>
              </w:rPr>
              <w:t>. R</w:t>
            </w:r>
            <w:r w:rsidRPr="00E05B50">
              <w:rPr>
                <w:bCs/>
                <w:lang w:val="ro-RO" w:eastAsia="ro-RO"/>
              </w:rPr>
              <w:t>ubrica</w:t>
            </w:r>
            <w:r w:rsidRPr="00E05B50">
              <w:rPr>
                <w:bCs/>
                <w:lang w:val="ro-RO"/>
              </w:rPr>
              <w:t xml:space="preserve"> ”Indicatorii de rezultat” va avea următorul conținut: ”</w:t>
            </w:r>
            <w:r w:rsidRPr="00E05B50">
              <w:rPr>
                <w:lang w:val="ro-RO"/>
              </w:rPr>
              <w:t xml:space="preserve"> </w:t>
            </w:r>
            <w:r w:rsidRPr="00C23323">
              <w:rPr>
                <w:lang w:val="ro-RO"/>
              </w:rPr>
              <w:t>1. Studiu elaborat şi recomandări formulate</w:t>
            </w:r>
            <w:r>
              <w:rPr>
                <w:lang w:val="ro-RO"/>
              </w:rPr>
              <w:t xml:space="preserve">; </w:t>
            </w:r>
            <w:r w:rsidRPr="00C23323">
              <w:rPr>
                <w:lang w:val="ro-RO"/>
              </w:rPr>
              <w:t>2. Proiect de modificare a cadrului normativ elaborat şi remis Guvernului spre examinare</w:t>
            </w:r>
            <w:r w:rsidRPr="00C23323">
              <w:rPr>
                <w:bCs/>
                <w:lang w:val="ro-RO"/>
              </w:rPr>
              <w:t>”.</w:t>
            </w:r>
          </w:p>
          <w:p w:rsidR="00C23323" w:rsidRPr="0021618F" w:rsidRDefault="00C23323" w:rsidP="00C23323">
            <w:pPr>
              <w:autoSpaceDE w:val="0"/>
              <w:autoSpaceDN w:val="0"/>
              <w:adjustRightInd w:val="0"/>
              <w:jc w:val="both"/>
              <w:rPr>
                <w:lang w:val="ro-RO"/>
              </w:rPr>
            </w:pPr>
            <w:r>
              <w:rPr>
                <w:lang w:val="ro-RO"/>
              </w:rPr>
              <w:t xml:space="preserve">Instituțiile responsabile: Ministerul Justiției; </w:t>
            </w:r>
            <w:r w:rsidRPr="006A4720">
              <w:rPr>
                <w:lang w:val="ro-RO"/>
              </w:rPr>
              <w:t>Procuratura Generală</w:t>
            </w:r>
            <w:r>
              <w:rPr>
                <w:lang w:val="ro-RO"/>
              </w:rPr>
              <w:t xml:space="preserve">; </w:t>
            </w:r>
            <w:r w:rsidRPr="006A4720">
              <w:rPr>
                <w:lang w:val="ro-RO"/>
              </w:rPr>
              <w:t>Consiliul Superior al Procurorilor</w:t>
            </w:r>
            <w:r w:rsidRPr="0021618F">
              <w:rPr>
                <w:lang w:val="ro-RO"/>
              </w:rPr>
              <w:t xml:space="preserve">. </w:t>
            </w:r>
          </w:p>
          <w:p w:rsidR="00E05B50" w:rsidRPr="00ED18CA" w:rsidRDefault="00C23323" w:rsidP="00C23323">
            <w:pPr>
              <w:tabs>
                <w:tab w:val="left" w:pos="252"/>
              </w:tabs>
              <w:ind w:left="12"/>
              <w:jc w:val="center"/>
              <w:rPr>
                <w:color w:val="FF0000"/>
                <w:lang w:val="ro-RO"/>
              </w:rPr>
            </w:pPr>
            <w:r w:rsidRPr="00E05B50">
              <w:rPr>
                <w:b/>
              </w:rPr>
              <w:t>(</w:t>
            </w:r>
            <w:proofErr w:type="spellStart"/>
            <w:r w:rsidRPr="00E05B50">
              <w:rPr>
                <w:b/>
              </w:rPr>
              <w:t>Procuratura</w:t>
            </w:r>
            <w:proofErr w:type="spellEnd"/>
            <w:r w:rsidRPr="00E05B50">
              <w:rPr>
                <w:b/>
              </w:rPr>
              <w:t xml:space="preserve"> </w:t>
            </w:r>
            <w:proofErr w:type="spellStart"/>
            <w:r w:rsidRPr="00E05B50">
              <w:rPr>
                <w:b/>
              </w:rPr>
              <w:t>Generală</w:t>
            </w:r>
            <w:proofErr w:type="spellEnd"/>
            <w:r w:rsidRPr="00E05B50">
              <w:rPr>
                <w:b/>
              </w:rPr>
              <w:t>)</w:t>
            </w:r>
          </w:p>
        </w:tc>
        <w:tc>
          <w:tcPr>
            <w:tcW w:w="5519" w:type="dxa"/>
          </w:tcPr>
          <w:p w:rsidR="00E05B50" w:rsidRDefault="00E05B50" w:rsidP="00812BD8">
            <w:pPr>
              <w:jc w:val="both"/>
              <w:rPr>
                <w:b/>
                <w:lang w:val="ro-RO"/>
              </w:rPr>
            </w:pPr>
          </w:p>
          <w:p w:rsidR="00C23323" w:rsidRPr="00812BD8" w:rsidRDefault="00C23323" w:rsidP="00812BD8">
            <w:pPr>
              <w:jc w:val="both"/>
              <w:rPr>
                <w:b/>
                <w:lang w:val="ro-RO"/>
              </w:rPr>
            </w:pPr>
            <w:r w:rsidRPr="006A4720">
              <w:rPr>
                <w:b/>
                <w:lang w:val="ro-RO"/>
              </w:rPr>
              <w:t>31</w:t>
            </w:r>
            <w:r>
              <w:rPr>
                <w:b/>
                <w:vertAlign w:val="superscript"/>
                <w:lang w:val="ro-RO"/>
              </w:rPr>
              <w:t xml:space="preserve">10 </w:t>
            </w:r>
            <w:r>
              <w:rPr>
                <w:b/>
                <w:lang w:val="ro-RO"/>
              </w:rPr>
              <w:t>a</w:t>
            </w:r>
            <w:r w:rsidRPr="006A4720">
              <w:rPr>
                <w:b/>
                <w:lang w:val="ro-RO"/>
              </w:rPr>
              <w:t>).</w:t>
            </w:r>
            <w:r>
              <w:rPr>
                <w:b/>
                <w:lang w:val="ro-RO"/>
              </w:rPr>
              <w:t xml:space="preserve"> Se acceptă.</w:t>
            </w:r>
          </w:p>
        </w:tc>
      </w:tr>
      <w:tr w:rsidR="00290AAD" w:rsidRPr="00ED18CA" w:rsidTr="008F38DF">
        <w:tc>
          <w:tcPr>
            <w:tcW w:w="4707" w:type="dxa"/>
          </w:tcPr>
          <w:p w:rsidR="00290AAD" w:rsidRPr="00ED18CA" w:rsidRDefault="00290AAD" w:rsidP="00290AAD">
            <w:pPr>
              <w:jc w:val="both"/>
              <w:rPr>
                <w:b/>
                <w:lang w:val="ro-RO"/>
              </w:rPr>
            </w:pPr>
            <w:r w:rsidRPr="00ED18CA">
              <w:rPr>
                <w:b/>
                <w:lang w:val="ro-RO"/>
              </w:rPr>
              <w:lastRenderedPageBreak/>
              <w:t>2.3.4.</w:t>
            </w:r>
            <w:r w:rsidRPr="00ED18CA">
              <w:rPr>
                <w:lang w:val="ro-RO"/>
              </w:rPr>
              <w:t xml:space="preserve"> </w:t>
            </w:r>
            <w:r w:rsidRPr="00ED18CA">
              <w:rPr>
                <w:b/>
                <w:lang w:val="ro-RO"/>
              </w:rPr>
              <w:t>Promovarea şi eficientizarea efectuării urmăririi penale, în caz de necesitate, în grupuri interdepartamentale sau internaţionale  („</w:t>
            </w:r>
            <w:proofErr w:type="spellStart"/>
            <w:r w:rsidRPr="00ED18CA">
              <w:rPr>
                <w:b/>
                <w:lang w:val="ro-RO"/>
              </w:rPr>
              <w:t>task-force</w:t>
            </w:r>
            <w:proofErr w:type="spellEnd"/>
            <w:r w:rsidRPr="00ED18CA">
              <w:rPr>
                <w:b/>
                <w:lang w:val="ro-RO"/>
              </w:rPr>
              <w:t>” grup)</w:t>
            </w:r>
          </w:p>
          <w:p w:rsidR="00290AAD" w:rsidRPr="00ED18CA" w:rsidRDefault="00290AAD" w:rsidP="00290AAD">
            <w:pPr>
              <w:jc w:val="both"/>
              <w:rPr>
                <w:b/>
                <w:lang w:val="ro-RO"/>
              </w:rPr>
            </w:pPr>
          </w:p>
          <w:p w:rsidR="00290AAD" w:rsidRPr="00ED18CA" w:rsidRDefault="00290AAD" w:rsidP="00290AAD">
            <w:pPr>
              <w:jc w:val="both"/>
              <w:rPr>
                <w:b/>
                <w:lang w:val="ro-RO"/>
              </w:rPr>
            </w:pPr>
            <w:r w:rsidRPr="00ED18CA">
              <w:rPr>
                <w:lang w:val="ro-RO"/>
              </w:rPr>
              <w:t>5.</w:t>
            </w:r>
            <w:r w:rsidRPr="00ED18CA">
              <w:rPr>
                <w:sz w:val="20"/>
                <w:szCs w:val="20"/>
                <w:lang w:val="ro-RO"/>
              </w:rPr>
              <w:t xml:space="preserve"> </w:t>
            </w:r>
            <w:r w:rsidRPr="00ED18CA">
              <w:rPr>
                <w:lang w:val="ro-RO"/>
              </w:rPr>
              <w:t>Organizarea cursurilor de instruire pentru ofiţerii de urmărire penală în materie de cooperare şi conlucrare în cadrul grupurilor interdepartamentale</w:t>
            </w:r>
          </w:p>
        </w:tc>
        <w:tc>
          <w:tcPr>
            <w:tcW w:w="5614" w:type="dxa"/>
          </w:tcPr>
          <w:p w:rsidR="00290AAD" w:rsidRPr="00ED18CA" w:rsidRDefault="00290AAD" w:rsidP="00290AAD">
            <w:pPr>
              <w:jc w:val="both"/>
              <w:rPr>
                <w:lang w:val="ro-RO"/>
              </w:rPr>
            </w:pPr>
            <w:r w:rsidRPr="00ED18CA">
              <w:rPr>
                <w:b/>
                <w:lang w:val="ro-RO"/>
              </w:rPr>
              <w:t>31</w:t>
            </w:r>
            <w:r w:rsidRPr="00ED18CA">
              <w:rPr>
                <w:b/>
                <w:vertAlign w:val="superscript"/>
                <w:lang w:val="ro-RO"/>
              </w:rPr>
              <w:t>1</w:t>
            </w:r>
            <w:r w:rsidR="006C0803" w:rsidRPr="00ED18CA">
              <w:rPr>
                <w:b/>
                <w:vertAlign w:val="superscript"/>
                <w:lang w:val="ro-RO"/>
              </w:rPr>
              <w:t>1</w:t>
            </w:r>
            <w:r w:rsidRPr="00ED18CA">
              <w:rPr>
                <w:b/>
                <w:lang w:val="ro-RO"/>
              </w:rPr>
              <w:t>.</w:t>
            </w:r>
            <w:r w:rsidRPr="00ED18CA">
              <w:rPr>
                <w:lang w:val="ro-RO"/>
              </w:rPr>
              <w:t xml:space="preserve"> La p.2.3.4. la acţiunea 5 urmează a fi exclus INJ din categoria instituţiilor responsabile, deoarece ofiţerii de urmărire penală </w:t>
            </w:r>
            <w:proofErr w:type="spellStart"/>
            <w:r w:rsidRPr="00ED18CA">
              <w:rPr>
                <w:lang w:val="ro-RO"/>
              </w:rPr>
              <w:t>sînt</w:t>
            </w:r>
            <w:proofErr w:type="spellEnd"/>
            <w:r w:rsidRPr="00ED18CA">
              <w:rPr>
                <w:lang w:val="ro-RO"/>
              </w:rPr>
              <w:t xml:space="preserve"> subiecţii de instruire ai Academiei „Ştefan cel Mare”.</w:t>
            </w:r>
          </w:p>
          <w:p w:rsidR="00290AAD" w:rsidRPr="00ED18CA" w:rsidRDefault="00290AAD" w:rsidP="006C0803">
            <w:pPr>
              <w:jc w:val="center"/>
              <w:rPr>
                <w:lang w:val="ro-RO"/>
              </w:rPr>
            </w:pPr>
            <w:r w:rsidRPr="00ED18CA">
              <w:rPr>
                <w:b/>
                <w:iCs/>
                <w:spacing w:val="20"/>
                <w:lang w:val="ro-RO" w:eastAsia="ro-RO"/>
              </w:rPr>
              <w:t>(Institutul Naţional al Justiţiei)</w:t>
            </w:r>
          </w:p>
        </w:tc>
        <w:tc>
          <w:tcPr>
            <w:tcW w:w="5519" w:type="dxa"/>
          </w:tcPr>
          <w:p w:rsidR="00290AAD" w:rsidRPr="00ED18CA" w:rsidRDefault="00290AAD" w:rsidP="00290AAD">
            <w:pPr>
              <w:jc w:val="both"/>
              <w:rPr>
                <w:b/>
                <w:lang w:val="ro-RO"/>
              </w:rPr>
            </w:pPr>
            <w:r w:rsidRPr="00ED18CA">
              <w:rPr>
                <w:b/>
                <w:lang w:val="ro-RO"/>
              </w:rPr>
              <w:t>31</w:t>
            </w:r>
            <w:r w:rsidRPr="00ED18CA">
              <w:rPr>
                <w:b/>
                <w:vertAlign w:val="superscript"/>
                <w:lang w:val="ro-RO"/>
              </w:rPr>
              <w:t>1</w:t>
            </w:r>
            <w:r w:rsidR="006C0803" w:rsidRPr="00ED18CA">
              <w:rPr>
                <w:b/>
                <w:vertAlign w:val="superscript"/>
                <w:lang w:val="ro-RO"/>
              </w:rPr>
              <w:t>1</w:t>
            </w:r>
            <w:r w:rsidRPr="00ED18CA">
              <w:rPr>
                <w:b/>
                <w:lang w:val="ro-RO"/>
              </w:rPr>
              <w:t xml:space="preserve">. Se acceptă. </w:t>
            </w:r>
          </w:p>
          <w:p w:rsidR="00290AAD" w:rsidRPr="00ED18CA" w:rsidRDefault="00290AAD" w:rsidP="006B1028">
            <w:pPr>
              <w:jc w:val="both"/>
              <w:rPr>
                <w:b/>
                <w:lang w:val="ro-RO"/>
              </w:rPr>
            </w:pPr>
          </w:p>
        </w:tc>
      </w:tr>
      <w:tr w:rsidR="00290AAD" w:rsidRPr="00ED18CA" w:rsidTr="008F38DF">
        <w:tc>
          <w:tcPr>
            <w:tcW w:w="4707" w:type="dxa"/>
          </w:tcPr>
          <w:p w:rsidR="00290AAD" w:rsidRPr="00ED18CA" w:rsidRDefault="00290AAD" w:rsidP="0031460E">
            <w:pPr>
              <w:pStyle w:val="Default"/>
              <w:jc w:val="center"/>
              <w:rPr>
                <w:color w:val="auto"/>
              </w:rPr>
            </w:pPr>
            <w:r w:rsidRPr="00ED18CA">
              <w:rPr>
                <w:b/>
                <w:color w:val="auto"/>
              </w:rPr>
              <w:t xml:space="preserve">PILONUL III. </w:t>
            </w:r>
            <w:r w:rsidRPr="00ED18CA">
              <w:rPr>
                <w:b/>
                <w:bCs/>
                <w:color w:val="auto"/>
              </w:rPr>
              <w:t xml:space="preserve">Accesul la justiţie şi executarea </w:t>
            </w:r>
            <w:proofErr w:type="spellStart"/>
            <w:r w:rsidRPr="00ED18CA">
              <w:rPr>
                <w:b/>
                <w:bCs/>
                <w:color w:val="auto"/>
              </w:rPr>
              <w:t>hotărîrilor</w:t>
            </w:r>
            <w:proofErr w:type="spellEnd"/>
            <w:r w:rsidRPr="00ED18CA">
              <w:rPr>
                <w:b/>
                <w:bCs/>
                <w:color w:val="auto"/>
              </w:rPr>
              <w:t xml:space="preserve"> judecătoreşti</w:t>
            </w:r>
          </w:p>
          <w:p w:rsidR="00290AAD" w:rsidRPr="00ED18CA" w:rsidRDefault="00290AAD" w:rsidP="0031460E">
            <w:pPr>
              <w:pStyle w:val="Default"/>
              <w:rPr>
                <w:b/>
                <w:color w:val="auto"/>
              </w:rPr>
            </w:pPr>
          </w:p>
          <w:p w:rsidR="00290AAD" w:rsidRPr="00ED18CA" w:rsidRDefault="00290AAD" w:rsidP="006C0803">
            <w:pPr>
              <w:pStyle w:val="Default"/>
              <w:jc w:val="both"/>
              <w:rPr>
                <w:bCs/>
                <w:color w:val="auto"/>
              </w:rPr>
            </w:pPr>
            <w:r w:rsidRPr="00ED18CA">
              <w:rPr>
                <w:b/>
                <w:color w:val="auto"/>
              </w:rPr>
              <w:t xml:space="preserve">Direcţia strategică:  </w:t>
            </w:r>
            <w:r w:rsidRPr="00ED18CA">
              <w:rPr>
                <w:b/>
                <w:bCs/>
                <w:color w:val="auto"/>
              </w:rPr>
              <w:t xml:space="preserve">3.1.  </w:t>
            </w:r>
            <w:r w:rsidRPr="00ED18CA">
              <w:rPr>
                <w:bCs/>
                <w:color w:val="auto"/>
              </w:rPr>
              <w:t xml:space="preserve">Fortificarea sistemului de acordare a asistenţei juridice garantate de stat </w:t>
            </w:r>
          </w:p>
          <w:p w:rsidR="00290AAD" w:rsidRPr="00ED18CA" w:rsidRDefault="00290AAD" w:rsidP="006C0803">
            <w:pPr>
              <w:pStyle w:val="Default"/>
              <w:jc w:val="both"/>
              <w:rPr>
                <w:bCs/>
                <w:color w:val="auto"/>
                <w:sz w:val="22"/>
                <w:szCs w:val="22"/>
              </w:rPr>
            </w:pPr>
          </w:p>
          <w:p w:rsidR="00290AAD" w:rsidRPr="00ED18CA" w:rsidRDefault="00290AAD" w:rsidP="0031460E">
            <w:pPr>
              <w:pStyle w:val="Default"/>
              <w:rPr>
                <w:color w:val="auto"/>
              </w:rPr>
            </w:pPr>
          </w:p>
          <w:p w:rsidR="00290AAD" w:rsidRPr="00ED18CA" w:rsidRDefault="00290AAD" w:rsidP="0031460E">
            <w:pPr>
              <w:pStyle w:val="Default"/>
              <w:rPr>
                <w:color w:val="auto"/>
              </w:rPr>
            </w:pPr>
          </w:p>
          <w:p w:rsidR="00290AAD" w:rsidRPr="00ED18CA" w:rsidRDefault="00290AAD" w:rsidP="0031460E">
            <w:pPr>
              <w:pStyle w:val="Default"/>
              <w:rPr>
                <w:color w:val="auto"/>
              </w:rPr>
            </w:pPr>
          </w:p>
          <w:p w:rsidR="00290AAD" w:rsidRPr="00ED18CA" w:rsidRDefault="00290AAD" w:rsidP="0031460E">
            <w:pPr>
              <w:pStyle w:val="Default"/>
              <w:rPr>
                <w:color w:val="auto"/>
              </w:rPr>
            </w:pPr>
          </w:p>
          <w:p w:rsidR="00290AAD" w:rsidRPr="00ED18CA" w:rsidRDefault="00290AAD" w:rsidP="0031460E">
            <w:pPr>
              <w:pStyle w:val="Default"/>
              <w:rPr>
                <w:color w:val="auto"/>
              </w:rPr>
            </w:pPr>
          </w:p>
          <w:p w:rsidR="00290AAD" w:rsidRPr="00ED18CA" w:rsidRDefault="00290AAD" w:rsidP="0031460E">
            <w:pPr>
              <w:pStyle w:val="Default"/>
              <w:rPr>
                <w:color w:val="auto"/>
              </w:rPr>
            </w:pPr>
          </w:p>
          <w:p w:rsidR="00290AAD" w:rsidRPr="00ED18CA" w:rsidRDefault="00290AAD" w:rsidP="0031460E">
            <w:pPr>
              <w:pStyle w:val="Default"/>
              <w:rPr>
                <w:color w:val="auto"/>
              </w:rPr>
            </w:pPr>
          </w:p>
          <w:p w:rsidR="00290AAD" w:rsidRPr="00ED18CA" w:rsidRDefault="00290AAD" w:rsidP="0031460E">
            <w:pPr>
              <w:pStyle w:val="Default"/>
              <w:rPr>
                <w:color w:val="auto"/>
              </w:rPr>
            </w:pPr>
          </w:p>
          <w:p w:rsidR="00290AAD" w:rsidRPr="00ED18CA" w:rsidRDefault="00290AAD" w:rsidP="0031460E">
            <w:pPr>
              <w:pStyle w:val="Default"/>
              <w:rPr>
                <w:color w:val="auto"/>
              </w:rPr>
            </w:pPr>
          </w:p>
          <w:p w:rsidR="00290AAD" w:rsidRPr="00ED18CA" w:rsidRDefault="00290AAD" w:rsidP="0031460E">
            <w:pPr>
              <w:pStyle w:val="Default"/>
              <w:rPr>
                <w:color w:val="auto"/>
              </w:rPr>
            </w:pPr>
          </w:p>
          <w:p w:rsidR="00290AAD" w:rsidRPr="00ED18CA" w:rsidRDefault="00290AAD" w:rsidP="0031460E">
            <w:pPr>
              <w:pStyle w:val="Default"/>
              <w:rPr>
                <w:color w:val="auto"/>
              </w:rPr>
            </w:pPr>
          </w:p>
          <w:p w:rsidR="00290AAD" w:rsidRPr="00ED18CA" w:rsidRDefault="00290AAD" w:rsidP="001B4366">
            <w:pPr>
              <w:jc w:val="both"/>
              <w:rPr>
                <w:b/>
                <w:lang w:val="ro-RO"/>
              </w:rPr>
            </w:pPr>
            <w:r w:rsidRPr="00ED18CA">
              <w:rPr>
                <w:b/>
                <w:lang w:val="ro-RO"/>
              </w:rPr>
              <w:t>3.2.5.</w:t>
            </w:r>
            <w:r w:rsidRPr="00ED18CA">
              <w:rPr>
                <w:lang w:val="ro-RO"/>
              </w:rPr>
              <w:t xml:space="preserve"> </w:t>
            </w:r>
            <w:r w:rsidRPr="00ED18CA">
              <w:rPr>
                <w:b/>
                <w:lang w:val="ro-RO"/>
              </w:rPr>
              <w:t>Asigurarea instruirii iniţiale şi continue a reprezentanţilor profesiilor conexe sectorului justiţiei, inclusiv instruirea continuă în comun prin extinderea rolului INJ în acest proces</w:t>
            </w:r>
          </w:p>
          <w:p w:rsidR="00290AAD" w:rsidRPr="00ED18CA" w:rsidRDefault="00290AAD" w:rsidP="001B4366">
            <w:pPr>
              <w:jc w:val="both"/>
              <w:rPr>
                <w:b/>
                <w:lang w:val="ro-RO"/>
              </w:rPr>
            </w:pPr>
          </w:p>
          <w:p w:rsidR="00290AAD" w:rsidRPr="00ED18CA" w:rsidRDefault="00290AAD" w:rsidP="001B4366">
            <w:pPr>
              <w:jc w:val="both"/>
              <w:rPr>
                <w:lang w:val="ro-RO"/>
              </w:rPr>
            </w:pPr>
            <w:r w:rsidRPr="00ED18CA">
              <w:rPr>
                <w:lang w:val="ro-RO"/>
              </w:rPr>
              <w:t xml:space="preserve">1. Elaborarea </w:t>
            </w:r>
            <w:proofErr w:type="spellStart"/>
            <w:r w:rsidRPr="00ED18CA">
              <w:rPr>
                <w:lang w:val="ro-RO"/>
              </w:rPr>
              <w:t>curriculei</w:t>
            </w:r>
            <w:proofErr w:type="spellEnd"/>
            <w:r w:rsidRPr="00ED18CA">
              <w:rPr>
                <w:lang w:val="ro-RO"/>
              </w:rPr>
              <w:t xml:space="preserve"> pentru instruirea </w:t>
            </w:r>
            <w:r w:rsidRPr="00ED18CA">
              <w:rPr>
                <w:lang w:val="ro-RO"/>
              </w:rPr>
              <w:lastRenderedPageBreak/>
              <w:t>iniţială şi planului de studiu pentru instruirea continuă a reprezentanţilor profesiilor conexe sectorului justiţiei</w:t>
            </w:r>
          </w:p>
          <w:p w:rsidR="00290AAD" w:rsidRPr="00ED18CA" w:rsidRDefault="00290AAD" w:rsidP="001B4366">
            <w:pPr>
              <w:jc w:val="both"/>
              <w:rPr>
                <w:lang w:val="ro-RO"/>
              </w:rPr>
            </w:pPr>
          </w:p>
          <w:p w:rsidR="00290AAD" w:rsidRPr="00ED18CA" w:rsidRDefault="00290AAD" w:rsidP="001B4366">
            <w:pPr>
              <w:jc w:val="both"/>
              <w:rPr>
                <w:b/>
                <w:lang w:val="ro-RO"/>
              </w:rPr>
            </w:pPr>
            <w:r w:rsidRPr="00ED18CA">
              <w:rPr>
                <w:lang w:val="ro-RO"/>
              </w:rPr>
              <w:t>2. Desfăşurarea  cursurilor de instruire iniţială şi continuă a reprezentanţilor profesiilor conexe sectorului justiţiei</w:t>
            </w:r>
          </w:p>
        </w:tc>
        <w:tc>
          <w:tcPr>
            <w:tcW w:w="5614" w:type="dxa"/>
          </w:tcPr>
          <w:p w:rsidR="00290AAD" w:rsidRPr="00ED18CA" w:rsidRDefault="00290AAD" w:rsidP="0031460E">
            <w:pPr>
              <w:pStyle w:val="1"/>
              <w:shd w:val="clear" w:color="auto" w:fill="auto"/>
              <w:tabs>
                <w:tab w:val="left" w:pos="1272"/>
              </w:tabs>
              <w:spacing w:line="240" w:lineRule="auto"/>
              <w:ind w:right="62" w:firstLine="0"/>
              <w:jc w:val="both"/>
              <w:rPr>
                <w:sz w:val="24"/>
                <w:szCs w:val="24"/>
              </w:rPr>
            </w:pPr>
          </w:p>
          <w:p w:rsidR="00290AAD" w:rsidRPr="00ED18CA" w:rsidRDefault="00290AAD" w:rsidP="0031460E">
            <w:pPr>
              <w:pStyle w:val="1"/>
              <w:shd w:val="clear" w:color="auto" w:fill="auto"/>
              <w:tabs>
                <w:tab w:val="left" w:pos="1272"/>
              </w:tabs>
              <w:spacing w:line="240" w:lineRule="auto"/>
              <w:ind w:right="62" w:firstLine="0"/>
              <w:jc w:val="both"/>
              <w:rPr>
                <w:sz w:val="24"/>
                <w:szCs w:val="24"/>
              </w:rPr>
            </w:pPr>
          </w:p>
          <w:p w:rsidR="00290AAD" w:rsidRPr="00ED18CA" w:rsidRDefault="00290AAD" w:rsidP="0031460E">
            <w:pPr>
              <w:pStyle w:val="1"/>
              <w:shd w:val="clear" w:color="auto" w:fill="auto"/>
              <w:tabs>
                <w:tab w:val="left" w:pos="1272"/>
              </w:tabs>
              <w:spacing w:line="240" w:lineRule="auto"/>
              <w:ind w:right="62" w:firstLine="0"/>
              <w:jc w:val="both"/>
              <w:rPr>
                <w:sz w:val="24"/>
                <w:szCs w:val="24"/>
              </w:rPr>
            </w:pPr>
          </w:p>
          <w:p w:rsidR="00290AAD" w:rsidRPr="00ED18CA" w:rsidRDefault="00290AAD" w:rsidP="0031460E">
            <w:pPr>
              <w:pStyle w:val="1"/>
              <w:shd w:val="clear" w:color="auto" w:fill="auto"/>
              <w:tabs>
                <w:tab w:val="left" w:pos="1272"/>
              </w:tabs>
              <w:spacing w:line="240" w:lineRule="auto"/>
              <w:ind w:right="62" w:firstLine="0"/>
              <w:jc w:val="both"/>
              <w:rPr>
                <w:sz w:val="24"/>
                <w:szCs w:val="24"/>
              </w:rPr>
            </w:pPr>
            <w:r w:rsidRPr="00ED18CA">
              <w:rPr>
                <w:b/>
                <w:sz w:val="24"/>
                <w:szCs w:val="24"/>
              </w:rPr>
              <w:t xml:space="preserve">32. </w:t>
            </w:r>
            <w:smartTag w:uri="urn:schemas-microsoft-com:office:smarttags" w:element="PersonName">
              <w:smartTagPr>
                <w:attr w:name="ProductID" w:val="La Direcţia"/>
              </w:smartTagPr>
              <w:r w:rsidRPr="00ED18CA">
                <w:rPr>
                  <w:sz w:val="24"/>
                  <w:szCs w:val="24"/>
                </w:rPr>
                <w:t>La Direcţia</w:t>
              </w:r>
            </w:smartTag>
            <w:r w:rsidRPr="00ED18CA">
              <w:rPr>
                <w:sz w:val="24"/>
                <w:szCs w:val="24"/>
              </w:rPr>
              <w:t xml:space="preserve"> strategică nr.3.1. „</w:t>
            </w:r>
            <w:r w:rsidRPr="00ED18CA">
              <w:rPr>
                <w:b/>
                <w:sz w:val="24"/>
                <w:szCs w:val="24"/>
              </w:rPr>
              <w:t>Fortificarea sistemului de acordare a asistenţei juridice garantate de stat</w:t>
            </w:r>
            <w:r w:rsidRPr="00ED18CA">
              <w:rPr>
                <w:sz w:val="24"/>
                <w:szCs w:val="24"/>
              </w:rPr>
              <w:t>, compartimentul „Măsura" ar fi binevenit de inclus necesitatea examinării chestiunii privind posibilitatea acordării asistenţei juridice la distanţă (penitenciar - oficiul avocatului - teleconferinţe, utilizarea altor posibilităţi tehnice moderne).</w:t>
            </w:r>
          </w:p>
          <w:p w:rsidR="00290AAD" w:rsidRPr="00ED18CA" w:rsidRDefault="00290AAD" w:rsidP="00D85513">
            <w:pPr>
              <w:pStyle w:val="1"/>
              <w:shd w:val="clear" w:color="auto" w:fill="auto"/>
              <w:tabs>
                <w:tab w:val="left" w:pos="1272"/>
              </w:tabs>
              <w:spacing w:line="240" w:lineRule="auto"/>
              <w:ind w:right="62" w:firstLine="0"/>
              <w:jc w:val="center"/>
              <w:rPr>
                <w:b/>
                <w:sz w:val="24"/>
                <w:szCs w:val="24"/>
              </w:rPr>
            </w:pPr>
            <w:r w:rsidRPr="00ED18CA">
              <w:rPr>
                <w:b/>
                <w:sz w:val="24"/>
                <w:szCs w:val="24"/>
              </w:rPr>
              <w:t>(Procuratura Generală)</w:t>
            </w:r>
          </w:p>
          <w:p w:rsidR="00290AAD" w:rsidRPr="00ED18CA" w:rsidRDefault="00290AAD" w:rsidP="001B4366">
            <w:pPr>
              <w:pStyle w:val="1"/>
              <w:shd w:val="clear" w:color="auto" w:fill="auto"/>
              <w:tabs>
                <w:tab w:val="left" w:pos="1272"/>
              </w:tabs>
              <w:spacing w:line="240" w:lineRule="auto"/>
              <w:ind w:right="62" w:firstLine="0"/>
              <w:rPr>
                <w:sz w:val="24"/>
                <w:szCs w:val="24"/>
              </w:rPr>
            </w:pPr>
          </w:p>
          <w:p w:rsidR="00290AAD" w:rsidRPr="00ED18CA" w:rsidRDefault="00290AAD" w:rsidP="001B4366">
            <w:pPr>
              <w:pStyle w:val="1"/>
              <w:shd w:val="clear" w:color="auto" w:fill="auto"/>
              <w:tabs>
                <w:tab w:val="left" w:pos="1272"/>
              </w:tabs>
              <w:spacing w:line="240" w:lineRule="auto"/>
              <w:ind w:right="62" w:firstLine="0"/>
              <w:rPr>
                <w:sz w:val="24"/>
                <w:szCs w:val="24"/>
              </w:rPr>
            </w:pPr>
          </w:p>
          <w:p w:rsidR="00290AAD" w:rsidRPr="00ED18CA" w:rsidRDefault="00290AAD" w:rsidP="001B4366">
            <w:pPr>
              <w:pStyle w:val="1"/>
              <w:shd w:val="clear" w:color="auto" w:fill="auto"/>
              <w:tabs>
                <w:tab w:val="left" w:pos="1272"/>
              </w:tabs>
              <w:spacing w:line="240" w:lineRule="auto"/>
              <w:ind w:right="62" w:firstLine="0"/>
              <w:rPr>
                <w:sz w:val="24"/>
                <w:szCs w:val="24"/>
              </w:rPr>
            </w:pPr>
          </w:p>
          <w:p w:rsidR="00290AAD" w:rsidRPr="00ED18CA" w:rsidRDefault="00290AAD" w:rsidP="001B4366">
            <w:pPr>
              <w:jc w:val="both"/>
              <w:rPr>
                <w:lang w:val="ro-RO"/>
              </w:rPr>
            </w:pPr>
          </w:p>
          <w:p w:rsidR="00290AAD" w:rsidRPr="00ED18CA" w:rsidRDefault="00290AAD" w:rsidP="001B4366">
            <w:pPr>
              <w:jc w:val="both"/>
              <w:rPr>
                <w:lang w:val="ro-RO"/>
              </w:rPr>
            </w:pPr>
          </w:p>
          <w:p w:rsidR="00290AAD" w:rsidRPr="00ED18CA" w:rsidRDefault="00290AAD" w:rsidP="001B4366">
            <w:pPr>
              <w:jc w:val="both"/>
              <w:rPr>
                <w:lang w:val="ro-RO"/>
              </w:rPr>
            </w:pPr>
          </w:p>
          <w:p w:rsidR="00290AAD" w:rsidRPr="00ED18CA" w:rsidRDefault="00290AAD" w:rsidP="001B4366">
            <w:pPr>
              <w:jc w:val="both"/>
              <w:rPr>
                <w:lang w:val="ro-RO"/>
              </w:rPr>
            </w:pPr>
            <w:r w:rsidRPr="00ED18CA">
              <w:rPr>
                <w:b/>
                <w:lang w:val="ro-RO"/>
              </w:rPr>
              <w:t>32</w:t>
            </w:r>
            <w:r w:rsidRPr="00ED18CA">
              <w:rPr>
                <w:b/>
                <w:vertAlign w:val="superscript"/>
                <w:lang w:val="ro-RO"/>
              </w:rPr>
              <w:t>1</w:t>
            </w:r>
            <w:r w:rsidRPr="00ED18CA">
              <w:rPr>
                <w:b/>
                <w:lang w:val="ro-RO"/>
              </w:rPr>
              <w:t>.</w:t>
            </w:r>
            <w:r w:rsidRPr="00ED18CA">
              <w:rPr>
                <w:lang w:val="ro-RO"/>
              </w:rPr>
              <w:t xml:space="preserve"> La măsurile 3.2.5. poziţiile 1 şi 2, </w:t>
            </w:r>
            <w:proofErr w:type="spellStart"/>
            <w:r w:rsidRPr="00ED18CA">
              <w:rPr>
                <w:lang w:val="ro-RO"/>
              </w:rPr>
              <w:t>ţinînd</w:t>
            </w:r>
            <w:proofErr w:type="spellEnd"/>
            <w:r w:rsidRPr="00ED18CA">
              <w:rPr>
                <w:lang w:val="ro-RO"/>
              </w:rPr>
              <w:t xml:space="preserve"> cont de faptul că reparaţia clădirii INJ va fi finisată în anul 2014, urmează a fi modificaţi termenii pentru implementare. Elaborarea </w:t>
            </w:r>
            <w:proofErr w:type="spellStart"/>
            <w:r w:rsidRPr="00ED18CA">
              <w:rPr>
                <w:lang w:val="ro-RO"/>
              </w:rPr>
              <w:t>curriculei</w:t>
            </w:r>
            <w:proofErr w:type="spellEnd"/>
            <w:r w:rsidRPr="00ED18CA">
              <w:rPr>
                <w:lang w:val="ro-RO"/>
              </w:rPr>
              <w:t xml:space="preserve"> şi a planului de studii pentru instruirea reprezentanţilor profesiilor conexe sectorului justiţiei urmează a fi elaborate în anul 2014, iar desfăşurarea cursurilor de instruire propriu-</w:t>
            </w:r>
            <w:r w:rsidRPr="00ED18CA">
              <w:rPr>
                <w:lang w:val="ro-RO"/>
              </w:rPr>
              <w:lastRenderedPageBreak/>
              <w:t xml:space="preserve">zise </w:t>
            </w:r>
            <w:proofErr w:type="spellStart"/>
            <w:r w:rsidRPr="00ED18CA">
              <w:rPr>
                <w:lang w:val="ro-RO"/>
              </w:rPr>
              <w:t>începînd</w:t>
            </w:r>
            <w:proofErr w:type="spellEnd"/>
            <w:r w:rsidRPr="00ED18CA">
              <w:rPr>
                <w:lang w:val="ro-RO"/>
              </w:rPr>
              <w:t xml:space="preserve"> cu anul 2015.</w:t>
            </w:r>
          </w:p>
          <w:p w:rsidR="00290AAD" w:rsidRPr="00ED18CA" w:rsidRDefault="00290AAD" w:rsidP="001B4366">
            <w:pPr>
              <w:jc w:val="center"/>
              <w:rPr>
                <w:lang w:val="ro-RO"/>
              </w:rPr>
            </w:pPr>
            <w:r w:rsidRPr="00ED18CA">
              <w:rPr>
                <w:b/>
                <w:iCs/>
                <w:spacing w:val="20"/>
                <w:lang w:val="ro-RO" w:eastAsia="ro-RO"/>
              </w:rPr>
              <w:t>(Institutul Naţional al Justiţiei)</w:t>
            </w:r>
          </w:p>
          <w:p w:rsidR="00290AAD" w:rsidRPr="00ED18CA" w:rsidRDefault="00290AAD" w:rsidP="001B4366">
            <w:pPr>
              <w:pStyle w:val="1"/>
              <w:shd w:val="clear" w:color="auto" w:fill="auto"/>
              <w:tabs>
                <w:tab w:val="left" w:pos="1272"/>
              </w:tabs>
              <w:spacing w:line="240" w:lineRule="auto"/>
              <w:ind w:right="62" w:firstLine="0"/>
              <w:rPr>
                <w:sz w:val="24"/>
                <w:szCs w:val="24"/>
              </w:rPr>
            </w:pPr>
          </w:p>
        </w:tc>
        <w:tc>
          <w:tcPr>
            <w:tcW w:w="5519" w:type="dxa"/>
          </w:tcPr>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r w:rsidRPr="00ED18CA">
              <w:rPr>
                <w:b/>
                <w:lang w:val="ro-RO"/>
              </w:rPr>
              <w:t xml:space="preserve">32. Nu se acceptă. </w:t>
            </w:r>
          </w:p>
          <w:p w:rsidR="00290AAD" w:rsidRPr="00ED18CA" w:rsidRDefault="00290AAD" w:rsidP="006B1028">
            <w:pPr>
              <w:jc w:val="both"/>
              <w:rPr>
                <w:lang w:val="ro-RO"/>
              </w:rPr>
            </w:pPr>
            <w:r w:rsidRPr="00ED18CA">
              <w:rPr>
                <w:lang w:val="ro-RO"/>
              </w:rPr>
              <w:t xml:space="preserve">Domeniul de intervenţie specifică, măsura 7 prevede efectuarea unui studiu  privind aplicarea noilor metode de acordare a asistenţei juridice garantate de stat calificate, şi după caz implementarea unui proiect pilot în dependenţă de rezultatele studiului, ceea ce implică faptul că va fi analizată inclusiv oportunitatea acordării  asistenţei juridice garantate de stat  la distanţă. </w:t>
            </w:r>
          </w:p>
          <w:p w:rsidR="00290AAD" w:rsidRPr="00ED18CA" w:rsidRDefault="00290AAD" w:rsidP="006B1028">
            <w:pPr>
              <w:jc w:val="both"/>
              <w:rPr>
                <w:lang w:val="ro-RO"/>
              </w:rPr>
            </w:pPr>
            <w:r w:rsidRPr="00ED18CA">
              <w:rPr>
                <w:lang w:val="ro-RO"/>
              </w:rPr>
              <w:t>Totuşi, reieşind din faptul că în prezent este dificil să se prognozeze care metode de acordare a asistenţei juridice garantate de stat vor fi optime pentru situaţia Republicii Moldova, considerăm că nu este oportună includerea în Planul de acţiuni a unor măsuri care ulterior nu vor putea fi executate.</w:t>
            </w:r>
          </w:p>
          <w:p w:rsidR="00290AAD" w:rsidRPr="00ED18CA" w:rsidRDefault="00290AAD" w:rsidP="006B1028">
            <w:pPr>
              <w:jc w:val="both"/>
              <w:rPr>
                <w:lang w:val="ro-RO"/>
              </w:rPr>
            </w:pPr>
          </w:p>
          <w:p w:rsidR="00290AAD" w:rsidRPr="00ED18CA" w:rsidRDefault="00290AAD" w:rsidP="006B1028">
            <w:pPr>
              <w:jc w:val="both"/>
              <w:rPr>
                <w:b/>
                <w:lang w:val="ro-RO"/>
              </w:rPr>
            </w:pPr>
            <w:r w:rsidRPr="00ED18CA">
              <w:rPr>
                <w:b/>
                <w:lang w:val="ro-RO"/>
              </w:rPr>
              <w:t>32</w:t>
            </w:r>
            <w:r w:rsidRPr="00ED18CA">
              <w:rPr>
                <w:b/>
                <w:vertAlign w:val="superscript"/>
                <w:lang w:val="ro-RO"/>
              </w:rPr>
              <w:t>1</w:t>
            </w:r>
            <w:r w:rsidRPr="00ED18CA">
              <w:rPr>
                <w:b/>
                <w:lang w:val="ro-RO"/>
              </w:rPr>
              <w:t>. Nu se acceptă.</w:t>
            </w:r>
          </w:p>
          <w:p w:rsidR="00290AAD" w:rsidRPr="00ED18CA" w:rsidRDefault="00290AAD" w:rsidP="006B1028">
            <w:pPr>
              <w:jc w:val="both"/>
              <w:rPr>
                <w:lang w:val="ro-RO"/>
              </w:rPr>
            </w:pPr>
            <w:r w:rsidRPr="00ED18CA">
              <w:rPr>
                <w:lang w:val="ro-RO"/>
              </w:rPr>
              <w:t xml:space="preserve">Cursurile de instruire urmează a fi organizate pe bază contractuală, din aceste considerente organele de autoadministrare a fiecărei profesii conexe vor fi cele care </w:t>
            </w:r>
            <w:proofErr w:type="spellStart"/>
            <w:r w:rsidRPr="00ED18CA">
              <w:rPr>
                <w:lang w:val="ro-RO"/>
              </w:rPr>
              <w:t>pînă</w:t>
            </w:r>
            <w:proofErr w:type="spellEnd"/>
            <w:r w:rsidRPr="00ED18CA">
              <w:rPr>
                <w:lang w:val="ro-RO"/>
              </w:rPr>
              <w:t xml:space="preserve"> la construcţia unui bloc hotelier vor asigura cazarea, participanţilor la cursuri. Ulterior, se vor stabili condiţiile în care se va desfăşura instruire şi </w:t>
            </w:r>
            <w:r w:rsidRPr="00ED18CA">
              <w:rPr>
                <w:lang w:val="ro-RO"/>
              </w:rPr>
              <w:lastRenderedPageBreak/>
              <w:t xml:space="preserve">cazarea reprezentanţilor profesiilor conexe. </w:t>
            </w:r>
          </w:p>
        </w:tc>
      </w:tr>
      <w:tr w:rsidR="00290AAD" w:rsidRPr="00ED18CA" w:rsidTr="008F38DF">
        <w:tc>
          <w:tcPr>
            <w:tcW w:w="4707" w:type="dxa"/>
          </w:tcPr>
          <w:p w:rsidR="00290AAD" w:rsidRPr="00ED18CA" w:rsidRDefault="00290AAD" w:rsidP="00E94F58">
            <w:pPr>
              <w:pStyle w:val="Default"/>
              <w:jc w:val="center"/>
              <w:rPr>
                <w:b/>
                <w:bCs/>
              </w:rPr>
            </w:pPr>
            <w:r w:rsidRPr="00ED18CA">
              <w:rPr>
                <w:b/>
              </w:rPr>
              <w:lastRenderedPageBreak/>
              <w:t xml:space="preserve">PILONUL IV. </w:t>
            </w:r>
            <w:r w:rsidRPr="00ED18CA">
              <w:rPr>
                <w:b/>
                <w:bCs/>
              </w:rPr>
              <w:t>Integritatea actorilor sectorului justiţiei</w:t>
            </w: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r w:rsidRPr="00ED18CA">
              <w:rPr>
                <w:b/>
                <w:lang w:val="ro-RO"/>
              </w:rPr>
              <w:t>4.1.1.</w:t>
            </w:r>
            <w:r w:rsidRPr="00ED18CA">
              <w:rPr>
                <w:lang w:val="ro-RO"/>
              </w:rPr>
              <w:t xml:space="preserve"> </w:t>
            </w:r>
            <w:r w:rsidRPr="00ED18CA">
              <w:rPr>
                <w:b/>
                <w:lang w:val="ro-RO"/>
              </w:rPr>
              <w:t>Creşterea substanţială a salariilor actorilor din sectorul justiţiei şi simplificarea criteriilor de calculare a salariilor</w:t>
            </w:r>
          </w:p>
          <w:p w:rsidR="00290AAD" w:rsidRPr="00ED18CA" w:rsidRDefault="00290AAD" w:rsidP="006B1028">
            <w:pPr>
              <w:spacing w:line="276" w:lineRule="auto"/>
              <w:jc w:val="both"/>
              <w:rPr>
                <w:lang w:val="ro-RO"/>
              </w:rPr>
            </w:pPr>
          </w:p>
          <w:p w:rsidR="00290AAD" w:rsidRPr="00ED18CA" w:rsidRDefault="00290AAD" w:rsidP="006B1028">
            <w:pPr>
              <w:spacing w:line="276" w:lineRule="auto"/>
              <w:jc w:val="both"/>
              <w:rPr>
                <w:lang w:val="ro-RO" w:eastAsia="ro-RO"/>
              </w:rPr>
            </w:pPr>
            <w:r w:rsidRPr="00ED18CA">
              <w:rPr>
                <w:lang w:val="ro-RO"/>
              </w:rPr>
              <w:t>2. Creşterea graduală a salariilor actorilor din sectorul justiţiei</w:t>
            </w:r>
          </w:p>
        </w:tc>
        <w:tc>
          <w:tcPr>
            <w:tcW w:w="5614" w:type="dxa"/>
          </w:tcPr>
          <w:p w:rsidR="00290AAD" w:rsidRPr="00ED18CA" w:rsidRDefault="00290AAD" w:rsidP="00591F3A">
            <w:pPr>
              <w:pStyle w:val="NoSpacing1"/>
              <w:ind w:firstLine="709"/>
              <w:jc w:val="both"/>
              <w:rPr>
                <w:rStyle w:val="FontStyle11"/>
                <w:b/>
                <w:sz w:val="24"/>
                <w:szCs w:val="24"/>
                <w:lang w:val="ro-RO" w:eastAsia="ro-RO"/>
              </w:rPr>
            </w:pPr>
            <w:smartTag w:uri="urn:schemas-microsoft-com:office:smarttags" w:element="PersonName">
              <w:smartTagPr>
                <w:attr w:name="ProductID" w:val="La Pilonul IV"/>
              </w:smartTagPr>
              <w:r w:rsidRPr="00ED18CA">
                <w:rPr>
                  <w:rStyle w:val="FontStyle11"/>
                  <w:b/>
                  <w:sz w:val="24"/>
                  <w:szCs w:val="24"/>
                  <w:lang w:val="ro-RO" w:eastAsia="ro-RO"/>
                </w:rPr>
                <w:t>La Pilonul IV</w:t>
              </w:r>
            </w:smartTag>
            <w:r w:rsidRPr="00ED18CA">
              <w:rPr>
                <w:rStyle w:val="FontStyle11"/>
                <w:b/>
                <w:sz w:val="24"/>
                <w:szCs w:val="24"/>
                <w:lang w:val="ro-RO" w:eastAsia="ro-RO"/>
              </w:rPr>
              <w:t xml:space="preserve">  </w:t>
            </w:r>
          </w:p>
          <w:p w:rsidR="00290AAD" w:rsidRPr="00ED18CA" w:rsidRDefault="00290AAD" w:rsidP="00591F3A">
            <w:pPr>
              <w:pStyle w:val="NoSpacing1"/>
              <w:ind w:firstLine="709"/>
              <w:jc w:val="both"/>
              <w:rPr>
                <w:rStyle w:val="FontStyle11"/>
                <w:sz w:val="24"/>
                <w:szCs w:val="24"/>
                <w:u w:val="single"/>
                <w:lang w:val="ro-RO" w:eastAsia="ro-RO"/>
              </w:rPr>
            </w:pPr>
          </w:p>
          <w:p w:rsidR="00290AAD" w:rsidRPr="00ED18CA" w:rsidRDefault="00290AAD" w:rsidP="00591F3A">
            <w:pPr>
              <w:pStyle w:val="NoSpacing1"/>
              <w:ind w:firstLine="709"/>
              <w:jc w:val="both"/>
              <w:rPr>
                <w:rStyle w:val="FontStyle11"/>
                <w:sz w:val="24"/>
                <w:szCs w:val="24"/>
                <w:u w:val="single"/>
                <w:lang w:val="ro-RO" w:eastAsia="ro-RO"/>
              </w:rPr>
            </w:pPr>
          </w:p>
          <w:p w:rsidR="00290AAD" w:rsidRPr="00ED18CA" w:rsidRDefault="00290AAD" w:rsidP="00C309D7">
            <w:pPr>
              <w:pStyle w:val="NoSpacing1"/>
              <w:jc w:val="both"/>
              <w:rPr>
                <w:rStyle w:val="FontStyle11"/>
                <w:b/>
                <w:sz w:val="24"/>
                <w:szCs w:val="24"/>
                <w:u w:val="single"/>
                <w:lang w:val="ro-RO" w:eastAsia="ro-RO"/>
              </w:rPr>
            </w:pPr>
          </w:p>
          <w:p w:rsidR="00290AAD" w:rsidRPr="00ED18CA" w:rsidRDefault="00290AAD" w:rsidP="00C309D7">
            <w:pPr>
              <w:pStyle w:val="NoSpacing1"/>
              <w:jc w:val="both"/>
              <w:rPr>
                <w:rStyle w:val="FontStyle11"/>
                <w:b/>
                <w:sz w:val="24"/>
                <w:szCs w:val="24"/>
                <w:u w:val="single"/>
                <w:lang w:val="ro-RO" w:eastAsia="ro-RO"/>
              </w:rPr>
            </w:pPr>
          </w:p>
          <w:p w:rsidR="00290AAD" w:rsidRPr="00ED18CA" w:rsidRDefault="00290AAD" w:rsidP="00C309D7">
            <w:pPr>
              <w:pStyle w:val="NoSpacing1"/>
              <w:jc w:val="both"/>
              <w:rPr>
                <w:rStyle w:val="FontStyle11"/>
                <w:b/>
                <w:sz w:val="24"/>
                <w:szCs w:val="24"/>
                <w:u w:val="single"/>
                <w:lang w:val="ro-RO" w:eastAsia="ro-RO"/>
              </w:rPr>
            </w:pPr>
          </w:p>
          <w:p w:rsidR="00290AAD" w:rsidRPr="00ED18CA" w:rsidRDefault="00290AAD" w:rsidP="00C309D7">
            <w:pPr>
              <w:pStyle w:val="NoSpacing1"/>
              <w:jc w:val="both"/>
              <w:rPr>
                <w:rStyle w:val="FontStyle11"/>
                <w:b/>
                <w:sz w:val="24"/>
                <w:szCs w:val="24"/>
                <w:u w:val="single"/>
                <w:lang w:val="ro-RO" w:eastAsia="ro-RO"/>
              </w:rPr>
            </w:pPr>
          </w:p>
          <w:p w:rsidR="00290AAD" w:rsidRPr="00ED18CA" w:rsidRDefault="00290AAD" w:rsidP="00C309D7">
            <w:pPr>
              <w:pStyle w:val="NoSpacing1"/>
              <w:jc w:val="both"/>
              <w:rPr>
                <w:rStyle w:val="FontStyle11"/>
                <w:b/>
                <w:sz w:val="24"/>
                <w:szCs w:val="24"/>
                <w:u w:val="single"/>
                <w:lang w:val="ro-RO" w:eastAsia="ro-RO"/>
              </w:rPr>
            </w:pPr>
          </w:p>
          <w:p w:rsidR="00290AAD" w:rsidRPr="00ED18CA" w:rsidRDefault="00290AAD" w:rsidP="00C309D7">
            <w:pPr>
              <w:pStyle w:val="NoSpacing1"/>
              <w:jc w:val="both"/>
              <w:rPr>
                <w:rStyle w:val="FontStyle11"/>
                <w:b/>
                <w:sz w:val="24"/>
                <w:szCs w:val="24"/>
                <w:u w:val="single"/>
                <w:lang w:val="ro-RO" w:eastAsia="ro-RO"/>
              </w:rPr>
            </w:pPr>
          </w:p>
          <w:p w:rsidR="00290AAD" w:rsidRPr="00ED18CA" w:rsidRDefault="00290AAD" w:rsidP="00C309D7">
            <w:pPr>
              <w:pStyle w:val="NoSpacing1"/>
              <w:jc w:val="both"/>
              <w:rPr>
                <w:rStyle w:val="FontStyle11"/>
                <w:sz w:val="24"/>
                <w:szCs w:val="24"/>
                <w:lang w:val="ro-RO" w:eastAsia="ro-RO"/>
              </w:rPr>
            </w:pPr>
            <w:r w:rsidRPr="00ED18CA">
              <w:rPr>
                <w:rStyle w:val="FontStyle11"/>
                <w:b/>
                <w:sz w:val="24"/>
                <w:szCs w:val="24"/>
                <w:u w:val="single"/>
                <w:lang w:val="ro-RO" w:eastAsia="ro-RO"/>
              </w:rPr>
              <w:t xml:space="preserve">33. </w:t>
            </w:r>
            <w:r w:rsidRPr="00ED18CA">
              <w:rPr>
                <w:rStyle w:val="FontStyle11"/>
                <w:sz w:val="24"/>
                <w:szCs w:val="24"/>
                <w:u w:val="single"/>
                <w:lang w:val="ro-RO" w:eastAsia="ro-RO"/>
              </w:rPr>
              <w:t>La p.4.1.1</w:t>
            </w:r>
            <w:r w:rsidRPr="00ED18CA">
              <w:rPr>
                <w:rStyle w:val="FontStyle11"/>
                <w:sz w:val="24"/>
                <w:szCs w:val="24"/>
                <w:lang w:val="ro-RO" w:eastAsia="ro-RO"/>
              </w:rPr>
              <w:t xml:space="preserve">  Ridicarea substanţială a salariilor la poziţia 2 după cuvintele,, creşterea graduală a salariilor actorilor din sectorul justiţiei” a se completa textul cu cuvintele ,,conform Concepţiei privind finanţarea sistemului judecătoresc din 14.05.2010”. Totodată, a fixa termenul de implementare până la 01.07.2012.</w:t>
            </w:r>
          </w:p>
          <w:p w:rsidR="00290AAD" w:rsidRPr="00E204BD" w:rsidRDefault="00290AAD" w:rsidP="0000028A">
            <w:pPr>
              <w:pStyle w:val="NoSpacing1"/>
              <w:ind w:firstLine="709"/>
              <w:jc w:val="both"/>
              <w:rPr>
                <w:rFonts w:ascii="Times New Roman" w:hAnsi="Times New Roman"/>
                <w:sz w:val="24"/>
                <w:szCs w:val="24"/>
                <w:lang w:val="ro-RO" w:eastAsia="ro-RO"/>
              </w:rPr>
            </w:pPr>
            <w:r w:rsidRPr="00E204BD">
              <w:rPr>
                <w:rStyle w:val="FontStyle11"/>
                <w:b/>
                <w:sz w:val="24"/>
                <w:szCs w:val="24"/>
                <w:lang w:val="ro-RO" w:eastAsia="ro-RO"/>
              </w:rPr>
              <w:t>(Consiliul Superior al Magistraturii)</w:t>
            </w:r>
          </w:p>
        </w:tc>
        <w:tc>
          <w:tcPr>
            <w:tcW w:w="5519" w:type="dxa"/>
          </w:tcPr>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r w:rsidRPr="00ED18CA">
              <w:rPr>
                <w:b/>
                <w:lang w:val="ro-RO"/>
              </w:rPr>
              <w:t xml:space="preserve">33. Nu se acceptă. </w:t>
            </w:r>
          </w:p>
          <w:p w:rsidR="00290AAD" w:rsidRPr="00ED18CA" w:rsidRDefault="00290AAD" w:rsidP="006B1028">
            <w:pPr>
              <w:jc w:val="both"/>
              <w:rPr>
                <w:lang w:val="ro-RO"/>
              </w:rPr>
            </w:pPr>
            <w:r w:rsidRPr="00ED18CA">
              <w:rPr>
                <w:lang w:val="ro-RO"/>
              </w:rPr>
              <w:t>Din textul Domeniului de intervenţie specifică 4.1.1. este evident că ridicarea substanţială a salariilor se referă nu doar la sistemul judecătoresc, dar şi la alţi actori din sectorul justiţiei. Astfel, completarea măsurii 2 cu textul „</w:t>
            </w:r>
            <w:r w:rsidRPr="00ED18CA">
              <w:rPr>
                <w:rStyle w:val="FontStyle11"/>
                <w:sz w:val="24"/>
                <w:szCs w:val="24"/>
                <w:lang w:val="ro-RO" w:eastAsia="ro-RO"/>
              </w:rPr>
              <w:t xml:space="preserve">conform Concepţiei privind finanţarea sistemului judecătoresc din 14.05.2010”, presupune că această măsură se va referi strict la sistemul judecătoresc, ceea ce </w:t>
            </w:r>
            <w:r w:rsidRPr="00ED18CA">
              <w:rPr>
                <w:lang w:val="ro-RO"/>
              </w:rPr>
              <w:t xml:space="preserve"> </w:t>
            </w:r>
            <w:proofErr w:type="spellStart"/>
            <w:r w:rsidRPr="00ED18CA">
              <w:rPr>
                <w:lang w:val="ro-RO"/>
              </w:rPr>
              <w:t>restrînge</w:t>
            </w:r>
            <w:proofErr w:type="spellEnd"/>
            <w:r w:rsidRPr="00ED18CA">
              <w:rPr>
                <w:lang w:val="ro-RO"/>
              </w:rPr>
              <w:t xml:space="preserve"> cercul subiecţilor cărora ar urma să li se ridice salariile, fapt considerat inechitabil şi  contrar logicii Domeniului de intervenţie specifică 4.1.1. </w:t>
            </w:r>
          </w:p>
        </w:tc>
      </w:tr>
      <w:tr w:rsidR="00290AAD" w:rsidRPr="00ED18CA" w:rsidTr="008F38DF">
        <w:tc>
          <w:tcPr>
            <w:tcW w:w="4707" w:type="dxa"/>
          </w:tcPr>
          <w:p w:rsidR="00290AAD" w:rsidRPr="00ED18CA" w:rsidRDefault="00290AAD" w:rsidP="00BC1913">
            <w:pPr>
              <w:pStyle w:val="Default"/>
              <w:jc w:val="both"/>
              <w:rPr>
                <w:b/>
                <w:color w:val="auto"/>
              </w:rPr>
            </w:pPr>
            <w:r w:rsidRPr="00ED18CA">
              <w:rPr>
                <w:b/>
                <w:color w:val="auto"/>
              </w:rPr>
              <w:t>4.1.2.</w:t>
            </w:r>
            <w:r w:rsidRPr="00ED18CA">
              <w:rPr>
                <w:color w:val="auto"/>
              </w:rPr>
              <w:t xml:space="preserve"> </w:t>
            </w:r>
            <w:r w:rsidRPr="00ED18CA">
              <w:rPr>
                <w:b/>
                <w:color w:val="auto"/>
              </w:rPr>
              <w:t xml:space="preserve">Fortificarea mecanismului de verificare a declaraţiilor  cu privire la venituri şi proprietate, declaraţiilor de interese personale, controlul respectării prevederilor legale privind conflictul de interese şi regimului juridic al </w:t>
            </w:r>
            <w:r w:rsidRPr="00ED18CA">
              <w:rPr>
                <w:b/>
                <w:color w:val="auto"/>
              </w:rPr>
              <w:lastRenderedPageBreak/>
              <w:t>incompatibilităţilor persoanelor care exercită o funcţie de demnitate publică, judecătorilor, procurorilor, funcţionarilor publici şi persoanelor cu funcţii de conducere</w:t>
            </w:r>
          </w:p>
          <w:p w:rsidR="00290AAD" w:rsidRPr="00ED18CA" w:rsidRDefault="00290AAD" w:rsidP="00BC1913">
            <w:pPr>
              <w:pStyle w:val="Default"/>
              <w:jc w:val="both"/>
              <w:rPr>
                <w:b/>
                <w:color w:val="auto"/>
              </w:rPr>
            </w:pPr>
          </w:p>
          <w:p w:rsidR="00290AAD" w:rsidRPr="00ED18CA" w:rsidRDefault="00290AAD" w:rsidP="00BC1913">
            <w:pPr>
              <w:pStyle w:val="Default"/>
              <w:jc w:val="both"/>
              <w:rPr>
                <w:color w:val="auto"/>
              </w:rPr>
            </w:pPr>
            <w:r w:rsidRPr="00ED18CA">
              <w:rPr>
                <w:color w:val="auto"/>
              </w:rPr>
              <w:t>6. Instruirea persoanelor responsabile de colectarea declaraţiilor de interese şi declaraţiilor cu privire la venituri şi proprietate</w:t>
            </w:r>
          </w:p>
        </w:tc>
        <w:tc>
          <w:tcPr>
            <w:tcW w:w="5614" w:type="dxa"/>
          </w:tcPr>
          <w:p w:rsidR="00290AAD" w:rsidRPr="00ED18CA" w:rsidRDefault="00290AAD" w:rsidP="005C64AA">
            <w:pPr>
              <w:jc w:val="both"/>
              <w:rPr>
                <w:lang w:val="ro-RO"/>
              </w:rPr>
            </w:pPr>
            <w:r w:rsidRPr="00ED18CA">
              <w:rPr>
                <w:lang w:val="ro-RO"/>
              </w:rPr>
              <w:lastRenderedPageBreak/>
              <w:t>33</w:t>
            </w:r>
            <w:r w:rsidRPr="00ED18CA">
              <w:rPr>
                <w:vertAlign w:val="superscript"/>
                <w:lang w:val="ro-RO"/>
              </w:rPr>
              <w:t>1</w:t>
            </w:r>
            <w:r w:rsidRPr="00ED18CA">
              <w:rPr>
                <w:lang w:val="ro-RO"/>
              </w:rPr>
              <w:t>. La p. 4.1.2. poziţia 6 urmează a fi exclus INJ din categoria instituţiilor responsabile, deoarece persoanele responsabile de colectarea declaraţiilor de interese şi a declaraţiilor cu privire la venituri şi proprietate nu se includ în categoria persoanelor din sectorul justiţiei.</w:t>
            </w:r>
          </w:p>
          <w:p w:rsidR="00290AAD" w:rsidRPr="00E204BD" w:rsidRDefault="00290AAD" w:rsidP="00BC1913">
            <w:pPr>
              <w:jc w:val="center"/>
              <w:rPr>
                <w:lang w:val="ro-RO"/>
              </w:rPr>
            </w:pPr>
            <w:r w:rsidRPr="00E204BD">
              <w:rPr>
                <w:b/>
                <w:iCs/>
                <w:spacing w:val="20"/>
                <w:lang w:val="ro-RO" w:eastAsia="ro-RO"/>
              </w:rPr>
              <w:t>(Institutul Naţional al Justiţiei)</w:t>
            </w:r>
          </w:p>
          <w:p w:rsidR="00290AAD" w:rsidRPr="00ED18CA" w:rsidRDefault="00290AAD" w:rsidP="00BC1913">
            <w:pPr>
              <w:jc w:val="both"/>
              <w:rPr>
                <w:sz w:val="28"/>
                <w:szCs w:val="28"/>
                <w:lang w:val="ro-RO"/>
              </w:rPr>
            </w:pPr>
          </w:p>
          <w:p w:rsidR="00290AAD" w:rsidRPr="00ED18CA" w:rsidRDefault="00290AAD" w:rsidP="00591F3A">
            <w:pPr>
              <w:pStyle w:val="NoSpacing1"/>
              <w:ind w:firstLine="709"/>
              <w:jc w:val="both"/>
              <w:rPr>
                <w:rStyle w:val="FontStyle11"/>
                <w:b/>
                <w:sz w:val="24"/>
                <w:szCs w:val="24"/>
                <w:lang w:val="ro-RO" w:eastAsia="ro-RO"/>
              </w:rPr>
            </w:pPr>
          </w:p>
        </w:tc>
        <w:tc>
          <w:tcPr>
            <w:tcW w:w="5519" w:type="dxa"/>
          </w:tcPr>
          <w:p w:rsidR="00290AAD" w:rsidRPr="00ED18CA" w:rsidRDefault="00290AAD" w:rsidP="006B1028">
            <w:pPr>
              <w:jc w:val="both"/>
              <w:rPr>
                <w:b/>
                <w:lang w:val="ro-RO"/>
              </w:rPr>
            </w:pPr>
            <w:r w:rsidRPr="00ED18CA">
              <w:rPr>
                <w:b/>
                <w:lang w:val="ro-RO"/>
              </w:rPr>
              <w:lastRenderedPageBreak/>
              <w:t>33</w:t>
            </w:r>
            <w:r w:rsidRPr="00ED18CA">
              <w:rPr>
                <w:b/>
                <w:vertAlign w:val="superscript"/>
                <w:lang w:val="ro-RO"/>
              </w:rPr>
              <w:t>1</w:t>
            </w:r>
            <w:r w:rsidRPr="00ED18CA">
              <w:rPr>
                <w:b/>
                <w:lang w:val="ro-RO"/>
              </w:rPr>
              <w:t>. Se acceptă.</w:t>
            </w:r>
          </w:p>
        </w:tc>
      </w:tr>
      <w:tr w:rsidR="00290AAD" w:rsidRPr="00ED18CA" w:rsidTr="008F38DF">
        <w:tc>
          <w:tcPr>
            <w:tcW w:w="4707" w:type="dxa"/>
          </w:tcPr>
          <w:p w:rsidR="00290AAD" w:rsidRPr="00ED18CA" w:rsidRDefault="00290AAD" w:rsidP="006B1028">
            <w:pPr>
              <w:spacing w:line="276" w:lineRule="auto"/>
              <w:jc w:val="both"/>
              <w:rPr>
                <w:b/>
                <w:lang w:val="ro-RO"/>
              </w:rPr>
            </w:pPr>
            <w:r w:rsidRPr="00ED18CA">
              <w:rPr>
                <w:b/>
                <w:lang w:val="ro-RO"/>
              </w:rPr>
              <w:lastRenderedPageBreak/>
              <w:t>4.1.3.</w:t>
            </w:r>
            <w:r w:rsidRPr="00ED18CA">
              <w:rPr>
                <w:lang w:val="ro-RO"/>
              </w:rPr>
              <w:t xml:space="preserve"> </w:t>
            </w:r>
            <w:r w:rsidRPr="00ED18CA">
              <w:rPr>
                <w:b/>
                <w:lang w:val="ro-RO"/>
              </w:rPr>
              <w:t xml:space="preserve">Revizuirea cadrului legislativ în vederea descurajării actelor de corupţie din sectorul justiţiei şi sancţionării  mai severe  a infracţiunilor legate de corupţie, în scopul sporirii eficacităţii </w:t>
            </w:r>
            <w:proofErr w:type="spellStart"/>
            <w:r w:rsidRPr="00ED18CA">
              <w:rPr>
                <w:b/>
                <w:lang w:val="ro-RO"/>
              </w:rPr>
              <w:t>constrîngerii</w:t>
            </w:r>
            <w:proofErr w:type="spellEnd"/>
            <w:r w:rsidRPr="00ED18CA">
              <w:rPr>
                <w:b/>
                <w:lang w:val="ro-RO"/>
              </w:rPr>
              <w:t xml:space="preserve"> judiciare</w:t>
            </w: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lang w:val="ro-RO" w:eastAsia="ro-RO"/>
              </w:rPr>
            </w:pPr>
            <w:r w:rsidRPr="00ED18CA">
              <w:rPr>
                <w:lang w:val="ro-RO"/>
              </w:rPr>
              <w:t xml:space="preserve">2. Dezvoltarea instituţiei confiscării (penale şi civile) bunurilor </w:t>
            </w:r>
            <w:proofErr w:type="spellStart"/>
            <w:r w:rsidRPr="00ED18CA">
              <w:rPr>
                <w:lang w:val="ro-RO"/>
              </w:rPr>
              <w:t>dobîndite</w:t>
            </w:r>
            <w:proofErr w:type="spellEnd"/>
            <w:r w:rsidRPr="00ED18CA">
              <w:rPr>
                <w:lang w:val="ro-RO"/>
              </w:rPr>
              <w:t>, inclusiv pentru acte de corupţie</w:t>
            </w:r>
          </w:p>
        </w:tc>
        <w:tc>
          <w:tcPr>
            <w:tcW w:w="5614" w:type="dxa"/>
          </w:tcPr>
          <w:p w:rsidR="00290AAD" w:rsidRPr="00ED18CA" w:rsidRDefault="00290AAD" w:rsidP="00591F3A">
            <w:pPr>
              <w:pStyle w:val="NoSpacing1"/>
              <w:ind w:firstLine="709"/>
              <w:jc w:val="both"/>
              <w:rPr>
                <w:rStyle w:val="FontStyle11"/>
                <w:sz w:val="24"/>
                <w:szCs w:val="24"/>
                <w:u w:val="single"/>
                <w:lang w:val="ro-RO" w:eastAsia="ro-RO"/>
              </w:rPr>
            </w:pPr>
          </w:p>
          <w:p w:rsidR="00290AAD" w:rsidRPr="00ED18CA" w:rsidRDefault="00290AAD" w:rsidP="001C469E">
            <w:pPr>
              <w:pStyle w:val="NoSpacing1"/>
              <w:ind w:firstLine="709"/>
              <w:jc w:val="both"/>
              <w:rPr>
                <w:rStyle w:val="FontStyle11"/>
                <w:sz w:val="24"/>
                <w:szCs w:val="24"/>
                <w:u w:val="single"/>
                <w:lang w:val="ro-RO" w:eastAsia="ro-RO"/>
              </w:rPr>
            </w:pPr>
          </w:p>
          <w:p w:rsidR="00290AAD" w:rsidRPr="00ED18CA" w:rsidRDefault="00290AAD" w:rsidP="001C469E">
            <w:pPr>
              <w:pStyle w:val="NoSpacing1"/>
              <w:jc w:val="both"/>
              <w:rPr>
                <w:rStyle w:val="FontStyle11"/>
                <w:sz w:val="24"/>
                <w:szCs w:val="24"/>
                <w:u w:val="single"/>
                <w:lang w:val="ro-RO" w:eastAsia="ro-RO"/>
              </w:rPr>
            </w:pPr>
          </w:p>
          <w:p w:rsidR="00290AAD" w:rsidRPr="00ED18CA" w:rsidRDefault="00290AAD" w:rsidP="001C469E">
            <w:pPr>
              <w:pStyle w:val="NoSpacing1"/>
              <w:jc w:val="both"/>
              <w:rPr>
                <w:rStyle w:val="FontStyle11"/>
                <w:sz w:val="24"/>
                <w:szCs w:val="24"/>
                <w:u w:val="single"/>
                <w:lang w:val="ro-RO" w:eastAsia="ro-RO"/>
              </w:rPr>
            </w:pPr>
          </w:p>
          <w:p w:rsidR="00290AAD" w:rsidRPr="00ED18CA" w:rsidRDefault="00290AAD" w:rsidP="001C469E">
            <w:pPr>
              <w:pStyle w:val="NoSpacing1"/>
              <w:jc w:val="both"/>
              <w:rPr>
                <w:rStyle w:val="FontStyle11"/>
                <w:sz w:val="24"/>
                <w:szCs w:val="24"/>
                <w:u w:val="single"/>
                <w:lang w:val="ro-RO" w:eastAsia="ro-RO"/>
              </w:rPr>
            </w:pPr>
          </w:p>
          <w:p w:rsidR="00290AAD" w:rsidRPr="00ED18CA" w:rsidRDefault="00290AAD" w:rsidP="001C469E">
            <w:pPr>
              <w:pStyle w:val="NoSpacing1"/>
              <w:jc w:val="both"/>
              <w:rPr>
                <w:rStyle w:val="FontStyle11"/>
                <w:sz w:val="24"/>
                <w:szCs w:val="24"/>
                <w:u w:val="single"/>
                <w:lang w:val="ro-RO" w:eastAsia="ro-RO"/>
              </w:rPr>
            </w:pPr>
          </w:p>
          <w:p w:rsidR="00290AAD" w:rsidRPr="00ED18CA" w:rsidRDefault="00290AAD" w:rsidP="001C469E">
            <w:pPr>
              <w:pStyle w:val="NoSpacing1"/>
              <w:jc w:val="both"/>
              <w:rPr>
                <w:rStyle w:val="FontStyle11"/>
                <w:sz w:val="24"/>
                <w:szCs w:val="24"/>
                <w:u w:val="single"/>
                <w:lang w:val="ro-RO" w:eastAsia="ro-RO"/>
              </w:rPr>
            </w:pPr>
          </w:p>
          <w:p w:rsidR="00290AAD" w:rsidRPr="00ED18CA" w:rsidRDefault="00290AAD" w:rsidP="001C469E">
            <w:pPr>
              <w:pStyle w:val="NoSpacing1"/>
              <w:jc w:val="both"/>
              <w:rPr>
                <w:rStyle w:val="FontStyle11"/>
                <w:sz w:val="24"/>
                <w:szCs w:val="24"/>
                <w:u w:val="single"/>
                <w:lang w:val="ro-RO" w:eastAsia="ro-RO"/>
              </w:rPr>
            </w:pPr>
            <w:r w:rsidRPr="00ED18CA">
              <w:rPr>
                <w:rStyle w:val="FontStyle11"/>
                <w:b/>
                <w:sz w:val="24"/>
                <w:szCs w:val="24"/>
                <w:lang w:val="ro-RO" w:eastAsia="ro-RO"/>
              </w:rPr>
              <w:t xml:space="preserve">34. </w:t>
            </w:r>
            <w:r w:rsidRPr="00ED18CA">
              <w:rPr>
                <w:rStyle w:val="FontStyle11"/>
                <w:sz w:val="24"/>
                <w:szCs w:val="24"/>
                <w:u w:val="single"/>
                <w:lang w:val="ro-RO" w:eastAsia="ro-RO"/>
              </w:rPr>
              <w:t>La p.4.1.3</w:t>
            </w:r>
            <w:r w:rsidRPr="00ED18CA">
              <w:rPr>
                <w:rStyle w:val="FontStyle11"/>
                <w:sz w:val="24"/>
                <w:szCs w:val="24"/>
                <w:lang w:val="ro-RO" w:eastAsia="ro-RO"/>
              </w:rPr>
              <w:t xml:space="preserve"> poziţia </w:t>
            </w:r>
            <w:smartTag w:uri="urn:schemas-microsoft-com:office:smarttags" w:element="metricconverter">
              <w:smartTagPr>
                <w:attr w:name="ProductID" w:val="2 a"/>
              </w:smartTagPr>
              <w:r w:rsidRPr="00ED18CA">
                <w:rPr>
                  <w:rStyle w:val="FontStyle11"/>
                  <w:sz w:val="24"/>
                  <w:szCs w:val="24"/>
                  <w:lang w:val="ro-RO" w:eastAsia="ro-RO"/>
                </w:rPr>
                <w:t>2 a</w:t>
              </w:r>
            </w:smartTag>
            <w:r w:rsidRPr="00ED18CA">
              <w:rPr>
                <w:rStyle w:val="FontStyle11"/>
                <w:sz w:val="24"/>
                <w:szCs w:val="24"/>
                <w:lang w:val="ro-RO" w:eastAsia="ro-RO"/>
              </w:rPr>
              <w:t xml:space="preserve"> exclude din Planul de acţiuni.</w:t>
            </w:r>
          </w:p>
          <w:p w:rsidR="00290AAD" w:rsidRPr="00ED18CA" w:rsidRDefault="00290AAD" w:rsidP="00591F3A">
            <w:pPr>
              <w:pStyle w:val="NoSpacing1"/>
              <w:ind w:firstLine="709"/>
              <w:jc w:val="both"/>
              <w:rPr>
                <w:rStyle w:val="FontStyle11"/>
                <w:sz w:val="24"/>
                <w:szCs w:val="24"/>
                <w:lang w:val="ro-RO" w:eastAsia="ro-RO"/>
              </w:rPr>
            </w:pPr>
          </w:p>
          <w:p w:rsidR="00290AAD" w:rsidRPr="00ED18CA" w:rsidRDefault="00290AAD" w:rsidP="00D20383">
            <w:pPr>
              <w:jc w:val="both"/>
              <w:rPr>
                <w:rStyle w:val="FontStyle11"/>
                <w:sz w:val="24"/>
                <w:szCs w:val="24"/>
                <w:lang w:val="ro-RO" w:eastAsia="ro-RO"/>
              </w:rPr>
            </w:pPr>
            <w:r w:rsidRPr="00ED18CA">
              <w:rPr>
                <w:rStyle w:val="FontStyle11"/>
                <w:sz w:val="24"/>
                <w:szCs w:val="24"/>
                <w:lang w:val="ro-RO" w:eastAsia="ro-RO"/>
              </w:rPr>
              <w:t xml:space="preserve"> Elaborarea proiectului de lege  privind modificarea Constituţiei în sensul excluderii prezumţiei  legalităţii dobândirii proprietăţii.</w:t>
            </w:r>
          </w:p>
          <w:p w:rsidR="00290AAD" w:rsidRPr="00E204BD" w:rsidRDefault="00290AAD" w:rsidP="0000028A">
            <w:pPr>
              <w:pStyle w:val="NoSpacing1"/>
              <w:ind w:firstLine="709"/>
              <w:jc w:val="both"/>
              <w:rPr>
                <w:rFonts w:ascii="Times New Roman" w:hAnsi="Times New Roman"/>
                <w:sz w:val="24"/>
                <w:szCs w:val="24"/>
                <w:lang w:val="ro-RO" w:eastAsia="ro-RO"/>
              </w:rPr>
            </w:pPr>
            <w:r w:rsidRPr="00E204BD">
              <w:rPr>
                <w:rStyle w:val="FontStyle11"/>
                <w:b/>
                <w:sz w:val="24"/>
                <w:szCs w:val="24"/>
                <w:lang w:val="ro-RO" w:eastAsia="ro-RO"/>
              </w:rPr>
              <w:t>(Consiliul Superior al Magistraturii)</w:t>
            </w:r>
          </w:p>
        </w:tc>
        <w:tc>
          <w:tcPr>
            <w:tcW w:w="5519" w:type="dxa"/>
          </w:tcPr>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b/>
                <w:lang w:val="ro-RO"/>
              </w:rPr>
            </w:pPr>
            <w:r w:rsidRPr="00ED18CA">
              <w:rPr>
                <w:b/>
                <w:lang w:val="ro-RO"/>
              </w:rPr>
              <w:t xml:space="preserve">34.  Se acceptă. </w:t>
            </w:r>
          </w:p>
          <w:p w:rsidR="00290AAD" w:rsidRPr="00ED18CA" w:rsidRDefault="00290AAD" w:rsidP="006B1028">
            <w:pPr>
              <w:jc w:val="both"/>
              <w:rPr>
                <w:lang w:val="ro-RO"/>
              </w:rPr>
            </w:pPr>
            <w:r w:rsidRPr="00ED18CA">
              <w:rPr>
                <w:lang w:val="ro-RO"/>
              </w:rPr>
              <w:t xml:space="preserve">În procesul de definitivare a Planului de acţiuni pentru a fi remis Guvernului spre examinare poziţia în privinţa căreia s-a prezentat obiecţia a fost exclusă. </w:t>
            </w:r>
          </w:p>
        </w:tc>
      </w:tr>
      <w:tr w:rsidR="00290AAD" w:rsidRPr="00ED18CA" w:rsidTr="008F38DF">
        <w:tc>
          <w:tcPr>
            <w:tcW w:w="4707" w:type="dxa"/>
          </w:tcPr>
          <w:p w:rsidR="00290AAD" w:rsidRPr="00ED18CA" w:rsidRDefault="00290AAD" w:rsidP="006B1028">
            <w:pPr>
              <w:spacing w:line="276" w:lineRule="auto"/>
              <w:jc w:val="both"/>
              <w:rPr>
                <w:b/>
                <w:lang w:val="ro-RO"/>
              </w:rPr>
            </w:pPr>
            <w:r w:rsidRPr="00ED18CA">
              <w:rPr>
                <w:b/>
                <w:lang w:val="ro-RO"/>
              </w:rPr>
              <w:t>4.1.4. Reglementarea clară a comportamentului judecătorilor, procurorilor, ofiţerilor de urmărire penală, avocaţilor şi executorilor judecătoreşti în raport cu alte persoane, în scopul combaterii actelor de corupţie, şi crearea unui mecanism  de asigurare a comportamentului integru</w:t>
            </w:r>
          </w:p>
        </w:tc>
        <w:tc>
          <w:tcPr>
            <w:tcW w:w="5614" w:type="dxa"/>
          </w:tcPr>
          <w:p w:rsidR="00290AAD" w:rsidRPr="00ED18CA" w:rsidRDefault="00290AAD" w:rsidP="00D60536">
            <w:pPr>
              <w:jc w:val="both"/>
              <w:rPr>
                <w:lang w:val="ro-RO"/>
              </w:rPr>
            </w:pPr>
            <w:r w:rsidRPr="00ED18CA">
              <w:rPr>
                <w:b/>
                <w:lang w:val="ro-RO"/>
              </w:rPr>
              <w:t xml:space="preserve">35. </w:t>
            </w:r>
            <w:r w:rsidRPr="00ED18CA">
              <w:rPr>
                <w:lang w:val="ro-RO"/>
              </w:rPr>
              <w:t xml:space="preserve">Nu pot fi aprobate acţiunile prevăzute </w:t>
            </w:r>
            <w:r w:rsidRPr="00ED18CA">
              <w:rPr>
                <w:i/>
                <w:lang w:val="ro-RO"/>
              </w:rPr>
              <w:t>în pct.4.1.4, pilonul IV „Integritatea actorilor sectorului  justiţiei”</w:t>
            </w:r>
            <w:r w:rsidRPr="00ED18CA">
              <w:rPr>
                <w:lang w:val="ro-RO"/>
              </w:rPr>
              <w:t xml:space="preserve">. Pentru crearea unui mecanism de asigurare a comportamentului integru a judecătorilor, procurorilor, angajaţi MAI şi CCCEC, </w:t>
            </w:r>
            <w:r w:rsidRPr="00ED18CA">
              <w:rPr>
                <w:i/>
                <w:lang w:val="ro-RO"/>
              </w:rPr>
              <w:t xml:space="preserve">în pct.4.1.4 </w:t>
            </w:r>
            <w:r w:rsidRPr="00ED18CA">
              <w:rPr>
                <w:lang w:val="ro-RO"/>
              </w:rPr>
              <w:t xml:space="preserve">se propune introducerea şi aplicarea testului de integritate, ceea ce constituie provocare la infracţiune de corupţie. Considerăm că introducerea unui asemenea test, va tenta judecătorii şi procurorii, care dau apreciere a probelor în cauzele penale să admită ca probe pe cauze în privinţa justiţiabililor - provocarea la </w:t>
            </w:r>
            <w:proofErr w:type="spellStart"/>
            <w:r w:rsidRPr="00ED18CA">
              <w:rPr>
                <w:lang w:val="ro-RO"/>
              </w:rPr>
              <w:t>săvîrşirea</w:t>
            </w:r>
            <w:proofErr w:type="spellEnd"/>
            <w:r w:rsidRPr="00ED18CA">
              <w:rPr>
                <w:lang w:val="ro-RO"/>
              </w:rPr>
              <w:t xml:space="preserve"> </w:t>
            </w:r>
            <w:r w:rsidRPr="00ED18CA">
              <w:rPr>
                <w:lang w:val="ro-RO"/>
              </w:rPr>
              <w:lastRenderedPageBreak/>
              <w:t>infracţiunilor şi acelora pe care de fapt CEDO nu le admite în jurisprudenţa sa.</w:t>
            </w:r>
          </w:p>
          <w:p w:rsidR="00290AAD" w:rsidRPr="00E204BD" w:rsidRDefault="00290AAD" w:rsidP="00180C42">
            <w:pPr>
              <w:pStyle w:val="NoSpacing1"/>
              <w:jc w:val="center"/>
              <w:rPr>
                <w:rStyle w:val="FontStyle11"/>
                <w:sz w:val="24"/>
                <w:szCs w:val="24"/>
                <w:lang w:val="ro-RO" w:eastAsia="ro-RO"/>
              </w:rPr>
            </w:pPr>
            <w:r w:rsidRPr="00E204BD">
              <w:rPr>
                <w:rFonts w:ascii="Times New Roman" w:hAnsi="Times New Roman"/>
                <w:b/>
                <w:sz w:val="24"/>
                <w:szCs w:val="24"/>
                <w:lang w:val="ro-RO"/>
              </w:rPr>
              <w:t>(Curtea Supremă de Justiţie)</w:t>
            </w:r>
          </w:p>
        </w:tc>
        <w:tc>
          <w:tcPr>
            <w:tcW w:w="5519" w:type="dxa"/>
          </w:tcPr>
          <w:p w:rsidR="00290AAD" w:rsidRPr="00ED18CA" w:rsidRDefault="00290AAD" w:rsidP="006B1028">
            <w:pPr>
              <w:jc w:val="both"/>
              <w:rPr>
                <w:b/>
                <w:lang w:val="ro-RO"/>
              </w:rPr>
            </w:pPr>
            <w:r w:rsidRPr="00ED18CA">
              <w:rPr>
                <w:b/>
                <w:lang w:val="ro-RO"/>
              </w:rPr>
              <w:lastRenderedPageBreak/>
              <w:t>35. Nu se acceptă.</w:t>
            </w:r>
          </w:p>
          <w:p w:rsidR="00290AAD" w:rsidRPr="00ED18CA" w:rsidRDefault="00290AAD" w:rsidP="006B1028">
            <w:pPr>
              <w:jc w:val="both"/>
              <w:rPr>
                <w:lang w:val="ro-RO"/>
              </w:rPr>
            </w:pPr>
            <w:r w:rsidRPr="00ED18CA">
              <w:rPr>
                <w:lang w:val="ro-RO"/>
              </w:rPr>
              <w:t>Testul de integritate este o măsură inovatoare pentru cadrul legislativ naţional şi poate fi abordată în varii forme, inclusiv ca o parte a testării psihologice pentru candidaţii la funcţiile din sectorul justiţiei. Prin urmare, în procesul de elaborare a actelor normative pentru instituirea acestor măsuri se va urmări respectarea echilibrului de rigoare dintre o măsură cu caracter preventiv şi acţiuni de provocare.</w:t>
            </w:r>
          </w:p>
        </w:tc>
      </w:tr>
      <w:tr w:rsidR="00290AAD" w:rsidRPr="00ED18CA" w:rsidTr="008F38DF">
        <w:tc>
          <w:tcPr>
            <w:tcW w:w="4707" w:type="dxa"/>
          </w:tcPr>
          <w:p w:rsidR="00290AAD" w:rsidRPr="00ED18CA" w:rsidRDefault="00290AAD" w:rsidP="006B1028">
            <w:pPr>
              <w:spacing w:line="276" w:lineRule="auto"/>
              <w:jc w:val="both"/>
              <w:rPr>
                <w:lang w:val="ro-RO"/>
              </w:rPr>
            </w:pPr>
            <w:r w:rsidRPr="00ED18CA">
              <w:rPr>
                <w:b/>
                <w:lang w:val="ro-RO"/>
              </w:rPr>
              <w:lastRenderedPageBreak/>
              <w:t xml:space="preserve">4.1.5. Elaborarea şi aplicarea unor instrumente eficiente de prevenire a imixtiunii în activitatea de înfăptuire a justiţiei, precum şi de prevenire a comportamentului </w:t>
            </w:r>
            <w:proofErr w:type="spellStart"/>
            <w:r w:rsidRPr="00ED18CA">
              <w:rPr>
                <w:b/>
                <w:lang w:val="ro-RO"/>
              </w:rPr>
              <w:t>corupţional</w:t>
            </w:r>
            <w:proofErr w:type="spellEnd"/>
            <w:r w:rsidRPr="00ED18CA">
              <w:rPr>
                <w:b/>
                <w:lang w:val="ro-RO"/>
              </w:rPr>
              <w:t xml:space="preserve"> al actorilor din sectorul justiţiei</w:t>
            </w:r>
          </w:p>
        </w:tc>
        <w:tc>
          <w:tcPr>
            <w:tcW w:w="5614" w:type="dxa"/>
          </w:tcPr>
          <w:p w:rsidR="00290AAD" w:rsidRPr="00ED18CA" w:rsidRDefault="00290AAD" w:rsidP="00636DB0">
            <w:pPr>
              <w:pStyle w:val="NoSpacing1"/>
              <w:jc w:val="both"/>
              <w:rPr>
                <w:rStyle w:val="FontStyle11"/>
                <w:sz w:val="24"/>
                <w:szCs w:val="24"/>
                <w:lang w:val="ro-RO" w:eastAsia="ro-RO"/>
              </w:rPr>
            </w:pPr>
            <w:r w:rsidRPr="00ED18CA">
              <w:rPr>
                <w:rStyle w:val="FontStyle11"/>
                <w:b/>
                <w:sz w:val="24"/>
                <w:szCs w:val="24"/>
                <w:lang w:val="ro-RO" w:eastAsia="ro-RO"/>
              </w:rPr>
              <w:t xml:space="preserve">36. </w:t>
            </w:r>
            <w:r w:rsidRPr="00ED18CA">
              <w:rPr>
                <w:rStyle w:val="FontStyle11"/>
                <w:sz w:val="24"/>
                <w:szCs w:val="24"/>
                <w:u w:val="single"/>
                <w:lang w:val="ro-RO" w:eastAsia="ro-RO"/>
              </w:rPr>
              <w:t>La p.4.1.5</w:t>
            </w:r>
            <w:r w:rsidRPr="00ED18CA">
              <w:rPr>
                <w:rStyle w:val="FontStyle11"/>
                <w:sz w:val="24"/>
                <w:szCs w:val="24"/>
                <w:lang w:val="ro-RO" w:eastAsia="ro-RO"/>
              </w:rPr>
              <w:t xml:space="preserve"> a se exclude din Planul de acţiuni ca măsură ,,Includerea posibilităţii de interceptare a telefoanelor de serviciu a judecătorilor”.</w:t>
            </w:r>
          </w:p>
          <w:p w:rsidR="00290AAD" w:rsidRPr="00E204BD" w:rsidRDefault="00290AAD" w:rsidP="0000028A">
            <w:pPr>
              <w:pStyle w:val="NoSpacing1"/>
              <w:ind w:firstLine="709"/>
              <w:jc w:val="both"/>
              <w:rPr>
                <w:rStyle w:val="FontStyle11"/>
                <w:b/>
                <w:sz w:val="24"/>
                <w:szCs w:val="24"/>
                <w:lang w:val="ro-RO" w:eastAsia="ro-RO"/>
              </w:rPr>
            </w:pPr>
            <w:r w:rsidRPr="00E204BD">
              <w:rPr>
                <w:rStyle w:val="FontStyle11"/>
                <w:b/>
                <w:sz w:val="24"/>
                <w:szCs w:val="24"/>
                <w:lang w:val="ro-RO" w:eastAsia="ro-RO"/>
              </w:rPr>
              <w:t>(Consiliul Superior al Magistraturii)</w:t>
            </w:r>
          </w:p>
          <w:p w:rsidR="00290AAD" w:rsidRPr="00ED18CA" w:rsidRDefault="00290AAD" w:rsidP="0031460E">
            <w:pPr>
              <w:ind w:firstLine="540"/>
              <w:jc w:val="both"/>
              <w:rPr>
                <w:lang w:val="ro-RO"/>
              </w:rPr>
            </w:pPr>
          </w:p>
          <w:p w:rsidR="00290AAD" w:rsidRDefault="00290AAD" w:rsidP="002A460C">
            <w:pPr>
              <w:jc w:val="both"/>
              <w:rPr>
                <w:lang w:val="ro-RO"/>
              </w:rPr>
            </w:pPr>
          </w:p>
          <w:p w:rsidR="00733190" w:rsidRPr="00ED18CA" w:rsidRDefault="00733190" w:rsidP="002A460C">
            <w:pPr>
              <w:jc w:val="both"/>
              <w:rPr>
                <w:lang w:val="ro-RO"/>
              </w:rPr>
            </w:pPr>
          </w:p>
          <w:p w:rsidR="00290AAD" w:rsidRPr="00ED18CA" w:rsidRDefault="00290AAD" w:rsidP="00636DB0">
            <w:pPr>
              <w:jc w:val="both"/>
              <w:rPr>
                <w:lang w:val="ro-RO"/>
              </w:rPr>
            </w:pPr>
            <w:r w:rsidRPr="00ED18CA">
              <w:rPr>
                <w:b/>
                <w:lang w:val="ro-RO"/>
              </w:rPr>
              <w:t xml:space="preserve">37. </w:t>
            </w:r>
            <w:r w:rsidRPr="00ED18CA">
              <w:rPr>
                <w:lang w:val="ro-RO"/>
              </w:rPr>
              <w:t>Acţiunile prevăzute în pct. pct. 4.1.5., 4.3.2., 4.3.3., cu referire la verificarea la detectorul comportamentului simulat, în opinia Curţii Supreme de Justiţie, urmează a fi excluse, cel puţin în privinţa magistraţilor, deoarece se întemeiază pe aplicarea unor procedee tehnice, neconfirmate ştiinţific şi considerate ilegale în cele mai avansate democraţii. Utilizarea detectoarelor comportamentului simulat în privinţa judecătorilor sau chiar a candidaţilor la funcţia de judecător, va discredita profesia de magistrat, or integritatea judecătorilor trebuie verificată şi asigurată prin metode unanim acceptate în toată lumea civilizată, care nu pot fi contestate chiar şi în temeiul unor argumente întemeiate exclusiv pe moralitate şi pe demnitatea profesiei. Asemenea procedee nu sunt acceptate şi de instanţele supreme din SUA şi din Germania.</w:t>
            </w:r>
          </w:p>
          <w:p w:rsidR="00290AAD" w:rsidRPr="00E204BD" w:rsidRDefault="00290AAD" w:rsidP="00C0574B">
            <w:pPr>
              <w:pStyle w:val="NoSpacing1"/>
              <w:jc w:val="center"/>
              <w:rPr>
                <w:rFonts w:ascii="Times New Roman" w:hAnsi="Times New Roman"/>
                <w:b/>
                <w:sz w:val="24"/>
                <w:szCs w:val="24"/>
                <w:lang w:val="ro-RO"/>
              </w:rPr>
            </w:pPr>
            <w:r w:rsidRPr="00E204BD">
              <w:rPr>
                <w:rFonts w:ascii="Times New Roman" w:hAnsi="Times New Roman"/>
                <w:b/>
                <w:sz w:val="24"/>
                <w:szCs w:val="24"/>
                <w:lang w:val="ro-RO"/>
              </w:rPr>
              <w:t>(Curtea Supremă de Justiţie)</w:t>
            </w:r>
          </w:p>
          <w:p w:rsidR="00290AAD" w:rsidRPr="00ED18CA" w:rsidRDefault="00290AAD" w:rsidP="0031460E">
            <w:pPr>
              <w:pStyle w:val="NoSpacing1"/>
              <w:ind w:firstLine="709"/>
              <w:jc w:val="both"/>
              <w:rPr>
                <w:rFonts w:ascii="Times New Roman" w:hAnsi="Times New Roman"/>
                <w:b/>
                <w:sz w:val="24"/>
                <w:szCs w:val="24"/>
                <w:u w:val="single"/>
                <w:lang w:val="ro-RO"/>
              </w:rPr>
            </w:pPr>
          </w:p>
          <w:p w:rsidR="00290AAD" w:rsidRPr="00ED18CA" w:rsidRDefault="00290AAD" w:rsidP="005B3EA1">
            <w:pPr>
              <w:pStyle w:val="1"/>
              <w:shd w:val="clear" w:color="auto" w:fill="auto"/>
              <w:tabs>
                <w:tab w:val="left" w:pos="1138"/>
              </w:tabs>
              <w:spacing w:line="270" w:lineRule="exact"/>
              <w:ind w:firstLine="0"/>
              <w:jc w:val="both"/>
              <w:rPr>
                <w:sz w:val="24"/>
                <w:szCs w:val="24"/>
              </w:rPr>
            </w:pPr>
            <w:r w:rsidRPr="00ED18CA">
              <w:rPr>
                <w:b/>
                <w:sz w:val="24"/>
                <w:szCs w:val="24"/>
              </w:rPr>
              <w:t xml:space="preserve">38. </w:t>
            </w:r>
            <w:r w:rsidRPr="00ED18CA">
              <w:rPr>
                <w:sz w:val="24"/>
                <w:szCs w:val="24"/>
              </w:rPr>
              <w:t xml:space="preserve">Deoarece domeniile de intervenţie specifică nr.4.1.5 şi 4.1.6, care prevăd, includerea posibilităţii de interceptare a telefoanelor de serviciu a judecătorilor, membrilor CSM şi CSP, procurorilor, ofiţerilor de urmărire penală şi a angajaţilor MAI, SV, SG, CCCEC, DIP şi funcţionarilor publici, cu informarea prealabilă a </w:t>
            </w:r>
            <w:r w:rsidRPr="00ED18CA">
              <w:rPr>
                <w:sz w:val="24"/>
                <w:szCs w:val="24"/>
              </w:rPr>
              <w:lastRenderedPageBreak/>
              <w:t>acestora" şi, respectiv, „Implementarea mecanismului de verificare la detectorul comportamentului simulat a candidaţilor la funcţia de judecător, procuror şi ofiţer le urmărire penală" presupun cheltuieli financiare impunătoare, iar rezultatele nu credem că vor fi dintre cele mai productive, ar fi oportună axarea atenţiei pe măsuri lai principiale ale Planului de acţiuni şi, respectiv, asupra lor şi de orientat cheltuielile date, mai ales că aceste Domenii au trezit cele mai controversate discuţii la ultimele dezbateri publice pe marginea proiectului şi au fost constatate multiple rezerve de conţinut şi eficienţă.</w:t>
            </w:r>
          </w:p>
          <w:p w:rsidR="00290AAD" w:rsidRDefault="00290AAD" w:rsidP="00C0574B">
            <w:pPr>
              <w:pStyle w:val="NoSpacing1"/>
              <w:jc w:val="center"/>
              <w:rPr>
                <w:rFonts w:ascii="Times New Roman" w:hAnsi="Times New Roman"/>
                <w:b/>
                <w:sz w:val="24"/>
                <w:szCs w:val="24"/>
                <w:lang w:val="ro-RO"/>
              </w:rPr>
            </w:pPr>
            <w:r w:rsidRPr="00ED18CA">
              <w:rPr>
                <w:rFonts w:ascii="Times New Roman" w:hAnsi="Times New Roman"/>
                <w:b/>
                <w:sz w:val="24"/>
                <w:szCs w:val="24"/>
                <w:lang w:val="ro-RO"/>
              </w:rPr>
              <w:t>(Procuratura Generală)</w:t>
            </w:r>
          </w:p>
          <w:p w:rsidR="00733190" w:rsidRDefault="00733190" w:rsidP="00C0574B">
            <w:pPr>
              <w:pStyle w:val="NoSpacing1"/>
              <w:jc w:val="center"/>
              <w:rPr>
                <w:rFonts w:ascii="Times New Roman" w:hAnsi="Times New Roman"/>
                <w:b/>
                <w:sz w:val="24"/>
                <w:szCs w:val="24"/>
                <w:lang w:val="ro-RO"/>
              </w:rPr>
            </w:pPr>
          </w:p>
          <w:p w:rsidR="00733190" w:rsidRPr="00ED18CA" w:rsidRDefault="00733190" w:rsidP="00C0574B">
            <w:pPr>
              <w:pStyle w:val="NoSpacing1"/>
              <w:jc w:val="center"/>
              <w:rPr>
                <w:rFonts w:ascii="Times New Roman" w:hAnsi="Times New Roman"/>
                <w:sz w:val="24"/>
                <w:szCs w:val="24"/>
                <w:u w:val="single"/>
                <w:lang w:val="ro-RO" w:eastAsia="ro-RO"/>
              </w:rPr>
            </w:pPr>
          </w:p>
        </w:tc>
        <w:tc>
          <w:tcPr>
            <w:tcW w:w="5519" w:type="dxa"/>
          </w:tcPr>
          <w:p w:rsidR="00290AAD" w:rsidRPr="00ED18CA" w:rsidRDefault="00290AAD" w:rsidP="006B1028">
            <w:pPr>
              <w:jc w:val="both"/>
              <w:rPr>
                <w:b/>
                <w:lang w:val="ro-RO"/>
              </w:rPr>
            </w:pPr>
            <w:r w:rsidRPr="00ED18CA">
              <w:rPr>
                <w:b/>
                <w:lang w:val="ro-RO"/>
              </w:rPr>
              <w:lastRenderedPageBreak/>
              <w:t xml:space="preserve">36. Se acceptă. </w:t>
            </w:r>
          </w:p>
          <w:p w:rsidR="00290AAD" w:rsidRPr="00ED18CA" w:rsidRDefault="00290AAD" w:rsidP="006B1028">
            <w:pPr>
              <w:jc w:val="both"/>
              <w:rPr>
                <w:lang w:val="ro-RO"/>
              </w:rPr>
            </w:pPr>
            <w:proofErr w:type="spellStart"/>
            <w:r w:rsidRPr="00ED18CA">
              <w:rPr>
                <w:lang w:val="ro-RO"/>
              </w:rPr>
              <w:t>Atît</w:t>
            </w:r>
            <w:proofErr w:type="spellEnd"/>
            <w:r w:rsidRPr="00ED18CA">
              <w:rPr>
                <w:lang w:val="ro-RO"/>
              </w:rPr>
              <w:t xml:space="preserve"> SRSJ în varianta adoptată de Parlamentul Republicii Moldova, </w:t>
            </w:r>
            <w:proofErr w:type="spellStart"/>
            <w:r w:rsidRPr="00ED18CA">
              <w:rPr>
                <w:lang w:val="ro-RO"/>
              </w:rPr>
              <w:t>cît</w:t>
            </w:r>
            <w:proofErr w:type="spellEnd"/>
            <w:r w:rsidRPr="00ED18CA">
              <w:rPr>
                <w:lang w:val="ro-RO"/>
              </w:rPr>
              <w:t xml:space="preserve"> şi Planul de acţiuni  în varianta prezentată spre examinare Parlamentului nu prevede acţiunea de  interceptare a telefoanelor de serviciu.</w:t>
            </w:r>
          </w:p>
          <w:p w:rsidR="00290AAD" w:rsidRPr="00ED18CA" w:rsidRDefault="00290AAD" w:rsidP="006B1028">
            <w:pPr>
              <w:jc w:val="both"/>
              <w:rPr>
                <w:b/>
                <w:lang w:val="ro-RO"/>
              </w:rPr>
            </w:pPr>
          </w:p>
          <w:p w:rsidR="00290AAD" w:rsidRPr="00ED18CA" w:rsidRDefault="00290AAD" w:rsidP="006B1028">
            <w:pPr>
              <w:jc w:val="both"/>
              <w:rPr>
                <w:b/>
                <w:lang w:val="ro-RO"/>
              </w:rPr>
            </w:pPr>
            <w:r w:rsidRPr="00ED18CA">
              <w:rPr>
                <w:b/>
                <w:lang w:val="ro-RO"/>
              </w:rPr>
              <w:t>37.  Nu se acceptă.</w:t>
            </w:r>
          </w:p>
          <w:p w:rsidR="00290AAD" w:rsidRPr="00ED18CA" w:rsidRDefault="00290AAD" w:rsidP="006B1028">
            <w:pPr>
              <w:jc w:val="both"/>
              <w:rPr>
                <w:lang w:val="ro-RO"/>
              </w:rPr>
            </w:pPr>
            <w:r w:rsidRPr="00ED18CA">
              <w:rPr>
                <w:lang w:val="ro-RO"/>
              </w:rPr>
              <w:t xml:space="preserve">Verificarea la detectorul comportamentului simulat este o măsură cu caracter preventiv, </w:t>
            </w:r>
            <w:proofErr w:type="spellStart"/>
            <w:r w:rsidRPr="00ED18CA">
              <w:rPr>
                <w:lang w:val="ro-RO"/>
              </w:rPr>
              <w:t>urmînd</w:t>
            </w:r>
            <w:proofErr w:type="spellEnd"/>
            <w:r w:rsidRPr="00ED18CA">
              <w:rPr>
                <w:lang w:val="ro-RO"/>
              </w:rPr>
              <w:t xml:space="preserve"> să fie aplicată în mod obligatoriu doar în privinţa persoanelor care candidează la funcţiile de judecător, persoanele nefiind incluse încă în corpul profesional respectiv. O altă modalitate de aplicare a testării va avea un caracter benevol şi se va aplica doar persoanelor care vor consimţi acest fapt.</w:t>
            </w: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Default="00290AAD" w:rsidP="006B1028">
            <w:pPr>
              <w:jc w:val="both"/>
              <w:rPr>
                <w:b/>
                <w:lang w:val="ro-RO"/>
              </w:rPr>
            </w:pPr>
          </w:p>
          <w:p w:rsidR="00733190" w:rsidRDefault="00733190" w:rsidP="006B1028">
            <w:pPr>
              <w:jc w:val="both"/>
              <w:rPr>
                <w:b/>
                <w:lang w:val="ro-RO"/>
              </w:rPr>
            </w:pPr>
          </w:p>
          <w:p w:rsidR="00733190" w:rsidRPr="00ED18CA" w:rsidRDefault="00733190" w:rsidP="006B1028">
            <w:pPr>
              <w:jc w:val="both"/>
              <w:rPr>
                <w:b/>
                <w:lang w:val="ro-RO"/>
              </w:rPr>
            </w:pPr>
          </w:p>
          <w:p w:rsidR="00290AAD" w:rsidRPr="00ED18CA" w:rsidRDefault="00290AAD" w:rsidP="002A460C">
            <w:pPr>
              <w:jc w:val="both"/>
              <w:rPr>
                <w:b/>
                <w:lang w:val="ro-RO"/>
              </w:rPr>
            </w:pPr>
            <w:r w:rsidRPr="00ED18CA">
              <w:rPr>
                <w:b/>
                <w:lang w:val="ro-RO"/>
              </w:rPr>
              <w:t xml:space="preserve">38. Se acceptă. </w:t>
            </w:r>
          </w:p>
          <w:p w:rsidR="00290AAD" w:rsidRPr="00ED18CA" w:rsidRDefault="00290AAD" w:rsidP="002A460C">
            <w:pPr>
              <w:jc w:val="both"/>
              <w:rPr>
                <w:lang w:val="ro-RO"/>
              </w:rPr>
            </w:pPr>
            <w:proofErr w:type="spellStart"/>
            <w:r w:rsidRPr="00ED18CA">
              <w:rPr>
                <w:lang w:val="ro-RO"/>
              </w:rPr>
              <w:t>Atît</w:t>
            </w:r>
            <w:proofErr w:type="spellEnd"/>
            <w:r w:rsidRPr="00ED18CA">
              <w:rPr>
                <w:lang w:val="ro-RO"/>
              </w:rPr>
              <w:t xml:space="preserve"> SRSJ în varianta adoptată de Parlamentul Republicii Moldova, </w:t>
            </w:r>
            <w:proofErr w:type="spellStart"/>
            <w:r w:rsidRPr="00ED18CA">
              <w:rPr>
                <w:lang w:val="ro-RO"/>
              </w:rPr>
              <w:t>cît</w:t>
            </w:r>
            <w:proofErr w:type="spellEnd"/>
            <w:r w:rsidRPr="00ED18CA">
              <w:rPr>
                <w:lang w:val="ro-RO"/>
              </w:rPr>
              <w:t xml:space="preserve"> şi Planul de acţiuni  în varianta prezentată spre examinare Parlamentului nu prevede acţiunea de  interceptare a telefoanelor de serviciu.</w:t>
            </w:r>
          </w:p>
          <w:p w:rsidR="00290AAD" w:rsidRPr="00ED18CA" w:rsidRDefault="00290AAD" w:rsidP="006B1028">
            <w:pPr>
              <w:jc w:val="both"/>
              <w:rPr>
                <w:b/>
                <w:lang w:val="ro-RO"/>
              </w:rPr>
            </w:pPr>
          </w:p>
        </w:tc>
      </w:tr>
      <w:tr w:rsidR="00290AAD" w:rsidRPr="00ED18CA" w:rsidTr="008F38DF">
        <w:tc>
          <w:tcPr>
            <w:tcW w:w="4707" w:type="dxa"/>
          </w:tcPr>
          <w:p w:rsidR="00290AAD" w:rsidRPr="00ED18CA" w:rsidRDefault="00290AAD" w:rsidP="006B1028">
            <w:pPr>
              <w:spacing w:line="276" w:lineRule="auto"/>
              <w:jc w:val="both"/>
              <w:rPr>
                <w:lang w:val="ro-RO" w:eastAsia="ro-RO"/>
              </w:rPr>
            </w:pPr>
            <w:r w:rsidRPr="00ED18CA">
              <w:rPr>
                <w:b/>
                <w:lang w:val="ro-RO"/>
              </w:rPr>
              <w:lastRenderedPageBreak/>
              <w:t>4.1.6.</w:t>
            </w:r>
            <w:r w:rsidRPr="00ED18CA">
              <w:rPr>
                <w:lang w:val="ro-RO"/>
              </w:rPr>
              <w:t xml:space="preserve"> </w:t>
            </w:r>
            <w:r w:rsidRPr="00ED18CA">
              <w:rPr>
                <w:b/>
                <w:lang w:val="ro-RO"/>
              </w:rPr>
              <w:t>Îmbunătăţirea capacităţilor unităţilor responsabile de asigurarea securităţii interne</w:t>
            </w:r>
          </w:p>
        </w:tc>
        <w:tc>
          <w:tcPr>
            <w:tcW w:w="5614" w:type="dxa"/>
          </w:tcPr>
          <w:p w:rsidR="00290AAD" w:rsidRPr="00ED18CA" w:rsidRDefault="00290AAD" w:rsidP="009A52D9">
            <w:pPr>
              <w:pStyle w:val="NoSpacing1"/>
              <w:jc w:val="both"/>
              <w:rPr>
                <w:rStyle w:val="FontStyle11"/>
                <w:sz w:val="24"/>
                <w:szCs w:val="24"/>
                <w:lang w:val="ro-RO" w:eastAsia="ro-RO"/>
              </w:rPr>
            </w:pPr>
            <w:r w:rsidRPr="00ED18CA">
              <w:rPr>
                <w:rStyle w:val="FontStyle11"/>
                <w:b/>
                <w:sz w:val="24"/>
                <w:szCs w:val="24"/>
                <w:lang w:val="ro-RO" w:eastAsia="ro-RO"/>
              </w:rPr>
              <w:t xml:space="preserve">39. </w:t>
            </w:r>
            <w:r w:rsidRPr="00ED18CA">
              <w:rPr>
                <w:rStyle w:val="FontStyle11"/>
                <w:sz w:val="24"/>
                <w:szCs w:val="24"/>
                <w:u w:val="single"/>
                <w:lang w:val="ro-RO" w:eastAsia="ro-RO"/>
              </w:rPr>
              <w:t>La p. 4.1.6</w:t>
            </w:r>
            <w:r w:rsidRPr="00ED18CA">
              <w:rPr>
                <w:rStyle w:val="FontStyle11"/>
                <w:sz w:val="24"/>
                <w:szCs w:val="24"/>
                <w:lang w:val="ro-RO" w:eastAsia="ro-RO"/>
              </w:rPr>
              <w:t xml:space="preserve">  a se exclude din Planul de acţiuni măsura ,,Verificarea la  detectorul poligraf”.</w:t>
            </w:r>
          </w:p>
          <w:p w:rsidR="00290AAD" w:rsidRPr="00E204BD" w:rsidRDefault="00290AAD" w:rsidP="00C0574B">
            <w:pPr>
              <w:pStyle w:val="NoSpacing1"/>
              <w:jc w:val="center"/>
              <w:rPr>
                <w:rFonts w:ascii="Times New Roman" w:hAnsi="Times New Roman"/>
                <w:sz w:val="24"/>
                <w:szCs w:val="24"/>
                <w:lang w:val="ro-RO" w:eastAsia="ro-RO"/>
              </w:rPr>
            </w:pPr>
            <w:r w:rsidRPr="00E204BD">
              <w:rPr>
                <w:rStyle w:val="FontStyle11"/>
                <w:b/>
                <w:sz w:val="24"/>
                <w:szCs w:val="24"/>
                <w:lang w:val="ro-RO" w:eastAsia="ro-RO"/>
              </w:rPr>
              <w:t>(Consiliul Superior al Magistraturii)</w:t>
            </w:r>
          </w:p>
        </w:tc>
        <w:tc>
          <w:tcPr>
            <w:tcW w:w="5519" w:type="dxa"/>
          </w:tcPr>
          <w:p w:rsidR="00290AAD" w:rsidRPr="00ED18CA" w:rsidRDefault="00290AAD" w:rsidP="006B1028">
            <w:pPr>
              <w:jc w:val="both"/>
              <w:rPr>
                <w:b/>
                <w:lang w:val="ro-RO"/>
              </w:rPr>
            </w:pPr>
            <w:r w:rsidRPr="00ED18CA">
              <w:rPr>
                <w:b/>
                <w:lang w:val="ro-RO"/>
              </w:rPr>
              <w:t xml:space="preserve">39. Se acceptă. </w:t>
            </w:r>
          </w:p>
          <w:p w:rsidR="00290AAD" w:rsidRPr="00ED18CA" w:rsidRDefault="00290AAD" w:rsidP="006B1028">
            <w:pPr>
              <w:jc w:val="both"/>
              <w:rPr>
                <w:lang w:val="ro-RO"/>
              </w:rPr>
            </w:pPr>
            <w:proofErr w:type="spellStart"/>
            <w:r w:rsidRPr="00ED18CA">
              <w:rPr>
                <w:lang w:val="ro-RO"/>
              </w:rPr>
              <w:t>Atît</w:t>
            </w:r>
            <w:proofErr w:type="spellEnd"/>
            <w:r w:rsidRPr="00ED18CA">
              <w:rPr>
                <w:lang w:val="ro-RO"/>
              </w:rPr>
              <w:t xml:space="preserve"> SRSJ în varianta adoptată de Parlamentul Republicii Moldova, </w:t>
            </w:r>
            <w:proofErr w:type="spellStart"/>
            <w:r w:rsidRPr="00ED18CA">
              <w:rPr>
                <w:lang w:val="ro-RO"/>
              </w:rPr>
              <w:t>cît</w:t>
            </w:r>
            <w:proofErr w:type="spellEnd"/>
            <w:r w:rsidRPr="00ED18CA">
              <w:rPr>
                <w:lang w:val="ro-RO"/>
              </w:rPr>
              <w:t xml:space="preserve"> şi Planul de acţiuni  în varianta prezentată spre examinare Parlamentului prezintă o altă redacţie a Domeniului de intervenţie specifică 4.1.6.</w:t>
            </w:r>
          </w:p>
        </w:tc>
      </w:tr>
      <w:tr w:rsidR="00290AAD" w:rsidRPr="009F56C9" w:rsidTr="008F38DF">
        <w:tc>
          <w:tcPr>
            <w:tcW w:w="4707" w:type="dxa"/>
          </w:tcPr>
          <w:p w:rsidR="00290AAD" w:rsidRPr="00ED18CA" w:rsidRDefault="00290AAD" w:rsidP="006B1028">
            <w:pPr>
              <w:spacing w:line="276" w:lineRule="auto"/>
              <w:jc w:val="both"/>
              <w:rPr>
                <w:lang w:val="ro-RO" w:eastAsia="ro-RO"/>
              </w:rPr>
            </w:pPr>
            <w:r w:rsidRPr="00ED18CA">
              <w:rPr>
                <w:b/>
                <w:lang w:val="ro-RO"/>
              </w:rPr>
              <w:t>4.3.2.</w:t>
            </w:r>
            <w:r w:rsidRPr="00ED18CA">
              <w:rPr>
                <w:lang w:val="ro-RO"/>
              </w:rPr>
              <w:t xml:space="preserve"> </w:t>
            </w:r>
            <w:r w:rsidRPr="00ED18CA">
              <w:rPr>
                <w:b/>
                <w:lang w:val="ro-RO"/>
              </w:rPr>
              <w:t>Elaborarea şi aplicarea unor măsuri de încurajare a actorilor sectorului justiţiei în scopul promovării unui comportament integru şi dezvoltării culturii de intoleranţă faţă de fenomenul corupţiei</w:t>
            </w:r>
          </w:p>
        </w:tc>
        <w:tc>
          <w:tcPr>
            <w:tcW w:w="5614" w:type="dxa"/>
          </w:tcPr>
          <w:p w:rsidR="00290AAD" w:rsidRPr="00ED18CA" w:rsidRDefault="00290AAD" w:rsidP="00730FEC">
            <w:pPr>
              <w:pStyle w:val="NoSpacing1"/>
              <w:jc w:val="both"/>
              <w:rPr>
                <w:rStyle w:val="FontStyle11"/>
                <w:sz w:val="24"/>
                <w:szCs w:val="24"/>
                <w:lang w:val="ro-RO" w:eastAsia="ro-RO"/>
              </w:rPr>
            </w:pPr>
            <w:r w:rsidRPr="00ED18CA">
              <w:rPr>
                <w:rStyle w:val="FontStyle11"/>
                <w:b/>
                <w:sz w:val="24"/>
                <w:szCs w:val="24"/>
                <w:lang w:val="ro-RO" w:eastAsia="ro-RO"/>
              </w:rPr>
              <w:t xml:space="preserve">40. </w:t>
            </w:r>
            <w:r w:rsidRPr="00ED18CA">
              <w:rPr>
                <w:rStyle w:val="FontStyle11"/>
                <w:sz w:val="24"/>
                <w:szCs w:val="24"/>
                <w:u w:val="single"/>
                <w:lang w:val="ro-RO" w:eastAsia="ro-RO"/>
              </w:rPr>
              <w:t>Punctul 4.3.2</w:t>
            </w:r>
            <w:r w:rsidRPr="00ED18CA">
              <w:rPr>
                <w:rStyle w:val="FontStyle11"/>
                <w:sz w:val="24"/>
                <w:szCs w:val="24"/>
                <w:lang w:val="ro-RO" w:eastAsia="ro-RO"/>
              </w:rPr>
              <w:t xml:space="preserve"> se a exclude din Planul de acţiuni ,,Încurajarea testării benevole cu poligraful”.         </w:t>
            </w:r>
          </w:p>
          <w:p w:rsidR="00290AAD" w:rsidRPr="00E204BD" w:rsidRDefault="00290AAD" w:rsidP="00C0574B">
            <w:pPr>
              <w:pStyle w:val="NoSpacing1"/>
              <w:jc w:val="center"/>
              <w:rPr>
                <w:rStyle w:val="FontStyle11"/>
                <w:sz w:val="24"/>
                <w:szCs w:val="24"/>
                <w:lang w:val="ro-RO" w:eastAsia="ro-RO"/>
              </w:rPr>
            </w:pPr>
            <w:r w:rsidRPr="00E204BD">
              <w:rPr>
                <w:rStyle w:val="FontStyle11"/>
                <w:b/>
                <w:sz w:val="24"/>
                <w:szCs w:val="24"/>
                <w:lang w:val="ro-RO" w:eastAsia="ro-RO"/>
              </w:rPr>
              <w:t>(Consiliul Superior al Magistraturii)</w:t>
            </w:r>
          </w:p>
          <w:p w:rsidR="00290AAD" w:rsidRPr="00ED18CA" w:rsidRDefault="00290AAD" w:rsidP="00591F3A">
            <w:pPr>
              <w:pStyle w:val="NoSpacing1"/>
              <w:ind w:firstLine="709"/>
              <w:jc w:val="both"/>
              <w:rPr>
                <w:rFonts w:ascii="Times New Roman" w:hAnsi="Times New Roman"/>
                <w:sz w:val="24"/>
                <w:szCs w:val="24"/>
                <w:lang w:val="ro-RO" w:eastAsia="ro-RO"/>
              </w:rPr>
            </w:pPr>
          </w:p>
        </w:tc>
        <w:tc>
          <w:tcPr>
            <w:tcW w:w="5519" w:type="dxa"/>
          </w:tcPr>
          <w:p w:rsidR="00290AAD" w:rsidRPr="00ED18CA" w:rsidRDefault="00290AAD" w:rsidP="006B1028">
            <w:pPr>
              <w:jc w:val="both"/>
              <w:rPr>
                <w:b/>
                <w:lang w:val="ro-RO"/>
              </w:rPr>
            </w:pPr>
            <w:r w:rsidRPr="00ED18CA">
              <w:rPr>
                <w:b/>
                <w:lang w:val="ro-RO"/>
              </w:rPr>
              <w:t>40. Nu se acceptă.</w:t>
            </w:r>
          </w:p>
          <w:p w:rsidR="00290AAD" w:rsidRPr="00ED18CA" w:rsidRDefault="00290AAD" w:rsidP="006B1028">
            <w:pPr>
              <w:jc w:val="both"/>
              <w:rPr>
                <w:lang w:val="ro-RO"/>
              </w:rPr>
            </w:pPr>
            <w:proofErr w:type="spellStart"/>
            <w:r w:rsidRPr="00ED18CA">
              <w:rPr>
                <w:lang w:val="ro-RO"/>
              </w:rPr>
              <w:t>Atît</w:t>
            </w:r>
            <w:proofErr w:type="spellEnd"/>
            <w:r w:rsidRPr="00ED18CA">
              <w:rPr>
                <w:lang w:val="ro-RO"/>
              </w:rPr>
              <w:t xml:space="preserve"> SRSJ în varianta adoptată de Parlamentul Republicii Moldova, </w:t>
            </w:r>
            <w:proofErr w:type="spellStart"/>
            <w:r w:rsidRPr="00ED18CA">
              <w:rPr>
                <w:lang w:val="ro-RO"/>
              </w:rPr>
              <w:t>cît</w:t>
            </w:r>
            <w:proofErr w:type="spellEnd"/>
            <w:r w:rsidRPr="00ED18CA">
              <w:rPr>
                <w:lang w:val="ro-RO"/>
              </w:rPr>
              <w:t xml:space="preserve"> şi Planul de acţiuni  în varianta prezentată spre examinare Parlamentului prezintă o altă redacţie a Domeniului de intervenţie specifică 4.3.2.</w:t>
            </w:r>
          </w:p>
          <w:p w:rsidR="00290AAD" w:rsidRDefault="00290AAD" w:rsidP="006B1028">
            <w:pPr>
              <w:jc w:val="both"/>
              <w:rPr>
                <w:lang w:val="ro-RO"/>
              </w:rPr>
            </w:pPr>
            <w:r w:rsidRPr="00ED18CA">
              <w:rPr>
                <w:lang w:val="ro-RO"/>
              </w:rPr>
              <w:t xml:space="preserve">Totuşi, în ce priveşte testarea benevolă cu poligraful  ţinem să menţionăm că însăşi această denumire implică faptul că, aceasta se va face benevol, şi doar în cazul în care persoanele vor fi de acord să treacă poligraful. </w:t>
            </w:r>
          </w:p>
          <w:p w:rsidR="00E204BD" w:rsidRDefault="00E204BD" w:rsidP="006B1028">
            <w:pPr>
              <w:jc w:val="both"/>
              <w:rPr>
                <w:lang w:val="ro-RO"/>
              </w:rPr>
            </w:pPr>
          </w:p>
          <w:p w:rsidR="00E204BD" w:rsidRPr="00ED18CA" w:rsidRDefault="00E204BD" w:rsidP="006B1028">
            <w:pPr>
              <w:jc w:val="both"/>
              <w:rPr>
                <w:lang w:val="ro-RO"/>
              </w:rPr>
            </w:pPr>
          </w:p>
        </w:tc>
      </w:tr>
      <w:tr w:rsidR="00290AAD" w:rsidRPr="00ED18CA" w:rsidTr="008F38DF">
        <w:tc>
          <w:tcPr>
            <w:tcW w:w="4707" w:type="dxa"/>
          </w:tcPr>
          <w:p w:rsidR="00290AAD" w:rsidRPr="00ED18CA" w:rsidRDefault="00290AAD" w:rsidP="006B1028">
            <w:pPr>
              <w:rPr>
                <w:b/>
                <w:lang w:val="ro-RO"/>
              </w:rPr>
            </w:pPr>
            <w:r w:rsidRPr="00ED18CA">
              <w:rPr>
                <w:b/>
                <w:lang w:val="ro-RO"/>
              </w:rPr>
              <w:lastRenderedPageBreak/>
              <w:t>4.3.3. Fortificarea regimului avertizorilor de integritate (din interiorul şi exteriorul sistemului)</w:t>
            </w:r>
          </w:p>
        </w:tc>
        <w:tc>
          <w:tcPr>
            <w:tcW w:w="5614" w:type="dxa"/>
          </w:tcPr>
          <w:p w:rsidR="00290AAD" w:rsidRPr="00ED18CA" w:rsidRDefault="00290AAD" w:rsidP="0096318B">
            <w:pPr>
              <w:pStyle w:val="NoSpacing1"/>
              <w:jc w:val="both"/>
              <w:rPr>
                <w:rStyle w:val="FontStyle11"/>
                <w:sz w:val="24"/>
                <w:szCs w:val="24"/>
                <w:lang w:val="ro-RO" w:eastAsia="ro-RO"/>
              </w:rPr>
            </w:pPr>
            <w:r w:rsidRPr="00ED18CA">
              <w:rPr>
                <w:rStyle w:val="FontStyle11"/>
                <w:b/>
                <w:sz w:val="24"/>
                <w:szCs w:val="24"/>
                <w:lang w:val="ro-RO" w:eastAsia="ro-RO"/>
              </w:rPr>
              <w:t xml:space="preserve">41. </w:t>
            </w:r>
            <w:r w:rsidRPr="00ED18CA">
              <w:rPr>
                <w:rStyle w:val="FontStyle11"/>
                <w:sz w:val="24"/>
                <w:szCs w:val="24"/>
                <w:u w:val="single"/>
                <w:lang w:val="ro-RO" w:eastAsia="ro-RO"/>
              </w:rPr>
              <w:t>Punctul 4.3.3</w:t>
            </w:r>
            <w:r w:rsidRPr="00ED18CA">
              <w:rPr>
                <w:rStyle w:val="FontStyle11"/>
                <w:sz w:val="24"/>
                <w:szCs w:val="24"/>
                <w:lang w:val="ro-RO" w:eastAsia="ro-RO"/>
              </w:rPr>
              <w:t xml:space="preserve"> a se exclude din Planul de  acţiuni  măsura ,,Punctarea ...”. </w:t>
            </w:r>
          </w:p>
          <w:p w:rsidR="00290AAD" w:rsidRPr="00E204BD" w:rsidRDefault="00290AAD" w:rsidP="00C0574B">
            <w:pPr>
              <w:pStyle w:val="NoSpacing1"/>
              <w:jc w:val="center"/>
              <w:rPr>
                <w:rFonts w:ascii="Times New Roman" w:hAnsi="Times New Roman"/>
                <w:sz w:val="24"/>
                <w:szCs w:val="24"/>
                <w:lang w:val="ro-RO" w:eastAsia="ro-RO"/>
              </w:rPr>
            </w:pPr>
            <w:r w:rsidRPr="00E204BD">
              <w:rPr>
                <w:rStyle w:val="FontStyle11"/>
                <w:b/>
                <w:sz w:val="24"/>
                <w:szCs w:val="24"/>
                <w:lang w:val="ro-RO" w:eastAsia="ro-RO"/>
              </w:rPr>
              <w:t>(Consiliul Superior al Magistraturii)</w:t>
            </w:r>
          </w:p>
        </w:tc>
        <w:tc>
          <w:tcPr>
            <w:tcW w:w="5519" w:type="dxa"/>
          </w:tcPr>
          <w:p w:rsidR="00290AAD" w:rsidRPr="00ED18CA" w:rsidRDefault="00290AAD" w:rsidP="0096318B">
            <w:pPr>
              <w:jc w:val="both"/>
              <w:rPr>
                <w:b/>
                <w:lang w:val="ro-RO"/>
              </w:rPr>
            </w:pPr>
            <w:r w:rsidRPr="00ED18CA">
              <w:rPr>
                <w:b/>
                <w:lang w:val="ro-RO"/>
              </w:rPr>
              <w:t xml:space="preserve">41. Se acceptă. </w:t>
            </w:r>
          </w:p>
          <w:p w:rsidR="00290AAD" w:rsidRPr="00ED18CA" w:rsidRDefault="00290AAD" w:rsidP="0096318B">
            <w:pPr>
              <w:jc w:val="both"/>
              <w:rPr>
                <w:lang w:val="ro-RO"/>
              </w:rPr>
            </w:pPr>
            <w:proofErr w:type="spellStart"/>
            <w:r w:rsidRPr="00ED18CA">
              <w:rPr>
                <w:lang w:val="ro-RO"/>
              </w:rPr>
              <w:t>Atît</w:t>
            </w:r>
            <w:proofErr w:type="spellEnd"/>
            <w:r w:rsidRPr="00ED18CA">
              <w:rPr>
                <w:lang w:val="ro-RO"/>
              </w:rPr>
              <w:t xml:space="preserve"> SRSJ în varianta adoptată de Parlamentul Republicii Moldova, </w:t>
            </w:r>
            <w:proofErr w:type="spellStart"/>
            <w:r w:rsidRPr="00ED18CA">
              <w:rPr>
                <w:lang w:val="ro-RO"/>
              </w:rPr>
              <w:t>cît</w:t>
            </w:r>
            <w:proofErr w:type="spellEnd"/>
            <w:r w:rsidRPr="00ED18CA">
              <w:rPr>
                <w:lang w:val="ro-RO"/>
              </w:rPr>
              <w:t xml:space="preserve"> şi Planul de acţiuni  în varianta prezentată spre examinare Parlamentului prezintă o altă redacţie a Domeniului de intervenţie specifică 4.3.3.</w:t>
            </w:r>
          </w:p>
        </w:tc>
      </w:tr>
      <w:tr w:rsidR="00290AAD" w:rsidRPr="00ED18CA" w:rsidTr="008F38DF">
        <w:tc>
          <w:tcPr>
            <w:tcW w:w="4707" w:type="dxa"/>
          </w:tcPr>
          <w:p w:rsidR="00290AAD" w:rsidRPr="00ED18CA" w:rsidRDefault="00290AAD" w:rsidP="001B6995">
            <w:pPr>
              <w:pStyle w:val="Default"/>
              <w:jc w:val="both"/>
              <w:rPr>
                <w:color w:val="auto"/>
              </w:rPr>
            </w:pPr>
            <w:r w:rsidRPr="00ED18CA">
              <w:rPr>
                <w:b/>
                <w:color w:val="auto"/>
              </w:rPr>
              <w:t xml:space="preserve">PILONUL V. </w:t>
            </w:r>
            <w:r w:rsidRPr="00ED18CA">
              <w:rPr>
                <w:b/>
                <w:bCs/>
                <w:color w:val="auto"/>
              </w:rPr>
              <w:t xml:space="preserve"> Rolul justiţiei în dezvoltarea economică</w:t>
            </w:r>
          </w:p>
          <w:p w:rsidR="00290AAD" w:rsidRPr="00ED18CA" w:rsidRDefault="00290AAD" w:rsidP="001B6995">
            <w:pPr>
              <w:jc w:val="both"/>
              <w:rPr>
                <w:b/>
                <w:lang w:val="ro-RO"/>
              </w:rPr>
            </w:pPr>
          </w:p>
          <w:p w:rsidR="00290AAD" w:rsidRPr="00ED18CA" w:rsidRDefault="00290AAD" w:rsidP="001B6995">
            <w:pPr>
              <w:pStyle w:val="Default"/>
              <w:jc w:val="both"/>
              <w:rPr>
                <w:color w:val="auto"/>
              </w:rPr>
            </w:pPr>
            <w:r w:rsidRPr="00ED18CA">
              <w:rPr>
                <w:b/>
                <w:color w:val="auto"/>
              </w:rPr>
              <w:t xml:space="preserve">Direcţia strategică: </w:t>
            </w:r>
            <w:r w:rsidRPr="00ED18CA">
              <w:rPr>
                <w:b/>
                <w:bCs/>
                <w:color w:val="auto"/>
              </w:rPr>
              <w:t>5.1. Consolidarea sistemului de soluţionare alternativă a disputelor</w:t>
            </w:r>
          </w:p>
          <w:p w:rsidR="00290AAD" w:rsidRPr="00ED18CA" w:rsidRDefault="00290AAD" w:rsidP="001B6995">
            <w:pPr>
              <w:jc w:val="both"/>
              <w:rPr>
                <w:b/>
                <w:lang w:val="ro-RO"/>
              </w:rPr>
            </w:pPr>
          </w:p>
          <w:p w:rsidR="00290AAD" w:rsidRPr="00ED18CA" w:rsidRDefault="00290AAD" w:rsidP="001B6995">
            <w:pPr>
              <w:jc w:val="both"/>
              <w:rPr>
                <w:b/>
                <w:lang w:val="ro-RO"/>
              </w:rPr>
            </w:pPr>
            <w:r w:rsidRPr="00ED18CA">
              <w:rPr>
                <w:b/>
                <w:lang w:val="ro-RO"/>
              </w:rPr>
              <w:t>5.1.1.</w:t>
            </w:r>
            <w:r w:rsidRPr="00ED18CA">
              <w:rPr>
                <w:lang w:val="ro-RO"/>
              </w:rPr>
              <w:t xml:space="preserve"> </w:t>
            </w:r>
            <w:r w:rsidRPr="00ED18CA">
              <w:rPr>
                <w:b/>
                <w:lang w:val="ro-RO"/>
              </w:rPr>
              <w:t>Preluarea examinării cauzelor economice de către instanţele de drept comun, inclusiv prin asigurarea specializării judecătorilor pe aceste categorii de cauze</w:t>
            </w:r>
          </w:p>
          <w:p w:rsidR="00290AAD" w:rsidRPr="00ED18CA" w:rsidRDefault="00290AAD" w:rsidP="001B6995">
            <w:pPr>
              <w:jc w:val="both"/>
              <w:rPr>
                <w:b/>
                <w:lang w:val="ro-RO"/>
              </w:rPr>
            </w:pPr>
          </w:p>
          <w:p w:rsidR="00290AAD" w:rsidRPr="00ED18CA" w:rsidRDefault="00290AAD" w:rsidP="001B6995">
            <w:pPr>
              <w:jc w:val="both"/>
              <w:rPr>
                <w:b/>
                <w:lang w:val="ro-RO"/>
              </w:rPr>
            </w:pPr>
            <w:r w:rsidRPr="00ED18CA">
              <w:rPr>
                <w:lang w:val="ro-RO"/>
              </w:rPr>
              <w:t>5. Organizarea cursurilor de instruire pentru judecători în domeniul examinării cauzelor economice (comerciale)</w:t>
            </w:r>
          </w:p>
        </w:tc>
        <w:tc>
          <w:tcPr>
            <w:tcW w:w="5614" w:type="dxa"/>
          </w:tcPr>
          <w:p w:rsidR="00290AAD" w:rsidRPr="00ED18CA" w:rsidRDefault="00290AAD" w:rsidP="001B6995">
            <w:pPr>
              <w:jc w:val="both"/>
              <w:rPr>
                <w:lang w:val="ro-RO"/>
              </w:rPr>
            </w:pPr>
          </w:p>
          <w:p w:rsidR="00290AAD" w:rsidRPr="00ED18CA" w:rsidRDefault="00290AAD" w:rsidP="001B6995">
            <w:pPr>
              <w:jc w:val="both"/>
              <w:rPr>
                <w:lang w:val="ro-RO"/>
              </w:rPr>
            </w:pPr>
          </w:p>
          <w:p w:rsidR="00290AAD" w:rsidRPr="00ED18CA" w:rsidRDefault="00290AAD" w:rsidP="001B6995">
            <w:pPr>
              <w:jc w:val="both"/>
              <w:rPr>
                <w:lang w:val="ro-RO"/>
              </w:rPr>
            </w:pPr>
          </w:p>
          <w:p w:rsidR="00290AAD" w:rsidRDefault="00290AAD" w:rsidP="001B6995">
            <w:pPr>
              <w:jc w:val="both"/>
              <w:rPr>
                <w:lang w:val="ro-RO"/>
              </w:rPr>
            </w:pPr>
          </w:p>
          <w:p w:rsidR="00733190" w:rsidRDefault="00733190" w:rsidP="001B6995">
            <w:pPr>
              <w:jc w:val="both"/>
              <w:rPr>
                <w:lang w:val="ro-RO"/>
              </w:rPr>
            </w:pPr>
          </w:p>
          <w:p w:rsidR="00733190" w:rsidRDefault="00733190" w:rsidP="001B6995">
            <w:pPr>
              <w:jc w:val="both"/>
              <w:rPr>
                <w:lang w:val="ro-RO"/>
              </w:rPr>
            </w:pPr>
          </w:p>
          <w:p w:rsidR="00733190" w:rsidRDefault="00733190" w:rsidP="001B6995">
            <w:pPr>
              <w:jc w:val="both"/>
              <w:rPr>
                <w:lang w:val="ro-RO"/>
              </w:rPr>
            </w:pPr>
          </w:p>
          <w:p w:rsidR="00733190" w:rsidRDefault="00733190" w:rsidP="001B6995">
            <w:pPr>
              <w:jc w:val="both"/>
              <w:rPr>
                <w:lang w:val="ro-RO"/>
              </w:rPr>
            </w:pPr>
          </w:p>
          <w:p w:rsidR="00733190" w:rsidRPr="00ED18CA" w:rsidRDefault="00733190" w:rsidP="001B6995">
            <w:pPr>
              <w:jc w:val="both"/>
              <w:rPr>
                <w:lang w:val="ro-RO"/>
              </w:rPr>
            </w:pPr>
          </w:p>
          <w:p w:rsidR="00290AAD" w:rsidRPr="00ED18CA" w:rsidRDefault="00290AAD" w:rsidP="001B6995">
            <w:pPr>
              <w:jc w:val="both"/>
              <w:rPr>
                <w:lang w:val="ro-RO"/>
              </w:rPr>
            </w:pPr>
          </w:p>
          <w:p w:rsidR="00290AAD" w:rsidRPr="00ED18CA" w:rsidRDefault="00290AAD" w:rsidP="001B6995">
            <w:pPr>
              <w:jc w:val="both"/>
              <w:rPr>
                <w:lang w:val="ro-RO"/>
              </w:rPr>
            </w:pPr>
          </w:p>
          <w:p w:rsidR="00290AAD" w:rsidRPr="00ED18CA" w:rsidRDefault="00290AAD" w:rsidP="001B6995">
            <w:pPr>
              <w:jc w:val="both"/>
              <w:rPr>
                <w:lang w:val="ro-RO"/>
              </w:rPr>
            </w:pPr>
            <w:r w:rsidRPr="00ED18CA">
              <w:rPr>
                <w:b/>
                <w:lang w:val="ro-RO"/>
              </w:rPr>
              <w:t>41</w:t>
            </w:r>
            <w:r w:rsidRPr="00ED18CA">
              <w:rPr>
                <w:b/>
                <w:vertAlign w:val="superscript"/>
                <w:lang w:val="ro-RO"/>
              </w:rPr>
              <w:t>1</w:t>
            </w:r>
            <w:r w:rsidRPr="00ED18CA">
              <w:rPr>
                <w:b/>
                <w:lang w:val="ro-RO"/>
              </w:rPr>
              <w:t>.</w:t>
            </w:r>
            <w:r w:rsidRPr="00ED18CA">
              <w:rPr>
                <w:lang w:val="ro-RO"/>
              </w:rPr>
              <w:t xml:space="preserve"> La măsura 5.1.1. poziţia 5 – INJ urmează a fi prima instituţie responsabilă, </w:t>
            </w:r>
            <w:proofErr w:type="spellStart"/>
            <w:r w:rsidRPr="00ED18CA">
              <w:rPr>
                <w:lang w:val="ro-RO"/>
              </w:rPr>
              <w:t>întrucît</w:t>
            </w:r>
            <w:proofErr w:type="spellEnd"/>
            <w:r w:rsidRPr="00ED18CA">
              <w:rPr>
                <w:lang w:val="ro-RO"/>
              </w:rPr>
              <w:t xml:space="preserve"> elaborarea graficului şi desfăşurarea instruirilor </w:t>
            </w:r>
            <w:proofErr w:type="spellStart"/>
            <w:r w:rsidRPr="00ED18CA">
              <w:rPr>
                <w:lang w:val="ro-RO"/>
              </w:rPr>
              <w:t>sînt</w:t>
            </w:r>
            <w:proofErr w:type="spellEnd"/>
            <w:r w:rsidRPr="00ED18CA">
              <w:rPr>
                <w:lang w:val="ro-RO"/>
              </w:rPr>
              <w:t xml:space="preserve"> responsabilitatea INJ.</w:t>
            </w:r>
          </w:p>
          <w:p w:rsidR="00290AAD" w:rsidRPr="00E204BD" w:rsidRDefault="00290AAD" w:rsidP="001B6995">
            <w:pPr>
              <w:jc w:val="center"/>
              <w:rPr>
                <w:lang w:val="ro-RO"/>
              </w:rPr>
            </w:pPr>
            <w:r w:rsidRPr="00E204BD">
              <w:rPr>
                <w:b/>
                <w:iCs/>
                <w:spacing w:val="20"/>
                <w:lang w:val="ro-RO" w:eastAsia="ro-RO"/>
              </w:rPr>
              <w:t>(Institutul Naţional al Justiţiei)</w:t>
            </w:r>
          </w:p>
          <w:p w:rsidR="00290AAD" w:rsidRPr="00ED18CA" w:rsidRDefault="00290AAD" w:rsidP="0096318B">
            <w:pPr>
              <w:pStyle w:val="NoSpacing1"/>
              <w:jc w:val="both"/>
              <w:rPr>
                <w:rStyle w:val="FontStyle11"/>
                <w:b/>
                <w:sz w:val="24"/>
                <w:szCs w:val="24"/>
                <w:lang w:val="ro-RO" w:eastAsia="ro-RO"/>
              </w:rPr>
            </w:pPr>
          </w:p>
        </w:tc>
        <w:tc>
          <w:tcPr>
            <w:tcW w:w="5519" w:type="dxa"/>
          </w:tcPr>
          <w:p w:rsidR="00290AAD" w:rsidRPr="00ED18CA" w:rsidRDefault="00290AAD" w:rsidP="0096318B">
            <w:pPr>
              <w:jc w:val="both"/>
              <w:rPr>
                <w:b/>
                <w:lang w:val="ro-RO"/>
              </w:rPr>
            </w:pPr>
          </w:p>
          <w:p w:rsidR="00290AAD" w:rsidRPr="00ED18CA" w:rsidRDefault="00290AAD" w:rsidP="0096318B">
            <w:pPr>
              <w:jc w:val="both"/>
              <w:rPr>
                <w:b/>
                <w:lang w:val="ro-RO"/>
              </w:rPr>
            </w:pPr>
          </w:p>
          <w:p w:rsidR="00290AAD" w:rsidRPr="00ED18CA" w:rsidRDefault="00290AAD" w:rsidP="0096318B">
            <w:pPr>
              <w:jc w:val="both"/>
              <w:rPr>
                <w:b/>
                <w:lang w:val="ro-RO"/>
              </w:rPr>
            </w:pPr>
          </w:p>
          <w:p w:rsidR="00290AAD" w:rsidRPr="00ED18CA" w:rsidRDefault="00290AAD" w:rsidP="0096318B">
            <w:pPr>
              <w:jc w:val="both"/>
              <w:rPr>
                <w:b/>
                <w:lang w:val="ro-RO"/>
              </w:rPr>
            </w:pPr>
          </w:p>
          <w:p w:rsidR="00290AAD" w:rsidRDefault="00290AAD" w:rsidP="0096318B">
            <w:pPr>
              <w:jc w:val="both"/>
              <w:rPr>
                <w:b/>
                <w:lang w:val="ro-RO"/>
              </w:rPr>
            </w:pPr>
          </w:p>
          <w:p w:rsidR="00733190" w:rsidRDefault="00733190" w:rsidP="0096318B">
            <w:pPr>
              <w:jc w:val="both"/>
              <w:rPr>
                <w:b/>
                <w:lang w:val="ro-RO"/>
              </w:rPr>
            </w:pPr>
          </w:p>
          <w:p w:rsidR="00733190" w:rsidRDefault="00733190" w:rsidP="0096318B">
            <w:pPr>
              <w:jc w:val="both"/>
              <w:rPr>
                <w:b/>
                <w:lang w:val="ro-RO"/>
              </w:rPr>
            </w:pPr>
          </w:p>
          <w:p w:rsidR="00733190" w:rsidRDefault="00733190" w:rsidP="0096318B">
            <w:pPr>
              <w:jc w:val="both"/>
              <w:rPr>
                <w:b/>
                <w:lang w:val="ro-RO"/>
              </w:rPr>
            </w:pPr>
          </w:p>
          <w:p w:rsidR="00733190" w:rsidRDefault="00733190" w:rsidP="0096318B">
            <w:pPr>
              <w:jc w:val="both"/>
              <w:rPr>
                <w:b/>
                <w:lang w:val="ro-RO"/>
              </w:rPr>
            </w:pPr>
          </w:p>
          <w:p w:rsidR="00733190" w:rsidRPr="00ED18CA" w:rsidRDefault="00733190" w:rsidP="0096318B">
            <w:pPr>
              <w:jc w:val="both"/>
              <w:rPr>
                <w:b/>
                <w:lang w:val="ro-RO"/>
              </w:rPr>
            </w:pPr>
          </w:p>
          <w:p w:rsidR="00290AAD" w:rsidRPr="00ED18CA" w:rsidRDefault="00290AAD" w:rsidP="0096318B">
            <w:pPr>
              <w:jc w:val="both"/>
              <w:rPr>
                <w:b/>
                <w:lang w:val="ro-RO"/>
              </w:rPr>
            </w:pPr>
          </w:p>
          <w:p w:rsidR="00290AAD" w:rsidRPr="00ED18CA" w:rsidRDefault="00290AAD" w:rsidP="0096318B">
            <w:pPr>
              <w:jc w:val="both"/>
              <w:rPr>
                <w:b/>
                <w:lang w:val="ro-RO"/>
              </w:rPr>
            </w:pPr>
            <w:r w:rsidRPr="00ED18CA">
              <w:rPr>
                <w:b/>
                <w:lang w:val="ro-RO"/>
              </w:rPr>
              <w:t>41</w:t>
            </w:r>
            <w:r w:rsidRPr="00ED18CA">
              <w:rPr>
                <w:b/>
                <w:vertAlign w:val="superscript"/>
                <w:lang w:val="ro-RO"/>
              </w:rPr>
              <w:t>1</w:t>
            </w:r>
            <w:r w:rsidRPr="00ED18CA">
              <w:rPr>
                <w:b/>
                <w:lang w:val="ro-RO"/>
              </w:rPr>
              <w:t>. Se acceptă.</w:t>
            </w:r>
          </w:p>
          <w:p w:rsidR="00290AAD" w:rsidRPr="00ED18CA" w:rsidRDefault="00290AAD" w:rsidP="00733190">
            <w:pPr>
              <w:jc w:val="both"/>
              <w:rPr>
                <w:b/>
                <w:lang w:val="ro-RO"/>
              </w:rPr>
            </w:pPr>
            <w:proofErr w:type="spellStart"/>
            <w:r w:rsidRPr="00ED18CA">
              <w:rPr>
                <w:lang w:val="ro-RO"/>
              </w:rPr>
              <w:t>Atît</w:t>
            </w:r>
            <w:proofErr w:type="spellEnd"/>
            <w:r w:rsidRPr="00ED18CA">
              <w:rPr>
                <w:lang w:val="ro-RO"/>
              </w:rPr>
              <w:t xml:space="preserve"> la măsura 4, </w:t>
            </w:r>
            <w:proofErr w:type="spellStart"/>
            <w:r w:rsidRPr="00ED18CA">
              <w:rPr>
                <w:lang w:val="ro-RO"/>
              </w:rPr>
              <w:t>cît</w:t>
            </w:r>
            <w:proofErr w:type="spellEnd"/>
            <w:r w:rsidRPr="00ED18CA">
              <w:rPr>
                <w:lang w:val="ro-RO"/>
              </w:rPr>
              <w:t xml:space="preserve"> şi la măsura 5 Domeniul de intervenţie specifică 5.1.1. Institutul Naţional al Justiţiei este inclus in calitate de prima instituţie responsabilă de implementarea acestor măsuri. </w:t>
            </w:r>
          </w:p>
        </w:tc>
      </w:tr>
      <w:tr w:rsidR="00290AAD" w:rsidRPr="00ED18CA" w:rsidTr="008F38DF">
        <w:tc>
          <w:tcPr>
            <w:tcW w:w="4707" w:type="dxa"/>
          </w:tcPr>
          <w:p w:rsidR="00290AAD" w:rsidRPr="00ED18CA" w:rsidRDefault="00290AAD" w:rsidP="001B6995">
            <w:pPr>
              <w:jc w:val="both"/>
              <w:rPr>
                <w:b/>
                <w:lang w:val="ro-RO"/>
              </w:rPr>
            </w:pPr>
            <w:r w:rsidRPr="00ED18CA">
              <w:rPr>
                <w:b/>
                <w:lang w:val="ro-RO"/>
              </w:rPr>
              <w:t>5.1.2.</w:t>
            </w:r>
            <w:r w:rsidRPr="00ED18CA">
              <w:rPr>
                <w:lang w:val="ro-RO"/>
              </w:rPr>
              <w:t xml:space="preserve"> </w:t>
            </w:r>
            <w:r w:rsidRPr="00ED18CA">
              <w:rPr>
                <w:b/>
                <w:lang w:val="ro-RO"/>
              </w:rPr>
              <w:t>Elaborarea principiilor directoare de utilizare a mecanismelor alternative de soluţionare a disputelor (civile, comerciale) şi dezvoltarea instituţiilor arbitrajului şi medierii în calitate de mijloace alternative de soluţionare a litigiilor</w:t>
            </w:r>
          </w:p>
          <w:p w:rsidR="00290AAD" w:rsidRPr="00ED18CA" w:rsidRDefault="00290AAD" w:rsidP="001B6995">
            <w:pPr>
              <w:jc w:val="both"/>
              <w:rPr>
                <w:b/>
                <w:lang w:val="ro-RO"/>
              </w:rPr>
            </w:pPr>
            <w:r w:rsidRPr="00ED18CA">
              <w:rPr>
                <w:lang w:val="ro-RO"/>
              </w:rPr>
              <w:t>5. Desfăşurarea cursurilor de instruire pentru judecători, avocaţi, mediatori, arbitri şi funcţionarii publici responsabili de reprezentarea instituţiei în instanţa de judecată şi de soluţionarea cererilor, petiţiilor cetăţenilor în domeniul medierii (arbitrajului)</w:t>
            </w:r>
          </w:p>
        </w:tc>
        <w:tc>
          <w:tcPr>
            <w:tcW w:w="5614" w:type="dxa"/>
          </w:tcPr>
          <w:p w:rsidR="00290AAD" w:rsidRPr="00ED18CA" w:rsidRDefault="00290AAD" w:rsidP="001B6995">
            <w:pPr>
              <w:jc w:val="both"/>
              <w:rPr>
                <w:lang w:val="ro-RO"/>
              </w:rPr>
            </w:pPr>
            <w:r w:rsidRPr="00ED18CA">
              <w:rPr>
                <w:b/>
                <w:lang w:val="ro-RO"/>
              </w:rPr>
              <w:t>41</w:t>
            </w:r>
            <w:r w:rsidRPr="00ED18CA">
              <w:rPr>
                <w:b/>
                <w:vertAlign w:val="superscript"/>
                <w:lang w:val="ro-RO"/>
              </w:rPr>
              <w:t>2</w:t>
            </w:r>
            <w:r w:rsidRPr="00ED18CA">
              <w:rPr>
                <w:b/>
                <w:lang w:val="ro-RO"/>
              </w:rPr>
              <w:t>.</w:t>
            </w:r>
            <w:r w:rsidRPr="00ED18CA">
              <w:rPr>
                <w:lang w:val="ro-RO"/>
              </w:rPr>
              <w:t xml:space="preserve"> La măsura 5.1.2. poziţia 5 – urmează a fi modificat termenul pentru implementare. Potrivit planului financiar, mijloacele financiare pentru formarea formatorilor în domeniul medierii şi arbitrajului sunt planificaţi pentru anul 2013, iar instruirea mediatorilor şi arbitrilor urmează a fi începută din anul 2012. Totodată, pentru realizarea măsurii respective este necesară elaborarea </w:t>
            </w:r>
            <w:proofErr w:type="spellStart"/>
            <w:r w:rsidRPr="00ED18CA">
              <w:rPr>
                <w:lang w:val="ro-RO"/>
              </w:rPr>
              <w:t>curriculelor</w:t>
            </w:r>
            <w:proofErr w:type="spellEnd"/>
            <w:r w:rsidRPr="00ED18CA">
              <w:rPr>
                <w:lang w:val="ro-RO"/>
              </w:rPr>
              <w:t>.</w:t>
            </w:r>
          </w:p>
          <w:p w:rsidR="00290AAD" w:rsidRPr="00E204BD" w:rsidRDefault="00290AAD" w:rsidP="00B707D8">
            <w:pPr>
              <w:jc w:val="center"/>
              <w:rPr>
                <w:lang w:val="ro-RO"/>
              </w:rPr>
            </w:pPr>
            <w:r w:rsidRPr="00E204BD">
              <w:rPr>
                <w:b/>
                <w:iCs/>
                <w:spacing w:val="20"/>
                <w:lang w:val="ro-RO" w:eastAsia="ro-RO"/>
              </w:rPr>
              <w:t>(Institutul Naţional al Justiţiei)</w:t>
            </w:r>
          </w:p>
          <w:p w:rsidR="00290AAD" w:rsidRPr="00ED18CA" w:rsidRDefault="00290AAD" w:rsidP="001B6995">
            <w:pPr>
              <w:jc w:val="both"/>
              <w:rPr>
                <w:rStyle w:val="FontStyle11"/>
                <w:b/>
                <w:sz w:val="24"/>
                <w:szCs w:val="24"/>
                <w:lang w:val="ro-RO" w:eastAsia="ro-RO"/>
              </w:rPr>
            </w:pPr>
          </w:p>
        </w:tc>
        <w:tc>
          <w:tcPr>
            <w:tcW w:w="5519" w:type="dxa"/>
          </w:tcPr>
          <w:p w:rsidR="00290AAD" w:rsidRPr="00ED18CA" w:rsidRDefault="00290AAD" w:rsidP="0096318B">
            <w:pPr>
              <w:jc w:val="both"/>
              <w:rPr>
                <w:lang w:val="ro-RO"/>
              </w:rPr>
            </w:pPr>
            <w:r w:rsidRPr="00ED18CA">
              <w:rPr>
                <w:b/>
                <w:lang w:val="ro-RO"/>
              </w:rPr>
              <w:t>41</w:t>
            </w:r>
            <w:r w:rsidRPr="00ED18CA">
              <w:rPr>
                <w:b/>
                <w:vertAlign w:val="superscript"/>
                <w:lang w:val="ro-RO"/>
              </w:rPr>
              <w:t>2</w:t>
            </w:r>
            <w:r w:rsidRPr="00ED18CA">
              <w:rPr>
                <w:b/>
                <w:lang w:val="ro-RO"/>
              </w:rPr>
              <w:t>.</w:t>
            </w:r>
            <w:r w:rsidRPr="00ED18CA">
              <w:rPr>
                <w:lang w:val="ro-RO"/>
              </w:rPr>
              <w:t xml:space="preserve"> </w:t>
            </w:r>
            <w:proofErr w:type="spellStart"/>
            <w:r w:rsidRPr="00ED18CA">
              <w:rPr>
                <w:lang w:val="ro-RO"/>
              </w:rPr>
              <w:t>Atît</w:t>
            </w:r>
            <w:proofErr w:type="spellEnd"/>
            <w:r w:rsidRPr="00ED18CA">
              <w:rPr>
                <w:lang w:val="ro-RO"/>
              </w:rPr>
              <w:t xml:space="preserve"> pentru măsura 4, </w:t>
            </w:r>
            <w:proofErr w:type="spellStart"/>
            <w:r w:rsidRPr="00ED18CA">
              <w:rPr>
                <w:lang w:val="ro-RO"/>
              </w:rPr>
              <w:t>cît</w:t>
            </w:r>
            <w:proofErr w:type="spellEnd"/>
            <w:r w:rsidRPr="00ED18CA">
              <w:rPr>
                <w:lang w:val="ro-RO"/>
              </w:rPr>
              <w:t xml:space="preserve"> şi pentru măsura 5 Domeniul de intervenţie specifică 5.1.2.  termenul de implementare este 2014.</w:t>
            </w:r>
          </w:p>
        </w:tc>
      </w:tr>
      <w:tr w:rsidR="00290AAD" w:rsidRPr="00ED18CA" w:rsidTr="008F38DF">
        <w:tc>
          <w:tcPr>
            <w:tcW w:w="4707" w:type="dxa"/>
          </w:tcPr>
          <w:p w:rsidR="00290AAD" w:rsidRPr="00ED18CA" w:rsidRDefault="00290AAD" w:rsidP="00E94F58">
            <w:pPr>
              <w:pStyle w:val="Default"/>
              <w:jc w:val="center"/>
            </w:pPr>
            <w:r w:rsidRPr="00ED18CA">
              <w:rPr>
                <w:b/>
              </w:rPr>
              <w:lastRenderedPageBreak/>
              <w:t xml:space="preserve">PILONUL VI.  </w:t>
            </w:r>
            <w:r w:rsidRPr="00ED18CA">
              <w:rPr>
                <w:b/>
                <w:bCs/>
              </w:rPr>
              <w:t>Respectarea drepturilor omului în sectorul justiţiei</w:t>
            </w: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r w:rsidRPr="00ED18CA">
              <w:rPr>
                <w:b/>
                <w:lang w:val="ro-RO"/>
              </w:rPr>
              <w:t>6.1.2.</w:t>
            </w:r>
            <w:r w:rsidRPr="00ED18CA">
              <w:rPr>
                <w:lang w:val="ro-RO"/>
              </w:rPr>
              <w:t xml:space="preserve"> </w:t>
            </w:r>
            <w:r w:rsidRPr="00ED18CA">
              <w:rPr>
                <w:b/>
                <w:lang w:val="ro-RO"/>
              </w:rPr>
              <w:t>Revizuirea procedurilor de examinare a sesizărilor de către Curtea Constituţională</w:t>
            </w:r>
          </w:p>
          <w:p w:rsidR="00290AAD" w:rsidRPr="00ED18CA" w:rsidRDefault="00290AAD" w:rsidP="006B1028">
            <w:pPr>
              <w:spacing w:line="276" w:lineRule="auto"/>
              <w:jc w:val="both"/>
              <w:rPr>
                <w:lang w:val="ro-RO"/>
              </w:rPr>
            </w:pPr>
            <w:r w:rsidRPr="00ED18CA">
              <w:rPr>
                <w:lang w:val="ro-RO"/>
              </w:rPr>
              <w:t xml:space="preserve">2. Elaborarea proiectului de lege cu privire </w:t>
            </w:r>
            <w:smartTag w:uri="urn:schemas-microsoft-com:office:smarttags" w:element="PersonName">
              <w:smartTagPr>
                <w:attr w:name="ProductID" w:val="la Curtea Constituţională"/>
              </w:smartTagPr>
              <w:r w:rsidRPr="00ED18CA">
                <w:rPr>
                  <w:lang w:val="ro-RO"/>
                </w:rPr>
                <w:t>la Curtea Constituţională</w:t>
              </w:r>
            </w:smartTag>
            <w:r w:rsidRPr="00ED18CA">
              <w:rPr>
                <w:lang w:val="ro-RO"/>
              </w:rPr>
              <w:t xml:space="preserve">  şi a Codului  jurisdicţiei constituţionale (în redacţie nouă)</w:t>
            </w:r>
          </w:p>
          <w:p w:rsidR="002F79A0" w:rsidRPr="00ED18CA" w:rsidRDefault="002F79A0" w:rsidP="006B1028">
            <w:pPr>
              <w:spacing w:line="276" w:lineRule="auto"/>
              <w:jc w:val="both"/>
              <w:rPr>
                <w:lang w:val="ro-RO"/>
              </w:rPr>
            </w:pPr>
          </w:p>
          <w:p w:rsidR="002F79A0" w:rsidRPr="00ED18CA" w:rsidRDefault="002F79A0" w:rsidP="006B1028">
            <w:pPr>
              <w:spacing w:line="276" w:lineRule="auto"/>
              <w:jc w:val="both"/>
              <w:rPr>
                <w:lang w:val="ro-RO" w:eastAsia="ro-RO"/>
              </w:rPr>
            </w:pPr>
          </w:p>
        </w:tc>
        <w:tc>
          <w:tcPr>
            <w:tcW w:w="5614" w:type="dxa"/>
          </w:tcPr>
          <w:p w:rsidR="00290AAD" w:rsidRPr="00ED18CA" w:rsidRDefault="00290AAD" w:rsidP="00591F3A">
            <w:pPr>
              <w:pStyle w:val="NoSpacing1"/>
              <w:ind w:firstLine="709"/>
              <w:jc w:val="both"/>
              <w:rPr>
                <w:rStyle w:val="FontStyle11"/>
                <w:b/>
                <w:sz w:val="24"/>
                <w:szCs w:val="24"/>
                <w:lang w:val="ro-RO" w:eastAsia="ro-RO"/>
              </w:rPr>
            </w:pPr>
            <w:smartTag w:uri="urn:schemas-microsoft-com:office:smarttags" w:element="PersonName">
              <w:smartTagPr>
                <w:attr w:name="ProductID" w:val="La Pilonul VI."/>
              </w:smartTagPr>
              <w:r w:rsidRPr="00ED18CA">
                <w:rPr>
                  <w:rStyle w:val="FontStyle11"/>
                  <w:b/>
                  <w:sz w:val="24"/>
                  <w:szCs w:val="24"/>
                  <w:lang w:val="ro-RO" w:eastAsia="ro-RO"/>
                </w:rPr>
                <w:t>La Pilonul VI.</w:t>
              </w:r>
            </w:smartTag>
          </w:p>
          <w:p w:rsidR="00290AAD" w:rsidRPr="00ED18CA" w:rsidRDefault="00290AAD" w:rsidP="00591F3A">
            <w:pPr>
              <w:pStyle w:val="NoSpacing1"/>
              <w:ind w:firstLine="709"/>
              <w:jc w:val="both"/>
              <w:rPr>
                <w:rStyle w:val="FontStyle11"/>
                <w:sz w:val="24"/>
                <w:szCs w:val="24"/>
                <w:u w:val="single"/>
                <w:lang w:val="ro-RO" w:eastAsia="ro-RO"/>
              </w:rPr>
            </w:pPr>
          </w:p>
          <w:p w:rsidR="00290AAD" w:rsidRPr="00ED18CA" w:rsidRDefault="00290AAD" w:rsidP="00365C00">
            <w:pPr>
              <w:pStyle w:val="NoSpacing1"/>
              <w:jc w:val="both"/>
              <w:rPr>
                <w:rStyle w:val="FontStyle11"/>
                <w:sz w:val="24"/>
                <w:szCs w:val="24"/>
                <w:u w:val="single"/>
                <w:lang w:val="ro-RO" w:eastAsia="ro-RO"/>
              </w:rPr>
            </w:pPr>
          </w:p>
          <w:p w:rsidR="00290AAD" w:rsidRPr="00ED18CA" w:rsidRDefault="00290AAD" w:rsidP="00365C00">
            <w:pPr>
              <w:pStyle w:val="NoSpacing1"/>
              <w:jc w:val="both"/>
              <w:rPr>
                <w:rStyle w:val="FontStyle11"/>
                <w:sz w:val="24"/>
                <w:szCs w:val="24"/>
                <w:u w:val="single"/>
                <w:lang w:val="ro-RO" w:eastAsia="ro-RO"/>
              </w:rPr>
            </w:pPr>
          </w:p>
          <w:p w:rsidR="00290AAD" w:rsidRPr="00ED18CA" w:rsidRDefault="00290AAD" w:rsidP="00365C00">
            <w:pPr>
              <w:pStyle w:val="NoSpacing1"/>
              <w:jc w:val="both"/>
              <w:rPr>
                <w:rStyle w:val="FontStyle11"/>
                <w:sz w:val="24"/>
                <w:szCs w:val="24"/>
                <w:u w:val="single"/>
                <w:lang w:val="ro-RO" w:eastAsia="ro-RO"/>
              </w:rPr>
            </w:pPr>
          </w:p>
          <w:p w:rsidR="00290AAD" w:rsidRPr="00ED18CA" w:rsidRDefault="00290AAD" w:rsidP="00365C00">
            <w:pPr>
              <w:pStyle w:val="NoSpacing1"/>
              <w:jc w:val="both"/>
              <w:rPr>
                <w:rStyle w:val="FontStyle11"/>
                <w:sz w:val="24"/>
                <w:szCs w:val="24"/>
                <w:u w:val="single"/>
                <w:lang w:val="ro-RO" w:eastAsia="ro-RO"/>
              </w:rPr>
            </w:pPr>
          </w:p>
          <w:p w:rsidR="00290AAD" w:rsidRPr="00ED18CA" w:rsidRDefault="00290AAD" w:rsidP="00365C00">
            <w:pPr>
              <w:pStyle w:val="NoSpacing1"/>
              <w:jc w:val="both"/>
              <w:rPr>
                <w:rStyle w:val="FontStyle11"/>
                <w:sz w:val="24"/>
                <w:szCs w:val="24"/>
                <w:lang w:val="ro-RO" w:eastAsia="ro-RO"/>
              </w:rPr>
            </w:pPr>
            <w:r w:rsidRPr="00ED18CA">
              <w:rPr>
                <w:rStyle w:val="FontStyle11"/>
                <w:b/>
                <w:sz w:val="24"/>
                <w:szCs w:val="24"/>
                <w:u w:val="single"/>
                <w:lang w:val="ro-RO" w:eastAsia="ro-RO"/>
              </w:rPr>
              <w:t xml:space="preserve">42. </w:t>
            </w:r>
            <w:r w:rsidRPr="00ED18CA">
              <w:rPr>
                <w:rStyle w:val="FontStyle11"/>
                <w:sz w:val="24"/>
                <w:szCs w:val="24"/>
                <w:u w:val="single"/>
                <w:lang w:val="ro-RO" w:eastAsia="ro-RO"/>
              </w:rPr>
              <w:t>La p.6.1.2</w:t>
            </w:r>
            <w:r w:rsidRPr="00ED18CA">
              <w:rPr>
                <w:rStyle w:val="FontStyle11"/>
                <w:sz w:val="24"/>
                <w:szCs w:val="24"/>
                <w:lang w:val="ro-RO" w:eastAsia="ro-RO"/>
              </w:rPr>
              <w:t xml:space="preserve"> Revizuirea procedurilor de sesizare a Curţii Constituţionale la poziţia </w:t>
            </w:r>
            <w:smartTag w:uri="urn:schemas-microsoft-com:office:smarttags" w:element="metricconverter">
              <w:smartTagPr>
                <w:attr w:name="ProductID" w:val="2 a"/>
              </w:smartTagPr>
              <w:r w:rsidRPr="00ED18CA">
                <w:rPr>
                  <w:rStyle w:val="FontStyle11"/>
                  <w:sz w:val="24"/>
                  <w:szCs w:val="24"/>
                  <w:lang w:val="ro-RO" w:eastAsia="ro-RO"/>
                </w:rPr>
                <w:t>2 a</w:t>
              </w:r>
            </w:smartTag>
            <w:r w:rsidRPr="00ED18CA">
              <w:rPr>
                <w:rStyle w:val="FontStyle11"/>
                <w:sz w:val="24"/>
                <w:szCs w:val="24"/>
                <w:lang w:val="ro-RO" w:eastAsia="ro-RO"/>
              </w:rPr>
              <w:t xml:space="preserve"> se specifica concret ca subiect cu drept de sesizare a Curţii Constituţionale şi Consiliul Superior al Magistraturii.</w:t>
            </w:r>
          </w:p>
          <w:p w:rsidR="00290AAD" w:rsidRPr="00E204BD" w:rsidRDefault="00290AAD" w:rsidP="0000028A">
            <w:pPr>
              <w:pStyle w:val="NoSpacing1"/>
              <w:ind w:firstLine="709"/>
              <w:jc w:val="both"/>
              <w:rPr>
                <w:rFonts w:ascii="Times New Roman" w:hAnsi="Times New Roman"/>
                <w:sz w:val="24"/>
                <w:szCs w:val="24"/>
                <w:lang w:val="ro-RO" w:eastAsia="ro-RO"/>
              </w:rPr>
            </w:pPr>
            <w:r w:rsidRPr="00E204BD">
              <w:rPr>
                <w:rStyle w:val="FontStyle11"/>
                <w:b/>
                <w:sz w:val="24"/>
                <w:szCs w:val="24"/>
                <w:lang w:val="ro-RO" w:eastAsia="ro-RO"/>
              </w:rPr>
              <w:t>(Consiliul Superior al Magistraturii)</w:t>
            </w:r>
          </w:p>
        </w:tc>
        <w:tc>
          <w:tcPr>
            <w:tcW w:w="5519" w:type="dxa"/>
          </w:tcPr>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b/>
                <w:lang w:val="ro-RO"/>
              </w:rPr>
            </w:pPr>
            <w:r w:rsidRPr="00ED18CA">
              <w:rPr>
                <w:b/>
                <w:lang w:val="ro-RO"/>
              </w:rPr>
              <w:t xml:space="preserve">42. Nu se acceptă. </w:t>
            </w:r>
          </w:p>
          <w:p w:rsidR="00290AAD" w:rsidRPr="00ED18CA" w:rsidRDefault="00290AAD" w:rsidP="006B1028">
            <w:pPr>
              <w:jc w:val="both"/>
              <w:rPr>
                <w:rStyle w:val="FontStyle11"/>
                <w:sz w:val="24"/>
                <w:szCs w:val="24"/>
                <w:lang w:val="ro-RO" w:eastAsia="ro-RO"/>
              </w:rPr>
            </w:pPr>
            <w:r w:rsidRPr="00ED18CA">
              <w:rPr>
                <w:lang w:val="ro-RO"/>
              </w:rPr>
              <w:t xml:space="preserve">Acordarea dreptului </w:t>
            </w:r>
            <w:r w:rsidRPr="00ED18CA">
              <w:rPr>
                <w:rStyle w:val="FontStyle11"/>
                <w:sz w:val="24"/>
                <w:szCs w:val="24"/>
                <w:lang w:val="ro-RO" w:eastAsia="ro-RO"/>
              </w:rPr>
              <w:t xml:space="preserve">de sesizare a Curţii Constituţionale Consiliului Superior al Magistraturii nu corespunde scopului şi atribuţiilor pe care le are Consiliul Superior al Magistraturii în calitatea sa de organ de autoadministrare a sistemului judecătoresc.  </w:t>
            </w:r>
          </w:p>
          <w:p w:rsidR="002F79A0" w:rsidRPr="00ED18CA" w:rsidRDefault="00290AAD" w:rsidP="00733190">
            <w:pPr>
              <w:jc w:val="both"/>
              <w:rPr>
                <w:lang w:val="ro-RO"/>
              </w:rPr>
            </w:pPr>
            <w:r w:rsidRPr="00ED18CA">
              <w:rPr>
                <w:rStyle w:val="FontStyle11"/>
                <w:sz w:val="24"/>
                <w:szCs w:val="24"/>
                <w:lang w:val="ro-RO" w:eastAsia="ro-RO"/>
              </w:rPr>
              <w:t xml:space="preserve">De asemenea, nu este oportună acordarea acestui drept Consiliului Superior al Magistraturii, </w:t>
            </w:r>
            <w:proofErr w:type="spellStart"/>
            <w:r w:rsidRPr="00ED18CA">
              <w:rPr>
                <w:rStyle w:val="FontStyle11"/>
                <w:sz w:val="24"/>
                <w:szCs w:val="24"/>
                <w:lang w:val="ro-RO" w:eastAsia="ro-RO"/>
              </w:rPr>
              <w:t>ţinînd</w:t>
            </w:r>
            <w:proofErr w:type="spellEnd"/>
            <w:r w:rsidRPr="00ED18CA">
              <w:rPr>
                <w:rStyle w:val="FontStyle11"/>
                <w:sz w:val="24"/>
                <w:szCs w:val="24"/>
                <w:lang w:val="ro-RO" w:eastAsia="ro-RO"/>
              </w:rPr>
              <w:t xml:space="preserve"> cont că instanţele judecătoreşti în prezent pot sesiza Curtea Constituţională prin intermediul Curţii Supreme de Justiţie. Mai mult ca </w:t>
            </w:r>
            <w:proofErr w:type="spellStart"/>
            <w:r w:rsidRPr="00ED18CA">
              <w:rPr>
                <w:rStyle w:val="FontStyle11"/>
                <w:sz w:val="24"/>
                <w:szCs w:val="24"/>
                <w:lang w:val="ro-RO" w:eastAsia="ro-RO"/>
              </w:rPr>
              <w:t>atît</w:t>
            </w:r>
            <w:proofErr w:type="spellEnd"/>
            <w:r w:rsidRPr="00ED18CA">
              <w:rPr>
                <w:rStyle w:val="FontStyle11"/>
                <w:sz w:val="24"/>
                <w:szCs w:val="24"/>
                <w:lang w:val="ro-RO" w:eastAsia="ro-RO"/>
              </w:rPr>
              <w:t xml:space="preserve">, se intenţionează acordarea dreptului de sesizare a Curţii Constituţionale fiecărei instanţe judecătoreşti.  </w:t>
            </w:r>
          </w:p>
        </w:tc>
      </w:tr>
      <w:tr w:rsidR="00290AAD" w:rsidRPr="00ED18CA" w:rsidTr="008F38DF">
        <w:tc>
          <w:tcPr>
            <w:tcW w:w="4707" w:type="dxa"/>
          </w:tcPr>
          <w:p w:rsidR="00290AAD" w:rsidRPr="00ED18CA" w:rsidRDefault="00290AAD" w:rsidP="00B707D8">
            <w:pPr>
              <w:pStyle w:val="Default"/>
              <w:jc w:val="both"/>
              <w:rPr>
                <w:b/>
                <w:color w:val="auto"/>
              </w:rPr>
            </w:pPr>
            <w:r w:rsidRPr="00ED18CA">
              <w:rPr>
                <w:b/>
                <w:color w:val="auto"/>
              </w:rPr>
              <w:t>6.1.4. Consolidarea capacităţilor profesionale ale colaboratorilor Curţii Constituţionale, necesare pentru asigurarea calităţii înalte a actelor supuse examinării</w:t>
            </w:r>
          </w:p>
          <w:p w:rsidR="00290AAD" w:rsidRPr="00ED18CA" w:rsidRDefault="00290AAD" w:rsidP="00B707D8">
            <w:pPr>
              <w:pStyle w:val="Default"/>
              <w:jc w:val="both"/>
              <w:rPr>
                <w:b/>
                <w:color w:val="auto"/>
              </w:rPr>
            </w:pPr>
          </w:p>
          <w:p w:rsidR="00290AAD" w:rsidRPr="00ED18CA" w:rsidRDefault="00290AAD" w:rsidP="00B707D8">
            <w:pPr>
              <w:pStyle w:val="Default"/>
              <w:jc w:val="both"/>
              <w:rPr>
                <w:color w:val="auto"/>
              </w:rPr>
            </w:pPr>
            <w:r w:rsidRPr="00ED18CA">
              <w:rPr>
                <w:color w:val="auto"/>
              </w:rPr>
              <w:t>2.</w:t>
            </w:r>
            <w:r w:rsidRPr="00ED18CA">
              <w:rPr>
                <w:b/>
                <w:color w:val="auto"/>
              </w:rPr>
              <w:t xml:space="preserve"> </w:t>
            </w:r>
            <w:r w:rsidRPr="00ED18CA">
              <w:rPr>
                <w:color w:val="auto"/>
              </w:rPr>
              <w:t>Elaborarea planului de studiu  pentru instruirea personalului Curţii Constituţionale</w:t>
            </w:r>
          </w:p>
          <w:p w:rsidR="00290AAD" w:rsidRPr="00ED18CA" w:rsidRDefault="00290AAD" w:rsidP="00B707D8">
            <w:pPr>
              <w:pStyle w:val="Default"/>
              <w:jc w:val="both"/>
              <w:rPr>
                <w:color w:val="auto"/>
              </w:rPr>
            </w:pPr>
          </w:p>
          <w:p w:rsidR="00290AAD" w:rsidRPr="00ED18CA" w:rsidRDefault="00290AAD" w:rsidP="004E602C">
            <w:pPr>
              <w:pStyle w:val="NormalWeb1"/>
              <w:rPr>
                <w:b/>
                <w:lang w:val="ro-RO"/>
              </w:rPr>
            </w:pPr>
            <w:r w:rsidRPr="00ED18CA">
              <w:rPr>
                <w:rFonts w:ascii="Times New Roman" w:hAnsi="Times New Roman"/>
                <w:lang w:val="ro-RO"/>
              </w:rPr>
              <w:t xml:space="preserve">3. </w:t>
            </w:r>
            <w:r w:rsidRPr="00ED18CA">
              <w:rPr>
                <w:rStyle w:val="normal0020tablechar"/>
                <w:rFonts w:ascii="Times New Roman" w:hAnsi="Times New Roman"/>
                <w:lang w:val="ro-RO"/>
              </w:rPr>
              <w:t xml:space="preserve">Instruirea personalului </w:t>
            </w:r>
            <w:r w:rsidRPr="00ED18CA">
              <w:rPr>
                <w:rFonts w:ascii="Times New Roman" w:hAnsi="Times New Roman"/>
                <w:lang w:val="ro-RO"/>
              </w:rPr>
              <w:t>Curţii Constituţionale.</w:t>
            </w:r>
          </w:p>
        </w:tc>
        <w:tc>
          <w:tcPr>
            <w:tcW w:w="5614" w:type="dxa"/>
          </w:tcPr>
          <w:p w:rsidR="00290AAD" w:rsidRPr="00ED18CA" w:rsidRDefault="00290AAD" w:rsidP="00B707D8">
            <w:pPr>
              <w:ind w:firstLine="567"/>
              <w:jc w:val="both"/>
              <w:rPr>
                <w:lang w:val="ro-RO"/>
              </w:rPr>
            </w:pPr>
          </w:p>
          <w:p w:rsidR="00290AAD" w:rsidRPr="00ED18CA" w:rsidRDefault="00290AAD" w:rsidP="00B707D8">
            <w:pPr>
              <w:ind w:firstLine="567"/>
              <w:jc w:val="both"/>
              <w:rPr>
                <w:lang w:val="ro-RO"/>
              </w:rPr>
            </w:pPr>
          </w:p>
          <w:p w:rsidR="00290AAD" w:rsidRPr="00ED18CA" w:rsidRDefault="00290AAD" w:rsidP="00B707D8">
            <w:pPr>
              <w:ind w:firstLine="567"/>
              <w:jc w:val="both"/>
              <w:rPr>
                <w:lang w:val="ro-RO"/>
              </w:rPr>
            </w:pPr>
          </w:p>
          <w:p w:rsidR="00290AAD" w:rsidRPr="00ED18CA" w:rsidRDefault="00290AAD" w:rsidP="00B707D8">
            <w:pPr>
              <w:ind w:firstLine="567"/>
              <w:jc w:val="both"/>
              <w:rPr>
                <w:lang w:val="ro-RO"/>
              </w:rPr>
            </w:pPr>
          </w:p>
          <w:p w:rsidR="00290AAD" w:rsidRPr="00ED18CA" w:rsidRDefault="00290AAD" w:rsidP="00B707D8">
            <w:pPr>
              <w:ind w:firstLine="567"/>
              <w:jc w:val="both"/>
              <w:rPr>
                <w:lang w:val="ro-RO"/>
              </w:rPr>
            </w:pPr>
          </w:p>
          <w:p w:rsidR="00290AAD" w:rsidRPr="00ED18CA" w:rsidRDefault="00290AAD" w:rsidP="005C64AA">
            <w:pPr>
              <w:jc w:val="both"/>
              <w:rPr>
                <w:lang w:val="ro-RO"/>
              </w:rPr>
            </w:pPr>
            <w:r w:rsidRPr="00ED18CA">
              <w:rPr>
                <w:b/>
                <w:lang w:val="ro-RO"/>
              </w:rPr>
              <w:t>42</w:t>
            </w:r>
            <w:r w:rsidRPr="00ED18CA">
              <w:rPr>
                <w:b/>
                <w:vertAlign w:val="superscript"/>
                <w:lang w:val="ro-RO"/>
              </w:rPr>
              <w:t>1</w:t>
            </w:r>
            <w:r w:rsidRPr="00ED18CA">
              <w:rPr>
                <w:b/>
                <w:lang w:val="ro-RO"/>
              </w:rPr>
              <w:t>.</w:t>
            </w:r>
            <w:r w:rsidRPr="00ED18CA">
              <w:rPr>
                <w:lang w:val="ro-RO"/>
              </w:rPr>
              <w:t xml:space="preserve"> La măsurile 6.1.4. poziţiile 2 şi 3 mijloacele financiare sunt planificate pentru anii 2015 şi, respectiv, 2015-2016. Totodată, trebuie de revăzut care este rolul INJ la instruirea acestor categorii de subiecţi.</w:t>
            </w:r>
          </w:p>
          <w:p w:rsidR="00290AAD" w:rsidRPr="00E204BD" w:rsidRDefault="00290AAD" w:rsidP="00B707D8">
            <w:pPr>
              <w:jc w:val="center"/>
              <w:rPr>
                <w:rStyle w:val="FontStyle11"/>
                <w:b/>
                <w:sz w:val="24"/>
                <w:szCs w:val="24"/>
                <w:lang w:val="ro-RO" w:eastAsia="ro-RO"/>
              </w:rPr>
            </w:pPr>
            <w:r w:rsidRPr="00E204BD">
              <w:rPr>
                <w:b/>
                <w:iCs/>
                <w:spacing w:val="20"/>
                <w:lang w:val="ro-RO" w:eastAsia="ro-RO"/>
              </w:rPr>
              <w:t>(Institutul Naţional al Justiţiei)</w:t>
            </w:r>
          </w:p>
        </w:tc>
        <w:tc>
          <w:tcPr>
            <w:tcW w:w="5519" w:type="dxa"/>
          </w:tcPr>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b/>
                <w:lang w:val="ro-RO"/>
              </w:rPr>
            </w:pPr>
            <w:r w:rsidRPr="00ED18CA">
              <w:rPr>
                <w:b/>
                <w:lang w:val="ro-RO"/>
              </w:rPr>
              <w:t>42</w:t>
            </w:r>
            <w:r w:rsidRPr="00ED18CA">
              <w:rPr>
                <w:b/>
                <w:vertAlign w:val="superscript"/>
                <w:lang w:val="ro-RO"/>
              </w:rPr>
              <w:t>1</w:t>
            </w:r>
            <w:r w:rsidRPr="00ED18CA">
              <w:rPr>
                <w:b/>
                <w:lang w:val="ro-RO"/>
              </w:rPr>
              <w:t xml:space="preserve">.  Se acceptă parţial. </w:t>
            </w:r>
          </w:p>
          <w:p w:rsidR="00290AAD" w:rsidRPr="00ED18CA" w:rsidRDefault="00290AAD" w:rsidP="006B1028">
            <w:pPr>
              <w:jc w:val="both"/>
              <w:rPr>
                <w:lang w:val="ro-RO"/>
              </w:rPr>
            </w:pPr>
            <w:r w:rsidRPr="00ED18CA">
              <w:rPr>
                <w:lang w:val="ro-RO"/>
              </w:rPr>
              <w:t xml:space="preserve">De la măsurile 2 şi 3 Domeniul de intervenţie specifică 6.1.4. urmează a se exclude Institutul Naţional al Justiţiei. </w:t>
            </w:r>
          </w:p>
        </w:tc>
      </w:tr>
      <w:tr w:rsidR="00290AAD" w:rsidRPr="00ED18CA" w:rsidTr="008F38DF">
        <w:tc>
          <w:tcPr>
            <w:tcW w:w="4707" w:type="dxa"/>
          </w:tcPr>
          <w:p w:rsidR="00290AAD" w:rsidRPr="00ED18CA" w:rsidRDefault="00290AAD" w:rsidP="004926CA">
            <w:pPr>
              <w:pStyle w:val="Default"/>
              <w:jc w:val="both"/>
              <w:rPr>
                <w:b/>
                <w:bCs/>
              </w:rPr>
            </w:pPr>
            <w:r w:rsidRPr="00ED18CA">
              <w:rPr>
                <w:b/>
              </w:rPr>
              <w:t xml:space="preserve">Direcţia strategică: 6.2. </w:t>
            </w:r>
            <w:r w:rsidRPr="00ED18CA">
              <w:rPr>
                <w:b/>
                <w:bCs/>
              </w:rPr>
              <w:t xml:space="preserve"> Consolidarea capacităţii Centrului pentru Drepturile Omului şi instituţiei avocatului parlamentar</w:t>
            </w:r>
          </w:p>
          <w:p w:rsidR="00290AAD" w:rsidRPr="00ED18CA" w:rsidRDefault="00290AAD" w:rsidP="004926CA">
            <w:pPr>
              <w:pStyle w:val="Default"/>
              <w:jc w:val="both"/>
              <w:rPr>
                <w:b/>
                <w:bCs/>
              </w:rPr>
            </w:pPr>
          </w:p>
          <w:p w:rsidR="00290AAD" w:rsidRPr="00ED18CA" w:rsidRDefault="00290AAD" w:rsidP="004926CA">
            <w:pPr>
              <w:pStyle w:val="Default"/>
              <w:jc w:val="both"/>
              <w:rPr>
                <w:b/>
              </w:rPr>
            </w:pPr>
            <w:r w:rsidRPr="00ED18CA">
              <w:rPr>
                <w:b/>
              </w:rPr>
              <w:lastRenderedPageBreak/>
              <w:t>6.2.1.</w:t>
            </w:r>
            <w:r w:rsidRPr="00ED18CA">
              <w:t xml:space="preserve"> </w:t>
            </w:r>
            <w:r w:rsidRPr="00ED18CA">
              <w:rPr>
                <w:b/>
              </w:rPr>
              <w:t>Reformarea instituţională a Centrului pentru Drepturile Omului şi a instituţiei avocatului parlamentar, inclusiv a modalităţii de numire şi evaluare a performanţelor acestuia</w:t>
            </w:r>
          </w:p>
          <w:p w:rsidR="00290AAD" w:rsidRPr="00ED18CA" w:rsidRDefault="00290AAD" w:rsidP="004926CA">
            <w:pPr>
              <w:pStyle w:val="Default"/>
              <w:jc w:val="both"/>
              <w:rPr>
                <w:b/>
              </w:rPr>
            </w:pPr>
          </w:p>
          <w:p w:rsidR="00290AAD" w:rsidRPr="00ED18CA" w:rsidRDefault="00290AAD" w:rsidP="004926CA">
            <w:pPr>
              <w:pStyle w:val="Default"/>
              <w:jc w:val="both"/>
            </w:pPr>
            <w:r w:rsidRPr="00ED18CA">
              <w:t>1. Efectuarea studiului privind  optimizarea activităţii Centrului pentru Drepturile Omului şi a mecanismului naţional de prevenire a torturii</w:t>
            </w:r>
          </w:p>
          <w:p w:rsidR="00290AAD" w:rsidRPr="00ED18CA" w:rsidRDefault="00290AAD" w:rsidP="004926CA">
            <w:pPr>
              <w:pStyle w:val="Default"/>
              <w:jc w:val="both"/>
              <w:rPr>
                <w:b/>
                <w:bCs/>
              </w:rPr>
            </w:pPr>
          </w:p>
          <w:p w:rsidR="00290AAD" w:rsidRPr="00ED18CA" w:rsidRDefault="00290AAD" w:rsidP="00E94F58">
            <w:pPr>
              <w:pStyle w:val="Default"/>
              <w:jc w:val="center"/>
              <w:rPr>
                <w:b/>
              </w:rPr>
            </w:pPr>
          </w:p>
        </w:tc>
        <w:tc>
          <w:tcPr>
            <w:tcW w:w="5614" w:type="dxa"/>
          </w:tcPr>
          <w:p w:rsidR="00290AAD" w:rsidRPr="00ED18CA" w:rsidRDefault="00290AAD" w:rsidP="00591F3A">
            <w:pPr>
              <w:pStyle w:val="NoSpacing1"/>
              <w:ind w:firstLine="709"/>
              <w:jc w:val="both"/>
              <w:rPr>
                <w:rStyle w:val="FontStyle11"/>
                <w:b/>
                <w:sz w:val="24"/>
                <w:szCs w:val="24"/>
                <w:lang w:val="ro-RO" w:eastAsia="ro-RO"/>
              </w:rPr>
            </w:pPr>
          </w:p>
          <w:p w:rsidR="00290AAD" w:rsidRPr="00ED18CA" w:rsidRDefault="00290AAD" w:rsidP="00591F3A">
            <w:pPr>
              <w:pStyle w:val="NoSpacing1"/>
              <w:ind w:firstLine="709"/>
              <w:jc w:val="both"/>
              <w:rPr>
                <w:rStyle w:val="FontStyle11"/>
                <w:b/>
                <w:sz w:val="24"/>
                <w:szCs w:val="24"/>
                <w:lang w:val="ro-RO" w:eastAsia="ro-RO"/>
              </w:rPr>
            </w:pPr>
          </w:p>
          <w:p w:rsidR="00290AAD" w:rsidRPr="00ED18CA" w:rsidRDefault="00290AAD" w:rsidP="00591F3A">
            <w:pPr>
              <w:pStyle w:val="NoSpacing1"/>
              <w:ind w:firstLine="709"/>
              <w:jc w:val="both"/>
              <w:rPr>
                <w:rStyle w:val="FontStyle11"/>
                <w:b/>
                <w:sz w:val="24"/>
                <w:szCs w:val="24"/>
                <w:lang w:val="ro-RO" w:eastAsia="ro-RO"/>
              </w:rPr>
            </w:pPr>
          </w:p>
          <w:p w:rsidR="00290AAD" w:rsidRPr="00ED18CA" w:rsidRDefault="00290AAD" w:rsidP="004926CA">
            <w:pPr>
              <w:pStyle w:val="NoSpacing1"/>
              <w:ind w:firstLine="709"/>
              <w:jc w:val="both"/>
              <w:rPr>
                <w:rStyle w:val="FontStyle11"/>
                <w:sz w:val="24"/>
                <w:szCs w:val="24"/>
                <w:u w:val="single"/>
                <w:lang w:val="ro-RO" w:eastAsia="ro-RO"/>
              </w:rPr>
            </w:pPr>
          </w:p>
          <w:p w:rsidR="00290AAD" w:rsidRPr="00ED18CA" w:rsidRDefault="00290AAD" w:rsidP="004926CA">
            <w:pPr>
              <w:pStyle w:val="NoSpacing1"/>
              <w:ind w:firstLine="709"/>
              <w:jc w:val="both"/>
              <w:rPr>
                <w:rStyle w:val="FontStyle11"/>
                <w:sz w:val="24"/>
                <w:szCs w:val="24"/>
                <w:u w:val="single"/>
                <w:lang w:val="ro-RO" w:eastAsia="ro-RO"/>
              </w:rPr>
            </w:pPr>
          </w:p>
          <w:p w:rsidR="00290AAD" w:rsidRPr="00ED18CA" w:rsidRDefault="00290AAD" w:rsidP="00486B03">
            <w:pPr>
              <w:pStyle w:val="NoSpacing1"/>
              <w:jc w:val="both"/>
              <w:rPr>
                <w:rStyle w:val="FontStyle11"/>
                <w:sz w:val="24"/>
                <w:szCs w:val="24"/>
                <w:u w:val="single"/>
                <w:lang w:val="ro-RO" w:eastAsia="ro-RO"/>
              </w:rPr>
            </w:pPr>
            <w:r w:rsidRPr="00ED18CA">
              <w:rPr>
                <w:rStyle w:val="FontStyle11"/>
                <w:b/>
                <w:sz w:val="24"/>
                <w:szCs w:val="24"/>
                <w:lang w:val="ro-RO" w:eastAsia="ro-RO"/>
              </w:rPr>
              <w:lastRenderedPageBreak/>
              <w:t>43.</w:t>
            </w:r>
            <w:r w:rsidRPr="00ED18CA">
              <w:rPr>
                <w:rStyle w:val="FontStyle11"/>
                <w:sz w:val="24"/>
                <w:szCs w:val="24"/>
                <w:lang w:val="ro-RO" w:eastAsia="ro-RO"/>
              </w:rPr>
              <w:t xml:space="preserve"> </w:t>
            </w:r>
            <w:r w:rsidRPr="00ED18CA">
              <w:rPr>
                <w:rStyle w:val="FontStyle11"/>
                <w:sz w:val="24"/>
                <w:szCs w:val="24"/>
                <w:u w:val="single"/>
                <w:lang w:val="ro-RO" w:eastAsia="ro-RO"/>
              </w:rPr>
              <w:t xml:space="preserve">La p.6.2.1 </w:t>
            </w:r>
            <w:r w:rsidRPr="00ED18CA">
              <w:rPr>
                <w:rFonts w:ascii="Times New Roman" w:hAnsi="Times New Roman"/>
                <w:sz w:val="24"/>
                <w:szCs w:val="24"/>
                <w:lang w:val="ro-RO"/>
              </w:rPr>
              <w:t>acţiunea 1 se substituie prin acţiunea “</w:t>
            </w:r>
            <w:r w:rsidRPr="00ED18CA">
              <w:rPr>
                <w:rFonts w:ascii="Times New Roman" w:hAnsi="Times New Roman"/>
                <w:b/>
                <w:sz w:val="24"/>
                <w:szCs w:val="24"/>
                <w:lang w:val="ro-RO"/>
              </w:rPr>
              <w:t>Iniţierea procedurii de completare a Constituţiei cu dispoziţii privind avocaţii parlamentari</w:t>
            </w:r>
            <w:r w:rsidRPr="00ED18CA">
              <w:rPr>
                <w:rFonts w:ascii="Times New Roman" w:hAnsi="Times New Roman"/>
                <w:sz w:val="24"/>
                <w:szCs w:val="24"/>
                <w:lang w:val="ro-RO"/>
              </w:rPr>
              <w:t>”.  Termenul limită pentru implementare – trimestrul III al anului 2012</w:t>
            </w:r>
            <w:r w:rsidRPr="00ED18CA">
              <w:rPr>
                <w:sz w:val="24"/>
                <w:szCs w:val="24"/>
                <w:lang w:val="ro-RO"/>
              </w:rPr>
              <w:t>.</w:t>
            </w:r>
            <w:r w:rsidRPr="00ED18CA">
              <w:rPr>
                <w:rStyle w:val="FontStyle11"/>
                <w:color w:val="FF0000"/>
                <w:sz w:val="24"/>
                <w:szCs w:val="24"/>
                <w:lang w:val="ro-RO" w:eastAsia="ro-RO"/>
              </w:rPr>
              <w:t xml:space="preserve"> </w:t>
            </w:r>
          </w:p>
          <w:p w:rsidR="00290AAD" w:rsidRPr="00E204BD" w:rsidRDefault="00290AAD" w:rsidP="007E653E">
            <w:pPr>
              <w:pStyle w:val="NoSpacing1"/>
              <w:jc w:val="center"/>
              <w:rPr>
                <w:rFonts w:ascii="Times New Roman" w:hAnsi="Times New Roman"/>
                <w:b/>
                <w:sz w:val="24"/>
                <w:szCs w:val="24"/>
                <w:lang w:val="ro-RO"/>
              </w:rPr>
            </w:pPr>
            <w:r w:rsidRPr="00E204BD">
              <w:rPr>
                <w:rFonts w:ascii="Times New Roman" w:hAnsi="Times New Roman"/>
                <w:b/>
                <w:sz w:val="24"/>
                <w:szCs w:val="24"/>
                <w:lang w:val="ro-RO"/>
              </w:rPr>
              <w:t>(Centrul pentru Drepturile Omului)</w:t>
            </w:r>
          </w:p>
          <w:p w:rsidR="00290AAD" w:rsidRPr="00ED18CA" w:rsidRDefault="00290AAD" w:rsidP="007E653E">
            <w:pPr>
              <w:pStyle w:val="NoSpacing1"/>
              <w:jc w:val="center"/>
              <w:rPr>
                <w:rStyle w:val="FontStyle11"/>
                <w:b/>
                <w:sz w:val="24"/>
                <w:szCs w:val="24"/>
                <w:lang w:val="ro-RO" w:eastAsia="ro-RO"/>
              </w:rPr>
            </w:pPr>
          </w:p>
        </w:tc>
        <w:tc>
          <w:tcPr>
            <w:tcW w:w="5519" w:type="dxa"/>
          </w:tcPr>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b/>
                <w:lang w:val="ro-RO"/>
              </w:rPr>
            </w:pPr>
            <w:r w:rsidRPr="00ED18CA">
              <w:rPr>
                <w:b/>
                <w:lang w:val="ro-RO"/>
              </w:rPr>
              <w:lastRenderedPageBreak/>
              <w:t>43. Nu se acceptă.</w:t>
            </w:r>
          </w:p>
          <w:p w:rsidR="00290AAD" w:rsidRPr="00ED18CA" w:rsidRDefault="00290AAD" w:rsidP="006B1028">
            <w:pPr>
              <w:jc w:val="both"/>
              <w:rPr>
                <w:lang w:val="ro-RO"/>
              </w:rPr>
            </w:pPr>
            <w:r w:rsidRPr="00ED18CA">
              <w:rPr>
                <w:lang w:val="ro-RO"/>
              </w:rPr>
              <w:t xml:space="preserve">Procedura de elaborare şi modificare a Constituţiei este o procedură mai îndelungată, pentru care este mult prea scurtă perioada de două trimestre. Însă dacă analizăm termenul final de implementare stabilit de SRSJ  este 2012. Mai mult ca </w:t>
            </w:r>
            <w:proofErr w:type="spellStart"/>
            <w:r w:rsidRPr="00ED18CA">
              <w:rPr>
                <w:lang w:val="ro-RO"/>
              </w:rPr>
              <w:t>atît</w:t>
            </w:r>
            <w:proofErr w:type="spellEnd"/>
            <w:r w:rsidRPr="00ED18CA">
              <w:rPr>
                <w:lang w:val="ro-RO"/>
              </w:rPr>
              <w:t xml:space="preserve">, în vederea excluderii dublării din cadrul documentelor de politici, nu este necesară menţionarea acţiunilor prevăzute de pct. 15 subpunct. 1) din Planul </w:t>
            </w:r>
            <w:r w:rsidRPr="00ED18CA">
              <w:rPr>
                <w:rStyle w:val="docheader"/>
                <w:bCs/>
                <w:lang w:val="ro-RO"/>
              </w:rPr>
              <w:t xml:space="preserve">naţional de acţiuni </w:t>
            </w:r>
            <w:r w:rsidRPr="00ED18CA">
              <w:rPr>
                <w:bCs/>
                <w:lang w:val="ro-RO"/>
              </w:rPr>
              <w:br/>
            </w:r>
            <w:r w:rsidRPr="00ED18CA">
              <w:rPr>
                <w:rStyle w:val="docheader"/>
                <w:bCs/>
                <w:lang w:val="ro-RO"/>
              </w:rPr>
              <w:t xml:space="preserve">în domeniul drepturilor omului pe anii 2011–2014, adoptat prin </w:t>
            </w:r>
            <w:proofErr w:type="spellStart"/>
            <w:r w:rsidRPr="00ED18CA">
              <w:rPr>
                <w:rStyle w:val="docheader"/>
                <w:bCs/>
                <w:lang w:val="ro-RO"/>
              </w:rPr>
              <w:t>Hotărîrea</w:t>
            </w:r>
            <w:proofErr w:type="spellEnd"/>
            <w:r w:rsidRPr="00ED18CA">
              <w:rPr>
                <w:rStyle w:val="docheader"/>
                <w:bCs/>
                <w:lang w:val="ro-RO"/>
              </w:rPr>
              <w:t xml:space="preserve"> Parlamentului nr. 90 din 12 mai 2011.</w:t>
            </w:r>
          </w:p>
        </w:tc>
      </w:tr>
      <w:tr w:rsidR="00290AAD" w:rsidRPr="009F56C9" w:rsidTr="008F38DF">
        <w:tc>
          <w:tcPr>
            <w:tcW w:w="4707" w:type="dxa"/>
            <w:tcBorders>
              <w:bottom w:val="single" w:sz="4" w:space="0" w:color="auto"/>
            </w:tcBorders>
          </w:tcPr>
          <w:p w:rsidR="00290AAD" w:rsidRPr="00ED18CA" w:rsidRDefault="00290AAD" w:rsidP="006B1028">
            <w:pPr>
              <w:spacing w:line="276" w:lineRule="auto"/>
              <w:jc w:val="both"/>
              <w:rPr>
                <w:b/>
                <w:lang w:val="ro-RO"/>
              </w:rPr>
            </w:pPr>
            <w:r w:rsidRPr="00ED18CA">
              <w:rPr>
                <w:b/>
                <w:lang w:val="ro-RO"/>
              </w:rPr>
              <w:lastRenderedPageBreak/>
              <w:t>6.2.2.</w:t>
            </w:r>
            <w:r w:rsidRPr="00ED18CA">
              <w:rPr>
                <w:lang w:val="ro-RO"/>
              </w:rPr>
              <w:t xml:space="preserve"> </w:t>
            </w:r>
            <w:r w:rsidRPr="00ED18CA">
              <w:rPr>
                <w:b/>
                <w:lang w:val="ro-RO"/>
              </w:rPr>
              <w:t>Evaluarea necesităţilor reale pentru  finanţarea corespunzătoare a instituţiei avocatului parlamentar</w:t>
            </w:r>
            <w:r w:rsidRPr="00ED18CA">
              <w:rPr>
                <w:b/>
                <w:lang w:val="ro-RO"/>
              </w:rPr>
              <w:tab/>
            </w:r>
          </w:p>
          <w:p w:rsidR="00290AAD" w:rsidRPr="00ED18CA" w:rsidRDefault="00290AAD" w:rsidP="006B1028">
            <w:pPr>
              <w:spacing w:line="276" w:lineRule="auto"/>
              <w:jc w:val="both"/>
              <w:rPr>
                <w:b/>
                <w:lang w:val="ro-RO"/>
              </w:rPr>
            </w:pPr>
          </w:p>
          <w:p w:rsidR="00290AAD" w:rsidRPr="00ED18CA" w:rsidRDefault="00290AAD" w:rsidP="00EF4A46">
            <w:pPr>
              <w:spacing w:line="276" w:lineRule="auto"/>
              <w:jc w:val="both"/>
              <w:rPr>
                <w:lang w:val="ro-RO"/>
              </w:rPr>
            </w:pPr>
            <w:r w:rsidRPr="00ED18CA">
              <w:rPr>
                <w:b/>
                <w:lang w:val="ro-RO"/>
              </w:rPr>
              <w:t>1.</w:t>
            </w:r>
            <w:r w:rsidRPr="00ED18CA">
              <w:rPr>
                <w:b/>
                <w:color w:val="FF0000"/>
                <w:lang w:val="ro-RO"/>
              </w:rPr>
              <w:t xml:space="preserve"> </w:t>
            </w:r>
            <w:r w:rsidRPr="00ED18CA">
              <w:rPr>
                <w:lang w:val="ro-RO"/>
              </w:rPr>
              <w:t>Efectuarea studiului activităţii avocaţilor parlamentari şi a Centrului pentru Drepturile Omului, inclusiv a evaluării performanţelor,  în vederea determinării şi optimizării necesităţilor de finanţare</w:t>
            </w:r>
          </w:p>
          <w:p w:rsidR="00290AAD" w:rsidRPr="00ED18CA" w:rsidRDefault="00290AAD" w:rsidP="00EF4A46">
            <w:pPr>
              <w:spacing w:line="276" w:lineRule="auto"/>
              <w:jc w:val="both"/>
              <w:rPr>
                <w:lang w:val="ro-RO"/>
              </w:rPr>
            </w:pPr>
          </w:p>
          <w:p w:rsidR="00290AAD" w:rsidRPr="00ED18CA" w:rsidRDefault="00290AAD" w:rsidP="00EF4A46">
            <w:pPr>
              <w:spacing w:line="276" w:lineRule="auto"/>
              <w:jc w:val="both"/>
              <w:rPr>
                <w:lang w:val="ro-RO"/>
              </w:rPr>
            </w:pPr>
          </w:p>
          <w:p w:rsidR="00290AAD" w:rsidRPr="00ED18CA" w:rsidRDefault="00290AAD" w:rsidP="00EF4A46">
            <w:pPr>
              <w:spacing w:line="276" w:lineRule="auto"/>
              <w:jc w:val="both"/>
              <w:rPr>
                <w:lang w:val="ro-RO"/>
              </w:rPr>
            </w:pPr>
          </w:p>
          <w:p w:rsidR="00290AAD" w:rsidRPr="00ED18CA" w:rsidRDefault="00290AAD" w:rsidP="00EF4A46">
            <w:pPr>
              <w:spacing w:line="276" w:lineRule="auto"/>
              <w:jc w:val="both"/>
              <w:rPr>
                <w:lang w:val="ro-RO"/>
              </w:rPr>
            </w:pPr>
          </w:p>
          <w:p w:rsidR="00290AAD" w:rsidRPr="00ED18CA" w:rsidRDefault="00290AAD" w:rsidP="00EF4A46">
            <w:pPr>
              <w:spacing w:line="276" w:lineRule="auto"/>
              <w:jc w:val="both"/>
              <w:rPr>
                <w:lang w:val="ro-RO"/>
              </w:rPr>
            </w:pPr>
          </w:p>
          <w:p w:rsidR="00290AAD" w:rsidRPr="00ED18CA" w:rsidRDefault="00290AAD" w:rsidP="00EF4A46">
            <w:pPr>
              <w:spacing w:line="276" w:lineRule="auto"/>
              <w:jc w:val="both"/>
              <w:rPr>
                <w:lang w:val="ro-RO"/>
              </w:rPr>
            </w:pPr>
          </w:p>
          <w:p w:rsidR="00290AAD" w:rsidRPr="00ED18CA" w:rsidRDefault="00290AAD" w:rsidP="00EF4A46">
            <w:pPr>
              <w:spacing w:line="276" w:lineRule="auto"/>
              <w:jc w:val="both"/>
              <w:rPr>
                <w:lang w:val="ro-RO" w:eastAsia="ro-RO"/>
              </w:rPr>
            </w:pPr>
            <w:r w:rsidRPr="00ED18CA">
              <w:rPr>
                <w:lang w:val="ro-RO"/>
              </w:rPr>
              <w:t>2. Elaborarea planului de dezvoltare instituţională şi a proiectului de modificare a cadrului normativ referitor la finanţarea instituţiei</w:t>
            </w:r>
          </w:p>
          <w:p w:rsidR="00290AAD" w:rsidRPr="00ED18CA" w:rsidRDefault="00290AAD" w:rsidP="00EF4A46">
            <w:pPr>
              <w:spacing w:line="276" w:lineRule="auto"/>
              <w:jc w:val="both"/>
              <w:rPr>
                <w:lang w:val="ro-RO" w:eastAsia="ro-RO"/>
              </w:rPr>
            </w:pPr>
          </w:p>
        </w:tc>
        <w:tc>
          <w:tcPr>
            <w:tcW w:w="5614" w:type="dxa"/>
            <w:tcBorders>
              <w:bottom w:val="single" w:sz="4" w:space="0" w:color="auto"/>
            </w:tcBorders>
          </w:tcPr>
          <w:p w:rsidR="00290AAD" w:rsidRPr="00ED18CA" w:rsidRDefault="00290AAD" w:rsidP="00486B03">
            <w:pPr>
              <w:pStyle w:val="NoSpacing1"/>
              <w:jc w:val="both"/>
              <w:rPr>
                <w:rStyle w:val="FontStyle11"/>
                <w:sz w:val="24"/>
                <w:szCs w:val="24"/>
                <w:u w:val="single"/>
                <w:lang w:val="ro-RO" w:eastAsia="ro-RO"/>
              </w:rPr>
            </w:pPr>
          </w:p>
          <w:p w:rsidR="00290AAD" w:rsidRPr="00ED18CA" w:rsidRDefault="00290AAD" w:rsidP="00486B03">
            <w:pPr>
              <w:pStyle w:val="NoSpacing1"/>
              <w:jc w:val="both"/>
              <w:rPr>
                <w:rStyle w:val="FontStyle11"/>
                <w:sz w:val="24"/>
                <w:szCs w:val="24"/>
                <w:u w:val="single"/>
                <w:lang w:val="ro-RO" w:eastAsia="ro-RO"/>
              </w:rPr>
            </w:pPr>
          </w:p>
          <w:p w:rsidR="00290AAD" w:rsidRPr="00ED18CA" w:rsidRDefault="00290AAD" w:rsidP="00486B03">
            <w:pPr>
              <w:pStyle w:val="NoSpacing1"/>
              <w:jc w:val="both"/>
              <w:rPr>
                <w:rStyle w:val="FontStyle11"/>
                <w:sz w:val="24"/>
                <w:szCs w:val="24"/>
                <w:u w:val="single"/>
                <w:lang w:val="ro-RO" w:eastAsia="ro-RO"/>
              </w:rPr>
            </w:pPr>
          </w:p>
          <w:p w:rsidR="00290AAD" w:rsidRPr="00ED18CA" w:rsidRDefault="00290AAD" w:rsidP="00486B03">
            <w:pPr>
              <w:pStyle w:val="NoSpacing1"/>
              <w:jc w:val="both"/>
              <w:rPr>
                <w:rStyle w:val="FontStyle11"/>
                <w:sz w:val="24"/>
                <w:szCs w:val="24"/>
                <w:u w:val="single"/>
                <w:lang w:val="ro-RO" w:eastAsia="ro-RO"/>
              </w:rPr>
            </w:pPr>
          </w:p>
          <w:p w:rsidR="00290AAD" w:rsidRPr="00ED18CA" w:rsidRDefault="00290AAD" w:rsidP="00486B03">
            <w:pPr>
              <w:pStyle w:val="NoSpacing1"/>
              <w:jc w:val="both"/>
              <w:rPr>
                <w:rStyle w:val="FontStyle11"/>
                <w:b/>
                <w:sz w:val="24"/>
                <w:szCs w:val="24"/>
                <w:lang w:val="ro-RO" w:eastAsia="ro-RO"/>
              </w:rPr>
            </w:pPr>
          </w:p>
          <w:p w:rsidR="00290AAD" w:rsidRPr="00ED18CA" w:rsidRDefault="00290AAD" w:rsidP="00486B03">
            <w:pPr>
              <w:pStyle w:val="NoSpacing1"/>
              <w:jc w:val="both"/>
              <w:rPr>
                <w:rFonts w:ascii="Times New Roman" w:hAnsi="Times New Roman"/>
                <w:sz w:val="24"/>
                <w:szCs w:val="24"/>
                <w:u w:val="single"/>
                <w:lang w:val="ro-RO" w:eastAsia="ro-RO"/>
              </w:rPr>
            </w:pPr>
            <w:r w:rsidRPr="00ED18CA">
              <w:rPr>
                <w:rStyle w:val="FontStyle11"/>
                <w:b/>
                <w:sz w:val="24"/>
                <w:szCs w:val="24"/>
                <w:lang w:val="ro-RO" w:eastAsia="ro-RO"/>
              </w:rPr>
              <w:t>44.</w:t>
            </w:r>
            <w:r w:rsidRPr="00ED18CA">
              <w:rPr>
                <w:rStyle w:val="FontStyle11"/>
                <w:b/>
                <w:sz w:val="24"/>
                <w:szCs w:val="24"/>
                <w:u w:val="single"/>
                <w:lang w:val="ro-RO" w:eastAsia="ro-RO"/>
              </w:rPr>
              <w:t xml:space="preserve"> </w:t>
            </w:r>
            <w:r w:rsidRPr="00ED18CA">
              <w:rPr>
                <w:rStyle w:val="FontStyle11"/>
                <w:sz w:val="24"/>
                <w:szCs w:val="24"/>
                <w:u w:val="single"/>
                <w:lang w:val="ro-RO" w:eastAsia="ro-RO"/>
              </w:rPr>
              <w:t xml:space="preserve">La p.6.2.2 </w:t>
            </w:r>
            <w:r w:rsidRPr="00ED18CA">
              <w:rPr>
                <w:rStyle w:val="FontStyle11"/>
                <w:sz w:val="24"/>
                <w:szCs w:val="24"/>
                <w:lang w:val="ro-RO" w:eastAsia="ro-RO"/>
              </w:rPr>
              <w:t xml:space="preserve">la poziţia 1 </w:t>
            </w:r>
            <w:r w:rsidRPr="00ED18CA">
              <w:rPr>
                <w:rFonts w:ascii="Times New Roman" w:hAnsi="Times New Roman"/>
                <w:sz w:val="24"/>
                <w:szCs w:val="24"/>
                <w:lang w:val="ro-RO"/>
              </w:rPr>
              <w:t>se introduce acţiunea “</w:t>
            </w:r>
            <w:r w:rsidRPr="00ED18CA">
              <w:rPr>
                <w:rFonts w:ascii="Times New Roman" w:hAnsi="Times New Roman"/>
                <w:b/>
                <w:sz w:val="24"/>
                <w:szCs w:val="24"/>
                <w:lang w:val="ro-RO"/>
              </w:rPr>
              <w:t>1.</w:t>
            </w:r>
            <w:r w:rsidRPr="00ED18CA">
              <w:rPr>
                <w:rFonts w:ascii="Times New Roman" w:hAnsi="Times New Roman"/>
                <w:sz w:val="24"/>
                <w:szCs w:val="24"/>
                <w:lang w:val="ro-RO"/>
              </w:rPr>
              <w:t xml:space="preserve"> </w:t>
            </w:r>
            <w:r w:rsidRPr="00ED18CA">
              <w:rPr>
                <w:rFonts w:ascii="Times New Roman" w:hAnsi="Times New Roman"/>
                <w:b/>
                <w:sz w:val="24"/>
                <w:szCs w:val="24"/>
                <w:lang w:val="ro-RO"/>
              </w:rPr>
              <w:t>Examinarea practicii internaţionale privind modul de finanţare a instituţiilor naţionale de protecţie a drepturilor omului</w:t>
            </w:r>
            <w:r w:rsidRPr="00ED18CA">
              <w:rPr>
                <w:rFonts w:ascii="Times New Roman" w:hAnsi="Times New Roman"/>
                <w:sz w:val="24"/>
                <w:szCs w:val="24"/>
                <w:lang w:val="ro-RO"/>
              </w:rPr>
              <w:t xml:space="preserve">”. Termenul limită pentru implementare – trimestrul II al anului 2012.  Instituţia responsabilă – Centrul pentru Drepturile Omului. </w:t>
            </w:r>
          </w:p>
          <w:p w:rsidR="00290AAD" w:rsidRPr="00ED18CA" w:rsidRDefault="00290AAD" w:rsidP="007E653E">
            <w:pPr>
              <w:ind w:firstLine="720"/>
              <w:jc w:val="both"/>
              <w:rPr>
                <w:lang w:val="ro-RO"/>
              </w:rPr>
            </w:pPr>
          </w:p>
          <w:p w:rsidR="00290AAD" w:rsidRPr="00ED18CA" w:rsidRDefault="00290AAD" w:rsidP="00486B03">
            <w:pPr>
              <w:jc w:val="both"/>
              <w:rPr>
                <w:lang w:val="ro-RO"/>
              </w:rPr>
            </w:pPr>
            <w:r w:rsidRPr="00ED18CA">
              <w:rPr>
                <w:b/>
                <w:lang w:val="ro-RO"/>
              </w:rPr>
              <w:t>45.</w:t>
            </w:r>
            <w:r w:rsidRPr="00ED18CA">
              <w:rPr>
                <w:lang w:val="ro-RO"/>
              </w:rPr>
              <w:t xml:space="preserve"> acţiunea nr. 1 devine acţiunea nr. 2. Termenul limită pentru implementare – trimestrul III al anului 2012.</w:t>
            </w:r>
          </w:p>
          <w:p w:rsidR="00290AAD" w:rsidRPr="00ED18CA" w:rsidRDefault="00290AAD" w:rsidP="007E653E">
            <w:pPr>
              <w:pStyle w:val="ListParagraph2"/>
              <w:rPr>
                <w:lang w:val="ro-RO"/>
              </w:rPr>
            </w:pPr>
          </w:p>
          <w:p w:rsidR="00290AAD" w:rsidRPr="00ED18CA" w:rsidRDefault="00290AAD" w:rsidP="00486B03">
            <w:pPr>
              <w:jc w:val="both"/>
              <w:rPr>
                <w:lang w:val="ro-RO"/>
              </w:rPr>
            </w:pPr>
            <w:r w:rsidRPr="00ED18CA">
              <w:rPr>
                <w:b/>
                <w:lang w:val="ro-RO"/>
              </w:rPr>
              <w:t>46.</w:t>
            </w:r>
            <w:r w:rsidRPr="00ED18CA">
              <w:rPr>
                <w:lang w:val="ro-RO"/>
              </w:rPr>
              <w:t xml:space="preserve"> acţiunea nr. 2 devine acţiunea nr. 3 şi va avea următorul  conţinut: “</w:t>
            </w:r>
            <w:r w:rsidRPr="00ED18CA">
              <w:rPr>
                <w:b/>
                <w:lang w:val="ro-RO"/>
              </w:rPr>
              <w:t>2.</w:t>
            </w:r>
            <w:r w:rsidRPr="00ED18CA">
              <w:rPr>
                <w:lang w:val="ro-RO"/>
              </w:rPr>
              <w:t xml:space="preserve"> </w:t>
            </w:r>
            <w:r w:rsidRPr="00ED18CA">
              <w:rPr>
                <w:b/>
                <w:lang w:val="ro-RO"/>
              </w:rPr>
              <w:t>Elaborarea proiectului de modificare a cadrului normativ referitor la finanţarea instituţiei</w:t>
            </w:r>
            <w:r w:rsidRPr="00ED18CA">
              <w:rPr>
                <w:lang w:val="ro-RO"/>
              </w:rPr>
              <w:t>”. Termenul limită pentru implementare – trimestrele III şi IV ale anului 2012.</w:t>
            </w:r>
          </w:p>
          <w:p w:rsidR="00290AAD" w:rsidRPr="00ED18CA" w:rsidRDefault="00290AAD" w:rsidP="00D13D3F">
            <w:pPr>
              <w:pStyle w:val="NoSpacing1"/>
              <w:rPr>
                <w:rFonts w:ascii="Times New Roman" w:hAnsi="Times New Roman"/>
                <w:color w:val="FF0000"/>
                <w:sz w:val="24"/>
                <w:szCs w:val="24"/>
                <w:lang w:val="ro-RO"/>
              </w:rPr>
            </w:pPr>
          </w:p>
          <w:p w:rsidR="00290AAD" w:rsidRPr="00ED18CA" w:rsidRDefault="00290AAD" w:rsidP="00D13D3F">
            <w:pPr>
              <w:pStyle w:val="NoSpacing1"/>
              <w:jc w:val="center"/>
              <w:rPr>
                <w:rFonts w:ascii="Times New Roman" w:hAnsi="Times New Roman"/>
                <w:b/>
                <w:sz w:val="24"/>
                <w:szCs w:val="24"/>
                <w:u w:val="single"/>
                <w:lang w:val="ro-RO"/>
              </w:rPr>
            </w:pPr>
            <w:r w:rsidRPr="00ED18CA">
              <w:rPr>
                <w:rFonts w:ascii="Times New Roman" w:hAnsi="Times New Roman"/>
                <w:b/>
                <w:sz w:val="24"/>
                <w:szCs w:val="24"/>
                <w:lang w:val="ro-RO"/>
              </w:rPr>
              <w:t>(Centrul pentru Drepturile Omului)</w:t>
            </w:r>
          </w:p>
        </w:tc>
        <w:tc>
          <w:tcPr>
            <w:tcW w:w="5519" w:type="dxa"/>
            <w:tcBorders>
              <w:bottom w:val="single" w:sz="4" w:space="0" w:color="auto"/>
            </w:tcBorders>
          </w:tcPr>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lang w:val="ro-RO"/>
              </w:rPr>
            </w:pPr>
            <w:r w:rsidRPr="00ED18CA">
              <w:rPr>
                <w:b/>
                <w:lang w:val="ro-RO"/>
              </w:rPr>
              <w:t>44. Nu se acceptă</w:t>
            </w:r>
            <w:r w:rsidRPr="00ED18CA">
              <w:rPr>
                <w:lang w:val="ro-RO"/>
              </w:rPr>
              <w:t xml:space="preserve">. </w:t>
            </w:r>
          </w:p>
          <w:p w:rsidR="00290AAD" w:rsidRPr="00ED18CA" w:rsidRDefault="00290AAD" w:rsidP="006B1028">
            <w:pPr>
              <w:jc w:val="both"/>
              <w:rPr>
                <w:lang w:val="ro-RO"/>
              </w:rPr>
            </w:pPr>
            <w:r w:rsidRPr="00ED18CA">
              <w:rPr>
                <w:lang w:val="ro-RO"/>
              </w:rPr>
              <w:t xml:space="preserve">Acţiunea propusă va dubla măsura 1 deja inclusă în plan, deoarece studiul ce urmează a fi efectuat va avea la bază şi studierea practicii internaţionale. Astfel, nu este necesar să se facă 2 studii separate cu acelaşi obiect de studiu. </w:t>
            </w:r>
          </w:p>
          <w:p w:rsidR="00290AAD" w:rsidRPr="00ED18CA" w:rsidRDefault="00290AAD" w:rsidP="006B1028">
            <w:pPr>
              <w:jc w:val="both"/>
              <w:rPr>
                <w:lang w:val="ro-RO"/>
              </w:rPr>
            </w:pPr>
          </w:p>
          <w:p w:rsidR="00290AAD" w:rsidRPr="00ED18CA" w:rsidRDefault="00290AAD" w:rsidP="006B1028">
            <w:pPr>
              <w:jc w:val="both"/>
              <w:rPr>
                <w:lang w:val="ro-RO"/>
              </w:rPr>
            </w:pPr>
            <w:r w:rsidRPr="00ED18CA">
              <w:rPr>
                <w:b/>
                <w:lang w:val="ro-RO"/>
              </w:rPr>
              <w:t xml:space="preserve">45. </w:t>
            </w:r>
            <w:r w:rsidRPr="00ED18CA">
              <w:rPr>
                <w:lang w:val="ro-RO"/>
              </w:rPr>
              <w:t xml:space="preserve">A se vedea comentariul precedent. </w:t>
            </w: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b/>
                <w:lang w:val="ro-RO"/>
              </w:rPr>
            </w:pPr>
            <w:r w:rsidRPr="00ED18CA">
              <w:rPr>
                <w:b/>
                <w:lang w:val="ro-RO"/>
              </w:rPr>
              <w:t xml:space="preserve">46. Se acceptă parţial. </w:t>
            </w:r>
          </w:p>
          <w:p w:rsidR="00290AAD" w:rsidRPr="00ED18CA" w:rsidRDefault="00290AAD" w:rsidP="006B1028">
            <w:pPr>
              <w:jc w:val="both"/>
              <w:rPr>
                <w:lang w:val="ro-RO"/>
              </w:rPr>
            </w:pPr>
            <w:r w:rsidRPr="00ED18CA">
              <w:rPr>
                <w:lang w:val="ro-RO"/>
              </w:rPr>
              <w:t xml:space="preserve">Se propune următoarea redacţie a măsurii </w:t>
            </w:r>
            <w:smartTag w:uri="urn:schemas-microsoft-com:office:smarttags" w:element="metricconverter">
              <w:smartTagPr>
                <w:attr w:name="ProductID" w:val="2 a"/>
              </w:smartTagPr>
              <w:r w:rsidRPr="00ED18CA">
                <w:rPr>
                  <w:lang w:val="ro-RO"/>
                </w:rPr>
                <w:t>2 a</w:t>
              </w:r>
            </w:smartTag>
            <w:r w:rsidRPr="00ED18CA">
              <w:rPr>
                <w:lang w:val="ro-RO"/>
              </w:rPr>
              <w:t xml:space="preserve"> Domeniului de intervenţie specifică 6.2.2.:</w:t>
            </w:r>
          </w:p>
          <w:p w:rsidR="00290AAD" w:rsidRPr="00ED18CA" w:rsidRDefault="00290AAD" w:rsidP="006B1028">
            <w:pPr>
              <w:jc w:val="both"/>
              <w:rPr>
                <w:lang w:val="ro-RO"/>
              </w:rPr>
            </w:pPr>
            <w:r w:rsidRPr="00ED18CA">
              <w:rPr>
                <w:lang w:val="ro-RO"/>
              </w:rPr>
              <w:t xml:space="preserve">„Elaborarea planului de dezvoltare instituţională şi a proiectului cadrului normativ  referitor la finanţarea instituţiei” </w:t>
            </w:r>
          </w:p>
          <w:p w:rsidR="00290AAD" w:rsidRPr="00ED18CA" w:rsidRDefault="00290AAD" w:rsidP="006B1028">
            <w:pPr>
              <w:jc w:val="both"/>
              <w:rPr>
                <w:lang w:val="ro-RO"/>
              </w:rPr>
            </w:pPr>
            <w:r w:rsidRPr="00ED18CA">
              <w:rPr>
                <w:lang w:val="ro-RO"/>
              </w:rPr>
              <w:t xml:space="preserve">Stabilirea în calitate de termen de implementare anul </w:t>
            </w:r>
            <w:r w:rsidRPr="00ED18CA">
              <w:rPr>
                <w:lang w:val="ro-RO"/>
              </w:rPr>
              <w:lastRenderedPageBreak/>
              <w:t xml:space="preserve">2013 este justificată de necesitatea identificării surselor financiare necesare pentru finanţarea instituţiei avocatului parlamentar. Desigur nu se neagă necesitatea acordării unei finanţări adecvate în termeni </w:t>
            </w:r>
            <w:proofErr w:type="spellStart"/>
            <w:r w:rsidRPr="00ED18CA">
              <w:rPr>
                <w:lang w:val="ro-RO"/>
              </w:rPr>
              <w:t>cît</w:t>
            </w:r>
            <w:proofErr w:type="spellEnd"/>
            <w:r w:rsidRPr="00ED18CA">
              <w:rPr>
                <w:lang w:val="ro-RO"/>
              </w:rPr>
              <w:t xml:space="preserve"> mai restrânşi, însă trebuie să se ţină cont de constrângerile bugetare existente în prezent şi că real implementarea cadrului normativ privind finanţarea instituţiei poate fi pus sub semnul întrebării în momentul în care resurse bugetare sau extrabugetare nu vor fi identificate. </w:t>
            </w:r>
          </w:p>
        </w:tc>
      </w:tr>
      <w:tr w:rsidR="00290AAD" w:rsidRPr="00ED18CA" w:rsidTr="008F38DF">
        <w:tc>
          <w:tcPr>
            <w:tcW w:w="4707" w:type="dxa"/>
            <w:tcBorders>
              <w:bottom w:val="single" w:sz="4" w:space="0" w:color="auto"/>
            </w:tcBorders>
          </w:tcPr>
          <w:p w:rsidR="00290AAD" w:rsidRPr="00ED18CA" w:rsidRDefault="00290AAD" w:rsidP="006B1028">
            <w:pPr>
              <w:spacing w:line="276" w:lineRule="auto"/>
              <w:jc w:val="both"/>
              <w:rPr>
                <w:b/>
                <w:lang w:val="ro-RO"/>
              </w:rPr>
            </w:pPr>
            <w:r w:rsidRPr="00ED18CA">
              <w:rPr>
                <w:b/>
                <w:lang w:val="ro-RO"/>
              </w:rPr>
              <w:lastRenderedPageBreak/>
              <w:t>6.2.3. Consolidarea abilităţilor şi a competenţelor de management,  investigare, cercetare şi analiză ale colaboratorilor Centrului pentru Drepturilor Omului şi instituţiei avocatului parlamentar</w:t>
            </w:r>
          </w:p>
          <w:p w:rsidR="00290AAD" w:rsidRPr="00ED18CA" w:rsidRDefault="00290AAD" w:rsidP="006B1028">
            <w:pPr>
              <w:spacing w:line="276" w:lineRule="auto"/>
              <w:jc w:val="both"/>
              <w:rPr>
                <w:b/>
                <w:lang w:val="ro-RO"/>
              </w:rPr>
            </w:pPr>
          </w:p>
          <w:p w:rsidR="00290AAD" w:rsidRPr="00ED18CA" w:rsidRDefault="00290AAD" w:rsidP="007E653E">
            <w:pPr>
              <w:spacing w:line="276" w:lineRule="auto"/>
              <w:jc w:val="both"/>
              <w:rPr>
                <w:lang w:val="ro-RO"/>
              </w:rPr>
            </w:pPr>
            <w:r w:rsidRPr="00ED18CA">
              <w:rPr>
                <w:lang w:val="ro-RO"/>
              </w:rPr>
              <w:t xml:space="preserve">1. Elaborarea </w:t>
            </w:r>
            <w:proofErr w:type="spellStart"/>
            <w:r w:rsidRPr="00ED18CA">
              <w:rPr>
                <w:lang w:val="ro-RO"/>
              </w:rPr>
              <w:t>curriculei</w:t>
            </w:r>
            <w:proofErr w:type="spellEnd"/>
            <w:r w:rsidRPr="00ED18CA">
              <w:rPr>
                <w:lang w:val="ro-RO"/>
              </w:rPr>
              <w:t xml:space="preserve"> pentru instruire iniţială  a </w:t>
            </w:r>
            <w:proofErr w:type="spellStart"/>
            <w:r w:rsidRPr="00ED18CA">
              <w:rPr>
                <w:lang w:val="ro-RO"/>
              </w:rPr>
              <w:t>noiilor</w:t>
            </w:r>
            <w:proofErr w:type="spellEnd"/>
            <w:r w:rsidRPr="00ED18CA">
              <w:rPr>
                <w:lang w:val="ro-RO"/>
              </w:rPr>
              <w:t xml:space="preserve"> angajaţi şi a planului de instruire  continuă  a personalului Centrului pentru Drepturile Omului (inclusiv a </w:t>
            </w:r>
            <w:proofErr w:type="spellStart"/>
            <w:r w:rsidRPr="00ED18CA">
              <w:rPr>
                <w:b/>
                <w:lang w:val="ro-RO"/>
              </w:rPr>
              <w:t>filialelelor</w:t>
            </w:r>
            <w:proofErr w:type="spellEnd"/>
            <w:r w:rsidRPr="00ED18CA">
              <w:rPr>
                <w:lang w:val="ro-RO"/>
              </w:rPr>
              <w:t xml:space="preserve"> acestuia), care va include şi instruirea în vederea identificării şi raportării încălcărilor drepturilor omului</w:t>
            </w:r>
          </w:p>
          <w:p w:rsidR="00290AAD" w:rsidRPr="00ED18CA" w:rsidRDefault="00290AAD" w:rsidP="007E653E">
            <w:pPr>
              <w:spacing w:line="276" w:lineRule="auto"/>
              <w:jc w:val="both"/>
              <w:rPr>
                <w:b/>
                <w:lang w:val="ro-RO"/>
              </w:rPr>
            </w:pPr>
          </w:p>
          <w:p w:rsidR="00290AAD" w:rsidRPr="00ED18CA" w:rsidRDefault="00290AAD" w:rsidP="006B1028">
            <w:pPr>
              <w:spacing w:line="276" w:lineRule="auto"/>
              <w:jc w:val="both"/>
              <w:rPr>
                <w:lang w:val="ro-RO"/>
              </w:rPr>
            </w:pPr>
            <w:r w:rsidRPr="00ED18CA">
              <w:rPr>
                <w:b/>
                <w:lang w:val="ro-RO"/>
              </w:rPr>
              <w:t>2.</w:t>
            </w:r>
            <w:r w:rsidRPr="00ED18CA">
              <w:rPr>
                <w:lang w:val="ro-RO"/>
              </w:rPr>
              <w:t xml:space="preserve"> Instruirea personalului Centrului pentru Drepturile Omului şi reprezentanţelor acestuia în scopul ridicării calificării profesionale</w:t>
            </w:r>
          </w:p>
          <w:p w:rsidR="00290AAD" w:rsidRDefault="00290AAD" w:rsidP="006B1028">
            <w:pPr>
              <w:spacing w:line="276" w:lineRule="auto"/>
              <w:jc w:val="both"/>
              <w:rPr>
                <w:lang w:val="ro-RO"/>
              </w:rPr>
            </w:pPr>
          </w:p>
          <w:p w:rsidR="00E204BD" w:rsidRDefault="00E204BD" w:rsidP="006B1028">
            <w:pPr>
              <w:spacing w:line="276" w:lineRule="auto"/>
              <w:jc w:val="both"/>
              <w:rPr>
                <w:lang w:val="ro-RO"/>
              </w:rPr>
            </w:pPr>
          </w:p>
          <w:p w:rsidR="00E204BD" w:rsidRPr="00ED18CA" w:rsidRDefault="00E204BD" w:rsidP="006B1028">
            <w:pPr>
              <w:spacing w:line="276" w:lineRule="auto"/>
              <w:jc w:val="both"/>
              <w:rPr>
                <w:lang w:val="ro-RO"/>
              </w:rPr>
            </w:pPr>
          </w:p>
          <w:p w:rsidR="00290AAD" w:rsidRDefault="00290AAD" w:rsidP="006B1028">
            <w:pPr>
              <w:spacing w:line="276" w:lineRule="auto"/>
              <w:jc w:val="both"/>
              <w:rPr>
                <w:lang w:val="ro-RO"/>
              </w:rPr>
            </w:pPr>
            <w:r w:rsidRPr="00ED18CA">
              <w:rPr>
                <w:lang w:val="ro-RO"/>
              </w:rPr>
              <w:lastRenderedPageBreak/>
              <w:t>4. Organizarea meselor rotunde cu participarea instituţiei avocaţilor parlamentari, altor grupuri ale societăţii civile ce activează în domeniul drepturilor omului şi mass media</w:t>
            </w:r>
          </w:p>
          <w:p w:rsidR="00733190" w:rsidRPr="00ED18CA" w:rsidRDefault="00733190" w:rsidP="006B1028">
            <w:pPr>
              <w:spacing w:line="276" w:lineRule="auto"/>
              <w:jc w:val="both"/>
              <w:rPr>
                <w:lang w:val="ro-RO"/>
              </w:rPr>
            </w:pPr>
          </w:p>
        </w:tc>
        <w:tc>
          <w:tcPr>
            <w:tcW w:w="5614" w:type="dxa"/>
            <w:tcBorders>
              <w:bottom w:val="single" w:sz="4" w:space="0" w:color="auto"/>
            </w:tcBorders>
          </w:tcPr>
          <w:p w:rsidR="00290AAD" w:rsidRPr="00ED18CA" w:rsidRDefault="00290AAD" w:rsidP="00921BC1">
            <w:pPr>
              <w:pStyle w:val="NoSpacing1"/>
              <w:jc w:val="both"/>
              <w:rPr>
                <w:rStyle w:val="FontStyle11"/>
                <w:sz w:val="24"/>
                <w:szCs w:val="24"/>
                <w:u w:val="single"/>
                <w:lang w:val="ro-RO" w:eastAsia="ro-RO"/>
              </w:rPr>
            </w:pPr>
            <w:r w:rsidRPr="00ED18CA">
              <w:rPr>
                <w:rStyle w:val="FontStyle11"/>
                <w:sz w:val="24"/>
                <w:szCs w:val="24"/>
                <w:u w:val="single"/>
                <w:lang w:val="ro-RO" w:eastAsia="ro-RO"/>
              </w:rPr>
              <w:lastRenderedPageBreak/>
              <w:t xml:space="preserve">La p.6.2.3 </w:t>
            </w:r>
          </w:p>
          <w:p w:rsidR="00290AAD" w:rsidRPr="00ED18CA" w:rsidRDefault="00290AAD" w:rsidP="00EF4A46">
            <w:pPr>
              <w:pStyle w:val="NoSpacing1"/>
              <w:ind w:firstLine="709"/>
              <w:jc w:val="both"/>
              <w:rPr>
                <w:rStyle w:val="FontStyle11"/>
                <w:sz w:val="24"/>
                <w:szCs w:val="24"/>
                <w:u w:val="single"/>
                <w:lang w:val="ro-RO" w:eastAsia="ro-RO"/>
              </w:rPr>
            </w:pPr>
          </w:p>
          <w:p w:rsidR="00290AAD" w:rsidRPr="00ED18CA" w:rsidRDefault="00290AAD" w:rsidP="007E653E">
            <w:pPr>
              <w:ind w:firstLine="720"/>
              <w:jc w:val="both"/>
              <w:rPr>
                <w:lang w:val="ro-RO"/>
              </w:rPr>
            </w:pPr>
          </w:p>
          <w:p w:rsidR="00290AAD" w:rsidRPr="00ED18CA" w:rsidRDefault="00290AAD" w:rsidP="007E653E">
            <w:pPr>
              <w:ind w:firstLine="720"/>
              <w:jc w:val="both"/>
              <w:rPr>
                <w:lang w:val="ro-RO"/>
              </w:rPr>
            </w:pPr>
          </w:p>
          <w:p w:rsidR="00290AAD" w:rsidRPr="00ED18CA" w:rsidRDefault="00290AAD" w:rsidP="007E653E">
            <w:pPr>
              <w:ind w:firstLine="720"/>
              <w:jc w:val="both"/>
              <w:rPr>
                <w:lang w:val="ro-RO"/>
              </w:rPr>
            </w:pPr>
          </w:p>
          <w:p w:rsidR="00290AAD" w:rsidRPr="00ED18CA" w:rsidRDefault="00290AAD" w:rsidP="007E653E">
            <w:pPr>
              <w:ind w:firstLine="720"/>
              <w:jc w:val="both"/>
              <w:rPr>
                <w:lang w:val="ro-RO"/>
              </w:rPr>
            </w:pPr>
          </w:p>
          <w:p w:rsidR="00290AAD" w:rsidRPr="00ED18CA" w:rsidRDefault="00290AAD" w:rsidP="007E653E">
            <w:pPr>
              <w:ind w:firstLine="720"/>
              <w:jc w:val="both"/>
              <w:rPr>
                <w:lang w:val="ro-RO"/>
              </w:rPr>
            </w:pPr>
          </w:p>
          <w:p w:rsidR="00290AAD" w:rsidRPr="00ED18CA" w:rsidRDefault="00290AAD" w:rsidP="00921BC1">
            <w:pPr>
              <w:jc w:val="both"/>
              <w:rPr>
                <w:lang w:val="ro-RO"/>
              </w:rPr>
            </w:pPr>
          </w:p>
          <w:p w:rsidR="00290AAD" w:rsidRPr="00ED18CA" w:rsidRDefault="00290AAD" w:rsidP="00921BC1">
            <w:pPr>
              <w:jc w:val="both"/>
              <w:rPr>
                <w:lang w:val="ro-RO"/>
              </w:rPr>
            </w:pPr>
            <w:r w:rsidRPr="00ED18CA">
              <w:rPr>
                <w:b/>
                <w:lang w:val="ro-RO"/>
              </w:rPr>
              <w:t xml:space="preserve">47. </w:t>
            </w:r>
            <w:r w:rsidRPr="00ED18CA">
              <w:rPr>
                <w:lang w:val="ro-RO"/>
              </w:rPr>
              <w:t xml:space="preserve">În acţiunile 1 şi 2 se propune substituirea </w:t>
            </w:r>
            <w:proofErr w:type="spellStart"/>
            <w:r w:rsidRPr="00ED18CA">
              <w:rPr>
                <w:lang w:val="ro-RO"/>
              </w:rPr>
              <w:t>cuvîntului</w:t>
            </w:r>
            <w:proofErr w:type="spellEnd"/>
            <w:r w:rsidRPr="00ED18CA">
              <w:rPr>
                <w:lang w:val="ro-RO"/>
              </w:rPr>
              <w:t xml:space="preserve"> “</w:t>
            </w:r>
            <w:r w:rsidRPr="00ED18CA">
              <w:rPr>
                <w:b/>
                <w:lang w:val="ro-RO"/>
              </w:rPr>
              <w:t>filialelor</w:t>
            </w:r>
            <w:r w:rsidRPr="00ED18CA">
              <w:rPr>
                <w:lang w:val="ro-RO"/>
              </w:rPr>
              <w:t xml:space="preserve">” cu </w:t>
            </w:r>
            <w:proofErr w:type="spellStart"/>
            <w:r w:rsidRPr="00ED18CA">
              <w:rPr>
                <w:lang w:val="ro-RO"/>
              </w:rPr>
              <w:t>cuvîntul</w:t>
            </w:r>
            <w:proofErr w:type="spellEnd"/>
            <w:r w:rsidRPr="00ED18CA">
              <w:rPr>
                <w:lang w:val="ro-RO"/>
              </w:rPr>
              <w:t xml:space="preserve"> “</w:t>
            </w:r>
            <w:r w:rsidRPr="00ED18CA">
              <w:rPr>
                <w:b/>
                <w:lang w:val="ro-RO"/>
              </w:rPr>
              <w:t>reprezentanţelor</w:t>
            </w:r>
            <w:r w:rsidRPr="00ED18CA">
              <w:rPr>
                <w:lang w:val="ro-RO"/>
              </w:rPr>
              <w:t>”. Rubrica “Instituţia responsabilă” se completează cu sintagma “Institutul Naţional al Justiţiei”</w:t>
            </w:r>
          </w:p>
          <w:p w:rsidR="00290AAD" w:rsidRPr="00ED18CA" w:rsidRDefault="00290AAD" w:rsidP="006567DF">
            <w:pPr>
              <w:jc w:val="both"/>
              <w:rPr>
                <w:lang w:val="ro-RO"/>
              </w:rPr>
            </w:pPr>
          </w:p>
          <w:p w:rsidR="00290AAD" w:rsidRPr="00ED18CA" w:rsidRDefault="00290AAD" w:rsidP="007E653E">
            <w:pPr>
              <w:ind w:firstLine="720"/>
              <w:jc w:val="both"/>
              <w:rPr>
                <w:lang w:val="ro-RO"/>
              </w:rPr>
            </w:pPr>
          </w:p>
          <w:p w:rsidR="00290AAD" w:rsidRPr="00ED18CA" w:rsidRDefault="00290AAD" w:rsidP="007E653E">
            <w:pPr>
              <w:ind w:firstLine="720"/>
              <w:jc w:val="both"/>
              <w:rPr>
                <w:lang w:val="ro-RO"/>
              </w:rPr>
            </w:pPr>
          </w:p>
          <w:p w:rsidR="00290AAD" w:rsidRPr="00ED18CA" w:rsidRDefault="00290AAD" w:rsidP="007E653E">
            <w:pPr>
              <w:ind w:firstLine="720"/>
              <w:jc w:val="both"/>
              <w:rPr>
                <w:lang w:val="ro-RO"/>
              </w:rPr>
            </w:pPr>
          </w:p>
          <w:p w:rsidR="00290AAD" w:rsidRPr="00ED18CA" w:rsidRDefault="00290AAD" w:rsidP="007E653E">
            <w:pPr>
              <w:ind w:firstLine="720"/>
              <w:jc w:val="both"/>
              <w:rPr>
                <w:lang w:val="ro-RO"/>
              </w:rPr>
            </w:pPr>
          </w:p>
          <w:p w:rsidR="00290AAD" w:rsidRPr="00ED18CA" w:rsidRDefault="00290AAD" w:rsidP="00921BC1">
            <w:pPr>
              <w:jc w:val="both"/>
              <w:rPr>
                <w:lang w:val="ro-RO"/>
              </w:rPr>
            </w:pPr>
            <w:r w:rsidRPr="00ED18CA">
              <w:rPr>
                <w:b/>
                <w:lang w:val="ro-RO"/>
              </w:rPr>
              <w:t>48.</w:t>
            </w:r>
            <w:r w:rsidRPr="00ED18CA">
              <w:rPr>
                <w:lang w:val="ro-RO"/>
              </w:rPr>
              <w:t xml:space="preserve"> La acţiunea 2 termenul de implementare se extinde pentru perioada 2013-2016.</w:t>
            </w:r>
          </w:p>
          <w:p w:rsidR="00290AAD" w:rsidRPr="00ED18CA" w:rsidRDefault="00290AAD" w:rsidP="007E653E">
            <w:pPr>
              <w:ind w:firstLine="720"/>
              <w:jc w:val="both"/>
              <w:rPr>
                <w:lang w:val="ro-RO"/>
              </w:rPr>
            </w:pPr>
          </w:p>
          <w:p w:rsidR="00290AAD" w:rsidRPr="00ED18CA" w:rsidRDefault="00290AAD" w:rsidP="007E653E">
            <w:pPr>
              <w:ind w:firstLine="720"/>
              <w:jc w:val="both"/>
              <w:rPr>
                <w:lang w:val="ro-RO"/>
              </w:rPr>
            </w:pPr>
          </w:p>
          <w:p w:rsidR="00290AAD" w:rsidRDefault="00290AAD" w:rsidP="007E653E">
            <w:pPr>
              <w:ind w:firstLine="720"/>
              <w:jc w:val="both"/>
              <w:rPr>
                <w:lang w:val="ro-RO"/>
              </w:rPr>
            </w:pPr>
          </w:p>
          <w:p w:rsidR="00E204BD" w:rsidRDefault="00E204BD" w:rsidP="007E653E">
            <w:pPr>
              <w:ind w:firstLine="720"/>
              <w:jc w:val="both"/>
              <w:rPr>
                <w:lang w:val="ro-RO"/>
              </w:rPr>
            </w:pPr>
          </w:p>
          <w:p w:rsidR="00E204BD" w:rsidRPr="00ED18CA" w:rsidRDefault="00E204BD" w:rsidP="007E653E">
            <w:pPr>
              <w:ind w:firstLine="720"/>
              <w:jc w:val="both"/>
              <w:rPr>
                <w:lang w:val="ro-RO"/>
              </w:rPr>
            </w:pPr>
          </w:p>
          <w:p w:rsidR="00290AAD" w:rsidRPr="00ED18CA" w:rsidRDefault="00290AAD" w:rsidP="00921BC1">
            <w:pPr>
              <w:jc w:val="both"/>
              <w:rPr>
                <w:lang w:val="ro-RO"/>
              </w:rPr>
            </w:pPr>
            <w:r w:rsidRPr="00ED18CA">
              <w:rPr>
                <w:b/>
                <w:lang w:val="ro-RO"/>
              </w:rPr>
              <w:lastRenderedPageBreak/>
              <w:t xml:space="preserve">49. </w:t>
            </w:r>
            <w:r w:rsidRPr="00ED18CA">
              <w:rPr>
                <w:lang w:val="ro-RO"/>
              </w:rPr>
              <w:t>Acţiunea 4  se reformulează, după cum urmează ”</w:t>
            </w:r>
            <w:r w:rsidRPr="00ED18CA">
              <w:rPr>
                <w:b/>
                <w:lang w:val="ro-RO"/>
              </w:rPr>
              <w:t>Crearea şi organizarea forumului anual de discuţii între instituţia avocaţilor parlamentari şi  alte grupuri ale societăţii civile ce activează în domeniul drepturilor omului</w:t>
            </w:r>
            <w:r w:rsidRPr="00ED18CA">
              <w:rPr>
                <w:lang w:val="ro-RO"/>
              </w:rPr>
              <w:t xml:space="preserve">”. Termenul limită pentru implementare – 2013. </w:t>
            </w:r>
          </w:p>
          <w:p w:rsidR="00290AAD" w:rsidRPr="00ED18CA" w:rsidRDefault="00290AAD" w:rsidP="00EF4A46">
            <w:pPr>
              <w:pStyle w:val="NoSpacing1"/>
              <w:ind w:firstLine="709"/>
              <w:jc w:val="both"/>
              <w:rPr>
                <w:rStyle w:val="FontStyle11"/>
                <w:color w:val="FF0000"/>
                <w:sz w:val="24"/>
                <w:szCs w:val="24"/>
                <w:lang w:val="ro-RO" w:eastAsia="ro-RO"/>
              </w:rPr>
            </w:pPr>
          </w:p>
          <w:p w:rsidR="00290AAD" w:rsidRPr="00E204BD" w:rsidRDefault="00290AAD" w:rsidP="00CB02BA">
            <w:pPr>
              <w:pStyle w:val="NoSpacing1"/>
              <w:jc w:val="center"/>
              <w:rPr>
                <w:rStyle w:val="FontStyle11"/>
                <w:b/>
                <w:color w:val="FF0000"/>
                <w:sz w:val="24"/>
                <w:szCs w:val="24"/>
                <w:lang w:val="ro-RO" w:eastAsia="ro-RO"/>
              </w:rPr>
            </w:pPr>
            <w:r w:rsidRPr="00E204BD">
              <w:rPr>
                <w:rFonts w:ascii="Times New Roman" w:hAnsi="Times New Roman"/>
                <w:b/>
                <w:sz w:val="24"/>
                <w:szCs w:val="24"/>
                <w:lang w:val="ro-RO"/>
              </w:rPr>
              <w:t xml:space="preserve"> (Centrul pentru Drepturile Omului)</w:t>
            </w:r>
          </w:p>
          <w:p w:rsidR="00290AAD" w:rsidRDefault="00290AAD" w:rsidP="006C4B06">
            <w:pPr>
              <w:pStyle w:val="NoSpacing1"/>
              <w:ind w:firstLine="709"/>
              <w:jc w:val="center"/>
              <w:rPr>
                <w:rStyle w:val="FontStyle11"/>
                <w:sz w:val="24"/>
                <w:szCs w:val="24"/>
                <w:u w:val="single"/>
                <w:lang w:val="ro-RO" w:eastAsia="ro-RO"/>
              </w:rPr>
            </w:pPr>
          </w:p>
          <w:p w:rsidR="00733190" w:rsidRDefault="00733190" w:rsidP="006C4B06">
            <w:pPr>
              <w:pStyle w:val="NoSpacing1"/>
              <w:ind w:firstLine="709"/>
              <w:jc w:val="center"/>
              <w:rPr>
                <w:rStyle w:val="FontStyle11"/>
                <w:sz w:val="24"/>
                <w:szCs w:val="24"/>
                <w:u w:val="single"/>
                <w:lang w:val="ro-RO" w:eastAsia="ro-RO"/>
              </w:rPr>
            </w:pPr>
          </w:p>
          <w:p w:rsidR="00733190" w:rsidRDefault="00733190" w:rsidP="006C4B06">
            <w:pPr>
              <w:pStyle w:val="NoSpacing1"/>
              <w:ind w:firstLine="709"/>
              <w:jc w:val="center"/>
              <w:rPr>
                <w:rStyle w:val="FontStyle11"/>
                <w:sz w:val="24"/>
                <w:szCs w:val="24"/>
                <w:u w:val="single"/>
                <w:lang w:val="ro-RO" w:eastAsia="ro-RO"/>
              </w:rPr>
            </w:pPr>
          </w:p>
          <w:p w:rsidR="00733190" w:rsidRPr="00ED18CA" w:rsidRDefault="00733190" w:rsidP="006C4B06">
            <w:pPr>
              <w:pStyle w:val="NoSpacing1"/>
              <w:ind w:firstLine="709"/>
              <w:jc w:val="center"/>
              <w:rPr>
                <w:rStyle w:val="FontStyle11"/>
                <w:sz w:val="24"/>
                <w:szCs w:val="24"/>
                <w:u w:val="single"/>
                <w:lang w:val="ro-RO" w:eastAsia="ro-RO"/>
              </w:rPr>
            </w:pPr>
          </w:p>
        </w:tc>
        <w:tc>
          <w:tcPr>
            <w:tcW w:w="5519" w:type="dxa"/>
            <w:tcBorders>
              <w:bottom w:val="single" w:sz="4" w:space="0" w:color="auto"/>
            </w:tcBorders>
          </w:tcPr>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b/>
                <w:lang w:val="ro-RO"/>
              </w:rPr>
            </w:pPr>
          </w:p>
          <w:p w:rsidR="00290AAD" w:rsidRPr="00ED18CA" w:rsidRDefault="00290AAD" w:rsidP="006B1028">
            <w:pPr>
              <w:jc w:val="both"/>
              <w:rPr>
                <w:b/>
                <w:lang w:val="ro-RO"/>
              </w:rPr>
            </w:pPr>
            <w:r w:rsidRPr="00ED18CA">
              <w:rPr>
                <w:b/>
                <w:lang w:val="ro-RO"/>
              </w:rPr>
              <w:t>47. Se acceptă.</w:t>
            </w: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567DF">
            <w:pPr>
              <w:jc w:val="both"/>
              <w:rPr>
                <w:b/>
                <w:lang w:val="ro-RO"/>
              </w:rPr>
            </w:pPr>
          </w:p>
          <w:p w:rsidR="00290AAD" w:rsidRPr="00ED18CA" w:rsidRDefault="00290AAD" w:rsidP="006567DF">
            <w:pPr>
              <w:jc w:val="both"/>
              <w:rPr>
                <w:b/>
                <w:lang w:val="ro-RO"/>
              </w:rPr>
            </w:pPr>
          </w:p>
          <w:p w:rsidR="00290AAD" w:rsidRPr="00ED18CA" w:rsidRDefault="00290AAD" w:rsidP="006567DF">
            <w:pPr>
              <w:jc w:val="both"/>
              <w:rPr>
                <w:b/>
                <w:lang w:val="ro-RO"/>
              </w:rPr>
            </w:pPr>
          </w:p>
          <w:p w:rsidR="00290AAD" w:rsidRPr="00ED18CA" w:rsidRDefault="00290AAD" w:rsidP="006567DF">
            <w:pPr>
              <w:jc w:val="both"/>
              <w:rPr>
                <w:b/>
                <w:lang w:val="ro-RO"/>
              </w:rPr>
            </w:pPr>
          </w:p>
          <w:p w:rsidR="00290AAD" w:rsidRPr="00ED18CA" w:rsidRDefault="00290AAD" w:rsidP="006567DF">
            <w:pPr>
              <w:jc w:val="both"/>
              <w:rPr>
                <w:b/>
                <w:lang w:val="ro-RO"/>
              </w:rPr>
            </w:pPr>
            <w:r w:rsidRPr="00ED18CA">
              <w:rPr>
                <w:b/>
                <w:lang w:val="ro-RO"/>
              </w:rPr>
              <w:t>48. Se acceptă.</w:t>
            </w: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Default="00290AAD" w:rsidP="006567DF">
            <w:pPr>
              <w:jc w:val="both"/>
              <w:rPr>
                <w:b/>
                <w:lang w:val="ro-RO"/>
              </w:rPr>
            </w:pPr>
          </w:p>
          <w:p w:rsidR="00E204BD" w:rsidRDefault="00E204BD" w:rsidP="006567DF">
            <w:pPr>
              <w:jc w:val="both"/>
              <w:rPr>
                <w:b/>
                <w:lang w:val="ro-RO"/>
              </w:rPr>
            </w:pPr>
          </w:p>
          <w:p w:rsidR="00E204BD" w:rsidRDefault="00E204BD" w:rsidP="006567DF">
            <w:pPr>
              <w:jc w:val="both"/>
              <w:rPr>
                <w:b/>
                <w:lang w:val="ro-RO"/>
              </w:rPr>
            </w:pPr>
          </w:p>
          <w:p w:rsidR="00290AAD" w:rsidRPr="00ED18CA" w:rsidRDefault="00290AAD" w:rsidP="006567DF">
            <w:pPr>
              <w:jc w:val="both"/>
              <w:rPr>
                <w:b/>
                <w:lang w:val="ro-RO"/>
              </w:rPr>
            </w:pPr>
            <w:r w:rsidRPr="00ED18CA">
              <w:rPr>
                <w:b/>
                <w:lang w:val="ro-RO"/>
              </w:rPr>
              <w:lastRenderedPageBreak/>
              <w:t>49. Se acceptă parţial.</w:t>
            </w:r>
          </w:p>
          <w:p w:rsidR="00290AAD" w:rsidRPr="00ED18CA" w:rsidRDefault="00290AAD" w:rsidP="006B1028">
            <w:pPr>
              <w:jc w:val="both"/>
              <w:rPr>
                <w:lang w:val="ro-RO"/>
              </w:rPr>
            </w:pPr>
            <w:r w:rsidRPr="00ED18CA">
              <w:rPr>
                <w:lang w:val="ro-RO"/>
              </w:rPr>
              <w:t xml:space="preserve">Măsura </w:t>
            </w:r>
            <w:smartTag w:uri="urn:schemas-microsoft-com:office:smarttags" w:element="metricconverter">
              <w:smartTagPr>
                <w:attr w:name="ProductID" w:val="4 a"/>
              </w:smartTagPr>
              <w:r w:rsidRPr="00ED18CA">
                <w:rPr>
                  <w:lang w:val="ro-RO"/>
                </w:rPr>
                <w:t>4 a</w:t>
              </w:r>
            </w:smartTag>
            <w:r w:rsidRPr="00ED18CA">
              <w:rPr>
                <w:lang w:val="ro-RO"/>
              </w:rPr>
              <w:t xml:space="preserve"> Domeniului de intervenţie specifică 6.2.3. va avea următoarea redacţie:</w:t>
            </w:r>
          </w:p>
          <w:p w:rsidR="00290AAD" w:rsidRPr="00ED18CA" w:rsidRDefault="00290AAD" w:rsidP="006B1028">
            <w:pPr>
              <w:jc w:val="both"/>
              <w:rPr>
                <w:lang w:val="ro-RO"/>
              </w:rPr>
            </w:pPr>
            <w:r w:rsidRPr="00ED18CA">
              <w:rPr>
                <w:lang w:val="ro-RO"/>
              </w:rPr>
              <w:t xml:space="preserve"> </w:t>
            </w:r>
          </w:p>
          <w:tbl>
            <w:tblPr>
              <w:tblW w:w="5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3"/>
              <w:gridCol w:w="998"/>
              <w:gridCol w:w="456"/>
              <w:gridCol w:w="456"/>
              <w:gridCol w:w="456"/>
              <w:gridCol w:w="456"/>
              <w:gridCol w:w="856"/>
              <w:gridCol w:w="1079"/>
            </w:tblGrid>
            <w:tr w:rsidR="00290AAD" w:rsidRPr="00ED18CA" w:rsidTr="008F38DF">
              <w:trPr>
                <w:trHeight w:val="569"/>
              </w:trPr>
              <w:tc>
                <w:tcPr>
                  <w:tcW w:w="443" w:type="dxa"/>
                  <w:vMerge w:val="restart"/>
                </w:tcPr>
                <w:p w:rsidR="00290AAD" w:rsidRPr="00ED18CA" w:rsidRDefault="00290AAD" w:rsidP="00A508C8">
                  <w:pPr>
                    <w:jc w:val="center"/>
                    <w:rPr>
                      <w:b/>
                      <w:sz w:val="16"/>
                      <w:szCs w:val="16"/>
                      <w:lang w:val="ro-RO"/>
                    </w:rPr>
                  </w:pPr>
                  <w:r w:rsidRPr="00ED18CA">
                    <w:rPr>
                      <w:b/>
                      <w:sz w:val="16"/>
                      <w:szCs w:val="16"/>
                      <w:lang w:val="ro-RO"/>
                    </w:rPr>
                    <w:t>Nr. d/o</w:t>
                  </w:r>
                </w:p>
              </w:tc>
              <w:tc>
                <w:tcPr>
                  <w:tcW w:w="998" w:type="dxa"/>
                  <w:vMerge w:val="restart"/>
                  <w:shd w:val="clear" w:color="auto" w:fill="auto"/>
                </w:tcPr>
                <w:p w:rsidR="00290AAD" w:rsidRPr="00ED18CA" w:rsidRDefault="00290AAD" w:rsidP="00A508C8">
                  <w:pPr>
                    <w:jc w:val="center"/>
                    <w:rPr>
                      <w:b/>
                      <w:sz w:val="16"/>
                      <w:szCs w:val="16"/>
                      <w:lang w:val="ro-RO"/>
                    </w:rPr>
                  </w:pPr>
                  <w:r w:rsidRPr="00ED18CA">
                    <w:rPr>
                      <w:b/>
                      <w:sz w:val="16"/>
                      <w:szCs w:val="16"/>
                      <w:lang w:val="ro-RO"/>
                    </w:rPr>
                    <w:t xml:space="preserve"> Măsura</w:t>
                  </w:r>
                </w:p>
              </w:tc>
              <w:tc>
                <w:tcPr>
                  <w:tcW w:w="1824" w:type="dxa"/>
                  <w:gridSpan w:val="4"/>
                  <w:shd w:val="clear" w:color="auto" w:fill="auto"/>
                </w:tcPr>
                <w:p w:rsidR="00290AAD" w:rsidRPr="00ED18CA" w:rsidRDefault="00290AAD" w:rsidP="00A508C8">
                  <w:pPr>
                    <w:jc w:val="center"/>
                    <w:rPr>
                      <w:b/>
                      <w:sz w:val="16"/>
                      <w:szCs w:val="16"/>
                      <w:lang w:val="ro-RO"/>
                    </w:rPr>
                  </w:pPr>
                  <w:r w:rsidRPr="00ED18CA">
                    <w:rPr>
                      <w:b/>
                      <w:sz w:val="16"/>
                      <w:szCs w:val="16"/>
                      <w:lang w:val="ro-RO"/>
                    </w:rPr>
                    <w:t>Termenul limită de implementare</w:t>
                  </w:r>
                </w:p>
              </w:tc>
              <w:tc>
                <w:tcPr>
                  <w:tcW w:w="856" w:type="dxa"/>
                  <w:vMerge w:val="restart"/>
                  <w:shd w:val="clear" w:color="auto" w:fill="auto"/>
                </w:tcPr>
                <w:p w:rsidR="00290AAD" w:rsidRPr="00ED18CA" w:rsidRDefault="00290AAD" w:rsidP="00A508C8">
                  <w:pPr>
                    <w:jc w:val="center"/>
                    <w:rPr>
                      <w:b/>
                      <w:sz w:val="16"/>
                      <w:szCs w:val="16"/>
                      <w:lang w:val="ro-RO"/>
                    </w:rPr>
                  </w:pPr>
                  <w:r w:rsidRPr="00ED18CA">
                    <w:rPr>
                      <w:b/>
                      <w:sz w:val="16"/>
                      <w:szCs w:val="16"/>
                      <w:lang w:val="ro-RO"/>
                    </w:rPr>
                    <w:t>Indicator de rezultat</w:t>
                  </w:r>
                </w:p>
              </w:tc>
              <w:tc>
                <w:tcPr>
                  <w:tcW w:w="1079" w:type="dxa"/>
                  <w:vMerge w:val="restart"/>
                  <w:shd w:val="clear" w:color="auto" w:fill="auto"/>
                </w:tcPr>
                <w:p w:rsidR="00290AAD" w:rsidRPr="00ED18CA" w:rsidRDefault="00290AAD" w:rsidP="00A508C8">
                  <w:pPr>
                    <w:jc w:val="center"/>
                    <w:rPr>
                      <w:b/>
                      <w:sz w:val="16"/>
                      <w:szCs w:val="16"/>
                      <w:lang w:val="ro-RO"/>
                    </w:rPr>
                  </w:pPr>
                  <w:r w:rsidRPr="00ED18CA">
                    <w:rPr>
                      <w:b/>
                      <w:sz w:val="16"/>
                      <w:szCs w:val="16"/>
                      <w:lang w:val="ro-RO"/>
                    </w:rPr>
                    <w:t xml:space="preserve">Instituţia responsabilă </w:t>
                  </w:r>
                </w:p>
              </w:tc>
            </w:tr>
            <w:tr w:rsidR="00290AAD" w:rsidRPr="00ED18CA" w:rsidTr="008F38DF">
              <w:trPr>
                <w:trHeight w:val="162"/>
              </w:trPr>
              <w:tc>
                <w:tcPr>
                  <w:tcW w:w="443" w:type="dxa"/>
                  <w:vMerge/>
                </w:tcPr>
                <w:p w:rsidR="00290AAD" w:rsidRPr="00ED18CA" w:rsidRDefault="00290AAD" w:rsidP="00A508C8">
                  <w:pPr>
                    <w:jc w:val="center"/>
                    <w:rPr>
                      <w:b/>
                      <w:sz w:val="16"/>
                      <w:szCs w:val="16"/>
                      <w:lang w:val="ro-RO"/>
                    </w:rPr>
                  </w:pPr>
                </w:p>
              </w:tc>
              <w:tc>
                <w:tcPr>
                  <w:tcW w:w="998" w:type="dxa"/>
                  <w:vMerge/>
                  <w:shd w:val="clear" w:color="auto" w:fill="auto"/>
                </w:tcPr>
                <w:p w:rsidR="00290AAD" w:rsidRPr="00ED18CA" w:rsidRDefault="00290AAD" w:rsidP="00A508C8">
                  <w:pPr>
                    <w:jc w:val="center"/>
                    <w:rPr>
                      <w:b/>
                      <w:sz w:val="16"/>
                      <w:szCs w:val="16"/>
                      <w:lang w:val="ro-RO"/>
                    </w:rPr>
                  </w:pPr>
                </w:p>
              </w:tc>
              <w:tc>
                <w:tcPr>
                  <w:tcW w:w="456" w:type="dxa"/>
                  <w:shd w:val="clear" w:color="auto" w:fill="auto"/>
                </w:tcPr>
                <w:p w:rsidR="00290AAD" w:rsidRPr="00ED18CA" w:rsidRDefault="00290AAD" w:rsidP="00A508C8">
                  <w:pPr>
                    <w:jc w:val="center"/>
                    <w:rPr>
                      <w:b/>
                      <w:sz w:val="12"/>
                      <w:szCs w:val="12"/>
                      <w:lang w:val="ro-RO"/>
                    </w:rPr>
                  </w:pPr>
                  <w:r w:rsidRPr="00ED18CA">
                    <w:rPr>
                      <w:b/>
                      <w:sz w:val="12"/>
                      <w:szCs w:val="12"/>
                      <w:lang w:val="ro-RO"/>
                    </w:rPr>
                    <w:t>2013</w:t>
                  </w:r>
                </w:p>
              </w:tc>
              <w:tc>
                <w:tcPr>
                  <w:tcW w:w="456" w:type="dxa"/>
                  <w:shd w:val="clear" w:color="auto" w:fill="auto"/>
                </w:tcPr>
                <w:p w:rsidR="00290AAD" w:rsidRPr="00ED18CA" w:rsidRDefault="00290AAD" w:rsidP="00A508C8">
                  <w:pPr>
                    <w:jc w:val="center"/>
                    <w:rPr>
                      <w:b/>
                      <w:sz w:val="16"/>
                      <w:szCs w:val="16"/>
                      <w:lang w:val="ro-RO"/>
                    </w:rPr>
                  </w:pPr>
                  <w:r w:rsidRPr="00ED18CA">
                    <w:rPr>
                      <w:b/>
                      <w:sz w:val="12"/>
                      <w:szCs w:val="12"/>
                      <w:lang w:val="ro-RO"/>
                    </w:rPr>
                    <w:t>2014</w:t>
                  </w:r>
                </w:p>
              </w:tc>
              <w:tc>
                <w:tcPr>
                  <w:tcW w:w="456" w:type="dxa"/>
                  <w:shd w:val="clear" w:color="auto" w:fill="auto"/>
                </w:tcPr>
                <w:p w:rsidR="00290AAD" w:rsidRPr="00ED18CA" w:rsidRDefault="00290AAD" w:rsidP="00A508C8">
                  <w:pPr>
                    <w:jc w:val="center"/>
                    <w:rPr>
                      <w:b/>
                      <w:sz w:val="16"/>
                      <w:szCs w:val="16"/>
                      <w:lang w:val="ro-RO"/>
                    </w:rPr>
                  </w:pPr>
                  <w:r w:rsidRPr="00ED18CA">
                    <w:rPr>
                      <w:b/>
                      <w:sz w:val="12"/>
                      <w:szCs w:val="12"/>
                      <w:lang w:val="ro-RO"/>
                    </w:rPr>
                    <w:t>2013</w:t>
                  </w:r>
                </w:p>
              </w:tc>
              <w:tc>
                <w:tcPr>
                  <w:tcW w:w="456" w:type="dxa"/>
                  <w:shd w:val="clear" w:color="auto" w:fill="auto"/>
                </w:tcPr>
                <w:p w:rsidR="00290AAD" w:rsidRPr="00ED18CA" w:rsidRDefault="00290AAD" w:rsidP="00A508C8">
                  <w:pPr>
                    <w:jc w:val="center"/>
                    <w:rPr>
                      <w:b/>
                      <w:sz w:val="12"/>
                      <w:szCs w:val="12"/>
                      <w:lang w:val="ro-RO"/>
                    </w:rPr>
                  </w:pPr>
                  <w:r w:rsidRPr="00ED18CA">
                    <w:rPr>
                      <w:b/>
                      <w:sz w:val="12"/>
                      <w:szCs w:val="12"/>
                      <w:lang w:val="ro-RO"/>
                    </w:rPr>
                    <w:t>2016</w:t>
                  </w:r>
                </w:p>
              </w:tc>
              <w:tc>
                <w:tcPr>
                  <w:tcW w:w="856" w:type="dxa"/>
                  <w:vMerge/>
                  <w:shd w:val="clear" w:color="auto" w:fill="auto"/>
                </w:tcPr>
                <w:p w:rsidR="00290AAD" w:rsidRPr="00ED18CA" w:rsidRDefault="00290AAD" w:rsidP="00A508C8">
                  <w:pPr>
                    <w:jc w:val="center"/>
                    <w:rPr>
                      <w:b/>
                      <w:sz w:val="16"/>
                      <w:szCs w:val="16"/>
                      <w:lang w:val="ro-RO"/>
                    </w:rPr>
                  </w:pPr>
                </w:p>
              </w:tc>
              <w:tc>
                <w:tcPr>
                  <w:tcW w:w="1079" w:type="dxa"/>
                  <w:vMerge/>
                  <w:shd w:val="clear" w:color="auto" w:fill="auto"/>
                </w:tcPr>
                <w:p w:rsidR="00290AAD" w:rsidRPr="00ED18CA" w:rsidRDefault="00290AAD" w:rsidP="00A508C8">
                  <w:pPr>
                    <w:jc w:val="center"/>
                    <w:rPr>
                      <w:b/>
                      <w:sz w:val="16"/>
                      <w:szCs w:val="16"/>
                      <w:lang w:val="ro-RO"/>
                    </w:rPr>
                  </w:pPr>
                </w:p>
              </w:tc>
            </w:tr>
            <w:tr w:rsidR="00290AAD" w:rsidRPr="00ED18CA" w:rsidTr="008F38DF">
              <w:trPr>
                <w:trHeight w:val="136"/>
              </w:trPr>
              <w:tc>
                <w:tcPr>
                  <w:tcW w:w="443" w:type="dxa"/>
                </w:tcPr>
                <w:p w:rsidR="00290AAD" w:rsidRPr="00ED18CA" w:rsidRDefault="00290AAD" w:rsidP="00A508C8">
                  <w:pPr>
                    <w:jc w:val="both"/>
                    <w:rPr>
                      <w:sz w:val="16"/>
                      <w:szCs w:val="16"/>
                      <w:lang w:val="ro-RO"/>
                    </w:rPr>
                  </w:pPr>
                  <w:r w:rsidRPr="00ED18CA">
                    <w:rPr>
                      <w:sz w:val="16"/>
                      <w:szCs w:val="16"/>
                      <w:lang w:val="ro-RO"/>
                    </w:rPr>
                    <w:t xml:space="preserve">4. </w:t>
                  </w:r>
                </w:p>
              </w:tc>
              <w:tc>
                <w:tcPr>
                  <w:tcW w:w="998" w:type="dxa"/>
                  <w:shd w:val="clear" w:color="auto" w:fill="auto"/>
                </w:tcPr>
                <w:p w:rsidR="00290AAD" w:rsidRPr="00ED18CA" w:rsidRDefault="00290AAD" w:rsidP="00A508C8">
                  <w:pPr>
                    <w:jc w:val="both"/>
                    <w:rPr>
                      <w:sz w:val="16"/>
                      <w:szCs w:val="16"/>
                      <w:lang w:val="ro-RO"/>
                    </w:rPr>
                  </w:pPr>
                  <w:r w:rsidRPr="00ED18CA">
                    <w:rPr>
                      <w:sz w:val="16"/>
                      <w:szCs w:val="16"/>
                      <w:lang w:val="ro-RO"/>
                    </w:rPr>
                    <w:t>Organizarea forumului anual de discuţii între avocatul parlamentar şi alte grupuri ale societăţii civile care activează în domeniul drepturilor omului</w:t>
                  </w:r>
                </w:p>
              </w:tc>
              <w:tc>
                <w:tcPr>
                  <w:tcW w:w="456" w:type="dxa"/>
                  <w:shd w:val="clear" w:color="auto" w:fill="A6A6A6"/>
                </w:tcPr>
                <w:p w:rsidR="00290AAD" w:rsidRPr="00ED18CA" w:rsidRDefault="00290AAD" w:rsidP="00A508C8">
                  <w:pPr>
                    <w:jc w:val="both"/>
                    <w:rPr>
                      <w:sz w:val="16"/>
                      <w:szCs w:val="16"/>
                      <w:lang w:val="ro-RO"/>
                    </w:rPr>
                  </w:pPr>
                </w:p>
              </w:tc>
              <w:tc>
                <w:tcPr>
                  <w:tcW w:w="456" w:type="dxa"/>
                  <w:shd w:val="clear" w:color="auto" w:fill="A6A6A6"/>
                </w:tcPr>
                <w:p w:rsidR="00290AAD" w:rsidRPr="00ED18CA" w:rsidRDefault="00290AAD" w:rsidP="00A508C8">
                  <w:pPr>
                    <w:jc w:val="both"/>
                    <w:rPr>
                      <w:sz w:val="16"/>
                      <w:szCs w:val="16"/>
                      <w:lang w:val="ro-RO"/>
                    </w:rPr>
                  </w:pPr>
                </w:p>
              </w:tc>
              <w:tc>
                <w:tcPr>
                  <w:tcW w:w="456" w:type="dxa"/>
                  <w:shd w:val="clear" w:color="auto" w:fill="A6A6A6"/>
                </w:tcPr>
                <w:p w:rsidR="00290AAD" w:rsidRPr="00ED18CA" w:rsidRDefault="00290AAD" w:rsidP="00A508C8">
                  <w:pPr>
                    <w:jc w:val="both"/>
                    <w:rPr>
                      <w:sz w:val="16"/>
                      <w:szCs w:val="16"/>
                      <w:lang w:val="ro-RO"/>
                    </w:rPr>
                  </w:pPr>
                </w:p>
              </w:tc>
              <w:tc>
                <w:tcPr>
                  <w:tcW w:w="456" w:type="dxa"/>
                  <w:shd w:val="clear" w:color="auto" w:fill="A6A6A6"/>
                </w:tcPr>
                <w:p w:rsidR="00290AAD" w:rsidRPr="00ED18CA" w:rsidRDefault="00290AAD" w:rsidP="00A508C8">
                  <w:pPr>
                    <w:jc w:val="both"/>
                    <w:rPr>
                      <w:sz w:val="16"/>
                      <w:szCs w:val="16"/>
                      <w:lang w:val="ro-RO"/>
                    </w:rPr>
                  </w:pPr>
                </w:p>
              </w:tc>
              <w:tc>
                <w:tcPr>
                  <w:tcW w:w="856" w:type="dxa"/>
                  <w:shd w:val="clear" w:color="auto" w:fill="auto"/>
                </w:tcPr>
                <w:p w:rsidR="00290AAD" w:rsidRPr="00ED18CA" w:rsidRDefault="00290AAD" w:rsidP="00F62170">
                  <w:pPr>
                    <w:rPr>
                      <w:sz w:val="16"/>
                      <w:szCs w:val="16"/>
                      <w:lang w:val="ro-RO"/>
                    </w:rPr>
                  </w:pPr>
                  <w:r w:rsidRPr="00ED18CA">
                    <w:rPr>
                      <w:sz w:val="16"/>
                      <w:szCs w:val="16"/>
                      <w:lang w:val="ro-RO"/>
                    </w:rPr>
                    <w:t>1. Forum organizat o dată pe an;</w:t>
                  </w:r>
                </w:p>
                <w:p w:rsidR="00290AAD" w:rsidRPr="00ED18CA" w:rsidRDefault="00290AAD" w:rsidP="00F62170">
                  <w:pPr>
                    <w:rPr>
                      <w:sz w:val="16"/>
                      <w:szCs w:val="16"/>
                      <w:lang w:val="ro-RO"/>
                    </w:rPr>
                  </w:pPr>
                  <w:r w:rsidRPr="00ED18CA">
                    <w:rPr>
                      <w:sz w:val="16"/>
                      <w:szCs w:val="16"/>
                      <w:lang w:val="ro-RO"/>
                    </w:rPr>
                    <w:t>2. Numărul de participanţi şi propunerilor formulate.</w:t>
                  </w:r>
                </w:p>
              </w:tc>
              <w:tc>
                <w:tcPr>
                  <w:tcW w:w="1079" w:type="dxa"/>
                  <w:shd w:val="clear" w:color="auto" w:fill="auto"/>
                </w:tcPr>
                <w:p w:rsidR="00290AAD" w:rsidRPr="00ED18CA" w:rsidRDefault="00290AAD" w:rsidP="00A508C8">
                  <w:pPr>
                    <w:jc w:val="center"/>
                    <w:rPr>
                      <w:sz w:val="16"/>
                      <w:szCs w:val="16"/>
                      <w:lang w:val="ro-RO"/>
                    </w:rPr>
                  </w:pPr>
                  <w:r w:rsidRPr="00ED18CA">
                    <w:rPr>
                      <w:sz w:val="16"/>
                      <w:szCs w:val="16"/>
                      <w:lang w:val="ro-RO"/>
                    </w:rPr>
                    <w:t>Centrul pentru Drepturile Omului</w:t>
                  </w:r>
                </w:p>
              </w:tc>
            </w:tr>
          </w:tbl>
          <w:p w:rsidR="00290AAD" w:rsidRPr="00ED18CA" w:rsidRDefault="00290AAD" w:rsidP="006B1028">
            <w:pPr>
              <w:jc w:val="both"/>
              <w:rPr>
                <w:lang w:val="ro-RO"/>
              </w:rPr>
            </w:pPr>
          </w:p>
        </w:tc>
      </w:tr>
      <w:tr w:rsidR="00290AAD" w:rsidRPr="00ED18CA" w:rsidTr="008F38DF">
        <w:tc>
          <w:tcPr>
            <w:tcW w:w="4707" w:type="dxa"/>
            <w:tcBorders>
              <w:bottom w:val="single" w:sz="4" w:space="0" w:color="auto"/>
            </w:tcBorders>
          </w:tcPr>
          <w:p w:rsidR="00733190" w:rsidRDefault="00733190" w:rsidP="006B1028">
            <w:pPr>
              <w:pStyle w:val="Default"/>
              <w:jc w:val="both"/>
              <w:rPr>
                <w:b/>
              </w:rPr>
            </w:pPr>
          </w:p>
          <w:p w:rsidR="00290AAD" w:rsidRPr="00ED18CA" w:rsidRDefault="00290AAD" w:rsidP="006B1028">
            <w:pPr>
              <w:pStyle w:val="Default"/>
              <w:jc w:val="both"/>
              <w:rPr>
                <w:b/>
              </w:rPr>
            </w:pPr>
            <w:r w:rsidRPr="00ED18CA">
              <w:rPr>
                <w:b/>
              </w:rPr>
              <w:t>6.2.4.</w:t>
            </w:r>
            <w:r w:rsidRPr="00ED18CA">
              <w:t xml:space="preserve"> </w:t>
            </w:r>
            <w:r w:rsidRPr="00ED18CA">
              <w:rPr>
                <w:b/>
              </w:rPr>
              <w:t>Consolidarea capacităţilor avocatului parlamentar de protecţie şi promovare a drepturilor copilului</w:t>
            </w:r>
          </w:p>
          <w:p w:rsidR="00290AAD" w:rsidRPr="00ED18CA" w:rsidRDefault="00290AAD" w:rsidP="006B1028">
            <w:pPr>
              <w:pStyle w:val="Default"/>
              <w:jc w:val="both"/>
              <w:rPr>
                <w:b/>
              </w:rPr>
            </w:pPr>
          </w:p>
          <w:p w:rsidR="00290AAD" w:rsidRPr="00ED18CA" w:rsidRDefault="00290AAD" w:rsidP="006B1028">
            <w:pPr>
              <w:pStyle w:val="Default"/>
              <w:jc w:val="both"/>
            </w:pPr>
            <w:r w:rsidRPr="00ED18CA">
              <w:t>1. Efectuarea studiului privind activitatea avocatului parlamentar  pentru drepturile copilului</w:t>
            </w:r>
          </w:p>
          <w:p w:rsidR="00290AAD" w:rsidRPr="00ED18CA" w:rsidRDefault="00290AAD" w:rsidP="006B1028">
            <w:pPr>
              <w:pStyle w:val="Default"/>
              <w:jc w:val="both"/>
              <w:rPr>
                <w:b/>
              </w:rPr>
            </w:pPr>
          </w:p>
          <w:p w:rsidR="00290AAD" w:rsidRPr="00ED18CA" w:rsidRDefault="00290AAD" w:rsidP="006B1028">
            <w:pPr>
              <w:pStyle w:val="Default"/>
              <w:jc w:val="both"/>
              <w:rPr>
                <w:b/>
              </w:rPr>
            </w:pPr>
            <w:r w:rsidRPr="00ED18CA">
              <w:rPr>
                <w:b/>
              </w:rPr>
              <w:t>2.</w:t>
            </w:r>
            <w:r w:rsidRPr="00ED18CA">
              <w:t xml:space="preserve"> Cursuri de instruire cu privire la drepturile copilului pentru personalul Centrului pentru Drepturile Omului</w:t>
            </w:r>
          </w:p>
        </w:tc>
        <w:tc>
          <w:tcPr>
            <w:tcW w:w="5614" w:type="dxa"/>
            <w:tcBorders>
              <w:bottom w:val="single" w:sz="4" w:space="0" w:color="auto"/>
            </w:tcBorders>
          </w:tcPr>
          <w:p w:rsidR="00733190" w:rsidRDefault="00733190" w:rsidP="006B1028">
            <w:pPr>
              <w:pStyle w:val="NoSpacing1"/>
              <w:ind w:firstLine="709"/>
              <w:jc w:val="both"/>
              <w:rPr>
                <w:rStyle w:val="FontStyle11"/>
                <w:sz w:val="24"/>
                <w:szCs w:val="24"/>
                <w:u w:val="single"/>
                <w:lang w:val="ro-RO" w:eastAsia="ro-RO"/>
              </w:rPr>
            </w:pPr>
          </w:p>
          <w:p w:rsidR="00290AAD" w:rsidRPr="00ED18CA" w:rsidRDefault="00290AAD" w:rsidP="006B1028">
            <w:pPr>
              <w:pStyle w:val="NoSpacing1"/>
              <w:ind w:firstLine="709"/>
              <w:jc w:val="both"/>
              <w:rPr>
                <w:rStyle w:val="FontStyle11"/>
                <w:sz w:val="24"/>
                <w:szCs w:val="24"/>
                <w:lang w:val="ro-RO" w:eastAsia="ro-RO"/>
              </w:rPr>
            </w:pPr>
            <w:r w:rsidRPr="00ED18CA">
              <w:rPr>
                <w:rStyle w:val="FontStyle11"/>
                <w:sz w:val="24"/>
                <w:szCs w:val="24"/>
                <w:u w:val="single"/>
                <w:lang w:val="ro-RO" w:eastAsia="ro-RO"/>
              </w:rPr>
              <w:t>La punctul 6.2.4</w:t>
            </w:r>
            <w:r w:rsidRPr="00ED18CA">
              <w:rPr>
                <w:rStyle w:val="FontStyle11"/>
                <w:sz w:val="24"/>
                <w:szCs w:val="24"/>
                <w:lang w:val="ro-RO" w:eastAsia="ro-RO"/>
              </w:rPr>
              <w:t xml:space="preserve"> </w:t>
            </w:r>
          </w:p>
          <w:p w:rsidR="00290AAD" w:rsidRPr="00ED18CA" w:rsidRDefault="00290AAD" w:rsidP="006B1028">
            <w:pPr>
              <w:pStyle w:val="NoSpacing1"/>
              <w:ind w:firstLine="709"/>
              <w:jc w:val="both"/>
              <w:rPr>
                <w:rStyle w:val="FontStyle11"/>
                <w:sz w:val="24"/>
                <w:szCs w:val="24"/>
                <w:lang w:val="ro-RO" w:eastAsia="ro-RO"/>
              </w:rPr>
            </w:pPr>
          </w:p>
          <w:p w:rsidR="00290AAD" w:rsidRPr="00ED18CA" w:rsidRDefault="00290AAD" w:rsidP="00CB02BA">
            <w:pPr>
              <w:jc w:val="both"/>
              <w:rPr>
                <w:lang w:val="ro-RO"/>
              </w:rPr>
            </w:pPr>
            <w:r w:rsidRPr="00ED18CA">
              <w:rPr>
                <w:rStyle w:val="FontStyle11"/>
                <w:b/>
                <w:sz w:val="24"/>
                <w:szCs w:val="24"/>
                <w:lang w:val="ro-RO" w:eastAsia="ro-RO"/>
              </w:rPr>
              <w:t>50.</w:t>
            </w:r>
            <w:r w:rsidRPr="00ED18CA">
              <w:rPr>
                <w:rStyle w:val="FontStyle11"/>
                <w:b/>
                <w:lang w:val="ro-RO" w:eastAsia="ro-RO"/>
              </w:rPr>
              <w:t xml:space="preserve"> </w:t>
            </w:r>
            <w:r w:rsidRPr="00ED18CA">
              <w:rPr>
                <w:lang w:val="ro-RO"/>
              </w:rPr>
              <w:t>Acţiunea 1 “Efectuarea studiului privind activitatea avocatului parlamentar pentru drepturile copilului” se substituie prin acţiunea “</w:t>
            </w:r>
            <w:r w:rsidRPr="00ED18CA">
              <w:rPr>
                <w:b/>
                <w:lang w:val="ro-RO"/>
              </w:rPr>
              <w:t>Efectuarea studiului de fezabilitate privind  oportunitatea creării instituţiei avocatului copilului ca instituţie distinctă</w:t>
            </w:r>
            <w:r w:rsidRPr="00ED18CA">
              <w:rPr>
                <w:lang w:val="ro-RO"/>
              </w:rPr>
              <w:t>”.  Termenul limită pentru implementare - trimestrul III al anului 2012.</w:t>
            </w:r>
          </w:p>
          <w:p w:rsidR="00290AAD" w:rsidRPr="00ED18CA" w:rsidRDefault="00290AAD" w:rsidP="00CB02BA">
            <w:pPr>
              <w:ind w:firstLine="720"/>
              <w:jc w:val="both"/>
              <w:rPr>
                <w:lang w:val="ro-RO"/>
              </w:rPr>
            </w:pPr>
          </w:p>
          <w:p w:rsidR="00290AAD" w:rsidRPr="00ED18CA" w:rsidRDefault="00290AAD" w:rsidP="00CB02BA">
            <w:pPr>
              <w:ind w:firstLine="720"/>
              <w:jc w:val="both"/>
              <w:rPr>
                <w:lang w:val="ro-RO"/>
              </w:rPr>
            </w:pPr>
          </w:p>
          <w:p w:rsidR="00290AAD" w:rsidRPr="00ED18CA" w:rsidRDefault="00290AAD" w:rsidP="00CB02BA">
            <w:pPr>
              <w:ind w:firstLine="720"/>
              <w:jc w:val="both"/>
              <w:rPr>
                <w:lang w:val="ro-RO"/>
              </w:rPr>
            </w:pPr>
          </w:p>
          <w:p w:rsidR="00290AAD" w:rsidRPr="00ED18CA" w:rsidRDefault="00290AAD" w:rsidP="00CB02BA">
            <w:pPr>
              <w:ind w:firstLine="720"/>
              <w:jc w:val="both"/>
              <w:rPr>
                <w:lang w:val="ro-RO"/>
              </w:rPr>
            </w:pPr>
          </w:p>
          <w:p w:rsidR="00290AAD" w:rsidRPr="00ED18CA" w:rsidRDefault="00290AAD" w:rsidP="00CB02BA">
            <w:pPr>
              <w:ind w:firstLine="720"/>
              <w:jc w:val="both"/>
              <w:rPr>
                <w:lang w:val="ro-RO"/>
              </w:rPr>
            </w:pPr>
          </w:p>
          <w:p w:rsidR="00290AAD" w:rsidRPr="00ED18CA" w:rsidRDefault="00290AAD" w:rsidP="00CB02BA">
            <w:pPr>
              <w:ind w:firstLine="720"/>
              <w:jc w:val="both"/>
              <w:rPr>
                <w:lang w:val="ro-RO"/>
              </w:rPr>
            </w:pPr>
          </w:p>
          <w:p w:rsidR="00290AAD" w:rsidRPr="00ED18CA" w:rsidRDefault="00290AAD" w:rsidP="00CB02BA">
            <w:pPr>
              <w:ind w:firstLine="720"/>
              <w:jc w:val="both"/>
              <w:rPr>
                <w:lang w:val="ro-RO"/>
              </w:rPr>
            </w:pPr>
          </w:p>
          <w:p w:rsidR="00290AAD" w:rsidRPr="00ED18CA" w:rsidRDefault="00290AAD" w:rsidP="00CB02BA">
            <w:pPr>
              <w:ind w:firstLine="720"/>
              <w:jc w:val="both"/>
              <w:rPr>
                <w:lang w:val="ro-RO"/>
              </w:rPr>
            </w:pPr>
          </w:p>
          <w:p w:rsidR="00290AAD" w:rsidRPr="00ED18CA" w:rsidRDefault="00290AAD" w:rsidP="00CB02BA">
            <w:pPr>
              <w:ind w:firstLine="720"/>
              <w:jc w:val="both"/>
              <w:rPr>
                <w:lang w:val="ro-RO"/>
              </w:rPr>
            </w:pPr>
          </w:p>
          <w:p w:rsidR="00290AAD" w:rsidRPr="00ED18CA" w:rsidRDefault="00290AAD" w:rsidP="00CB02BA">
            <w:pPr>
              <w:ind w:firstLine="720"/>
              <w:jc w:val="both"/>
              <w:rPr>
                <w:lang w:val="ro-RO"/>
              </w:rPr>
            </w:pPr>
          </w:p>
          <w:p w:rsidR="00290AAD" w:rsidRPr="00ED18CA" w:rsidRDefault="00290AAD" w:rsidP="00CB02BA">
            <w:pPr>
              <w:ind w:firstLine="720"/>
              <w:jc w:val="both"/>
              <w:rPr>
                <w:lang w:val="ro-RO"/>
              </w:rPr>
            </w:pPr>
          </w:p>
          <w:p w:rsidR="00290AAD" w:rsidRPr="00ED18CA" w:rsidRDefault="00290AAD" w:rsidP="00CB02BA">
            <w:pPr>
              <w:ind w:firstLine="720"/>
              <w:jc w:val="both"/>
              <w:rPr>
                <w:lang w:val="ro-RO"/>
              </w:rPr>
            </w:pPr>
          </w:p>
          <w:p w:rsidR="00290AAD" w:rsidRDefault="00290AAD" w:rsidP="00CB02BA">
            <w:pPr>
              <w:ind w:firstLine="720"/>
              <w:jc w:val="both"/>
              <w:rPr>
                <w:lang w:val="ro-RO"/>
              </w:rPr>
            </w:pPr>
          </w:p>
          <w:p w:rsidR="00733190" w:rsidRDefault="00733190" w:rsidP="00CB02BA">
            <w:pPr>
              <w:ind w:firstLine="720"/>
              <w:jc w:val="both"/>
              <w:rPr>
                <w:lang w:val="ro-RO"/>
              </w:rPr>
            </w:pPr>
          </w:p>
          <w:p w:rsidR="00733190" w:rsidRDefault="00733190" w:rsidP="00CB02BA">
            <w:pPr>
              <w:ind w:firstLine="720"/>
              <w:jc w:val="both"/>
              <w:rPr>
                <w:lang w:val="ro-RO"/>
              </w:rPr>
            </w:pPr>
          </w:p>
          <w:p w:rsidR="00733190" w:rsidRDefault="00733190" w:rsidP="00CB02BA">
            <w:pPr>
              <w:ind w:firstLine="720"/>
              <w:jc w:val="both"/>
              <w:rPr>
                <w:lang w:val="ro-RO"/>
              </w:rPr>
            </w:pPr>
          </w:p>
          <w:p w:rsidR="00733190" w:rsidRDefault="00733190" w:rsidP="00CB02BA">
            <w:pPr>
              <w:ind w:firstLine="720"/>
              <w:jc w:val="both"/>
              <w:rPr>
                <w:lang w:val="ro-RO"/>
              </w:rPr>
            </w:pPr>
          </w:p>
          <w:p w:rsidR="00733190" w:rsidRPr="00ED18CA" w:rsidRDefault="00733190" w:rsidP="00CB02BA">
            <w:pPr>
              <w:ind w:firstLine="720"/>
              <w:jc w:val="both"/>
              <w:rPr>
                <w:lang w:val="ro-RO"/>
              </w:rPr>
            </w:pPr>
          </w:p>
          <w:p w:rsidR="00290AAD" w:rsidRPr="00ED18CA" w:rsidRDefault="00290AAD" w:rsidP="00CB02BA">
            <w:pPr>
              <w:ind w:firstLine="720"/>
              <w:jc w:val="both"/>
              <w:rPr>
                <w:lang w:val="ro-RO"/>
              </w:rPr>
            </w:pPr>
          </w:p>
          <w:p w:rsidR="00290AAD" w:rsidRPr="00ED18CA" w:rsidRDefault="00290AAD" w:rsidP="00921BC1">
            <w:pPr>
              <w:jc w:val="both"/>
              <w:rPr>
                <w:rStyle w:val="FontStyle11"/>
                <w:sz w:val="24"/>
                <w:szCs w:val="24"/>
                <w:lang w:val="ro-RO"/>
              </w:rPr>
            </w:pPr>
            <w:r w:rsidRPr="00ED18CA">
              <w:rPr>
                <w:b/>
                <w:lang w:val="ro-RO"/>
              </w:rPr>
              <w:t xml:space="preserve">51. </w:t>
            </w:r>
            <w:r w:rsidRPr="00ED18CA">
              <w:rPr>
                <w:lang w:val="ro-RO"/>
              </w:rPr>
              <w:t>Acţiunea 2 se exclude.</w:t>
            </w:r>
          </w:p>
          <w:p w:rsidR="00290AAD" w:rsidRPr="00E204BD" w:rsidRDefault="00290AAD" w:rsidP="00921BC1">
            <w:pPr>
              <w:pStyle w:val="NoSpacing1"/>
              <w:ind w:firstLine="709"/>
              <w:jc w:val="center"/>
              <w:rPr>
                <w:rStyle w:val="FontStyle11"/>
                <w:b/>
                <w:sz w:val="24"/>
                <w:szCs w:val="24"/>
                <w:lang w:val="ro-RO"/>
              </w:rPr>
            </w:pPr>
            <w:r w:rsidRPr="00E204BD">
              <w:rPr>
                <w:rFonts w:ascii="Times New Roman" w:hAnsi="Times New Roman"/>
                <w:b/>
                <w:sz w:val="24"/>
                <w:szCs w:val="24"/>
                <w:lang w:val="ro-RO"/>
              </w:rPr>
              <w:t xml:space="preserve"> (Centrul pentru Drepturile Omului)</w:t>
            </w:r>
          </w:p>
        </w:tc>
        <w:tc>
          <w:tcPr>
            <w:tcW w:w="5519" w:type="dxa"/>
            <w:tcBorders>
              <w:bottom w:val="single" w:sz="4" w:space="0" w:color="auto"/>
            </w:tcBorders>
          </w:tcPr>
          <w:p w:rsidR="00290AAD" w:rsidRPr="00ED18CA" w:rsidRDefault="00290AAD" w:rsidP="006B1028">
            <w:pPr>
              <w:jc w:val="both"/>
              <w:rPr>
                <w:lang w:val="ro-RO"/>
              </w:rPr>
            </w:pPr>
          </w:p>
          <w:p w:rsidR="00290AAD" w:rsidRDefault="00290AAD" w:rsidP="006B1028">
            <w:pPr>
              <w:jc w:val="both"/>
              <w:rPr>
                <w:lang w:val="ro-RO"/>
              </w:rPr>
            </w:pPr>
          </w:p>
          <w:p w:rsidR="00290AAD" w:rsidRPr="00ED18CA" w:rsidRDefault="00290AAD" w:rsidP="006B1028">
            <w:pPr>
              <w:jc w:val="both"/>
              <w:rPr>
                <w:b/>
                <w:lang w:val="ro-RO"/>
              </w:rPr>
            </w:pPr>
          </w:p>
          <w:p w:rsidR="00290AAD" w:rsidRPr="00ED18CA" w:rsidRDefault="00290AAD" w:rsidP="006B1028">
            <w:pPr>
              <w:jc w:val="both"/>
              <w:rPr>
                <w:b/>
                <w:lang w:val="ro-RO"/>
              </w:rPr>
            </w:pPr>
            <w:r w:rsidRPr="00ED18CA">
              <w:rPr>
                <w:b/>
                <w:lang w:val="ro-RO"/>
              </w:rPr>
              <w:t>50. Se acceptă parţial.</w:t>
            </w:r>
          </w:p>
          <w:p w:rsidR="00290AAD" w:rsidRPr="00ED18CA" w:rsidRDefault="00290AAD" w:rsidP="000B1B54">
            <w:pPr>
              <w:jc w:val="both"/>
              <w:rPr>
                <w:lang w:val="ro-RO"/>
              </w:rPr>
            </w:pPr>
          </w:p>
          <w:p w:rsidR="00290AAD" w:rsidRPr="00ED18CA" w:rsidRDefault="00290AAD" w:rsidP="000B1B54">
            <w:pPr>
              <w:jc w:val="both"/>
              <w:rPr>
                <w:lang w:val="ro-RO"/>
              </w:rPr>
            </w:pPr>
            <w:r w:rsidRPr="00ED18CA">
              <w:rPr>
                <w:lang w:val="ro-RO"/>
              </w:rPr>
              <w:t xml:space="preserve">Măsura </w:t>
            </w:r>
            <w:smartTag w:uri="urn:schemas-microsoft-com:office:smarttags" w:element="metricconverter">
              <w:smartTagPr>
                <w:attr w:name="ProductID" w:val="1 a"/>
              </w:smartTagPr>
              <w:r w:rsidRPr="00ED18CA">
                <w:rPr>
                  <w:lang w:val="ro-RO"/>
                </w:rPr>
                <w:t>1 a</w:t>
              </w:r>
            </w:smartTag>
            <w:r w:rsidRPr="00ED18CA">
              <w:rPr>
                <w:lang w:val="ro-RO"/>
              </w:rPr>
              <w:t xml:space="preserve"> Domeniului de intervenţie specifică 6.2.4. va avea următoarea redacţie:</w:t>
            </w:r>
          </w:p>
          <w:p w:rsidR="00290AAD" w:rsidRPr="00ED18CA" w:rsidRDefault="00290AAD" w:rsidP="006B1028">
            <w:pPr>
              <w:jc w:val="both"/>
              <w:rPr>
                <w:b/>
                <w:lang w:val="ro-RO"/>
              </w:rPr>
            </w:pPr>
          </w:p>
          <w:tbl>
            <w:tblPr>
              <w:tblW w:w="5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3"/>
              <w:gridCol w:w="838"/>
              <w:gridCol w:w="1824"/>
              <w:gridCol w:w="1016"/>
              <w:gridCol w:w="1079"/>
            </w:tblGrid>
            <w:tr w:rsidR="00290AAD" w:rsidRPr="00ED18CA" w:rsidTr="008F38DF">
              <w:trPr>
                <w:trHeight w:val="569"/>
              </w:trPr>
              <w:tc>
                <w:tcPr>
                  <w:tcW w:w="443" w:type="dxa"/>
                  <w:vMerge w:val="restart"/>
                </w:tcPr>
                <w:p w:rsidR="00290AAD" w:rsidRPr="00ED18CA" w:rsidRDefault="00290AAD" w:rsidP="00A508C8">
                  <w:pPr>
                    <w:jc w:val="center"/>
                    <w:rPr>
                      <w:b/>
                      <w:sz w:val="16"/>
                      <w:szCs w:val="16"/>
                      <w:lang w:val="ro-RO"/>
                    </w:rPr>
                  </w:pPr>
                  <w:r w:rsidRPr="00ED18CA">
                    <w:rPr>
                      <w:b/>
                      <w:sz w:val="16"/>
                      <w:szCs w:val="16"/>
                      <w:lang w:val="ro-RO"/>
                    </w:rPr>
                    <w:t>Nr. d/o</w:t>
                  </w:r>
                </w:p>
              </w:tc>
              <w:tc>
                <w:tcPr>
                  <w:tcW w:w="838" w:type="dxa"/>
                  <w:vMerge w:val="restart"/>
                  <w:shd w:val="clear" w:color="auto" w:fill="auto"/>
                </w:tcPr>
                <w:p w:rsidR="00290AAD" w:rsidRPr="00ED18CA" w:rsidRDefault="00290AAD" w:rsidP="00A508C8">
                  <w:pPr>
                    <w:jc w:val="center"/>
                    <w:rPr>
                      <w:b/>
                      <w:sz w:val="16"/>
                      <w:szCs w:val="16"/>
                      <w:lang w:val="ro-RO"/>
                    </w:rPr>
                  </w:pPr>
                  <w:r w:rsidRPr="00ED18CA">
                    <w:rPr>
                      <w:b/>
                      <w:sz w:val="16"/>
                      <w:szCs w:val="16"/>
                      <w:lang w:val="ro-RO"/>
                    </w:rPr>
                    <w:t xml:space="preserve"> Măsura</w:t>
                  </w:r>
                </w:p>
              </w:tc>
              <w:tc>
                <w:tcPr>
                  <w:tcW w:w="1824" w:type="dxa"/>
                  <w:shd w:val="clear" w:color="auto" w:fill="auto"/>
                </w:tcPr>
                <w:p w:rsidR="00290AAD" w:rsidRPr="00ED18CA" w:rsidRDefault="00290AAD" w:rsidP="00A508C8">
                  <w:pPr>
                    <w:jc w:val="center"/>
                    <w:rPr>
                      <w:b/>
                      <w:sz w:val="16"/>
                      <w:szCs w:val="16"/>
                      <w:lang w:val="ro-RO"/>
                    </w:rPr>
                  </w:pPr>
                  <w:r w:rsidRPr="00ED18CA">
                    <w:rPr>
                      <w:b/>
                      <w:sz w:val="16"/>
                      <w:szCs w:val="16"/>
                      <w:lang w:val="ro-RO"/>
                    </w:rPr>
                    <w:t>Termenul limită de implementare</w:t>
                  </w:r>
                </w:p>
              </w:tc>
              <w:tc>
                <w:tcPr>
                  <w:tcW w:w="1016" w:type="dxa"/>
                  <w:vMerge w:val="restart"/>
                  <w:shd w:val="clear" w:color="auto" w:fill="auto"/>
                </w:tcPr>
                <w:p w:rsidR="00290AAD" w:rsidRPr="00ED18CA" w:rsidRDefault="00290AAD" w:rsidP="00A508C8">
                  <w:pPr>
                    <w:jc w:val="center"/>
                    <w:rPr>
                      <w:b/>
                      <w:sz w:val="16"/>
                      <w:szCs w:val="16"/>
                      <w:lang w:val="ro-RO"/>
                    </w:rPr>
                  </w:pPr>
                  <w:r w:rsidRPr="00ED18CA">
                    <w:rPr>
                      <w:b/>
                      <w:sz w:val="16"/>
                      <w:szCs w:val="16"/>
                      <w:lang w:val="ro-RO"/>
                    </w:rPr>
                    <w:t>Indicator de rezultat</w:t>
                  </w:r>
                </w:p>
              </w:tc>
              <w:tc>
                <w:tcPr>
                  <w:tcW w:w="1079" w:type="dxa"/>
                  <w:vMerge w:val="restart"/>
                  <w:shd w:val="clear" w:color="auto" w:fill="auto"/>
                </w:tcPr>
                <w:p w:rsidR="00290AAD" w:rsidRPr="00ED18CA" w:rsidRDefault="00290AAD" w:rsidP="00A508C8">
                  <w:pPr>
                    <w:jc w:val="center"/>
                    <w:rPr>
                      <w:b/>
                      <w:sz w:val="16"/>
                      <w:szCs w:val="16"/>
                      <w:lang w:val="ro-RO"/>
                    </w:rPr>
                  </w:pPr>
                  <w:r w:rsidRPr="00ED18CA">
                    <w:rPr>
                      <w:b/>
                      <w:sz w:val="16"/>
                      <w:szCs w:val="16"/>
                      <w:lang w:val="ro-RO"/>
                    </w:rPr>
                    <w:t xml:space="preserve">Instituţia responsabilă </w:t>
                  </w:r>
                </w:p>
              </w:tc>
            </w:tr>
            <w:tr w:rsidR="00290AAD" w:rsidRPr="00ED18CA" w:rsidTr="008F38DF">
              <w:trPr>
                <w:trHeight w:val="162"/>
              </w:trPr>
              <w:tc>
                <w:tcPr>
                  <w:tcW w:w="443" w:type="dxa"/>
                  <w:vMerge/>
                </w:tcPr>
                <w:p w:rsidR="00290AAD" w:rsidRPr="00ED18CA" w:rsidRDefault="00290AAD" w:rsidP="00A508C8">
                  <w:pPr>
                    <w:jc w:val="center"/>
                    <w:rPr>
                      <w:b/>
                      <w:sz w:val="16"/>
                      <w:szCs w:val="16"/>
                      <w:lang w:val="ro-RO"/>
                    </w:rPr>
                  </w:pPr>
                </w:p>
              </w:tc>
              <w:tc>
                <w:tcPr>
                  <w:tcW w:w="838" w:type="dxa"/>
                  <w:vMerge/>
                  <w:shd w:val="clear" w:color="auto" w:fill="auto"/>
                </w:tcPr>
                <w:p w:rsidR="00290AAD" w:rsidRPr="00ED18CA" w:rsidRDefault="00290AAD" w:rsidP="00A508C8">
                  <w:pPr>
                    <w:jc w:val="center"/>
                    <w:rPr>
                      <w:b/>
                      <w:sz w:val="16"/>
                      <w:szCs w:val="16"/>
                      <w:lang w:val="ro-RO"/>
                    </w:rPr>
                  </w:pPr>
                </w:p>
              </w:tc>
              <w:tc>
                <w:tcPr>
                  <w:tcW w:w="1824" w:type="dxa"/>
                  <w:shd w:val="clear" w:color="auto" w:fill="auto"/>
                </w:tcPr>
                <w:p w:rsidR="00290AAD" w:rsidRPr="00ED18CA" w:rsidRDefault="00290AAD" w:rsidP="00A508C8">
                  <w:pPr>
                    <w:jc w:val="center"/>
                    <w:rPr>
                      <w:b/>
                      <w:sz w:val="12"/>
                      <w:szCs w:val="12"/>
                      <w:lang w:val="ro-RO"/>
                    </w:rPr>
                  </w:pPr>
                  <w:r w:rsidRPr="00ED18CA">
                    <w:rPr>
                      <w:b/>
                      <w:sz w:val="12"/>
                      <w:szCs w:val="12"/>
                      <w:lang w:val="ro-RO"/>
                    </w:rPr>
                    <w:t>2013</w:t>
                  </w:r>
                </w:p>
              </w:tc>
              <w:tc>
                <w:tcPr>
                  <w:tcW w:w="1016" w:type="dxa"/>
                  <w:vMerge/>
                  <w:shd w:val="clear" w:color="auto" w:fill="auto"/>
                </w:tcPr>
                <w:p w:rsidR="00290AAD" w:rsidRPr="00ED18CA" w:rsidRDefault="00290AAD" w:rsidP="00A508C8">
                  <w:pPr>
                    <w:jc w:val="center"/>
                    <w:rPr>
                      <w:b/>
                      <w:sz w:val="16"/>
                      <w:szCs w:val="16"/>
                      <w:lang w:val="ro-RO"/>
                    </w:rPr>
                  </w:pPr>
                </w:p>
              </w:tc>
              <w:tc>
                <w:tcPr>
                  <w:tcW w:w="1079" w:type="dxa"/>
                  <w:vMerge/>
                  <w:shd w:val="clear" w:color="auto" w:fill="auto"/>
                </w:tcPr>
                <w:p w:rsidR="00290AAD" w:rsidRPr="00ED18CA" w:rsidRDefault="00290AAD" w:rsidP="00A508C8">
                  <w:pPr>
                    <w:jc w:val="center"/>
                    <w:rPr>
                      <w:b/>
                      <w:sz w:val="16"/>
                      <w:szCs w:val="16"/>
                      <w:lang w:val="ro-RO"/>
                    </w:rPr>
                  </w:pPr>
                </w:p>
              </w:tc>
            </w:tr>
            <w:tr w:rsidR="00290AAD" w:rsidRPr="00ED18CA" w:rsidTr="008F38DF">
              <w:trPr>
                <w:trHeight w:val="136"/>
              </w:trPr>
              <w:tc>
                <w:tcPr>
                  <w:tcW w:w="443" w:type="dxa"/>
                </w:tcPr>
                <w:p w:rsidR="00290AAD" w:rsidRPr="00ED18CA" w:rsidRDefault="00290AAD" w:rsidP="00A508C8">
                  <w:pPr>
                    <w:jc w:val="both"/>
                    <w:rPr>
                      <w:sz w:val="16"/>
                      <w:szCs w:val="16"/>
                      <w:lang w:val="ro-RO"/>
                    </w:rPr>
                  </w:pPr>
                  <w:r w:rsidRPr="00ED18CA">
                    <w:rPr>
                      <w:sz w:val="16"/>
                      <w:szCs w:val="16"/>
                      <w:lang w:val="ro-RO"/>
                    </w:rPr>
                    <w:t xml:space="preserve">1. </w:t>
                  </w:r>
                </w:p>
              </w:tc>
              <w:tc>
                <w:tcPr>
                  <w:tcW w:w="838" w:type="dxa"/>
                  <w:shd w:val="clear" w:color="auto" w:fill="auto"/>
                </w:tcPr>
                <w:p w:rsidR="00290AAD" w:rsidRPr="00ED18CA" w:rsidRDefault="00290AAD" w:rsidP="00A508C8">
                  <w:pPr>
                    <w:jc w:val="both"/>
                    <w:rPr>
                      <w:sz w:val="16"/>
                      <w:szCs w:val="16"/>
                      <w:lang w:val="ro-RO"/>
                    </w:rPr>
                  </w:pPr>
                  <w:r w:rsidRPr="00ED18CA">
                    <w:rPr>
                      <w:sz w:val="16"/>
                      <w:szCs w:val="16"/>
                      <w:lang w:val="ro-RO"/>
                    </w:rPr>
                    <w:t xml:space="preserve">Efectuarea studiului privind activitatea avocatului parlamentar pentru </w:t>
                  </w:r>
                  <w:r w:rsidRPr="00ED18CA">
                    <w:rPr>
                      <w:sz w:val="16"/>
                      <w:szCs w:val="16"/>
                      <w:lang w:val="ro-RO"/>
                    </w:rPr>
                    <w:lastRenderedPageBreak/>
                    <w:t>protecţia drepturilor copilului, inclusiv a oportunităţii creării instituţiei avocatului copilului în calitate de instituţie separată.</w:t>
                  </w:r>
                </w:p>
              </w:tc>
              <w:tc>
                <w:tcPr>
                  <w:tcW w:w="1824" w:type="dxa"/>
                  <w:shd w:val="clear" w:color="auto" w:fill="A6A6A6"/>
                </w:tcPr>
                <w:p w:rsidR="00290AAD" w:rsidRPr="00ED18CA" w:rsidRDefault="00290AAD" w:rsidP="00A508C8">
                  <w:pPr>
                    <w:jc w:val="both"/>
                    <w:rPr>
                      <w:sz w:val="16"/>
                      <w:szCs w:val="16"/>
                      <w:lang w:val="ro-RO"/>
                    </w:rPr>
                  </w:pPr>
                </w:p>
              </w:tc>
              <w:tc>
                <w:tcPr>
                  <w:tcW w:w="1016" w:type="dxa"/>
                  <w:shd w:val="clear" w:color="auto" w:fill="auto"/>
                </w:tcPr>
                <w:p w:rsidR="00290AAD" w:rsidRPr="00ED18CA" w:rsidRDefault="00290AAD" w:rsidP="00FA1985">
                  <w:pPr>
                    <w:rPr>
                      <w:sz w:val="16"/>
                      <w:szCs w:val="16"/>
                      <w:lang w:val="ro-RO"/>
                    </w:rPr>
                  </w:pPr>
                  <w:r w:rsidRPr="00ED18CA">
                    <w:rPr>
                      <w:sz w:val="16"/>
                      <w:szCs w:val="16"/>
                      <w:lang w:val="ro-RO"/>
                    </w:rPr>
                    <w:t>Studiu efectuat şi recomandări formulate.</w:t>
                  </w:r>
                </w:p>
              </w:tc>
              <w:tc>
                <w:tcPr>
                  <w:tcW w:w="1079" w:type="dxa"/>
                  <w:shd w:val="clear" w:color="auto" w:fill="auto"/>
                </w:tcPr>
                <w:p w:rsidR="00290AAD" w:rsidRPr="00ED18CA" w:rsidRDefault="00290AAD" w:rsidP="00A508C8">
                  <w:pPr>
                    <w:jc w:val="center"/>
                    <w:rPr>
                      <w:sz w:val="16"/>
                      <w:szCs w:val="16"/>
                      <w:lang w:val="ro-RO"/>
                    </w:rPr>
                  </w:pPr>
                  <w:r w:rsidRPr="00ED18CA">
                    <w:rPr>
                      <w:sz w:val="16"/>
                      <w:szCs w:val="16"/>
                      <w:lang w:val="ro-RO"/>
                    </w:rPr>
                    <w:t>Centrul pentru Drepturile Omului</w:t>
                  </w:r>
                </w:p>
              </w:tc>
            </w:tr>
          </w:tbl>
          <w:p w:rsidR="00290AAD" w:rsidRPr="00ED18CA" w:rsidRDefault="00290AAD" w:rsidP="000B1B54">
            <w:pPr>
              <w:rPr>
                <w:lang w:val="ro-RO"/>
              </w:rPr>
            </w:pPr>
          </w:p>
          <w:p w:rsidR="00290AAD" w:rsidRPr="00ED18CA" w:rsidRDefault="00290AAD" w:rsidP="000B1B54">
            <w:pPr>
              <w:rPr>
                <w:b/>
                <w:lang w:val="ro-RO"/>
              </w:rPr>
            </w:pPr>
            <w:r w:rsidRPr="00ED18CA">
              <w:rPr>
                <w:b/>
                <w:lang w:val="ro-RO"/>
              </w:rPr>
              <w:t xml:space="preserve">51. Nu se acceptă. </w:t>
            </w:r>
          </w:p>
          <w:p w:rsidR="00290AAD" w:rsidRPr="00ED18CA" w:rsidRDefault="00290AAD" w:rsidP="005C36EE">
            <w:pPr>
              <w:jc w:val="both"/>
              <w:rPr>
                <w:lang w:val="ro-RO"/>
              </w:rPr>
            </w:pPr>
            <w:r w:rsidRPr="00ED18CA">
              <w:rPr>
                <w:lang w:val="ro-RO"/>
              </w:rPr>
              <w:t xml:space="preserve">Poziţia autorului avizului nu conţine nici un argument în favoarea excluderii acţiunii respective. Adiţional, trebuie remarcat faptul că această acţiune a fost inclusă, la fel, la sugestia </w:t>
            </w:r>
            <w:proofErr w:type="spellStart"/>
            <w:r w:rsidRPr="00ED18CA">
              <w:rPr>
                <w:lang w:val="ro-RO"/>
              </w:rPr>
              <w:t>CpDOM</w:t>
            </w:r>
            <w:proofErr w:type="spellEnd"/>
            <w:r w:rsidRPr="00ED18CA">
              <w:rPr>
                <w:lang w:val="ro-RO"/>
              </w:rPr>
              <w:t>.</w:t>
            </w:r>
          </w:p>
        </w:tc>
      </w:tr>
      <w:tr w:rsidR="00290AAD" w:rsidRPr="00ED18CA" w:rsidTr="008F38DF">
        <w:tc>
          <w:tcPr>
            <w:tcW w:w="4707" w:type="dxa"/>
            <w:tcBorders>
              <w:bottom w:val="single" w:sz="4" w:space="0" w:color="auto"/>
            </w:tcBorders>
          </w:tcPr>
          <w:p w:rsidR="00290AAD" w:rsidRPr="00ED18CA" w:rsidRDefault="00290AAD" w:rsidP="005B3EA1">
            <w:pPr>
              <w:pStyle w:val="Default"/>
              <w:jc w:val="center"/>
              <w:rPr>
                <w:b/>
                <w:bCs/>
              </w:rPr>
            </w:pPr>
            <w:r w:rsidRPr="00ED18CA">
              <w:rPr>
                <w:b/>
              </w:rPr>
              <w:lastRenderedPageBreak/>
              <w:t xml:space="preserve">Direcţia strategică: </w:t>
            </w:r>
            <w:r w:rsidRPr="00ED18CA">
              <w:rPr>
                <w:b/>
                <w:bCs/>
              </w:rPr>
              <w:t>6.3. Consolidarea sistemului de justiţie pentru copii</w:t>
            </w:r>
          </w:p>
          <w:p w:rsidR="00290AAD" w:rsidRPr="00ED18CA" w:rsidRDefault="00290AAD" w:rsidP="005B3EA1">
            <w:pPr>
              <w:pStyle w:val="Default"/>
              <w:jc w:val="center"/>
              <w:rPr>
                <w:b/>
                <w:bCs/>
              </w:rPr>
            </w:pPr>
          </w:p>
          <w:p w:rsidR="00290AAD" w:rsidRPr="00ED18CA" w:rsidRDefault="00290AAD" w:rsidP="005B3EA1">
            <w:pPr>
              <w:pStyle w:val="Default"/>
            </w:pPr>
          </w:p>
          <w:p w:rsidR="00290AAD" w:rsidRPr="00ED18CA" w:rsidRDefault="00290AAD" w:rsidP="006B1028">
            <w:pPr>
              <w:pStyle w:val="Default"/>
              <w:jc w:val="both"/>
              <w:rPr>
                <w:b/>
              </w:rPr>
            </w:pPr>
          </w:p>
        </w:tc>
        <w:tc>
          <w:tcPr>
            <w:tcW w:w="5614" w:type="dxa"/>
            <w:tcBorders>
              <w:bottom w:val="single" w:sz="4" w:space="0" w:color="auto"/>
            </w:tcBorders>
          </w:tcPr>
          <w:p w:rsidR="00290AAD" w:rsidRPr="00ED18CA" w:rsidRDefault="00290AAD" w:rsidP="00471F89">
            <w:pPr>
              <w:pStyle w:val="1"/>
              <w:shd w:val="clear" w:color="auto" w:fill="auto"/>
              <w:tabs>
                <w:tab w:val="left" w:pos="1217"/>
              </w:tabs>
              <w:spacing w:line="240" w:lineRule="auto"/>
              <w:ind w:right="62" w:firstLine="0"/>
              <w:jc w:val="both"/>
              <w:rPr>
                <w:sz w:val="24"/>
                <w:szCs w:val="24"/>
              </w:rPr>
            </w:pPr>
            <w:r w:rsidRPr="00ED18CA">
              <w:rPr>
                <w:b/>
                <w:sz w:val="24"/>
                <w:szCs w:val="24"/>
              </w:rPr>
              <w:t>52.</w:t>
            </w:r>
            <w:r w:rsidRPr="00ED18CA">
              <w:rPr>
                <w:sz w:val="24"/>
                <w:szCs w:val="24"/>
              </w:rPr>
              <w:t xml:space="preserve"> </w:t>
            </w:r>
            <w:smartTag w:uri="urn:schemas-microsoft-com:office:smarttags" w:element="PersonName">
              <w:smartTagPr>
                <w:attr w:name="ProductID" w:val="La Direcţia"/>
              </w:smartTagPr>
              <w:r w:rsidRPr="00ED18CA">
                <w:rPr>
                  <w:sz w:val="24"/>
                  <w:szCs w:val="24"/>
                </w:rPr>
                <w:t>La Direcţia</w:t>
              </w:r>
            </w:smartTag>
            <w:r w:rsidRPr="00ED18CA">
              <w:rPr>
                <w:sz w:val="24"/>
                <w:szCs w:val="24"/>
              </w:rPr>
              <w:t xml:space="preserve"> strategică nr.6.3 „Consolidarea sistemului de justiţie pentru copii" considerăm necesar să fie introdus un Domeniu de intervenţie specifică nou instituirea unui mecanism funcţional de atragere în procesul penal a pedagogilor şi psihologilor, precum şi de realizare a anchetelor sociale şi întocmire a rapoartelor </w:t>
            </w:r>
            <w:proofErr w:type="spellStart"/>
            <w:r w:rsidRPr="00ED18CA">
              <w:rPr>
                <w:sz w:val="24"/>
                <w:szCs w:val="24"/>
              </w:rPr>
              <w:t>presentenţiale</w:t>
            </w:r>
            <w:proofErr w:type="spellEnd"/>
            <w:r w:rsidRPr="00ED18CA">
              <w:rPr>
                <w:sz w:val="24"/>
                <w:szCs w:val="24"/>
              </w:rPr>
              <w:t xml:space="preserve">" deoarece în cazul implicării în proces a unui minor, indiferent de statutul lui procesual, legea obligă participarea acestor persoane, iar Procurorii, care sunt competenţi exclusiv să ancheteze astfel de cauze, în prezent se confruntă cu probleme majore la găsirea şi antrenarea lor în proces, precum şi la realizarea anchetelor sociale în privinţa minorilor, fapt ce reprezintă un risc de încălcare a drepturilor copilului.         </w:t>
            </w:r>
          </w:p>
          <w:p w:rsidR="00290AAD" w:rsidRPr="00ED18CA" w:rsidRDefault="00290AAD" w:rsidP="005C64AA">
            <w:pPr>
              <w:pStyle w:val="1"/>
              <w:shd w:val="clear" w:color="auto" w:fill="auto"/>
              <w:tabs>
                <w:tab w:val="left" w:pos="1217"/>
              </w:tabs>
              <w:spacing w:line="240" w:lineRule="auto"/>
              <w:ind w:right="62" w:firstLine="0"/>
              <w:jc w:val="center"/>
              <w:rPr>
                <w:rStyle w:val="FontStyle11"/>
                <w:sz w:val="24"/>
                <w:szCs w:val="24"/>
                <w:u w:val="single"/>
              </w:rPr>
            </w:pPr>
            <w:r w:rsidRPr="00ED18CA">
              <w:rPr>
                <w:b/>
                <w:sz w:val="24"/>
                <w:szCs w:val="24"/>
              </w:rPr>
              <w:t>(Procuratura Generală)</w:t>
            </w:r>
          </w:p>
        </w:tc>
        <w:tc>
          <w:tcPr>
            <w:tcW w:w="5519" w:type="dxa"/>
            <w:tcBorders>
              <w:bottom w:val="single" w:sz="4" w:space="0" w:color="auto"/>
            </w:tcBorders>
          </w:tcPr>
          <w:p w:rsidR="00290AAD" w:rsidRPr="00ED18CA" w:rsidRDefault="00290AAD" w:rsidP="006B1028">
            <w:pPr>
              <w:jc w:val="both"/>
              <w:rPr>
                <w:b/>
                <w:lang w:val="ro-RO"/>
              </w:rPr>
            </w:pPr>
            <w:r w:rsidRPr="00ED18CA">
              <w:rPr>
                <w:b/>
                <w:lang w:val="ro-RO"/>
              </w:rPr>
              <w:t>52. Nu se acceptă.</w:t>
            </w:r>
          </w:p>
          <w:p w:rsidR="00290AAD" w:rsidRPr="00ED18CA" w:rsidRDefault="00290AAD" w:rsidP="006B1028">
            <w:pPr>
              <w:jc w:val="both"/>
              <w:rPr>
                <w:lang w:val="ro-RO"/>
              </w:rPr>
            </w:pPr>
            <w:r w:rsidRPr="00ED18CA">
              <w:rPr>
                <w:lang w:val="ro-RO"/>
              </w:rPr>
              <w:t>Propunerile respective se regăsesc deja în măsurile propuse pentru direcţia strategică 6.3. (a se vedea cu titlu de exemplu măsura 4)</w:t>
            </w:r>
          </w:p>
        </w:tc>
      </w:tr>
      <w:tr w:rsidR="00290AAD" w:rsidRPr="00ED18CA" w:rsidTr="008F38DF">
        <w:tc>
          <w:tcPr>
            <w:tcW w:w="4707" w:type="dxa"/>
            <w:tcBorders>
              <w:bottom w:val="single" w:sz="4" w:space="0" w:color="auto"/>
            </w:tcBorders>
          </w:tcPr>
          <w:p w:rsidR="00290AAD" w:rsidRPr="00ED18CA" w:rsidRDefault="00290AAD" w:rsidP="006B1028">
            <w:pPr>
              <w:pStyle w:val="Default"/>
              <w:jc w:val="both"/>
              <w:rPr>
                <w:b/>
                <w:color w:val="auto"/>
              </w:rPr>
            </w:pPr>
            <w:r w:rsidRPr="00ED18CA">
              <w:rPr>
                <w:b/>
                <w:color w:val="auto"/>
              </w:rPr>
              <w:lastRenderedPageBreak/>
              <w:t>6.3.1.</w:t>
            </w:r>
            <w:r w:rsidRPr="00ED18CA">
              <w:rPr>
                <w:color w:val="auto"/>
              </w:rPr>
              <w:t xml:space="preserve"> </w:t>
            </w:r>
            <w:r w:rsidRPr="00ED18CA">
              <w:rPr>
                <w:b/>
                <w:color w:val="auto"/>
              </w:rPr>
              <w:t>Asigurarea specializării sistemului de justiţie pentru copii</w:t>
            </w:r>
          </w:p>
          <w:p w:rsidR="00290AAD" w:rsidRPr="00ED18CA" w:rsidRDefault="00290AAD" w:rsidP="006B1028">
            <w:pPr>
              <w:pStyle w:val="Default"/>
              <w:jc w:val="both"/>
              <w:rPr>
                <w:b/>
                <w:color w:val="auto"/>
              </w:rPr>
            </w:pPr>
          </w:p>
          <w:p w:rsidR="00290AAD" w:rsidRPr="00ED18CA" w:rsidRDefault="00290AAD" w:rsidP="006B1028">
            <w:pPr>
              <w:pStyle w:val="Default"/>
              <w:jc w:val="both"/>
              <w:rPr>
                <w:color w:val="auto"/>
              </w:rPr>
            </w:pPr>
            <w:r w:rsidRPr="00ED18CA">
              <w:rPr>
                <w:b/>
                <w:color w:val="auto"/>
              </w:rPr>
              <w:t xml:space="preserve">7. </w:t>
            </w:r>
            <w:r w:rsidRPr="00ED18CA">
              <w:rPr>
                <w:color w:val="auto"/>
              </w:rPr>
              <w:t>Instruirea avocaţilor specializaţi care acordă asistenţă juridică garantată de stat în cauzele  cu implicarea copiilor.</w:t>
            </w:r>
          </w:p>
          <w:p w:rsidR="00290AAD" w:rsidRPr="00ED18CA" w:rsidRDefault="00290AAD" w:rsidP="006B1028">
            <w:pPr>
              <w:pStyle w:val="Default"/>
              <w:jc w:val="both"/>
              <w:rPr>
                <w:color w:val="auto"/>
              </w:rPr>
            </w:pPr>
          </w:p>
          <w:p w:rsidR="00290AAD" w:rsidRPr="00ED18CA" w:rsidRDefault="00290AAD" w:rsidP="006B1028">
            <w:pPr>
              <w:pStyle w:val="Default"/>
              <w:jc w:val="both"/>
              <w:rPr>
                <w:b/>
                <w:color w:val="auto"/>
              </w:rPr>
            </w:pPr>
            <w:r w:rsidRPr="00ED18CA">
              <w:rPr>
                <w:b/>
                <w:color w:val="auto"/>
              </w:rPr>
              <w:t>6.3.3.</w:t>
            </w:r>
            <w:r w:rsidRPr="00ED18CA">
              <w:rPr>
                <w:color w:val="auto"/>
              </w:rPr>
              <w:t xml:space="preserve"> </w:t>
            </w:r>
            <w:r w:rsidRPr="00ED18CA">
              <w:rPr>
                <w:b/>
                <w:color w:val="auto"/>
              </w:rPr>
              <w:t>Consolidarea sistemului de probaţiune juvenilă</w:t>
            </w:r>
          </w:p>
          <w:p w:rsidR="00290AAD" w:rsidRPr="00ED18CA" w:rsidRDefault="00290AAD" w:rsidP="006B1028">
            <w:pPr>
              <w:pStyle w:val="Default"/>
              <w:jc w:val="both"/>
              <w:rPr>
                <w:b/>
                <w:color w:val="auto"/>
              </w:rPr>
            </w:pPr>
          </w:p>
          <w:p w:rsidR="00290AAD" w:rsidRPr="00ED18CA" w:rsidRDefault="00290AAD" w:rsidP="005C64AA">
            <w:pPr>
              <w:pStyle w:val="Default"/>
              <w:jc w:val="both"/>
              <w:rPr>
                <w:color w:val="auto"/>
              </w:rPr>
            </w:pPr>
            <w:r w:rsidRPr="00ED18CA">
              <w:rPr>
                <w:color w:val="auto"/>
              </w:rPr>
              <w:t>5. Elaborarea metodologiei privind  evaluarea performanţelor consilierilor de probaţiune juvenilă.</w:t>
            </w:r>
          </w:p>
          <w:p w:rsidR="00290AAD" w:rsidRPr="00ED18CA" w:rsidRDefault="00290AAD" w:rsidP="005C64AA">
            <w:pPr>
              <w:pStyle w:val="Default"/>
              <w:jc w:val="both"/>
              <w:rPr>
                <w:color w:val="auto"/>
              </w:rPr>
            </w:pPr>
          </w:p>
          <w:p w:rsidR="00290AAD" w:rsidRPr="00ED18CA" w:rsidRDefault="00290AAD" w:rsidP="005C64AA">
            <w:pPr>
              <w:pStyle w:val="Default"/>
              <w:jc w:val="both"/>
              <w:rPr>
                <w:color w:val="auto"/>
              </w:rPr>
            </w:pPr>
          </w:p>
        </w:tc>
        <w:tc>
          <w:tcPr>
            <w:tcW w:w="5614" w:type="dxa"/>
            <w:tcBorders>
              <w:bottom w:val="single" w:sz="4" w:space="0" w:color="auto"/>
            </w:tcBorders>
          </w:tcPr>
          <w:p w:rsidR="00290AAD" w:rsidRPr="00ED18CA" w:rsidRDefault="00290AAD" w:rsidP="00B707D8">
            <w:pPr>
              <w:jc w:val="both"/>
              <w:rPr>
                <w:color w:val="FF0000"/>
                <w:lang w:val="ro-RO"/>
              </w:rPr>
            </w:pPr>
          </w:p>
          <w:p w:rsidR="00290AAD" w:rsidRDefault="00290AAD" w:rsidP="00B707D8">
            <w:pPr>
              <w:jc w:val="both"/>
              <w:rPr>
                <w:color w:val="FF0000"/>
                <w:lang w:val="ro-RO"/>
              </w:rPr>
            </w:pPr>
          </w:p>
          <w:p w:rsidR="00733190" w:rsidRPr="00ED18CA" w:rsidRDefault="00733190" w:rsidP="00B707D8">
            <w:pPr>
              <w:jc w:val="both"/>
              <w:rPr>
                <w:color w:val="FF0000"/>
                <w:lang w:val="ro-RO"/>
              </w:rPr>
            </w:pPr>
          </w:p>
          <w:p w:rsidR="00290AAD" w:rsidRPr="00ED18CA" w:rsidRDefault="00290AAD" w:rsidP="00B707D8">
            <w:pPr>
              <w:jc w:val="both"/>
              <w:rPr>
                <w:lang w:val="ro-RO"/>
              </w:rPr>
            </w:pPr>
            <w:r w:rsidRPr="00ED18CA">
              <w:rPr>
                <w:b/>
                <w:lang w:val="ro-RO"/>
              </w:rPr>
              <w:t>52</w:t>
            </w:r>
            <w:r w:rsidRPr="00ED18CA">
              <w:rPr>
                <w:b/>
                <w:vertAlign w:val="superscript"/>
                <w:lang w:val="ro-RO"/>
              </w:rPr>
              <w:t>1</w:t>
            </w:r>
            <w:r w:rsidRPr="00ED18CA">
              <w:rPr>
                <w:b/>
                <w:lang w:val="ro-RO"/>
              </w:rPr>
              <w:t>.</w:t>
            </w:r>
            <w:r w:rsidRPr="00ED18CA">
              <w:rPr>
                <w:lang w:val="ro-RO"/>
              </w:rPr>
              <w:t xml:space="preserve"> La măsurile 6.3.1. poziţia 7 şi p.6.3.3. poziţia 5 Institutul urmează a fi prima instituţie responsabilă, </w:t>
            </w:r>
            <w:proofErr w:type="spellStart"/>
            <w:r w:rsidRPr="00ED18CA">
              <w:rPr>
                <w:lang w:val="ro-RO"/>
              </w:rPr>
              <w:t>întrucît</w:t>
            </w:r>
            <w:proofErr w:type="spellEnd"/>
            <w:r w:rsidRPr="00ED18CA">
              <w:rPr>
                <w:lang w:val="ro-RO"/>
              </w:rPr>
              <w:t xml:space="preserve"> instruirea propriu-zisă se realizează de către INJ.</w:t>
            </w:r>
          </w:p>
          <w:p w:rsidR="00290AAD" w:rsidRPr="00E204BD" w:rsidRDefault="00290AAD" w:rsidP="005C64AA">
            <w:pPr>
              <w:jc w:val="center"/>
              <w:rPr>
                <w:lang w:val="ro-RO"/>
              </w:rPr>
            </w:pPr>
            <w:r w:rsidRPr="00E204BD">
              <w:rPr>
                <w:b/>
                <w:iCs/>
                <w:spacing w:val="20"/>
                <w:lang w:val="ro-RO" w:eastAsia="ro-RO"/>
              </w:rPr>
              <w:t>(Institutul Naţional al Justiţiei)</w:t>
            </w:r>
          </w:p>
          <w:p w:rsidR="00290AAD" w:rsidRPr="00ED18CA" w:rsidRDefault="00290AAD" w:rsidP="00471F89">
            <w:pPr>
              <w:pStyle w:val="1"/>
              <w:shd w:val="clear" w:color="auto" w:fill="auto"/>
              <w:tabs>
                <w:tab w:val="left" w:pos="1217"/>
              </w:tabs>
              <w:spacing w:line="240" w:lineRule="auto"/>
              <w:ind w:right="62" w:firstLine="0"/>
              <w:jc w:val="both"/>
              <w:rPr>
                <w:b/>
                <w:sz w:val="24"/>
                <w:szCs w:val="24"/>
              </w:rPr>
            </w:pPr>
          </w:p>
        </w:tc>
        <w:tc>
          <w:tcPr>
            <w:tcW w:w="5519" w:type="dxa"/>
            <w:tcBorders>
              <w:bottom w:val="single" w:sz="4" w:space="0" w:color="auto"/>
            </w:tcBorders>
          </w:tcPr>
          <w:p w:rsidR="00290AAD" w:rsidRDefault="00290AAD" w:rsidP="006B1028">
            <w:pPr>
              <w:jc w:val="both"/>
              <w:rPr>
                <w:b/>
                <w:lang w:val="ro-RO"/>
              </w:rPr>
            </w:pPr>
          </w:p>
          <w:p w:rsidR="00733190" w:rsidRPr="00ED18CA" w:rsidRDefault="00733190"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r w:rsidRPr="00ED18CA">
              <w:rPr>
                <w:b/>
                <w:lang w:val="ro-RO"/>
              </w:rPr>
              <w:t>52</w:t>
            </w:r>
            <w:r w:rsidRPr="00ED18CA">
              <w:rPr>
                <w:b/>
                <w:vertAlign w:val="superscript"/>
                <w:lang w:val="ro-RO"/>
              </w:rPr>
              <w:t>1</w:t>
            </w:r>
            <w:r w:rsidRPr="00ED18CA">
              <w:rPr>
                <w:b/>
                <w:lang w:val="ro-RO"/>
              </w:rPr>
              <w:t xml:space="preserve">. Se acceptă. </w:t>
            </w:r>
          </w:p>
        </w:tc>
      </w:tr>
      <w:tr w:rsidR="00290AAD" w:rsidRPr="00ED18CA" w:rsidTr="008F38DF">
        <w:tc>
          <w:tcPr>
            <w:tcW w:w="4707" w:type="dxa"/>
            <w:tcBorders>
              <w:bottom w:val="single" w:sz="4" w:space="0" w:color="auto"/>
            </w:tcBorders>
          </w:tcPr>
          <w:p w:rsidR="00290AAD" w:rsidRPr="00ED18CA" w:rsidRDefault="00290AAD" w:rsidP="00CB02BA">
            <w:pPr>
              <w:pStyle w:val="Default"/>
              <w:jc w:val="center"/>
              <w:rPr>
                <w:b/>
                <w:color w:val="auto"/>
              </w:rPr>
            </w:pPr>
            <w:r w:rsidRPr="00ED18CA">
              <w:rPr>
                <w:b/>
                <w:color w:val="auto"/>
              </w:rPr>
              <w:t>Direcţia strategică: 6.4. Respectarea drepturilor omului în privinţa persoanelor private de libertate. Eradicarea torturii şi relelor tratamente</w:t>
            </w:r>
          </w:p>
          <w:p w:rsidR="00290AAD" w:rsidRPr="00ED18CA" w:rsidRDefault="00290AAD" w:rsidP="00CB02BA">
            <w:pPr>
              <w:pStyle w:val="Default"/>
              <w:jc w:val="center"/>
              <w:rPr>
                <w:b/>
                <w:color w:val="auto"/>
              </w:rPr>
            </w:pPr>
          </w:p>
          <w:p w:rsidR="00290AAD" w:rsidRPr="00ED18CA" w:rsidRDefault="00290AAD" w:rsidP="00CB02BA">
            <w:pPr>
              <w:pStyle w:val="Default"/>
              <w:jc w:val="both"/>
              <w:rPr>
                <w:b/>
                <w:color w:val="auto"/>
              </w:rPr>
            </w:pPr>
          </w:p>
          <w:p w:rsidR="00290AAD" w:rsidRPr="00ED18CA" w:rsidRDefault="00290AAD" w:rsidP="00CB02BA">
            <w:pPr>
              <w:jc w:val="both"/>
              <w:rPr>
                <w:lang w:val="ro-RO"/>
              </w:rPr>
            </w:pPr>
            <w:r w:rsidRPr="00ED18CA">
              <w:rPr>
                <w:b/>
                <w:lang w:val="ro-RO"/>
              </w:rPr>
              <w:t>6.4.3.</w:t>
            </w:r>
            <w:r w:rsidRPr="00ED18CA">
              <w:rPr>
                <w:lang w:val="ro-RO"/>
              </w:rPr>
              <w:t xml:space="preserve"> </w:t>
            </w:r>
            <w:r w:rsidRPr="00ED18CA">
              <w:rPr>
                <w:b/>
                <w:lang w:val="ro-RO"/>
              </w:rPr>
              <w:t xml:space="preserve">Consolidarea capacităţilor reprezentanţilor instituţiilor responsabile de privarea de libertate (poliţie, sistemul penitenciar, Centrul pentru Combaterea Crimelor Economice şi Corupţiei, instituţiile psihiatrice, internate </w:t>
            </w:r>
            <w:proofErr w:type="spellStart"/>
            <w:r w:rsidRPr="00ED18CA">
              <w:rPr>
                <w:b/>
                <w:lang w:val="ro-RO"/>
              </w:rPr>
              <w:t>psiho-neurologice</w:t>
            </w:r>
            <w:proofErr w:type="spellEnd"/>
            <w:r w:rsidRPr="00ED18CA">
              <w:rPr>
                <w:b/>
                <w:lang w:val="ro-RO"/>
              </w:rPr>
              <w:t xml:space="preserve">  şi aziluri) de prevenire şi combatere a torturii  şi relelor tratamente</w:t>
            </w: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b/>
                <w:color w:val="auto"/>
              </w:rPr>
            </w:pPr>
          </w:p>
          <w:p w:rsidR="00290AAD" w:rsidRPr="00ED18CA" w:rsidRDefault="00290AAD" w:rsidP="006B1028">
            <w:pPr>
              <w:pStyle w:val="Default"/>
              <w:jc w:val="both"/>
              <w:rPr>
                <w:color w:val="auto"/>
                <w:sz w:val="20"/>
                <w:szCs w:val="20"/>
              </w:rPr>
            </w:pPr>
          </w:p>
          <w:p w:rsidR="00290AAD" w:rsidRPr="00ED18CA" w:rsidRDefault="00290AAD" w:rsidP="006B1028">
            <w:pPr>
              <w:pStyle w:val="Default"/>
              <w:jc w:val="both"/>
              <w:rPr>
                <w:b/>
                <w:color w:val="auto"/>
              </w:rPr>
            </w:pPr>
            <w:r w:rsidRPr="00ED18CA">
              <w:rPr>
                <w:color w:val="auto"/>
              </w:rPr>
              <w:t>6. Monitorizarea permanentă a locurilor de detenţie şi efectuarea controalelor inopinate în aceste locuri</w:t>
            </w:r>
          </w:p>
        </w:tc>
        <w:tc>
          <w:tcPr>
            <w:tcW w:w="5614" w:type="dxa"/>
            <w:tcBorders>
              <w:bottom w:val="single" w:sz="4" w:space="0" w:color="auto"/>
            </w:tcBorders>
          </w:tcPr>
          <w:p w:rsidR="00290AAD" w:rsidRPr="00ED18CA" w:rsidRDefault="00290AAD" w:rsidP="00CB02BA">
            <w:pPr>
              <w:ind w:firstLine="720"/>
              <w:jc w:val="both"/>
              <w:rPr>
                <w:b/>
                <w:i/>
                <w:lang w:val="ro-RO"/>
              </w:rPr>
            </w:pPr>
          </w:p>
          <w:p w:rsidR="00290AAD" w:rsidRPr="00ED18CA" w:rsidRDefault="00290AAD" w:rsidP="00CB02BA">
            <w:pPr>
              <w:ind w:firstLine="720"/>
              <w:jc w:val="both"/>
              <w:rPr>
                <w:b/>
                <w:i/>
                <w:lang w:val="ro-RO"/>
              </w:rPr>
            </w:pPr>
            <w:r w:rsidRPr="00ED18CA">
              <w:rPr>
                <w:b/>
                <w:i/>
                <w:lang w:val="ro-RO"/>
              </w:rPr>
              <w:t>Direcţia strategică 6.4. Respectarea drepturilor omului în privinţa persoanelor private de libertate. Eradicarea torturii şi relelor tratamente</w:t>
            </w:r>
          </w:p>
          <w:p w:rsidR="00290AAD" w:rsidRPr="00ED18CA" w:rsidRDefault="00290AAD" w:rsidP="00CB02BA">
            <w:pPr>
              <w:ind w:firstLine="720"/>
              <w:jc w:val="both"/>
              <w:rPr>
                <w:b/>
                <w:i/>
                <w:lang w:val="ro-RO"/>
              </w:rPr>
            </w:pPr>
            <w:r w:rsidRPr="00ED18CA">
              <w:rPr>
                <w:b/>
                <w:i/>
                <w:lang w:val="ro-RO"/>
              </w:rPr>
              <w:t xml:space="preserve"> </w:t>
            </w:r>
          </w:p>
          <w:p w:rsidR="00290AAD" w:rsidRPr="00ED18CA" w:rsidRDefault="00290AAD" w:rsidP="00CB02BA">
            <w:pPr>
              <w:ind w:firstLine="720"/>
              <w:jc w:val="both"/>
              <w:rPr>
                <w:b/>
                <w:lang w:val="ro-RO"/>
              </w:rPr>
            </w:pPr>
          </w:p>
          <w:p w:rsidR="00290AAD" w:rsidRPr="00ED18CA" w:rsidRDefault="00290AAD" w:rsidP="00C50163">
            <w:pPr>
              <w:jc w:val="both"/>
              <w:rPr>
                <w:b/>
                <w:lang w:val="ro-RO"/>
              </w:rPr>
            </w:pPr>
            <w:r w:rsidRPr="00ED18CA">
              <w:rPr>
                <w:b/>
                <w:lang w:val="ro-RO"/>
              </w:rPr>
              <w:t>53. Domeniul de intervenţie specifică 6.4.3.</w:t>
            </w:r>
          </w:p>
          <w:p w:rsidR="00290AAD" w:rsidRPr="00ED18CA" w:rsidRDefault="00290AAD" w:rsidP="00C50163">
            <w:pPr>
              <w:jc w:val="both"/>
              <w:rPr>
                <w:lang w:val="ro-RO"/>
              </w:rPr>
            </w:pPr>
            <w:r w:rsidRPr="00ED18CA">
              <w:rPr>
                <w:lang w:val="ro-RO"/>
              </w:rPr>
              <w:t>Rubrica “Instituţia responsabilă” se completează după cum urmează: Ministerul Justiţiei,  Ministerul Afacerilor Interne, Centrul pentru Combaterea crimelor Economice şi Corupţiei, Ministerul Sănătăţii.</w:t>
            </w:r>
          </w:p>
          <w:p w:rsidR="00290AAD" w:rsidRPr="00146D54" w:rsidRDefault="00290AAD" w:rsidP="00CB02BA">
            <w:pPr>
              <w:ind w:firstLine="720"/>
              <w:jc w:val="both"/>
              <w:rPr>
                <w:b/>
                <w:lang w:val="ro-RO"/>
              </w:rPr>
            </w:pPr>
            <w:r w:rsidRPr="00146D54">
              <w:rPr>
                <w:b/>
                <w:lang w:val="ro-RO"/>
              </w:rPr>
              <w:t>Centrul pentru Drepturile Omului)</w:t>
            </w:r>
          </w:p>
          <w:p w:rsidR="00290AAD" w:rsidRPr="00ED18CA" w:rsidRDefault="00290AAD" w:rsidP="00CB02BA">
            <w:pPr>
              <w:ind w:firstLine="720"/>
              <w:jc w:val="both"/>
              <w:rPr>
                <w:lang w:val="ro-RO"/>
              </w:rPr>
            </w:pPr>
          </w:p>
          <w:p w:rsidR="00290AAD" w:rsidRPr="00ED18CA" w:rsidRDefault="00290AAD" w:rsidP="00C50163">
            <w:pPr>
              <w:jc w:val="both"/>
              <w:rPr>
                <w:lang w:val="ro-RO"/>
              </w:rPr>
            </w:pPr>
          </w:p>
          <w:p w:rsidR="00290AAD" w:rsidRPr="00ED18CA" w:rsidRDefault="00290AAD" w:rsidP="005B3EA1">
            <w:pPr>
              <w:pStyle w:val="1"/>
              <w:shd w:val="clear" w:color="auto" w:fill="auto"/>
              <w:tabs>
                <w:tab w:val="left" w:pos="1202"/>
              </w:tabs>
              <w:spacing w:line="240" w:lineRule="auto"/>
              <w:ind w:right="62" w:firstLine="0"/>
              <w:jc w:val="both"/>
              <w:rPr>
                <w:sz w:val="24"/>
                <w:szCs w:val="24"/>
              </w:rPr>
            </w:pPr>
            <w:r w:rsidRPr="00ED18CA">
              <w:rPr>
                <w:b/>
                <w:sz w:val="24"/>
                <w:szCs w:val="24"/>
              </w:rPr>
              <w:t xml:space="preserve">54. </w:t>
            </w:r>
            <w:r w:rsidRPr="00ED18CA">
              <w:rPr>
                <w:sz w:val="24"/>
                <w:szCs w:val="24"/>
              </w:rPr>
              <w:t xml:space="preserve">Deşi, Domeniul de intervenţie specifică nr.6.4.3 vizează „Consolidarea capacităţilor reprezentanţilor instituţiilor responsabile de privarea de libertate poliţie, sistemul penitenciar, CCCEC, instituţiile psihiatrice, internate </w:t>
            </w:r>
            <w:proofErr w:type="spellStart"/>
            <w:r w:rsidRPr="00ED18CA">
              <w:rPr>
                <w:sz w:val="24"/>
                <w:szCs w:val="24"/>
              </w:rPr>
              <w:t>psiho-neurologice</w:t>
            </w:r>
            <w:proofErr w:type="spellEnd"/>
            <w:r w:rsidRPr="00ED18CA">
              <w:rPr>
                <w:sz w:val="24"/>
                <w:szCs w:val="24"/>
              </w:rPr>
              <w:t xml:space="preserve"> şi aziluri) de prevenire şi </w:t>
            </w:r>
            <w:r w:rsidRPr="00ED18CA">
              <w:rPr>
                <w:sz w:val="24"/>
                <w:szCs w:val="24"/>
              </w:rPr>
              <w:lastRenderedPageBreak/>
              <w:t xml:space="preserve">combatere a torturii şi relelor tratamente" şi deşi Procuratura nu face parte nici din una din instituţiile enumerate în acest domeniu, nu este clară </w:t>
            </w:r>
            <w:proofErr w:type="spellStart"/>
            <w:r w:rsidRPr="00ED18CA">
              <w:rPr>
                <w:sz w:val="24"/>
                <w:szCs w:val="24"/>
              </w:rPr>
              <w:t>ideia</w:t>
            </w:r>
            <w:proofErr w:type="spellEnd"/>
            <w:r w:rsidRPr="00ED18CA">
              <w:rPr>
                <w:sz w:val="24"/>
                <w:szCs w:val="24"/>
              </w:rPr>
              <w:t xml:space="preserve"> autorului expusă în pct.5 la compartimentul „Măsura</w:t>
            </w:r>
            <w:r w:rsidRPr="00ED18CA">
              <w:rPr>
                <w:sz w:val="24"/>
                <w:szCs w:val="24"/>
                <w:vertAlign w:val="superscript"/>
              </w:rPr>
              <w:t xml:space="preserve">” - </w:t>
            </w:r>
            <w:r w:rsidRPr="00ED18CA">
              <w:rPr>
                <w:sz w:val="24"/>
                <w:szCs w:val="24"/>
              </w:rPr>
              <w:t xml:space="preserve">Elaborarea proiectului de modificare a cadrului normativ în vederea subordonării directe a procurorilor </w:t>
            </w:r>
            <w:proofErr w:type="spellStart"/>
            <w:r w:rsidRPr="00ED18CA">
              <w:rPr>
                <w:sz w:val="24"/>
                <w:szCs w:val="24"/>
              </w:rPr>
              <w:t>antitortură</w:t>
            </w:r>
            <w:proofErr w:type="spellEnd"/>
            <w:r w:rsidRPr="00ED18CA">
              <w:rPr>
                <w:sz w:val="24"/>
                <w:szCs w:val="24"/>
              </w:rPr>
              <w:t xml:space="preserve"> către Procuratura Generală. în acest sens, propunem ca „Definitivarea rolului şi competenţelor în procesul de combatere a torturii şi relelor tratamente" să fie constituit ca un Domeniu de intervenţie specifică separat cu toate măsurile corespunzătoare de ordin instituţional şi legal, în special procesual şi material-penal.</w:t>
            </w:r>
          </w:p>
          <w:p w:rsidR="00290AAD" w:rsidRPr="00ED18CA" w:rsidRDefault="00290AAD" w:rsidP="00C50163">
            <w:pPr>
              <w:pStyle w:val="NoSpacing1"/>
              <w:jc w:val="center"/>
              <w:rPr>
                <w:rFonts w:ascii="Times New Roman" w:hAnsi="Times New Roman"/>
                <w:b/>
                <w:sz w:val="24"/>
                <w:szCs w:val="24"/>
                <w:lang w:val="ro-RO"/>
              </w:rPr>
            </w:pPr>
            <w:r w:rsidRPr="00ED18CA">
              <w:rPr>
                <w:rFonts w:ascii="Times New Roman" w:hAnsi="Times New Roman"/>
                <w:b/>
                <w:sz w:val="24"/>
                <w:szCs w:val="24"/>
                <w:lang w:val="ro-RO"/>
              </w:rPr>
              <w:t>(Procuratura Generală)</w:t>
            </w:r>
          </w:p>
          <w:p w:rsidR="00290AAD" w:rsidRPr="00ED18CA" w:rsidRDefault="00290AAD" w:rsidP="00C50163">
            <w:pPr>
              <w:pStyle w:val="NoSpacing1"/>
              <w:jc w:val="center"/>
              <w:rPr>
                <w:rFonts w:ascii="Times New Roman" w:hAnsi="Times New Roman"/>
                <w:b/>
                <w:sz w:val="24"/>
                <w:szCs w:val="24"/>
                <w:lang w:val="ro-RO"/>
              </w:rPr>
            </w:pPr>
          </w:p>
          <w:p w:rsidR="00290AAD" w:rsidRPr="00ED18CA" w:rsidRDefault="00290AAD" w:rsidP="005C64AA">
            <w:pPr>
              <w:jc w:val="both"/>
              <w:rPr>
                <w:lang w:val="ro-RO"/>
              </w:rPr>
            </w:pPr>
            <w:r w:rsidRPr="00ED18CA">
              <w:rPr>
                <w:b/>
                <w:lang w:val="ro-RO"/>
              </w:rPr>
              <w:t>54</w:t>
            </w:r>
            <w:r w:rsidRPr="00ED18CA">
              <w:rPr>
                <w:b/>
                <w:vertAlign w:val="superscript"/>
                <w:lang w:val="ro-RO"/>
              </w:rPr>
              <w:t>1</w:t>
            </w:r>
            <w:r w:rsidRPr="00ED18CA">
              <w:rPr>
                <w:b/>
                <w:lang w:val="ro-RO"/>
              </w:rPr>
              <w:t>.</w:t>
            </w:r>
            <w:r w:rsidRPr="00ED18CA">
              <w:rPr>
                <w:lang w:val="ro-RO"/>
              </w:rPr>
              <w:t xml:space="preserve"> La măsura 6.4.3. poziţia 6 – urmează a fi modificat termenul de realizare, deoarece mijloacele financiare sunt planificate pentru anii 2013-2016. Totodată, trebuie de revăzut care este rolul INJ la instruirea acestor categorii de subiecţi.</w:t>
            </w:r>
          </w:p>
          <w:p w:rsidR="00290AAD" w:rsidRPr="00146D54" w:rsidRDefault="00290AAD" w:rsidP="009D1A97">
            <w:pPr>
              <w:jc w:val="center"/>
              <w:rPr>
                <w:rStyle w:val="FontStyle11"/>
                <w:b/>
                <w:iCs/>
                <w:spacing w:val="20"/>
                <w:sz w:val="24"/>
                <w:szCs w:val="24"/>
                <w:lang w:val="ro-RO" w:eastAsia="ro-RO"/>
              </w:rPr>
            </w:pPr>
            <w:r w:rsidRPr="00146D54">
              <w:rPr>
                <w:b/>
                <w:iCs/>
                <w:spacing w:val="20"/>
                <w:lang w:val="ro-RO" w:eastAsia="ro-RO"/>
              </w:rPr>
              <w:t>(Institutul Naţional al Justiţiei)</w:t>
            </w:r>
          </w:p>
        </w:tc>
        <w:tc>
          <w:tcPr>
            <w:tcW w:w="5519" w:type="dxa"/>
            <w:tcBorders>
              <w:bottom w:val="single" w:sz="4" w:space="0" w:color="auto"/>
            </w:tcBorders>
          </w:tcPr>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b/>
                <w:lang w:val="ro-RO"/>
              </w:rPr>
            </w:pPr>
            <w:r w:rsidRPr="00ED18CA">
              <w:rPr>
                <w:b/>
                <w:lang w:val="ro-RO"/>
              </w:rPr>
              <w:t>53. Nu se acceptă.</w:t>
            </w:r>
          </w:p>
          <w:p w:rsidR="00290AAD" w:rsidRPr="00ED18CA" w:rsidRDefault="00290AAD" w:rsidP="006B1028">
            <w:pPr>
              <w:jc w:val="both"/>
              <w:rPr>
                <w:lang w:val="ro-RO"/>
              </w:rPr>
            </w:pPr>
            <w:r w:rsidRPr="00ED18CA">
              <w:rPr>
                <w:lang w:val="ro-RO"/>
              </w:rPr>
              <w:t xml:space="preserve">Redacţia Domeniului de intervenţie specifică este preluat din SRSJ, în varianta adoptată de Parlament la 25  noiembrie 2011. Din aceste considerente nu este posibilă operarea modificărilor în Planul de acţiuni în partea preluată din Strategie, inclusiv în rubrica care prevede instituţiile responsabile. </w:t>
            </w:r>
          </w:p>
          <w:p w:rsidR="00290AAD" w:rsidRPr="00ED18CA" w:rsidRDefault="00290AAD" w:rsidP="006B1028">
            <w:pPr>
              <w:jc w:val="both"/>
              <w:rPr>
                <w:lang w:val="ro-RO"/>
              </w:rPr>
            </w:pPr>
          </w:p>
          <w:p w:rsidR="00290AAD" w:rsidRPr="00ED18CA" w:rsidRDefault="00290AAD" w:rsidP="006B1028">
            <w:pPr>
              <w:jc w:val="both"/>
              <w:rPr>
                <w:b/>
                <w:lang w:val="ro-RO"/>
              </w:rPr>
            </w:pPr>
            <w:r w:rsidRPr="00ED18CA">
              <w:rPr>
                <w:b/>
                <w:lang w:val="ro-RO"/>
              </w:rPr>
              <w:t xml:space="preserve">54. Se acceptă parţial. </w:t>
            </w:r>
          </w:p>
          <w:p w:rsidR="00290AAD" w:rsidRPr="00ED18CA" w:rsidRDefault="00290AAD" w:rsidP="006B1028">
            <w:pPr>
              <w:jc w:val="both"/>
              <w:rPr>
                <w:lang w:val="ro-RO"/>
              </w:rPr>
            </w:pPr>
            <w:r w:rsidRPr="00ED18CA">
              <w:rPr>
                <w:lang w:val="ro-RO"/>
              </w:rPr>
              <w:t xml:space="preserve">De fapt, includerea unor noi domenii de intervenţie specifică nu este posibilă în prezent deoarece, acestea reprezintă o parte integrantă a SRSJ, care deja a fost adoptată de Parlament la 25 noiembrie 2011. </w:t>
            </w:r>
          </w:p>
          <w:p w:rsidR="00290AAD" w:rsidRPr="00ED18CA" w:rsidRDefault="00290AAD" w:rsidP="006B1028">
            <w:pPr>
              <w:jc w:val="both"/>
              <w:rPr>
                <w:lang w:val="ro-RO"/>
              </w:rPr>
            </w:pPr>
            <w:r w:rsidRPr="00ED18CA">
              <w:rPr>
                <w:lang w:val="ro-RO"/>
              </w:rPr>
              <w:lastRenderedPageBreak/>
              <w:t>Totuşi Procuratura Generală a fost inclusă în calitate de instituţie responsabilă pentru toate măsurile ce ţine de domeniul de intervenţie specifică 6.4.3.</w:t>
            </w: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b/>
                <w:lang w:val="ro-RO"/>
              </w:rPr>
            </w:pPr>
            <w:r w:rsidRPr="00ED18CA">
              <w:rPr>
                <w:b/>
                <w:lang w:val="ro-RO"/>
              </w:rPr>
              <w:t>54</w:t>
            </w:r>
            <w:r w:rsidRPr="00ED18CA">
              <w:rPr>
                <w:b/>
                <w:vertAlign w:val="superscript"/>
                <w:lang w:val="ro-RO"/>
              </w:rPr>
              <w:t>1</w:t>
            </w:r>
            <w:r w:rsidRPr="00ED18CA">
              <w:rPr>
                <w:b/>
                <w:lang w:val="ro-RO"/>
              </w:rPr>
              <w:t xml:space="preserve">. Nu se acceptă. </w:t>
            </w:r>
          </w:p>
          <w:p w:rsidR="00290AAD" w:rsidRPr="00ED18CA" w:rsidRDefault="00290AAD" w:rsidP="006B1028">
            <w:pPr>
              <w:jc w:val="both"/>
              <w:rPr>
                <w:lang w:val="ro-RO"/>
              </w:rPr>
            </w:pPr>
            <w:r w:rsidRPr="00ED18CA">
              <w:rPr>
                <w:lang w:val="ro-RO"/>
              </w:rPr>
              <w:t xml:space="preserve">Deoarece termenul limită pentru implementarea Domeniului de intervenţie specifică 6.4.3. stabilit de Strategia de reformare a sectorului justiţiei este 2014. </w:t>
            </w:r>
          </w:p>
          <w:p w:rsidR="00290AAD" w:rsidRPr="00ED18CA" w:rsidRDefault="00290AAD" w:rsidP="006B1028">
            <w:pPr>
              <w:jc w:val="both"/>
              <w:rPr>
                <w:lang w:val="ro-RO"/>
              </w:rPr>
            </w:pPr>
          </w:p>
        </w:tc>
      </w:tr>
      <w:tr w:rsidR="00290AAD" w:rsidRPr="00ED18CA" w:rsidTr="008F38DF">
        <w:tc>
          <w:tcPr>
            <w:tcW w:w="4707" w:type="dxa"/>
            <w:tcBorders>
              <w:bottom w:val="single" w:sz="4" w:space="0" w:color="auto"/>
            </w:tcBorders>
          </w:tcPr>
          <w:p w:rsidR="00290AAD" w:rsidRPr="00ED18CA" w:rsidRDefault="00290AAD" w:rsidP="006B1028">
            <w:pPr>
              <w:pStyle w:val="Default"/>
              <w:jc w:val="center"/>
              <w:rPr>
                <w:b/>
                <w:bCs/>
              </w:rPr>
            </w:pPr>
            <w:r w:rsidRPr="00ED18CA">
              <w:rPr>
                <w:b/>
              </w:rPr>
              <w:lastRenderedPageBreak/>
              <w:t xml:space="preserve">PILONUL VII.  </w:t>
            </w:r>
            <w:r w:rsidRPr="00ED18CA">
              <w:rPr>
                <w:b/>
                <w:bCs/>
              </w:rPr>
              <w:t>Sectorul justiţiei bine coordonat, administrat şi responsabil</w:t>
            </w:r>
          </w:p>
          <w:p w:rsidR="00290AAD" w:rsidRPr="00ED18CA" w:rsidRDefault="00290AAD" w:rsidP="006B1028">
            <w:pPr>
              <w:pStyle w:val="Default"/>
              <w:jc w:val="center"/>
            </w:pPr>
          </w:p>
          <w:p w:rsidR="00290AAD" w:rsidRPr="00ED18CA" w:rsidRDefault="00290AAD" w:rsidP="009D1A97">
            <w:pPr>
              <w:pStyle w:val="Default"/>
              <w:jc w:val="both"/>
            </w:pPr>
            <w:r w:rsidRPr="00ED18CA">
              <w:rPr>
                <w:b/>
                <w:bCs/>
              </w:rPr>
              <w:t>7.1. Coordonarea activităţilor actorilor sectorului justiţiei; planificarea strategică şi dezvoltarea politicilor</w:t>
            </w: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p>
          <w:p w:rsidR="00290AAD" w:rsidRDefault="00290AAD" w:rsidP="006B1028">
            <w:pPr>
              <w:spacing w:line="276" w:lineRule="auto"/>
              <w:jc w:val="both"/>
              <w:rPr>
                <w:b/>
                <w:lang w:val="ro-RO"/>
              </w:rPr>
            </w:pPr>
          </w:p>
          <w:p w:rsidR="00290AAD" w:rsidRPr="00ED18CA" w:rsidRDefault="00290AAD" w:rsidP="006B1028">
            <w:pPr>
              <w:spacing w:line="276" w:lineRule="auto"/>
              <w:jc w:val="both"/>
              <w:rPr>
                <w:b/>
                <w:lang w:val="ro-RO"/>
              </w:rPr>
            </w:pPr>
            <w:r w:rsidRPr="00ED18CA">
              <w:rPr>
                <w:b/>
                <w:lang w:val="ro-RO"/>
              </w:rPr>
              <w:t>7.1.3.</w:t>
            </w:r>
            <w:r w:rsidRPr="00ED18CA">
              <w:rPr>
                <w:lang w:val="ro-RO"/>
              </w:rPr>
              <w:t xml:space="preserve"> </w:t>
            </w:r>
            <w:r w:rsidRPr="00ED18CA">
              <w:rPr>
                <w:b/>
                <w:lang w:val="ro-RO"/>
              </w:rPr>
              <w:t>Consolidarea capacităţii Ministerului Justiţiei de interacţiune cu actorii sectorului justiţiei, inclusiv prin reorganizarea unităţii responsabile de planificare strategică şi monitorizare din cadrul Ministerului Justiţiei</w:t>
            </w:r>
          </w:p>
          <w:p w:rsidR="00290AAD" w:rsidRPr="00ED18CA" w:rsidRDefault="00290AAD" w:rsidP="006B1028">
            <w:pPr>
              <w:spacing w:line="276" w:lineRule="auto"/>
              <w:jc w:val="both"/>
              <w:rPr>
                <w:b/>
                <w:lang w:val="ro-RO"/>
              </w:rPr>
            </w:pPr>
          </w:p>
          <w:p w:rsidR="00290AAD" w:rsidRPr="00ED18CA" w:rsidRDefault="00290AAD" w:rsidP="00180C42">
            <w:pPr>
              <w:pStyle w:val="Default"/>
              <w:jc w:val="both"/>
            </w:pPr>
            <w:r w:rsidRPr="00ED18CA">
              <w:t>3. Modificarea organigramei şi revizuirea schemei de încadrare (reorganizarea structurii interne a Ministerului Justiţiei, inclusiv atribuirea de noi funcţii Departamentului de planificare strategică şi monitorizare)</w:t>
            </w:r>
          </w:p>
          <w:p w:rsidR="00BD572A" w:rsidRDefault="00BD572A" w:rsidP="009D1A97">
            <w:pPr>
              <w:pStyle w:val="Default"/>
              <w:jc w:val="both"/>
              <w:rPr>
                <w:b/>
                <w:bCs/>
              </w:rPr>
            </w:pPr>
          </w:p>
          <w:p w:rsidR="00290AAD" w:rsidRPr="00ED18CA" w:rsidRDefault="00290AAD" w:rsidP="009D1A97">
            <w:pPr>
              <w:pStyle w:val="Default"/>
              <w:jc w:val="both"/>
            </w:pPr>
            <w:r w:rsidRPr="00ED18CA">
              <w:rPr>
                <w:b/>
                <w:bCs/>
              </w:rPr>
              <w:t>7.3. Coordonarea asistenţei donatorilor externi şi schimbul de informaţii cu sectorul neguvernamental</w:t>
            </w:r>
          </w:p>
          <w:p w:rsidR="00290AAD" w:rsidRPr="00ED18CA" w:rsidRDefault="00290AAD" w:rsidP="009D1A97">
            <w:pPr>
              <w:tabs>
                <w:tab w:val="left" w:pos="5288"/>
              </w:tabs>
              <w:jc w:val="center"/>
              <w:rPr>
                <w:b/>
                <w:sz w:val="10"/>
                <w:szCs w:val="10"/>
                <w:lang w:val="ro-RO"/>
              </w:rPr>
            </w:pPr>
          </w:p>
          <w:p w:rsidR="00290AAD" w:rsidRPr="00ED18CA" w:rsidRDefault="00290AAD" w:rsidP="00180C42">
            <w:pPr>
              <w:pStyle w:val="Default"/>
              <w:jc w:val="both"/>
            </w:pPr>
          </w:p>
          <w:p w:rsidR="00290AAD" w:rsidRPr="00ED18CA" w:rsidRDefault="00290AAD" w:rsidP="00180C42">
            <w:pPr>
              <w:pStyle w:val="Default"/>
              <w:jc w:val="both"/>
              <w:rPr>
                <w:b/>
              </w:rPr>
            </w:pPr>
            <w:r w:rsidRPr="00ED18CA">
              <w:rPr>
                <w:b/>
              </w:rPr>
              <w:t>7.3.1.</w:t>
            </w:r>
            <w:r w:rsidRPr="00ED18CA">
              <w:t xml:space="preserve"> </w:t>
            </w:r>
            <w:r w:rsidRPr="00ED18CA">
              <w:rPr>
                <w:b/>
              </w:rPr>
              <w:t>Stabilirea şi  menţinerea unui mecanism coordonat de cooperare cu donatorii externi în sectorul justiţiei în vederea implementării Strategiei</w:t>
            </w:r>
            <w:r w:rsidRPr="00ED18CA">
              <w:rPr>
                <w:b/>
              </w:rPr>
              <w:tab/>
              <w:t>de reformare a sectorului justiţiei pentru anii 2011-2016</w:t>
            </w:r>
          </w:p>
        </w:tc>
        <w:tc>
          <w:tcPr>
            <w:tcW w:w="5614" w:type="dxa"/>
            <w:tcBorders>
              <w:bottom w:val="single" w:sz="4" w:space="0" w:color="auto"/>
            </w:tcBorders>
          </w:tcPr>
          <w:p w:rsidR="00290AAD" w:rsidRPr="00ED18CA" w:rsidRDefault="00290AAD" w:rsidP="006B1028">
            <w:pPr>
              <w:pStyle w:val="NoSpacing1"/>
              <w:ind w:firstLine="709"/>
              <w:jc w:val="both"/>
              <w:rPr>
                <w:rStyle w:val="FontStyle11"/>
                <w:b/>
                <w:sz w:val="24"/>
                <w:szCs w:val="24"/>
                <w:lang w:val="ro-RO" w:eastAsia="ro-RO"/>
              </w:rPr>
            </w:pPr>
          </w:p>
          <w:p w:rsidR="00290AAD" w:rsidRPr="00146D54" w:rsidRDefault="00290AAD" w:rsidP="00F73FBE">
            <w:pPr>
              <w:pStyle w:val="3"/>
              <w:shd w:val="clear" w:color="auto" w:fill="auto"/>
              <w:spacing w:before="0" w:after="0"/>
              <w:ind w:right="34" w:firstLine="0"/>
              <w:rPr>
                <w:rFonts w:ascii="Times New Roman" w:hAnsi="Times New Roman" w:cs="Times New Roman"/>
                <w:color w:val="auto"/>
                <w:sz w:val="24"/>
                <w:szCs w:val="24"/>
                <w:lang w:val="ro-RO"/>
              </w:rPr>
            </w:pPr>
            <w:r w:rsidRPr="00146D54">
              <w:rPr>
                <w:rFonts w:ascii="Times New Roman" w:hAnsi="Times New Roman" w:cs="Times New Roman"/>
                <w:color w:val="auto"/>
                <w:sz w:val="24"/>
                <w:szCs w:val="24"/>
                <w:lang w:val="ro-RO"/>
              </w:rPr>
              <w:t>54</w:t>
            </w:r>
            <w:r w:rsidRPr="00146D54">
              <w:rPr>
                <w:rFonts w:ascii="Times New Roman" w:hAnsi="Times New Roman" w:cs="Times New Roman"/>
                <w:color w:val="auto"/>
                <w:sz w:val="24"/>
                <w:szCs w:val="24"/>
                <w:vertAlign w:val="superscript"/>
                <w:lang w:val="ro-RO"/>
              </w:rPr>
              <w:t>2</w:t>
            </w:r>
            <w:r w:rsidRPr="00146D54">
              <w:rPr>
                <w:rFonts w:ascii="Times New Roman" w:hAnsi="Times New Roman" w:cs="Times New Roman"/>
                <w:color w:val="auto"/>
                <w:sz w:val="24"/>
                <w:szCs w:val="24"/>
                <w:lang w:val="ro-RO"/>
              </w:rPr>
              <w:t>. La Pilonul 7 ar fi binevenită omiterea cuvântului "responsabilitate" din titlu şi o întitulare mult mai adecvată ar putea fi</w:t>
            </w:r>
            <w:r w:rsidRPr="00146D54">
              <w:rPr>
                <w:rStyle w:val="a0"/>
                <w:rFonts w:ascii="Times New Roman" w:hAnsi="Times New Roman" w:cs="Times New Roman"/>
                <w:color w:val="auto"/>
                <w:sz w:val="24"/>
                <w:szCs w:val="24"/>
                <w:lang w:val="ro-RO"/>
              </w:rPr>
              <w:t xml:space="preserve"> "</w:t>
            </w:r>
            <w:r w:rsidRPr="00146D54">
              <w:rPr>
                <w:rStyle w:val="a0"/>
                <w:rFonts w:ascii="Times New Roman" w:hAnsi="Times New Roman" w:cs="Times New Roman"/>
                <w:b/>
                <w:i w:val="0"/>
                <w:color w:val="auto"/>
                <w:sz w:val="24"/>
                <w:szCs w:val="24"/>
                <w:lang w:val="ro-RO"/>
              </w:rPr>
              <w:t>reforma</w:t>
            </w:r>
            <w:r w:rsidRPr="00146D54">
              <w:rPr>
                <w:rFonts w:ascii="Times New Roman" w:hAnsi="Times New Roman" w:cs="Times New Roman"/>
                <w:b/>
                <w:color w:val="auto"/>
                <w:sz w:val="24"/>
                <w:szCs w:val="24"/>
                <w:lang w:val="ro-RO"/>
              </w:rPr>
              <w:t xml:space="preserve"> bine coordonată şi gestionată a sectorului justiţiei</w:t>
            </w:r>
            <w:r w:rsidRPr="00146D54">
              <w:rPr>
                <w:rFonts w:ascii="Times New Roman" w:hAnsi="Times New Roman" w:cs="Times New Roman"/>
                <w:color w:val="auto"/>
                <w:sz w:val="24"/>
                <w:szCs w:val="24"/>
                <w:lang w:val="ro-RO"/>
              </w:rPr>
              <w:t>". Menţionarea curentă a unui "sector coordonat" în titlul Pilonului 7 (şi direc</w:t>
            </w:r>
            <w:r w:rsidR="00D63DAC" w:rsidRPr="00146D54">
              <w:rPr>
                <w:rFonts w:ascii="Times New Roman" w:hAnsi="Times New Roman" w:cs="Times New Roman"/>
                <w:color w:val="auto"/>
                <w:sz w:val="24"/>
                <w:szCs w:val="24"/>
                <w:lang w:val="ro-RO"/>
              </w:rPr>
              <w:t>ţ</w:t>
            </w:r>
            <w:r w:rsidRPr="00146D54">
              <w:rPr>
                <w:rFonts w:ascii="Times New Roman" w:hAnsi="Times New Roman" w:cs="Times New Roman"/>
                <w:color w:val="auto"/>
                <w:sz w:val="24"/>
                <w:szCs w:val="24"/>
                <w:lang w:val="ro-RO"/>
              </w:rPr>
              <w:t>iei strategice" 7.1), într-adevăr induce în eroare, deoarece poate fi văzută de unii observatori (chiar informaţi) ca o încercare a executivului de a interveni în afacerile diferitor ramuri independente ale lanţului de justiţie. Buna administrare a justi</w:t>
            </w:r>
            <w:r w:rsidR="0096592E" w:rsidRPr="00146D54">
              <w:rPr>
                <w:rFonts w:ascii="Times New Roman" w:hAnsi="Times New Roman" w:cs="Times New Roman"/>
                <w:color w:val="auto"/>
                <w:sz w:val="24"/>
                <w:szCs w:val="24"/>
                <w:lang w:val="ro-RO"/>
              </w:rPr>
              <w:t>ţ</w:t>
            </w:r>
            <w:r w:rsidRPr="00146D54">
              <w:rPr>
                <w:rFonts w:ascii="Times New Roman" w:hAnsi="Times New Roman" w:cs="Times New Roman"/>
                <w:color w:val="auto"/>
                <w:sz w:val="24"/>
                <w:szCs w:val="24"/>
                <w:lang w:val="ro-RO"/>
              </w:rPr>
              <w:t xml:space="preserve">iei într-o societate democratică poate fi realizată tocmai pentru motivul că sectorul "necoordonat" de către orice autoritate unică, ci este transferat într-un sistem de organisme şi relaţii </w:t>
            </w:r>
            <w:r w:rsidRPr="00146D54">
              <w:rPr>
                <w:rFonts w:ascii="Times New Roman" w:hAnsi="Times New Roman" w:cs="Times New Roman"/>
                <w:color w:val="auto"/>
                <w:sz w:val="24"/>
                <w:szCs w:val="24"/>
                <w:lang w:val="ro-RO"/>
              </w:rPr>
              <w:lastRenderedPageBreak/>
              <w:t>independente sau autonome. Părţile interesate din sector trebuie să "</w:t>
            </w:r>
            <w:r w:rsidRPr="00146D54">
              <w:rPr>
                <w:rStyle w:val="a0"/>
                <w:rFonts w:ascii="Times New Roman" w:hAnsi="Times New Roman" w:cs="Times New Roman"/>
                <w:color w:val="auto"/>
                <w:sz w:val="24"/>
                <w:szCs w:val="24"/>
                <w:lang w:val="ro-RO"/>
              </w:rPr>
              <w:t xml:space="preserve">coordoneze reforma” </w:t>
            </w:r>
            <w:r w:rsidRPr="00146D54">
              <w:rPr>
                <w:rFonts w:ascii="Times New Roman" w:hAnsi="Times New Roman" w:cs="Times New Roman"/>
                <w:color w:val="auto"/>
                <w:sz w:val="24"/>
                <w:szCs w:val="24"/>
                <w:lang w:val="ro-RO"/>
              </w:rPr>
              <w:t>dar nu sectorul în sine.</w:t>
            </w:r>
          </w:p>
          <w:p w:rsidR="00290AAD" w:rsidRPr="00146D54" w:rsidRDefault="00290AAD" w:rsidP="00F73FBE">
            <w:pPr>
              <w:pStyle w:val="3"/>
              <w:shd w:val="clear" w:color="auto" w:fill="auto"/>
              <w:spacing w:before="0" w:after="0"/>
              <w:ind w:right="34" w:firstLine="0"/>
              <w:rPr>
                <w:rFonts w:ascii="Times New Roman" w:hAnsi="Times New Roman" w:cs="Times New Roman"/>
                <w:color w:val="auto"/>
                <w:sz w:val="24"/>
                <w:szCs w:val="24"/>
                <w:lang w:val="ro-RO"/>
              </w:rPr>
            </w:pPr>
          </w:p>
          <w:p w:rsidR="00290AAD" w:rsidRPr="00146D54" w:rsidRDefault="00290AAD" w:rsidP="009D1A97">
            <w:pPr>
              <w:pStyle w:val="NoSpacing1"/>
              <w:jc w:val="both"/>
              <w:rPr>
                <w:rFonts w:ascii="Times New Roman" w:hAnsi="Times New Roman"/>
                <w:sz w:val="24"/>
                <w:szCs w:val="24"/>
                <w:lang w:val="ro-RO"/>
              </w:rPr>
            </w:pPr>
            <w:r w:rsidRPr="00146D54">
              <w:rPr>
                <w:rFonts w:ascii="Times New Roman" w:hAnsi="Times New Roman"/>
                <w:sz w:val="24"/>
                <w:szCs w:val="24"/>
                <w:lang w:val="ro-RO"/>
              </w:rPr>
              <w:t>(</w:t>
            </w:r>
            <w:r w:rsidRPr="00146D54">
              <w:rPr>
                <w:rFonts w:ascii="Times New Roman" w:hAnsi="Times New Roman"/>
                <w:b/>
                <w:sz w:val="24"/>
                <w:szCs w:val="24"/>
                <w:lang w:val="ro-RO"/>
              </w:rPr>
              <w:t>Comentariu întocmit de grupul de exper</w:t>
            </w:r>
            <w:r w:rsidR="0096592E" w:rsidRPr="00146D54">
              <w:rPr>
                <w:rFonts w:ascii="Times New Roman" w:hAnsi="Times New Roman"/>
                <w:b/>
                <w:sz w:val="24"/>
                <w:szCs w:val="24"/>
                <w:lang w:val="ro-RO"/>
              </w:rPr>
              <w:t>ţ</w:t>
            </w:r>
            <w:r w:rsidRPr="00146D54">
              <w:rPr>
                <w:rFonts w:ascii="Times New Roman" w:hAnsi="Times New Roman"/>
                <w:b/>
                <w:sz w:val="24"/>
                <w:szCs w:val="24"/>
                <w:lang w:val="ro-RO"/>
              </w:rPr>
              <w:t xml:space="preserve">i coordonat de </w:t>
            </w:r>
            <w:proofErr w:type="spellStart"/>
            <w:r w:rsidRPr="00146D54">
              <w:rPr>
                <w:rFonts w:ascii="Times New Roman" w:hAnsi="Times New Roman"/>
                <w:b/>
                <w:sz w:val="24"/>
                <w:szCs w:val="24"/>
                <w:lang w:val="ro-RO"/>
              </w:rPr>
              <w:t>Dovydas</w:t>
            </w:r>
            <w:proofErr w:type="spellEnd"/>
            <w:r w:rsidRPr="00146D54">
              <w:rPr>
                <w:rFonts w:ascii="Times New Roman" w:hAnsi="Times New Roman"/>
                <w:b/>
                <w:sz w:val="24"/>
                <w:szCs w:val="24"/>
                <w:lang w:val="ro-RO"/>
              </w:rPr>
              <w:t xml:space="preserve"> </w:t>
            </w:r>
            <w:proofErr w:type="spellStart"/>
            <w:r w:rsidRPr="00146D54">
              <w:rPr>
                <w:rFonts w:ascii="Times New Roman" w:hAnsi="Times New Roman"/>
                <w:b/>
                <w:sz w:val="24"/>
                <w:szCs w:val="24"/>
                <w:lang w:val="ro-RO"/>
              </w:rPr>
              <w:t>Vitkauskas</w:t>
            </w:r>
            <w:proofErr w:type="spellEnd"/>
            <w:r w:rsidRPr="00146D54">
              <w:rPr>
                <w:rFonts w:ascii="Times New Roman" w:hAnsi="Times New Roman"/>
                <w:sz w:val="24"/>
                <w:szCs w:val="24"/>
                <w:lang w:val="ro-RO"/>
              </w:rPr>
              <w:t xml:space="preserve">) </w:t>
            </w:r>
          </w:p>
          <w:p w:rsidR="00290AAD" w:rsidRPr="00146D54" w:rsidRDefault="00290AAD" w:rsidP="006B1028">
            <w:pPr>
              <w:pStyle w:val="NoSpacing1"/>
              <w:ind w:firstLine="709"/>
              <w:jc w:val="both"/>
              <w:rPr>
                <w:rStyle w:val="FontStyle11"/>
                <w:b/>
                <w:sz w:val="24"/>
                <w:szCs w:val="24"/>
                <w:lang w:val="ro-RO" w:eastAsia="ro-RO"/>
              </w:rPr>
            </w:pPr>
          </w:p>
          <w:p w:rsidR="00290AAD" w:rsidRPr="00ED18CA" w:rsidRDefault="00290AAD" w:rsidP="0087647B">
            <w:pPr>
              <w:pStyle w:val="NoSpacing1"/>
              <w:jc w:val="both"/>
              <w:rPr>
                <w:rStyle w:val="FontStyle11"/>
                <w:sz w:val="24"/>
                <w:szCs w:val="24"/>
                <w:u w:val="single"/>
                <w:lang w:val="ro-RO" w:eastAsia="ro-RO"/>
              </w:rPr>
            </w:pPr>
            <w:r w:rsidRPr="00ED18CA">
              <w:rPr>
                <w:rStyle w:val="FontStyle11"/>
                <w:b/>
                <w:sz w:val="24"/>
                <w:szCs w:val="24"/>
                <w:lang w:val="ro-RO" w:eastAsia="ro-RO"/>
              </w:rPr>
              <w:t>55.</w:t>
            </w:r>
            <w:r w:rsidRPr="00ED18CA">
              <w:rPr>
                <w:rStyle w:val="FontStyle11"/>
                <w:sz w:val="24"/>
                <w:szCs w:val="24"/>
                <w:u w:val="single"/>
                <w:lang w:val="ro-RO" w:eastAsia="ro-RO"/>
              </w:rPr>
              <w:t xml:space="preserve"> La punctul 7.1.3 </w:t>
            </w:r>
            <w:r w:rsidRPr="00ED18CA">
              <w:rPr>
                <w:rStyle w:val="FontStyle11"/>
                <w:sz w:val="24"/>
                <w:szCs w:val="24"/>
                <w:lang w:val="ro-RO" w:eastAsia="ro-RO"/>
              </w:rPr>
              <w:t>la poziţia 3 Modificarea  organigramei Ministerului Justiţiei a prevedea şi trecerea Departamentului de administrare judecătorească din cadrul Ministerului Justiţiei  în subordinea  Consiliului Superior al Magistraturii.</w:t>
            </w:r>
          </w:p>
          <w:p w:rsidR="00290AAD" w:rsidRPr="00ED18CA" w:rsidRDefault="00290AAD" w:rsidP="006B1028">
            <w:pPr>
              <w:pStyle w:val="NoSpacing1"/>
              <w:jc w:val="both"/>
              <w:rPr>
                <w:rStyle w:val="FontStyle11"/>
                <w:sz w:val="24"/>
                <w:szCs w:val="24"/>
                <w:lang w:val="ro-RO" w:eastAsia="ro-RO"/>
              </w:rPr>
            </w:pPr>
            <w:r w:rsidRPr="00ED18CA">
              <w:rPr>
                <w:rStyle w:val="FontStyle11"/>
                <w:sz w:val="24"/>
                <w:szCs w:val="24"/>
                <w:lang w:val="ro-RO" w:eastAsia="ro-RO"/>
              </w:rPr>
              <w:t xml:space="preserve">          A trece subdiviziunea poliţiei judecătoreşti de </w:t>
            </w:r>
            <w:smartTag w:uri="urn:schemas-microsoft-com:office:smarttags" w:element="PersonName">
              <w:smartTagPr>
                <w:attr w:name="ProductID" w:val="la Ministerul Afacerilor"/>
              </w:smartTagPr>
              <w:r w:rsidRPr="00ED18CA">
                <w:rPr>
                  <w:rStyle w:val="FontStyle11"/>
                  <w:sz w:val="24"/>
                  <w:szCs w:val="24"/>
                  <w:lang w:val="ro-RO" w:eastAsia="ro-RO"/>
                </w:rPr>
                <w:t>la Ministerul Afacerilor</w:t>
              </w:r>
            </w:smartTag>
            <w:r w:rsidRPr="00ED18CA">
              <w:rPr>
                <w:rStyle w:val="FontStyle11"/>
                <w:sz w:val="24"/>
                <w:szCs w:val="24"/>
                <w:lang w:val="ro-RO" w:eastAsia="ro-RO"/>
              </w:rPr>
              <w:t xml:space="preserve"> Interne în subordinea Ministerului Justiţiei. </w:t>
            </w:r>
          </w:p>
          <w:p w:rsidR="00290AAD" w:rsidRPr="00146D54" w:rsidRDefault="00290AAD" w:rsidP="00B83642">
            <w:pPr>
              <w:pStyle w:val="NoSpacing1"/>
              <w:ind w:firstLine="709"/>
              <w:jc w:val="center"/>
              <w:rPr>
                <w:rStyle w:val="FontStyle11"/>
                <w:b/>
                <w:sz w:val="24"/>
                <w:szCs w:val="24"/>
                <w:lang w:val="ro-RO" w:eastAsia="ro-RO"/>
              </w:rPr>
            </w:pPr>
            <w:r w:rsidRPr="00146D54">
              <w:rPr>
                <w:rStyle w:val="FontStyle11"/>
                <w:b/>
                <w:sz w:val="24"/>
                <w:szCs w:val="24"/>
                <w:lang w:val="ro-RO" w:eastAsia="ro-RO"/>
              </w:rPr>
              <w:t>(Consiliul Superior al Magistraturii)</w:t>
            </w:r>
          </w:p>
          <w:p w:rsidR="00290AAD" w:rsidRPr="00ED18CA" w:rsidRDefault="00290AAD" w:rsidP="00180C42">
            <w:pPr>
              <w:pStyle w:val="1"/>
              <w:shd w:val="clear" w:color="auto" w:fill="auto"/>
              <w:tabs>
                <w:tab w:val="left" w:pos="1051"/>
              </w:tabs>
              <w:spacing w:line="240" w:lineRule="auto"/>
              <w:ind w:right="60" w:firstLine="0"/>
              <w:jc w:val="both"/>
              <w:rPr>
                <w:sz w:val="24"/>
                <w:szCs w:val="24"/>
              </w:rPr>
            </w:pPr>
          </w:p>
          <w:p w:rsidR="00290AAD" w:rsidRPr="00ED18CA" w:rsidRDefault="00290AAD" w:rsidP="00180C42">
            <w:pPr>
              <w:pStyle w:val="1"/>
              <w:shd w:val="clear" w:color="auto" w:fill="auto"/>
              <w:tabs>
                <w:tab w:val="left" w:pos="1051"/>
              </w:tabs>
              <w:spacing w:line="240" w:lineRule="auto"/>
              <w:ind w:right="60" w:firstLine="0"/>
              <w:jc w:val="both"/>
              <w:rPr>
                <w:sz w:val="24"/>
                <w:szCs w:val="24"/>
              </w:rPr>
            </w:pPr>
          </w:p>
          <w:p w:rsidR="00290AAD" w:rsidRDefault="00290AAD" w:rsidP="00180C42">
            <w:pPr>
              <w:pStyle w:val="1"/>
              <w:shd w:val="clear" w:color="auto" w:fill="auto"/>
              <w:tabs>
                <w:tab w:val="left" w:pos="1051"/>
              </w:tabs>
              <w:spacing w:line="240" w:lineRule="auto"/>
              <w:ind w:right="60" w:firstLine="0"/>
              <w:jc w:val="both"/>
              <w:rPr>
                <w:sz w:val="24"/>
                <w:szCs w:val="24"/>
              </w:rPr>
            </w:pPr>
          </w:p>
          <w:p w:rsidR="00146D54" w:rsidRDefault="00146D54" w:rsidP="00180C42">
            <w:pPr>
              <w:pStyle w:val="1"/>
              <w:shd w:val="clear" w:color="auto" w:fill="auto"/>
              <w:tabs>
                <w:tab w:val="left" w:pos="1051"/>
              </w:tabs>
              <w:spacing w:line="240" w:lineRule="auto"/>
              <w:ind w:right="60" w:firstLine="0"/>
              <w:jc w:val="both"/>
              <w:rPr>
                <w:sz w:val="24"/>
                <w:szCs w:val="24"/>
              </w:rPr>
            </w:pPr>
          </w:p>
          <w:p w:rsidR="00146D54" w:rsidRPr="00ED18CA" w:rsidRDefault="00146D54" w:rsidP="00180C42">
            <w:pPr>
              <w:pStyle w:val="1"/>
              <w:shd w:val="clear" w:color="auto" w:fill="auto"/>
              <w:tabs>
                <w:tab w:val="left" w:pos="1051"/>
              </w:tabs>
              <w:spacing w:line="240" w:lineRule="auto"/>
              <w:ind w:right="60" w:firstLine="0"/>
              <w:jc w:val="both"/>
              <w:rPr>
                <w:sz w:val="24"/>
                <w:szCs w:val="24"/>
              </w:rPr>
            </w:pPr>
          </w:p>
          <w:p w:rsidR="00290AAD" w:rsidRPr="00ED18CA" w:rsidRDefault="00290AAD" w:rsidP="00180C42">
            <w:pPr>
              <w:pStyle w:val="1"/>
              <w:shd w:val="clear" w:color="auto" w:fill="auto"/>
              <w:tabs>
                <w:tab w:val="left" w:pos="1051"/>
              </w:tabs>
              <w:spacing w:line="240" w:lineRule="auto"/>
              <w:ind w:right="60" w:firstLine="0"/>
              <w:jc w:val="both"/>
              <w:rPr>
                <w:sz w:val="24"/>
                <w:szCs w:val="24"/>
              </w:rPr>
            </w:pPr>
            <w:r w:rsidRPr="00ED18CA">
              <w:rPr>
                <w:b/>
                <w:sz w:val="24"/>
                <w:szCs w:val="24"/>
              </w:rPr>
              <w:t>56.</w:t>
            </w:r>
            <w:r w:rsidRPr="00ED18CA">
              <w:rPr>
                <w:sz w:val="24"/>
                <w:szCs w:val="24"/>
              </w:rPr>
              <w:t xml:space="preserve"> Cu referire </w:t>
            </w:r>
            <w:smartTag w:uri="urn:schemas-microsoft-com:office:smarttags" w:element="PersonName">
              <w:smartTagPr>
                <w:attr w:name="ProductID" w:val="La Direcţia"/>
              </w:smartTagPr>
              <w:r w:rsidRPr="00ED18CA">
                <w:rPr>
                  <w:sz w:val="24"/>
                  <w:szCs w:val="24"/>
                </w:rPr>
                <w:t>la Direcţia</w:t>
              </w:r>
            </w:smartTag>
            <w:r w:rsidRPr="00ED18CA">
              <w:rPr>
                <w:sz w:val="24"/>
                <w:szCs w:val="24"/>
              </w:rPr>
              <w:t xml:space="preserve"> strategică nr.7.3 „Coordonarea asistenţei donatorilor externi şi schimbul de informaţii cu sectorul neguvernamental, domeniul de intervenţie specifică nr.7.3.1 „Stabilirea şi menţinerea unui mecanism ordonat de cooperare cu donatorii externi în sectorul justiţiei în vederea implementării Strategiei" nu este clar </w:t>
            </w:r>
            <w:smartTag w:uri="urn:schemas-microsoft-com:office:smarttags" w:element="PersonName">
              <w:smartTagPr>
                <w:attr w:name="ProductID" w:val="la Măsura"/>
              </w:smartTagPr>
              <w:r w:rsidRPr="00ED18CA">
                <w:rPr>
                  <w:sz w:val="24"/>
                  <w:szCs w:val="24"/>
                </w:rPr>
                <w:t>la Măsura</w:t>
              </w:r>
            </w:smartTag>
            <w:r w:rsidRPr="00ED18CA">
              <w:rPr>
                <w:sz w:val="24"/>
                <w:szCs w:val="24"/>
              </w:rPr>
              <w:t xml:space="preserve"> nr.2 „Elaborarea periodică a listelor de priorităţi, care necesită asistenţă externă" ce priorităţi se au în vedere, cum ele se apreciază, după care criterii şi de ce ca instituţie responsabilă trebuie să decidă asupra acestei chestiuni doar Ministerul Justiţiei. In context, considerăm că pentru a exclude arbitrariul decizional </w:t>
            </w:r>
            <w:r w:rsidRPr="00ED18CA">
              <w:rPr>
                <w:sz w:val="24"/>
                <w:szCs w:val="24"/>
              </w:rPr>
              <w:lastRenderedPageBreak/>
              <w:t>la, acest capitol procedura de stabilire a priorităţilor şi, respectiv, de orientare a fondurilor trebuie să fie detaliat implementată şi transparentă.</w:t>
            </w:r>
          </w:p>
          <w:p w:rsidR="00290AAD" w:rsidRPr="00146D54" w:rsidRDefault="00290AAD" w:rsidP="00457A81">
            <w:pPr>
              <w:spacing w:line="276" w:lineRule="auto"/>
              <w:jc w:val="center"/>
              <w:rPr>
                <w:rStyle w:val="FontStyle11"/>
                <w:b/>
                <w:sz w:val="24"/>
                <w:szCs w:val="24"/>
                <w:lang w:val="ro-RO" w:eastAsia="ro-RO"/>
              </w:rPr>
            </w:pPr>
            <w:r w:rsidRPr="00146D54">
              <w:rPr>
                <w:b/>
                <w:lang w:val="ro-RO"/>
              </w:rPr>
              <w:t>(Procuratura Generală)</w:t>
            </w:r>
          </w:p>
        </w:tc>
        <w:tc>
          <w:tcPr>
            <w:tcW w:w="5519" w:type="dxa"/>
            <w:tcBorders>
              <w:bottom w:val="single" w:sz="4" w:space="0" w:color="auto"/>
            </w:tcBorders>
          </w:tcPr>
          <w:p w:rsidR="00290AAD" w:rsidRPr="00ED18CA" w:rsidRDefault="00290AAD" w:rsidP="006B1028">
            <w:pPr>
              <w:jc w:val="both"/>
              <w:rPr>
                <w:lang w:val="ro-RO"/>
              </w:rPr>
            </w:pPr>
          </w:p>
          <w:p w:rsidR="00290AAD" w:rsidRPr="00D63DAC" w:rsidRDefault="00D63DAC" w:rsidP="006B1028">
            <w:pPr>
              <w:jc w:val="both"/>
              <w:rPr>
                <w:b/>
                <w:lang w:val="ro-RO"/>
              </w:rPr>
            </w:pPr>
            <w:r w:rsidRPr="00D63DAC">
              <w:rPr>
                <w:b/>
                <w:lang w:val="ro-RO"/>
              </w:rPr>
              <w:t>54</w:t>
            </w:r>
            <w:r w:rsidRPr="00D63DAC">
              <w:rPr>
                <w:b/>
                <w:vertAlign w:val="superscript"/>
                <w:lang w:val="ro-RO"/>
              </w:rPr>
              <w:t>2</w:t>
            </w:r>
            <w:r w:rsidRPr="00D63DAC">
              <w:rPr>
                <w:b/>
                <w:lang w:val="ro-RO"/>
              </w:rPr>
              <w:t>. Nu se acceptă.</w:t>
            </w:r>
          </w:p>
          <w:p w:rsidR="00D63DAC" w:rsidRPr="00ED18CA" w:rsidRDefault="00D63DAC" w:rsidP="00D63DAC">
            <w:pPr>
              <w:jc w:val="both"/>
              <w:rPr>
                <w:lang w:val="ro-RO"/>
              </w:rPr>
            </w:pPr>
            <w:r w:rsidRPr="00ED18CA">
              <w:rPr>
                <w:lang w:val="ro-RO"/>
              </w:rPr>
              <w:t>Domeniile specifice de intervenţie</w:t>
            </w:r>
            <w:r>
              <w:rPr>
                <w:lang w:val="ro-RO"/>
              </w:rPr>
              <w:t>, denumirile acestora,</w:t>
            </w:r>
            <w:r w:rsidRPr="00ED18CA">
              <w:rPr>
                <w:lang w:val="ro-RO"/>
              </w:rPr>
              <w:t xml:space="preserve"> sunt relevate în Strategia de reformă a sectorului justiţiei pentru anii 2011-2016, care a fost adoptată deja de Parlament la 25 noiembrie 2011 prin Legea nr. 231, astfel, acestea</w:t>
            </w:r>
            <w:r>
              <w:rPr>
                <w:lang w:val="ro-RO"/>
              </w:rPr>
              <w:t>, deja,</w:t>
            </w:r>
            <w:r w:rsidRPr="00ED18CA">
              <w:rPr>
                <w:lang w:val="ro-RO"/>
              </w:rPr>
              <w:t xml:space="preserve"> nefiind susceptibile dea a fi modificate.  </w:t>
            </w:r>
          </w:p>
          <w:p w:rsidR="00D63DAC" w:rsidRPr="00D63DAC" w:rsidRDefault="00D63DAC"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6B1028">
            <w:pPr>
              <w:jc w:val="both"/>
              <w:rPr>
                <w:b/>
                <w:lang w:val="ro-RO"/>
              </w:rPr>
            </w:pPr>
          </w:p>
          <w:p w:rsidR="00290AAD" w:rsidRPr="00ED18CA" w:rsidRDefault="00290AAD" w:rsidP="009C797E">
            <w:pPr>
              <w:jc w:val="both"/>
              <w:rPr>
                <w:b/>
                <w:lang w:val="ro-RO"/>
              </w:rPr>
            </w:pPr>
            <w:r w:rsidRPr="00ED18CA">
              <w:rPr>
                <w:b/>
                <w:lang w:val="ro-RO"/>
              </w:rPr>
              <w:t>55. Nu se acceptă.</w:t>
            </w:r>
          </w:p>
          <w:p w:rsidR="00290AAD" w:rsidRPr="00ED18CA" w:rsidRDefault="00290AAD" w:rsidP="009C797E">
            <w:pPr>
              <w:jc w:val="both"/>
              <w:rPr>
                <w:lang w:val="ro-RO"/>
              </w:rPr>
            </w:pPr>
            <w:r w:rsidRPr="00ED18CA">
              <w:rPr>
                <w:lang w:val="ro-RO"/>
              </w:rPr>
              <w:t>Aici este vorba de reorganizarea internă a Ministerului Justiţiei şi nu se va referi la reorganizarea instituţiilor subordonate acestuia.</w:t>
            </w:r>
          </w:p>
          <w:p w:rsidR="00290AAD" w:rsidRPr="00ED18CA" w:rsidRDefault="00290AAD" w:rsidP="009C797E">
            <w:pPr>
              <w:jc w:val="both"/>
              <w:rPr>
                <w:lang w:val="ro-RO"/>
              </w:rPr>
            </w:pPr>
          </w:p>
          <w:p w:rsidR="00290AAD" w:rsidRPr="00ED18CA" w:rsidRDefault="00290AAD" w:rsidP="009C797E">
            <w:pPr>
              <w:jc w:val="both"/>
              <w:rPr>
                <w:lang w:val="ro-RO"/>
              </w:rPr>
            </w:pPr>
          </w:p>
          <w:p w:rsidR="00290AAD" w:rsidRPr="00ED18CA" w:rsidRDefault="00290AAD" w:rsidP="009C797E">
            <w:pPr>
              <w:jc w:val="both"/>
              <w:rPr>
                <w:lang w:val="ro-RO"/>
              </w:rPr>
            </w:pPr>
          </w:p>
          <w:p w:rsidR="00290AAD" w:rsidRPr="00ED18CA" w:rsidRDefault="00290AAD" w:rsidP="009C797E">
            <w:pPr>
              <w:jc w:val="both"/>
              <w:rPr>
                <w:lang w:val="ro-RO"/>
              </w:rPr>
            </w:pPr>
          </w:p>
          <w:p w:rsidR="00290AAD" w:rsidRPr="00ED18CA" w:rsidRDefault="00290AAD" w:rsidP="009C797E">
            <w:pPr>
              <w:jc w:val="both"/>
              <w:rPr>
                <w:lang w:val="ro-RO"/>
              </w:rPr>
            </w:pPr>
          </w:p>
          <w:p w:rsidR="00290AAD" w:rsidRPr="00ED18CA" w:rsidRDefault="00290AAD" w:rsidP="009C797E">
            <w:pPr>
              <w:jc w:val="both"/>
              <w:rPr>
                <w:lang w:val="ro-RO"/>
              </w:rPr>
            </w:pPr>
          </w:p>
          <w:p w:rsidR="00290AAD" w:rsidRPr="00ED18CA" w:rsidRDefault="00290AAD" w:rsidP="009C797E">
            <w:pPr>
              <w:jc w:val="both"/>
              <w:rPr>
                <w:lang w:val="ro-RO"/>
              </w:rPr>
            </w:pPr>
          </w:p>
          <w:p w:rsidR="00290AAD" w:rsidRDefault="00290AAD" w:rsidP="009C797E">
            <w:pPr>
              <w:jc w:val="both"/>
              <w:rPr>
                <w:lang w:val="ro-RO"/>
              </w:rPr>
            </w:pPr>
          </w:p>
          <w:p w:rsidR="00146D54" w:rsidRPr="00ED18CA" w:rsidRDefault="00146D54" w:rsidP="009C797E">
            <w:pPr>
              <w:jc w:val="both"/>
              <w:rPr>
                <w:lang w:val="ro-RO"/>
              </w:rPr>
            </w:pPr>
          </w:p>
          <w:p w:rsidR="00BD572A" w:rsidRDefault="00BD572A" w:rsidP="009C797E">
            <w:pPr>
              <w:jc w:val="both"/>
              <w:rPr>
                <w:b/>
                <w:lang w:val="ro-RO"/>
              </w:rPr>
            </w:pPr>
          </w:p>
          <w:p w:rsidR="00290AAD" w:rsidRPr="00ED18CA" w:rsidRDefault="00290AAD" w:rsidP="009C797E">
            <w:pPr>
              <w:jc w:val="both"/>
              <w:rPr>
                <w:b/>
                <w:lang w:val="ro-RO"/>
              </w:rPr>
            </w:pPr>
            <w:r w:rsidRPr="00ED18CA">
              <w:rPr>
                <w:b/>
                <w:lang w:val="ro-RO"/>
              </w:rPr>
              <w:t xml:space="preserve">56. Se acceptă parţial. </w:t>
            </w:r>
          </w:p>
          <w:p w:rsidR="00290AAD" w:rsidRPr="00ED18CA" w:rsidRDefault="00290AAD" w:rsidP="00D12B8F">
            <w:pPr>
              <w:jc w:val="both"/>
              <w:rPr>
                <w:lang w:val="ro-RO"/>
              </w:rPr>
            </w:pPr>
            <w:r w:rsidRPr="00ED18CA">
              <w:rPr>
                <w:lang w:val="ro-RO"/>
              </w:rPr>
              <w:t xml:space="preserve">De fapt, textul SRSJ prevede că toate activităţile de implementare şi monitorizare se vor derula în mod transparent, toate măsurile vor fi făcute publice şi coordonate cu actorii relevanţi din sectorul justiţiei, ai mediului neguvernamental şi donatorilor. Mai mult ca </w:t>
            </w:r>
            <w:proofErr w:type="spellStart"/>
            <w:r w:rsidRPr="00ED18CA">
              <w:rPr>
                <w:lang w:val="ro-RO"/>
              </w:rPr>
              <w:t>atît</w:t>
            </w:r>
            <w:proofErr w:type="spellEnd"/>
            <w:r w:rsidRPr="00ED18CA">
              <w:rPr>
                <w:lang w:val="ro-RO"/>
              </w:rPr>
              <w:t>, măsura 1 a aceluiaşi domeniu de intervenţie specifică prevede optimizarea mecanismului de coordonare a asistenţei donatorilor externi, care va prevedea principiile de coordonare a acestei asistenţe şi de stabilire a priorităţilor.</w:t>
            </w:r>
          </w:p>
        </w:tc>
      </w:tr>
      <w:tr w:rsidR="00290AAD" w:rsidRPr="00ED18CA" w:rsidTr="008F38DF">
        <w:tc>
          <w:tcPr>
            <w:tcW w:w="4707" w:type="dxa"/>
          </w:tcPr>
          <w:p w:rsidR="00290AAD" w:rsidRPr="00ED18CA" w:rsidRDefault="00290AAD" w:rsidP="006B1028">
            <w:pPr>
              <w:spacing w:line="276" w:lineRule="auto"/>
              <w:jc w:val="both"/>
              <w:rPr>
                <w:lang w:val="ro-RO" w:eastAsia="ro-RO"/>
              </w:rPr>
            </w:pPr>
          </w:p>
        </w:tc>
        <w:tc>
          <w:tcPr>
            <w:tcW w:w="5614" w:type="dxa"/>
          </w:tcPr>
          <w:p w:rsidR="00290AAD" w:rsidRPr="00ED18CA" w:rsidRDefault="00290AAD" w:rsidP="005E745A">
            <w:pPr>
              <w:pStyle w:val="2"/>
              <w:shd w:val="clear" w:color="auto" w:fill="auto"/>
              <w:spacing w:before="0" w:after="0" w:line="336" w:lineRule="exact"/>
              <w:ind w:left="20" w:right="66"/>
              <w:jc w:val="both"/>
              <w:rPr>
                <w:lang w:val="ro-RO"/>
              </w:rPr>
            </w:pPr>
            <w:r w:rsidRPr="00ED18CA">
              <w:rPr>
                <w:b/>
                <w:lang w:val="ro-RO"/>
              </w:rPr>
              <w:t>57.</w:t>
            </w:r>
            <w:r w:rsidRPr="00ED18CA">
              <w:rPr>
                <w:lang w:val="ro-RO"/>
              </w:rPr>
              <w:t xml:space="preserve"> Referitor la conţinutul propriu-zis al anexei menţionăm că, rubrica „Sursele de finanţare" nu este completată la nici un </w:t>
            </w:r>
            <w:proofErr w:type="spellStart"/>
            <w:r w:rsidRPr="00ED18CA">
              <w:rPr>
                <w:lang w:val="ro-RO"/>
              </w:rPr>
              <w:t>Nr.d</w:t>
            </w:r>
            <w:proofErr w:type="spellEnd"/>
            <w:r w:rsidRPr="00ED18CA">
              <w:rPr>
                <w:lang w:val="ro-RO"/>
              </w:rPr>
              <w:t>/o, fiind indicate doar sumele totale pe domeniile de intervenţie specifică, iar, chiar la începutul tabelului, nu este indicată unitatea de măsură.</w:t>
            </w:r>
          </w:p>
          <w:p w:rsidR="00290AAD" w:rsidRPr="00146D54" w:rsidRDefault="00290AAD" w:rsidP="00BD572A">
            <w:pPr>
              <w:pStyle w:val="2"/>
              <w:shd w:val="clear" w:color="auto" w:fill="auto"/>
              <w:spacing w:before="0" w:after="0" w:line="336" w:lineRule="exact"/>
              <w:ind w:left="20" w:right="-108" w:hanging="76"/>
              <w:jc w:val="center"/>
              <w:rPr>
                <w:b/>
                <w:lang w:val="ro-RO"/>
              </w:rPr>
            </w:pPr>
            <w:bookmarkStart w:id="0" w:name="_GoBack"/>
            <w:r w:rsidRPr="00146D54">
              <w:rPr>
                <w:b/>
                <w:lang w:val="ro-RO"/>
              </w:rPr>
              <w:t>(Direcţia Juridică a Secretariatului Parlamentului)</w:t>
            </w:r>
            <w:bookmarkEnd w:id="0"/>
          </w:p>
        </w:tc>
        <w:tc>
          <w:tcPr>
            <w:tcW w:w="5519" w:type="dxa"/>
          </w:tcPr>
          <w:p w:rsidR="00290AAD" w:rsidRPr="00ED18CA" w:rsidRDefault="00290AAD" w:rsidP="006B1028">
            <w:pPr>
              <w:jc w:val="both"/>
              <w:rPr>
                <w:b/>
                <w:lang w:val="ro-RO"/>
              </w:rPr>
            </w:pPr>
            <w:r w:rsidRPr="00ED18CA">
              <w:rPr>
                <w:b/>
                <w:lang w:val="ro-RO"/>
              </w:rPr>
              <w:t>57. Se acceptă parţial.</w:t>
            </w:r>
          </w:p>
          <w:p w:rsidR="00290AAD" w:rsidRPr="00ED18CA" w:rsidRDefault="00290AAD" w:rsidP="006B1028">
            <w:pPr>
              <w:jc w:val="both"/>
              <w:rPr>
                <w:lang w:val="ro-RO"/>
              </w:rPr>
            </w:pPr>
            <w:r w:rsidRPr="00ED18CA">
              <w:rPr>
                <w:lang w:val="ro-RO"/>
              </w:rPr>
              <w:t xml:space="preserve">Sumele pentru fiecare acţiune în parte sunt prevăzute în anexa la nota informativă a Planului de acţiuni, în Planul de acţiuni fiind incluse doar costurile totale pe Piloni, Direcţii Strategice şi Domenii de intervenţie specifică. </w:t>
            </w:r>
          </w:p>
        </w:tc>
      </w:tr>
      <w:tr w:rsidR="00290AAD" w:rsidRPr="00ED18CA" w:rsidTr="008F38DF">
        <w:tc>
          <w:tcPr>
            <w:tcW w:w="4707" w:type="dxa"/>
          </w:tcPr>
          <w:p w:rsidR="00290AAD" w:rsidRPr="00ED18CA" w:rsidRDefault="00290AAD" w:rsidP="006B1028">
            <w:pPr>
              <w:spacing w:line="276" w:lineRule="auto"/>
              <w:jc w:val="both"/>
              <w:rPr>
                <w:lang w:val="ro-RO" w:eastAsia="ro-RO"/>
              </w:rPr>
            </w:pPr>
          </w:p>
        </w:tc>
        <w:tc>
          <w:tcPr>
            <w:tcW w:w="5614" w:type="dxa"/>
          </w:tcPr>
          <w:p w:rsidR="00290AAD" w:rsidRPr="00ED18CA" w:rsidRDefault="00290AAD" w:rsidP="005B3EA1">
            <w:pPr>
              <w:pStyle w:val="2"/>
              <w:shd w:val="clear" w:color="auto" w:fill="auto"/>
              <w:spacing w:before="0" w:after="0" w:line="336" w:lineRule="exact"/>
              <w:ind w:left="20" w:right="-108" w:firstLine="700"/>
              <w:jc w:val="both"/>
              <w:rPr>
                <w:b/>
                <w:lang w:val="ro-RO"/>
              </w:rPr>
            </w:pPr>
            <w:r w:rsidRPr="00ED18CA">
              <w:rPr>
                <w:b/>
                <w:lang w:val="ro-RO"/>
              </w:rPr>
              <w:t>Comentariu cu caracter general</w:t>
            </w:r>
          </w:p>
          <w:p w:rsidR="00290AAD" w:rsidRPr="00ED18CA" w:rsidRDefault="00290AAD" w:rsidP="007135CC">
            <w:pPr>
              <w:pStyle w:val="2"/>
              <w:shd w:val="clear" w:color="auto" w:fill="auto"/>
              <w:spacing w:before="0" w:after="0" w:line="336" w:lineRule="exact"/>
              <w:ind w:right="-108"/>
              <w:jc w:val="both"/>
              <w:rPr>
                <w:lang w:val="ro-RO"/>
              </w:rPr>
            </w:pPr>
            <w:r w:rsidRPr="00ED18CA">
              <w:rPr>
                <w:b/>
                <w:lang w:val="ro-RO"/>
              </w:rPr>
              <w:t>58</w:t>
            </w:r>
            <w:r w:rsidRPr="00ED18CA">
              <w:rPr>
                <w:lang w:val="ro-RO"/>
              </w:rPr>
              <w:t>. Se recomandă revizuirea Planului de acţiuni conform versiunii Strategiei de reformare a sectorului justiţiei aprobată de Parlament prin Legea nr.231 din 25.11.2011. Adică  să se utilizeze formulări similare celor menţionate în Strategia de reformă a sistemului justiţiei.</w:t>
            </w:r>
          </w:p>
          <w:p w:rsidR="00290AAD" w:rsidRPr="00BD572A" w:rsidRDefault="00290AAD" w:rsidP="00BD572A">
            <w:pPr>
              <w:pStyle w:val="2"/>
              <w:shd w:val="clear" w:color="auto" w:fill="auto"/>
              <w:spacing w:before="0" w:after="0" w:line="336" w:lineRule="exact"/>
              <w:ind w:right="-108"/>
              <w:jc w:val="center"/>
              <w:rPr>
                <w:b/>
                <w:lang w:val="ro-RO"/>
              </w:rPr>
            </w:pPr>
            <w:r w:rsidRPr="00ED18CA">
              <w:rPr>
                <w:b/>
                <w:lang w:val="ro-RO"/>
              </w:rPr>
              <w:t>(Ministerul Justiţiei)</w:t>
            </w:r>
          </w:p>
        </w:tc>
        <w:tc>
          <w:tcPr>
            <w:tcW w:w="5519" w:type="dxa"/>
          </w:tcPr>
          <w:p w:rsidR="00290AAD" w:rsidRPr="00ED18CA" w:rsidRDefault="00290AAD" w:rsidP="006B1028">
            <w:pPr>
              <w:jc w:val="both"/>
              <w:rPr>
                <w:lang w:val="ro-RO"/>
              </w:rPr>
            </w:pPr>
          </w:p>
          <w:p w:rsidR="00290AAD" w:rsidRPr="00ED18CA" w:rsidRDefault="00290AAD" w:rsidP="006B1028">
            <w:pPr>
              <w:jc w:val="both"/>
              <w:rPr>
                <w:lang w:val="ro-RO"/>
              </w:rPr>
            </w:pPr>
          </w:p>
          <w:p w:rsidR="00290AAD" w:rsidRPr="00ED18CA" w:rsidRDefault="00290AAD" w:rsidP="006B1028">
            <w:pPr>
              <w:jc w:val="both"/>
              <w:rPr>
                <w:b/>
                <w:lang w:val="ro-RO"/>
              </w:rPr>
            </w:pPr>
          </w:p>
        </w:tc>
      </w:tr>
    </w:tbl>
    <w:p w:rsidR="00CF09A2" w:rsidRPr="00ED18CA" w:rsidRDefault="00CF09A2" w:rsidP="009C07AE">
      <w:pPr>
        <w:rPr>
          <w:b/>
          <w:sz w:val="28"/>
          <w:szCs w:val="28"/>
          <w:lang w:val="ro-RO"/>
        </w:rPr>
      </w:pPr>
    </w:p>
    <w:p w:rsidR="00733190" w:rsidRDefault="00733190" w:rsidP="00BD572A">
      <w:pPr>
        <w:jc w:val="right"/>
        <w:rPr>
          <w:b/>
          <w:sz w:val="28"/>
          <w:szCs w:val="28"/>
          <w:lang w:val="ro-RO"/>
        </w:rPr>
      </w:pPr>
    </w:p>
    <w:p w:rsidR="00733190" w:rsidRDefault="00733190" w:rsidP="00BD572A">
      <w:pPr>
        <w:jc w:val="right"/>
        <w:rPr>
          <w:b/>
          <w:sz w:val="28"/>
          <w:szCs w:val="28"/>
          <w:lang w:val="ro-RO"/>
        </w:rPr>
      </w:pPr>
    </w:p>
    <w:p w:rsidR="00BD572A" w:rsidRDefault="00180C42" w:rsidP="00BD572A">
      <w:pPr>
        <w:jc w:val="right"/>
        <w:rPr>
          <w:b/>
          <w:sz w:val="28"/>
          <w:szCs w:val="28"/>
          <w:lang w:val="ro-RO"/>
        </w:rPr>
      </w:pPr>
      <w:r w:rsidRPr="00ED18CA">
        <w:rPr>
          <w:b/>
          <w:sz w:val="28"/>
          <w:szCs w:val="28"/>
          <w:lang w:val="ro-RO"/>
        </w:rPr>
        <w:t>Victor POPA,</w:t>
      </w:r>
    </w:p>
    <w:p w:rsidR="00496568" w:rsidRPr="00ED18CA" w:rsidRDefault="005E745A" w:rsidP="00BD572A">
      <w:pPr>
        <w:jc w:val="right"/>
        <w:rPr>
          <w:b/>
          <w:sz w:val="28"/>
          <w:szCs w:val="28"/>
          <w:lang w:val="ro-RO"/>
        </w:rPr>
      </w:pPr>
      <w:r w:rsidRPr="00ED18CA">
        <w:rPr>
          <w:b/>
          <w:sz w:val="28"/>
          <w:szCs w:val="28"/>
          <w:lang w:val="ro-RO"/>
        </w:rPr>
        <w:t>Preş</w:t>
      </w:r>
      <w:r w:rsidR="00180C42" w:rsidRPr="00ED18CA">
        <w:rPr>
          <w:b/>
          <w:sz w:val="28"/>
          <w:szCs w:val="28"/>
          <w:lang w:val="ro-RO"/>
        </w:rPr>
        <w:t xml:space="preserve">edintele Comisiei </w:t>
      </w:r>
    </w:p>
    <w:sectPr w:rsidR="00496568" w:rsidRPr="00ED18CA" w:rsidSect="00BD572A">
      <w:footerReference w:type="default" r:id="rId9"/>
      <w:pgSz w:w="16838" w:h="11906" w:orient="landscape"/>
      <w:pgMar w:top="1134" w:right="1134" w:bottom="28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330" w:rsidRDefault="00360330">
      <w:r>
        <w:separator/>
      </w:r>
    </w:p>
  </w:endnote>
  <w:endnote w:type="continuationSeparator" w:id="0">
    <w:p w:rsidR="00360330" w:rsidRDefault="00360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YVGUL+MinionPro-Bold">
    <w:altName w:val="Times New Roman"/>
    <w:panose1 w:val="00000000000000000000"/>
    <w:charset w:val="EE"/>
    <w:family w:val="roman"/>
    <w:notTrueType/>
    <w:pitch w:val="default"/>
    <w:sig w:usb0="00000005" w:usb1="00000000" w:usb2="00000000" w:usb3="00000000" w:csb0="00000002"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6C9" w:rsidRDefault="009F56C9">
    <w:pPr>
      <w:pStyle w:val="Subsol"/>
      <w:jc w:val="right"/>
    </w:pPr>
    <w:r>
      <w:fldChar w:fldCharType="begin"/>
    </w:r>
    <w:r>
      <w:instrText xml:space="preserve"> PAGE   \* MERGEFORMAT </w:instrText>
    </w:r>
    <w:r>
      <w:fldChar w:fldCharType="separate"/>
    </w:r>
    <w:r w:rsidR="00146D54">
      <w:rPr>
        <w:noProof/>
      </w:rPr>
      <w:t>38</w:t>
    </w:r>
    <w:r>
      <w:rPr>
        <w:noProof/>
      </w:rPr>
      <w:fldChar w:fldCharType="end"/>
    </w:r>
  </w:p>
  <w:p w:rsidR="009F56C9" w:rsidRDefault="009F56C9">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330" w:rsidRDefault="00360330">
      <w:r>
        <w:separator/>
      </w:r>
    </w:p>
  </w:footnote>
  <w:footnote w:type="continuationSeparator" w:id="0">
    <w:p w:rsidR="00360330" w:rsidRDefault="003603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B3C1FE2"/>
    <w:lvl w:ilvl="0">
      <w:numFmt w:val="bullet"/>
      <w:lvlText w:val="*"/>
      <w:lvlJc w:val="left"/>
    </w:lvl>
  </w:abstractNum>
  <w:abstractNum w:abstractNumId="1">
    <w:nsid w:val="00A90F11"/>
    <w:multiLevelType w:val="hybridMultilevel"/>
    <w:tmpl w:val="6F0EF3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BFE473F"/>
    <w:multiLevelType w:val="hybridMultilevel"/>
    <w:tmpl w:val="E8A481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F409E0"/>
    <w:multiLevelType w:val="hybridMultilevel"/>
    <w:tmpl w:val="E324701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ED22470"/>
    <w:multiLevelType w:val="hybridMultilevel"/>
    <w:tmpl w:val="0700F4F4"/>
    <w:lvl w:ilvl="0" w:tplc="FF888C04">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3325D12"/>
    <w:multiLevelType w:val="multilevel"/>
    <w:tmpl w:val="52469D96"/>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7"/>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5"/>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B951550"/>
    <w:multiLevelType w:val="multilevel"/>
    <w:tmpl w:val="52469D96"/>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7"/>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5"/>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E101EBD"/>
    <w:multiLevelType w:val="hybridMultilevel"/>
    <w:tmpl w:val="017403F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5396DDE"/>
    <w:multiLevelType w:val="hybridMultilevel"/>
    <w:tmpl w:val="9F144A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557078C6"/>
    <w:multiLevelType w:val="multilevel"/>
    <w:tmpl w:val="52469D96"/>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7"/>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5"/>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6C6219E"/>
    <w:multiLevelType w:val="hybridMultilevel"/>
    <w:tmpl w:val="D69A74F4"/>
    <w:lvl w:ilvl="0" w:tplc="B1AE09D0">
      <w:start w:val="1"/>
      <w:numFmt w:val="bullet"/>
      <w:lvlText w:val="-"/>
      <w:lvlJc w:val="left"/>
      <w:pPr>
        <w:ind w:left="1069" w:hanging="360"/>
      </w:pPr>
      <w:rPr>
        <w:rFonts w:ascii="Times New Roman" w:eastAsia="Times New Roman"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1">
    <w:nsid w:val="57981A52"/>
    <w:multiLevelType w:val="hybridMultilevel"/>
    <w:tmpl w:val="4260C9D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5D060100"/>
    <w:multiLevelType w:val="multilevel"/>
    <w:tmpl w:val="06064F38"/>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3E46D4A"/>
    <w:multiLevelType w:val="hybridMultilevel"/>
    <w:tmpl w:val="716A82A4"/>
    <w:lvl w:ilvl="0" w:tplc="DF541322">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4">
    <w:nsid w:val="73386966"/>
    <w:multiLevelType w:val="hybridMultilevel"/>
    <w:tmpl w:val="F0BCEC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7606314"/>
    <w:multiLevelType w:val="hybridMultilevel"/>
    <w:tmpl w:val="4CE8E0E2"/>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6">
    <w:nsid w:val="7832A429"/>
    <w:multiLevelType w:val="hybridMultilevel"/>
    <w:tmpl w:val="E82671B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3">
    <w:abstractNumId w:val="10"/>
  </w:num>
  <w:num w:numId="4">
    <w:abstractNumId w:val="4"/>
  </w:num>
  <w:num w:numId="5">
    <w:abstractNumId w:val="3"/>
  </w:num>
  <w:num w:numId="6">
    <w:abstractNumId w:val="7"/>
  </w:num>
  <w:num w:numId="7">
    <w:abstractNumId w:val="2"/>
  </w:num>
  <w:num w:numId="8">
    <w:abstractNumId w:val="8"/>
  </w:num>
  <w:num w:numId="9">
    <w:abstractNumId w:val="9"/>
  </w:num>
  <w:num w:numId="10">
    <w:abstractNumId w:val="6"/>
  </w:num>
  <w:num w:numId="11">
    <w:abstractNumId w:val="5"/>
  </w:num>
  <w:num w:numId="12">
    <w:abstractNumId w:val="16"/>
  </w:num>
  <w:num w:numId="13">
    <w:abstractNumId w:val="13"/>
  </w:num>
  <w:num w:numId="14">
    <w:abstractNumId w:val="1"/>
  </w:num>
  <w:num w:numId="15">
    <w:abstractNumId w:val="11"/>
  </w:num>
  <w:num w:numId="16">
    <w:abstractNumId w:val="12"/>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415EE"/>
    <w:rsid w:val="0000028A"/>
    <w:rsid w:val="00000976"/>
    <w:rsid w:val="00007DF5"/>
    <w:rsid w:val="000141C7"/>
    <w:rsid w:val="00035655"/>
    <w:rsid w:val="00043478"/>
    <w:rsid w:val="00046000"/>
    <w:rsid w:val="00061A0D"/>
    <w:rsid w:val="000657B8"/>
    <w:rsid w:val="00090FE1"/>
    <w:rsid w:val="00094F41"/>
    <w:rsid w:val="0009736F"/>
    <w:rsid w:val="000A2740"/>
    <w:rsid w:val="000A2787"/>
    <w:rsid w:val="000B1B54"/>
    <w:rsid w:val="000B2027"/>
    <w:rsid w:val="000C2D65"/>
    <w:rsid w:val="000C558F"/>
    <w:rsid w:val="000E036C"/>
    <w:rsid w:val="000F2F64"/>
    <w:rsid w:val="001151CF"/>
    <w:rsid w:val="00140150"/>
    <w:rsid w:val="0014018E"/>
    <w:rsid w:val="00146D54"/>
    <w:rsid w:val="00147A11"/>
    <w:rsid w:val="00150740"/>
    <w:rsid w:val="001513FD"/>
    <w:rsid w:val="00151B97"/>
    <w:rsid w:val="00160943"/>
    <w:rsid w:val="001652F2"/>
    <w:rsid w:val="00175180"/>
    <w:rsid w:val="00180C42"/>
    <w:rsid w:val="00190FCE"/>
    <w:rsid w:val="00192FBF"/>
    <w:rsid w:val="001B4366"/>
    <w:rsid w:val="001B6995"/>
    <w:rsid w:val="001C424B"/>
    <w:rsid w:val="001C469E"/>
    <w:rsid w:val="001C5C33"/>
    <w:rsid w:val="001D6C31"/>
    <w:rsid w:val="001E6AB0"/>
    <w:rsid w:val="001F1B6B"/>
    <w:rsid w:val="001F3B83"/>
    <w:rsid w:val="001F3C19"/>
    <w:rsid w:val="001F51F2"/>
    <w:rsid w:val="002048CC"/>
    <w:rsid w:val="00213A7F"/>
    <w:rsid w:val="0021618F"/>
    <w:rsid w:val="00221EBB"/>
    <w:rsid w:val="00230BB5"/>
    <w:rsid w:val="002339D9"/>
    <w:rsid w:val="00240A00"/>
    <w:rsid w:val="0026472B"/>
    <w:rsid w:val="00274412"/>
    <w:rsid w:val="00281F0F"/>
    <w:rsid w:val="00290AAD"/>
    <w:rsid w:val="002969F1"/>
    <w:rsid w:val="002A460C"/>
    <w:rsid w:val="002B301A"/>
    <w:rsid w:val="002B5AD4"/>
    <w:rsid w:val="002C40D8"/>
    <w:rsid w:val="002D381F"/>
    <w:rsid w:val="002E170F"/>
    <w:rsid w:val="002E2187"/>
    <w:rsid w:val="002E2A5F"/>
    <w:rsid w:val="002E7450"/>
    <w:rsid w:val="002F0154"/>
    <w:rsid w:val="002F79A0"/>
    <w:rsid w:val="00310851"/>
    <w:rsid w:val="0031460E"/>
    <w:rsid w:val="003147CF"/>
    <w:rsid w:val="003178D8"/>
    <w:rsid w:val="00321DA6"/>
    <w:rsid w:val="00322728"/>
    <w:rsid w:val="00335537"/>
    <w:rsid w:val="00336859"/>
    <w:rsid w:val="00360330"/>
    <w:rsid w:val="00360A0A"/>
    <w:rsid w:val="00361D46"/>
    <w:rsid w:val="003643D0"/>
    <w:rsid w:val="00365C00"/>
    <w:rsid w:val="00366046"/>
    <w:rsid w:val="003734D3"/>
    <w:rsid w:val="003809E1"/>
    <w:rsid w:val="003B130B"/>
    <w:rsid w:val="003E22E5"/>
    <w:rsid w:val="003F3E04"/>
    <w:rsid w:val="0041404C"/>
    <w:rsid w:val="00415B8A"/>
    <w:rsid w:val="00421E6C"/>
    <w:rsid w:val="00441782"/>
    <w:rsid w:val="00445882"/>
    <w:rsid w:val="00457A81"/>
    <w:rsid w:val="004679EC"/>
    <w:rsid w:val="00471B07"/>
    <w:rsid w:val="00471F89"/>
    <w:rsid w:val="004807B8"/>
    <w:rsid w:val="00486B03"/>
    <w:rsid w:val="0049076E"/>
    <w:rsid w:val="004926CA"/>
    <w:rsid w:val="00496568"/>
    <w:rsid w:val="004972B2"/>
    <w:rsid w:val="004A0C0A"/>
    <w:rsid w:val="004A7152"/>
    <w:rsid w:val="004B43DC"/>
    <w:rsid w:val="004C2666"/>
    <w:rsid w:val="004C6F4D"/>
    <w:rsid w:val="004C761A"/>
    <w:rsid w:val="004D03A8"/>
    <w:rsid w:val="004D114C"/>
    <w:rsid w:val="004E5D8F"/>
    <w:rsid w:val="004E602C"/>
    <w:rsid w:val="004F095F"/>
    <w:rsid w:val="004F6C60"/>
    <w:rsid w:val="00500780"/>
    <w:rsid w:val="00512E49"/>
    <w:rsid w:val="00513A53"/>
    <w:rsid w:val="005168FB"/>
    <w:rsid w:val="00522BA5"/>
    <w:rsid w:val="00536632"/>
    <w:rsid w:val="00537EC1"/>
    <w:rsid w:val="0054594A"/>
    <w:rsid w:val="00591F3A"/>
    <w:rsid w:val="00594B2C"/>
    <w:rsid w:val="005A08B9"/>
    <w:rsid w:val="005B2589"/>
    <w:rsid w:val="005B3EA1"/>
    <w:rsid w:val="005C14A5"/>
    <w:rsid w:val="005C36EE"/>
    <w:rsid w:val="005C64AA"/>
    <w:rsid w:val="005D002B"/>
    <w:rsid w:val="005D7901"/>
    <w:rsid w:val="005E745A"/>
    <w:rsid w:val="005E7D7B"/>
    <w:rsid w:val="005F4285"/>
    <w:rsid w:val="00606DDB"/>
    <w:rsid w:val="00635A6B"/>
    <w:rsid w:val="00636DB0"/>
    <w:rsid w:val="006415EE"/>
    <w:rsid w:val="006473A7"/>
    <w:rsid w:val="00650FDA"/>
    <w:rsid w:val="006567DF"/>
    <w:rsid w:val="00660DDC"/>
    <w:rsid w:val="00661B25"/>
    <w:rsid w:val="00664B99"/>
    <w:rsid w:val="006726BF"/>
    <w:rsid w:val="006829F4"/>
    <w:rsid w:val="00691788"/>
    <w:rsid w:val="006A11CA"/>
    <w:rsid w:val="006A3974"/>
    <w:rsid w:val="006A4720"/>
    <w:rsid w:val="006B0E53"/>
    <w:rsid w:val="006B1028"/>
    <w:rsid w:val="006C0803"/>
    <w:rsid w:val="006C0D04"/>
    <w:rsid w:val="006C4B06"/>
    <w:rsid w:val="006D01D9"/>
    <w:rsid w:val="006D2B5A"/>
    <w:rsid w:val="006D6970"/>
    <w:rsid w:val="006E1ED4"/>
    <w:rsid w:val="00710535"/>
    <w:rsid w:val="007135CC"/>
    <w:rsid w:val="007137EF"/>
    <w:rsid w:val="007232D8"/>
    <w:rsid w:val="00724790"/>
    <w:rsid w:val="00730FEC"/>
    <w:rsid w:val="00733190"/>
    <w:rsid w:val="0074260A"/>
    <w:rsid w:val="00744F57"/>
    <w:rsid w:val="007457A4"/>
    <w:rsid w:val="00753C99"/>
    <w:rsid w:val="007568AD"/>
    <w:rsid w:val="0076160F"/>
    <w:rsid w:val="007663C0"/>
    <w:rsid w:val="007714C1"/>
    <w:rsid w:val="00776337"/>
    <w:rsid w:val="007863CA"/>
    <w:rsid w:val="007A10E9"/>
    <w:rsid w:val="007A12EB"/>
    <w:rsid w:val="007C263F"/>
    <w:rsid w:val="007D4F1C"/>
    <w:rsid w:val="007E619F"/>
    <w:rsid w:val="007E653E"/>
    <w:rsid w:val="007F698A"/>
    <w:rsid w:val="008047E9"/>
    <w:rsid w:val="008114E1"/>
    <w:rsid w:val="00812BD8"/>
    <w:rsid w:val="00817775"/>
    <w:rsid w:val="008464DF"/>
    <w:rsid w:val="00852A91"/>
    <w:rsid w:val="0086260F"/>
    <w:rsid w:val="00865BB8"/>
    <w:rsid w:val="00866F3E"/>
    <w:rsid w:val="00871591"/>
    <w:rsid w:val="008727EB"/>
    <w:rsid w:val="00872F5C"/>
    <w:rsid w:val="00873B06"/>
    <w:rsid w:val="0087647B"/>
    <w:rsid w:val="00881FBD"/>
    <w:rsid w:val="00884701"/>
    <w:rsid w:val="008940C2"/>
    <w:rsid w:val="00895E31"/>
    <w:rsid w:val="008A33CC"/>
    <w:rsid w:val="008B7CFF"/>
    <w:rsid w:val="008C6009"/>
    <w:rsid w:val="008C664A"/>
    <w:rsid w:val="008D30CF"/>
    <w:rsid w:val="008D7248"/>
    <w:rsid w:val="008E0D5D"/>
    <w:rsid w:val="008E280E"/>
    <w:rsid w:val="008F231C"/>
    <w:rsid w:val="008F2EA1"/>
    <w:rsid w:val="008F38DF"/>
    <w:rsid w:val="009103D4"/>
    <w:rsid w:val="00911399"/>
    <w:rsid w:val="00911586"/>
    <w:rsid w:val="00912554"/>
    <w:rsid w:val="00920075"/>
    <w:rsid w:val="00921BC1"/>
    <w:rsid w:val="00930EDC"/>
    <w:rsid w:val="00946A04"/>
    <w:rsid w:val="009530E6"/>
    <w:rsid w:val="00957EB1"/>
    <w:rsid w:val="0096318B"/>
    <w:rsid w:val="0096325F"/>
    <w:rsid w:val="0096592E"/>
    <w:rsid w:val="0098455A"/>
    <w:rsid w:val="00997689"/>
    <w:rsid w:val="009A52D9"/>
    <w:rsid w:val="009B137B"/>
    <w:rsid w:val="009B4759"/>
    <w:rsid w:val="009B5E1B"/>
    <w:rsid w:val="009C07AE"/>
    <w:rsid w:val="009C797E"/>
    <w:rsid w:val="009D1A97"/>
    <w:rsid w:val="009D71DB"/>
    <w:rsid w:val="009F0B19"/>
    <w:rsid w:val="009F56C9"/>
    <w:rsid w:val="009F583C"/>
    <w:rsid w:val="009F782D"/>
    <w:rsid w:val="00A02532"/>
    <w:rsid w:val="00A17FBF"/>
    <w:rsid w:val="00A31015"/>
    <w:rsid w:val="00A320AB"/>
    <w:rsid w:val="00A401B1"/>
    <w:rsid w:val="00A508C8"/>
    <w:rsid w:val="00A53284"/>
    <w:rsid w:val="00A83082"/>
    <w:rsid w:val="00A95A9D"/>
    <w:rsid w:val="00A96DAB"/>
    <w:rsid w:val="00AB3A24"/>
    <w:rsid w:val="00AC68FA"/>
    <w:rsid w:val="00AD3EE9"/>
    <w:rsid w:val="00AE19D0"/>
    <w:rsid w:val="00B007DF"/>
    <w:rsid w:val="00B00E30"/>
    <w:rsid w:val="00B04BBB"/>
    <w:rsid w:val="00B056A2"/>
    <w:rsid w:val="00B0799C"/>
    <w:rsid w:val="00B155FB"/>
    <w:rsid w:val="00B24C9F"/>
    <w:rsid w:val="00B366EB"/>
    <w:rsid w:val="00B40590"/>
    <w:rsid w:val="00B41E60"/>
    <w:rsid w:val="00B47516"/>
    <w:rsid w:val="00B53CA7"/>
    <w:rsid w:val="00B57922"/>
    <w:rsid w:val="00B6789F"/>
    <w:rsid w:val="00B707D8"/>
    <w:rsid w:val="00B83642"/>
    <w:rsid w:val="00BA303C"/>
    <w:rsid w:val="00BA765F"/>
    <w:rsid w:val="00BB2067"/>
    <w:rsid w:val="00BB6E3C"/>
    <w:rsid w:val="00BC06FD"/>
    <w:rsid w:val="00BC1913"/>
    <w:rsid w:val="00BC6EE2"/>
    <w:rsid w:val="00BC7AF1"/>
    <w:rsid w:val="00BD11B7"/>
    <w:rsid w:val="00BD280A"/>
    <w:rsid w:val="00BD572A"/>
    <w:rsid w:val="00C0574B"/>
    <w:rsid w:val="00C12969"/>
    <w:rsid w:val="00C23323"/>
    <w:rsid w:val="00C309D7"/>
    <w:rsid w:val="00C372CE"/>
    <w:rsid w:val="00C4042E"/>
    <w:rsid w:val="00C436AB"/>
    <w:rsid w:val="00C50163"/>
    <w:rsid w:val="00C63C50"/>
    <w:rsid w:val="00C64985"/>
    <w:rsid w:val="00C657AE"/>
    <w:rsid w:val="00C777ED"/>
    <w:rsid w:val="00C851C3"/>
    <w:rsid w:val="00C877AB"/>
    <w:rsid w:val="00C92D14"/>
    <w:rsid w:val="00C94C75"/>
    <w:rsid w:val="00C95220"/>
    <w:rsid w:val="00C965A0"/>
    <w:rsid w:val="00CA2EB1"/>
    <w:rsid w:val="00CA367D"/>
    <w:rsid w:val="00CA6793"/>
    <w:rsid w:val="00CB02BA"/>
    <w:rsid w:val="00CB52CE"/>
    <w:rsid w:val="00CB7C68"/>
    <w:rsid w:val="00CF09A2"/>
    <w:rsid w:val="00D0035F"/>
    <w:rsid w:val="00D01EB1"/>
    <w:rsid w:val="00D0319F"/>
    <w:rsid w:val="00D12B8F"/>
    <w:rsid w:val="00D13D3F"/>
    <w:rsid w:val="00D20383"/>
    <w:rsid w:val="00D235E8"/>
    <w:rsid w:val="00D344FE"/>
    <w:rsid w:val="00D47190"/>
    <w:rsid w:val="00D52C85"/>
    <w:rsid w:val="00D5598D"/>
    <w:rsid w:val="00D60536"/>
    <w:rsid w:val="00D63DAC"/>
    <w:rsid w:val="00D7653D"/>
    <w:rsid w:val="00D844A7"/>
    <w:rsid w:val="00D85513"/>
    <w:rsid w:val="00D868D1"/>
    <w:rsid w:val="00D90922"/>
    <w:rsid w:val="00D91963"/>
    <w:rsid w:val="00D92E79"/>
    <w:rsid w:val="00D97A47"/>
    <w:rsid w:val="00DA3D31"/>
    <w:rsid w:val="00DC2C5B"/>
    <w:rsid w:val="00DC4584"/>
    <w:rsid w:val="00DE3C7E"/>
    <w:rsid w:val="00DF6946"/>
    <w:rsid w:val="00E00146"/>
    <w:rsid w:val="00E05B50"/>
    <w:rsid w:val="00E108A4"/>
    <w:rsid w:val="00E15BAC"/>
    <w:rsid w:val="00E16918"/>
    <w:rsid w:val="00E204BD"/>
    <w:rsid w:val="00E26BAA"/>
    <w:rsid w:val="00E450FA"/>
    <w:rsid w:val="00E4540B"/>
    <w:rsid w:val="00E61C76"/>
    <w:rsid w:val="00E64A48"/>
    <w:rsid w:val="00E72343"/>
    <w:rsid w:val="00E72951"/>
    <w:rsid w:val="00E735CB"/>
    <w:rsid w:val="00E75636"/>
    <w:rsid w:val="00E81349"/>
    <w:rsid w:val="00E8374A"/>
    <w:rsid w:val="00E85F4D"/>
    <w:rsid w:val="00E9172E"/>
    <w:rsid w:val="00E94F58"/>
    <w:rsid w:val="00EA1035"/>
    <w:rsid w:val="00EB00CC"/>
    <w:rsid w:val="00EB2A92"/>
    <w:rsid w:val="00EB4333"/>
    <w:rsid w:val="00EB72B8"/>
    <w:rsid w:val="00EC4462"/>
    <w:rsid w:val="00EC44CA"/>
    <w:rsid w:val="00ED18CA"/>
    <w:rsid w:val="00ED1AD2"/>
    <w:rsid w:val="00ED376F"/>
    <w:rsid w:val="00ED4C3A"/>
    <w:rsid w:val="00ED7B8F"/>
    <w:rsid w:val="00EE0360"/>
    <w:rsid w:val="00EE6216"/>
    <w:rsid w:val="00EE63FD"/>
    <w:rsid w:val="00EE7F70"/>
    <w:rsid w:val="00EF0882"/>
    <w:rsid w:val="00EF4A46"/>
    <w:rsid w:val="00F0016C"/>
    <w:rsid w:val="00F05CD5"/>
    <w:rsid w:val="00F11984"/>
    <w:rsid w:val="00F15DDF"/>
    <w:rsid w:val="00F23F50"/>
    <w:rsid w:val="00F242BE"/>
    <w:rsid w:val="00F325A5"/>
    <w:rsid w:val="00F473F7"/>
    <w:rsid w:val="00F57D1C"/>
    <w:rsid w:val="00F62170"/>
    <w:rsid w:val="00F65A0F"/>
    <w:rsid w:val="00F73FBE"/>
    <w:rsid w:val="00F832A7"/>
    <w:rsid w:val="00F919AC"/>
    <w:rsid w:val="00FA148F"/>
    <w:rsid w:val="00FA1985"/>
    <w:rsid w:val="00FA75A0"/>
    <w:rsid w:val="00FB3D5C"/>
    <w:rsid w:val="00FB5BED"/>
    <w:rsid w:val="00FC2F55"/>
    <w:rsid w:val="00FD6160"/>
    <w:rsid w:val="00FD7A96"/>
    <w:rsid w:val="00FE3BA2"/>
    <w:rsid w:val="00FE6A48"/>
    <w:rsid w:val="00FF2A7E"/>
    <w:rsid w:val="00FF773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5EE"/>
    <w:rPr>
      <w:rFonts w:ascii="Times New Roman" w:eastAsia="Times New Roman" w:hAnsi="Times New Roman"/>
      <w:sz w:val="24"/>
      <w:szCs w:val="24"/>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FontStyle11">
    <w:name w:val="Font Style11"/>
    <w:basedOn w:val="Fontdeparagrafimplicit"/>
    <w:rsid w:val="006415EE"/>
    <w:rPr>
      <w:rFonts w:ascii="Times New Roman" w:hAnsi="Times New Roman" w:cs="Times New Roman"/>
      <w:sz w:val="18"/>
      <w:szCs w:val="18"/>
    </w:rPr>
  </w:style>
  <w:style w:type="character" w:styleId="Robust">
    <w:name w:val="Strong"/>
    <w:basedOn w:val="Fontdeparagrafimplicit"/>
    <w:qFormat/>
    <w:rsid w:val="006415EE"/>
    <w:rPr>
      <w:b/>
      <w:bCs/>
    </w:rPr>
  </w:style>
  <w:style w:type="paragraph" w:customStyle="1" w:styleId="Style9">
    <w:name w:val="Style9"/>
    <w:basedOn w:val="Normal"/>
    <w:uiPriority w:val="99"/>
    <w:rsid w:val="006415EE"/>
    <w:pPr>
      <w:widowControl w:val="0"/>
      <w:autoSpaceDE w:val="0"/>
      <w:autoSpaceDN w:val="0"/>
      <w:adjustRightInd w:val="0"/>
      <w:spacing w:line="323" w:lineRule="exact"/>
    </w:pPr>
    <w:rPr>
      <w:rFonts w:ascii="Arial" w:hAnsi="Arial"/>
      <w:lang w:val="ru-RU" w:eastAsia="ru-RU"/>
    </w:rPr>
  </w:style>
  <w:style w:type="character" w:customStyle="1" w:styleId="FontStyle43">
    <w:name w:val="Font Style43"/>
    <w:basedOn w:val="Fontdeparagrafimplicit"/>
    <w:uiPriority w:val="99"/>
    <w:rsid w:val="006415EE"/>
    <w:rPr>
      <w:rFonts w:ascii="Times New Roman" w:hAnsi="Times New Roman" w:cs="Times New Roman"/>
      <w:sz w:val="24"/>
      <w:szCs w:val="24"/>
    </w:rPr>
  </w:style>
  <w:style w:type="character" w:customStyle="1" w:styleId="FontStyle44">
    <w:name w:val="Font Style44"/>
    <w:basedOn w:val="Fontdeparagrafimplicit"/>
    <w:uiPriority w:val="99"/>
    <w:rsid w:val="006415EE"/>
    <w:rPr>
      <w:rFonts w:ascii="Times New Roman" w:hAnsi="Times New Roman" w:cs="Times New Roman"/>
      <w:i/>
      <w:iCs/>
      <w:sz w:val="24"/>
      <w:szCs w:val="24"/>
    </w:rPr>
  </w:style>
  <w:style w:type="paragraph" w:customStyle="1" w:styleId="Style13">
    <w:name w:val="Style13"/>
    <w:basedOn w:val="Normal"/>
    <w:uiPriority w:val="99"/>
    <w:rsid w:val="006415EE"/>
    <w:pPr>
      <w:widowControl w:val="0"/>
      <w:autoSpaceDE w:val="0"/>
      <w:autoSpaceDN w:val="0"/>
      <w:adjustRightInd w:val="0"/>
      <w:spacing w:line="307" w:lineRule="exact"/>
      <w:ind w:firstLine="682"/>
      <w:jc w:val="both"/>
    </w:pPr>
    <w:rPr>
      <w:lang w:val="ru-RU" w:eastAsia="ru-RU"/>
    </w:rPr>
  </w:style>
  <w:style w:type="paragraph" w:customStyle="1" w:styleId="Style18">
    <w:name w:val="Style18"/>
    <w:basedOn w:val="Normal"/>
    <w:uiPriority w:val="99"/>
    <w:rsid w:val="006415EE"/>
    <w:pPr>
      <w:widowControl w:val="0"/>
      <w:autoSpaceDE w:val="0"/>
      <w:autoSpaceDN w:val="0"/>
      <w:adjustRightInd w:val="0"/>
      <w:spacing w:line="307" w:lineRule="exact"/>
      <w:ind w:firstLine="706"/>
      <w:jc w:val="both"/>
    </w:pPr>
    <w:rPr>
      <w:lang w:val="ru-RU" w:eastAsia="ru-RU"/>
    </w:rPr>
  </w:style>
  <w:style w:type="paragraph" w:customStyle="1" w:styleId="Style29">
    <w:name w:val="Style29"/>
    <w:basedOn w:val="Normal"/>
    <w:uiPriority w:val="99"/>
    <w:rsid w:val="006415EE"/>
    <w:pPr>
      <w:widowControl w:val="0"/>
      <w:autoSpaceDE w:val="0"/>
      <w:autoSpaceDN w:val="0"/>
      <w:adjustRightInd w:val="0"/>
      <w:spacing w:line="372" w:lineRule="exact"/>
      <w:ind w:firstLine="691"/>
      <w:jc w:val="both"/>
    </w:pPr>
    <w:rPr>
      <w:lang w:val="ru-RU" w:eastAsia="ru-RU"/>
    </w:rPr>
  </w:style>
  <w:style w:type="character" w:customStyle="1" w:styleId="FontStyle52">
    <w:name w:val="Font Style52"/>
    <w:basedOn w:val="Fontdeparagrafimplicit"/>
    <w:uiPriority w:val="99"/>
    <w:rsid w:val="006415EE"/>
    <w:rPr>
      <w:rFonts w:ascii="Times New Roman" w:hAnsi="Times New Roman" w:cs="Times New Roman"/>
      <w:sz w:val="24"/>
      <w:szCs w:val="24"/>
    </w:rPr>
  </w:style>
  <w:style w:type="paragraph" w:customStyle="1" w:styleId="Style30">
    <w:name w:val="Style30"/>
    <w:basedOn w:val="Normal"/>
    <w:uiPriority w:val="99"/>
    <w:rsid w:val="006415EE"/>
    <w:pPr>
      <w:widowControl w:val="0"/>
      <w:autoSpaceDE w:val="0"/>
      <w:autoSpaceDN w:val="0"/>
      <w:adjustRightInd w:val="0"/>
      <w:spacing w:line="370" w:lineRule="exact"/>
      <w:ind w:firstLine="706"/>
      <w:jc w:val="both"/>
    </w:pPr>
    <w:rPr>
      <w:lang w:val="ru-RU" w:eastAsia="ru-RU"/>
    </w:rPr>
  </w:style>
  <w:style w:type="character" w:customStyle="1" w:styleId="FontStyle55">
    <w:name w:val="Font Style55"/>
    <w:basedOn w:val="Fontdeparagrafimplicit"/>
    <w:uiPriority w:val="99"/>
    <w:rsid w:val="006415EE"/>
    <w:rPr>
      <w:rFonts w:ascii="Times New Roman" w:hAnsi="Times New Roman" w:cs="Times New Roman"/>
      <w:b/>
      <w:bCs/>
      <w:sz w:val="24"/>
      <w:szCs w:val="24"/>
    </w:rPr>
  </w:style>
  <w:style w:type="paragraph" w:customStyle="1" w:styleId="Style21">
    <w:name w:val="Style21"/>
    <w:basedOn w:val="Normal"/>
    <w:uiPriority w:val="99"/>
    <w:rsid w:val="006415EE"/>
    <w:pPr>
      <w:widowControl w:val="0"/>
      <w:autoSpaceDE w:val="0"/>
      <w:autoSpaceDN w:val="0"/>
      <w:adjustRightInd w:val="0"/>
      <w:spacing w:line="323" w:lineRule="exact"/>
      <w:ind w:hanging="154"/>
    </w:pPr>
    <w:rPr>
      <w:rFonts w:ascii="Arial" w:hAnsi="Arial"/>
      <w:lang w:val="ru-RU" w:eastAsia="ru-RU"/>
    </w:rPr>
  </w:style>
  <w:style w:type="paragraph" w:customStyle="1" w:styleId="Style35">
    <w:name w:val="Style35"/>
    <w:basedOn w:val="Normal"/>
    <w:uiPriority w:val="99"/>
    <w:rsid w:val="006415EE"/>
    <w:pPr>
      <w:widowControl w:val="0"/>
      <w:autoSpaceDE w:val="0"/>
      <w:autoSpaceDN w:val="0"/>
      <w:adjustRightInd w:val="0"/>
      <w:spacing w:line="371" w:lineRule="exact"/>
      <w:ind w:firstLine="360"/>
      <w:jc w:val="both"/>
    </w:pPr>
    <w:rPr>
      <w:lang w:val="ru-RU" w:eastAsia="ru-RU"/>
    </w:rPr>
  </w:style>
  <w:style w:type="paragraph" w:customStyle="1" w:styleId="Style34">
    <w:name w:val="Style34"/>
    <w:basedOn w:val="Normal"/>
    <w:uiPriority w:val="99"/>
    <w:rsid w:val="006415EE"/>
    <w:pPr>
      <w:widowControl w:val="0"/>
      <w:autoSpaceDE w:val="0"/>
      <w:autoSpaceDN w:val="0"/>
      <w:adjustRightInd w:val="0"/>
      <w:spacing w:line="322" w:lineRule="exact"/>
    </w:pPr>
    <w:rPr>
      <w:lang w:val="ru-RU" w:eastAsia="ru-RU"/>
    </w:rPr>
  </w:style>
  <w:style w:type="character" w:customStyle="1" w:styleId="FontStyle66">
    <w:name w:val="Font Style66"/>
    <w:basedOn w:val="Fontdeparagrafimplicit"/>
    <w:uiPriority w:val="99"/>
    <w:rsid w:val="006415EE"/>
    <w:rPr>
      <w:rFonts w:ascii="Times New Roman" w:hAnsi="Times New Roman" w:cs="Times New Roman"/>
      <w:b/>
      <w:bCs/>
      <w:sz w:val="24"/>
      <w:szCs w:val="24"/>
    </w:rPr>
  </w:style>
  <w:style w:type="paragraph" w:styleId="Subsol">
    <w:name w:val="footer"/>
    <w:basedOn w:val="Normal"/>
    <w:link w:val="SubsolCaracter"/>
    <w:uiPriority w:val="99"/>
    <w:unhideWhenUsed/>
    <w:rsid w:val="006415EE"/>
    <w:pPr>
      <w:tabs>
        <w:tab w:val="center" w:pos="4677"/>
        <w:tab w:val="right" w:pos="9355"/>
      </w:tabs>
    </w:pPr>
  </w:style>
  <w:style w:type="character" w:customStyle="1" w:styleId="SubsolCaracter">
    <w:name w:val="Subsol Caracter"/>
    <w:basedOn w:val="Fontdeparagrafimplicit"/>
    <w:link w:val="Subsol"/>
    <w:uiPriority w:val="99"/>
    <w:rsid w:val="006415EE"/>
    <w:rPr>
      <w:rFonts w:ascii="Times New Roman" w:eastAsia="Times New Roman" w:hAnsi="Times New Roman" w:cs="Times New Roman"/>
      <w:sz w:val="24"/>
      <w:szCs w:val="24"/>
      <w:lang w:val="en-US"/>
    </w:rPr>
  </w:style>
  <w:style w:type="character" w:customStyle="1" w:styleId="40pt">
    <w:name w:val="Основной текст (4) + Интервал 0 pt"/>
    <w:basedOn w:val="Fontdeparagrafimplicit"/>
    <w:uiPriority w:val="99"/>
    <w:rsid w:val="006415EE"/>
    <w:rPr>
      <w:rFonts w:ascii="Times New Roman" w:hAnsi="Times New Roman" w:cs="Times New Roman"/>
      <w:spacing w:val="-10"/>
      <w:sz w:val="28"/>
      <w:szCs w:val="28"/>
      <w:shd w:val="clear" w:color="auto" w:fill="FFFFFF"/>
    </w:rPr>
  </w:style>
  <w:style w:type="paragraph" w:customStyle="1" w:styleId="Style1">
    <w:name w:val="Style1"/>
    <w:basedOn w:val="Normal"/>
    <w:uiPriority w:val="99"/>
    <w:rsid w:val="006415EE"/>
    <w:pPr>
      <w:widowControl w:val="0"/>
      <w:autoSpaceDE w:val="0"/>
      <w:autoSpaceDN w:val="0"/>
      <w:adjustRightInd w:val="0"/>
      <w:spacing w:line="317" w:lineRule="exact"/>
      <w:ind w:firstLine="696"/>
      <w:jc w:val="both"/>
    </w:pPr>
    <w:rPr>
      <w:lang w:val="ru-RU" w:eastAsia="ru-RU"/>
    </w:rPr>
  </w:style>
  <w:style w:type="paragraph" w:customStyle="1" w:styleId="NoSpacing1">
    <w:name w:val="No Spacing1"/>
    <w:uiPriority w:val="1"/>
    <w:qFormat/>
    <w:rsid w:val="006415EE"/>
    <w:rPr>
      <w:rFonts w:eastAsia="Times New Roman"/>
      <w:sz w:val="22"/>
      <w:szCs w:val="22"/>
      <w:lang w:val="ru-RU" w:eastAsia="ru-RU"/>
    </w:rPr>
  </w:style>
  <w:style w:type="paragraph" w:customStyle="1" w:styleId="ListParagraph1">
    <w:name w:val="List Paragraph1"/>
    <w:basedOn w:val="Normal"/>
    <w:uiPriority w:val="34"/>
    <w:qFormat/>
    <w:rsid w:val="0098455A"/>
    <w:pPr>
      <w:ind w:left="720"/>
      <w:contextualSpacing/>
    </w:pPr>
  </w:style>
  <w:style w:type="paragraph" w:customStyle="1" w:styleId="Default">
    <w:name w:val="Default"/>
    <w:rsid w:val="00E94F58"/>
    <w:pPr>
      <w:autoSpaceDE w:val="0"/>
      <w:autoSpaceDN w:val="0"/>
      <w:adjustRightInd w:val="0"/>
    </w:pPr>
    <w:rPr>
      <w:rFonts w:ascii="Times New Roman" w:eastAsia="MS Mincho" w:hAnsi="Times New Roman"/>
      <w:color w:val="000000"/>
      <w:sz w:val="24"/>
      <w:szCs w:val="24"/>
      <w:lang w:eastAsia="ja-JP"/>
    </w:rPr>
  </w:style>
  <w:style w:type="character" w:customStyle="1" w:styleId="a">
    <w:name w:val="Основной текст_"/>
    <w:basedOn w:val="Fontdeparagrafimplicit"/>
    <w:link w:val="1"/>
    <w:rsid w:val="00EE63FD"/>
    <w:rPr>
      <w:rFonts w:ascii="Times New Roman" w:eastAsia="Times New Roman" w:hAnsi="Times New Roman"/>
      <w:sz w:val="27"/>
      <w:szCs w:val="27"/>
      <w:shd w:val="clear" w:color="auto" w:fill="FFFFFF"/>
    </w:rPr>
  </w:style>
  <w:style w:type="paragraph" w:customStyle="1" w:styleId="1">
    <w:name w:val="Основной текст1"/>
    <w:basedOn w:val="Normal"/>
    <w:link w:val="a"/>
    <w:rsid w:val="00EE63FD"/>
    <w:pPr>
      <w:shd w:val="clear" w:color="auto" w:fill="FFFFFF"/>
      <w:spacing w:line="374" w:lineRule="exact"/>
      <w:ind w:hanging="1300"/>
    </w:pPr>
    <w:rPr>
      <w:sz w:val="27"/>
      <w:szCs w:val="27"/>
      <w:lang w:val="ro-RO" w:eastAsia="ro-RO"/>
    </w:rPr>
  </w:style>
  <w:style w:type="paragraph" w:customStyle="1" w:styleId="ListParagraph2">
    <w:name w:val="List Paragraph2"/>
    <w:basedOn w:val="Normal"/>
    <w:uiPriority w:val="99"/>
    <w:qFormat/>
    <w:rsid w:val="007E653E"/>
    <w:pPr>
      <w:ind w:left="708"/>
    </w:pPr>
  </w:style>
  <w:style w:type="paragraph" w:customStyle="1" w:styleId="2">
    <w:name w:val="Основной текст2"/>
    <w:basedOn w:val="Normal"/>
    <w:rsid w:val="008047E9"/>
    <w:pPr>
      <w:shd w:val="clear" w:color="auto" w:fill="FFFFFF"/>
      <w:spacing w:before="420" w:after="780" w:line="0" w:lineRule="atLeast"/>
    </w:pPr>
    <w:rPr>
      <w:color w:val="000000"/>
      <w:spacing w:val="10"/>
      <w:lang w:eastAsia="ro-RO"/>
    </w:rPr>
  </w:style>
  <w:style w:type="character" w:styleId="Accentuat">
    <w:name w:val="Emphasis"/>
    <w:qFormat/>
    <w:rsid w:val="00D85513"/>
    <w:rPr>
      <w:i/>
      <w:iCs/>
    </w:rPr>
  </w:style>
  <w:style w:type="character" w:customStyle="1" w:styleId="docheader">
    <w:name w:val="doc_header"/>
    <w:basedOn w:val="Fontdeparagrafimplicit"/>
    <w:rsid w:val="00A401B1"/>
  </w:style>
  <w:style w:type="table" w:styleId="GrilTabel">
    <w:name w:val="Table Grid"/>
    <w:basedOn w:val="TabelNormal"/>
    <w:rsid w:val="00D909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harChar">
    <w:name w:val="Знак Знак1 Char Char"/>
    <w:basedOn w:val="Normal"/>
    <w:next w:val="Normal"/>
    <w:rsid w:val="008464DF"/>
    <w:pPr>
      <w:spacing w:after="160" w:line="240" w:lineRule="exact"/>
    </w:pPr>
    <w:rPr>
      <w:rFonts w:ascii="Tahoma" w:hAnsi="Tahoma"/>
      <w:szCs w:val="20"/>
      <w:lang w:val="ro-RO"/>
    </w:rPr>
  </w:style>
  <w:style w:type="paragraph" w:customStyle="1" w:styleId="NormalWeb1">
    <w:name w:val="Normal (Web)1"/>
    <w:basedOn w:val="Normal"/>
    <w:rsid w:val="00B707D8"/>
    <w:rPr>
      <w:rFonts w:ascii="Arial Unicode MS" w:hAnsi="Arial Unicode MS"/>
      <w:lang w:val="en-GB"/>
    </w:rPr>
  </w:style>
  <w:style w:type="character" w:customStyle="1" w:styleId="normal0020tablechar">
    <w:name w:val="normal_0020table__char"/>
    <w:basedOn w:val="Fontdeparagrafimplicit"/>
    <w:rsid w:val="00B707D8"/>
  </w:style>
  <w:style w:type="character" w:customStyle="1" w:styleId="a0">
    <w:name w:val="Основной текст + Курсив"/>
    <w:basedOn w:val="a"/>
    <w:rsid w:val="004807B8"/>
    <w:rPr>
      <w:rFonts w:ascii="Arial" w:eastAsia="Arial" w:hAnsi="Arial" w:cs="Arial"/>
      <w:b w:val="0"/>
      <w:bCs w:val="0"/>
      <w:i/>
      <w:iCs/>
      <w:smallCaps w:val="0"/>
      <w:strike w:val="0"/>
      <w:spacing w:val="0"/>
      <w:sz w:val="22"/>
      <w:szCs w:val="22"/>
      <w:shd w:val="clear" w:color="auto" w:fill="FFFFFF"/>
    </w:rPr>
  </w:style>
  <w:style w:type="paragraph" w:customStyle="1" w:styleId="3">
    <w:name w:val="Основной текст3"/>
    <w:basedOn w:val="Normal"/>
    <w:rsid w:val="008F38DF"/>
    <w:pPr>
      <w:shd w:val="clear" w:color="auto" w:fill="FFFFFF"/>
      <w:spacing w:before="300" w:after="240" w:line="257" w:lineRule="exact"/>
      <w:ind w:hanging="120"/>
      <w:jc w:val="both"/>
    </w:pPr>
    <w:rPr>
      <w:rFonts w:ascii="Arial" w:eastAsia="Arial" w:hAnsi="Arial" w:cs="Arial"/>
      <w:color w:val="000000"/>
      <w:sz w:val="22"/>
      <w:szCs w:val="22"/>
      <w:lang w:eastAsia="ro-RO"/>
    </w:rPr>
  </w:style>
  <w:style w:type="character" w:customStyle="1" w:styleId="A12">
    <w:name w:val="A12"/>
    <w:uiPriority w:val="99"/>
    <w:rsid w:val="00290AAD"/>
    <w:rPr>
      <w:rFonts w:cs="TYVGUL+MinionPro-Bold"/>
      <w:b/>
      <w:bCs/>
      <w:color w:val="000000"/>
      <w:sz w:val="27"/>
      <w:szCs w:val="27"/>
      <w:u w:val="single"/>
    </w:rPr>
  </w:style>
  <w:style w:type="character" w:customStyle="1" w:styleId="30">
    <w:name w:val="Основной текст (3)_"/>
    <w:basedOn w:val="Fontdeparagrafimplicit"/>
    <w:link w:val="31"/>
    <w:rsid w:val="00290AAD"/>
    <w:rPr>
      <w:rFonts w:ascii="Sylfaen" w:eastAsia="Sylfaen" w:hAnsi="Sylfaen" w:cs="Sylfaen"/>
      <w:sz w:val="8"/>
      <w:szCs w:val="8"/>
      <w:shd w:val="clear" w:color="auto" w:fill="FFFFFF"/>
    </w:rPr>
  </w:style>
  <w:style w:type="paragraph" w:customStyle="1" w:styleId="31">
    <w:name w:val="Основной текст (3)"/>
    <w:basedOn w:val="Normal"/>
    <w:link w:val="30"/>
    <w:rsid w:val="00290AAD"/>
    <w:pPr>
      <w:shd w:val="clear" w:color="auto" w:fill="FFFFFF"/>
      <w:spacing w:line="0" w:lineRule="atLeast"/>
    </w:pPr>
    <w:rPr>
      <w:rFonts w:ascii="Sylfaen" w:eastAsia="Sylfaen" w:hAnsi="Sylfaen" w:cs="Sylfaen"/>
      <w:sz w:val="8"/>
      <w:szCs w:val="8"/>
      <w:lang w:val="ro-RO" w:eastAsia="ro-RO"/>
    </w:rPr>
  </w:style>
  <w:style w:type="paragraph" w:styleId="Listparagraf">
    <w:name w:val="List Paragraph"/>
    <w:basedOn w:val="Normal"/>
    <w:uiPriority w:val="34"/>
    <w:qFormat/>
    <w:rsid w:val="00CB7C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963918">
      <w:bodyDiv w:val="1"/>
      <w:marLeft w:val="0"/>
      <w:marRight w:val="0"/>
      <w:marTop w:val="0"/>
      <w:marBottom w:val="0"/>
      <w:divBdr>
        <w:top w:val="none" w:sz="0" w:space="0" w:color="auto"/>
        <w:left w:val="none" w:sz="0" w:space="0" w:color="auto"/>
        <w:bottom w:val="none" w:sz="0" w:space="0" w:color="auto"/>
        <w:right w:val="none" w:sz="0" w:space="0" w:color="auto"/>
      </w:divBdr>
    </w:div>
    <w:div w:id="396783767">
      <w:bodyDiv w:val="1"/>
      <w:marLeft w:val="0"/>
      <w:marRight w:val="0"/>
      <w:marTop w:val="0"/>
      <w:marBottom w:val="0"/>
      <w:divBdr>
        <w:top w:val="none" w:sz="0" w:space="0" w:color="auto"/>
        <w:left w:val="none" w:sz="0" w:space="0" w:color="auto"/>
        <w:bottom w:val="none" w:sz="0" w:space="0" w:color="auto"/>
        <w:right w:val="none" w:sz="0" w:space="0" w:color="auto"/>
      </w:divBdr>
    </w:div>
    <w:div w:id="479923429">
      <w:bodyDiv w:val="1"/>
      <w:marLeft w:val="0"/>
      <w:marRight w:val="0"/>
      <w:marTop w:val="0"/>
      <w:marBottom w:val="0"/>
      <w:divBdr>
        <w:top w:val="none" w:sz="0" w:space="0" w:color="auto"/>
        <w:left w:val="none" w:sz="0" w:space="0" w:color="auto"/>
        <w:bottom w:val="none" w:sz="0" w:space="0" w:color="auto"/>
        <w:right w:val="none" w:sz="0" w:space="0" w:color="auto"/>
      </w:divBdr>
    </w:div>
    <w:div w:id="705065838">
      <w:bodyDiv w:val="1"/>
      <w:marLeft w:val="0"/>
      <w:marRight w:val="0"/>
      <w:marTop w:val="0"/>
      <w:marBottom w:val="0"/>
      <w:divBdr>
        <w:top w:val="none" w:sz="0" w:space="0" w:color="auto"/>
        <w:left w:val="none" w:sz="0" w:space="0" w:color="auto"/>
        <w:bottom w:val="none" w:sz="0" w:space="0" w:color="auto"/>
        <w:right w:val="none" w:sz="0" w:space="0" w:color="auto"/>
      </w:divBdr>
    </w:div>
    <w:div w:id="1550917988">
      <w:bodyDiv w:val="1"/>
      <w:marLeft w:val="0"/>
      <w:marRight w:val="0"/>
      <w:marTop w:val="0"/>
      <w:marBottom w:val="0"/>
      <w:divBdr>
        <w:top w:val="none" w:sz="0" w:space="0" w:color="auto"/>
        <w:left w:val="none" w:sz="0" w:space="0" w:color="auto"/>
        <w:bottom w:val="none" w:sz="0" w:space="0" w:color="auto"/>
        <w:right w:val="none" w:sz="0" w:space="0" w:color="auto"/>
      </w:divBdr>
    </w:div>
    <w:div w:id="171076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Conceptia</Tipul_x0020_documentului_x0020_de_x0020_Initiere>
    <Lectura xmlns="deb42e83-2260-4c15-9444-eeddc6459f2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8878D9-743C-4C0C-85E1-26799F7AD95A}"/>
</file>

<file path=customXml/itemProps2.xml><?xml version="1.0" encoding="utf-8"?>
<ds:datastoreItem xmlns:ds="http://schemas.openxmlformats.org/officeDocument/2006/customXml" ds:itemID="{7071B927-73AD-4B10-B8DC-EF8A950FA86B}"/>
</file>

<file path=customXml/itemProps3.xml><?xml version="1.0" encoding="utf-8"?>
<ds:datastoreItem xmlns:ds="http://schemas.openxmlformats.org/officeDocument/2006/customXml" ds:itemID="{4FD3D7CC-81F4-4FE6-9DC8-B85F5CAC8DF9}"/>
</file>

<file path=customXml/itemProps4.xml><?xml version="1.0" encoding="utf-8"?>
<ds:datastoreItem xmlns:ds="http://schemas.openxmlformats.org/officeDocument/2006/customXml" ds:itemID="{20C1BBFB-B2CB-4367-BBE3-5155F4838543}"/>
</file>

<file path=docProps/app.xml><?xml version="1.0" encoding="utf-8"?>
<Properties xmlns="http://schemas.openxmlformats.org/officeDocument/2006/extended-properties" xmlns:vt="http://schemas.openxmlformats.org/officeDocument/2006/docPropsVTypes">
  <Template>Normal.dotm</Template>
  <TotalTime>202</TotalTime>
  <Pages>38</Pages>
  <Words>12750</Words>
  <Characters>73950</Characters>
  <Application>Microsoft Office Word</Application>
  <DocSecurity>0</DocSecurity>
  <Lines>616</Lines>
  <Paragraphs>173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Proiect</vt:lpstr>
      <vt:lpstr>Proiect</vt:lpstr>
      <vt:lpstr>Proiect</vt:lpstr>
    </vt:vector>
  </TitlesOfParts>
  <Company/>
  <LinksUpToDate>false</LinksUpToDate>
  <CharactersWithSpaces>86527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Anexa_la_PH_nr 2765_(Plan_de_actiuni)-4 </dc:title>
  <dc:creator>Alina Iacob</dc:creator>
  <cp:lastModifiedBy>Operator</cp:lastModifiedBy>
  <cp:revision>15</cp:revision>
  <cp:lastPrinted>2012-01-11T06:50:00Z</cp:lastPrinted>
  <dcterms:created xsi:type="dcterms:W3CDTF">2012-01-11T08:35:00Z</dcterms:created>
  <dcterms:modified xsi:type="dcterms:W3CDTF">2012-02-14T13:59:00Z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