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5A80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C480A41" wp14:editId="62BE2EA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EF41D15" w14:textId="151F41B4" w:rsidR="00AD66D2" w:rsidRDefault="006508D8" w:rsidP="00AD66D2">
                            <w:pPr>
                              <w:pStyle w:val="nr"/>
                              <w:spacing w:after="160"/>
                            </w:pPr>
                            <w:permStart w:id="742862631" w:edGrp="everyone"/>
                            <w:r>
                              <w:t>IC</w:t>
                            </w:r>
                            <w:permEnd w:id="742862631"/>
                            <w:r w:rsidR="00AD66D2">
                              <w:t xml:space="preserve"> nr. </w:t>
                            </w:r>
                            <w:permStart w:id="1460887813" w:edGrp="everyone"/>
                            <w:r w:rsidR="008418F4">
                              <w:t>02</w:t>
                            </w:r>
                            <w:r w:rsidR="003A6DB0">
                              <w:t>/0</w:t>
                            </w:r>
                            <w:r w:rsidR="008418F4">
                              <w:t>2</w:t>
                            </w:r>
                            <w:r w:rsidR="003A6DB0">
                              <w:t xml:space="preserve">- </w:t>
                            </w:r>
                            <w:r w:rsidR="008418F4">
                              <w:t>79</w:t>
                            </w:r>
                            <w:permEnd w:id="1460887813"/>
                            <w:r w:rsidR="00AD66D2">
                              <w:t xml:space="preserve"> </w:t>
                            </w:r>
                          </w:p>
                          <w:p w14:paraId="660C7715" w14:textId="540CE772" w:rsidR="00AD66D2" w:rsidRDefault="00AD66D2" w:rsidP="00AD66D2">
                            <w:pPr>
                              <w:pStyle w:val="nr"/>
                            </w:pPr>
                            <w:r>
                              <w:t xml:space="preserve"> </w:t>
                            </w:r>
                            <w:permStart w:id="1867591732" w:edGrp="everyone"/>
                            <w:r w:rsidR="008418F4">
                              <w:t>25</w:t>
                            </w:r>
                            <w:r w:rsidR="00642FE3">
                              <w:t>.0</w:t>
                            </w:r>
                            <w:r w:rsidR="00717F13">
                              <w:t>5</w:t>
                            </w:r>
                            <w:r w:rsidR="00964FA3">
                              <w:t>.</w:t>
                            </w:r>
                            <w:r w:rsidR="001A2FD7">
                              <w:t>202</w:t>
                            </w:r>
                            <w:r w:rsidR="00642FE3">
                              <w:t>2</w:t>
                            </w:r>
                            <w:r w:rsidR="00593A5F">
                              <w:t>l</w:t>
                            </w:r>
                            <w:permEnd w:id="18675917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80A4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EF41D15" w14:textId="151F41B4" w:rsidR="00AD66D2" w:rsidRDefault="006508D8" w:rsidP="00AD66D2">
                      <w:pPr>
                        <w:pStyle w:val="nr"/>
                        <w:spacing w:after="160"/>
                      </w:pPr>
                      <w:permStart w:id="742862631" w:edGrp="everyone"/>
                      <w:r>
                        <w:t>IC</w:t>
                      </w:r>
                      <w:permEnd w:id="742862631"/>
                      <w:r w:rsidR="00AD66D2">
                        <w:t xml:space="preserve"> nr. </w:t>
                      </w:r>
                      <w:permStart w:id="1460887813" w:edGrp="everyone"/>
                      <w:r w:rsidR="008418F4">
                        <w:t>02</w:t>
                      </w:r>
                      <w:r w:rsidR="003A6DB0">
                        <w:t>/0</w:t>
                      </w:r>
                      <w:r w:rsidR="008418F4">
                        <w:t>2</w:t>
                      </w:r>
                      <w:r w:rsidR="003A6DB0">
                        <w:t xml:space="preserve">- </w:t>
                      </w:r>
                      <w:r w:rsidR="008418F4">
                        <w:t>79</w:t>
                      </w:r>
                      <w:permEnd w:id="1460887813"/>
                      <w:r w:rsidR="00AD66D2">
                        <w:t xml:space="preserve"> </w:t>
                      </w:r>
                    </w:p>
                    <w:p w14:paraId="660C7715" w14:textId="540CE772" w:rsidR="00AD66D2" w:rsidRDefault="00AD66D2" w:rsidP="00AD66D2">
                      <w:pPr>
                        <w:pStyle w:val="nr"/>
                      </w:pPr>
                      <w:r>
                        <w:t xml:space="preserve"> </w:t>
                      </w:r>
                      <w:permStart w:id="1867591732" w:edGrp="everyone"/>
                      <w:r w:rsidR="008418F4">
                        <w:t>25</w:t>
                      </w:r>
                      <w:r w:rsidR="00642FE3">
                        <w:t>.0</w:t>
                      </w:r>
                      <w:r w:rsidR="00717F13">
                        <w:t>5</w:t>
                      </w:r>
                      <w:r w:rsidR="00964FA3">
                        <w:t>.</w:t>
                      </w:r>
                      <w:r w:rsidR="001A2FD7">
                        <w:t>202</w:t>
                      </w:r>
                      <w:r w:rsidR="00642FE3">
                        <w:t>2</w:t>
                      </w:r>
                      <w:r w:rsidR="00593A5F">
                        <w:t>l</w:t>
                      </w:r>
                      <w:permEnd w:id="186759173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252B9A8" w14:textId="77777777" w:rsidR="00441AEF" w:rsidRDefault="004641F9" w:rsidP="004641F9">
      <w:pPr>
        <w:spacing w:after="0"/>
        <w:ind w:left="567"/>
        <w:jc w:val="right"/>
        <w:rPr>
          <w:rFonts w:eastAsia="Calibri" w:cs="Times New Roman"/>
          <w:b/>
          <w:sz w:val="28"/>
          <w:szCs w:val="28"/>
        </w:rPr>
      </w:pPr>
      <w:permStart w:id="1890539131" w:edGrp="everyone"/>
      <w:r w:rsidRPr="008669C8">
        <w:rPr>
          <w:rFonts w:eastAsia="Calibri" w:cs="Times New Roman"/>
          <w:b/>
          <w:sz w:val="28"/>
          <w:szCs w:val="28"/>
        </w:rPr>
        <w:t xml:space="preserve">Biroul Permanent </w:t>
      </w:r>
    </w:p>
    <w:p w14:paraId="2B9DF36C" w14:textId="6BCEA9BD" w:rsidR="004641F9" w:rsidRPr="008669C8" w:rsidRDefault="004641F9" w:rsidP="004641F9">
      <w:pPr>
        <w:spacing w:after="0"/>
        <w:ind w:left="567"/>
        <w:jc w:val="right"/>
        <w:rPr>
          <w:rFonts w:eastAsia="Calibri" w:cs="Times New Roman"/>
          <w:b/>
          <w:sz w:val="28"/>
          <w:szCs w:val="28"/>
        </w:rPr>
      </w:pPr>
      <w:r w:rsidRPr="008669C8">
        <w:rPr>
          <w:rFonts w:eastAsia="Calibri" w:cs="Times New Roman"/>
          <w:b/>
          <w:sz w:val="28"/>
          <w:szCs w:val="28"/>
        </w:rPr>
        <w:t>al Parlamentului</w:t>
      </w:r>
      <w:r>
        <w:rPr>
          <w:rFonts w:eastAsia="Calibri" w:cs="Times New Roman"/>
          <w:b/>
          <w:sz w:val="28"/>
          <w:szCs w:val="28"/>
        </w:rPr>
        <w:t xml:space="preserve"> </w:t>
      </w:r>
      <w:r w:rsidRPr="008669C8">
        <w:rPr>
          <w:rFonts w:eastAsia="Calibri" w:cs="Times New Roman"/>
          <w:b/>
          <w:sz w:val="28"/>
          <w:szCs w:val="28"/>
        </w:rPr>
        <w:t>Republicii Moldova</w:t>
      </w:r>
    </w:p>
    <w:p w14:paraId="65904882" w14:textId="77777777" w:rsidR="004641F9" w:rsidRPr="008669C8" w:rsidRDefault="004641F9" w:rsidP="004641F9">
      <w:pPr>
        <w:spacing w:after="0"/>
        <w:ind w:left="567"/>
        <w:jc w:val="right"/>
        <w:rPr>
          <w:rFonts w:eastAsia="Calibri" w:cs="Times New Roman"/>
          <w:b/>
          <w:sz w:val="28"/>
          <w:szCs w:val="28"/>
        </w:rPr>
      </w:pPr>
    </w:p>
    <w:p w14:paraId="6B3A7EA3" w14:textId="77777777" w:rsidR="004641F9" w:rsidRPr="008669C8" w:rsidRDefault="004641F9" w:rsidP="004641F9">
      <w:pPr>
        <w:spacing w:after="0"/>
        <w:ind w:left="567"/>
        <w:jc w:val="right"/>
        <w:rPr>
          <w:rFonts w:eastAsia="Calibri" w:cs="Times New Roman"/>
          <w:b/>
          <w:sz w:val="28"/>
          <w:szCs w:val="28"/>
        </w:rPr>
      </w:pPr>
    </w:p>
    <w:p w14:paraId="3E192422" w14:textId="78EF0821" w:rsidR="004641F9" w:rsidRPr="000D0D02" w:rsidRDefault="004641F9" w:rsidP="000D0D02">
      <w:pPr>
        <w:jc w:val="both"/>
        <w:rPr>
          <w:b/>
          <w:sz w:val="28"/>
          <w:szCs w:val="28"/>
        </w:rPr>
      </w:pPr>
      <w:r w:rsidRPr="008669C8">
        <w:rPr>
          <w:rFonts w:eastAsia="Calibri" w:cs="Times New Roman"/>
          <w:sz w:val="28"/>
          <w:szCs w:val="28"/>
        </w:rPr>
        <w:t xml:space="preserve">         </w:t>
      </w:r>
      <w:r w:rsidRPr="000D387B">
        <w:rPr>
          <w:rFonts w:eastAsia="Calibri" w:cs="Times New Roman"/>
          <w:sz w:val="28"/>
          <w:szCs w:val="28"/>
        </w:rPr>
        <w:t>În temeiul art. 73 din Constituția Republicii Moldova și art. 47 din Regulamentul Parlamentului</w:t>
      </w:r>
      <w:r w:rsidR="00127312">
        <w:rPr>
          <w:rFonts w:eastAsia="Calibri" w:cs="Times New Roman"/>
          <w:sz w:val="28"/>
          <w:szCs w:val="28"/>
        </w:rPr>
        <w:t xml:space="preserve">, </w:t>
      </w:r>
      <w:r w:rsidR="00127312" w:rsidRPr="005F2A0D">
        <w:rPr>
          <w:rFonts w:cs="Times New Roman"/>
          <w:sz w:val="28"/>
          <w:szCs w:val="28"/>
        </w:rPr>
        <w:t>adoptat prin Legea nr.797</w:t>
      </w:r>
      <w:r w:rsidR="00127312">
        <w:rPr>
          <w:rFonts w:cs="Times New Roman"/>
          <w:sz w:val="28"/>
          <w:szCs w:val="28"/>
        </w:rPr>
        <w:t xml:space="preserve"> din 02.04.</w:t>
      </w:r>
      <w:r w:rsidR="00127312" w:rsidRPr="005F2A0D">
        <w:rPr>
          <w:rFonts w:cs="Times New Roman"/>
          <w:sz w:val="28"/>
          <w:szCs w:val="28"/>
        </w:rPr>
        <w:t>1996</w:t>
      </w:r>
      <w:r w:rsidRPr="000D387B">
        <w:rPr>
          <w:rFonts w:eastAsia="Calibri" w:cs="Times New Roman"/>
          <w:sz w:val="28"/>
          <w:szCs w:val="28"/>
        </w:rPr>
        <w:t xml:space="preserve">, se înaintează cu titlu de inițiativă legislativă, proiectul de lege </w:t>
      </w:r>
      <w:r w:rsidR="000D0D02" w:rsidRPr="000D0D02">
        <w:rPr>
          <w:sz w:val="28"/>
          <w:szCs w:val="28"/>
        </w:rPr>
        <w:t>pentru modificarea Legii nr. 108/2020 privind controlul pericolelor de accidente majore care implică substanțe periculoase.</w:t>
      </w:r>
    </w:p>
    <w:p w14:paraId="6F7E5537" w14:textId="1502ECBD" w:rsidR="004641F9" w:rsidRDefault="004641F9" w:rsidP="004641F9">
      <w:pPr>
        <w:spacing w:after="0"/>
        <w:ind w:left="0"/>
        <w:jc w:val="both"/>
        <w:rPr>
          <w:rFonts w:eastAsia="Calibri" w:cs="Times New Roman"/>
          <w:sz w:val="28"/>
          <w:szCs w:val="28"/>
        </w:rPr>
      </w:pPr>
    </w:p>
    <w:p w14:paraId="2C40D206" w14:textId="4DC5EEF8" w:rsidR="004641F9" w:rsidRDefault="004641F9" w:rsidP="004641F9">
      <w:pPr>
        <w:spacing w:after="0"/>
        <w:ind w:left="0"/>
        <w:jc w:val="both"/>
        <w:rPr>
          <w:rFonts w:eastAsia="Calibri" w:cs="Times New Roman"/>
          <w:sz w:val="28"/>
          <w:szCs w:val="28"/>
        </w:rPr>
      </w:pPr>
    </w:p>
    <w:p w14:paraId="3D6D822D" w14:textId="77777777" w:rsidR="004641F9" w:rsidRPr="008669C8" w:rsidRDefault="004641F9" w:rsidP="004641F9">
      <w:pPr>
        <w:spacing w:after="0"/>
        <w:ind w:left="0"/>
        <w:jc w:val="both"/>
        <w:rPr>
          <w:rFonts w:eastAsia="Calibri" w:cs="Times New Roman"/>
          <w:sz w:val="28"/>
          <w:szCs w:val="28"/>
        </w:rPr>
      </w:pPr>
    </w:p>
    <w:p w14:paraId="5C9806FB" w14:textId="77777777" w:rsidR="004641F9" w:rsidRPr="008669C8" w:rsidRDefault="004641F9" w:rsidP="004641F9">
      <w:pPr>
        <w:spacing w:after="0"/>
        <w:ind w:left="567"/>
        <w:jc w:val="both"/>
        <w:rPr>
          <w:rFonts w:eastAsia="Calibri" w:cs="Times New Roman"/>
          <w:sz w:val="28"/>
          <w:szCs w:val="28"/>
        </w:rPr>
      </w:pPr>
    </w:p>
    <w:p w14:paraId="4F50A985" w14:textId="0517CAFC" w:rsidR="004641F9" w:rsidRPr="009F6FA7" w:rsidRDefault="004641F9" w:rsidP="004641F9">
      <w:pPr>
        <w:spacing w:after="0" w:line="276" w:lineRule="auto"/>
        <w:ind w:left="567" w:firstLine="709"/>
        <w:jc w:val="both"/>
        <w:rPr>
          <w:rFonts w:eastAsia="Calibri" w:cs="Times New Roman"/>
          <w:i/>
          <w:iCs/>
          <w:sz w:val="28"/>
          <w:szCs w:val="28"/>
        </w:rPr>
      </w:pPr>
      <w:r w:rsidRPr="008669C8">
        <w:rPr>
          <w:rFonts w:eastAsia="Calibri" w:cs="Times New Roman"/>
          <w:sz w:val="28"/>
          <w:szCs w:val="28"/>
        </w:rPr>
        <w:t xml:space="preserve">Anexă: </w:t>
      </w:r>
      <w:r w:rsidRPr="009F6FA7">
        <w:rPr>
          <w:rFonts w:eastAsia="Calibri" w:cs="Times New Roman"/>
          <w:i/>
          <w:iCs/>
          <w:sz w:val="28"/>
          <w:szCs w:val="28"/>
        </w:rPr>
        <w:t>Proiectul de lege</w:t>
      </w:r>
      <w:r w:rsidR="00127312">
        <w:rPr>
          <w:rFonts w:eastAsia="Calibri" w:cs="Times New Roman"/>
          <w:i/>
          <w:iCs/>
          <w:sz w:val="28"/>
          <w:szCs w:val="28"/>
        </w:rPr>
        <w:t>;</w:t>
      </w:r>
    </w:p>
    <w:p w14:paraId="64842117" w14:textId="7CD2D5B9" w:rsidR="004641F9" w:rsidRPr="009F6FA7" w:rsidRDefault="004641F9" w:rsidP="004641F9">
      <w:pPr>
        <w:spacing w:after="0" w:line="276" w:lineRule="auto"/>
        <w:ind w:left="567" w:firstLine="709"/>
        <w:jc w:val="both"/>
        <w:rPr>
          <w:rFonts w:eastAsia="Calibri" w:cs="Times New Roman"/>
          <w:i/>
          <w:iCs/>
          <w:sz w:val="28"/>
          <w:szCs w:val="28"/>
        </w:rPr>
      </w:pPr>
      <w:r w:rsidRPr="009F6FA7">
        <w:rPr>
          <w:rFonts w:eastAsia="Calibri" w:cs="Times New Roman"/>
          <w:i/>
          <w:iCs/>
          <w:sz w:val="28"/>
          <w:szCs w:val="28"/>
        </w:rPr>
        <w:t xml:space="preserve">              Nota informativă</w:t>
      </w:r>
      <w:r w:rsidR="00127312">
        <w:rPr>
          <w:rFonts w:eastAsia="Calibri" w:cs="Times New Roman"/>
          <w:i/>
          <w:iCs/>
          <w:sz w:val="28"/>
          <w:szCs w:val="28"/>
        </w:rPr>
        <w:t>.</w:t>
      </w:r>
    </w:p>
    <w:p w14:paraId="3BF65E06" w14:textId="77777777" w:rsidR="004641F9" w:rsidRPr="008669C8" w:rsidRDefault="004641F9" w:rsidP="004641F9">
      <w:pPr>
        <w:spacing w:after="0" w:line="276" w:lineRule="auto"/>
        <w:ind w:left="567"/>
        <w:rPr>
          <w:rFonts w:eastAsia="Calibri" w:cs="Times New Roman"/>
          <w:b/>
          <w:sz w:val="28"/>
          <w:szCs w:val="28"/>
        </w:rPr>
      </w:pPr>
    </w:p>
    <w:p w14:paraId="7581F0E1" w14:textId="77777777" w:rsidR="004641F9" w:rsidRPr="008669C8" w:rsidRDefault="004641F9" w:rsidP="004641F9">
      <w:pPr>
        <w:spacing w:after="0"/>
        <w:ind w:left="567"/>
        <w:jc w:val="both"/>
        <w:rPr>
          <w:rFonts w:eastAsia="Calibri" w:cs="Times New Roman"/>
          <w:b/>
          <w:sz w:val="28"/>
          <w:szCs w:val="28"/>
        </w:rPr>
      </w:pPr>
    </w:p>
    <w:p w14:paraId="38AE8FE3" w14:textId="77777777" w:rsidR="008418F4" w:rsidRDefault="008418F4" w:rsidP="004641F9">
      <w:pPr>
        <w:ind w:left="0"/>
        <w:rPr>
          <w:b/>
          <w:sz w:val="28"/>
          <w:szCs w:val="28"/>
        </w:rPr>
      </w:pPr>
    </w:p>
    <w:p w14:paraId="02CD2E80" w14:textId="77777777" w:rsidR="006508D8" w:rsidRPr="004F2A6A" w:rsidRDefault="006508D8" w:rsidP="004F2A6A">
      <w:pPr>
        <w:pStyle w:val="NoSpacing"/>
        <w:ind w:firstLine="708"/>
        <w:jc w:val="right"/>
        <w:rPr>
          <w:rFonts w:ascii="Georgia" w:hAnsi="Georgia"/>
          <w:b/>
          <w:sz w:val="24"/>
          <w:szCs w:val="24"/>
        </w:rPr>
      </w:pPr>
    </w:p>
    <w:p w14:paraId="1713EF84" w14:textId="48E9B3B1" w:rsidR="001A2FD7" w:rsidRPr="00127312" w:rsidRDefault="006508D8" w:rsidP="004F2A6A">
      <w:pPr>
        <w:pStyle w:val="NoSpacing"/>
        <w:ind w:firstLine="708"/>
        <w:jc w:val="right"/>
        <w:rPr>
          <w:rFonts w:ascii="Georgia" w:hAnsi="Georgia"/>
          <w:b/>
          <w:sz w:val="28"/>
          <w:szCs w:val="28"/>
        </w:rPr>
      </w:pPr>
      <w:r w:rsidRPr="00127312">
        <w:rPr>
          <w:rFonts w:ascii="Georgia" w:hAnsi="Georgia"/>
          <w:b/>
          <w:sz w:val="28"/>
          <w:szCs w:val="28"/>
        </w:rPr>
        <w:t>Deputat în Parlament</w:t>
      </w:r>
    </w:p>
    <w:p w14:paraId="489F6F02" w14:textId="2772742C" w:rsidR="004641F9" w:rsidRPr="00127312" w:rsidRDefault="004641F9" w:rsidP="004F2A6A">
      <w:pPr>
        <w:pStyle w:val="NoSpacing"/>
        <w:ind w:firstLine="708"/>
        <w:jc w:val="right"/>
        <w:rPr>
          <w:rFonts w:ascii="Georgia" w:hAnsi="Georgia"/>
          <w:b/>
          <w:sz w:val="28"/>
          <w:szCs w:val="28"/>
        </w:rPr>
      </w:pPr>
    </w:p>
    <w:p w14:paraId="6CDF8AA8" w14:textId="2BDCB186" w:rsidR="004641F9" w:rsidRPr="00127312" w:rsidRDefault="004641F9" w:rsidP="004F2A6A">
      <w:pPr>
        <w:pStyle w:val="NoSpacing"/>
        <w:ind w:firstLine="708"/>
        <w:jc w:val="right"/>
        <w:rPr>
          <w:rFonts w:ascii="Georgia" w:hAnsi="Georgia"/>
          <w:b/>
          <w:sz w:val="28"/>
          <w:szCs w:val="28"/>
        </w:rPr>
      </w:pPr>
      <w:r w:rsidRPr="00127312">
        <w:rPr>
          <w:rFonts w:ascii="Georgia" w:hAnsi="Georgia"/>
          <w:b/>
          <w:sz w:val="28"/>
          <w:szCs w:val="28"/>
        </w:rPr>
        <w:t>Ina COȘERU</w:t>
      </w:r>
    </w:p>
    <w:p w14:paraId="6E9EEB22" w14:textId="2FCA5195" w:rsidR="001A2FD7" w:rsidRPr="00127312" w:rsidRDefault="001A2FD7" w:rsidP="004F2A6A">
      <w:pPr>
        <w:jc w:val="both"/>
        <w:rPr>
          <w:sz w:val="28"/>
          <w:szCs w:val="28"/>
          <w:lang w:val="ro-MD"/>
        </w:rPr>
      </w:pPr>
    </w:p>
    <w:p w14:paraId="147ED8C5" w14:textId="4D572A4B" w:rsidR="00535F5F" w:rsidRDefault="00535F5F" w:rsidP="004F2A6A">
      <w:pPr>
        <w:jc w:val="both"/>
        <w:rPr>
          <w:sz w:val="20"/>
          <w:szCs w:val="20"/>
          <w:lang w:val="ro-MD"/>
        </w:rPr>
      </w:pPr>
    </w:p>
    <w:p w14:paraId="23FE6740" w14:textId="71CBBA38" w:rsidR="004641F9" w:rsidRDefault="004641F9" w:rsidP="004F2A6A">
      <w:pPr>
        <w:jc w:val="both"/>
        <w:rPr>
          <w:sz w:val="20"/>
          <w:szCs w:val="20"/>
          <w:lang w:val="ro-MD"/>
        </w:rPr>
      </w:pPr>
    </w:p>
    <w:p w14:paraId="2FB3EA7C" w14:textId="24375F81" w:rsidR="004641F9" w:rsidRDefault="004641F9" w:rsidP="004F2A6A">
      <w:pPr>
        <w:jc w:val="both"/>
        <w:rPr>
          <w:sz w:val="20"/>
          <w:szCs w:val="20"/>
          <w:lang w:val="ro-MD"/>
        </w:rPr>
      </w:pPr>
    </w:p>
    <w:p w14:paraId="5D28697E" w14:textId="5BD0F809" w:rsidR="004641F9" w:rsidRDefault="004641F9" w:rsidP="000D0D02">
      <w:pPr>
        <w:ind w:left="0"/>
        <w:jc w:val="both"/>
        <w:rPr>
          <w:sz w:val="20"/>
          <w:szCs w:val="20"/>
          <w:lang w:val="ro-MD"/>
        </w:rPr>
      </w:pPr>
    </w:p>
    <w:p w14:paraId="31F31526" w14:textId="46B70D50" w:rsidR="004641F9" w:rsidRPr="004641F9" w:rsidRDefault="004641F9" w:rsidP="00127312">
      <w:pPr>
        <w:pStyle w:val="BodyText"/>
        <w:spacing w:before="80" w:after="1160"/>
        <w:jc w:val="right"/>
        <w:rPr>
          <w:rFonts w:ascii="Georgia" w:hAnsi="Georgia"/>
        </w:rPr>
      </w:pPr>
      <w:r w:rsidRPr="00637CEB">
        <w:rPr>
          <w:rFonts w:ascii="Georgia" w:hAnsi="Georgia"/>
          <w:i/>
          <w:iCs/>
          <w:color w:val="000000"/>
          <w:lang w:bidi="en-US"/>
        </w:rPr>
        <w:lastRenderedPageBreak/>
        <w:t>Pro</w:t>
      </w:r>
      <w:r>
        <w:rPr>
          <w:rFonts w:ascii="Georgia" w:hAnsi="Georgia"/>
          <w:i/>
          <w:iCs/>
          <w:color w:val="000000"/>
          <w:lang w:bidi="en-US"/>
        </w:rPr>
        <w:t>i</w:t>
      </w:r>
      <w:r w:rsidRPr="00637CEB">
        <w:rPr>
          <w:rFonts w:ascii="Georgia" w:hAnsi="Georgia"/>
          <w:i/>
          <w:iCs/>
          <w:color w:val="000000"/>
          <w:lang w:bidi="en-US"/>
        </w:rPr>
        <w:t>ect</w:t>
      </w:r>
    </w:p>
    <w:p w14:paraId="57758473" w14:textId="77777777" w:rsidR="004641F9" w:rsidRPr="00C67A77" w:rsidRDefault="004641F9" w:rsidP="004641F9">
      <w:pPr>
        <w:jc w:val="center"/>
        <w:rPr>
          <w:b/>
          <w:sz w:val="28"/>
          <w:szCs w:val="28"/>
        </w:rPr>
      </w:pPr>
      <w:r w:rsidRPr="00C67A77">
        <w:rPr>
          <w:b/>
          <w:sz w:val="28"/>
          <w:szCs w:val="28"/>
        </w:rPr>
        <w:t>PARLAMENTUL REPUBLICII MOLDOVA</w:t>
      </w:r>
    </w:p>
    <w:p w14:paraId="52670319" w14:textId="77777777" w:rsidR="004641F9" w:rsidRPr="00C67A77" w:rsidRDefault="004641F9" w:rsidP="004641F9">
      <w:pPr>
        <w:jc w:val="center"/>
        <w:rPr>
          <w:b/>
          <w:sz w:val="28"/>
          <w:szCs w:val="28"/>
        </w:rPr>
      </w:pPr>
    </w:p>
    <w:p w14:paraId="54EEAF52" w14:textId="77777777" w:rsidR="004641F9" w:rsidRPr="00C67A77" w:rsidRDefault="004641F9" w:rsidP="004641F9">
      <w:pPr>
        <w:jc w:val="center"/>
        <w:rPr>
          <w:b/>
          <w:sz w:val="28"/>
          <w:szCs w:val="28"/>
        </w:rPr>
      </w:pPr>
      <w:r w:rsidRPr="00C67A77">
        <w:rPr>
          <w:b/>
          <w:sz w:val="28"/>
          <w:szCs w:val="28"/>
        </w:rPr>
        <w:t>LEGE</w:t>
      </w:r>
    </w:p>
    <w:p w14:paraId="63C8C370" w14:textId="77777777" w:rsidR="004641F9" w:rsidRPr="00C67A77" w:rsidRDefault="004641F9" w:rsidP="004641F9">
      <w:pPr>
        <w:jc w:val="center"/>
        <w:rPr>
          <w:b/>
          <w:sz w:val="28"/>
          <w:szCs w:val="28"/>
        </w:rPr>
      </w:pPr>
      <w:r>
        <w:rPr>
          <w:b/>
          <w:sz w:val="28"/>
          <w:szCs w:val="28"/>
        </w:rPr>
        <w:t>pentru</w:t>
      </w:r>
      <w:r w:rsidRPr="00C67A77">
        <w:rPr>
          <w:b/>
          <w:sz w:val="28"/>
          <w:szCs w:val="28"/>
        </w:rPr>
        <w:t xml:space="preserve"> modificarea </w:t>
      </w:r>
      <w:r>
        <w:rPr>
          <w:b/>
          <w:sz w:val="28"/>
          <w:szCs w:val="28"/>
        </w:rPr>
        <w:t xml:space="preserve">Legii </w:t>
      </w:r>
      <w:r w:rsidRPr="00C7770B">
        <w:rPr>
          <w:b/>
          <w:sz w:val="28"/>
          <w:szCs w:val="28"/>
        </w:rPr>
        <w:t>nr. 108/2020 privind controlul pericolelor de accidente majore care implică substanțe periculoase</w:t>
      </w:r>
    </w:p>
    <w:p w14:paraId="27FE9A0C" w14:textId="77777777" w:rsidR="004641F9" w:rsidRPr="00C67A77" w:rsidRDefault="004641F9" w:rsidP="004641F9">
      <w:pPr>
        <w:rPr>
          <w:sz w:val="28"/>
          <w:szCs w:val="28"/>
        </w:rPr>
      </w:pPr>
    </w:p>
    <w:p w14:paraId="6D688996" w14:textId="77777777" w:rsidR="004641F9" w:rsidRPr="004F2A6A" w:rsidRDefault="004641F9" w:rsidP="004641F9">
      <w:pPr>
        <w:pStyle w:val="NoSpacing"/>
        <w:ind w:firstLine="708"/>
        <w:jc w:val="both"/>
        <w:rPr>
          <w:rFonts w:ascii="Georgia" w:hAnsi="Georgia" w:cs="Times New Roman"/>
          <w:sz w:val="28"/>
          <w:szCs w:val="28"/>
          <w:lang w:val="ro-RO"/>
        </w:rPr>
      </w:pPr>
      <w:r w:rsidRPr="004F2A6A">
        <w:rPr>
          <w:rFonts w:ascii="Georgia" w:hAnsi="Georgia" w:cs="Times New Roman"/>
          <w:sz w:val="28"/>
          <w:szCs w:val="28"/>
          <w:lang w:val="ro-RO"/>
        </w:rPr>
        <w:t>Parlamentul adoptă prezenta lege organică.</w:t>
      </w:r>
    </w:p>
    <w:p w14:paraId="5E73276B" w14:textId="77777777" w:rsidR="004641F9" w:rsidRPr="004F2A6A" w:rsidRDefault="004641F9" w:rsidP="004641F9">
      <w:pPr>
        <w:pStyle w:val="NoSpacing"/>
        <w:jc w:val="both"/>
        <w:rPr>
          <w:rFonts w:ascii="Georgia" w:hAnsi="Georgia" w:cs="Times New Roman"/>
          <w:sz w:val="28"/>
          <w:szCs w:val="28"/>
          <w:lang w:val="ro-RO"/>
        </w:rPr>
      </w:pPr>
    </w:p>
    <w:p w14:paraId="02BC0B51" w14:textId="77777777" w:rsidR="004641F9" w:rsidRPr="004F2A6A" w:rsidRDefault="004641F9" w:rsidP="004641F9">
      <w:pPr>
        <w:spacing w:line="276" w:lineRule="auto"/>
        <w:ind w:left="0" w:firstLine="708"/>
        <w:jc w:val="both"/>
        <w:rPr>
          <w:color w:val="000000" w:themeColor="text1"/>
          <w:sz w:val="28"/>
          <w:szCs w:val="28"/>
        </w:rPr>
      </w:pPr>
      <w:r w:rsidRPr="004F2A6A">
        <w:rPr>
          <w:rStyle w:val="Strong"/>
          <w:sz w:val="28"/>
          <w:szCs w:val="28"/>
          <w:shd w:val="clear" w:color="auto" w:fill="FFFFFF"/>
        </w:rPr>
        <w:t>Art. I.</w:t>
      </w:r>
      <w:r w:rsidRPr="004F2A6A">
        <w:rPr>
          <w:sz w:val="28"/>
          <w:szCs w:val="28"/>
          <w:shd w:val="clear" w:color="auto" w:fill="FFFFFF"/>
        </w:rPr>
        <w:t> – </w:t>
      </w:r>
      <w:r w:rsidRPr="004F2A6A">
        <w:rPr>
          <w:sz w:val="28"/>
          <w:szCs w:val="28"/>
        </w:rPr>
        <w:t>Legea nr.</w:t>
      </w:r>
      <w:r w:rsidRPr="004F2A6A">
        <w:rPr>
          <w:color w:val="000000" w:themeColor="text1"/>
          <w:sz w:val="28"/>
          <w:szCs w:val="28"/>
        </w:rPr>
        <w:t xml:space="preserve"> 108/2020 privind controlul pericolelor de accidente majore care implică substanțe periculoase (Monitorul Oficial al Republicii Moldova, 2020 nr. 188-192 art. 362) se modifică după cum urmează:</w:t>
      </w:r>
    </w:p>
    <w:p w14:paraId="030AD4EE" w14:textId="77777777" w:rsidR="004641F9" w:rsidRPr="004F2A6A" w:rsidRDefault="004641F9" w:rsidP="004641F9">
      <w:pPr>
        <w:pStyle w:val="ListParagraph"/>
        <w:numPr>
          <w:ilvl w:val="0"/>
          <w:numId w:val="5"/>
        </w:numPr>
        <w:spacing w:line="276" w:lineRule="auto"/>
        <w:ind w:left="0" w:firstLine="927"/>
        <w:jc w:val="both"/>
        <w:rPr>
          <w:color w:val="000000"/>
          <w:sz w:val="28"/>
          <w:szCs w:val="28"/>
        </w:rPr>
      </w:pPr>
      <w:r w:rsidRPr="004F2A6A">
        <w:rPr>
          <w:color w:val="000000"/>
          <w:sz w:val="28"/>
          <w:szCs w:val="28"/>
        </w:rPr>
        <w:t>Pe tot parcursul textului cuvintele „Ministerul Agriculturii, Dezvoltării Regionale și Mediului” se substituie cu cuvintele „Ministerul Mediului” și respectiv „Ministerul Economiei și Infrastructurii” cu „Ministerul Economiei” și „Ministerul Sănătății, Muncii și Protecției Sociale” cu „Ministerul Sănătății”;</w:t>
      </w:r>
    </w:p>
    <w:p w14:paraId="51977246" w14:textId="77777777" w:rsidR="004641F9" w:rsidRPr="004F2A6A" w:rsidRDefault="004641F9" w:rsidP="004641F9">
      <w:pPr>
        <w:pStyle w:val="ListParagraph"/>
        <w:numPr>
          <w:ilvl w:val="0"/>
          <w:numId w:val="5"/>
        </w:numPr>
        <w:spacing w:line="276" w:lineRule="auto"/>
        <w:ind w:left="0" w:firstLine="927"/>
        <w:jc w:val="both"/>
        <w:rPr>
          <w:sz w:val="28"/>
          <w:szCs w:val="28"/>
        </w:rPr>
      </w:pPr>
      <w:r w:rsidRPr="004F2A6A">
        <w:rPr>
          <w:color w:val="000000"/>
          <w:sz w:val="28"/>
          <w:szCs w:val="28"/>
        </w:rPr>
        <w:t>La articolul 6 :</w:t>
      </w:r>
    </w:p>
    <w:p w14:paraId="3A07C0AA" w14:textId="77777777" w:rsidR="004641F9" w:rsidRPr="004F2A6A" w:rsidRDefault="004641F9" w:rsidP="004641F9">
      <w:pPr>
        <w:pStyle w:val="ListParagraph"/>
        <w:ind w:left="0" w:firstLine="927"/>
        <w:jc w:val="both"/>
        <w:rPr>
          <w:sz w:val="28"/>
          <w:szCs w:val="28"/>
        </w:rPr>
      </w:pPr>
      <w:r w:rsidRPr="004F2A6A">
        <w:rPr>
          <w:color w:val="000000"/>
          <w:sz w:val="28"/>
          <w:szCs w:val="28"/>
        </w:rPr>
        <w:t>alineatul (1) cuvintele „o notificare cu următoarele informații:” se substituie cu cuvintele „o notificare elaborată conform formularului tipizat din anexa nr. 8, care conține următoarele informații:”</w:t>
      </w:r>
    </w:p>
    <w:p w14:paraId="567718C4" w14:textId="77777777" w:rsidR="004641F9" w:rsidRPr="004F2A6A" w:rsidRDefault="004641F9" w:rsidP="004641F9">
      <w:pPr>
        <w:pStyle w:val="ListParagraph"/>
        <w:ind w:left="0" w:firstLine="927"/>
        <w:jc w:val="both"/>
        <w:rPr>
          <w:sz w:val="28"/>
          <w:szCs w:val="28"/>
        </w:rPr>
      </w:pPr>
      <w:r w:rsidRPr="004F2A6A">
        <w:rPr>
          <w:color w:val="000000"/>
          <w:sz w:val="28"/>
          <w:szCs w:val="28"/>
        </w:rPr>
        <w:t xml:space="preserve">alineatul (3) </w:t>
      </w:r>
      <w:r w:rsidRPr="004F2A6A">
        <w:rPr>
          <w:sz w:val="28"/>
          <w:szCs w:val="28"/>
        </w:rPr>
        <w:t>se abrogă.</w:t>
      </w:r>
    </w:p>
    <w:p w14:paraId="31FDFD55" w14:textId="77777777" w:rsidR="004641F9" w:rsidRPr="004F2A6A" w:rsidRDefault="004641F9" w:rsidP="004641F9">
      <w:pPr>
        <w:pStyle w:val="ListParagraph"/>
        <w:numPr>
          <w:ilvl w:val="0"/>
          <w:numId w:val="5"/>
        </w:numPr>
        <w:spacing w:line="276" w:lineRule="auto"/>
        <w:ind w:left="0" w:firstLine="927"/>
        <w:jc w:val="both"/>
        <w:rPr>
          <w:sz w:val="28"/>
          <w:szCs w:val="28"/>
        </w:rPr>
      </w:pPr>
      <w:r w:rsidRPr="004F2A6A">
        <w:rPr>
          <w:color w:val="000000"/>
          <w:sz w:val="28"/>
          <w:szCs w:val="28"/>
        </w:rPr>
        <w:t xml:space="preserve">La articolul 7 alineatul (6) </w:t>
      </w:r>
      <w:r w:rsidRPr="004F2A6A">
        <w:rPr>
          <w:sz w:val="28"/>
          <w:szCs w:val="28"/>
        </w:rPr>
        <w:t>se abrogă.</w:t>
      </w:r>
    </w:p>
    <w:p w14:paraId="77EC6F75" w14:textId="77777777" w:rsidR="004641F9" w:rsidRPr="004F2A6A" w:rsidRDefault="004641F9" w:rsidP="004641F9">
      <w:pPr>
        <w:pStyle w:val="ListParagraph"/>
        <w:numPr>
          <w:ilvl w:val="0"/>
          <w:numId w:val="5"/>
        </w:numPr>
        <w:spacing w:line="276" w:lineRule="auto"/>
        <w:ind w:left="0" w:firstLine="927"/>
        <w:jc w:val="both"/>
        <w:rPr>
          <w:sz w:val="28"/>
          <w:szCs w:val="28"/>
        </w:rPr>
      </w:pPr>
      <w:r w:rsidRPr="004F2A6A">
        <w:rPr>
          <w:color w:val="000000"/>
          <w:sz w:val="28"/>
          <w:szCs w:val="28"/>
        </w:rPr>
        <w:t xml:space="preserve">La articolul 9 alineatul (7) </w:t>
      </w:r>
      <w:r w:rsidRPr="004F2A6A">
        <w:rPr>
          <w:sz w:val="28"/>
          <w:szCs w:val="28"/>
        </w:rPr>
        <w:t>se abrogă.</w:t>
      </w:r>
    </w:p>
    <w:p w14:paraId="447CC394" w14:textId="77777777" w:rsidR="004641F9" w:rsidRPr="004F2A6A" w:rsidRDefault="004641F9" w:rsidP="004641F9">
      <w:pPr>
        <w:pStyle w:val="ListParagraph"/>
        <w:numPr>
          <w:ilvl w:val="0"/>
          <w:numId w:val="5"/>
        </w:numPr>
        <w:spacing w:line="276" w:lineRule="auto"/>
        <w:ind w:left="0" w:firstLine="927"/>
        <w:jc w:val="both"/>
        <w:rPr>
          <w:sz w:val="28"/>
          <w:szCs w:val="28"/>
        </w:rPr>
      </w:pPr>
      <w:r w:rsidRPr="004F2A6A">
        <w:rPr>
          <w:color w:val="000000"/>
          <w:sz w:val="28"/>
          <w:szCs w:val="28"/>
        </w:rPr>
        <w:t>La articolul 11 alineatul (12)</w:t>
      </w:r>
      <w:r w:rsidRPr="004F2A6A">
        <w:rPr>
          <w:sz w:val="28"/>
          <w:szCs w:val="28"/>
        </w:rPr>
        <w:t xml:space="preserve"> se abrogă.</w:t>
      </w:r>
    </w:p>
    <w:p w14:paraId="0167EA26" w14:textId="77777777" w:rsidR="004641F9" w:rsidRPr="004F2A6A" w:rsidRDefault="004641F9" w:rsidP="004641F9">
      <w:pPr>
        <w:pStyle w:val="ListParagraph"/>
        <w:numPr>
          <w:ilvl w:val="0"/>
          <w:numId w:val="5"/>
        </w:numPr>
        <w:spacing w:line="276" w:lineRule="auto"/>
        <w:ind w:left="0" w:firstLine="927"/>
        <w:jc w:val="both"/>
        <w:rPr>
          <w:sz w:val="28"/>
          <w:szCs w:val="28"/>
        </w:rPr>
      </w:pPr>
      <w:r w:rsidRPr="004F2A6A">
        <w:rPr>
          <w:color w:val="000000"/>
          <w:sz w:val="28"/>
          <w:szCs w:val="28"/>
        </w:rPr>
        <w:t xml:space="preserve">La articolul 12 alineatul (7) </w:t>
      </w:r>
      <w:r w:rsidRPr="004F2A6A">
        <w:rPr>
          <w:sz w:val="28"/>
          <w:szCs w:val="28"/>
        </w:rPr>
        <w:t>se abrogă.</w:t>
      </w:r>
    </w:p>
    <w:p w14:paraId="0A8E5E11" w14:textId="77777777" w:rsidR="004641F9" w:rsidRPr="004F2A6A" w:rsidRDefault="004641F9" w:rsidP="004641F9">
      <w:pPr>
        <w:pStyle w:val="ListParagraph"/>
        <w:numPr>
          <w:ilvl w:val="0"/>
          <w:numId w:val="5"/>
        </w:numPr>
        <w:spacing w:line="276" w:lineRule="auto"/>
        <w:ind w:left="0" w:firstLine="927"/>
        <w:jc w:val="both"/>
        <w:rPr>
          <w:sz w:val="28"/>
          <w:szCs w:val="28"/>
        </w:rPr>
      </w:pPr>
      <w:r w:rsidRPr="004F2A6A">
        <w:rPr>
          <w:color w:val="000000"/>
          <w:sz w:val="28"/>
          <w:szCs w:val="28"/>
        </w:rPr>
        <w:t xml:space="preserve">La articolul 18 alineatul (4) </w:t>
      </w:r>
      <w:r w:rsidRPr="004F2A6A">
        <w:rPr>
          <w:sz w:val="28"/>
          <w:szCs w:val="28"/>
        </w:rPr>
        <w:t>se abrogă.</w:t>
      </w:r>
    </w:p>
    <w:p w14:paraId="12BB76BD" w14:textId="77777777" w:rsidR="004641F9" w:rsidRPr="004F2A6A" w:rsidRDefault="004641F9" w:rsidP="004641F9">
      <w:pPr>
        <w:pStyle w:val="ListParagraph"/>
        <w:numPr>
          <w:ilvl w:val="0"/>
          <w:numId w:val="5"/>
        </w:numPr>
        <w:spacing w:line="276" w:lineRule="auto"/>
        <w:ind w:left="0" w:firstLine="927"/>
        <w:jc w:val="both"/>
        <w:rPr>
          <w:sz w:val="28"/>
          <w:szCs w:val="28"/>
        </w:rPr>
      </w:pPr>
      <w:r w:rsidRPr="004F2A6A">
        <w:rPr>
          <w:color w:val="000000"/>
          <w:sz w:val="28"/>
          <w:szCs w:val="28"/>
        </w:rPr>
        <w:t xml:space="preserve">La articolul 24 se completează cu alineatul (3) cu următorul cuprins: </w:t>
      </w:r>
    </w:p>
    <w:p w14:paraId="3CC6F75B" w14:textId="77777777" w:rsidR="004641F9" w:rsidRPr="004F2A6A" w:rsidRDefault="004641F9" w:rsidP="004641F9">
      <w:pPr>
        <w:pStyle w:val="ListParagraph"/>
        <w:ind w:left="0" w:firstLine="927"/>
        <w:jc w:val="both"/>
        <w:rPr>
          <w:sz w:val="28"/>
          <w:szCs w:val="28"/>
        </w:rPr>
      </w:pPr>
      <w:r w:rsidRPr="004F2A6A">
        <w:rPr>
          <w:color w:val="000000"/>
          <w:sz w:val="28"/>
          <w:szCs w:val="28"/>
        </w:rPr>
        <w:lastRenderedPageBreak/>
        <w:t>„ (3) Ministerul Mediului în termen de 6 luni de la data intrării în vigoare a prezentei legi, va elabora și va aproba, în modul stabilit, Ghidul cu privire la efectuarea procedurilor privind punerea în aplicare a prevederilor Legii nr. 108/2020 privind controlul pericolelor de accidente majore care implică substanțe periculoase”</w:t>
      </w:r>
      <w:r w:rsidRPr="004F2A6A">
        <w:rPr>
          <w:sz w:val="28"/>
          <w:szCs w:val="28"/>
        </w:rPr>
        <w:t>.</w:t>
      </w:r>
    </w:p>
    <w:p w14:paraId="5F4C463B" w14:textId="0D5CDB94" w:rsidR="004641F9" w:rsidRDefault="004641F9" w:rsidP="009F5962">
      <w:pPr>
        <w:pStyle w:val="ListParagraph"/>
        <w:numPr>
          <w:ilvl w:val="0"/>
          <w:numId w:val="5"/>
        </w:numPr>
        <w:spacing w:line="276" w:lineRule="auto"/>
        <w:ind w:left="0" w:firstLine="927"/>
        <w:jc w:val="both"/>
        <w:rPr>
          <w:sz w:val="28"/>
          <w:szCs w:val="28"/>
        </w:rPr>
      </w:pPr>
      <w:r w:rsidRPr="00441AEF">
        <w:rPr>
          <w:sz w:val="28"/>
          <w:szCs w:val="28"/>
        </w:rPr>
        <w:t xml:space="preserve">Se completează cu anexa nr. 8, cu următorul cuprins: </w:t>
      </w:r>
    </w:p>
    <w:p w14:paraId="3E606C0C" w14:textId="77777777" w:rsidR="00441AEF" w:rsidRPr="00441AEF" w:rsidRDefault="00441AEF" w:rsidP="00441AEF">
      <w:pPr>
        <w:pStyle w:val="ListParagraph"/>
        <w:spacing w:line="276" w:lineRule="auto"/>
        <w:ind w:left="927"/>
        <w:jc w:val="both"/>
        <w:rPr>
          <w:sz w:val="28"/>
          <w:szCs w:val="28"/>
        </w:rPr>
      </w:pPr>
    </w:p>
    <w:p w14:paraId="0C2F2066" w14:textId="275BD2D8" w:rsidR="004641F9" w:rsidRPr="00441AEF" w:rsidRDefault="00441AEF" w:rsidP="004641F9">
      <w:pPr>
        <w:pStyle w:val="ListParagraph"/>
        <w:ind w:left="927"/>
        <w:jc w:val="right"/>
        <w:rPr>
          <w:sz w:val="28"/>
          <w:szCs w:val="28"/>
        </w:rPr>
      </w:pPr>
      <w:r w:rsidRPr="004F2A6A">
        <w:rPr>
          <w:sz w:val="28"/>
          <w:szCs w:val="28"/>
        </w:rPr>
        <w:t>„</w:t>
      </w:r>
      <w:r w:rsidR="004641F9" w:rsidRPr="00441AEF">
        <w:rPr>
          <w:sz w:val="28"/>
          <w:szCs w:val="28"/>
        </w:rPr>
        <w:t xml:space="preserve">Anexa 8 </w:t>
      </w:r>
    </w:p>
    <w:p w14:paraId="5A44FD32" w14:textId="6DA6D521" w:rsidR="004641F9" w:rsidRPr="00441AEF" w:rsidRDefault="004641F9" w:rsidP="00441AEF">
      <w:pPr>
        <w:spacing w:line="276" w:lineRule="auto"/>
        <w:ind w:left="0" w:firstLine="720"/>
        <w:jc w:val="right"/>
        <w:rPr>
          <w:color w:val="000000" w:themeColor="text1"/>
          <w:sz w:val="28"/>
          <w:szCs w:val="28"/>
        </w:rPr>
      </w:pPr>
      <w:r w:rsidRPr="00441AEF">
        <w:rPr>
          <w:color w:val="000000" w:themeColor="text1"/>
          <w:sz w:val="28"/>
          <w:szCs w:val="28"/>
        </w:rPr>
        <w:t>Formularul tipizat al Notificării</w:t>
      </w:r>
    </w:p>
    <w:p w14:paraId="23B23B03" w14:textId="77777777" w:rsidR="004641F9" w:rsidRPr="004F2A6A" w:rsidRDefault="004641F9" w:rsidP="004641F9">
      <w:pPr>
        <w:spacing w:line="276" w:lineRule="auto"/>
        <w:ind w:left="0"/>
        <w:jc w:val="both"/>
        <w:rPr>
          <w:color w:val="000000" w:themeColor="text1"/>
          <w:sz w:val="28"/>
          <w:szCs w:val="28"/>
          <w:vertAlign w:val="superscript"/>
        </w:rPr>
      </w:pPr>
      <w:r w:rsidRPr="004F2A6A">
        <w:rPr>
          <w:color w:val="000000" w:themeColor="text1"/>
          <w:sz w:val="28"/>
          <w:szCs w:val="28"/>
        </w:rPr>
        <w:t>NOTIFICARE / Notificare Actualizată</w:t>
      </w:r>
      <w:r w:rsidRPr="004F2A6A">
        <w:rPr>
          <w:color w:val="000000" w:themeColor="text1"/>
          <w:sz w:val="28"/>
          <w:szCs w:val="28"/>
          <w:vertAlign w:val="superscript"/>
        </w:rPr>
        <w:t>*</w:t>
      </w:r>
    </w:p>
    <w:p w14:paraId="05853C69" w14:textId="7C4CFA0B" w:rsidR="004641F9" w:rsidRPr="00C54B57" w:rsidRDefault="004641F9" w:rsidP="00C54B57">
      <w:pPr>
        <w:spacing w:line="276" w:lineRule="auto"/>
        <w:ind w:left="0"/>
        <w:jc w:val="both"/>
        <w:rPr>
          <w:color w:val="000000"/>
          <w:sz w:val="28"/>
          <w:szCs w:val="28"/>
          <w:lang w:eastAsia="ro-RO"/>
        </w:rPr>
      </w:pPr>
      <w:r w:rsidRPr="004F2A6A">
        <w:rPr>
          <w:color w:val="000000"/>
          <w:sz w:val="28"/>
          <w:szCs w:val="28"/>
          <w:lang w:eastAsia="ro-RO"/>
        </w:rPr>
        <w:t>a activităților ce prezintă pericole de producere a accidentelor majore în care sunt implicate substanțe periculoase</w:t>
      </w:r>
    </w:p>
    <w:tbl>
      <w:tblPr>
        <w:tblStyle w:val="TableGrid"/>
        <w:tblW w:w="9776" w:type="dxa"/>
        <w:tblLayout w:type="fixed"/>
        <w:tblLook w:val="04A0" w:firstRow="1" w:lastRow="0" w:firstColumn="1" w:lastColumn="0" w:noHBand="0" w:noVBand="1"/>
      </w:tblPr>
      <w:tblGrid>
        <w:gridCol w:w="3964"/>
        <w:gridCol w:w="3969"/>
        <w:gridCol w:w="1843"/>
      </w:tblGrid>
      <w:tr w:rsidR="004641F9" w:rsidRPr="004F2A6A" w14:paraId="235F79FF" w14:textId="77777777" w:rsidTr="00C54B57">
        <w:tc>
          <w:tcPr>
            <w:tcW w:w="9776" w:type="dxa"/>
            <w:gridSpan w:val="3"/>
          </w:tcPr>
          <w:p w14:paraId="636B3866" w14:textId="77777777" w:rsidR="004641F9" w:rsidRPr="004F2A6A" w:rsidRDefault="004641F9" w:rsidP="00606E76">
            <w:pPr>
              <w:pStyle w:val="ListParagraph"/>
              <w:numPr>
                <w:ilvl w:val="0"/>
                <w:numId w:val="6"/>
              </w:numPr>
              <w:spacing w:after="200" w:line="276" w:lineRule="auto"/>
              <w:jc w:val="both"/>
              <w:rPr>
                <w:b/>
                <w:sz w:val="28"/>
                <w:szCs w:val="28"/>
              </w:rPr>
            </w:pPr>
            <w:r w:rsidRPr="004F2A6A">
              <w:rPr>
                <w:b/>
                <w:sz w:val="28"/>
                <w:szCs w:val="28"/>
              </w:rPr>
              <w:t>Elemente de identificare a operatorului și a amplasamentului</w:t>
            </w:r>
          </w:p>
        </w:tc>
      </w:tr>
      <w:tr w:rsidR="004641F9" w:rsidRPr="004F2A6A" w14:paraId="181524FD" w14:textId="77777777" w:rsidTr="00C54B57">
        <w:tc>
          <w:tcPr>
            <w:tcW w:w="9776" w:type="dxa"/>
            <w:gridSpan w:val="3"/>
          </w:tcPr>
          <w:p w14:paraId="20D7F66B" w14:textId="77777777" w:rsidR="004641F9" w:rsidRPr="004F2A6A" w:rsidRDefault="004641F9" w:rsidP="00606E76">
            <w:pPr>
              <w:spacing w:line="276" w:lineRule="auto"/>
              <w:ind w:left="720" w:hanging="360"/>
              <w:jc w:val="both"/>
              <w:rPr>
                <w:sz w:val="28"/>
                <w:szCs w:val="28"/>
              </w:rPr>
            </w:pPr>
            <w:r w:rsidRPr="004F2A6A">
              <w:rPr>
                <w:sz w:val="28"/>
                <w:szCs w:val="28"/>
              </w:rPr>
              <w:t>A. Datele de identificare a operatorului</w:t>
            </w:r>
          </w:p>
        </w:tc>
      </w:tr>
      <w:tr w:rsidR="004641F9" w:rsidRPr="004F2A6A" w14:paraId="02DBC436" w14:textId="77777777" w:rsidTr="00C54B57">
        <w:tc>
          <w:tcPr>
            <w:tcW w:w="9776" w:type="dxa"/>
            <w:gridSpan w:val="3"/>
          </w:tcPr>
          <w:p w14:paraId="634FAE3A" w14:textId="37DEE03B" w:rsidR="004641F9" w:rsidRPr="00C54B57" w:rsidRDefault="004641F9" w:rsidP="00C54B57">
            <w:pPr>
              <w:pStyle w:val="ListParagraph"/>
              <w:numPr>
                <w:ilvl w:val="0"/>
                <w:numId w:val="7"/>
              </w:numPr>
              <w:spacing w:after="200" w:line="276" w:lineRule="auto"/>
              <w:jc w:val="both"/>
              <w:rPr>
                <w:sz w:val="28"/>
                <w:szCs w:val="28"/>
              </w:rPr>
            </w:pPr>
            <w:r w:rsidRPr="004F2A6A">
              <w:rPr>
                <w:sz w:val="28"/>
                <w:szCs w:val="28"/>
                <w:u w:val="single"/>
              </w:rPr>
              <w:t xml:space="preserve">numele sau, după caz, denumirea și/sau denumirea comercială a operatorului </w:t>
            </w:r>
          </w:p>
        </w:tc>
      </w:tr>
      <w:tr w:rsidR="004641F9" w:rsidRPr="004F2A6A" w14:paraId="1056E814" w14:textId="77777777" w:rsidTr="00C54B57">
        <w:tc>
          <w:tcPr>
            <w:tcW w:w="9776" w:type="dxa"/>
            <w:gridSpan w:val="3"/>
          </w:tcPr>
          <w:p w14:paraId="40BC3C02" w14:textId="0FCDAB26" w:rsidR="004641F9" w:rsidRPr="00C54B57" w:rsidRDefault="004641F9" w:rsidP="00C54B57">
            <w:pPr>
              <w:pStyle w:val="ListParagraph"/>
              <w:numPr>
                <w:ilvl w:val="0"/>
                <w:numId w:val="7"/>
              </w:numPr>
              <w:spacing w:before="60" w:after="200" w:line="276" w:lineRule="auto"/>
              <w:jc w:val="both"/>
              <w:rPr>
                <w:sz w:val="28"/>
                <w:szCs w:val="28"/>
              </w:rPr>
            </w:pPr>
            <w:r w:rsidRPr="004F2A6A">
              <w:rPr>
                <w:sz w:val="28"/>
                <w:szCs w:val="28"/>
                <w:u w:val="single"/>
              </w:rPr>
              <w:t>adresa sediului operatorului și adresa juridică a acestuia</w:t>
            </w:r>
          </w:p>
        </w:tc>
      </w:tr>
      <w:tr w:rsidR="004641F9" w:rsidRPr="004F2A6A" w14:paraId="01286420" w14:textId="77777777" w:rsidTr="00C54B57">
        <w:tc>
          <w:tcPr>
            <w:tcW w:w="9776" w:type="dxa"/>
            <w:gridSpan w:val="3"/>
          </w:tcPr>
          <w:p w14:paraId="5BDB2507" w14:textId="76C7E4F0" w:rsidR="004641F9" w:rsidRPr="00C54B57" w:rsidRDefault="004641F9" w:rsidP="00C54B57">
            <w:pPr>
              <w:pStyle w:val="ListParagraph"/>
              <w:numPr>
                <w:ilvl w:val="0"/>
                <w:numId w:val="7"/>
              </w:numPr>
              <w:spacing w:before="60" w:after="200" w:line="240" w:lineRule="auto"/>
              <w:jc w:val="both"/>
              <w:rPr>
                <w:sz w:val="28"/>
                <w:szCs w:val="28"/>
                <w:u w:val="single"/>
              </w:rPr>
            </w:pPr>
            <w:r w:rsidRPr="004F2A6A">
              <w:rPr>
                <w:sz w:val="28"/>
                <w:szCs w:val="28"/>
                <w:u w:val="single"/>
                <w:shd w:val="clear" w:color="auto" w:fill="FFFFFF"/>
              </w:rPr>
              <w:t>numele și funcția persoanei responsabile de amplasament, dacă aceasta este diferită de cea prevăzută la lit. a)</w:t>
            </w:r>
          </w:p>
        </w:tc>
      </w:tr>
      <w:tr w:rsidR="004641F9" w:rsidRPr="004F2A6A" w14:paraId="2EAECE7C" w14:textId="77777777" w:rsidTr="00C54B57">
        <w:tc>
          <w:tcPr>
            <w:tcW w:w="9776" w:type="dxa"/>
            <w:gridSpan w:val="3"/>
          </w:tcPr>
          <w:p w14:paraId="0595C64B" w14:textId="77777777" w:rsidR="004641F9" w:rsidRPr="004F2A6A" w:rsidRDefault="004641F9" w:rsidP="00606E76">
            <w:pPr>
              <w:pStyle w:val="ListParagraph"/>
              <w:numPr>
                <w:ilvl w:val="0"/>
                <w:numId w:val="7"/>
              </w:numPr>
              <w:spacing w:before="60" w:after="200" w:line="240" w:lineRule="auto"/>
              <w:jc w:val="both"/>
              <w:rPr>
                <w:sz w:val="28"/>
                <w:szCs w:val="28"/>
                <w:u w:val="single"/>
                <w:shd w:val="clear" w:color="auto" w:fill="FFFFFF"/>
              </w:rPr>
            </w:pPr>
            <w:r w:rsidRPr="004F2A6A">
              <w:rPr>
                <w:sz w:val="28"/>
                <w:szCs w:val="28"/>
                <w:u w:val="single"/>
                <w:shd w:val="clear" w:color="auto" w:fill="FFFFFF"/>
              </w:rPr>
              <w:t>IDNO/Codul fiscal, data înregistrării</w:t>
            </w:r>
          </w:p>
          <w:p w14:paraId="5DE4D43B" w14:textId="77777777" w:rsidR="004641F9" w:rsidRPr="004F2A6A" w:rsidRDefault="004641F9" w:rsidP="00606E76">
            <w:pPr>
              <w:pStyle w:val="ListParagraph"/>
              <w:spacing w:before="60" w:line="240" w:lineRule="auto"/>
              <w:ind w:hanging="360"/>
              <w:jc w:val="both"/>
              <w:rPr>
                <w:sz w:val="28"/>
                <w:szCs w:val="28"/>
                <w:u w:val="single"/>
                <w:shd w:val="clear" w:color="auto" w:fill="FFFFFF"/>
              </w:rPr>
            </w:pPr>
          </w:p>
        </w:tc>
      </w:tr>
      <w:tr w:rsidR="004641F9" w:rsidRPr="004F2A6A" w14:paraId="02BA3E63" w14:textId="77777777" w:rsidTr="00C54B57">
        <w:tc>
          <w:tcPr>
            <w:tcW w:w="9776" w:type="dxa"/>
            <w:gridSpan w:val="3"/>
          </w:tcPr>
          <w:p w14:paraId="0334269E" w14:textId="77777777" w:rsidR="004641F9" w:rsidRPr="004F2A6A" w:rsidRDefault="004641F9" w:rsidP="00606E76">
            <w:pPr>
              <w:spacing w:line="276" w:lineRule="auto"/>
              <w:ind w:left="720" w:hanging="360"/>
              <w:jc w:val="both"/>
              <w:rPr>
                <w:sz w:val="28"/>
                <w:szCs w:val="28"/>
              </w:rPr>
            </w:pPr>
            <w:r w:rsidRPr="004F2A6A">
              <w:rPr>
                <w:sz w:val="28"/>
                <w:szCs w:val="28"/>
              </w:rPr>
              <w:t>B.   Date de identificare a amplasamentului</w:t>
            </w:r>
          </w:p>
        </w:tc>
      </w:tr>
      <w:tr w:rsidR="004641F9" w:rsidRPr="004F2A6A" w14:paraId="72AE711D" w14:textId="77777777" w:rsidTr="00C54B57">
        <w:tc>
          <w:tcPr>
            <w:tcW w:w="9776" w:type="dxa"/>
            <w:gridSpan w:val="3"/>
          </w:tcPr>
          <w:p w14:paraId="3DF81E47" w14:textId="77777777" w:rsidR="004641F9" w:rsidRPr="004F2A6A" w:rsidRDefault="004641F9" w:rsidP="00606E76">
            <w:pPr>
              <w:pStyle w:val="ListParagraph"/>
              <w:numPr>
                <w:ilvl w:val="0"/>
                <w:numId w:val="8"/>
              </w:numPr>
              <w:spacing w:after="200" w:line="276" w:lineRule="auto"/>
              <w:jc w:val="both"/>
              <w:rPr>
                <w:sz w:val="28"/>
                <w:szCs w:val="28"/>
                <w:u w:val="single"/>
              </w:rPr>
            </w:pPr>
            <w:r w:rsidRPr="004F2A6A">
              <w:rPr>
                <w:sz w:val="28"/>
                <w:szCs w:val="28"/>
                <w:u w:val="single"/>
              </w:rPr>
              <w:t>Denumirea amplasamentului</w:t>
            </w:r>
          </w:p>
        </w:tc>
      </w:tr>
      <w:tr w:rsidR="004641F9" w:rsidRPr="004F2A6A" w14:paraId="22CAE4CC" w14:textId="77777777" w:rsidTr="00C54B57">
        <w:tc>
          <w:tcPr>
            <w:tcW w:w="9776" w:type="dxa"/>
            <w:gridSpan w:val="3"/>
          </w:tcPr>
          <w:p w14:paraId="29364A3E" w14:textId="77777777" w:rsidR="004641F9" w:rsidRPr="004F2A6A" w:rsidRDefault="004641F9" w:rsidP="00606E76">
            <w:pPr>
              <w:pStyle w:val="ListParagraph"/>
              <w:numPr>
                <w:ilvl w:val="0"/>
                <w:numId w:val="8"/>
              </w:numPr>
              <w:spacing w:after="200" w:line="276" w:lineRule="auto"/>
              <w:jc w:val="both"/>
              <w:rPr>
                <w:sz w:val="28"/>
                <w:szCs w:val="28"/>
                <w:u w:val="single"/>
              </w:rPr>
            </w:pPr>
            <w:r w:rsidRPr="004F2A6A">
              <w:rPr>
                <w:sz w:val="28"/>
                <w:szCs w:val="28"/>
                <w:u w:val="single"/>
              </w:rPr>
              <w:t>Adresa completă a amplasamentului (inclusiv codul poștal)</w:t>
            </w:r>
          </w:p>
        </w:tc>
      </w:tr>
      <w:tr w:rsidR="004641F9" w:rsidRPr="004F2A6A" w14:paraId="2018E5E1" w14:textId="77777777" w:rsidTr="00C54B57">
        <w:tc>
          <w:tcPr>
            <w:tcW w:w="9776" w:type="dxa"/>
            <w:gridSpan w:val="3"/>
          </w:tcPr>
          <w:p w14:paraId="5CB82965" w14:textId="77777777" w:rsidR="004641F9" w:rsidRPr="004F2A6A" w:rsidRDefault="004641F9" w:rsidP="00606E76">
            <w:pPr>
              <w:pStyle w:val="ListParagraph"/>
              <w:numPr>
                <w:ilvl w:val="0"/>
                <w:numId w:val="8"/>
              </w:numPr>
              <w:spacing w:after="200" w:line="276" w:lineRule="auto"/>
              <w:jc w:val="both"/>
              <w:rPr>
                <w:sz w:val="28"/>
                <w:szCs w:val="28"/>
                <w:u w:val="single"/>
              </w:rPr>
            </w:pPr>
            <w:r w:rsidRPr="004F2A6A">
              <w:rPr>
                <w:sz w:val="28"/>
                <w:szCs w:val="28"/>
                <w:u w:val="single"/>
              </w:rPr>
              <w:t xml:space="preserve">Clasificare SEVESO – amplasament nivel superior/inferior (conform </w:t>
            </w:r>
            <w:proofErr w:type="spellStart"/>
            <w:r w:rsidRPr="004F2A6A">
              <w:rPr>
                <w:sz w:val="28"/>
                <w:szCs w:val="28"/>
                <w:u w:val="single"/>
              </w:rPr>
              <w:t>regulei</w:t>
            </w:r>
            <w:proofErr w:type="spellEnd"/>
            <w:r w:rsidRPr="004F2A6A">
              <w:rPr>
                <w:sz w:val="28"/>
                <w:szCs w:val="28"/>
                <w:u w:val="single"/>
              </w:rPr>
              <w:t xml:space="preserve"> de însumare stabilită în pct. 4 al notei din anexa nr. 1, se anexează)</w:t>
            </w:r>
          </w:p>
        </w:tc>
      </w:tr>
      <w:tr w:rsidR="004641F9" w:rsidRPr="004F2A6A" w14:paraId="693E0F17" w14:textId="77777777" w:rsidTr="00C54B57">
        <w:tc>
          <w:tcPr>
            <w:tcW w:w="9776" w:type="dxa"/>
            <w:gridSpan w:val="3"/>
          </w:tcPr>
          <w:p w14:paraId="504B0650" w14:textId="4CF6DD79" w:rsidR="004641F9" w:rsidRPr="00C54B57" w:rsidRDefault="004641F9" w:rsidP="00C54B57">
            <w:pPr>
              <w:pStyle w:val="ListParagraph"/>
              <w:numPr>
                <w:ilvl w:val="0"/>
                <w:numId w:val="8"/>
              </w:numPr>
              <w:spacing w:before="60" w:after="200" w:line="276" w:lineRule="auto"/>
              <w:jc w:val="both"/>
              <w:rPr>
                <w:sz w:val="28"/>
                <w:szCs w:val="28"/>
                <w:u w:val="single"/>
              </w:rPr>
            </w:pPr>
            <w:r w:rsidRPr="004F2A6A">
              <w:rPr>
                <w:sz w:val="28"/>
                <w:szCs w:val="28"/>
                <w:u w:val="single"/>
              </w:rPr>
              <w:t>Tipul amplasamentului (nou/existent/alt amplasament)</w:t>
            </w:r>
          </w:p>
        </w:tc>
      </w:tr>
      <w:tr w:rsidR="004641F9" w:rsidRPr="004F2A6A" w14:paraId="772767AF" w14:textId="77777777" w:rsidTr="00C54B57">
        <w:tc>
          <w:tcPr>
            <w:tcW w:w="9776" w:type="dxa"/>
            <w:gridSpan w:val="3"/>
          </w:tcPr>
          <w:p w14:paraId="01E63261" w14:textId="799B0263" w:rsidR="004641F9" w:rsidRPr="004F2A6A" w:rsidRDefault="004641F9" w:rsidP="00C54B57">
            <w:pPr>
              <w:spacing w:before="60"/>
              <w:ind w:left="720" w:hanging="360"/>
              <w:jc w:val="both"/>
              <w:rPr>
                <w:sz w:val="28"/>
                <w:szCs w:val="28"/>
                <w:u w:val="single"/>
              </w:rPr>
            </w:pPr>
            <w:r w:rsidRPr="004F2A6A">
              <w:rPr>
                <w:sz w:val="28"/>
                <w:szCs w:val="28"/>
                <w:u w:val="single"/>
              </w:rPr>
              <w:lastRenderedPageBreak/>
              <w:t>e) Coordonate geografice</w:t>
            </w:r>
          </w:p>
        </w:tc>
      </w:tr>
      <w:tr w:rsidR="004641F9" w:rsidRPr="004F2A6A" w14:paraId="5D58C01B" w14:textId="77777777" w:rsidTr="00C54B57">
        <w:tc>
          <w:tcPr>
            <w:tcW w:w="9776" w:type="dxa"/>
            <w:gridSpan w:val="3"/>
          </w:tcPr>
          <w:p w14:paraId="49B5C524" w14:textId="5D6E6234" w:rsidR="004641F9" w:rsidRPr="00C54B57" w:rsidRDefault="004641F9" w:rsidP="00C54B57">
            <w:pPr>
              <w:ind w:left="0"/>
              <w:jc w:val="both"/>
              <w:rPr>
                <w:sz w:val="28"/>
                <w:szCs w:val="28"/>
                <w:u w:val="single"/>
                <w:lang w:val="fr-FR"/>
              </w:rPr>
            </w:pPr>
            <w:r w:rsidRPr="00C54B57">
              <w:rPr>
                <w:sz w:val="28"/>
                <w:szCs w:val="28"/>
                <w:lang w:val="fr-FR"/>
              </w:rPr>
              <w:t xml:space="preserve">      </w:t>
            </w:r>
            <w:r w:rsidRPr="004F2A6A">
              <w:rPr>
                <w:sz w:val="28"/>
                <w:szCs w:val="28"/>
                <w:u w:val="single"/>
                <w:lang w:val="fr-FR"/>
              </w:rPr>
              <w:t xml:space="preserve">f) </w:t>
            </w:r>
            <w:proofErr w:type="spellStart"/>
            <w:r w:rsidRPr="004F2A6A">
              <w:rPr>
                <w:sz w:val="28"/>
                <w:szCs w:val="28"/>
                <w:u w:val="single"/>
                <w:lang w:val="fr-FR"/>
              </w:rPr>
              <w:t>Descrierea</w:t>
            </w:r>
            <w:proofErr w:type="spellEnd"/>
            <w:r w:rsidRPr="004F2A6A">
              <w:rPr>
                <w:sz w:val="28"/>
                <w:szCs w:val="28"/>
                <w:u w:val="single"/>
                <w:lang w:val="fr-FR"/>
              </w:rPr>
              <w:t xml:space="preserve"> </w:t>
            </w:r>
            <w:proofErr w:type="spellStart"/>
            <w:r w:rsidRPr="004F2A6A">
              <w:rPr>
                <w:sz w:val="28"/>
                <w:szCs w:val="28"/>
                <w:u w:val="single"/>
                <w:lang w:val="fr-FR"/>
              </w:rPr>
              <w:t>activității</w:t>
            </w:r>
            <w:proofErr w:type="spellEnd"/>
            <w:r w:rsidRPr="004F2A6A">
              <w:rPr>
                <w:sz w:val="28"/>
                <w:szCs w:val="28"/>
                <w:u w:val="single"/>
                <w:lang w:val="fr-FR"/>
              </w:rPr>
              <w:t>/</w:t>
            </w:r>
            <w:proofErr w:type="spellStart"/>
            <w:r w:rsidRPr="004F2A6A">
              <w:rPr>
                <w:sz w:val="28"/>
                <w:szCs w:val="28"/>
                <w:u w:val="single"/>
                <w:lang w:val="fr-FR"/>
              </w:rPr>
              <w:t>activităților</w:t>
            </w:r>
            <w:proofErr w:type="spellEnd"/>
            <w:r w:rsidRPr="004F2A6A">
              <w:rPr>
                <w:sz w:val="28"/>
                <w:szCs w:val="28"/>
                <w:u w:val="single"/>
                <w:lang w:val="fr-FR"/>
              </w:rPr>
              <w:t xml:space="preserve"> </w:t>
            </w:r>
            <w:proofErr w:type="spellStart"/>
            <w:r w:rsidRPr="004F2A6A">
              <w:rPr>
                <w:sz w:val="28"/>
                <w:szCs w:val="28"/>
                <w:u w:val="single"/>
                <w:lang w:val="fr-FR"/>
              </w:rPr>
              <w:t>desfășurate</w:t>
            </w:r>
            <w:proofErr w:type="spellEnd"/>
            <w:r w:rsidRPr="004F2A6A">
              <w:rPr>
                <w:sz w:val="28"/>
                <w:szCs w:val="28"/>
                <w:u w:val="single"/>
                <w:lang w:val="fr-FR"/>
              </w:rPr>
              <w:t xml:space="preserve"> </w:t>
            </w:r>
            <w:proofErr w:type="spellStart"/>
            <w:r w:rsidRPr="004F2A6A">
              <w:rPr>
                <w:sz w:val="28"/>
                <w:szCs w:val="28"/>
                <w:u w:val="single"/>
                <w:lang w:val="fr-FR"/>
              </w:rPr>
              <w:t>sau</w:t>
            </w:r>
            <w:proofErr w:type="spellEnd"/>
            <w:r w:rsidRPr="004F2A6A">
              <w:rPr>
                <w:sz w:val="28"/>
                <w:szCs w:val="28"/>
                <w:u w:val="single"/>
                <w:lang w:val="fr-FR"/>
              </w:rPr>
              <w:t xml:space="preserve"> </w:t>
            </w:r>
            <w:proofErr w:type="spellStart"/>
            <w:r w:rsidRPr="004F2A6A">
              <w:rPr>
                <w:sz w:val="28"/>
                <w:szCs w:val="28"/>
                <w:u w:val="single"/>
                <w:lang w:val="fr-FR"/>
              </w:rPr>
              <w:t>propuse</w:t>
            </w:r>
            <w:proofErr w:type="spellEnd"/>
            <w:r w:rsidRPr="004F2A6A">
              <w:rPr>
                <w:sz w:val="28"/>
                <w:szCs w:val="28"/>
                <w:u w:val="single"/>
                <w:lang w:val="fr-FR"/>
              </w:rPr>
              <w:t xml:space="preserve"> a fi </w:t>
            </w:r>
            <w:proofErr w:type="spellStart"/>
            <w:r w:rsidRPr="004F2A6A">
              <w:rPr>
                <w:sz w:val="28"/>
                <w:szCs w:val="28"/>
                <w:u w:val="single"/>
                <w:lang w:val="fr-FR"/>
              </w:rPr>
              <w:t>desfășurate</w:t>
            </w:r>
            <w:proofErr w:type="spellEnd"/>
            <w:r w:rsidRPr="004F2A6A">
              <w:rPr>
                <w:sz w:val="28"/>
                <w:szCs w:val="28"/>
                <w:u w:val="single"/>
                <w:lang w:val="fr-FR"/>
              </w:rPr>
              <w:t xml:space="preserve"> </w:t>
            </w:r>
            <w:proofErr w:type="spellStart"/>
            <w:r w:rsidRPr="004F2A6A">
              <w:rPr>
                <w:sz w:val="28"/>
                <w:szCs w:val="28"/>
                <w:u w:val="single"/>
                <w:lang w:val="fr-FR"/>
              </w:rPr>
              <w:t>pe</w:t>
            </w:r>
            <w:proofErr w:type="spellEnd"/>
            <w:r w:rsidRPr="004F2A6A">
              <w:rPr>
                <w:sz w:val="28"/>
                <w:szCs w:val="28"/>
                <w:u w:val="single"/>
                <w:lang w:val="fr-FR"/>
              </w:rPr>
              <w:t xml:space="preserve"> </w:t>
            </w:r>
            <w:proofErr w:type="spellStart"/>
            <w:r w:rsidRPr="004F2A6A">
              <w:rPr>
                <w:sz w:val="28"/>
                <w:szCs w:val="28"/>
                <w:u w:val="single"/>
                <w:lang w:val="fr-FR"/>
              </w:rPr>
              <w:t>amplasament</w:t>
            </w:r>
            <w:proofErr w:type="spellEnd"/>
          </w:p>
        </w:tc>
      </w:tr>
      <w:tr w:rsidR="004641F9" w:rsidRPr="004F2A6A" w14:paraId="3623C868" w14:textId="77777777" w:rsidTr="00C54B57">
        <w:tc>
          <w:tcPr>
            <w:tcW w:w="9776" w:type="dxa"/>
            <w:gridSpan w:val="3"/>
          </w:tcPr>
          <w:p w14:paraId="055C0476" w14:textId="6EBA3BF4" w:rsidR="004641F9" w:rsidRPr="004F2A6A" w:rsidRDefault="004641F9" w:rsidP="00C54B57">
            <w:pPr>
              <w:spacing w:before="60"/>
              <w:ind w:left="720" w:hanging="360"/>
              <w:jc w:val="both"/>
              <w:rPr>
                <w:sz w:val="28"/>
                <w:szCs w:val="28"/>
                <w:u w:val="single"/>
              </w:rPr>
            </w:pPr>
            <w:r w:rsidRPr="004F2A6A">
              <w:rPr>
                <w:sz w:val="28"/>
                <w:szCs w:val="28"/>
                <w:u w:val="single"/>
              </w:rPr>
              <w:t>g) Tipul de sector industrial, codul CAEM (se va completa cu activități principale și secundare)</w:t>
            </w:r>
          </w:p>
        </w:tc>
      </w:tr>
      <w:tr w:rsidR="004641F9" w:rsidRPr="004F2A6A" w14:paraId="496AE59B" w14:textId="77777777" w:rsidTr="00C54B57">
        <w:tc>
          <w:tcPr>
            <w:tcW w:w="9776" w:type="dxa"/>
            <w:gridSpan w:val="3"/>
          </w:tcPr>
          <w:p w14:paraId="51B5E04E" w14:textId="79A08844" w:rsidR="004641F9" w:rsidRPr="004F2A6A" w:rsidRDefault="004641F9" w:rsidP="00C54B57">
            <w:pPr>
              <w:spacing w:before="60"/>
              <w:ind w:left="720" w:hanging="360"/>
              <w:jc w:val="both"/>
              <w:rPr>
                <w:sz w:val="28"/>
                <w:szCs w:val="28"/>
                <w:u w:val="single"/>
              </w:rPr>
            </w:pPr>
            <w:r w:rsidRPr="004F2A6A">
              <w:rPr>
                <w:sz w:val="28"/>
                <w:szCs w:val="28"/>
                <w:u w:val="single"/>
              </w:rPr>
              <w:t>h) Persoana responsabilă de administrarea amplasamentului (nume prenume, funcția, telefon fix, mobil, e-mail)</w:t>
            </w:r>
          </w:p>
        </w:tc>
      </w:tr>
      <w:tr w:rsidR="004641F9" w:rsidRPr="004F2A6A" w14:paraId="221EDA1D" w14:textId="77777777" w:rsidTr="00C54B57">
        <w:tc>
          <w:tcPr>
            <w:tcW w:w="9776" w:type="dxa"/>
            <w:gridSpan w:val="3"/>
          </w:tcPr>
          <w:p w14:paraId="3B7567E0" w14:textId="1E988D38" w:rsidR="004641F9" w:rsidRPr="004F2A6A" w:rsidRDefault="004641F9" w:rsidP="00C54B57">
            <w:pPr>
              <w:spacing w:before="60"/>
              <w:ind w:left="720" w:hanging="360"/>
              <w:jc w:val="both"/>
              <w:rPr>
                <w:sz w:val="28"/>
                <w:szCs w:val="28"/>
                <w:u w:val="single"/>
              </w:rPr>
            </w:pPr>
            <w:r w:rsidRPr="004F2A6A">
              <w:rPr>
                <w:sz w:val="28"/>
                <w:szCs w:val="28"/>
                <w:u w:val="single"/>
              </w:rPr>
              <w:t>i) Persoana responsabilă în domeniul managementului securității (nume prenume, funcția, telefon fix, mobil, e-mail)</w:t>
            </w:r>
          </w:p>
        </w:tc>
      </w:tr>
      <w:tr w:rsidR="004641F9" w:rsidRPr="004F2A6A" w14:paraId="66F7AD37" w14:textId="77777777" w:rsidTr="00C54B57">
        <w:tc>
          <w:tcPr>
            <w:tcW w:w="9776" w:type="dxa"/>
            <w:gridSpan w:val="3"/>
          </w:tcPr>
          <w:p w14:paraId="3087DB60" w14:textId="0B1E7F75" w:rsidR="004641F9" w:rsidRPr="004F2A6A" w:rsidRDefault="004641F9" w:rsidP="00C54B57">
            <w:pPr>
              <w:spacing w:before="60"/>
              <w:ind w:left="720" w:hanging="360"/>
              <w:jc w:val="both"/>
              <w:rPr>
                <w:sz w:val="28"/>
                <w:szCs w:val="28"/>
                <w:u w:val="single"/>
              </w:rPr>
            </w:pPr>
            <w:r w:rsidRPr="004F2A6A">
              <w:rPr>
                <w:sz w:val="28"/>
                <w:szCs w:val="28"/>
                <w:u w:val="single"/>
              </w:rPr>
              <w:t>j) suprafața pe care o ocupă amplasamentul</w:t>
            </w:r>
          </w:p>
        </w:tc>
      </w:tr>
      <w:tr w:rsidR="004641F9" w:rsidRPr="004F2A6A" w14:paraId="5E60410E" w14:textId="77777777" w:rsidTr="00C54B57">
        <w:tc>
          <w:tcPr>
            <w:tcW w:w="9776" w:type="dxa"/>
            <w:gridSpan w:val="3"/>
          </w:tcPr>
          <w:p w14:paraId="46BD11CA" w14:textId="77777777" w:rsidR="004641F9" w:rsidRPr="004F2A6A" w:rsidRDefault="004641F9" w:rsidP="00606E76">
            <w:pPr>
              <w:pStyle w:val="ListParagraph"/>
              <w:numPr>
                <w:ilvl w:val="0"/>
                <w:numId w:val="6"/>
              </w:numPr>
              <w:spacing w:before="120" w:line="276" w:lineRule="auto"/>
              <w:jc w:val="both"/>
              <w:rPr>
                <w:b/>
                <w:sz w:val="28"/>
                <w:szCs w:val="28"/>
              </w:rPr>
            </w:pPr>
            <w:r w:rsidRPr="004F2A6A">
              <w:rPr>
                <w:b/>
                <w:sz w:val="28"/>
                <w:szCs w:val="28"/>
              </w:rPr>
              <w:t xml:space="preserve"> Substanțe prezente sau posibil a fi prezente pe amplasament:</w:t>
            </w:r>
          </w:p>
        </w:tc>
      </w:tr>
      <w:tr w:rsidR="004641F9" w:rsidRPr="004F2A6A" w14:paraId="7D2B927F" w14:textId="77777777" w:rsidTr="00C54B57">
        <w:tc>
          <w:tcPr>
            <w:tcW w:w="9776" w:type="dxa"/>
            <w:gridSpan w:val="3"/>
          </w:tcPr>
          <w:p w14:paraId="5441D8EB" w14:textId="71C1538F" w:rsidR="004641F9" w:rsidRPr="004F2A6A" w:rsidRDefault="004641F9" w:rsidP="00C54B57">
            <w:pPr>
              <w:spacing w:before="120"/>
              <w:ind w:left="720" w:hanging="360"/>
              <w:jc w:val="both"/>
              <w:rPr>
                <w:sz w:val="28"/>
                <w:szCs w:val="28"/>
                <w:u w:val="single"/>
              </w:rPr>
            </w:pPr>
            <w:r w:rsidRPr="004F2A6A">
              <w:rPr>
                <w:sz w:val="28"/>
                <w:szCs w:val="28"/>
                <w:u w:val="single"/>
              </w:rPr>
              <w:t>a) inventarul de substanțe, amestecuri periculoase</w:t>
            </w:r>
          </w:p>
        </w:tc>
      </w:tr>
      <w:tr w:rsidR="004641F9" w:rsidRPr="004F2A6A" w14:paraId="03B7B28B" w14:textId="77777777" w:rsidTr="00C54B57">
        <w:tc>
          <w:tcPr>
            <w:tcW w:w="9776" w:type="dxa"/>
            <w:gridSpan w:val="3"/>
          </w:tcPr>
          <w:p w14:paraId="18B570DE" w14:textId="2C0C5FBB" w:rsidR="004641F9" w:rsidRPr="004F2A6A" w:rsidRDefault="004641F9" w:rsidP="00C54B57">
            <w:pPr>
              <w:spacing w:before="120"/>
              <w:ind w:left="720" w:hanging="360"/>
              <w:jc w:val="both"/>
              <w:rPr>
                <w:sz w:val="28"/>
                <w:szCs w:val="28"/>
                <w:u w:val="single"/>
              </w:rPr>
            </w:pPr>
            <w:r w:rsidRPr="004F2A6A">
              <w:rPr>
                <w:sz w:val="28"/>
                <w:szCs w:val="28"/>
                <w:u w:val="single"/>
              </w:rPr>
              <w:t>b) Fișele cu date de securitate (FDS) pentru substanțele periculoase prezente pe amplasament</w:t>
            </w:r>
          </w:p>
        </w:tc>
      </w:tr>
      <w:tr w:rsidR="004641F9" w:rsidRPr="004F2A6A" w14:paraId="4842ACCD" w14:textId="77777777" w:rsidTr="00C54B57">
        <w:tc>
          <w:tcPr>
            <w:tcW w:w="9776" w:type="dxa"/>
            <w:gridSpan w:val="3"/>
          </w:tcPr>
          <w:p w14:paraId="39493352" w14:textId="77777777" w:rsidR="004641F9" w:rsidRPr="004F2A6A" w:rsidRDefault="004641F9" w:rsidP="00606E76">
            <w:pPr>
              <w:pStyle w:val="ListParagraph"/>
              <w:numPr>
                <w:ilvl w:val="0"/>
                <w:numId w:val="6"/>
              </w:numPr>
              <w:spacing w:before="120" w:line="276" w:lineRule="auto"/>
              <w:jc w:val="both"/>
              <w:rPr>
                <w:b/>
                <w:sz w:val="28"/>
                <w:szCs w:val="28"/>
              </w:rPr>
            </w:pPr>
            <w:r w:rsidRPr="004F2A6A">
              <w:rPr>
                <w:b/>
                <w:sz w:val="28"/>
                <w:szCs w:val="28"/>
              </w:rPr>
              <w:t>Tipul activității în care sunt implicate substanțele periculoase</w:t>
            </w:r>
          </w:p>
        </w:tc>
      </w:tr>
      <w:tr w:rsidR="004641F9" w:rsidRPr="004F2A6A" w14:paraId="63206EA0" w14:textId="77777777" w:rsidTr="00C54B57">
        <w:tc>
          <w:tcPr>
            <w:tcW w:w="9776" w:type="dxa"/>
            <w:gridSpan w:val="3"/>
          </w:tcPr>
          <w:p w14:paraId="2478E562" w14:textId="77777777" w:rsidR="004641F9" w:rsidRDefault="004641F9" w:rsidP="00C54B57">
            <w:pPr>
              <w:pStyle w:val="ListParagraph"/>
              <w:numPr>
                <w:ilvl w:val="0"/>
                <w:numId w:val="4"/>
              </w:numPr>
              <w:spacing w:after="0" w:line="240" w:lineRule="auto"/>
              <w:ind w:left="720"/>
              <w:contextualSpacing w:val="0"/>
              <w:jc w:val="both"/>
              <w:rPr>
                <w:sz w:val="28"/>
                <w:szCs w:val="28"/>
                <w:u w:val="single"/>
              </w:rPr>
            </w:pPr>
            <w:r w:rsidRPr="004F2A6A">
              <w:rPr>
                <w:sz w:val="28"/>
                <w:szCs w:val="28"/>
                <w:u w:val="single"/>
              </w:rPr>
              <w:t xml:space="preserve">descrierea sau tipul fluxurilor tehnologice (producție, depozitare, manipulare, etc.) </w:t>
            </w:r>
          </w:p>
          <w:p w14:paraId="3B3E611D" w14:textId="50FD6783" w:rsidR="00C54B57" w:rsidRPr="00C54B57" w:rsidRDefault="00C54B57" w:rsidP="00C54B57">
            <w:pPr>
              <w:pStyle w:val="ListParagraph"/>
              <w:spacing w:after="0" w:line="240" w:lineRule="auto"/>
              <w:contextualSpacing w:val="0"/>
              <w:jc w:val="both"/>
              <w:rPr>
                <w:sz w:val="28"/>
                <w:szCs w:val="28"/>
                <w:u w:val="single"/>
              </w:rPr>
            </w:pPr>
          </w:p>
        </w:tc>
      </w:tr>
      <w:tr w:rsidR="004641F9" w:rsidRPr="004F2A6A" w14:paraId="47F74686" w14:textId="77777777" w:rsidTr="00C54B57">
        <w:tc>
          <w:tcPr>
            <w:tcW w:w="9776" w:type="dxa"/>
            <w:gridSpan w:val="3"/>
          </w:tcPr>
          <w:p w14:paraId="6E40C8D6" w14:textId="77777777" w:rsidR="004641F9" w:rsidRPr="004F2A6A" w:rsidRDefault="004641F9" w:rsidP="00606E76">
            <w:pPr>
              <w:pStyle w:val="ListParagraph"/>
              <w:numPr>
                <w:ilvl w:val="0"/>
                <w:numId w:val="4"/>
              </w:numPr>
              <w:spacing w:after="0" w:line="240" w:lineRule="auto"/>
              <w:ind w:left="720"/>
              <w:contextualSpacing w:val="0"/>
              <w:jc w:val="both"/>
              <w:rPr>
                <w:sz w:val="28"/>
                <w:szCs w:val="28"/>
                <w:u w:val="single"/>
              </w:rPr>
            </w:pPr>
            <w:r w:rsidRPr="004F2A6A">
              <w:rPr>
                <w:sz w:val="28"/>
                <w:szCs w:val="28"/>
                <w:u w:val="single"/>
              </w:rPr>
              <w:t>anul proiectării și construcției instalației</w:t>
            </w:r>
          </w:p>
          <w:p w14:paraId="4665BC58" w14:textId="77777777" w:rsidR="004641F9" w:rsidRPr="004F2A6A" w:rsidRDefault="004641F9" w:rsidP="00606E76">
            <w:pPr>
              <w:pStyle w:val="ListParagraph"/>
              <w:spacing w:after="0" w:line="240" w:lineRule="auto"/>
              <w:ind w:hanging="360"/>
              <w:contextualSpacing w:val="0"/>
              <w:jc w:val="both"/>
              <w:rPr>
                <w:sz w:val="28"/>
                <w:szCs w:val="28"/>
                <w:u w:val="single"/>
              </w:rPr>
            </w:pPr>
          </w:p>
        </w:tc>
      </w:tr>
      <w:tr w:rsidR="004641F9" w:rsidRPr="004F2A6A" w14:paraId="45D8B75B" w14:textId="77777777" w:rsidTr="00C54B57">
        <w:tc>
          <w:tcPr>
            <w:tcW w:w="9776" w:type="dxa"/>
            <w:gridSpan w:val="3"/>
          </w:tcPr>
          <w:p w14:paraId="74595240" w14:textId="77777777" w:rsidR="004641F9" w:rsidRPr="004F2A6A" w:rsidRDefault="004641F9" w:rsidP="00606E76">
            <w:pPr>
              <w:pStyle w:val="ListParagraph"/>
              <w:numPr>
                <w:ilvl w:val="0"/>
                <w:numId w:val="4"/>
              </w:numPr>
              <w:spacing w:after="0" w:line="240" w:lineRule="auto"/>
              <w:ind w:left="720"/>
              <w:contextualSpacing w:val="0"/>
              <w:jc w:val="both"/>
              <w:rPr>
                <w:sz w:val="28"/>
                <w:szCs w:val="28"/>
                <w:u w:val="single"/>
              </w:rPr>
            </w:pPr>
            <w:r w:rsidRPr="004F2A6A">
              <w:rPr>
                <w:sz w:val="28"/>
                <w:szCs w:val="28"/>
                <w:u w:val="single"/>
              </w:rPr>
              <w:t>anul punerii în funcțiune</w:t>
            </w:r>
          </w:p>
          <w:p w14:paraId="21B55DB5" w14:textId="77777777" w:rsidR="004641F9" w:rsidRPr="004F2A6A" w:rsidRDefault="004641F9" w:rsidP="00606E76">
            <w:pPr>
              <w:pStyle w:val="ListParagraph"/>
              <w:spacing w:after="0" w:line="240" w:lineRule="auto"/>
              <w:ind w:hanging="360"/>
              <w:contextualSpacing w:val="0"/>
              <w:jc w:val="both"/>
              <w:rPr>
                <w:sz w:val="28"/>
                <w:szCs w:val="28"/>
                <w:u w:val="single"/>
              </w:rPr>
            </w:pPr>
          </w:p>
        </w:tc>
      </w:tr>
      <w:tr w:rsidR="004641F9" w:rsidRPr="004F2A6A" w14:paraId="2000CA28" w14:textId="77777777" w:rsidTr="00C54B57">
        <w:tc>
          <w:tcPr>
            <w:tcW w:w="9776" w:type="dxa"/>
            <w:gridSpan w:val="3"/>
          </w:tcPr>
          <w:p w14:paraId="25FEE64B" w14:textId="77777777" w:rsidR="004641F9" w:rsidRPr="004F2A6A" w:rsidRDefault="004641F9" w:rsidP="00606E76">
            <w:pPr>
              <w:pStyle w:val="ListParagraph"/>
              <w:numPr>
                <w:ilvl w:val="0"/>
                <w:numId w:val="4"/>
              </w:numPr>
              <w:spacing w:after="0" w:line="240" w:lineRule="auto"/>
              <w:ind w:left="720"/>
              <w:contextualSpacing w:val="0"/>
              <w:jc w:val="both"/>
              <w:rPr>
                <w:sz w:val="28"/>
                <w:szCs w:val="28"/>
                <w:u w:val="single"/>
              </w:rPr>
            </w:pPr>
            <w:r w:rsidRPr="004F2A6A">
              <w:rPr>
                <w:sz w:val="28"/>
                <w:szCs w:val="28"/>
                <w:u w:val="single"/>
              </w:rPr>
              <w:t>anul când s-au făcut ultimele modificări (după caz)</w:t>
            </w:r>
          </w:p>
          <w:p w14:paraId="3ED5829E" w14:textId="77777777" w:rsidR="004641F9" w:rsidRPr="004F2A6A" w:rsidRDefault="004641F9" w:rsidP="00606E76">
            <w:pPr>
              <w:pStyle w:val="ListParagraph"/>
              <w:spacing w:after="0" w:line="240" w:lineRule="auto"/>
              <w:ind w:hanging="360"/>
              <w:contextualSpacing w:val="0"/>
              <w:jc w:val="both"/>
              <w:rPr>
                <w:sz w:val="28"/>
                <w:szCs w:val="28"/>
                <w:u w:val="single"/>
              </w:rPr>
            </w:pPr>
          </w:p>
        </w:tc>
      </w:tr>
      <w:tr w:rsidR="004641F9" w:rsidRPr="004F2A6A" w14:paraId="36E8F1EC" w14:textId="77777777" w:rsidTr="00C54B57">
        <w:tc>
          <w:tcPr>
            <w:tcW w:w="9776" w:type="dxa"/>
            <w:gridSpan w:val="3"/>
          </w:tcPr>
          <w:p w14:paraId="59582371" w14:textId="77777777" w:rsidR="004641F9" w:rsidRPr="004F2A6A" w:rsidRDefault="004641F9" w:rsidP="00606E76">
            <w:pPr>
              <w:pStyle w:val="ListParagraph"/>
              <w:numPr>
                <w:ilvl w:val="0"/>
                <w:numId w:val="4"/>
              </w:numPr>
              <w:spacing w:after="0" w:line="240" w:lineRule="auto"/>
              <w:ind w:left="720"/>
              <w:contextualSpacing w:val="0"/>
              <w:jc w:val="both"/>
              <w:rPr>
                <w:sz w:val="28"/>
                <w:szCs w:val="28"/>
                <w:u w:val="single"/>
              </w:rPr>
            </w:pPr>
            <w:r w:rsidRPr="004F2A6A">
              <w:rPr>
                <w:sz w:val="28"/>
                <w:szCs w:val="28"/>
                <w:u w:val="single"/>
              </w:rPr>
              <w:t>modul în care sunt controlate procesele tehnologice</w:t>
            </w:r>
          </w:p>
          <w:p w14:paraId="255487C2" w14:textId="77777777" w:rsidR="004641F9" w:rsidRPr="004F2A6A" w:rsidRDefault="004641F9" w:rsidP="00606E76">
            <w:pPr>
              <w:pStyle w:val="ListParagraph"/>
              <w:spacing w:after="0" w:line="240" w:lineRule="auto"/>
              <w:ind w:hanging="360"/>
              <w:contextualSpacing w:val="0"/>
              <w:jc w:val="both"/>
              <w:rPr>
                <w:sz w:val="28"/>
                <w:szCs w:val="28"/>
                <w:u w:val="single"/>
              </w:rPr>
            </w:pPr>
          </w:p>
        </w:tc>
      </w:tr>
      <w:tr w:rsidR="004641F9" w:rsidRPr="004F2A6A" w14:paraId="3CC3F42F" w14:textId="77777777" w:rsidTr="00C54B57">
        <w:tc>
          <w:tcPr>
            <w:tcW w:w="9776" w:type="dxa"/>
            <w:gridSpan w:val="3"/>
          </w:tcPr>
          <w:p w14:paraId="2195B969" w14:textId="77777777" w:rsidR="004641F9" w:rsidRPr="004F2A6A" w:rsidRDefault="004641F9" w:rsidP="00C54B57">
            <w:pPr>
              <w:pStyle w:val="ListParagraph"/>
              <w:numPr>
                <w:ilvl w:val="0"/>
                <w:numId w:val="4"/>
              </w:numPr>
              <w:spacing w:after="0"/>
              <w:ind w:left="720"/>
              <w:contextualSpacing w:val="0"/>
              <w:jc w:val="both"/>
              <w:rPr>
                <w:sz w:val="28"/>
                <w:szCs w:val="28"/>
                <w:u w:val="single"/>
              </w:rPr>
            </w:pPr>
            <w:r w:rsidRPr="004F2A6A">
              <w:rPr>
                <w:sz w:val="28"/>
                <w:szCs w:val="28"/>
                <w:u w:val="single"/>
              </w:rPr>
              <w:t>tipul producției:</w:t>
            </w:r>
          </w:p>
          <w:p w14:paraId="07F6C059" w14:textId="77777777" w:rsidR="004641F9" w:rsidRPr="004F2A6A" w:rsidRDefault="004641F9" w:rsidP="00C54B57">
            <w:pPr>
              <w:pStyle w:val="ListParagraph"/>
              <w:numPr>
                <w:ilvl w:val="0"/>
                <w:numId w:val="9"/>
              </w:numPr>
              <w:spacing w:after="200"/>
              <w:ind w:left="720"/>
              <w:jc w:val="both"/>
              <w:rPr>
                <w:sz w:val="28"/>
                <w:szCs w:val="28"/>
                <w:u w:val="single"/>
              </w:rPr>
            </w:pPr>
            <w:r w:rsidRPr="004F2A6A">
              <w:rPr>
                <w:sz w:val="28"/>
                <w:szCs w:val="28"/>
                <w:u w:val="single"/>
              </w:rPr>
              <w:t>continuă (24 de ore/zi timp de 7 zile/săptămâna)</w:t>
            </w:r>
          </w:p>
          <w:p w14:paraId="203DC996" w14:textId="77777777" w:rsidR="004641F9" w:rsidRPr="004F2A6A" w:rsidRDefault="004641F9" w:rsidP="00C54B57">
            <w:pPr>
              <w:pStyle w:val="ListParagraph"/>
              <w:numPr>
                <w:ilvl w:val="0"/>
                <w:numId w:val="9"/>
              </w:numPr>
              <w:spacing w:after="200"/>
              <w:ind w:left="720"/>
              <w:jc w:val="both"/>
              <w:rPr>
                <w:sz w:val="28"/>
                <w:szCs w:val="28"/>
                <w:u w:val="single"/>
              </w:rPr>
            </w:pPr>
            <w:proofErr w:type="spellStart"/>
            <w:r w:rsidRPr="004F2A6A">
              <w:rPr>
                <w:sz w:val="28"/>
                <w:szCs w:val="28"/>
                <w:u w:val="single"/>
              </w:rPr>
              <w:lastRenderedPageBreak/>
              <w:t>semicontinuă</w:t>
            </w:r>
            <w:proofErr w:type="spellEnd"/>
            <w:r w:rsidRPr="004F2A6A">
              <w:rPr>
                <w:sz w:val="28"/>
                <w:szCs w:val="28"/>
                <w:u w:val="single"/>
              </w:rPr>
              <w:t xml:space="preserve"> (24 de ore/zi timp de 5-6 zile/săptămâna)</w:t>
            </w:r>
          </w:p>
          <w:p w14:paraId="15F395BB" w14:textId="79AA056F" w:rsidR="004641F9" w:rsidRPr="00C54B57" w:rsidRDefault="004641F9" w:rsidP="00C54B57">
            <w:pPr>
              <w:pStyle w:val="ListParagraph"/>
              <w:numPr>
                <w:ilvl w:val="0"/>
                <w:numId w:val="9"/>
              </w:numPr>
              <w:spacing w:after="200"/>
              <w:ind w:left="720"/>
              <w:jc w:val="both"/>
              <w:rPr>
                <w:sz w:val="28"/>
                <w:szCs w:val="28"/>
                <w:u w:val="single"/>
              </w:rPr>
            </w:pPr>
            <w:r w:rsidRPr="004F2A6A">
              <w:rPr>
                <w:sz w:val="28"/>
                <w:szCs w:val="28"/>
                <w:u w:val="single"/>
              </w:rPr>
              <w:t>discontinuă (întreruptă, de specificat nr. de ore/zi)</w:t>
            </w:r>
          </w:p>
        </w:tc>
      </w:tr>
      <w:tr w:rsidR="004641F9" w:rsidRPr="004F2A6A" w14:paraId="53CFD8B4" w14:textId="77777777" w:rsidTr="00C54B57">
        <w:tc>
          <w:tcPr>
            <w:tcW w:w="9776" w:type="dxa"/>
            <w:gridSpan w:val="3"/>
          </w:tcPr>
          <w:p w14:paraId="447B9354" w14:textId="77777777" w:rsidR="004641F9" w:rsidRPr="004F2A6A" w:rsidRDefault="004641F9" w:rsidP="00C54B57">
            <w:pPr>
              <w:pStyle w:val="ListParagraph"/>
              <w:numPr>
                <w:ilvl w:val="0"/>
                <w:numId w:val="6"/>
              </w:numPr>
              <w:spacing w:after="0"/>
              <w:contextualSpacing w:val="0"/>
              <w:jc w:val="both"/>
              <w:rPr>
                <w:b/>
                <w:sz w:val="28"/>
                <w:szCs w:val="28"/>
              </w:rPr>
            </w:pPr>
            <w:r w:rsidRPr="004F2A6A">
              <w:rPr>
                <w:b/>
                <w:sz w:val="28"/>
                <w:szCs w:val="28"/>
              </w:rPr>
              <w:lastRenderedPageBreak/>
              <w:t xml:space="preserve">Informații cu privire la alte elemente (inclusiv din imediată apropiere a obiectivului) susceptibile de a provoca accidente majore sau de a agrava consecințele acestora </w:t>
            </w:r>
          </w:p>
        </w:tc>
      </w:tr>
      <w:tr w:rsidR="004641F9" w:rsidRPr="004F2A6A" w14:paraId="58DA2C07" w14:textId="77777777" w:rsidTr="00C54B57">
        <w:tc>
          <w:tcPr>
            <w:tcW w:w="9776" w:type="dxa"/>
            <w:gridSpan w:val="3"/>
          </w:tcPr>
          <w:p w14:paraId="67B94D67" w14:textId="77777777" w:rsidR="004641F9" w:rsidRPr="004F2A6A" w:rsidRDefault="004641F9" w:rsidP="00C54B57">
            <w:pPr>
              <w:pStyle w:val="ListParagraph"/>
              <w:spacing w:after="0"/>
              <w:ind w:hanging="360"/>
              <w:contextualSpacing w:val="0"/>
              <w:jc w:val="both"/>
              <w:rPr>
                <w:sz w:val="28"/>
                <w:szCs w:val="28"/>
                <w:u w:val="single"/>
              </w:rPr>
            </w:pPr>
            <w:r w:rsidRPr="004F2A6A">
              <w:rPr>
                <w:sz w:val="28"/>
                <w:szCs w:val="28"/>
                <w:u w:val="single"/>
              </w:rPr>
              <w:t>a) date despre imediată vecinătate a amplasamentului (cursuri de apă, arii protejate, platforme industriale, zone de locuit, operatori economici, instituții publice, căi rutiere, ș.a.)</w:t>
            </w:r>
          </w:p>
          <w:p w14:paraId="4ADB445B" w14:textId="77777777" w:rsidR="004641F9" w:rsidRPr="004F2A6A" w:rsidRDefault="004641F9" w:rsidP="00606E76">
            <w:pPr>
              <w:pStyle w:val="ListParagraph"/>
              <w:spacing w:after="0" w:line="240" w:lineRule="auto"/>
              <w:ind w:hanging="360"/>
              <w:contextualSpacing w:val="0"/>
              <w:jc w:val="both"/>
              <w:rPr>
                <w:sz w:val="28"/>
                <w:szCs w:val="28"/>
                <w:u w:val="single"/>
              </w:rPr>
            </w:pPr>
          </w:p>
        </w:tc>
      </w:tr>
      <w:tr w:rsidR="004641F9" w:rsidRPr="004F2A6A" w14:paraId="47D582EA" w14:textId="77777777" w:rsidTr="00C54B57">
        <w:tc>
          <w:tcPr>
            <w:tcW w:w="9776" w:type="dxa"/>
            <w:gridSpan w:val="3"/>
          </w:tcPr>
          <w:p w14:paraId="28F7DC92" w14:textId="293DA917" w:rsidR="004641F9" w:rsidRPr="00C54B57" w:rsidRDefault="004641F9" w:rsidP="00C54B57">
            <w:pPr>
              <w:ind w:left="720" w:hanging="360"/>
              <w:jc w:val="both"/>
              <w:rPr>
                <w:sz w:val="28"/>
                <w:szCs w:val="28"/>
                <w:u w:val="single"/>
              </w:rPr>
            </w:pPr>
            <w:r w:rsidRPr="004F2A6A">
              <w:rPr>
                <w:sz w:val="28"/>
                <w:szCs w:val="28"/>
                <w:u w:val="single"/>
              </w:rPr>
              <w:t>b) date despre zone și dezvoltări din apropiere care ar putea fi sursa unui accident major sau care ar putea crește riscul sau agrava consecințele unui accident major, grupuri cu efect domino</w:t>
            </w:r>
          </w:p>
        </w:tc>
      </w:tr>
      <w:tr w:rsidR="004641F9" w:rsidRPr="004F2A6A" w14:paraId="1BA12505" w14:textId="77777777" w:rsidTr="00C54B57">
        <w:tc>
          <w:tcPr>
            <w:tcW w:w="9776" w:type="dxa"/>
            <w:gridSpan w:val="3"/>
          </w:tcPr>
          <w:p w14:paraId="650C157C" w14:textId="77777777" w:rsidR="004641F9" w:rsidRPr="004F2A6A" w:rsidRDefault="004641F9" w:rsidP="00606E76">
            <w:pPr>
              <w:pStyle w:val="ListParagraph"/>
              <w:numPr>
                <w:ilvl w:val="0"/>
                <w:numId w:val="6"/>
              </w:numPr>
              <w:spacing w:after="200" w:line="276" w:lineRule="auto"/>
              <w:jc w:val="both"/>
              <w:rPr>
                <w:b/>
                <w:sz w:val="28"/>
                <w:szCs w:val="28"/>
              </w:rPr>
            </w:pPr>
            <w:r w:rsidRPr="004F2A6A">
              <w:rPr>
                <w:b/>
                <w:sz w:val="28"/>
                <w:szCs w:val="28"/>
              </w:rPr>
              <w:t>Mărimea zonei /platformei industriale *</w:t>
            </w:r>
          </w:p>
        </w:tc>
      </w:tr>
      <w:tr w:rsidR="004641F9" w:rsidRPr="004F2A6A" w14:paraId="32F24246" w14:textId="77777777" w:rsidTr="00C54B57">
        <w:tc>
          <w:tcPr>
            <w:tcW w:w="9776" w:type="dxa"/>
            <w:gridSpan w:val="3"/>
          </w:tcPr>
          <w:p w14:paraId="1015E4AC" w14:textId="77777777" w:rsidR="004641F9" w:rsidRPr="004F2A6A" w:rsidRDefault="004641F9" w:rsidP="00606E76">
            <w:pPr>
              <w:pStyle w:val="ListParagraph"/>
              <w:jc w:val="both"/>
              <w:rPr>
                <w:b/>
                <w:sz w:val="28"/>
                <w:szCs w:val="28"/>
                <w:u w:val="single"/>
              </w:rPr>
            </w:pPr>
            <w:r w:rsidRPr="004F2A6A">
              <w:rPr>
                <w:sz w:val="28"/>
                <w:szCs w:val="28"/>
                <w:u w:val="single"/>
              </w:rPr>
              <w:t>a) suprafața platformei industriale (dacă este cazul)</w:t>
            </w:r>
          </w:p>
        </w:tc>
      </w:tr>
      <w:tr w:rsidR="004641F9" w:rsidRPr="004F2A6A" w14:paraId="691211C5" w14:textId="77777777" w:rsidTr="00C54B57">
        <w:tc>
          <w:tcPr>
            <w:tcW w:w="9776" w:type="dxa"/>
            <w:gridSpan w:val="3"/>
          </w:tcPr>
          <w:p w14:paraId="7F43DA13" w14:textId="0A9F7208" w:rsidR="004641F9" w:rsidRPr="00C54B57" w:rsidRDefault="004641F9" w:rsidP="00C54B57">
            <w:pPr>
              <w:jc w:val="both"/>
              <w:rPr>
                <w:sz w:val="28"/>
                <w:szCs w:val="28"/>
                <w:u w:val="single"/>
              </w:rPr>
            </w:pPr>
            <w:r w:rsidRPr="004F2A6A">
              <w:rPr>
                <w:sz w:val="28"/>
                <w:szCs w:val="28"/>
                <w:u w:val="single"/>
              </w:rPr>
              <w:t>b)</w:t>
            </w:r>
            <w:r w:rsidRPr="004F2A6A">
              <w:rPr>
                <w:b/>
                <w:sz w:val="28"/>
                <w:szCs w:val="28"/>
                <w:u w:val="single"/>
              </w:rPr>
              <w:t xml:space="preserve"> </w:t>
            </w:r>
            <w:r w:rsidRPr="004F2A6A">
              <w:rPr>
                <w:sz w:val="28"/>
                <w:szCs w:val="28"/>
                <w:u w:val="single"/>
              </w:rPr>
              <w:t>suprafața zonei direct afectate de activitatea industrială</w:t>
            </w:r>
          </w:p>
        </w:tc>
      </w:tr>
      <w:tr w:rsidR="004641F9" w:rsidRPr="004F2A6A" w14:paraId="4DD20457" w14:textId="77777777" w:rsidTr="00C54B57">
        <w:tc>
          <w:tcPr>
            <w:tcW w:w="9776" w:type="dxa"/>
            <w:gridSpan w:val="3"/>
          </w:tcPr>
          <w:p w14:paraId="7540B0F8" w14:textId="77777777" w:rsidR="004641F9" w:rsidRPr="004F2A6A" w:rsidRDefault="004641F9" w:rsidP="00606E76">
            <w:pPr>
              <w:pStyle w:val="ListParagraph"/>
              <w:numPr>
                <w:ilvl w:val="0"/>
                <w:numId w:val="6"/>
              </w:numPr>
              <w:spacing w:after="200" w:line="276" w:lineRule="auto"/>
              <w:jc w:val="both"/>
              <w:rPr>
                <w:b/>
                <w:sz w:val="28"/>
                <w:szCs w:val="28"/>
              </w:rPr>
            </w:pPr>
            <w:r w:rsidRPr="004F2A6A">
              <w:rPr>
                <w:b/>
                <w:sz w:val="28"/>
                <w:szCs w:val="28"/>
              </w:rPr>
              <w:t>Informații cu privire la hazardurile naturale specifice zonei în care este situat amplasamentul *</w:t>
            </w:r>
          </w:p>
        </w:tc>
      </w:tr>
      <w:tr w:rsidR="004641F9" w:rsidRPr="004F2A6A" w14:paraId="74CEAFAE" w14:textId="77777777" w:rsidTr="00C54B57">
        <w:tc>
          <w:tcPr>
            <w:tcW w:w="9776" w:type="dxa"/>
            <w:gridSpan w:val="3"/>
          </w:tcPr>
          <w:p w14:paraId="0CFD6D54" w14:textId="77777777" w:rsidR="004641F9" w:rsidRPr="004F2A6A" w:rsidRDefault="004641F9" w:rsidP="00606E76">
            <w:pPr>
              <w:pStyle w:val="ListParagraph"/>
              <w:numPr>
                <w:ilvl w:val="0"/>
                <w:numId w:val="10"/>
              </w:numPr>
              <w:spacing w:after="200" w:line="276" w:lineRule="auto"/>
              <w:ind w:left="1163"/>
              <w:jc w:val="both"/>
              <w:rPr>
                <w:sz w:val="28"/>
                <w:szCs w:val="28"/>
              </w:rPr>
            </w:pPr>
            <w:r w:rsidRPr="004F2A6A">
              <w:rPr>
                <w:sz w:val="28"/>
                <w:szCs w:val="28"/>
              </w:rPr>
              <w:t>inundații</w:t>
            </w:r>
          </w:p>
          <w:p w14:paraId="7157DC52" w14:textId="77777777" w:rsidR="004641F9" w:rsidRPr="004F2A6A" w:rsidRDefault="004641F9" w:rsidP="00606E76">
            <w:pPr>
              <w:pStyle w:val="ListParagraph"/>
              <w:numPr>
                <w:ilvl w:val="0"/>
                <w:numId w:val="10"/>
              </w:numPr>
              <w:spacing w:after="200" w:line="276" w:lineRule="auto"/>
              <w:ind w:left="1163"/>
              <w:jc w:val="both"/>
              <w:rPr>
                <w:sz w:val="28"/>
                <w:szCs w:val="28"/>
              </w:rPr>
            </w:pPr>
            <w:r w:rsidRPr="004F2A6A">
              <w:rPr>
                <w:sz w:val="28"/>
                <w:szCs w:val="28"/>
              </w:rPr>
              <w:t>cutremur</w:t>
            </w:r>
          </w:p>
          <w:p w14:paraId="52AC2774" w14:textId="77777777" w:rsidR="004641F9" w:rsidRPr="004F2A6A" w:rsidRDefault="004641F9" w:rsidP="00606E76">
            <w:pPr>
              <w:pStyle w:val="ListParagraph"/>
              <w:numPr>
                <w:ilvl w:val="0"/>
                <w:numId w:val="10"/>
              </w:numPr>
              <w:spacing w:after="200" w:line="276" w:lineRule="auto"/>
              <w:ind w:left="1163"/>
              <w:jc w:val="both"/>
              <w:rPr>
                <w:sz w:val="28"/>
                <w:szCs w:val="28"/>
              </w:rPr>
            </w:pPr>
            <w:r w:rsidRPr="004F2A6A">
              <w:rPr>
                <w:sz w:val="28"/>
                <w:szCs w:val="28"/>
              </w:rPr>
              <w:t>alunecări și prăbușiri de teren</w:t>
            </w:r>
          </w:p>
          <w:p w14:paraId="31727C1C" w14:textId="77777777" w:rsidR="004641F9" w:rsidRPr="004F2A6A" w:rsidRDefault="004641F9" w:rsidP="00606E76">
            <w:pPr>
              <w:pStyle w:val="ListParagraph"/>
              <w:numPr>
                <w:ilvl w:val="0"/>
                <w:numId w:val="10"/>
              </w:numPr>
              <w:spacing w:after="200" w:line="276" w:lineRule="auto"/>
              <w:ind w:left="1163"/>
              <w:jc w:val="both"/>
              <w:rPr>
                <w:sz w:val="28"/>
                <w:szCs w:val="28"/>
              </w:rPr>
            </w:pPr>
            <w:r w:rsidRPr="004F2A6A">
              <w:rPr>
                <w:sz w:val="28"/>
                <w:szCs w:val="28"/>
              </w:rPr>
              <w:t>fenomene meteorologice periculoase</w:t>
            </w:r>
          </w:p>
          <w:p w14:paraId="10101864" w14:textId="77777777" w:rsidR="004641F9" w:rsidRPr="004F2A6A" w:rsidRDefault="004641F9" w:rsidP="00606E76">
            <w:pPr>
              <w:pStyle w:val="ListParagraph"/>
              <w:numPr>
                <w:ilvl w:val="0"/>
                <w:numId w:val="10"/>
              </w:numPr>
              <w:spacing w:after="200" w:line="276" w:lineRule="auto"/>
              <w:ind w:left="1163"/>
              <w:jc w:val="both"/>
              <w:rPr>
                <w:sz w:val="28"/>
                <w:szCs w:val="28"/>
              </w:rPr>
            </w:pPr>
            <w:r w:rsidRPr="004F2A6A">
              <w:rPr>
                <w:sz w:val="28"/>
                <w:szCs w:val="28"/>
              </w:rPr>
              <w:t xml:space="preserve">incendii de pădure/ </w:t>
            </w:r>
            <w:proofErr w:type="spellStart"/>
            <w:r w:rsidRPr="004F2A6A">
              <w:rPr>
                <w:sz w:val="28"/>
                <w:szCs w:val="28"/>
              </w:rPr>
              <w:t>fîșii</w:t>
            </w:r>
            <w:proofErr w:type="spellEnd"/>
            <w:r w:rsidRPr="004F2A6A">
              <w:rPr>
                <w:sz w:val="28"/>
                <w:szCs w:val="28"/>
              </w:rPr>
              <w:t xml:space="preserve"> forestiere</w:t>
            </w:r>
          </w:p>
          <w:p w14:paraId="54845C1D" w14:textId="77777777" w:rsidR="004641F9" w:rsidRPr="004F2A6A" w:rsidRDefault="004641F9" w:rsidP="00606E76">
            <w:pPr>
              <w:pStyle w:val="ListParagraph"/>
              <w:numPr>
                <w:ilvl w:val="0"/>
                <w:numId w:val="10"/>
              </w:numPr>
              <w:spacing w:after="200" w:line="276" w:lineRule="auto"/>
              <w:ind w:left="1163"/>
              <w:jc w:val="both"/>
              <w:rPr>
                <w:sz w:val="28"/>
                <w:szCs w:val="28"/>
              </w:rPr>
            </w:pPr>
            <w:r w:rsidRPr="004F2A6A">
              <w:rPr>
                <w:sz w:val="28"/>
                <w:szCs w:val="28"/>
              </w:rPr>
              <w:t>incendii de vegetație</w:t>
            </w:r>
          </w:p>
        </w:tc>
      </w:tr>
      <w:tr w:rsidR="004641F9" w:rsidRPr="004F2A6A" w14:paraId="22255312" w14:textId="77777777" w:rsidTr="00C54B57">
        <w:tc>
          <w:tcPr>
            <w:tcW w:w="9776" w:type="dxa"/>
            <w:gridSpan w:val="3"/>
          </w:tcPr>
          <w:p w14:paraId="38369CAC" w14:textId="77777777" w:rsidR="004641F9" w:rsidRPr="004F2A6A" w:rsidRDefault="004641F9" w:rsidP="00606E76">
            <w:pPr>
              <w:pStyle w:val="ListParagraph"/>
              <w:numPr>
                <w:ilvl w:val="0"/>
                <w:numId w:val="6"/>
              </w:numPr>
              <w:spacing w:after="200" w:line="276" w:lineRule="auto"/>
              <w:jc w:val="both"/>
              <w:rPr>
                <w:b/>
                <w:sz w:val="28"/>
                <w:szCs w:val="28"/>
              </w:rPr>
            </w:pPr>
            <w:r w:rsidRPr="004F2A6A">
              <w:rPr>
                <w:b/>
                <w:sz w:val="28"/>
                <w:szCs w:val="28"/>
              </w:rPr>
              <w:t xml:space="preserve">Scopul notificării </w:t>
            </w:r>
          </w:p>
        </w:tc>
      </w:tr>
      <w:tr w:rsidR="004641F9" w:rsidRPr="004F2A6A" w14:paraId="33B7B7EE" w14:textId="77777777" w:rsidTr="00C54B57">
        <w:tc>
          <w:tcPr>
            <w:tcW w:w="9776" w:type="dxa"/>
            <w:gridSpan w:val="3"/>
          </w:tcPr>
          <w:p w14:paraId="0CF09230"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prima notificare</w:t>
            </w:r>
          </w:p>
          <w:p w14:paraId="0424FB35"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schimbarea informațiilor conținute în notificarea anterioară</w:t>
            </w:r>
          </w:p>
          <w:p w14:paraId="19C5C379"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notificare la termen</w:t>
            </w:r>
          </w:p>
          <w:p w14:paraId="52E8BAAB"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scădere sau creștere semnificativă a cantității de substanțe periculoase</w:t>
            </w:r>
          </w:p>
          <w:p w14:paraId="454E176D"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lastRenderedPageBreak/>
              <w:t>schimbare semnificativă a naturii sau formei fizice a substanțelor periculoase</w:t>
            </w:r>
          </w:p>
          <w:p w14:paraId="5FE57A40"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modificare semnificativă a proceselor</w:t>
            </w:r>
          </w:p>
          <w:p w14:paraId="018FD84C"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consecințe semnificative</w:t>
            </w:r>
          </w:p>
          <w:p w14:paraId="0669966F"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încetare de activitate</w:t>
            </w:r>
          </w:p>
          <w:p w14:paraId="1BBCC3FE" w14:textId="77777777" w:rsidR="004641F9" w:rsidRPr="004F2A6A" w:rsidRDefault="004641F9" w:rsidP="00606E76">
            <w:pPr>
              <w:pStyle w:val="ListParagraph"/>
              <w:numPr>
                <w:ilvl w:val="0"/>
                <w:numId w:val="11"/>
              </w:numPr>
              <w:spacing w:after="200" w:line="276" w:lineRule="auto"/>
              <w:ind w:left="1163"/>
              <w:jc w:val="both"/>
              <w:rPr>
                <w:b/>
                <w:sz w:val="28"/>
                <w:szCs w:val="28"/>
              </w:rPr>
            </w:pPr>
            <w:r w:rsidRPr="004F2A6A">
              <w:rPr>
                <w:sz w:val="28"/>
                <w:szCs w:val="28"/>
              </w:rPr>
              <w:t>altele :_______________</w:t>
            </w:r>
          </w:p>
        </w:tc>
      </w:tr>
      <w:tr w:rsidR="004641F9" w:rsidRPr="004F2A6A" w14:paraId="74B9F971" w14:textId="77777777" w:rsidTr="00C54B57">
        <w:tc>
          <w:tcPr>
            <w:tcW w:w="9776" w:type="dxa"/>
            <w:gridSpan w:val="3"/>
          </w:tcPr>
          <w:p w14:paraId="2A17F90C" w14:textId="77777777" w:rsidR="004641F9" w:rsidRPr="004F2A6A" w:rsidRDefault="004641F9" w:rsidP="00606E76">
            <w:pPr>
              <w:pStyle w:val="ListParagraph"/>
              <w:numPr>
                <w:ilvl w:val="0"/>
                <w:numId w:val="6"/>
              </w:numPr>
              <w:spacing w:after="200" w:line="276" w:lineRule="auto"/>
              <w:jc w:val="both"/>
              <w:rPr>
                <w:b/>
                <w:sz w:val="28"/>
                <w:szCs w:val="28"/>
              </w:rPr>
            </w:pPr>
            <w:r w:rsidRPr="004F2A6A">
              <w:rPr>
                <w:b/>
                <w:sz w:val="28"/>
                <w:szCs w:val="28"/>
              </w:rPr>
              <w:lastRenderedPageBreak/>
              <w:t>Alte informații *</w:t>
            </w:r>
          </w:p>
        </w:tc>
      </w:tr>
      <w:tr w:rsidR="004641F9" w:rsidRPr="004F2A6A" w14:paraId="1D2C3737" w14:textId="77777777" w:rsidTr="00C54B57">
        <w:tc>
          <w:tcPr>
            <w:tcW w:w="9776" w:type="dxa"/>
            <w:gridSpan w:val="3"/>
          </w:tcPr>
          <w:p w14:paraId="1DA34F77" w14:textId="77777777" w:rsidR="004641F9" w:rsidRPr="004F2A6A" w:rsidRDefault="004641F9" w:rsidP="00606E76">
            <w:pPr>
              <w:pStyle w:val="ListParagraph"/>
              <w:ind w:left="738"/>
              <w:jc w:val="both"/>
              <w:rPr>
                <w:sz w:val="28"/>
                <w:szCs w:val="28"/>
                <w:u w:val="single"/>
              </w:rPr>
            </w:pPr>
            <w:r w:rsidRPr="004F2A6A">
              <w:rPr>
                <w:sz w:val="28"/>
                <w:szCs w:val="28"/>
                <w:u w:val="single"/>
              </w:rPr>
              <w:t xml:space="preserve">a) dacă amplasamentului i se aplică și prevederile </w:t>
            </w:r>
            <w:r w:rsidRPr="004F2A6A">
              <w:rPr>
                <w:color w:val="000000"/>
                <w:sz w:val="28"/>
                <w:szCs w:val="28"/>
                <w:u w:val="single"/>
              </w:rPr>
              <w:t>Registrului național al emisiilor și al transferului de poluanți aprobat prin Hotărârea Guvernului nr. 373/2018</w:t>
            </w:r>
          </w:p>
        </w:tc>
      </w:tr>
      <w:tr w:rsidR="004641F9" w:rsidRPr="004F2A6A" w14:paraId="222E3D8D" w14:textId="77777777" w:rsidTr="00C54B57">
        <w:tc>
          <w:tcPr>
            <w:tcW w:w="9776" w:type="dxa"/>
            <w:gridSpan w:val="3"/>
          </w:tcPr>
          <w:p w14:paraId="444EE82F" w14:textId="77777777" w:rsidR="004641F9" w:rsidRPr="004F2A6A" w:rsidRDefault="004641F9" w:rsidP="00606E76">
            <w:pPr>
              <w:pStyle w:val="ListParagraph"/>
              <w:ind w:left="738"/>
              <w:jc w:val="both"/>
              <w:rPr>
                <w:sz w:val="28"/>
                <w:szCs w:val="28"/>
                <w:u w:val="single"/>
              </w:rPr>
            </w:pPr>
            <w:r w:rsidRPr="004F2A6A">
              <w:rPr>
                <w:sz w:val="28"/>
                <w:szCs w:val="28"/>
                <w:u w:val="single"/>
              </w:rPr>
              <w:t>b) hărți, planuri, schițe pentru amplasament, instalații, fluxuri tehnologice, vecinătăți</w:t>
            </w:r>
          </w:p>
        </w:tc>
      </w:tr>
      <w:tr w:rsidR="004641F9" w:rsidRPr="004F2A6A" w14:paraId="78E46653" w14:textId="77777777" w:rsidTr="00C54B57">
        <w:tc>
          <w:tcPr>
            <w:tcW w:w="9776" w:type="dxa"/>
            <w:gridSpan w:val="3"/>
          </w:tcPr>
          <w:p w14:paraId="62FC01F8" w14:textId="77777777" w:rsidR="004641F9" w:rsidRPr="004F2A6A" w:rsidRDefault="004641F9" w:rsidP="00606E76">
            <w:pPr>
              <w:pStyle w:val="ListParagraph"/>
              <w:numPr>
                <w:ilvl w:val="0"/>
                <w:numId w:val="6"/>
              </w:numPr>
              <w:spacing w:after="200" w:line="276" w:lineRule="auto"/>
              <w:jc w:val="both"/>
              <w:rPr>
                <w:b/>
                <w:sz w:val="28"/>
                <w:szCs w:val="28"/>
              </w:rPr>
            </w:pPr>
            <w:r w:rsidRPr="004F2A6A">
              <w:rPr>
                <w:b/>
                <w:sz w:val="28"/>
                <w:szCs w:val="28"/>
              </w:rPr>
              <w:t>Date de final:</w:t>
            </w:r>
          </w:p>
        </w:tc>
      </w:tr>
      <w:tr w:rsidR="004641F9" w:rsidRPr="004F2A6A" w14:paraId="24D726B0" w14:textId="77777777" w:rsidTr="00C54B57">
        <w:tc>
          <w:tcPr>
            <w:tcW w:w="3964" w:type="dxa"/>
          </w:tcPr>
          <w:p w14:paraId="6D36792F" w14:textId="77777777" w:rsidR="004641F9" w:rsidRPr="004F2A6A" w:rsidRDefault="004641F9" w:rsidP="00606E76">
            <w:pPr>
              <w:spacing w:line="276" w:lineRule="auto"/>
              <w:ind w:left="171"/>
              <w:jc w:val="both"/>
              <w:rPr>
                <w:sz w:val="28"/>
                <w:szCs w:val="28"/>
              </w:rPr>
            </w:pPr>
            <w:r w:rsidRPr="004F2A6A">
              <w:rPr>
                <w:sz w:val="28"/>
                <w:szCs w:val="28"/>
              </w:rPr>
              <w:t>data întocmirii notificării</w:t>
            </w:r>
          </w:p>
        </w:tc>
        <w:tc>
          <w:tcPr>
            <w:tcW w:w="5812" w:type="dxa"/>
            <w:gridSpan w:val="2"/>
          </w:tcPr>
          <w:p w14:paraId="5DD3E3CD" w14:textId="77777777" w:rsidR="004641F9" w:rsidRPr="004F2A6A" w:rsidRDefault="004641F9" w:rsidP="00606E76">
            <w:pPr>
              <w:spacing w:line="276" w:lineRule="auto"/>
              <w:ind w:left="720" w:hanging="360"/>
              <w:jc w:val="both"/>
              <w:rPr>
                <w:sz w:val="28"/>
                <w:szCs w:val="28"/>
              </w:rPr>
            </w:pPr>
          </w:p>
        </w:tc>
      </w:tr>
      <w:tr w:rsidR="004641F9" w:rsidRPr="004F2A6A" w14:paraId="30EEC187" w14:textId="77777777" w:rsidTr="00C54B57">
        <w:tc>
          <w:tcPr>
            <w:tcW w:w="3964" w:type="dxa"/>
          </w:tcPr>
          <w:p w14:paraId="6CF3E109" w14:textId="77777777" w:rsidR="004641F9" w:rsidRPr="004F2A6A" w:rsidRDefault="004641F9" w:rsidP="00606E76">
            <w:pPr>
              <w:spacing w:line="276" w:lineRule="auto"/>
              <w:ind w:left="171"/>
              <w:jc w:val="both"/>
              <w:rPr>
                <w:sz w:val="28"/>
                <w:szCs w:val="28"/>
              </w:rPr>
            </w:pPr>
            <w:r w:rsidRPr="004F2A6A">
              <w:rPr>
                <w:sz w:val="28"/>
                <w:szCs w:val="28"/>
              </w:rPr>
              <w:t>Persoana responsabilă care a întocmit notificarea</w:t>
            </w:r>
          </w:p>
        </w:tc>
        <w:tc>
          <w:tcPr>
            <w:tcW w:w="3969" w:type="dxa"/>
          </w:tcPr>
          <w:p w14:paraId="630D11D3" w14:textId="77777777" w:rsidR="004641F9" w:rsidRPr="004F2A6A" w:rsidRDefault="004641F9" w:rsidP="00606E76">
            <w:pPr>
              <w:spacing w:line="276" w:lineRule="auto"/>
              <w:ind w:left="317" w:hanging="317"/>
              <w:jc w:val="both"/>
              <w:rPr>
                <w:sz w:val="28"/>
                <w:szCs w:val="28"/>
              </w:rPr>
            </w:pPr>
            <w:r w:rsidRPr="004F2A6A">
              <w:rPr>
                <w:sz w:val="28"/>
                <w:szCs w:val="28"/>
              </w:rPr>
              <w:t>(numele, prenumele, funcția)</w:t>
            </w:r>
          </w:p>
        </w:tc>
        <w:tc>
          <w:tcPr>
            <w:tcW w:w="1843" w:type="dxa"/>
          </w:tcPr>
          <w:p w14:paraId="0771B9BA" w14:textId="77777777" w:rsidR="004641F9" w:rsidRPr="004F2A6A" w:rsidRDefault="004641F9" w:rsidP="00606E76">
            <w:pPr>
              <w:spacing w:line="276" w:lineRule="auto"/>
              <w:ind w:left="694" w:right="-113" w:hanging="802"/>
              <w:jc w:val="both"/>
              <w:rPr>
                <w:sz w:val="28"/>
                <w:szCs w:val="28"/>
              </w:rPr>
            </w:pPr>
            <w:r w:rsidRPr="004F2A6A">
              <w:rPr>
                <w:sz w:val="28"/>
                <w:szCs w:val="28"/>
              </w:rPr>
              <w:t>(semnătura)</w:t>
            </w:r>
          </w:p>
        </w:tc>
      </w:tr>
      <w:tr w:rsidR="004641F9" w:rsidRPr="004F2A6A" w14:paraId="0C994365" w14:textId="77777777" w:rsidTr="00C54B57">
        <w:tc>
          <w:tcPr>
            <w:tcW w:w="3964" w:type="dxa"/>
          </w:tcPr>
          <w:p w14:paraId="52833148" w14:textId="77777777" w:rsidR="004641F9" w:rsidRPr="004F2A6A" w:rsidRDefault="004641F9" w:rsidP="00606E76">
            <w:pPr>
              <w:spacing w:line="276" w:lineRule="auto"/>
              <w:ind w:left="171"/>
              <w:jc w:val="both"/>
              <w:rPr>
                <w:sz w:val="28"/>
                <w:szCs w:val="28"/>
              </w:rPr>
            </w:pPr>
            <w:r w:rsidRPr="004F2A6A">
              <w:rPr>
                <w:sz w:val="28"/>
                <w:szCs w:val="28"/>
              </w:rPr>
              <w:t>Persoana care răspunde de amplasament</w:t>
            </w:r>
          </w:p>
        </w:tc>
        <w:tc>
          <w:tcPr>
            <w:tcW w:w="3969" w:type="dxa"/>
          </w:tcPr>
          <w:p w14:paraId="0E067DD0" w14:textId="77777777" w:rsidR="004641F9" w:rsidRPr="004F2A6A" w:rsidRDefault="004641F9" w:rsidP="00606E76">
            <w:pPr>
              <w:spacing w:line="276" w:lineRule="auto"/>
              <w:ind w:left="317" w:hanging="317"/>
              <w:jc w:val="both"/>
              <w:rPr>
                <w:sz w:val="28"/>
                <w:szCs w:val="28"/>
              </w:rPr>
            </w:pPr>
            <w:r w:rsidRPr="004F2A6A">
              <w:rPr>
                <w:sz w:val="28"/>
                <w:szCs w:val="28"/>
              </w:rPr>
              <w:t>(numele, prenumele, funcția)</w:t>
            </w:r>
          </w:p>
        </w:tc>
        <w:tc>
          <w:tcPr>
            <w:tcW w:w="1843" w:type="dxa"/>
          </w:tcPr>
          <w:p w14:paraId="2A154232" w14:textId="77777777" w:rsidR="004641F9" w:rsidRPr="004F2A6A" w:rsidRDefault="004641F9" w:rsidP="00606E76">
            <w:pPr>
              <w:spacing w:line="276" w:lineRule="auto"/>
              <w:ind w:left="694" w:right="-113" w:hanging="802"/>
              <w:jc w:val="both"/>
              <w:rPr>
                <w:sz w:val="28"/>
                <w:szCs w:val="28"/>
              </w:rPr>
            </w:pPr>
            <w:r w:rsidRPr="004F2A6A">
              <w:rPr>
                <w:sz w:val="28"/>
                <w:szCs w:val="28"/>
              </w:rPr>
              <w:t>(semnătura)</w:t>
            </w:r>
          </w:p>
        </w:tc>
      </w:tr>
      <w:tr w:rsidR="004641F9" w:rsidRPr="004F2A6A" w14:paraId="1FDD03FB" w14:textId="77777777" w:rsidTr="00C54B57">
        <w:tc>
          <w:tcPr>
            <w:tcW w:w="9776" w:type="dxa"/>
            <w:gridSpan w:val="3"/>
          </w:tcPr>
          <w:p w14:paraId="6EBB3B40" w14:textId="77777777" w:rsidR="004641F9" w:rsidRPr="004F2A6A" w:rsidRDefault="004641F9" w:rsidP="00606E76">
            <w:pPr>
              <w:spacing w:line="276" w:lineRule="auto"/>
              <w:ind w:left="694" w:right="-113" w:hanging="523"/>
              <w:jc w:val="both"/>
              <w:rPr>
                <w:b/>
                <w:sz w:val="28"/>
                <w:szCs w:val="28"/>
              </w:rPr>
            </w:pPr>
            <w:r w:rsidRPr="004F2A6A">
              <w:rPr>
                <w:b/>
                <w:sz w:val="28"/>
                <w:szCs w:val="28"/>
              </w:rPr>
              <w:t>10. Operatorul amplasamentului își însușește și răspunde de toate datele și informațiile cuprinse în notificare</w:t>
            </w:r>
          </w:p>
        </w:tc>
      </w:tr>
      <w:tr w:rsidR="004641F9" w:rsidRPr="004F2A6A" w14:paraId="19300101" w14:textId="77777777" w:rsidTr="00C54B57">
        <w:tc>
          <w:tcPr>
            <w:tcW w:w="3964" w:type="dxa"/>
          </w:tcPr>
          <w:p w14:paraId="65A05B4D" w14:textId="21E65661" w:rsidR="004641F9" w:rsidRPr="004F2A6A" w:rsidRDefault="004641F9" w:rsidP="00C54B57">
            <w:pPr>
              <w:spacing w:line="276" w:lineRule="auto"/>
              <w:ind w:left="171"/>
              <w:jc w:val="both"/>
              <w:rPr>
                <w:sz w:val="28"/>
                <w:szCs w:val="28"/>
              </w:rPr>
            </w:pPr>
            <w:r w:rsidRPr="004F2A6A">
              <w:rPr>
                <w:sz w:val="28"/>
                <w:szCs w:val="28"/>
              </w:rPr>
              <w:t>Operatorul amplasamentului</w:t>
            </w:r>
          </w:p>
        </w:tc>
        <w:tc>
          <w:tcPr>
            <w:tcW w:w="3969" w:type="dxa"/>
          </w:tcPr>
          <w:p w14:paraId="53DB791B" w14:textId="77777777" w:rsidR="004641F9" w:rsidRPr="004F2A6A" w:rsidRDefault="004641F9" w:rsidP="00606E76">
            <w:pPr>
              <w:spacing w:line="276" w:lineRule="auto"/>
              <w:ind w:left="317" w:hanging="317"/>
              <w:jc w:val="both"/>
              <w:rPr>
                <w:sz w:val="28"/>
                <w:szCs w:val="28"/>
              </w:rPr>
            </w:pPr>
            <w:r w:rsidRPr="004F2A6A">
              <w:rPr>
                <w:sz w:val="28"/>
                <w:szCs w:val="28"/>
              </w:rPr>
              <w:t>numele, prenumele</w:t>
            </w:r>
          </w:p>
        </w:tc>
        <w:tc>
          <w:tcPr>
            <w:tcW w:w="1843" w:type="dxa"/>
          </w:tcPr>
          <w:p w14:paraId="25C1DC5F" w14:textId="77777777" w:rsidR="004641F9" w:rsidRPr="004F2A6A" w:rsidRDefault="004641F9" w:rsidP="00606E76">
            <w:pPr>
              <w:spacing w:line="276" w:lineRule="auto"/>
              <w:ind w:left="-108" w:right="-113"/>
              <w:jc w:val="both"/>
              <w:rPr>
                <w:sz w:val="28"/>
                <w:szCs w:val="28"/>
              </w:rPr>
            </w:pPr>
            <w:r w:rsidRPr="004F2A6A">
              <w:rPr>
                <w:sz w:val="28"/>
                <w:szCs w:val="28"/>
              </w:rPr>
              <w:t xml:space="preserve"> (semnătura)</w:t>
            </w:r>
          </w:p>
        </w:tc>
      </w:tr>
    </w:tbl>
    <w:p w14:paraId="61A34AB1" w14:textId="77777777" w:rsidR="004641F9" w:rsidRPr="004F2A6A" w:rsidRDefault="004641F9" w:rsidP="004641F9">
      <w:pPr>
        <w:jc w:val="both"/>
        <w:rPr>
          <w:b/>
          <w:sz w:val="28"/>
          <w:szCs w:val="28"/>
        </w:rPr>
      </w:pPr>
      <w:r w:rsidRPr="004F2A6A">
        <w:t xml:space="preserve">_______________ </w:t>
      </w:r>
    </w:p>
    <w:p w14:paraId="6BF6D7C2" w14:textId="6A1C55A6" w:rsidR="00C54B57" w:rsidRDefault="004641F9" w:rsidP="00C54B57">
      <w:pPr>
        <w:spacing w:line="276" w:lineRule="auto"/>
        <w:jc w:val="both"/>
        <w:rPr>
          <w:b/>
          <w:sz w:val="28"/>
          <w:szCs w:val="28"/>
        </w:rPr>
      </w:pPr>
      <w:r w:rsidRPr="004F2A6A">
        <w:t xml:space="preserve">Notă: punctele cu </w:t>
      </w:r>
      <w:r w:rsidRPr="004F2A6A">
        <w:rPr>
          <w:vertAlign w:val="superscript"/>
        </w:rPr>
        <w:t xml:space="preserve">(*) </w:t>
      </w:r>
      <w:r w:rsidRPr="004F2A6A">
        <w:t>sunt obligatorii pentru notificarea actualizată.</w:t>
      </w:r>
      <w:r w:rsidR="00441AEF">
        <w:t>”</w:t>
      </w:r>
      <w:r w:rsidRPr="004F2A6A">
        <w:rPr>
          <w:b/>
          <w:sz w:val="28"/>
          <w:szCs w:val="28"/>
        </w:rPr>
        <w:t xml:space="preserve"> </w:t>
      </w:r>
    </w:p>
    <w:p w14:paraId="5C0EB0CC" w14:textId="77777777" w:rsidR="00441AEF" w:rsidRPr="00C54B57" w:rsidRDefault="00441AEF" w:rsidP="00C54B57">
      <w:pPr>
        <w:spacing w:line="276" w:lineRule="auto"/>
        <w:jc w:val="both"/>
        <w:rPr>
          <w:rStyle w:val="Strong"/>
          <w:b w:val="0"/>
          <w:bCs w:val="0"/>
        </w:rPr>
      </w:pPr>
    </w:p>
    <w:p w14:paraId="42C3F3B5" w14:textId="47FA64B9" w:rsidR="004641F9" w:rsidRPr="004F2A6A" w:rsidRDefault="004641F9" w:rsidP="004641F9">
      <w:pPr>
        <w:pStyle w:val="ListParagraph"/>
        <w:ind w:left="0" w:firstLine="567"/>
        <w:jc w:val="both"/>
        <w:rPr>
          <w:sz w:val="28"/>
          <w:szCs w:val="28"/>
          <w:shd w:val="clear" w:color="auto" w:fill="FFFFFF"/>
        </w:rPr>
      </w:pPr>
      <w:r w:rsidRPr="004F2A6A">
        <w:rPr>
          <w:rStyle w:val="Strong"/>
          <w:sz w:val="28"/>
          <w:szCs w:val="28"/>
          <w:shd w:val="clear" w:color="auto" w:fill="FFFFFF"/>
        </w:rPr>
        <w:t>Art. II -</w:t>
      </w:r>
      <w:r w:rsidRPr="004F2A6A">
        <w:rPr>
          <w:sz w:val="28"/>
          <w:szCs w:val="28"/>
          <w:shd w:val="clear" w:color="auto" w:fill="FFFFFF"/>
        </w:rPr>
        <w:t> Prezenta lege intră în vigoare la data expirării a 6 luni de la publicarea în Monitorul Oficial al Republicii Moldova.</w:t>
      </w:r>
    </w:p>
    <w:p w14:paraId="72694B88" w14:textId="77777777" w:rsidR="004641F9" w:rsidRPr="004F2A6A" w:rsidRDefault="004641F9" w:rsidP="004641F9">
      <w:pPr>
        <w:ind w:left="0"/>
        <w:jc w:val="both"/>
        <w:rPr>
          <w:sz w:val="28"/>
          <w:szCs w:val="28"/>
        </w:rPr>
      </w:pPr>
    </w:p>
    <w:p w14:paraId="352AA1DE" w14:textId="141DD371" w:rsidR="00C54B57" w:rsidRDefault="004641F9" w:rsidP="00C54B57">
      <w:pPr>
        <w:pStyle w:val="ListParagraph"/>
        <w:ind w:left="0"/>
        <w:jc w:val="center"/>
        <w:rPr>
          <w:b/>
          <w:sz w:val="28"/>
          <w:szCs w:val="28"/>
        </w:rPr>
      </w:pPr>
      <w:r w:rsidRPr="004F2A6A">
        <w:rPr>
          <w:b/>
          <w:sz w:val="28"/>
          <w:szCs w:val="28"/>
        </w:rPr>
        <w:t>Președintele Parlamentului</w:t>
      </w:r>
    </w:p>
    <w:p w14:paraId="574549AD" w14:textId="77777777" w:rsidR="00441AEF" w:rsidRPr="004F2A6A" w:rsidRDefault="00441AEF" w:rsidP="00C54B57">
      <w:pPr>
        <w:pStyle w:val="ListParagraph"/>
        <w:ind w:left="0"/>
        <w:jc w:val="center"/>
        <w:rPr>
          <w:b/>
          <w:sz w:val="28"/>
          <w:szCs w:val="28"/>
        </w:rPr>
      </w:pPr>
    </w:p>
    <w:tbl>
      <w:tblPr>
        <w:tblW w:w="9498" w:type="dxa"/>
        <w:tblInd w:w="13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4641F9" w:rsidRPr="004F2A6A" w14:paraId="5DE449CE" w14:textId="77777777" w:rsidTr="00606E76">
        <w:tc>
          <w:tcPr>
            <w:tcW w:w="9498" w:type="dxa"/>
            <w:tcBorders>
              <w:bottom w:val="single" w:sz="12" w:space="0" w:color="666666"/>
            </w:tcBorders>
            <w:shd w:val="clear" w:color="auto" w:fill="auto"/>
          </w:tcPr>
          <w:p w14:paraId="0B7FFC2D" w14:textId="77777777" w:rsidR="004641F9" w:rsidRPr="004F2A6A" w:rsidRDefault="004641F9" w:rsidP="00C54B57">
            <w:pPr>
              <w:jc w:val="center"/>
              <w:rPr>
                <w:rFonts w:eastAsia="Georgia"/>
                <w:b/>
                <w:sz w:val="28"/>
                <w:szCs w:val="28"/>
                <w:lang w:val="ro" w:eastAsia="ro-MD"/>
              </w:rPr>
            </w:pPr>
            <w:r w:rsidRPr="004F2A6A">
              <w:rPr>
                <w:rFonts w:eastAsia="Georgia"/>
                <w:b/>
                <w:sz w:val="28"/>
                <w:szCs w:val="28"/>
                <w:lang w:val="ro" w:eastAsia="ro-MD"/>
              </w:rPr>
              <w:lastRenderedPageBreak/>
              <w:t>Notă informativă</w:t>
            </w:r>
          </w:p>
          <w:p w14:paraId="47FA06D1" w14:textId="77777777" w:rsidR="004641F9" w:rsidRPr="004F2A6A" w:rsidRDefault="004641F9" w:rsidP="00C54B57">
            <w:pPr>
              <w:jc w:val="center"/>
              <w:rPr>
                <w:rFonts w:eastAsia="Georgia"/>
                <w:b/>
                <w:sz w:val="28"/>
                <w:szCs w:val="28"/>
                <w:lang w:val="ro" w:eastAsia="ro-MD"/>
              </w:rPr>
            </w:pPr>
            <w:r w:rsidRPr="004F2A6A">
              <w:rPr>
                <w:b/>
                <w:sz w:val="28"/>
                <w:szCs w:val="28"/>
                <w:lang w:val="ro" w:eastAsia="ro-MD"/>
              </w:rPr>
              <w:t>la proiectul de lege pentru modificarea Legii nr. 108/2020 privind controlul pericolelor de accidente majore care implică substanțe periculoase</w:t>
            </w:r>
          </w:p>
        </w:tc>
      </w:tr>
      <w:tr w:rsidR="004641F9" w:rsidRPr="004F2A6A" w14:paraId="310AA10E" w14:textId="77777777" w:rsidTr="00606E76">
        <w:tc>
          <w:tcPr>
            <w:tcW w:w="9498" w:type="dxa"/>
            <w:shd w:val="clear" w:color="auto" w:fill="ACB9CA"/>
          </w:tcPr>
          <w:p w14:paraId="19F0416D" w14:textId="77777777" w:rsidR="004641F9" w:rsidRPr="004F2A6A" w:rsidRDefault="004641F9" w:rsidP="00C54B57">
            <w:pPr>
              <w:spacing w:before="120"/>
              <w:ind w:left="0"/>
              <w:jc w:val="both"/>
              <w:rPr>
                <w:rFonts w:eastAsia="Georgia"/>
                <w:b/>
                <w:i/>
                <w:sz w:val="28"/>
                <w:szCs w:val="28"/>
                <w:lang w:val="ro" w:eastAsia="ro-MD"/>
              </w:rPr>
            </w:pPr>
            <w:r w:rsidRPr="004F2A6A">
              <w:rPr>
                <w:rFonts w:eastAsia="Georgia"/>
                <w:b/>
                <w:sz w:val="28"/>
                <w:szCs w:val="28"/>
                <w:lang w:val="ro" w:eastAsia="ro-MD"/>
              </w:rPr>
              <w:t xml:space="preserve">I. Denumirea autorului </w:t>
            </w:r>
            <w:proofErr w:type="spellStart"/>
            <w:r w:rsidRPr="004F2A6A">
              <w:rPr>
                <w:rFonts w:eastAsia="Georgia"/>
                <w:b/>
                <w:sz w:val="28"/>
                <w:szCs w:val="28"/>
                <w:lang w:val="ro" w:eastAsia="ro-MD"/>
              </w:rPr>
              <w:t>şi</w:t>
            </w:r>
            <w:proofErr w:type="spellEnd"/>
            <w:r w:rsidRPr="004F2A6A">
              <w:rPr>
                <w:rFonts w:eastAsia="Georgia"/>
                <w:b/>
                <w:sz w:val="28"/>
                <w:szCs w:val="28"/>
                <w:lang w:val="ro" w:eastAsia="ro-MD"/>
              </w:rPr>
              <w:t>, după caz, a participanților la elaborarea proiectului</w:t>
            </w:r>
          </w:p>
        </w:tc>
      </w:tr>
      <w:tr w:rsidR="004641F9" w:rsidRPr="004F2A6A" w14:paraId="1E8C421F" w14:textId="77777777" w:rsidTr="00606E76">
        <w:tc>
          <w:tcPr>
            <w:tcW w:w="9498" w:type="dxa"/>
            <w:shd w:val="clear" w:color="auto" w:fill="auto"/>
          </w:tcPr>
          <w:p w14:paraId="7FD1613C" w14:textId="7107CF51" w:rsidR="004641F9" w:rsidRPr="004F2A6A" w:rsidRDefault="004641F9" w:rsidP="00C54B57">
            <w:pPr>
              <w:ind w:left="0"/>
              <w:jc w:val="both"/>
              <w:rPr>
                <w:rFonts w:eastAsia="Georgia"/>
                <w:sz w:val="28"/>
                <w:szCs w:val="28"/>
                <w:lang w:val="ro" w:eastAsia="ro-MD"/>
              </w:rPr>
            </w:pPr>
            <w:r w:rsidRPr="004F2A6A">
              <w:rPr>
                <w:rFonts w:eastAsia="Georgia"/>
                <w:sz w:val="28"/>
                <w:szCs w:val="28"/>
                <w:lang w:val="ro" w:eastAsia="ro-MD"/>
              </w:rPr>
              <w:t>Proiectul de lege</w:t>
            </w:r>
            <w:r w:rsidRPr="004F2A6A">
              <w:rPr>
                <w:lang w:val="fr-FR"/>
              </w:rPr>
              <w:t xml:space="preserve"> </w:t>
            </w:r>
            <w:r w:rsidRPr="004F2A6A">
              <w:rPr>
                <w:rFonts w:eastAsia="Georgia"/>
                <w:sz w:val="28"/>
                <w:szCs w:val="28"/>
                <w:lang w:val="ro" w:eastAsia="ro-MD"/>
              </w:rPr>
              <w:t xml:space="preserve">pentru modificarea Legii nr. 108/2020 privind controlul pericolelor de accidente majore care implică substanțe periculoase este elaborat de către </w:t>
            </w:r>
            <w:r w:rsidR="00587681">
              <w:rPr>
                <w:rFonts w:eastAsia="Georgia"/>
                <w:sz w:val="28"/>
                <w:szCs w:val="28"/>
                <w:lang w:val="ro" w:eastAsia="ro-MD"/>
              </w:rPr>
              <w:t xml:space="preserve">deputat </w:t>
            </w:r>
            <w:r w:rsidR="00587681">
              <w:rPr>
                <w:rFonts w:eastAsia="Georgia"/>
                <w:sz w:val="28"/>
                <w:szCs w:val="28"/>
                <w:lang w:val="ro-MD" w:eastAsia="ro-MD"/>
              </w:rPr>
              <w:t>în</w:t>
            </w:r>
            <w:r w:rsidRPr="004F2A6A">
              <w:rPr>
                <w:rFonts w:eastAsia="Georgia"/>
                <w:sz w:val="28"/>
                <w:szCs w:val="28"/>
                <w:lang w:val="ro" w:eastAsia="ro-MD"/>
              </w:rPr>
              <w:t xml:space="preserve"> Parlamentul Republicii Moldova</w:t>
            </w:r>
            <w:r w:rsidR="00587681">
              <w:rPr>
                <w:rFonts w:eastAsia="Georgia"/>
                <w:sz w:val="28"/>
                <w:szCs w:val="28"/>
                <w:lang w:val="ro" w:eastAsia="ro-MD"/>
              </w:rPr>
              <w:t xml:space="preserve"> Ina COȘERU</w:t>
            </w:r>
            <w:r w:rsidRPr="004F2A6A">
              <w:rPr>
                <w:rFonts w:eastAsia="Georgia"/>
                <w:sz w:val="28"/>
                <w:szCs w:val="28"/>
                <w:lang w:val="ro" w:eastAsia="ro-MD"/>
              </w:rPr>
              <w:t>.</w:t>
            </w:r>
          </w:p>
        </w:tc>
      </w:tr>
      <w:tr w:rsidR="004641F9" w:rsidRPr="004F2A6A" w14:paraId="4AA4EB3A" w14:textId="77777777" w:rsidTr="00606E76">
        <w:trPr>
          <w:trHeight w:val="609"/>
        </w:trPr>
        <w:tc>
          <w:tcPr>
            <w:tcW w:w="9498" w:type="dxa"/>
            <w:shd w:val="clear" w:color="auto" w:fill="ACB9CA"/>
          </w:tcPr>
          <w:p w14:paraId="05D1548A" w14:textId="77777777" w:rsidR="004641F9" w:rsidRPr="004F2A6A" w:rsidRDefault="004641F9" w:rsidP="00C54B57">
            <w:pPr>
              <w:spacing w:before="120"/>
              <w:ind w:left="0"/>
              <w:jc w:val="both"/>
              <w:rPr>
                <w:rFonts w:eastAsia="Georgia"/>
                <w:b/>
                <w:sz w:val="28"/>
                <w:szCs w:val="28"/>
                <w:lang w:val="ro" w:eastAsia="ro-MD"/>
              </w:rPr>
            </w:pPr>
            <w:r w:rsidRPr="004F2A6A">
              <w:rPr>
                <w:rFonts w:eastAsia="Georgia"/>
                <w:b/>
                <w:sz w:val="28"/>
                <w:szCs w:val="28"/>
                <w:lang w:val="ro" w:eastAsia="ro-MD"/>
              </w:rPr>
              <w:t xml:space="preserve">II. Condițiile ce au impus elaborarea proiectului de act normativ </w:t>
            </w:r>
            <w:proofErr w:type="spellStart"/>
            <w:r w:rsidRPr="004F2A6A">
              <w:rPr>
                <w:rFonts w:eastAsia="Georgia"/>
                <w:b/>
                <w:sz w:val="28"/>
                <w:szCs w:val="28"/>
                <w:lang w:val="ro" w:eastAsia="ro-MD"/>
              </w:rPr>
              <w:t>şi</w:t>
            </w:r>
            <w:proofErr w:type="spellEnd"/>
            <w:r w:rsidRPr="004F2A6A">
              <w:rPr>
                <w:rFonts w:eastAsia="Georgia"/>
                <w:b/>
                <w:sz w:val="28"/>
                <w:szCs w:val="28"/>
                <w:lang w:val="ro" w:eastAsia="ro-MD"/>
              </w:rPr>
              <w:t xml:space="preserve"> finalitățile urmărite</w:t>
            </w:r>
          </w:p>
        </w:tc>
      </w:tr>
      <w:tr w:rsidR="004641F9" w:rsidRPr="004F2A6A" w14:paraId="2551F971" w14:textId="77777777" w:rsidTr="00606E76">
        <w:trPr>
          <w:trHeight w:val="841"/>
        </w:trPr>
        <w:tc>
          <w:tcPr>
            <w:tcW w:w="9498" w:type="dxa"/>
            <w:shd w:val="clear" w:color="auto" w:fill="auto"/>
          </w:tcPr>
          <w:p w14:paraId="33E0F9A5" w14:textId="77777777" w:rsidR="004641F9" w:rsidRPr="004F2A6A" w:rsidRDefault="004641F9" w:rsidP="00C54B57">
            <w:pPr>
              <w:widowControl w:val="0"/>
              <w:ind w:left="0"/>
              <w:jc w:val="both"/>
              <w:rPr>
                <w:rFonts w:eastAsia="Calibri"/>
                <w:bCs/>
                <w:sz w:val="28"/>
                <w:szCs w:val="28"/>
              </w:rPr>
            </w:pPr>
            <w:r w:rsidRPr="004F2A6A">
              <w:rPr>
                <w:rFonts w:eastAsia="Calibri"/>
                <w:bCs/>
                <w:sz w:val="28"/>
                <w:szCs w:val="28"/>
              </w:rPr>
              <w:t xml:space="preserve">Scopul principial al proiectului este punerea în aplicare a prevederilor Legii nr. 108/2020 privind controlul pericolelor de </w:t>
            </w:r>
            <w:bookmarkStart w:id="0" w:name="_GoBack"/>
            <w:bookmarkEnd w:id="0"/>
            <w:r w:rsidRPr="004F2A6A">
              <w:rPr>
                <w:rFonts w:eastAsia="Calibri"/>
                <w:bCs/>
                <w:sz w:val="28"/>
                <w:szCs w:val="28"/>
              </w:rPr>
              <w:t xml:space="preserve">accidente majore care implică substanțe periculoase (Legea SEVESO). </w:t>
            </w:r>
          </w:p>
          <w:p w14:paraId="58D60628" w14:textId="77777777" w:rsidR="004641F9" w:rsidRPr="004F2A6A" w:rsidRDefault="004641F9" w:rsidP="00C54B57">
            <w:pPr>
              <w:widowControl w:val="0"/>
              <w:ind w:left="0"/>
              <w:jc w:val="both"/>
              <w:rPr>
                <w:rFonts w:eastAsia="Calibri"/>
                <w:bCs/>
                <w:sz w:val="28"/>
                <w:szCs w:val="28"/>
              </w:rPr>
            </w:pPr>
            <w:r w:rsidRPr="004F2A6A">
              <w:rPr>
                <w:rFonts w:eastAsia="Calibri"/>
                <w:bCs/>
                <w:sz w:val="28"/>
                <w:szCs w:val="28"/>
              </w:rPr>
              <w:t>Accidentele care implică substanțe periculoase constituie o amenințare gravă pentru populație și pentru mediu, care provoacă pierderi economice substanțiale prin distrugerea de bunuri sau construcții și perturbă creșterea economică durabilă.</w:t>
            </w:r>
          </w:p>
          <w:p w14:paraId="25B716DB" w14:textId="77777777" w:rsidR="004641F9" w:rsidRPr="004F2A6A" w:rsidRDefault="004641F9" w:rsidP="00C54B57">
            <w:pPr>
              <w:widowControl w:val="0"/>
              <w:ind w:left="0"/>
              <w:jc w:val="both"/>
              <w:rPr>
                <w:rFonts w:eastAsia="Calibri"/>
                <w:bCs/>
                <w:sz w:val="28"/>
                <w:szCs w:val="28"/>
              </w:rPr>
            </w:pPr>
            <w:r w:rsidRPr="004F2A6A">
              <w:rPr>
                <w:rFonts w:eastAsia="Calibri"/>
                <w:bCs/>
                <w:sz w:val="28"/>
                <w:szCs w:val="28"/>
              </w:rPr>
              <w:t xml:space="preserve">Punerea în aplicare a prevederilor Legii nr. 108/2020, va asigura o conlucrare eficientă între autoritățile competente, agenții economici/operatori și cetățeni, creșterea nivelului de securitate a societății și a mediului înconjurător față de accidentele majore care implică substanțe periculoase, </w:t>
            </w:r>
            <w:proofErr w:type="spellStart"/>
            <w:r w:rsidRPr="004F2A6A">
              <w:rPr>
                <w:rFonts w:eastAsia="Calibri"/>
                <w:bCs/>
                <w:sz w:val="28"/>
                <w:szCs w:val="28"/>
              </w:rPr>
              <w:t>cît</w:t>
            </w:r>
            <w:proofErr w:type="spellEnd"/>
            <w:r w:rsidRPr="004F2A6A">
              <w:rPr>
                <w:rFonts w:eastAsia="Calibri"/>
                <w:bCs/>
                <w:sz w:val="28"/>
                <w:szCs w:val="28"/>
              </w:rPr>
              <w:t xml:space="preserve"> și a activității mediului de afaceri.</w:t>
            </w:r>
          </w:p>
          <w:p w14:paraId="7BF49FBB" w14:textId="77777777" w:rsidR="004641F9" w:rsidRPr="004F2A6A" w:rsidRDefault="004641F9" w:rsidP="00C54B57">
            <w:pPr>
              <w:widowControl w:val="0"/>
              <w:ind w:left="0"/>
              <w:jc w:val="both"/>
              <w:rPr>
                <w:rFonts w:eastAsia="Calibri"/>
                <w:bCs/>
                <w:sz w:val="28"/>
                <w:szCs w:val="28"/>
              </w:rPr>
            </w:pPr>
            <w:r w:rsidRPr="004F2A6A">
              <w:rPr>
                <w:rFonts w:eastAsia="Calibri"/>
                <w:bCs/>
                <w:sz w:val="28"/>
                <w:szCs w:val="28"/>
              </w:rPr>
              <w:t xml:space="preserve">Prin proiectul de lege se propune modificarea Legii nr. 108/2020 în vederea clarificării aspectelor tehnice de implementare și </w:t>
            </w:r>
            <w:r w:rsidRPr="004F2A6A">
              <w:rPr>
                <w:rStyle w:val="Strong"/>
                <w:sz w:val="28"/>
                <w:szCs w:val="28"/>
                <w:shd w:val="clear" w:color="auto" w:fill="FFFFFF"/>
              </w:rPr>
              <w:t xml:space="preserve">aplicare a prevederilor Legii nr.108/2020 de către autoritățile </w:t>
            </w:r>
            <w:proofErr w:type="spellStart"/>
            <w:r w:rsidRPr="004F2A6A">
              <w:rPr>
                <w:rStyle w:val="Strong"/>
                <w:sz w:val="28"/>
                <w:szCs w:val="28"/>
                <w:shd w:val="clear" w:color="auto" w:fill="FFFFFF"/>
              </w:rPr>
              <w:t>responsbile</w:t>
            </w:r>
            <w:proofErr w:type="spellEnd"/>
            <w:r w:rsidRPr="004F2A6A">
              <w:rPr>
                <w:rStyle w:val="Strong"/>
                <w:sz w:val="28"/>
                <w:szCs w:val="28"/>
                <w:shd w:val="clear" w:color="auto" w:fill="FFFFFF"/>
              </w:rPr>
              <w:t xml:space="preserve"> </w:t>
            </w:r>
            <w:r w:rsidRPr="004F2A6A">
              <w:rPr>
                <w:rFonts w:eastAsia="Calibri"/>
                <w:bCs/>
                <w:sz w:val="28"/>
                <w:szCs w:val="28"/>
              </w:rPr>
              <w:t xml:space="preserve">și a agenților </w:t>
            </w:r>
            <w:r w:rsidRPr="004F2A6A">
              <w:rPr>
                <w:rFonts w:eastAsia="Calibri"/>
                <w:bCs/>
                <w:sz w:val="28"/>
                <w:szCs w:val="28"/>
              </w:rPr>
              <w:lastRenderedPageBreak/>
              <w:t xml:space="preserve">economici/operatori, care urmează să notifice Agenția de Mediu despre substanțele periculoase deținute pe  amplasament. </w:t>
            </w:r>
          </w:p>
          <w:p w14:paraId="72A0B068" w14:textId="77777777" w:rsidR="004641F9" w:rsidRPr="004F2A6A" w:rsidRDefault="004641F9" w:rsidP="00C54B57">
            <w:pPr>
              <w:widowControl w:val="0"/>
              <w:ind w:left="0"/>
              <w:jc w:val="both"/>
              <w:rPr>
                <w:rFonts w:eastAsia="Calibri"/>
                <w:bCs/>
                <w:sz w:val="28"/>
                <w:szCs w:val="28"/>
              </w:rPr>
            </w:pPr>
            <w:r w:rsidRPr="004F2A6A">
              <w:rPr>
                <w:rFonts w:eastAsia="Calibri"/>
                <w:bCs/>
                <w:sz w:val="28"/>
                <w:szCs w:val="28"/>
              </w:rPr>
              <w:t>Menționăm, că în conformitate cu prevederile Legii nr. 108/2020, pentru punerea în aplicare a acesteia au fost elaborate proiectele a șase reglementări care sunt prevăzute de Lege, după cum urmează:</w:t>
            </w:r>
          </w:p>
          <w:p w14:paraId="199C8024" w14:textId="77777777" w:rsidR="004641F9" w:rsidRPr="004F2A6A" w:rsidRDefault="004641F9" w:rsidP="00606E76">
            <w:pPr>
              <w:widowControl w:val="0"/>
              <w:tabs>
                <w:tab w:val="left" w:pos="1026"/>
              </w:tabs>
              <w:jc w:val="both"/>
              <w:rPr>
                <w:rFonts w:eastAsia="Calibri"/>
                <w:bCs/>
                <w:sz w:val="28"/>
                <w:szCs w:val="28"/>
              </w:rPr>
            </w:pPr>
            <w:r w:rsidRPr="004F2A6A">
              <w:rPr>
                <w:rFonts w:eastAsia="Calibri"/>
                <w:bCs/>
                <w:sz w:val="28"/>
                <w:szCs w:val="28"/>
              </w:rPr>
              <w:t>1.</w:t>
            </w:r>
            <w:r w:rsidRPr="004F2A6A">
              <w:rPr>
                <w:rFonts w:eastAsia="Calibri"/>
                <w:bCs/>
                <w:sz w:val="28"/>
                <w:szCs w:val="28"/>
              </w:rPr>
              <w:tab/>
              <w:t>Proiectul hotărârii Guvernului cu privire la procedura de notificare a activităților ce prezintă pericole de producere a accidentelor majore în care sunt implicate substanțe periculoase - art. 6 alin. (3);</w:t>
            </w:r>
          </w:p>
          <w:p w14:paraId="23ECB062" w14:textId="77777777" w:rsidR="004641F9" w:rsidRPr="004F2A6A" w:rsidRDefault="004641F9" w:rsidP="00606E76">
            <w:pPr>
              <w:widowControl w:val="0"/>
              <w:tabs>
                <w:tab w:val="left" w:pos="1026"/>
              </w:tabs>
              <w:jc w:val="both"/>
              <w:rPr>
                <w:rFonts w:eastAsia="Calibri"/>
                <w:bCs/>
                <w:sz w:val="28"/>
                <w:szCs w:val="28"/>
                <w:lang w:val="fr-FR"/>
              </w:rPr>
            </w:pPr>
            <w:r w:rsidRPr="004F2A6A">
              <w:rPr>
                <w:rFonts w:eastAsia="Calibri"/>
                <w:bCs/>
                <w:sz w:val="28"/>
                <w:szCs w:val="28"/>
              </w:rPr>
              <w:t>2.</w:t>
            </w:r>
            <w:r w:rsidRPr="004F2A6A">
              <w:rPr>
                <w:rFonts w:eastAsia="Calibri"/>
                <w:bCs/>
                <w:sz w:val="28"/>
                <w:szCs w:val="28"/>
              </w:rPr>
              <w:tab/>
              <w:t xml:space="preserve">Proiectul hotărârii Guvernului cu privire la Regulamentul-cadru al documentului care prezintă Politica de prevenire a accidentelor majore (PPAM) precum și informațiile privind sistemul de management al securității - art. 7 alin. </w:t>
            </w:r>
            <w:r w:rsidRPr="004F2A6A">
              <w:rPr>
                <w:rFonts w:eastAsia="Calibri"/>
                <w:bCs/>
                <w:sz w:val="28"/>
                <w:szCs w:val="28"/>
                <w:lang w:val="fr-FR"/>
              </w:rPr>
              <w:t>(6</w:t>
            </w:r>
            <w:proofErr w:type="gramStart"/>
            <w:r w:rsidRPr="004F2A6A">
              <w:rPr>
                <w:rFonts w:eastAsia="Calibri"/>
                <w:bCs/>
                <w:sz w:val="28"/>
                <w:szCs w:val="28"/>
                <w:lang w:val="fr-FR"/>
              </w:rPr>
              <w:t>);</w:t>
            </w:r>
            <w:proofErr w:type="gramEnd"/>
          </w:p>
          <w:p w14:paraId="4A376822" w14:textId="77777777" w:rsidR="004641F9" w:rsidRPr="004F2A6A" w:rsidRDefault="004641F9" w:rsidP="00606E76">
            <w:pPr>
              <w:widowControl w:val="0"/>
              <w:tabs>
                <w:tab w:val="left" w:pos="1026"/>
              </w:tabs>
              <w:jc w:val="both"/>
              <w:rPr>
                <w:rFonts w:eastAsia="Calibri"/>
                <w:bCs/>
                <w:sz w:val="28"/>
                <w:szCs w:val="28"/>
                <w:lang w:val="fr-FR"/>
              </w:rPr>
            </w:pPr>
            <w:r w:rsidRPr="004F2A6A">
              <w:rPr>
                <w:rFonts w:eastAsia="Calibri"/>
                <w:bCs/>
                <w:sz w:val="28"/>
                <w:szCs w:val="28"/>
                <w:lang w:val="fr-FR"/>
              </w:rPr>
              <w:t>3.</w:t>
            </w:r>
            <w:r w:rsidRPr="004F2A6A">
              <w:rPr>
                <w:rFonts w:eastAsia="Calibri"/>
                <w:bCs/>
                <w:sz w:val="28"/>
                <w:szCs w:val="28"/>
                <w:lang w:val="fr-FR"/>
              </w:rPr>
              <w:tab/>
            </w:r>
            <w:proofErr w:type="spellStart"/>
            <w:r w:rsidRPr="004F2A6A">
              <w:rPr>
                <w:rFonts w:eastAsia="Calibri"/>
                <w:bCs/>
                <w:sz w:val="28"/>
                <w:szCs w:val="28"/>
                <w:lang w:val="fr-FR"/>
              </w:rPr>
              <w:t>Proiectul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hotărârii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Guvernului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privire</w:t>
            </w:r>
            <w:proofErr w:type="spellEnd"/>
            <w:r w:rsidRPr="004F2A6A">
              <w:rPr>
                <w:rFonts w:eastAsia="Calibri"/>
                <w:bCs/>
                <w:sz w:val="28"/>
                <w:szCs w:val="28"/>
                <w:lang w:val="fr-FR"/>
              </w:rPr>
              <w:t xml:space="preserve"> la </w:t>
            </w:r>
            <w:proofErr w:type="spellStart"/>
            <w:r w:rsidRPr="004F2A6A">
              <w:rPr>
                <w:rFonts w:eastAsia="Calibri"/>
                <w:bCs/>
                <w:sz w:val="28"/>
                <w:szCs w:val="28"/>
                <w:lang w:val="fr-FR"/>
              </w:rPr>
              <w:t>Regulamentul-cadru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privire</w:t>
            </w:r>
            <w:proofErr w:type="spellEnd"/>
            <w:r w:rsidRPr="004F2A6A">
              <w:rPr>
                <w:rFonts w:eastAsia="Calibri"/>
                <w:bCs/>
                <w:sz w:val="28"/>
                <w:szCs w:val="28"/>
                <w:lang w:val="fr-FR"/>
              </w:rPr>
              <w:t xml:space="preserve"> la </w:t>
            </w:r>
            <w:proofErr w:type="spellStart"/>
            <w:r w:rsidRPr="004F2A6A">
              <w:rPr>
                <w:rFonts w:eastAsia="Calibri"/>
                <w:bCs/>
                <w:sz w:val="28"/>
                <w:szCs w:val="28"/>
                <w:lang w:val="fr-FR"/>
              </w:rPr>
              <w:t>dispozițiilegenerale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pentru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întocmirea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raportului</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securitate</w:t>
            </w:r>
            <w:proofErr w:type="spellEnd"/>
            <w:r w:rsidRPr="004F2A6A">
              <w:rPr>
                <w:rFonts w:eastAsia="Calibri"/>
                <w:bCs/>
                <w:sz w:val="28"/>
                <w:szCs w:val="28"/>
                <w:lang w:val="fr-FR"/>
              </w:rPr>
              <w:t xml:space="preserve"> - art. 9 </w:t>
            </w:r>
            <w:proofErr w:type="spellStart"/>
            <w:r w:rsidRPr="004F2A6A">
              <w:rPr>
                <w:rFonts w:eastAsia="Calibri"/>
                <w:bCs/>
                <w:sz w:val="28"/>
                <w:szCs w:val="28"/>
                <w:lang w:val="fr-FR"/>
              </w:rPr>
              <w:t>alin</w:t>
            </w:r>
            <w:proofErr w:type="spellEnd"/>
            <w:r w:rsidRPr="004F2A6A">
              <w:rPr>
                <w:rFonts w:eastAsia="Calibri"/>
                <w:bCs/>
                <w:sz w:val="28"/>
                <w:szCs w:val="28"/>
                <w:lang w:val="fr-FR"/>
              </w:rPr>
              <w:t>. (7</w:t>
            </w:r>
            <w:proofErr w:type="gramStart"/>
            <w:r w:rsidRPr="004F2A6A">
              <w:rPr>
                <w:rFonts w:eastAsia="Calibri"/>
                <w:bCs/>
                <w:sz w:val="28"/>
                <w:szCs w:val="28"/>
                <w:lang w:val="fr-FR"/>
              </w:rPr>
              <w:t>);</w:t>
            </w:r>
            <w:proofErr w:type="gramEnd"/>
          </w:p>
          <w:p w14:paraId="4AA2B399" w14:textId="77777777" w:rsidR="004641F9" w:rsidRPr="004F2A6A" w:rsidRDefault="004641F9" w:rsidP="00606E76">
            <w:pPr>
              <w:widowControl w:val="0"/>
              <w:tabs>
                <w:tab w:val="left" w:pos="1026"/>
              </w:tabs>
              <w:jc w:val="both"/>
              <w:rPr>
                <w:rFonts w:eastAsia="Calibri"/>
                <w:bCs/>
                <w:sz w:val="28"/>
                <w:szCs w:val="28"/>
                <w:lang w:val="fr-FR"/>
              </w:rPr>
            </w:pPr>
            <w:r w:rsidRPr="004F2A6A">
              <w:rPr>
                <w:rFonts w:eastAsia="Calibri"/>
                <w:bCs/>
                <w:sz w:val="28"/>
                <w:szCs w:val="28"/>
                <w:lang w:val="fr-FR"/>
              </w:rPr>
              <w:t>4.</w:t>
            </w:r>
            <w:r w:rsidRPr="004F2A6A">
              <w:rPr>
                <w:rFonts w:eastAsia="Calibri"/>
                <w:bCs/>
                <w:sz w:val="28"/>
                <w:szCs w:val="28"/>
                <w:lang w:val="fr-FR"/>
              </w:rPr>
              <w:tab/>
            </w:r>
            <w:proofErr w:type="spellStart"/>
            <w:r w:rsidRPr="004F2A6A">
              <w:rPr>
                <w:rFonts w:eastAsia="Calibri"/>
                <w:bCs/>
                <w:sz w:val="28"/>
                <w:szCs w:val="28"/>
                <w:lang w:val="fr-FR"/>
              </w:rPr>
              <w:t>Proiectul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hotărârii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Guvernului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privire</w:t>
            </w:r>
            <w:proofErr w:type="spellEnd"/>
            <w:r w:rsidRPr="004F2A6A">
              <w:rPr>
                <w:rFonts w:eastAsia="Calibri"/>
                <w:bCs/>
                <w:sz w:val="28"/>
                <w:szCs w:val="28"/>
                <w:lang w:val="fr-FR"/>
              </w:rPr>
              <w:t xml:space="preserve"> la </w:t>
            </w:r>
            <w:proofErr w:type="spellStart"/>
            <w:r w:rsidRPr="004F2A6A">
              <w:rPr>
                <w:rFonts w:eastAsia="Calibri"/>
                <w:bCs/>
                <w:sz w:val="28"/>
                <w:szCs w:val="28"/>
                <w:lang w:val="fr-FR"/>
              </w:rPr>
              <w:t>Regulamentul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privind</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normele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metodologice</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elaborare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și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testare</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Planurilor</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urgență</w:t>
            </w:r>
            <w:proofErr w:type="spellEnd"/>
            <w:r w:rsidRPr="004F2A6A">
              <w:rPr>
                <w:rFonts w:eastAsia="Calibri"/>
                <w:bCs/>
                <w:sz w:val="28"/>
                <w:szCs w:val="28"/>
                <w:lang w:val="fr-FR"/>
              </w:rPr>
              <w:t xml:space="preserve"> - art. 11 </w:t>
            </w:r>
            <w:proofErr w:type="spellStart"/>
            <w:r w:rsidRPr="004F2A6A">
              <w:rPr>
                <w:rFonts w:eastAsia="Calibri"/>
                <w:bCs/>
                <w:sz w:val="28"/>
                <w:szCs w:val="28"/>
                <w:lang w:val="fr-FR"/>
              </w:rPr>
              <w:t>alin</w:t>
            </w:r>
            <w:proofErr w:type="spellEnd"/>
            <w:r w:rsidRPr="004F2A6A">
              <w:rPr>
                <w:rFonts w:eastAsia="Calibri"/>
                <w:bCs/>
                <w:sz w:val="28"/>
                <w:szCs w:val="28"/>
                <w:lang w:val="fr-FR"/>
              </w:rPr>
              <w:t>. (12</w:t>
            </w:r>
            <w:proofErr w:type="gramStart"/>
            <w:r w:rsidRPr="004F2A6A">
              <w:rPr>
                <w:rFonts w:eastAsia="Calibri"/>
                <w:bCs/>
                <w:sz w:val="28"/>
                <w:szCs w:val="28"/>
                <w:lang w:val="fr-FR"/>
              </w:rPr>
              <w:t>);</w:t>
            </w:r>
            <w:proofErr w:type="gramEnd"/>
          </w:p>
          <w:p w14:paraId="5ED0C6DA" w14:textId="77777777" w:rsidR="004641F9" w:rsidRPr="004F2A6A" w:rsidRDefault="004641F9" w:rsidP="00606E76">
            <w:pPr>
              <w:widowControl w:val="0"/>
              <w:tabs>
                <w:tab w:val="left" w:pos="1026"/>
              </w:tabs>
              <w:jc w:val="both"/>
              <w:rPr>
                <w:rFonts w:eastAsia="Calibri"/>
                <w:bCs/>
                <w:sz w:val="28"/>
                <w:szCs w:val="28"/>
                <w:lang w:val="fr-FR"/>
              </w:rPr>
            </w:pPr>
            <w:r w:rsidRPr="004F2A6A">
              <w:rPr>
                <w:rFonts w:eastAsia="Calibri"/>
                <w:bCs/>
                <w:sz w:val="28"/>
                <w:szCs w:val="28"/>
                <w:lang w:val="fr-FR"/>
              </w:rPr>
              <w:t>5.</w:t>
            </w:r>
            <w:r w:rsidRPr="004F2A6A">
              <w:rPr>
                <w:rFonts w:eastAsia="Calibri"/>
                <w:bCs/>
                <w:sz w:val="28"/>
                <w:szCs w:val="28"/>
                <w:lang w:val="fr-FR"/>
              </w:rPr>
              <w:tab/>
            </w:r>
            <w:proofErr w:type="spellStart"/>
            <w:r w:rsidRPr="004F2A6A">
              <w:rPr>
                <w:rFonts w:eastAsia="Calibri"/>
                <w:bCs/>
                <w:sz w:val="28"/>
                <w:szCs w:val="28"/>
                <w:lang w:val="fr-FR"/>
              </w:rPr>
              <w:t>Proiectul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hotărârii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Guvernului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privire</w:t>
            </w:r>
            <w:proofErr w:type="spellEnd"/>
            <w:r w:rsidRPr="004F2A6A">
              <w:rPr>
                <w:rFonts w:eastAsia="Calibri"/>
                <w:bCs/>
                <w:sz w:val="28"/>
                <w:szCs w:val="28"/>
                <w:lang w:val="fr-FR"/>
              </w:rPr>
              <w:t xml:space="preserve"> la </w:t>
            </w:r>
            <w:proofErr w:type="spellStart"/>
            <w:r w:rsidRPr="004F2A6A">
              <w:rPr>
                <w:rFonts w:eastAsia="Calibri"/>
                <w:bCs/>
                <w:sz w:val="28"/>
                <w:szCs w:val="28"/>
                <w:lang w:val="fr-FR"/>
              </w:rPr>
              <w:t>Metodologia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pentru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stabilirea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distanțelor</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corespunzătoare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activitățile</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urbanism</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și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amenajare</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teritoriului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față</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amplasamentele</w:t>
            </w:r>
            <w:proofErr w:type="spellEnd"/>
            <w:r w:rsidRPr="004F2A6A">
              <w:rPr>
                <w:rFonts w:eastAsia="Calibri"/>
                <w:bCs/>
                <w:sz w:val="28"/>
                <w:szCs w:val="28"/>
                <w:lang w:val="fr-FR"/>
              </w:rPr>
              <w:t xml:space="preserve"> care se </w:t>
            </w:r>
            <w:proofErr w:type="spellStart"/>
            <w:r w:rsidRPr="004F2A6A">
              <w:rPr>
                <w:rFonts w:eastAsia="Calibri"/>
                <w:bCs/>
                <w:sz w:val="28"/>
                <w:szCs w:val="28"/>
                <w:lang w:val="fr-FR"/>
              </w:rPr>
              <w:t>încadrează</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prevederile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Legii</w:t>
            </w:r>
            <w:proofErr w:type="spellEnd"/>
            <w:r w:rsidRPr="004F2A6A">
              <w:rPr>
                <w:rFonts w:eastAsia="Calibri"/>
                <w:bCs/>
                <w:sz w:val="28"/>
                <w:szCs w:val="28"/>
                <w:lang w:val="fr-FR"/>
              </w:rPr>
              <w:t xml:space="preserve"> nr. 108/2020 - art. 12 </w:t>
            </w:r>
            <w:proofErr w:type="spellStart"/>
            <w:r w:rsidRPr="004F2A6A">
              <w:rPr>
                <w:rFonts w:eastAsia="Calibri"/>
                <w:bCs/>
                <w:sz w:val="28"/>
                <w:szCs w:val="28"/>
                <w:lang w:val="fr-FR"/>
              </w:rPr>
              <w:t>alin</w:t>
            </w:r>
            <w:proofErr w:type="spellEnd"/>
            <w:r w:rsidRPr="004F2A6A">
              <w:rPr>
                <w:rFonts w:eastAsia="Calibri"/>
                <w:bCs/>
                <w:sz w:val="28"/>
                <w:szCs w:val="28"/>
                <w:lang w:val="fr-FR"/>
              </w:rPr>
              <w:t>. (7</w:t>
            </w:r>
            <w:proofErr w:type="gramStart"/>
            <w:r w:rsidRPr="004F2A6A">
              <w:rPr>
                <w:rFonts w:eastAsia="Calibri"/>
                <w:bCs/>
                <w:sz w:val="28"/>
                <w:szCs w:val="28"/>
                <w:lang w:val="fr-FR"/>
              </w:rPr>
              <w:t>);</w:t>
            </w:r>
            <w:proofErr w:type="gramEnd"/>
          </w:p>
          <w:p w14:paraId="0A6983F9" w14:textId="780CBF19" w:rsidR="004641F9" w:rsidRPr="004F2A6A" w:rsidRDefault="004641F9" w:rsidP="00606E76">
            <w:pPr>
              <w:widowControl w:val="0"/>
              <w:tabs>
                <w:tab w:val="left" w:pos="1026"/>
              </w:tabs>
              <w:jc w:val="both"/>
              <w:rPr>
                <w:rFonts w:eastAsia="Calibri"/>
                <w:bCs/>
                <w:sz w:val="28"/>
                <w:szCs w:val="28"/>
                <w:lang w:val="fr-FR"/>
              </w:rPr>
            </w:pPr>
            <w:r w:rsidRPr="004F2A6A">
              <w:rPr>
                <w:rFonts w:eastAsia="Calibri"/>
                <w:bCs/>
                <w:sz w:val="28"/>
                <w:szCs w:val="28"/>
                <w:lang w:val="fr-FR"/>
              </w:rPr>
              <w:t>6.</w:t>
            </w:r>
            <w:r w:rsidRPr="004F2A6A">
              <w:rPr>
                <w:rFonts w:eastAsia="Calibri"/>
                <w:bCs/>
                <w:sz w:val="28"/>
                <w:szCs w:val="28"/>
                <w:lang w:val="fr-FR"/>
              </w:rPr>
              <w:tab/>
            </w:r>
            <w:proofErr w:type="spellStart"/>
            <w:r w:rsidRPr="004F2A6A">
              <w:rPr>
                <w:rFonts w:eastAsia="Calibri"/>
                <w:bCs/>
                <w:sz w:val="28"/>
                <w:szCs w:val="28"/>
                <w:lang w:val="fr-FR"/>
              </w:rPr>
              <w:t>Proiectul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hotărârii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Guvernului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privire</w:t>
            </w:r>
            <w:proofErr w:type="spellEnd"/>
            <w:r w:rsidRPr="004F2A6A">
              <w:rPr>
                <w:rFonts w:eastAsia="Calibri"/>
                <w:bCs/>
                <w:sz w:val="28"/>
                <w:szCs w:val="28"/>
                <w:lang w:val="fr-FR"/>
              </w:rPr>
              <w:t xml:space="preserve"> la </w:t>
            </w:r>
            <w:proofErr w:type="spellStart"/>
            <w:r w:rsidRPr="004F2A6A">
              <w:rPr>
                <w:rFonts w:eastAsia="Calibri"/>
                <w:bCs/>
                <w:sz w:val="28"/>
                <w:szCs w:val="28"/>
                <w:lang w:val="fr-FR"/>
              </w:rPr>
              <w:t>Regulamentul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privind</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procedura</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interzicere</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utilizării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ori</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punerii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funcțiune</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unui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amplasament</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unei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instalații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sau</w:t>
            </w:r>
            <w:proofErr w:type="spellEnd"/>
            <w:r w:rsidRPr="004F2A6A">
              <w:rPr>
                <w:rFonts w:eastAsia="Calibri"/>
                <w:bCs/>
                <w:sz w:val="28"/>
                <w:szCs w:val="28"/>
                <w:lang w:val="fr-FR"/>
              </w:rPr>
              <w:t xml:space="preserve"> zone de </w:t>
            </w:r>
            <w:proofErr w:type="spellStart"/>
            <w:r w:rsidRPr="004F2A6A">
              <w:rPr>
                <w:rFonts w:eastAsia="Calibri"/>
                <w:bCs/>
                <w:sz w:val="28"/>
                <w:szCs w:val="28"/>
                <w:lang w:val="fr-FR"/>
              </w:rPr>
              <w:t>depozitare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ori</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oricărei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părți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din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acestea</w:t>
            </w:r>
            <w:proofErr w:type="spellEnd"/>
            <w:r w:rsidRPr="004F2A6A">
              <w:rPr>
                <w:rFonts w:eastAsia="Calibri"/>
                <w:bCs/>
                <w:sz w:val="28"/>
                <w:szCs w:val="28"/>
                <w:lang w:val="fr-FR"/>
              </w:rPr>
              <w:t xml:space="preserve"> - art. 18 </w:t>
            </w:r>
            <w:proofErr w:type="spellStart"/>
            <w:r w:rsidRPr="004F2A6A">
              <w:rPr>
                <w:rFonts w:eastAsia="Calibri"/>
                <w:bCs/>
                <w:sz w:val="28"/>
                <w:szCs w:val="28"/>
                <w:lang w:val="fr-FR"/>
              </w:rPr>
              <w:t>alin</w:t>
            </w:r>
            <w:proofErr w:type="spellEnd"/>
            <w:r w:rsidRPr="004F2A6A">
              <w:rPr>
                <w:rFonts w:eastAsia="Calibri"/>
                <w:bCs/>
                <w:sz w:val="28"/>
                <w:szCs w:val="28"/>
                <w:lang w:val="fr-FR"/>
              </w:rPr>
              <w:t>. (4)</w:t>
            </w:r>
            <w:r w:rsidR="00C54B57">
              <w:rPr>
                <w:rFonts w:eastAsia="Calibri"/>
                <w:bCs/>
                <w:sz w:val="28"/>
                <w:szCs w:val="28"/>
                <w:lang w:val="fr-FR"/>
              </w:rPr>
              <w:t>.</w:t>
            </w:r>
          </w:p>
          <w:p w14:paraId="0CF894B8" w14:textId="77777777" w:rsidR="004641F9" w:rsidRPr="004F2A6A" w:rsidRDefault="004641F9" w:rsidP="00C54B57">
            <w:pPr>
              <w:widowControl w:val="0"/>
              <w:ind w:left="0"/>
              <w:jc w:val="both"/>
              <w:rPr>
                <w:rFonts w:eastAsia="Calibri"/>
                <w:bCs/>
                <w:sz w:val="28"/>
                <w:szCs w:val="28"/>
                <w:lang w:val="fr-FR"/>
              </w:rPr>
            </w:pPr>
            <w:proofErr w:type="spellStart"/>
            <w:r w:rsidRPr="004F2A6A">
              <w:rPr>
                <w:rFonts w:eastAsia="Calibri"/>
                <w:bCs/>
                <w:sz w:val="28"/>
                <w:szCs w:val="28"/>
                <w:lang w:val="fr-FR"/>
              </w:rPr>
              <w:lastRenderedPageBreak/>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rezultatul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examinării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proiectelor</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menționate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cadrul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Grupului</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lucru</w:t>
            </w:r>
            <w:proofErr w:type="spellEnd"/>
            <w:r w:rsidRPr="004F2A6A">
              <w:rPr>
                <w:rFonts w:eastAsia="Calibri"/>
                <w:bCs/>
                <w:sz w:val="28"/>
                <w:szCs w:val="28"/>
                <w:lang w:val="fr-FR"/>
              </w:rPr>
              <w:t xml:space="preserve"> al </w:t>
            </w:r>
            <w:proofErr w:type="spellStart"/>
            <w:r w:rsidRPr="004F2A6A">
              <w:rPr>
                <w:rFonts w:eastAsia="Calibri"/>
                <w:bCs/>
                <w:sz w:val="28"/>
                <w:szCs w:val="28"/>
                <w:lang w:val="fr-FR"/>
              </w:rPr>
              <w:t>Comisiei</w:t>
            </w:r>
            <w:proofErr w:type="spellEnd"/>
            <w:r w:rsidRPr="004F2A6A">
              <w:rPr>
                <w:rFonts w:eastAsia="Calibri"/>
                <w:bCs/>
                <w:sz w:val="28"/>
                <w:szCs w:val="28"/>
                <w:lang w:val="fr-FR"/>
              </w:rPr>
              <w:t xml:space="preserve"> de stat </w:t>
            </w:r>
            <w:proofErr w:type="spellStart"/>
            <w:r w:rsidRPr="004F2A6A">
              <w:rPr>
                <w:rFonts w:eastAsia="Calibri"/>
                <w:bCs/>
                <w:sz w:val="28"/>
                <w:szCs w:val="28"/>
                <w:lang w:val="fr-FR"/>
              </w:rPr>
              <w:t>pentru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reglementarea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activității</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întreprinzător</w:t>
            </w:r>
            <w:proofErr w:type="spellEnd"/>
            <w:r w:rsidRPr="004F2A6A">
              <w:rPr>
                <w:rFonts w:eastAsia="Calibri"/>
                <w:bCs/>
                <w:sz w:val="28"/>
                <w:szCs w:val="28"/>
                <w:lang w:val="fr-FR"/>
              </w:rPr>
              <w:t xml:space="preserve"> (AIR), </w:t>
            </w:r>
            <w:proofErr w:type="spellStart"/>
            <w:r w:rsidRPr="004F2A6A">
              <w:rPr>
                <w:rFonts w:eastAsia="Calibri"/>
                <w:bCs/>
                <w:sz w:val="28"/>
                <w:szCs w:val="28"/>
                <w:lang w:val="fr-FR"/>
              </w:rPr>
              <w:t>aprobarea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acestor</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șase</w:t>
            </w:r>
            <w:proofErr w:type="spellEnd"/>
            <w:r w:rsidRPr="004F2A6A">
              <w:rPr>
                <w:rFonts w:eastAsia="Calibri"/>
                <w:bCs/>
                <w:sz w:val="28"/>
                <w:szCs w:val="28"/>
                <w:lang w:val="fr-FR"/>
              </w:rPr>
              <w:t xml:space="preserve"> acte normative) </w:t>
            </w:r>
            <w:proofErr w:type="spellStart"/>
            <w:r w:rsidRPr="004F2A6A">
              <w:rPr>
                <w:rFonts w:eastAsia="Calibri"/>
                <w:bCs/>
                <w:sz w:val="28"/>
                <w:szCs w:val="28"/>
                <w:lang w:val="fr-FR"/>
              </w:rPr>
              <w:t>prin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hotărâre</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Guvern</w:t>
            </w:r>
            <w:proofErr w:type="spellEnd"/>
            <w:r w:rsidRPr="004F2A6A">
              <w:rPr>
                <w:rFonts w:eastAsia="Calibri"/>
                <w:bCs/>
                <w:sz w:val="28"/>
                <w:szCs w:val="28"/>
                <w:lang w:val="fr-FR"/>
              </w:rPr>
              <w:t xml:space="preserve"> nu a </w:t>
            </w:r>
            <w:proofErr w:type="spellStart"/>
            <w:r w:rsidRPr="004F2A6A">
              <w:rPr>
                <w:rFonts w:eastAsia="Calibri"/>
                <w:bCs/>
                <w:sz w:val="28"/>
                <w:szCs w:val="28"/>
                <w:lang w:val="fr-FR"/>
              </w:rPr>
              <w:t>fost</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susținută</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Drept</w:t>
            </w:r>
            <w:proofErr w:type="spellEnd"/>
            <w:r w:rsidRPr="004F2A6A">
              <w:rPr>
                <w:rFonts w:eastAsia="Calibri"/>
                <w:bCs/>
                <w:sz w:val="28"/>
                <w:szCs w:val="28"/>
                <w:lang w:val="fr-FR"/>
              </w:rPr>
              <w:t xml:space="preserve"> argument </w:t>
            </w:r>
            <w:proofErr w:type="spellStart"/>
            <w:r w:rsidRPr="004F2A6A">
              <w:rPr>
                <w:rFonts w:eastAsia="Calibri"/>
                <w:bCs/>
                <w:sz w:val="28"/>
                <w:szCs w:val="28"/>
                <w:lang w:val="fr-FR"/>
              </w:rPr>
              <w:t>fiind</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faptul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că</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prevederile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Legii</w:t>
            </w:r>
            <w:proofErr w:type="spellEnd"/>
            <w:r w:rsidRPr="004F2A6A">
              <w:rPr>
                <w:rFonts w:eastAsia="Calibri"/>
                <w:bCs/>
                <w:sz w:val="28"/>
                <w:szCs w:val="28"/>
                <w:lang w:val="fr-FR"/>
              </w:rPr>
              <w:t xml:space="preserve"> nr. 108/2020 </w:t>
            </w:r>
            <w:proofErr w:type="spellStart"/>
            <w:r w:rsidRPr="004F2A6A">
              <w:rPr>
                <w:rFonts w:eastAsia="Calibri"/>
                <w:bCs/>
                <w:sz w:val="28"/>
                <w:szCs w:val="28"/>
                <w:lang w:val="fr-FR"/>
              </w:rPr>
              <w:t>stabilesc</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proceduri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clare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și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detaliate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iar</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proiectele</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regulamente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propuse</w:t>
            </w:r>
            <w:proofErr w:type="spellEnd"/>
            <w:r w:rsidRPr="004F2A6A">
              <w:rPr>
                <w:rFonts w:eastAsia="Calibri"/>
                <w:bCs/>
                <w:sz w:val="28"/>
                <w:szCs w:val="28"/>
                <w:lang w:val="fr-FR"/>
              </w:rPr>
              <w:t xml:space="preserve"> a fi </w:t>
            </w:r>
            <w:proofErr w:type="spellStart"/>
            <w:r w:rsidRPr="004F2A6A">
              <w:rPr>
                <w:rFonts w:eastAsia="Calibri"/>
                <w:bCs/>
                <w:sz w:val="28"/>
                <w:szCs w:val="28"/>
                <w:lang w:val="fr-FR"/>
              </w:rPr>
              <w:t>aprobare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prin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hotărâre</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Guvern</w:t>
            </w:r>
            <w:proofErr w:type="spellEnd"/>
            <w:r w:rsidRPr="004F2A6A">
              <w:rPr>
                <w:rFonts w:eastAsia="Calibri"/>
                <w:bCs/>
                <w:sz w:val="28"/>
                <w:szCs w:val="28"/>
                <w:lang w:val="fr-FR"/>
              </w:rPr>
              <w:t xml:space="preserve"> vor </w:t>
            </w:r>
            <w:proofErr w:type="spellStart"/>
            <w:r w:rsidRPr="004F2A6A">
              <w:rPr>
                <w:rFonts w:eastAsia="Calibri"/>
                <w:bCs/>
                <w:sz w:val="28"/>
                <w:szCs w:val="28"/>
                <w:lang w:val="fr-FR"/>
              </w:rPr>
              <w:t>dubla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prevederile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Legii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și</w:t>
            </w:r>
            <w:proofErr w:type="spellEnd"/>
            <w:r w:rsidRPr="004F2A6A">
              <w:rPr>
                <w:rFonts w:eastAsia="Calibri"/>
                <w:bCs/>
                <w:sz w:val="28"/>
                <w:szCs w:val="28"/>
                <w:lang w:val="fr-FR"/>
              </w:rPr>
              <w:t xml:space="preserve"> vor </w:t>
            </w:r>
            <w:proofErr w:type="spellStart"/>
            <w:r w:rsidRPr="004F2A6A">
              <w:rPr>
                <w:rFonts w:eastAsia="Calibri"/>
                <w:bCs/>
                <w:sz w:val="28"/>
                <w:szCs w:val="28"/>
                <w:lang w:val="fr-FR"/>
              </w:rPr>
              <w:t>pune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dificultate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agenții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economici</w:t>
            </w:r>
            <w:proofErr w:type="spellEnd"/>
            <w:r w:rsidRPr="004F2A6A">
              <w:rPr>
                <w:rFonts w:eastAsia="Calibri"/>
                <w:bCs/>
                <w:sz w:val="28"/>
                <w:szCs w:val="28"/>
                <w:lang w:val="fr-FR"/>
              </w:rPr>
              <w:t>/</w:t>
            </w:r>
            <w:proofErr w:type="spellStart"/>
            <w:r w:rsidRPr="004F2A6A">
              <w:rPr>
                <w:rFonts w:eastAsia="Calibri"/>
                <w:bCs/>
                <w:sz w:val="28"/>
                <w:szCs w:val="28"/>
                <w:lang w:val="fr-FR"/>
              </w:rPr>
              <w:t>operatorii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cu</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referire</w:t>
            </w:r>
            <w:proofErr w:type="spellEnd"/>
            <w:r w:rsidRPr="004F2A6A">
              <w:rPr>
                <w:rFonts w:eastAsia="Calibri"/>
                <w:bCs/>
                <w:sz w:val="28"/>
                <w:szCs w:val="28"/>
                <w:lang w:val="fr-FR"/>
              </w:rPr>
              <w:t xml:space="preserve"> la </w:t>
            </w:r>
            <w:proofErr w:type="spellStart"/>
            <w:r w:rsidRPr="004F2A6A">
              <w:rPr>
                <w:rFonts w:eastAsia="Calibri"/>
                <w:bCs/>
                <w:sz w:val="28"/>
                <w:szCs w:val="28"/>
                <w:lang w:val="fr-FR"/>
              </w:rPr>
              <w:t>aplicarea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legii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și</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regulamentelor</w:t>
            </w:r>
            <w:proofErr w:type="spellEnd"/>
            <w:r w:rsidRPr="004F2A6A">
              <w:rPr>
                <w:rFonts w:eastAsia="Calibri"/>
                <w:bCs/>
                <w:sz w:val="28"/>
                <w:szCs w:val="28"/>
                <w:lang w:val="fr-FR"/>
              </w:rPr>
              <w:t xml:space="preserve">. </w:t>
            </w:r>
          </w:p>
          <w:p w14:paraId="376DFF3B" w14:textId="77777777" w:rsidR="004641F9" w:rsidRPr="004F2A6A" w:rsidRDefault="004641F9" w:rsidP="00C54B57">
            <w:pPr>
              <w:widowControl w:val="0"/>
              <w:ind w:left="0"/>
              <w:jc w:val="both"/>
              <w:rPr>
                <w:rFonts w:eastAsia="Calibri"/>
                <w:bCs/>
                <w:sz w:val="28"/>
                <w:szCs w:val="28"/>
                <w:lang w:val="fr-FR"/>
              </w:rPr>
            </w:pPr>
            <w:proofErr w:type="spellStart"/>
            <w:r w:rsidRPr="004F2A6A">
              <w:rPr>
                <w:rFonts w:eastAsia="Calibri"/>
                <w:bCs/>
                <w:sz w:val="28"/>
                <w:szCs w:val="28"/>
                <w:lang w:val="fr-FR"/>
              </w:rPr>
              <w:t>Astfel</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luînd</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considerare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recomandările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Grupului</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lucru</w:t>
            </w:r>
            <w:proofErr w:type="spellEnd"/>
            <w:r w:rsidRPr="004F2A6A">
              <w:rPr>
                <w:rFonts w:eastAsia="Calibri"/>
                <w:bCs/>
                <w:sz w:val="28"/>
                <w:szCs w:val="28"/>
                <w:lang w:val="fr-FR"/>
              </w:rPr>
              <w:t xml:space="preserve"> AIR </w:t>
            </w:r>
            <w:proofErr w:type="spellStart"/>
            <w:r w:rsidRPr="004F2A6A">
              <w:rPr>
                <w:rFonts w:eastAsia="Calibri"/>
                <w:bCs/>
                <w:sz w:val="28"/>
                <w:szCs w:val="28"/>
                <w:lang w:val="fr-FR"/>
              </w:rPr>
              <w:t>și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evitarea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dublării</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reglementărilor</w:t>
            </w:r>
            <w:proofErr w:type="spellEnd"/>
            <w:r w:rsidRPr="004F2A6A">
              <w:rPr>
                <w:rFonts w:eastAsia="Calibri"/>
                <w:bCs/>
                <w:sz w:val="28"/>
                <w:szCs w:val="28"/>
                <w:lang w:val="fr-FR"/>
              </w:rPr>
              <w:t xml:space="preserve">, se </w:t>
            </w:r>
            <w:proofErr w:type="spellStart"/>
            <w:r w:rsidRPr="004F2A6A">
              <w:rPr>
                <w:rFonts w:eastAsia="Calibri"/>
                <w:bCs/>
                <w:sz w:val="28"/>
                <w:szCs w:val="28"/>
                <w:lang w:val="fr-FR"/>
              </w:rPr>
              <w:t>propune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excluderea</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normelor</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din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Legea</w:t>
            </w:r>
            <w:proofErr w:type="spellEnd"/>
            <w:r w:rsidRPr="004F2A6A">
              <w:rPr>
                <w:rFonts w:eastAsia="Calibri"/>
                <w:bCs/>
                <w:sz w:val="28"/>
                <w:szCs w:val="28"/>
                <w:lang w:val="fr-FR"/>
              </w:rPr>
              <w:t xml:space="preserve"> nr. 108/2020 ce se </w:t>
            </w:r>
            <w:proofErr w:type="spellStart"/>
            <w:r w:rsidRPr="004F2A6A">
              <w:rPr>
                <w:rFonts w:eastAsia="Calibri"/>
                <w:bCs/>
                <w:sz w:val="28"/>
                <w:szCs w:val="28"/>
                <w:lang w:val="fr-FR"/>
              </w:rPr>
              <w:t>referă</w:t>
            </w:r>
            <w:proofErr w:type="spellEnd"/>
            <w:r w:rsidRPr="004F2A6A">
              <w:rPr>
                <w:rFonts w:eastAsia="Calibri"/>
                <w:bCs/>
                <w:sz w:val="28"/>
                <w:szCs w:val="28"/>
                <w:lang w:val="fr-FR"/>
              </w:rPr>
              <w:t xml:space="preserve"> la </w:t>
            </w:r>
            <w:proofErr w:type="spellStart"/>
            <w:r w:rsidRPr="004F2A6A">
              <w:rPr>
                <w:rFonts w:eastAsia="Calibri"/>
                <w:bCs/>
                <w:sz w:val="28"/>
                <w:szCs w:val="28"/>
                <w:lang w:val="fr-FR"/>
              </w:rPr>
              <w:t>aprobarea</w:t>
            </w:r>
            <w:proofErr w:type="spellEnd"/>
            <w:r w:rsidRPr="004F2A6A">
              <w:rPr>
                <w:rFonts w:eastAsia="Calibri"/>
                <w:bCs/>
                <w:sz w:val="28"/>
                <w:szCs w:val="28"/>
                <w:lang w:val="fr-FR"/>
              </w:rPr>
              <w:t xml:space="preserve"> de </w:t>
            </w:r>
            <w:proofErr w:type="spellStart"/>
            <w:r w:rsidRPr="004F2A6A">
              <w:rPr>
                <w:rFonts w:eastAsia="Calibri"/>
                <w:bCs/>
                <w:sz w:val="28"/>
                <w:szCs w:val="28"/>
                <w:lang w:val="fr-FR"/>
              </w:rPr>
              <w:t>către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Guvern</w:t>
            </w:r>
            <w:proofErr w:type="spellEnd"/>
            <w:r w:rsidRPr="004F2A6A">
              <w:rPr>
                <w:rFonts w:eastAsia="Calibri"/>
                <w:bCs/>
                <w:sz w:val="28"/>
                <w:szCs w:val="28"/>
                <w:lang w:val="fr-FR"/>
              </w:rPr>
              <w:t xml:space="preserve"> a </w:t>
            </w:r>
            <w:proofErr w:type="spellStart"/>
            <w:r w:rsidRPr="004F2A6A">
              <w:rPr>
                <w:rFonts w:eastAsia="Calibri"/>
                <w:bCs/>
                <w:sz w:val="28"/>
                <w:szCs w:val="28"/>
                <w:lang w:val="fr-FR"/>
              </w:rPr>
              <w:t>celor</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șase</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regulamente</w:t>
            </w:r>
            <w:proofErr w:type="spellEnd"/>
            <w:r w:rsidRPr="004F2A6A">
              <w:rPr>
                <w:rFonts w:eastAsia="Calibri"/>
                <w:bCs/>
                <w:sz w:val="28"/>
                <w:szCs w:val="28"/>
                <w:lang w:val="fr-FR"/>
              </w:rPr>
              <w:t>.</w:t>
            </w:r>
          </w:p>
          <w:p w14:paraId="11E5509B" w14:textId="77777777" w:rsidR="004641F9" w:rsidRPr="004F2A6A" w:rsidRDefault="004641F9" w:rsidP="00C54B57">
            <w:pPr>
              <w:widowControl w:val="0"/>
              <w:ind w:left="0"/>
              <w:jc w:val="both"/>
              <w:rPr>
                <w:rFonts w:eastAsia="Calibri"/>
                <w:bCs/>
                <w:sz w:val="28"/>
                <w:szCs w:val="28"/>
                <w:lang w:val="fr-FR"/>
              </w:rPr>
            </w:pPr>
            <w:proofErr w:type="spellStart"/>
            <w:r w:rsidRPr="004F2A6A">
              <w:rPr>
                <w:rFonts w:eastAsia="Calibri"/>
                <w:bCs/>
                <w:sz w:val="28"/>
                <w:szCs w:val="28"/>
                <w:lang w:val="fr-FR"/>
              </w:rPr>
              <w:t>În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context</w:t>
            </w:r>
            <w:proofErr w:type="spellEnd"/>
            <w:r w:rsidRPr="004F2A6A">
              <w:rPr>
                <w:rFonts w:eastAsia="Calibri"/>
                <w:bCs/>
                <w:sz w:val="28"/>
                <w:szCs w:val="28"/>
                <w:lang w:val="fr-FR"/>
              </w:rPr>
              <w:t xml:space="preserve">, se </w:t>
            </w:r>
            <w:proofErr w:type="spellStart"/>
            <w:r w:rsidRPr="004F2A6A">
              <w:rPr>
                <w:rFonts w:eastAsia="Calibri"/>
                <w:bCs/>
                <w:sz w:val="28"/>
                <w:szCs w:val="28"/>
                <w:lang w:val="fr-FR"/>
              </w:rPr>
              <w:t>propune</w:t>
            </w:r>
            <w:proofErr w:type="spellEnd"/>
            <w:r w:rsidRPr="004F2A6A">
              <w:rPr>
                <w:rFonts w:eastAsia="Calibri"/>
                <w:bCs/>
                <w:sz w:val="28"/>
                <w:szCs w:val="28"/>
                <w:lang w:val="fr-FR"/>
              </w:rPr>
              <w:t xml:space="preserve"> </w:t>
            </w:r>
            <w:proofErr w:type="spellStart"/>
            <w:proofErr w:type="gramStart"/>
            <w:r w:rsidRPr="004F2A6A">
              <w:rPr>
                <w:rFonts w:eastAsia="Calibri"/>
                <w:bCs/>
                <w:sz w:val="28"/>
                <w:szCs w:val="28"/>
                <w:lang w:val="fr-FR"/>
              </w:rPr>
              <w:t>abrogarea</w:t>
            </w:r>
            <w:proofErr w:type="spellEnd"/>
            <w:r w:rsidRPr="004F2A6A">
              <w:rPr>
                <w:rFonts w:eastAsia="Calibri"/>
                <w:bCs/>
                <w:sz w:val="28"/>
                <w:szCs w:val="28"/>
                <w:lang w:val="fr-FR"/>
              </w:rPr>
              <w:t>:</w:t>
            </w:r>
            <w:proofErr w:type="gramEnd"/>
            <w:r w:rsidRPr="004F2A6A">
              <w:rPr>
                <w:rFonts w:eastAsia="Calibri"/>
                <w:bCs/>
                <w:sz w:val="28"/>
                <w:szCs w:val="28"/>
                <w:lang w:val="fr-FR"/>
              </w:rPr>
              <w:t xml:space="preserve"> </w:t>
            </w:r>
            <w:r w:rsidRPr="004F2A6A">
              <w:rPr>
                <w:color w:val="000000"/>
                <w:sz w:val="28"/>
                <w:szCs w:val="28"/>
              </w:rPr>
              <w:t xml:space="preserve">alineatului (3) din </w:t>
            </w:r>
            <w:proofErr w:type="spellStart"/>
            <w:r w:rsidRPr="004F2A6A">
              <w:rPr>
                <w:rFonts w:eastAsia="Calibri"/>
                <w:bCs/>
                <w:sz w:val="28"/>
                <w:szCs w:val="28"/>
                <w:lang w:val="fr-FR"/>
              </w:rPr>
              <w:t>articolul</w:t>
            </w:r>
            <w:proofErr w:type="spellEnd"/>
            <w:r w:rsidRPr="004F2A6A">
              <w:rPr>
                <w:color w:val="000000"/>
                <w:sz w:val="28"/>
                <w:szCs w:val="28"/>
              </w:rPr>
              <w:t xml:space="preserve"> 6, alineatului (6) din articolul 7, alineatului (7) din articolul 9, alineatului (12) din articolul 11, alineatului (7) din articolul 12, </w:t>
            </w:r>
            <w:r w:rsidRPr="004F2A6A">
              <w:rPr>
                <w:rFonts w:eastAsia="Calibri"/>
                <w:bCs/>
                <w:sz w:val="28"/>
                <w:szCs w:val="28"/>
                <w:lang w:val="fr-FR"/>
              </w:rPr>
              <w:t xml:space="preserve"> </w:t>
            </w:r>
            <w:r w:rsidRPr="004F2A6A">
              <w:rPr>
                <w:color w:val="000000"/>
                <w:sz w:val="28"/>
                <w:szCs w:val="28"/>
              </w:rPr>
              <w:t xml:space="preserve">alineatului (4) din articolul 18 </w:t>
            </w:r>
            <w:proofErr w:type="spellStart"/>
            <w:r w:rsidRPr="004F2A6A">
              <w:rPr>
                <w:rFonts w:eastAsia="Calibri"/>
                <w:bCs/>
                <w:sz w:val="28"/>
                <w:szCs w:val="28"/>
                <w:lang w:val="fr-FR"/>
              </w:rPr>
              <w:t>din</w:t>
            </w:r>
            <w:proofErr w:type="spellEnd"/>
            <w:r w:rsidRPr="004F2A6A">
              <w:rPr>
                <w:rFonts w:eastAsia="Calibri"/>
                <w:bCs/>
                <w:sz w:val="28"/>
                <w:szCs w:val="28"/>
                <w:lang w:val="fr-FR"/>
              </w:rPr>
              <w:t xml:space="preserve"> </w:t>
            </w:r>
            <w:proofErr w:type="spellStart"/>
            <w:r w:rsidRPr="004F2A6A">
              <w:rPr>
                <w:rFonts w:eastAsia="Calibri"/>
                <w:bCs/>
                <w:sz w:val="28"/>
                <w:szCs w:val="28"/>
                <w:lang w:val="fr-FR"/>
              </w:rPr>
              <w:t>Legea</w:t>
            </w:r>
            <w:proofErr w:type="spellEnd"/>
            <w:r w:rsidRPr="004F2A6A">
              <w:rPr>
                <w:rFonts w:eastAsia="Calibri"/>
                <w:bCs/>
                <w:sz w:val="28"/>
                <w:szCs w:val="28"/>
                <w:lang w:val="fr-FR"/>
              </w:rPr>
              <w:t xml:space="preserve"> nr. 108/2020</w:t>
            </w:r>
            <w:r w:rsidRPr="004F2A6A">
              <w:rPr>
                <w:color w:val="000000"/>
                <w:sz w:val="28"/>
                <w:szCs w:val="28"/>
              </w:rPr>
              <w:t xml:space="preserve">.   </w:t>
            </w:r>
          </w:p>
        </w:tc>
      </w:tr>
      <w:tr w:rsidR="004641F9" w:rsidRPr="004F2A6A" w14:paraId="75953707" w14:textId="77777777" w:rsidTr="00606E76">
        <w:trPr>
          <w:trHeight w:val="672"/>
        </w:trPr>
        <w:tc>
          <w:tcPr>
            <w:tcW w:w="9498" w:type="dxa"/>
            <w:shd w:val="clear" w:color="auto" w:fill="ACB9CA"/>
          </w:tcPr>
          <w:p w14:paraId="54DB2131" w14:textId="77777777" w:rsidR="004641F9" w:rsidRPr="004F2A6A" w:rsidRDefault="004641F9" w:rsidP="00C54B57">
            <w:pPr>
              <w:spacing w:before="120"/>
              <w:ind w:left="0"/>
              <w:jc w:val="both"/>
              <w:rPr>
                <w:rFonts w:eastAsia="Georgia"/>
                <w:b/>
                <w:sz w:val="28"/>
                <w:szCs w:val="28"/>
                <w:lang w:val="ro" w:eastAsia="ro-MD"/>
              </w:rPr>
            </w:pPr>
            <w:r w:rsidRPr="004F2A6A">
              <w:rPr>
                <w:b/>
                <w:sz w:val="28"/>
                <w:szCs w:val="28"/>
                <w:lang w:val="ro" w:eastAsia="ro-MD"/>
              </w:rPr>
              <w:lastRenderedPageBreak/>
              <w:t>III. Descrierea gradului de compatibilitate pentru proiectele care au ca scop armonizarea legislației naționale cu legislația Uniunii Europene</w:t>
            </w:r>
          </w:p>
        </w:tc>
      </w:tr>
      <w:tr w:rsidR="004641F9" w:rsidRPr="004F2A6A" w14:paraId="411C1B54" w14:textId="77777777" w:rsidTr="00606E76">
        <w:trPr>
          <w:trHeight w:val="672"/>
        </w:trPr>
        <w:tc>
          <w:tcPr>
            <w:tcW w:w="9498" w:type="dxa"/>
            <w:shd w:val="clear" w:color="auto" w:fill="auto"/>
          </w:tcPr>
          <w:p w14:paraId="786D0CC3" w14:textId="77777777" w:rsidR="004641F9" w:rsidRPr="004F2A6A" w:rsidRDefault="004641F9" w:rsidP="00C54B57">
            <w:pPr>
              <w:ind w:left="0"/>
              <w:jc w:val="both"/>
              <w:rPr>
                <w:sz w:val="28"/>
                <w:szCs w:val="28"/>
                <w:lang w:val="ro" w:eastAsia="ro-MD"/>
              </w:rPr>
            </w:pPr>
            <w:r w:rsidRPr="004F2A6A">
              <w:rPr>
                <w:sz w:val="28"/>
                <w:szCs w:val="28"/>
                <w:lang w:val="ro" w:eastAsia="ro-MD"/>
              </w:rPr>
              <w:t xml:space="preserve">Proiectul de lege nu are drept scop armonizarea legislației naționale cu legislația Uniunii Europene. </w:t>
            </w:r>
          </w:p>
          <w:p w14:paraId="0A8F938C" w14:textId="77777777" w:rsidR="004641F9" w:rsidRPr="004F2A6A" w:rsidRDefault="004641F9" w:rsidP="00C54B57">
            <w:pPr>
              <w:ind w:left="0"/>
              <w:jc w:val="both"/>
              <w:rPr>
                <w:rFonts w:eastAsia="Georgia"/>
                <w:sz w:val="28"/>
                <w:szCs w:val="28"/>
                <w:lang w:val="ro" w:eastAsia="ro-MD"/>
              </w:rPr>
            </w:pPr>
            <w:r w:rsidRPr="004F2A6A">
              <w:rPr>
                <w:sz w:val="28"/>
                <w:szCs w:val="28"/>
                <w:lang w:val="ro" w:eastAsia="ro-MD"/>
              </w:rPr>
              <w:t xml:space="preserve">Menționăm, că Legea nr. 108/2020 privind controlul pericolelor de accidente majore care implică substanțe periculoase transpune Directiva 2012/18/UE a Parlamentului European </w:t>
            </w:r>
            <w:proofErr w:type="spellStart"/>
            <w:r w:rsidRPr="004F2A6A">
              <w:rPr>
                <w:sz w:val="28"/>
                <w:szCs w:val="28"/>
                <w:lang w:val="ro" w:eastAsia="ro-MD"/>
              </w:rPr>
              <w:t>şi</w:t>
            </w:r>
            <w:proofErr w:type="spellEnd"/>
            <w:r w:rsidRPr="004F2A6A">
              <w:rPr>
                <w:sz w:val="28"/>
                <w:szCs w:val="28"/>
                <w:lang w:val="ro" w:eastAsia="ro-MD"/>
              </w:rPr>
              <w:t xml:space="preserve"> a Consiliului din 4 iulie 2012 privind controlul pericolelor de accidente majore care implică </w:t>
            </w:r>
            <w:proofErr w:type="spellStart"/>
            <w:r w:rsidRPr="004F2A6A">
              <w:rPr>
                <w:sz w:val="28"/>
                <w:szCs w:val="28"/>
                <w:lang w:val="ro" w:eastAsia="ro-MD"/>
              </w:rPr>
              <w:t>substanţe</w:t>
            </w:r>
            <w:proofErr w:type="spellEnd"/>
            <w:r w:rsidRPr="004F2A6A">
              <w:rPr>
                <w:sz w:val="28"/>
                <w:szCs w:val="28"/>
                <w:lang w:val="ro" w:eastAsia="ro-MD"/>
              </w:rPr>
              <w:t xml:space="preserve"> periculoase, de modificare </w:t>
            </w:r>
            <w:proofErr w:type="spellStart"/>
            <w:r w:rsidRPr="004F2A6A">
              <w:rPr>
                <w:sz w:val="28"/>
                <w:szCs w:val="28"/>
                <w:lang w:val="ro" w:eastAsia="ro-MD"/>
              </w:rPr>
              <w:t>şi</w:t>
            </w:r>
            <w:proofErr w:type="spellEnd"/>
            <w:r w:rsidRPr="004F2A6A">
              <w:rPr>
                <w:sz w:val="28"/>
                <w:szCs w:val="28"/>
                <w:lang w:val="ro" w:eastAsia="ro-MD"/>
              </w:rPr>
              <w:t xml:space="preserve">, ulterior, de abrogare a Directivei 96/82/CE a </w:t>
            </w:r>
            <w:r w:rsidRPr="004F2A6A">
              <w:rPr>
                <w:sz w:val="28"/>
                <w:szCs w:val="28"/>
                <w:lang w:val="ro" w:eastAsia="ro-MD"/>
              </w:rPr>
              <w:lastRenderedPageBreak/>
              <w:t>Consiliului, publicată în Jurnalul Oficial al Uniunii Europene L197/1 din 24 iulie 2012.</w:t>
            </w:r>
          </w:p>
        </w:tc>
      </w:tr>
      <w:tr w:rsidR="004641F9" w:rsidRPr="004F2A6A" w14:paraId="3FCCE2A7" w14:textId="77777777" w:rsidTr="00606E76">
        <w:tc>
          <w:tcPr>
            <w:tcW w:w="9498" w:type="dxa"/>
            <w:shd w:val="clear" w:color="auto" w:fill="ACB9CA"/>
          </w:tcPr>
          <w:p w14:paraId="6E514B91" w14:textId="77777777" w:rsidR="004641F9" w:rsidRPr="004F2A6A" w:rsidRDefault="004641F9" w:rsidP="00C54B57">
            <w:pPr>
              <w:spacing w:before="120"/>
              <w:ind w:left="0"/>
              <w:jc w:val="both"/>
              <w:rPr>
                <w:rFonts w:eastAsia="Georgia"/>
                <w:b/>
                <w:sz w:val="28"/>
                <w:szCs w:val="28"/>
                <w:lang w:val="ro" w:eastAsia="ro-MD"/>
              </w:rPr>
            </w:pPr>
            <w:r w:rsidRPr="004F2A6A">
              <w:rPr>
                <w:b/>
                <w:sz w:val="28"/>
                <w:szCs w:val="28"/>
                <w:lang w:val="ro" w:eastAsia="ro-MD"/>
              </w:rPr>
              <w:lastRenderedPageBreak/>
              <w:t>IV. Principalele prevederi ale proiectului și evidențierea elementelor noi</w:t>
            </w:r>
          </w:p>
        </w:tc>
      </w:tr>
      <w:tr w:rsidR="004641F9" w:rsidRPr="004F2A6A" w14:paraId="7FCD370F" w14:textId="77777777" w:rsidTr="00606E76">
        <w:tc>
          <w:tcPr>
            <w:tcW w:w="9498" w:type="dxa"/>
            <w:shd w:val="clear" w:color="auto" w:fill="auto"/>
          </w:tcPr>
          <w:p w14:paraId="321FE694" w14:textId="77777777" w:rsidR="004641F9" w:rsidRPr="004F2A6A" w:rsidRDefault="004641F9" w:rsidP="00C54B57">
            <w:pPr>
              <w:pStyle w:val="ListParagraph"/>
              <w:ind w:left="0"/>
              <w:jc w:val="both"/>
              <w:rPr>
                <w:color w:val="000000"/>
                <w:sz w:val="28"/>
                <w:szCs w:val="28"/>
              </w:rPr>
            </w:pPr>
            <w:r w:rsidRPr="004F2A6A">
              <w:rPr>
                <w:color w:val="000000"/>
                <w:sz w:val="28"/>
                <w:szCs w:val="28"/>
              </w:rPr>
              <w:t xml:space="preserve">La articolul 6 alineatul (1) </w:t>
            </w:r>
            <w:r w:rsidRPr="004F2A6A">
              <w:rPr>
                <w:bCs/>
                <w:sz w:val="28"/>
                <w:szCs w:val="28"/>
                <w:lang w:val="en-US" w:eastAsia="ru-RU"/>
              </w:rPr>
              <w:t xml:space="preserve">se </w:t>
            </w:r>
            <w:proofErr w:type="spellStart"/>
            <w:r w:rsidRPr="004F2A6A">
              <w:rPr>
                <w:bCs/>
                <w:sz w:val="28"/>
                <w:szCs w:val="28"/>
                <w:lang w:val="en-US" w:eastAsia="ru-RU"/>
              </w:rPr>
              <w:t>propune</w:t>
            </w:r>
            <w:proofErr w:type="spellEnd"/>
            <w:r w:rsidRPr="004F2A6A">
              <w:rPr>
                <w:bCs/>
                <w:sz w:val="28"/>
                <w:szCs w:val="28"/>
                <w:lang w:val="en-US" w:eastAsia="ru-RU"/>
              </w:rPr>
              <w:t xml:space="preserve"> </w:t>
            </w:r>
            <w:proofErr w:type="spellStart"/>
            <w:r w:rsidRPr="004F2A6A">
              <w:rPr>
                <w:bCs/>
                <w:sz w:val="28"/>
                <w:szCs w:val="28"/>
                <w:lang w:val="en-US" w:eastAsia="ru-RU"/>
              </w:rPr>
              <w:t>completarea</w:t>
            </w:r>
            <w:proofErr w:type="spellEnd"/>
            <w:r w:rsidRPr="004F2A6A">
              <w:rPr>
                <w:bCs/>
                <w:sz w:val="28"/>
                <w:szCs w:val="28"/>
                <w:lang w:val="en-US" w:eastAsia="ru-RU"/>
              </w:rPr>
              <w:t xml:space="preserve"> cu </w:t>
            </w:r>
            <w:r w:rsidRPr="004F2A6A">
              <w:rPr>
                <w:color w:val="000000"/>
                <w:sz w:val="28"/>
                <w:szCs w:val="28"/>
              </w:rPr>
              <w:t>anexa nr. 8, care prevede formularul tipizat de Notificare a activităților ce prezintă pericole de producere a accidentelor majore în care sunt implicate substanțe periculoase care trebuie să fie prezentată de operatorii amplasamentelor conform Legii nr. 108/2020.</w:t>
            </w:r>
          </w:p>
          <w:p w14:paraId="0CDD814D" w14:textId="77777777" w:rsidR="004641F9" w:rsidRPr="004F2A6A" w:rsidRDefault="004641F9" w:rsidP="00C54B57">
            <w:pPr>
              <w:pStyle w:val="ListParagraph"/>
              <w:ind w:left="0"/>
              <w:jc w:val="both"/>
              <w:rPr>
                <w:color w:val="000000"/>
                <w:sz w:val="28"/>
                <w:szCs w:val="28"/>
              </w:rPr>
            </w:pPr>
            <w:r w:rsidRPr="004F2A6A">
              <w:rPr>
                <w:color w:val="000000"/>
                <w:sz w:val="28"/>
                <w:szCs w:val="28"/>
              </w:rPr>
              <w:t>Proiectul de lege prevede abrogarea alineatelor din Legea nr. 108/2020 care indică aprobarea prin hotărâri de Guvern a următoarelor regulamente și metodologii de punere în aplicare a legii:</w:t>
            </w:r>
          </w:p>
          <w:p w14:paraId="28B63008" w14:textId="77777777" w:rsidR="004641F9" w:rsidRPr="004F2A6A" w:rsidRDefault="004641F9" w:rsidP="00606E76">
            <w:pPr>
              <w:ind w:left="360"/>
              <w:jc w:val="both"/>
              <w:rPr>
                <w:color w:val="000000"/>
                <w:sz w:val="28"/>
                <w:szCs w:val="28"/>
              </w:rPr>
            </w:pPr>
            <w:r w:rsidRPr="004F2A6A">
              <w:rPr>
                <w:color w:val="000000"/>
                <w:sz w:val="28"/>
                <w:szCs w:val="28"/>
              </w:rPr>
              <w:t>1. alineatul (3) articolul 6 „</w:t>
            </w:r>
            <w:r w:rsidRPr="004F2A6A">
              <w:rPr>
                <w:sz w:val="28"/>
                <w:szCs w:val="28"/>
              </w:rPr>
              <w:t>procedura de notificare a activităților ce prezintă pericole de producere a accidentelor majore în care sunt implicate substanțe periculoase,</w:t>
            </w:r>
            <w:r w:rsidRPr="004F2A6A">
              <w:t xml:space="preserve"> </w:t>
            </w:r>
            <w:r w:rsidRPr="004F2A6A">
              <w:rPr>
                <w:sz w:val="28"/>
                <w:szCs w:val="28"/>
              </w:rPr>
              <w:t xml:space="preserve">inclusiv conținutul și forma fișei cu date de securitate necesare pentru a identifica substanțele periculoase și categoria de substanțe implicate sau care ar putea fi prezente se aprobă de Guvern.” </w:t>
            </w:r>
            <w:r w:rsidRPr="004F2A6A">
              <w:rPr>
                <w:color w:val="000000"/>
                <w:sz w:val="28"/>
                <w:szCs w:val="28"/>
              </w:rPr>
              <w:t xml:space="preserve"> </w:t>
            </w:r>
          </w:p>
          <w:p w14:paraId="705D5A33" w14:textId="77777777" w:rsidR="004641F9" w:rsidRPr="004F2A6A" w:rsidRDefault="004641F9" w:rsidP="00606E76">
            <w:pPr>
              <w:ind w:left="360"/>
              <w:jc w:val="both"/>
              <w:rPr>
                <w:sz w:val="28"/>
                <w:szCs w:val="28"/>
              </w:rPr>
            </w:pPr>
            <w:r w:rsidRPr="004F2A6A">
              <w:rPr>
                <w:color w:val="000000"/>
                <w:sz w:val="28"/>
                <w:szCs w:val="28"/>
              </w:rPr>
              <w:t>2. alineatul (6) articolul 7 „</w:t>
            </w:r>
            <w:r w:rsidRPr="004F2A6A">
              <w:rPr>
                <w:sz w:val="28"/>
                <w:szCs w:val="28"/>
              </w:rPr>
              <w:t>Conținutul-cadru al documentului care prezintă Politica de prevenire a accidentelor majore (PPAM) precum și informațiile privind sistemul de management al securității, se aprobă de Guvern.”</w:t>
            </w:r>
          </w:p>
          <w:p w14:paraId="485A58AD" w14:textId="77777777" w:rsidR="004641F9" w:rsidRPr="004F2A6A" w:rsidRDefault="004641F9" w:rsidP="00606E76">
            <w:pPr>
              <w:ind w:left="360"/>
              <w:jc w:val="both"/>
              <w:rPr>
                <w:sz w:val="28"/>
                <w:szCs w:val="28"/>
              </w:rPr>
            </w:pPr>
            <w:r w:rsidRPr="004F2A6A">
              <w:rPr>
                <w:sz w:val="28"/>
                <w:szCs w:val="28"/>
              </w:rPr>
              <w:t xml:space="preserve">3. </w:t>
            </w:r>
            <w:r w:rsidRPr="004F2A6A">
              <w:rPr>
                <w:color w:val="000000"/>
                <w:sz w:val="28"/>
                <w:szCs w:val="28"/>
              </w:rPr>
              <w:t>alineatul (7) articolul 9 „</w:t>
            </w:r>
            <w:r w:rsidRPr="004F2A6A">
              <w:rPr>
                <w:sz w:val="28"/>
                <w:szCs w:val="28"/>
              </w:rPr>
              <w:t>Conținutul-cadru al raportului de securitate, se aprobă de Guvern.”</w:t>
            </w:r>
          </w:p>
          <w:p w14:paraId="4D08D251" w14:textId="77777777" w:rsidR="004641F9" w:rsidRPr="004F2A6A" w:rsidRDefault="004641F9" w:rsidP="00606E76">
            <w:pPr>
              <w:ind w:left="360"/>
              <w:jc w:val="both"/>
              <w:rPr>
                <w:sz w:val="28"/>
                <w:szCs w:val="28"/>
              </w:rPr>
            </w:pPr>
            <w:r w:rsidRPr="004F2A6A">
              <w:rPr>
                <w:sz w:val="28"/>
                <w:szCs w:val="28"/>
              </w:rPr>
              <w:t xml:space="preserve">4. </w:t>
            </w:r>
            <w:r w:rsidRPr="004F2A6A">
              <w:rPr>
                <w:color w:val="000000"/>
                <w:sz w:val="28"/>
                <w:szCs w:val="28"/>
              </w:rPr>
              <w:t>alineatul (12) articolul 11 „</w:t>
            </w:r>
            <w:r w:rsidRPr="004F2A6A">
              <w:rPr>
                <w:sz w:val="28"/>
                <w:szCs w:val="28"/>
              </w:rPr>
              <w:t>Planurile de urgență se elaborează și se testează potrivit normelor metodologice aprobate de Guvern.”</w:t>
            </w:r>
          </w:p>
          <w:p w14:paraId="667955B9" w14:textId="77777777" w:rsidR="004641F9" w:rsidRPr="004F2A6A" w:rsidRDefault="004641F9" w:rsidP="00606E76">
            <w:pPr>
              <w:ind w:left="360"/>
              <w:jc w:val="both"/>
              <w:rPr>
                <w:sz w:val="28"/>
                <w:szCs w:val="28"/>
              </w:rPr>
            </w:pPr>
            <w:r w:rsidRPr="004F2A6A">
              <w:rPr>
                <w:sz w:val="28"/>
                <w:szCs w:val="28"/>
              </w:rPr>
              <w:lastRenderedPageBreak/>
              <w:t xml:space="preserve">5. </w:t>
            </w:r>
            <w:r w:rsidRPr="004F2A6A">
              <w:rPr>
                <w:color w:val="000000"/>
                <w:sz w:val="28"/>
                <w:szCs w:val="28"/>
              </w:rPr>
              <w:t>alineatul (7) articolul 12 „</w:t>
            </w:r>
            <w:r w:rsidRPr="004F2A6A">
              <w:rPr>
                <w:sz w:val="28"/>
                <w:szCs w:val="28"/>
              </w:rPr>
              <w:t>Metodologia pentru stabilirea distanțelor corespunzătoare în activitățile de urbanism și amenajare a teritoriului față de amplasamentele care se încadrează în prevederile prezentei legi se aprobă prin hotărâre de Guvern.”</w:t>
            </w:r>
          </w:p>
          <w:p w14:paraId="57DA946A" w14:textId="77777777" w:rsidR="004641F9" w:rsidRPr="004F2A6A" w:rsidRDefault="004641F9" w:rsidP="00606E76">
            <w:pPr>
              <w:ind w:left="360"/>
              <w:jc w:val="both"/>
              <w:rPr>
                <w:sz w:val="28"/>
                <w:szCs w:val="28"/>
              </w:rPr>
            </w:pPr>
            <w:r w:rsidRPr="004F2A6A">
              <w:rPr>
                <w:sz w:val="28"/>
                <w:szCs w:val="28"/>
              </w:rPr>
              <w:t xml:space="preserve">6. </w:t>
            </w:r>
            <w:r w:rsidRPr="004F2A6A">
              <w:rPr>
                <w:color w:val="000000"/>
                <w:sz w:val="28"/>
                <w:szCs w:val="28"/>
              </w:rPr>
              <w:t>alineatul (4) articolul 18 „P</w:t>
            </w:r>
            <w:r w:rsidRPr="004F2A6A">
              <w:rPr>
                <w:sz w:val="28"/>
                <w:szCs w:val="28"/>
              </w:rPr>
              <w:t>rocedura de interzicere a utilizării ori a punerii în funcțiune a unui amplasament, a unei instalații sau zone de depozitare ori a oricărei părți din acestea, se aprobă de Guvern.”</w:t>
            </w:r>
          </w:p>
          <w:p w14:paraId="777C8A29" w14:textId="77777777" w:rsidR="004641F9" w:rsidRPr="004F2A6A" w:rsidRDefault="004641F9" w:rsidP="00606E76">
            <w:pPr>
              <w:ind w:left="360"/>
              <w:jc w:val="both"/>
              <w:rPr>
                <w:sz w:val="28"/>
                <w:szCs w:val="28"/>
              </w:rPr>
            </w:pPr>
            <w:r w:rsidRPr="004F2A6A">
              <w:rPr>
                <w:sz w:val="28"/>
                <w:szCs w:val="28"/>
              </w:rPr>
              <w:t>Pentru punerea în aplicare a Legii 108/2020 va fi elaborat un Ghid aprobat prin Ordinul Ministrului.</w:t>
            </w:r>
          </w:p>
        </w:tc>
      </w:tr>
      <w:tr w:rsidR="004641F9" w:rsidRPr="004F2A6A" w14:paraId="154C2FD9" w14:textId="77777777" w:rsidTr="00606E76">
        <w:tc>
          <w:tcPr>
            <w:tcW w:w="9498" w:type="dxa"/>
            <w:shd w:val="clear" w:color="auto" w:fill="ACB9CA"/>
          </w:tcPr>
          <w:p w14:paraId="7EC63780" w14:textId="77777777" w:rsidR="004641F9" w:rsidRPr="004F2A6A" w:rsidRDefault="004641F9" w:rsidP="00C54B57">
            <w:pPr>
              <w:spacing w:before="120"/>
              <w:ind w:left="0"/>
              <w:jc w:val="both"/>
              <w:rPr>
                <w:rFonts w:eastAsia="Georgia"/>
                <w:b/>
                <w:sz w:val="28"/>
                <w:szCs w:val="28"/>
                <w:lang w:val="ro" w:eastAsia="ro-MD"/>
              </w:rPr>
            </w:pPr>
            <w:r w:rsidRPr="004F2A6A">
              <w:rPr>
                <w:rFonts w:eastAsia="Georgia"/>
                <w:b/>
                <w:sz w:val="28"/>
                <w:szCs w:val="28"/>
                <w:lang w:val="ro" w:eastAsia="ro-MD"/>
              </w:rPr>
              <w:lastRenderedPageBreak/>
              <w:t xml:space="preserve">V. Fundamentarea </w:t>
            </w:r>
            <w:proofErr w:type="spellStart"/>
            <w:r w:rsidRPr="004F2A6A">
              <w:rPr>
                <w:rFonts w:eastAsia="Georgia"/>
                <w:b/>
                <w:sz w:val="28"/>
                <w:szCs w:val="28"/>
                <w:lang w:val="ro" w:eastAsia="ro-MD"/>
              </w:rPr>
              <w:t>economico</w:t>
            </w:r>
            <w:proofErr w:type="spellEnd"/>
            <w:r w:rsidRPr="004F2A6A">
              <w:rPr>
                <w:rFonts w:eastAsia="Georgia"/>
                <w:b/>
                <w:sz w:val="28"/>
                <w:szCs w:val="28"/>
                <w:lang w:val="ro" w:eastAsia="ro-MD"/>
              </w:rPr>
              <w:t>-financiară</w:t>
            </w:r>
          </w:p>
        </w:tc>
      </w:tr>
      <w:tr w:rsidR="004641F9" w:rsidRPr="004F2A6A" w14:paraId="3D47FA1C" w14:textId="77777777" w:rsidTr="00606E76">
        <w:tc>
          <w:tcPr>
            <w:tcW w:w="9498" w:type="dxa"/>
            <w:shd w:val="clear" w:color="auto" w:fill="auto"/>
          </w:tcPr>
          <w:p w14:paraId="26D46589" w14:textId="77777777" w:rsidR="004641F9" w:rsidRPr="004F2A6A" w:rsidRDefault="004641F9" w:rsidP="00C54B57">
            <w:pPr>
              <w:ind w:left="0"/>
              <w:jc w:val="both"/>
              <w:rPr>
                <w:rFonts w:eastAsia="Georgia"/>
                <w:sz w:val="28"/>
                <w:szCs w:val="28"/>
                <w:highlight w:val="yellow"/>
                <w:lang w:val="ro" w:eastAsia="ro-MD"/>
              </w:rPr>
            </w:pPr>
            <w:r w:rsidRPr="004F2A6A">
              <w:rPr>
                <w:rFonts w:eastAsia="Georgia"/>
                <w:sz w:val="28"/>
                <w:szCs w:val="28"/>
                <w:lang w:val="ro" w:eastAsia="ro-MD"/>
              </w:rPr>
              <w:t xml:space="preserve">Proiectul dat nu presupune careva cheltuieli suplimentare sau pierderi la bugetul public național și nu se anticipează dificultăți în implementarea acestuia. </w:t>
            </w:r>
          </w:p>
        </w:tc>
      </w:tr>
      <w:tr w:rsidR="004641F9" w:rsidRPr="004F2A6A" w14:paraId="3B9B131D" w14:textId="77777777" w:rsidTr="00606E76">
        <w:tc>
          <w:tcPr>
            <w:tcW w:w="9498" w:type="dxa"/>
            <w:shd w:val="clear" w:color="auto" w:fill="ACB9CA"/>
          </w:tcPr>
          <w:p w14:paraId="0D52C6A3" w14:textId="77777777" w:rsidR="004641F9" w:rsidRPr="004F2A6A" w:rsidRDefault="004641F9" w:rsidP="00C54B57">
            <w:pPr>
              <w:spacing w:before="120"/>
              <w:ind w:left="0"/>
              <w:jc w:val="both"/>
              <w:rPr>
                <w:rFonts w:eastAsia="Georgia"/>
                <w:b/>
                <w:sz w:val="28"/>
                <w:szCs w:val="28"/>
                <w:lang w:val="ro" w:eastAsia="ro-MD"/>
              </w:rPr>
            </w:pPr>
            <w:r w:rsidRPr="004F2A6A">
              <w:rPr>
                <w:rFonts w:eastAsia="Georgia"/>
                <w:b/>
                <w:sz w:val="28"/>
                <w:szCs w:val="28"/>
                <w:lang w:val="ro" w:eastAsia="ro-MD"/>
              </w:rPr>
              <w:t>VI. Modul de încorporare a actului în cadrul normativ în vigoare</w:t>
            </w:r>
          </w:p>
        </w:tc>
      </w:tr>
      <w:tr w:rsidR="004641F9" w:rsidRPr="004F2A6A" w14:paraId="71B52A65" w14:textId="77777777" w:rsidTr="00606E76">
        <w:trPr>
          <w:trHeight w:val="665"/>
        </w:trPr>
        <w:tc>
          <w:tcPr>
            <w:tcW w:w="9498" w:type="dxa"/>
            <w:shd w:val="clear" w:color="auto" w:fill="auto"/>
          </w:tcPr>
          <w:p w14:paraId="47390658" w14:textId="77777777" w:rsidR="004641F9" w:rsidRPr="004F2A6A" w:rsidRDefault="004641F9" w:rsidP="00C54B57">
            <w:pPr>
              <w:ind w:left="0"/>
              <w:jc w:val="both"/>
              <w:rPr>
                <w:rFonts w:eastAsia="Georgia"/>
                <w:sz w:val="28"/>
                <w:szCs w:val="28"/>
                <w:lang w:val="ro" w:eastAsia="ro-MD"/>
              </w:rPr>
            </w:pPr>
            <w:r w:rsidRPr="004F2A6A">
              <w:rPr>
                <w:rFonts w:eastAsia="Georgia"/>
                <w:sz w:val="28"/>
                <w:szCs w:val="28"/>
                <w:lang w:val="ro" w:eastAsia="ro-MD"/>
              </w:rPr>
              <w:t>Modificările propuse prin prezentul proiect de lege nu necesită ajustarea cardului normativ în vigoare.</w:t>
            </w:r>
          </w:p>
        </w:tc>
      </w:tr>
      <w:tr w:rsidR="004641F9" w:rsidRPr="004F2A6A" w14:paraId="7A86270B" w14:textId="77777777" w:rsidTr="00606E76">
        <w:tc>
          <w:tcPr>
            <w:tcW w:w="9498" w:type="dxa"/>
            <w:shd w:val="clear" w:color="auto" w:fill="ACB9CA"/>
          </w:tcPr>
          <w:p w14:paraId="4E284905" w14:textId="77777777" w:rsidR="004641F9" w:rsidRPr="004F2A6A" w:rsidRDefault="004641F9" w:rsidP="00C54B57">
            <w:pPr>
              <w:spacing w:before="120"/>
              <w:ind w:left="0"/>
              <w:jc w:val="both"/>
              <w:rPr>
                <w:rFonts w:eastAsia="Georgia"/>
                <w:b/>
                <w:sz w:val="28"/>
                <w:szCs w:val="28"/>
                <w:lang w:val="ro" w:eastAsia="ro-MD"/>
              </w:rPr>
            </w:pPr>
            <w:r w:rsidRPr="004F2A6A">
              <w:rPr>
                <w:rFonts w:eastAsia="Georgia"/>
                <w:b/>
                <w:sz w:val="28"/>
                <w:szCs w:val="28"/>
                <w:lang w:val="ro" w:eastAsia="ro-MD"/>
              </w:rPr>
              <w:t>VII. Avizarea și consultarea publică a proiectului</w:t>
            </w:r>
          </w:p>
        </w:tc>
      </w:tr>
      <w:tr w:rsidR="004641F9" w:rsidRPr="004F2A6A" w14:paraId="73EAFAAE" w14:textId="77777777" w:rsidTr="00606E76">
        <w:tc>
          <w:tcPr>
            <w:tcW w:w="9498" w:type="dxa"/>
            <w:shd w:val="clear" w:color="auto" w:fill="auto"/>
          </w:tcPr>
          <w:p w14:paraId="0794D639" w14:textId="77777777" w:rsidR="004641F9" w:rsidRPr="004F2A6A" w:rsidRDefault="004641F9" w:rsidP="00C54B57">
            <w:pPr>
              <w:ind w:left="0"/>
              <w:jc w:val="both"/>
              <w:rPr>
                <w:rFonts w:eastAsia="Georgia"/>
                <w:sz w:val="28"/>
                <w:szCs w:val="28"/>
                <w:lang w:val="ro" w:eastAsia="ro-MD"/>
              </w:rPr>
            </w:pPr>
            <w:r w:rsidRPr="004F2A6A">
              <w:rPr>
                <w:rFonts w:eastAsia="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4641F9" w:rsidRPr="004F2A6A" w14:paraId="4A13FB1D" w14:textId="77777777" w:rsidTr="00606E76">
        <w:tc>
          <w:tcPr>
            <w:tcW w:w="9498" w:type="dxa"/>
            <w:shd w:val="clear" w:color="auto" w:fill="ACB9CA"/>
          </w:tcPr>
          <w:p w14:paraId="189FEB56" w14:textId="77777777" w:rsidR="004641F9" w:rsidRPr="004F2A6A" w:rsidRDefault="004641F9" w:rsidP="00C54B57">
            <w:pPr>
              <w:spacing w:before="120"/>
              <w:ind w:left="0"/>
              <w:jc w:val="both"/>
              <w:rPr>
                <w:rFonts w:eastAsia="Georgia"/>
                <w:b/>
                <w:sz w:val="28"/>
                <w:szCs w:val="28"/>
                <w:lang w:val="ro" w:eastAsia="ro-MD"/>
              </w:rPr>
            </w:pPr>
            <w:r w:rsidRPr="004F2A6A">
              <w:rPr>
                <w:rFonts w:eastAsia="Georgia"/>
                <w:b/>
                <w:sz w:val="28"/>
                <w:szCs w:val="28"/>
                <w:lang w:val="ro" w:eastAsia="ro-MD"/>
              </w:rPr>
              <w:t>VIII. Constatările expertizei anticorupție</w:t>
            </w:r>
          </w:p>
        </w:tc>
      </w:tr>
      <w:tr w:rsidR="004641F9" w:rsidRPr="004F2A6A" w14:paraId="74A756DD"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7B955C33" w14:textId="77777777" w:rsidR="004641F9" w:rsidRPr="004F2A6A" w:rsidRDefault="004641F9" w:rsidP="00C54B57">
            <w:pPr>
              <w:tabs>
                <w:tab w:val="left" w:pos="317"/>
              </w:tabs>
              <w:ind w:left="0"/>
              <w:jc w:val="both"/>
              <w:rPr>
                <w:rFonts w:eastAsia="Georgia"/>
                <w:sz w:val="28"/>
                <w:szCs w:val="28"/>
                <w:lang w:val="ro" w:eastAsia="ro-MD"/>
              </w:rPr>
            </w:pPr>
            <w:r w:rsidRPr="004F2A6A">
              <w:rPr>
                <w:rFonts w:eastAsia="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2BFF1A79" w14:textId="77777777" w:rsidR="004641F9" w:rsidRPr="004F2A6A" w:rsidRDefault="004641F9" w:rsidP="00C54B57">
            <w:pPr>
              <w:tabs>
                <w:tab w:val="left" w:pos="317"/>
              </w:tabs>
              <w:ind w:left="0"/>
              <w:jc w:val="both"/>
              <w:rPr>
                <w:rFonts w:eastAsia="Georgia"/>
                <w:sz w:val="28"/>
                <w:szCs w:val="28"/>
                <w:lang w:val="ro" w:eastAsia="ro-MD"/>
              </w:rPr>
            </w:pPr>
            <w:r w:rsidRPr="004F2A6A">
              <w:rPr>
                <w:rFonts w:eastAsia="Georgia"/>
                <w:sz w:val="28"/>
                <w:szCs w:val="28"/>
                <w:lang w:val="ro" w:eastAsia="ro-MD"/>
              </w:rPr>
              <w:lastRenderedPageBreak/>
              <w:t>Informația privind rezultatele expertizei anticorupție va fi inclusă după recepționarea raportului de expertiză anticorupție în sinteza obiecțiilor și propunerilor/recomandărilor la proiectul de lege.</w:t>
            </w:r>
          </w:p>
        </w:tc>
      </w:tr>
      <w:tr w:rsidR="004641F9" w:rsidRPr="004F2A6A" w14:paraId="2062CB81"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2BC645B" w14:textId="77777777" w:rsidR="004641F9" w:rsidRPr="004F2A6A" w:rsidRDefault="004641F9" w:rsidP="00C54B57">
            <w:pPr>
              <w:tabs>
                <w:tab w:val="left" w:pos="317"/>
              </w:tabs>
              <w:ind w:left="0"/>
              <w:jc w:val="both"/>
              <w:rPr>
                <w:rFonts w:eastAsia="Georgia"/>
                <w:b/>
                <w:sz w:val="28"/>
                <w:szCs w:val="28"/>
                <w:lang w:val="ro" w:eastAsia="ro-MD"/>
              </w:rPr>
            </w:pPr>
            <w:r w:rsidRPr="004F2A6A">
              <w:rPr>
                <w:rFonts w:eastAsia="Georgia"/>
                <w:b/>
                <w:sz w:val="28"/>
                <w:szCs w:val="28"/>
                <w:lang w:val="ro" w:eastAsia="ro-MD"/>
              </w:rPr>
              <w:lastRenderedPageBreak/>
              <w:t>IX. Constatările expertizei de compatibilitate</w:t>
            </w:r>
          </w:p>
        </w:tc>
      </w:tr>
      <w:tr w:rsidR="004641F9" w:rsidRPr="004F2A6A" w14:paraId="0D709756"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925E28B" w14:textId="77777777" w:rsidR="004641F9" w:rsidRPr="004F2A6A" w:rsidRDefault="004641F9" w:rsidP="00C54B57">
            <w:pPr>
              <w:tabs>
                <w:tab w:val="left" w:pos="317"/>
              </w:tabs>
              <w:ind w:left="0"/>
              <w:jc w:val="both"/>
              <w:rPr>
                <w:rFonts w:eastAsia="Georgia"/>
                <w:sz w:val="28"/>
                <w:szCs w:val="28"/>
                <w:highlight w:val="yellow"/>
                <w:lang w:val="ro" w:eastAsia="ro-MD"/>
              </w:rPr>
            </w:pPr>
            <w:r w:rsidRPr="004F2A6A">
              <w:rPr>
                <w:sz w:val="28"/>
                <w:szCs w:val="28"/>
                <w:lang w:val="ro" w:eastAsia="ro-MD"/>
              </w:rPr>
              <w:t>Proiectul de lege nu conține norme privind armonizarea legislației naționale cu legislația Uniunii Europene.</w:t>
            </w:r>
          </w:p>
        </w:tc>
      </w:tr>
      <w:tr w:rsidR="004641F9" w:rsidRPr="004F2A6A" w14:paraId="1590D1E8"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36A717F" w14:textId="77777777" w:rsidR="004641F9" w:rsidRPr="004F2A6A" w:rsidRDefault="004641F9" w:rsidP="00C54B57">
            <w:pPr>
              <w:tabs>
                <w:tab w:val="left" w:pos="317"/>
              </w:tabs>
              <w:ind w:left="0"/>
              <w:jc w:val="both"/>
              <w:rPr>
                <w:rFonts w:eastAsia="Georgia"/>
                <w:b/>
                <w:sz w:val="28"/>
                <w:szCs w:val="28"/>
                <w:lang w:val="ro" w:eastAsia="ro-MD"/>
              </w:rPr>
            </w:pPr>
            <w:r w:rsidRPr="004F2A6A">
              <w:rPr>
                <w:rFonts w:eastAsia="Georgia"/>
                <w:b/>
                <w:sz w:val="28"/>
                <w:szCs w:val="28"/>
                <w:lang w:val="ro" w:eastAsia="ro-MD"/>
              </w:rPr>
              <w:t>X. Constatările expertizei juridice</w:t>
            </w:r>
          </w:p>
        </w:tc>
      </w:tr>
      <w:tr w:rsidR="004641F9" w:rsidRPr="004F2A6A" w14:paraId="50DC4396"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6FD170AB" w14:textId="77777777" w:rsidR="004641F9" w:rsidRPr="004F2A6A" w:rsidRDefault="004641F9" w:rsidP="00C54B57">
            <w:pPr>
              <w:tabs>
                <w:tab w:val="left" w:pos="317"/>
              </w:tabs>
              <w:ind w:left="0"/>
              <w:jc w:val="both"/>
              <w:rPr>
                <w:rFonts w:eastAsia="Georgia"/>
                <w:sz w:val="28"/>
                <w:szCs w:val="28"/>
                <w:lang w:val="ro" w:eastAsia="ro-MD"/>
              </w:rPr>
            </w:pPr>
            <w:r w:rsidRPr="004F2A6A">
              <w:rPr>
                <w:rFonts w:eastAsia="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4641F9" w:rsidRPr="004F2A6A" w14:paraId="4C4A7380"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2D19A7E3" w14:textId="77777777" w:rsidR="004641F9" w:rsidRPr="004F2A6A" w:rsidRDefault="004641F9" w:rsidP="00C54B57">
            <w:pPr>
              <w:tabs>
                <w:tab w:val="left" w:pos="317"/>
              </w:tabs>
              <w:ind w:left="0"/>
              <w:jc w:val="both"/>
              <w:rPr>
                <w:rFonts w:eastAsia="Georgia"/>
                <w:b/>
                <w:sz w:val="28"/>
                <w:szCs w:val="28"/>
                <w:lang w:val="ro" w:eastAsia="ro-MD"/>
              </w:rPr>
            </w:pPr>
            <w:r w:rsidRPr="004F2A6A">
              <w:rPr>
                <w:rFonts w:eastAsia="Georgia"/>
                <w:b/>
                <w:sz w:val="28"/>
                <w:szCs w:val="28"/>
                <w:lang w:val="ro" w:eastAsia="ro-MD"/>
              </w:rPr>
              <w:t>XI. Constatările altor expertize</w:t>
            </w:r>
          </w:p>
        </w:tc>
      </w:tr>
      <w:tr w:rsidR="004641F9" w:rsidRPr="004F2A6A" w14:paraId="0FF84C72"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5F3DCCA4" w14:textId="77777777" w:rsidR="004641F9" w:rsidRPr="004F2A6A" w:rsidRDefault="004641F9" w:rsidP="00C54B57">
            <w:pPr>
              <w:tabs>
                <w:tab w:val="left" w:pos="317"/>
              </w:tabs>
              <w:ind w:left="57"/>
              <w:jc w:val="both"/>
              <w:rPr>
                <w:sz w:val="28"/>
                <w:szCs w:val="28"/>
              </w:rPr>
            </w:pPr>
            <w:r w:rsidRPr="004F2A6A">
              <w:rPr>
                <w:sz w:val="28"/>
                <w:szCs w:val="28"/>
              </w:rPr>
              <w:t>Analiza impactului de reglementare asupra proiectului a fost examinată și susținută în cadrul ședinței din 9 aprilie 2021(PV nr. 9 din 20 aprilie 2021).</w:t>
            </w:r>
          </w:p>
          <w:p w14:paraId="60E092EE" w14:textId="77777777" w:rsidR="004641F9" w:rsidRPr="004F2A6A" w:rsidRDefault="004641F9" w:rsidP="00C54B57">
            <w:pPr>
              <w:tabs>
                <w:tab w:val="left" w:pos="317"/>
              </w:tabs>
              <w:ind w:left="0"/>
              <w:jc w:val="both"/>
              <w:rPr>
                <w:sz w:val="28"/>
                <w:szCs w:val="28"/>
              </w:rPr>
            </w:pPr>
            <w:r w:rsidRPr="004F2A6A">
              <w:rPr>
                <w:sz w:val="28"/>
                <w:szCs w:val="28"/>
              </w:rPr>
              <w:t xml:space="preserve">La data de 15 februarie 2022 în cadrul ședinței  Grupului de lucru al Comisiei de Stat pentru reglementarea activității de întreprinzător a fost examinat proiectul hotărârii Guvernului privind punerea în aplicare a prevederilor Legii nr. 108/2020 privind controlul pericolelor de accidente majore care implică substanțe periculoase (proiectele a șase acte normative). </w:t>
            </w:r>
          </w:p>
          <w:p w14:paraId="2271AF1F" w14:textId="77777777" w:rsidR="004641F9" w:rsidRPr="004F2A6A" w:rsidRDefault="004641F9" w:rsidP="00C54B57">
            <w:pPr>
              <w:tabs>
                <w:tab w:val="left" w:pos="317"/>
              </w:tabs>
              <w:ind w:left="0"/>
              <w:jc w:val="both"/>
              <w:rPr>
                <w:sz w:val="28"/>
                <w:szCs w:val="28"/>
              </w:rPr>
            </w:pPr>
            <w:r w:rsidRPr="004F2A6A">
              <w:rPr>
                <w:sz w:val="28"/>
                <w:szCs w:val="28"/>
              </w:rPr>
              <w:t>Urmare a evaluării proiectului de act normativ a fost emisă concluzia că proiectul, „nu se susține”.</w:t>
            </w:r>
          </w:p>
          <w:p w14:paraId="7E57F8FF" w14:textId="77777777" w:rsidR="004641F9" w:rsidRPr="004F2A6A" w:rsidRDefault="004641F9" w:rsidP="00C54B57">
            <w:pPr>
              <w:tabs>
                <w:tab w:val="left" w:pos="317"/>
              </w:tabs>
              <w:ind w:left="0"/>
              <w:jc w:val="both"/>
              <w:rPr>
                <w:rFonts w:eastAsia="Georgia"/>
                <w:sz w:val="28"/>
                <w:szCs w:val="28"/>
                <w:lang w:val="ro" w:eastAsia="ro-MD"/>
              </w:rPr>
            </w:pPr>
            <w:r w:rsidRPr="004F2A6A">
              <w:rPr>
                <w:sz w:val="28"/>
                <w:szCs w:val="28"/>
              </w:rPr>
              <w:t>La 11 martie 2022 prin scrisoarea Cancelariei de Stat nr. 38-78-2548 a fost primită Expertiza grupului de lucru cu privire la concluzia evaluării proiectului de act normativ și Procesul verbal nr. 6 din 15 februarie 2022 al ședinței GL.</w:t>
            </w:r>
          </w:p>
        </w:tc>
      </w:tr>
    </w:tbl>
    <w:p w14:paraId="37902134" w14:textId="77777777" w:rsidR="004641F9" w:rsidRPr="004F2A6A" w:rsidRDefault="004641F9" w:rsidP="00DC5BA2">
      <w:pPr>
        <w:pStyle w:val="NoSpacing"/>
        <w:jc w:val="both"/>
        <w:rPr>
          <w:rFonts w:ascii="Georgia" w:hAnsi="Georgia"/>
          <w:sz w:val="28"/>
          <w:szCs w:val="28"/>
        </w:rPr>
      </w:pPr>
    </w:p>
    <w:p w14:paraId="2F5691B2" w14:textId="10A5AC06" w:rsidR="004641F9" w:rsidRPr="00DC5BA2" w:rsidRDefault="00DC5BA2" w:rsidP="00DC5BA2">
      <w:pPr>
        <w:pStyle w:val="NoSpacing"/>
        <w:spacing w:line="360" w:lineRule="auto"/>
        <w:ind w:firstLine="708"/>
        <w:jc w:val="right"/>
        <w:rPr>
          <w:rFonts w:ascii="Georgia" w:hAnsi="Georgia"/>
          <w:b/>
          <w:sz w:val="28"/>
          <w:szCs w:val="28"/>
        </w:rPr>
      </w:pPr>
      <w:r w:rsidRPr="00DC5BA2">
        <w:rPr>
          <w:rFonts w:ascii="Georgia" w:hAnsi="Georgia"/>
          <w:b/>
          <w:sz w:val="28"/>
          <w:szCs w:val="28"/>
        </w:rPr>
        <w:t>Deputat în Parlament</w:t>
      </w:r>
    </w:p>
    <w:p w14:paraId="1E20F0EB" w14:textId="47F84172" w:rsidR="004641F9" w:rsidRPr="000D0D02" w:rsidRDefault="00DC5BA2" w:rsidP="000D0D02">
      <w:pPr>
        <w:pStyle w:val="NoSpacing"/>
        <w:spacing w:line="360" w:lineRule="auto"/>
        <w:ind w:firstLine="708"/>
        <w:jc w:val="right"/>
        <w:rPr>
          <w:rFonts w:ascii="Georgia" w:hAnsi="Georgia"/>
          <w:b/>
          <w:sz w:val="28"/>
          <w:szCs w:val="28"/>
        </w:rPr>
      </w:pPr>
      <w:r w:rsidRPr="00DC5BA2">
        <w:rPr>
          <w:rFonts w:ascii="Georgia" w:hAnsi="Georgia"/>
          <w:b/>
          <w:sz w:val="28"/>
          <w:szCs w:val="28"/>
        </w:rPr>
        <w:t>Ina C</w:t>
      </w:r>
      <w:r>
        <w:rPr>
          <w:rFonts w:ascii="Georgia" w:hAnsi="Georgia"/>
          <w:b/>
          <w:sz w:val="28"/>
          <w:szCs w:val="28"/>
        </w:rPr>
        <w:t>OȘERU</w:t>
      </w:r>
      <w:permEnd w:id="1890539131"/>
    </w:p>
    <w:sectPr w:rsidR="004641F9" w:rsidRPr="000D0D02" w:rsidSect="004641F9">
      <w:type w:val="continuous"/>
      <w:pgSz w:w="11906" w:h="16838" w:code="9"/>
      <w:pgMar w:top="1440" w:right="851" w:bottom="1440"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E0799" w14:textId="77777777" w:rsidR="00B47511" w:rsidRPr="00150C8A" w:rsidRDefault="00B47511" w:rsidP="00764062">
      <w:r w:rsidRPr="00150C8A">
        <w:separator/>
      </w:r>
    </w:p>
  </w:endnote>
  <w:endnote w:type="continuationSeparator" w:id="0">
    <w:p w14:paraId="6E4E4851" w14:textId="77777777" w:rsidR="00B47511" w:rsidRPr="00150C8A" w:rsidRDefault="00B4751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0E763DDC"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2FE687"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4373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B4C787D" wp14:editId="7FB71D8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78803C69"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0E7088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3A4005AE"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6FE08" w14:textId="77777777" w:rsidR="00B47511" w:rsidRPr="00150C8A" w:rsidRDefault="00B47511" w:rsidP="00764062">
      <w:r w:rsidRPr="00150C8A">
        <w:separator/>
      </w:r>
    </w:p>
  </w:footnote>
  <w:footnote w:type="continuationSeparator" w:id="0">
    <w:p w14:paraId="38654144" w14:textId="77777777" w:rsidR="00B47511" w:rsidRPr="00150C8A" w:rsidRDefault="00B4751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BB87F"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E71B4CE" wp14:editId="2B32149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B11DAB"/>
    <w:multiLevelType w:val="hybridMultilevel"/>
    <w:tmpl w:val="D3C6E5D2"/>
    <w:lvl w:ilvl="0" w:tplc="9B78C2C0">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 w15:restartNumberingAfterBreak="0">
    <w:nsid w:val="1C7C00E5"/>
    <w:multiLevelType w:val="hybridMultilevel"/>
    <w:tmpl w:val="8A9C28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170F81"/>
    <w:multiLevelType w:val="hybridMultilevel"/>
    <w:tmpl w:val="5F8E416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7976D79"/>
    <w:multiLevelType w:val="hybridMultilevel"/>
    <w:tmpl w:val="314ECB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12A3BD0"/>
    <w:multiLevelType w:val="hybridMultilevel"/>
    <w:tmpl w:val="1D2ED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6D1385"/>
    <w:multiLevelType w:val="hybridMultilevel"/>
    <w:tmpl w:val="319C91C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E23484F"/>
    <w:multiLevelType w:val="hybridMultilevel"/>
    <w:tmpl w:val="896EB0B0"/>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681F3AAD"/>
    <w:multiLevelType w:val="hybridMultilevel"/>
    <w:tmpl w:val="5FA8325A"/>
    <w:lvl w:ilvl="0" w:tplc="91283F36">
      <w:start w:val="1"/>
      <w:numFmt w:val="bullet"/>
      <w:lvlText w:val="o"/>
      <w:lvlJc w:val="left"/>
      <w:pPr>
        <w:ind w:left="1713" w:hanging="360"/>
      </w:pPr>
      <w:rPr>
        <w:rFonts w:ascii="Courier New" w:hAnsi="Courier New" w:cs="Courier New"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15:restartNumberingAfterBreak="0">
    <w:nsid w:val="721315EA"/>
    <w:multiLevelType w:val="hybridMultilevel"/>
    <w:tmpl w:val="06F685E0"/>
    <w:lvl w:ilvl="0" w:tplc="58B21F32">
      <w:start w:val="1"/>
      <w:numFmt w:val="decimal"/>
      <w:lvlText w:val="%1."/>
      <w:lvlJc w:val="left"/>
      <w:pPr>
        <w:ind w:left="1838" w:hanging="360"/>
      </w:pPr>
      <w:rPr>
        <w:rFonts w:hint="default"/>
      </w:rPr>
    </w:lvl>
    <w:lvl w:ilvl="1" w:tplc="08180019" w:tentative="1">
      <w:start w:val="1"/>
      <w:numFmt w:val="lowerLetter"/>
      <w:lvlText w:val="%2."/>
      <w:lvlJc w:val="left"/>
      <w:pPr>
        <w:ind w:left="2558" w:hanging="360"/>
      </w:pPr>
    </w:lvl>
    <w:lvl w:ilvl="2" w:tplc="0818001B" w:tentative="1">
      <w:start w:val="1"/>
      <w:numFmt w:val="lowerRoman"/>
      <w:lvlText w:val="%3."/>
      <w:lvlJc w:val="right"/>
      <w:pPr>
        <w:ind w:left="3278" w:hanging="180"/>
      </w:pPr>
    </w:lvl>
    <w:lvl w:ilvl="3" w:tplc="0818000F" w:tentative="1">
      <w:start w:val="1"/>
      <w:numFmt w:val="decimal"/>
      <w:lvlText w:val="%4."/>
      <w:lvlJc w:val="left"/>
      <w:pPr>
        <w:ind w:left="3998" w:hanging="360"/>
      </w:pPr>
    </w:lvl>
    <w:lvl w:ilvl="4" w:tplc="08180019" w:tentative="1">
      <w:start w:val="1"/>
      <w:numFmt w:val="lowerLetter"/>
      <w:lvlText w:val="%5."/>
      <w:lvlJc w:val="left"/>
      <w:pPr>
        <w:ind w:left="4718" w:hanging="360"/>
      </w:pPr>
    </w:lvl>
    <w:lvl w:ilvl="5" w:tplc="0818001B" w:tentative="1">
      <w:start w:val="1"/>
      <w:numFmt w:val="lowerRoman"/>
      <w:lvlText w:val="%6."/>
      <w:lvlJc w:val="right"/>
      <w:pPr>
        <w:ind w:left="5438" w:hanging="180"/>
      </w:pPr>
    </w:lvl>
    <w:lvl w:ilvl="6" w:tplc="0818000F" w:tentative="1">
      <w:start w:val="1"/>
      <w:numFmt w:val="decimal"/>
      <w:lvlText w:val="%7."/>
      <w:lvlJc w:val="left"/>
      <w:pPr>
        <w:ind w:left="6158" w:hanging="360"/>
      </w:pPr>
    </w:lvl>
    <w:lvl w:ilvl="7" w:tplc="08180019" w:tentative="1">
      <w:start w:val="1"/>
      <w:numFmt w:val="lowerLetter"/>
      <w:lvlText w:val="%8."/>
      <w:lvlJc w:val="left"/>
      <w:pPr>
        <w:ind w:left="6878" w:hanging="360"/>
      </w:pPr>
    </w:lvl>
    <w:lvl w:ilvl="8" w:tplc="0818001B" w:tentative="1">
      <w:start w:val="1"/>
      <w:numFmt w:val="lowerRoman"/>
      <w:lvlText w:val="%9."/>
      <w:lvlJc w:val="right"/>
      <w:pPr>
        <w:ind w:left="7598" w:hanging="180"/>
      </w:pPr>
    </w:lvl>
  </w:abstractNum>
  <w:abstractNum w:abstractNumId="9" w15:restartNumberingAfterBreak="0">
    <w:nsid w:val="72190731"/>
    <w:multiLevelType w:val="hybridMultilevel"/>
    <w:tmpl w:val="15C8087E"/>
    <w:lvl w:ilvl="0" w:tplc="04190017">
      <w:start w:val="1"/>
      <w:numFmt w:val="lowerLetter"/>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0" w15:restartNumberingAfterBreak="0">
    <w:nsid w:val="7D045316"/>
    <w:multiLevelType w:val="hybridMultilevel"/>
    <w:tmpl w:val="72B62E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2"/>
  </w:num>
  <w:num w:numId="4">
    <w:abstractNumId w:val="9"/>
  </w:num>
  <w:num w:numId="5">
    <w:abstractNumId w:val="5"/>
  </w:num>
  <w:num w:numId="6">
    <w:abstractNumId w:val="4"/>
  </w:num>
  <w:num w:numId="7">
    <w:abstractNumId w:val="10"/>
  </w:num>
  <w:num w:numId="8">
    <w:abstractNumId w:val="1"/>
  </w:num>
  <w:num w:numId="9">
    <w:abstractNumId w:val="7"/>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9B0"/>
    <w:rsid w:val="00017FA4"/>
    <w:rsid w:val="000265DE"/>
    <w:rsid w:val="00074C3F"/>
    <w:rsid w:val="000B637B"/>
    <w:rsid w:val="000D0D02"/>
    <w:rsid w:val="000E0923"/>
    <w:rsid w:val="000E7772"/>
    <w:rsid w:val="000F1809"/>
    <w:rsid w:val="0011238F"/>
    <w:rsid w:val="00117A96"/>
    <w:rsid w:val="00127312"/>
    <w:rsid w:val="00136EBA"/>
    <w:rsid w:val="0014233A"/>
    <w:rsid w:val="00150C8A"/>
    <w:rsid w:val="001A2FD7"/>
    <w:rsid w:val="001D159C"/>
    <w:rsid w:val="001D20B0"/>
    <w:rsid w:val="00292A2A"/>
    <w:rsid w:val="00296431"/>
    <w:rsid w:val="002C68A5"/>
    <w:rsid w:val="002D32BB"/>
    <w:rsid w:val="002F3341"/>
    <w:rsid w:val="0030625D"/>
    <w:rsid w:val="00312B5B"/>
    <w:rsid w:val="003341D8"/>
    <w:rsid w:val="00337771"/>
    <w:rsid w:val="00345010"/>
    <w:rsid w:val="003777FE"/>
    <w:rsid w:val="003A6DB0"/>
    <w:rsid w:val="003C1380"/>
    <w:rsid w:val="003E058A"/>
    <w:rsid w:val="003E3923"/>
    <w:rsid w:val="003F30A7"/>
    <w:rsid w:val="003F6102"/>
    <w:rsid w:val="003F7059"/>
    <w:rsid w:val="00400697"/>
    <w:rsid w:val="00402A12"/>
    <w:rsid w:val="00416C17"/>
    <w:rsid w:val="00426177"/>
    <w:rsid w:val="00441AEF"/>
    <w:rsid w:val="00461B75"/>
    <w:rsid w:val="004641A6"/>
    <w:rsid w:val="004641F9"/>
    <w:rsid w:val="004742F5"/>
    <w:rsid w:val="00475CD7"/>
    <w:rsid w:val="0048499C"/>
    <w:rsid w:val="004F2A6A"/>
    <w:rsid w:val="005014A5"/>
    <w:rsid w:val="00510645"/>
    <w:rsid w:val="0052098C"/>
    <w:rsid w:val="00521F95"/>
    <w:rsid w:val="00535F5F"/>
    <w:rsid w:val="00541FA9"/>
    <w:rsid w:val="0055258B"/>
    <w:rsid w:val="0055759D"/>
    <w:rsid w:val="00587681"/>
    <w:rsid w:val="00593A5F"/>
    <w:rsid w:val="005B30B5"/>
    <w:rsid w:val="0060542C"/>
    <w:rsid w:val="00605540"/>
    <w:rsid w:val="00642FE3"/>
    <w:rsid w:val="006508D8"/>
    <w:rsid w:val="0066558D"/>
    <w:rsid w:val="0068447D"/>
    <w:rsid w:val="006913ED"/>
    <w:rsid w:val="00696A9D"/>
    <w:rsid w:val="006A2A51"/>
    <w:rsid w:val="006B7897"/>
    <w:rsid w:val="006E3037"/>
    <w:rsid w:val="006F7643"/>
    <w:rsid w:val="00717F13"/>
    <w:rsid w:val="007536DD"/>
    <w:rsid w:val="00764062"/>
    <w:rsid w:val="0076676E"/>
    <w:rsid w:val="007927B5"/>
    <w:rsid w:val="007C7A42"/>
    <w:rsid w:val="007E42C3"/>
    <w:rsid w:val="007F44ED"/>
    <w:rsid w:val="0080031B"/>
    <w:rsid w:val="008123BE"/>
    <w:rsid w:val="00831331"/>
    <w:rsid w:val="00835D83"/>
    <w:rsid w:val="008418F4"/>
    <w:rsid w:val="00843B26"/>
    <w:rsid w:val="00861D6D"/>
    <w:rsid w:val="008F4716"/>
    <w:rsid w:val="00903520"/>
    <w:rsid w:val="009072B4"/>
    <w:rsid w:val="00907A27"/>
    <w:rsid w:val="00951942"/>
    <w:rsid w:val="009617DC"/>
    <w:rsid w:val="00964FA3"/>
    <w:rsid w:val="009845B0"/>
    <w:rsid w:val="009A0925"/>
    <w:rsid w:val="009A621E"/>
    <w:rsid w:val="009D3FD7"/>
    <w:rsid w:val="009E77F2"/>
    <w:rsid w:val="00A13FF5"/>
    <w:rsid w:val="00A26837"/>
    <w:rsid w:val="00A418C9"/>
    <w:rsid w:val="00A5720D"/>
    <w:rsid w:val="00A61F8E"/>
    <w:rsid w:val="00A804FA"/>
    <w:rsid w:val="00AA534E"/>
    <w:rsid w:val="00AB7AB7"/>
    <w:rsid w:val="00AC489F"/>
    <w:rsid w:val="00AC5B3E"/>
    <w:rsid w:val="00AD66D2"/>
    <w:rsid w:val="00AF6924"/>
    <w:rsid w:val="00B02E8A"/>
    <w:rsid w:val="00B26597"/>
    <w:rsid w:val="00B4091E"/>
    <w:rsid w:val="00B47511"/>
    <w:rsid w:val="00B82575"/>
    <w:rsid w:val="00B876B0"/>
    <w:rsid w:val="00BB497C"/>
    <w:rsid w:val="00BC41FF"/>
    <w:rsid w:val="00BE0744"/>
    <w:rsid w:val="00BF2ED1"/>
    <w:rsid w:val="00C11769"/>
    <w:rsid w:val="00C14D92"/>
    <w:rsid w:val="00C22B61"/>
    <w:rsid w:val="00C41062"/>
    <w:rsid w:val="00C544A9"/>
    <w:rsid w:val="00C54B57"/>
    <w:rsid w:val="00C55D5A"/>
    <w:rsid w:val="00C7667F"/>
    <w:rsid w:val="00C8431F"/>
    <w:rsid w:val="00CD3DE6"/>
    <w:rsid w:val="00CD5E4E"/>
    <w:rsid w:val="00CF4BA5"/>
    <w:rsid w:val="00D341A9"/>
    <w:rsid w:val="00D63C28"/>
    <w:rsid w:val="00D76E2D"/>
    <w:rsid w:val="00D872E8"/>
    <w:rsid w:val="00DC5BA2"/>
    <w:rsid w:val="00DF56BE"/>
    <w:rsid w:val="00E052F8"/>
    <w:rsid w:val="00E54490"/>
    <w:rsid w:val="00E56D86"/>
    <w:rsid w:val="00E60BF5"/>
    <w:rsid w:val="00E67414"/>
    <w:rsid w:val="00E8526C"/>
    <w:rsid w:val="00E903A8"/>
    <w:rsid w:val="00EB2985"/>
    <w:rsid w:val="00EE7413"/>
    <w:rsid w:val="00F0175D"/>
    <w:rsid w:val="00F26B54"/>
    <w:rsid w:val="00F35E58"/>
    <w:rsid w:val="00F404FA"/>
    <w:rsid w:val="00F47DE8"/>
    <w:rsid w:val="00F7687C"/>
    <w:rsid w:val="00F76DE1"/>
    <w:rsid w:val="00F936F4"/>
    <w:rsid w:val="00FA617B"/>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4D310"/>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59"/>
    <w:locked/>
    <w:rsid w:val="00964FA3"/>
    <w:pPr>
      <w:spacing w:after="0" w:line="240" w:lineRule="auto"/>
    </w:pPr>
    <w:rPr>
      <w:rFonts w:eastAsiaTheme="minorEastAsia"/>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locked/>
    <w:rsid w:val="006508D8"/>
    <w:pPr>
      <w:spacing w:after="0" w:line="240" w:lineRule="auto"/>
    </w:pPr>
    <w:rPr>
      <w:lang w:val="ro-MD"/>
    </w:rPr>
  </w:style>
  <w:style w:type="character" w:styleId="Hyperlink">
    <w:name w:val="Hyperlink"/>
    <w:basedOn w:val="DefaultParagraphFont"/>
    <w:uiPriority w:val="99"/>
    <w:unhideWhenUsed/>
    <w:locked/>
    <w:rsid w:val="006508D8"/>
    <w:rPr>
      <w:color w:val="0563C1" w:themeColor="hyperlink"/>
      <w:u w:val="single"/>
    </w:rPr>
  </w:style>
  <w:style w:type="paragraph" w:styleId="BalloonText">
    <w:name w:val="Balloon Text"/>
    <w:basedOn w:val="Normal"/>
    <w:link w:val="BalloonTextChar"/>
    <w:uiPriority w:val="99"/>
    <w:semiHidden/>
    <w:unhideWhenUsed/>
    <w:locked/>
    <w:rsid w:val="00E60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BF5"/>
    <w:rPr>
      <w:rFonts w:ascii="Segoe UI" w:hAnsi="Segoe UI" w:cs="Segoe UI"/>
      <w:sz w:val="18"/>
      <w:szCs w:val="18"/>
      <w:lang w:val="ro-RO"/>
    </w:rPr>
  </w:style>
  <w:style w:type="character" w:styleId="Strong">
    <w:name w:val="Strong"/>
    <w:basedOn w:val="DefaultParagraphFont"/>
    <w:uiPriority w:val="22"/>
    <w:qFormat/>
    <w:locked/>
    <w:rsid w:val="007536DD"/>
    <w:rPr>
      <w:b/>
      <w:bCs/>
    </w:rPr>
  </w:style>
  <w:style w:type="character" w:customStyle="1" w:styleId="w8qarf">
    <w:name w:val="w8qarf"/>
    <w:basedOn w:val="DefaultParagraphFont"/>
    <w:rsid w:val="00BB497C"/>
  </w:style>
  <w:style w:type="character" w:styleId="UnresolvedMention">
    <w:name w:val="Unresolved Mention"/>
    <w:basedOn w:val="DefaultParagraphFont"/>
    <w:uiPriority w:val="99"/>
    <w:semiHidden/>
    <w:unhideWhenUsed/>
    <w:rsid w:val="00AA534E"/>
    <w:rPr>
      <w:color w:val="605E5C"/>
      <w:shd w:val="clear" w:color="auto" w:fill="E1DFDD"/>
    </w:rPr>
  </w:style>
  <w:style w:type="paragraph" w:styleId="BodyText">
    <w:name w:val="Body Text"/>
    <w:basedOn w:val="Normal"/>
    <w:link w:val="BodyTextChar"/>
    <w:uiPriority w:val="1"/>
    <w:qFormat/>
    <w:locked/>
    <w:rsid w:val="008418F4"/>
    <w:pPr>
      <w:widowControl w:val="0"/>
      <w:autoSpaceDE w:val="0"/>
      <w:autoSpaceDN w:val="0"/>
      <w:spacing w:after="0" w:line="240" w:lineRule="auto"/>
      <w:ind w:left="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8418F4"/>
    <w:rPr>
      <w:rFonts w:ascii="Times New Roman" w:eastAsia="Times New Roman" w:hAnsi="Times New Roman" w:cs="Times New Roman"/>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564693">
      <w:bodyDiv w:val="1"/>
      <w:marLeft w:val="0"/>
      <w:marRight w:val="0"/>
      <w:marTop w:val="0"/>
      <w:marBottom w:val="0"/>
      <w:divBdr>
        <w:top w:val="none" w:sz="0" w:space="0" w:color="auto"/>
        <w:left w:val="none" w:sz="0" w:space="0" w:color="auto"/>
        <w:bottom w:val="none" w:sz="0" w:space="0" w:color="auto"/>
        <w:right w:val="none" w:sz="0" w:space="0" w:color="auto"/>
      </w:divBdr>
    </w:div>
    <w:div w:id="194290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BA3987-86E7-4552-8B92-EDD76445B513}"/>
</file>

<file path=customXml/itemProps2.xml><?xml version="1.0" encoding="utf-8"?>
<ds:datastoreItem xmlns:ds="http://schemas.openxmlformats.org/officeDocument/2006/customXml" ds:itemID="{4286C36D-EFB9-4C0F-B08B-DB4A116C0749}"/>
</file>

<file path=customXml/itemProps3.xml><?xml version="1.0" encoding="utf-8"?>
<ds:datastoreItem xmlns:ds="http://schemas.openxmlformats.org/officeDocument/2006/customXml" ds:itemID="{062ACF5B-C6DC-47D2-834E-98E8A83386D6}"/>
</file>

<file path=customXml/itemProps4.xml><?xml version="1.0" encoding="utf-8"?>
<ds:datastoreItem xmlns:ds="http://schemas.openxmlformats.org/officeDocument/2006/customXml" ds:itemID="{4B978224-3F6C-444E-A50A-DD76F26895B7}"/>
</file>

<file path=docProps/app.xml><?xml version="1.0" encoding="utf-8"?>
<Properties xmlns="http://schemas.openxmlformats.org/officeDocument/2006/extended-properties" xmlns:vt="http://schemas.openxmlformats.org/officeDocument/2006/docPropsVTypes">
  <Template>Normal</Template>
  <TotalTime>339</TotalTime>
  <Pages>12</Pages>
  <Words>2330</Words>
  <Characters>13515</Characters>
  <Application>Microsoft Office Word</Application>
  <DocSecurity>8</DocSecurity>
  <Lines>112</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201.2022.ro</dc:title>
  <dc:subject/>
  <dc:creator>Sorin</dc:creator>
  <cp:keywords/>
  <dc:description/>
  <cp:lastModifiedBy>Aliona Barbăscumpă</cp:lastModifiedBy>
  <cp:revision>43</cp:revision>
  <cp:lastPrinted>2022-05-25T13:41:00Z</cp:lastPrinted>
  <dcterms:created xsi:type="dcterms:W3CDTF">2021-11-09T11:13:00Z</dcterms:created>
  <dcterms:modified xsi:type="dcterms:W3CDTF">2022-05-26T07:20:00Z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