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67B" w:rsidRPr="005C65DE" w:rsidRDefault="0084667B" w:rsidP="0084667B">
      <w:pPr>
        <w:ind w:firstLine="708"/>
        <w:rPr>
          <w:bCs/>
          <w:i/>
          <w:color w:val="FF0000"/>
          <w:sz w:val="28"/>
          <w:szCs w:val="28"/>
          <w:lang w:val="ro-RO"/>
        </w:rPr>
      </w:pPr>
    </w:p>
    <w:p w:rsidR="00E8225A" w:rsidRPr="005C65DE" w:rsidRDefault="00E8225A" w:rsidP="00E8225A">
      <w:pPr>
        <w:ind w:firstLine="0"/>
        <w:jc w:val="center"/>
        <w:rPr>
          <w:b/>
          <w:sz w:val="28"/>
          <w:szCs w:val="28"/>
          <w:lang w:val="ro-RO"/>
        </w:rPr>
      </w:pPr>
      <w:r w:rsidRPr="005C65DE">
        <w:rPr>
          <w:b/>
          <w:sz w:val="28"/>
          <w:szCs w:val="28"/>
          <w:lang w:val="ro-RO"/>
        </w:rPr>
        <w:t>Pentru aprobarea proiectului de lege privind</w:t>
      </w:r>
    </w:p>
    <w:p w:rsidR="00E8225A" w:rsidRPr="005C65DE" w:rsidRDefault="00E8225A" w:rsidP="00E8225A">
      <w:pPr>
        <w:ind w:firstLine="0"/>
        <w:jc w:val="center"/>
        <w:rPr>
          <w:b/>
          <w:sz w:val="28"/>
          <w:szCs w:val="28"/>
          <w:lang w:val="ro-RO"/>
        </w:rPr>
      </w:pPr>
      <w:r w:rsidRPr="005C65DE">
        <w:rPr>
          <w:b/>
          <w:sz w:val="28"/>
          <w:szCs w:val="28"/>
          <w:lang w:val="ro-RO"/>
        </w:rPr>
        <w:t>modificarea şi completarea unor acte legislative</w:t>
      </w:r>
    </w:p>
    <w:p w:rsidR="00E8225A" w:rsidRPr="005C65DE" w:rsidRDefault="00E8225A" w:rsidP="00E8225A">
      <w:pPr>
        <w:ind w:firstLine="0"/>
        <w:jc w:val="center"/>
        <w:rPr>
          <w:sz w:val="28"/>
          <w:szCs w:val="28"/>
          <w:lang w:val="ro-RO"/>
        </w:rPr>
      </w:pPr>
      <w:r w:rsidRPr="005C65DE">
        <w:rPr>
          <w:sz w:val="28"/>
          <w:szCs w:val="28"/>
          <w:lang w:val="ro-RO"/>
        </w:rPr>
        <w:t>------------------------------------------------------------------------</w:t>
      </w:r>
    </w:p>
    <w:p w:rsidR="00E8225A" w:rsidRPr="005C65DE" w:rsidRDefault="00E8225A" w:rsidP="00E8225A">
      <w:pPr>
        <w:ind w:firstLine="567"/>
        <w:jc w:val="center"/>
        <w:rPr>
          <w:sz w:val="28"/>
          <w:szCs w:val="28"/>
          <w:lang w:val="ro-RO"/>
        </w:rPr>
      </w:pPr>
    </w:p>
    <w:p w:rsidR="00E8225A" w:rsidRPr="005C65DE" w:rsidRDefault="00E8225A" w:rsidP="00E8225A">
      <w:pPr>
        <w:ind w:firstLine="567"/>
        <w:jc w:val="center"/>
        <w:rPr>
          <w:sz w:val="28"/>
          <w:szCs w:val="28"/>
          <w:lang w:val="ro-RO"/>
        </w:rPr>
      </w:pPr>
    </w:p>
    <w:p w:rsidR="00E8225A" w:rsidRPr="005C65DE" w:rsidRDefault="00E8225A" w:rsidP="00E8225A">
      <w:pPr>
        <w:ind w:firstLine="851"/>
        <w:jc w:val="left"/>
        <w:rPr>
          <w:sz w:val="28"/>
          <w:szCs w:val="28"/>
          <w:lang w:val="ro-RO"/>
        </w:rPr>
      </w:pPr>
    </w:p>
    <w:p w:rsidR="00E8225A" w:rsidRPr="005C65DE" w:rsidRDefault="00E8225A" w:rsidP="00E8225A">
      <w:pPr>
        <w:jc w:val="left"/>
        <w:rPr>
          <w:sz w:val="28"/>
          <w:szCs w:val="28"/>
          <w:lang w:val="ro-RO"/>
        </w:rPr>
      </w:pPr>
      <w:r w:rsidRPr="005C65DE">
        <w:rPr>
          <w:sz w:val="28"/>
          <w:szCs w:val="28"/>
          <w:lang w:val="ro-RO"/>
        </w:rPr>
        <w:t>Guvernul HOTĂRĂŞTE:</w:t>
      </w:r>
    </w:p>
    <w:p w:rsidR="00E8225A" w:rsidRPr="005C65DE" w:rsidRDefault="00E8225A" w:rsidP="00E8225A">
      <w:pPr>
        <w:ind w:firstLine="0"/>
        <w:jc w:val="left"/>
        <w:rPr>
          <w:sz w:val="28"/>
          <w:szCs w:val="28"/>
          <w:lang w:val="ro-RO"/>
        </w:rPr>
      </w:pPr>
    </w:p>
    <w:p w:rsidR="00E8225A" w:rsidRPr="005C65DE" w:rsidRDefault="00E8225A" w:rsidP="00E8225A">
      <w:pPr>
        <w:jc w:val="left"/>
        <w:rPr>
          <w:sz w:val="28"/>
          <w:szCs w:val="28"/>
          <w:lang w:val="ro-RO"/>
        </w:rPr>
      </w:pPr>
      <w:r w:rsidRPr="005C65DE">
        <w:rPr>
          <w:sz w:val="28"/>
          <w:szCs w:val="28"/>
          <w:lang w:val="ro-RO"/>
        </w:rPr>
        <w:t>Se aprobă şi se prezintă Parlamentului spre examinare proiectul de lege privind modificarea şi completarea unor acte legislative.</w:t>
      </w:r>
    </w:p>
    <w:p w:rsidR="00427274" w:rsidRPr="005C65DE" w:rsidRDefault="00427274" w:rsidP="0084667B">
      <w:pPr>
        <w:ind w:firstLine="708"/>
        <w:rPr>
          <w:bCs/>
          <w:i/>
          <w:color w:val="FF0000"/>
          <w:sz w:val="28"/>
          <w:szCs w:val="28"/>
          <w:lang w:val="ro-RO"/>
        </w:rPr>
      </w:pPr>
    </w:p>
    <w:p w:rsidR="00427274" w:rsidRPr="005C65DE" w:rsidRDefault="00427274" w:rsidP="0084667B">
      <w:pPr>
        <w:ind w:firstLine="708"/>
        <w:rPr>
          <w:bCs/>
          <w:i/>
          <w:color w:val="FF0000"/>
          <w:sz w:val="28"/>
          <w:szCs w:val="28"/>
          <w:lang w:val="ro-RO"/>
        </w:rPr>
      </w:pPr>
    </w:p>
    <w:p w:rsidR="00427274" w:rsidRPr="005C65DE" w:rsidRDefault="00427274" w:rsidP="0084667B">
      <w:pPr>
        <w:ind w:firstLine="708"/>
        <w:rPr>
          <w:bCs/>
          <w:i/>
          <w:color w:val="FF0000"/>
          <w:sz w:val="28"/>
          <w:szCs w:val="28"/>
          <w:lang w:val="ro-RO"/>
        </w:rPr>
      </w:pPr>
    </w:p>
    <w:p w:rsidR="00CF2559" w:rsidRPr="005C65DE" w:rsidRDefault="00CF2559" w:rsidP="00CF2559">
      <w:pPr>
        <w:ind w:firstLine="709"/>
        <w:rPr>
          <w:b/>
          <w:sz w:val="28"/>
          <w:szCs w:val="28"/>
          <w:lang w:val="ro-RO" w:eastAsia="ru-RU"/>
        </w:rPr>
      </w:pPr>
      <w:r w:rsidRPr="005C65DE">
        <w:rPr>
          <w:b/>
          <w:sz w:val="28"/>
          <w:szCs w:val="28"/>
          <w:lang w:val="ro-RO" w:eastAsia="ru-RU"/>
        </w:rPr>
        <w:t xml:space="preserve">Prim-ministru </w:t>
      </w:r>
      <w:r w:rsidRPr="005C65DE">
        <w:rPr>
          <w:b/>
          <w:sz w:val="28"/>
          <w:szCs w:val="28"/>
          <w:lang w:val="ro-RO" w:eastAsia="ru-RU"/>
        </w:rPr>
        <w:tab/>
      </w:r>
      <w:r w:rsidRPr="005C65DE">
        <w:rPr>
          <w:b/>
          <w:sz w:val="28"/>
          <w:szCs w:val="28"/>
          <w:lang w:val="ro-RO" w:eastAsia="ru-RU"/>
        </w:rPr>
        <w:tab/>
      </w:r>
      <w:r w:rsidRPr="005C65DE">
        <w:rPr>
          <w:b/>
          <w:sz w:val="28"/>
          <w:szCs w:val="28"/>
          <w:lang w:val="ro-RO" w:eastAsia="ru-RU"/>
        </w:rPr>
        <w:tab/>
      </w:r>
      <w:r w:rsidRPr="005C65DE">
        <w:rPr>
          <w:b/>
          <w:sz w:val="28"/>
          <w:szCs w:val="28"/>
          <w:lang w:val="ro-RO" w:eastAsia="ru-RU"/>
        </w:rPr>
        <w:tab/>
      </w:r>
      <w:r w:rsidRPr="005C65DE">
        <w:rPr>
          <w:b/>
          <w:sz w:val="28"/>
          <w:szCs w:val="28"/>
          <w:lang w:val="ro-RO" w:eastAsia="ru-RU"/>
        </w:rPr>
        <w:tab/>
      </w:r>
      <w:r w:rsidRPr="005C65DE">
        <w:rPr>
          <w:b/>
          <w:sz w:val="28"/>
          <w:szCs w:val="28"/>
          <w:lang w:val="ro-RO" w:eastAsia="ru-RU"/>
        </w:rPr>
        <w:tab/>
        <w:t>PAVEL FILIP</w:t>
      </w:r>
    </w:p>
    <w:p w:rsidR="00CF2559" w:rsidRPr="005C65DE" w:rsidRDefault="00CF2559" w:rsidP="00CF2559">
      <w:pPr>
        <w:ind w:firstLine="709"/>
        <w:rPr>
          <w:b/>
          <w:sz w:val="28"/>
          <w:szCs w:val="28"/>
          <w:lang w:val="ro-RO" w:eastAsia="ru-RU"/>
        </w:rPr>
      </w:pPr>
    </w:p>
    <w:p w:rsidR="00E8225A" w:rsidRPr="005C65DE" w:rsidRDefault="00E8225A" w:rsidP="00CF2559">
      <w:pPr>
        <w:ind w:firstLine="709"/>
        <w:rPr>
          <w:b/>
          <w:sz w:val="28"/>
          <w:szCs w:val="28"/>
          <w:lang w:val="ro-RO" w:eastAsia="ru-RU"/>
        </w:rPr>
      </w:pPr>
    </w:p>
    <w:p w:rsidR="00077246" w:rsidRPr="005C65DE" w:rsidRDefault="00427274" w:rsidP="00CF2559">
      <w:pPr>
        <w:ind w:firstLine="709"/>
        <w:rPr>
          <w:sz w:val="28"/>
          <w:szCs w:val="28"/>
          <w:lang w:val="ro-RO" w:eastAsia="ru-RU"/>
        </w:rPr>
      </w:pPr>
      <w:r w:rsidRPr="005C65DE">
        <w:rPr>
          <w:sz w:val="28"/>
          <w:szCs w:val="28"/>
          <w:lang w:val="ro-RO" w:eastAsia="ru-RU"/>
        </w:rPr>
        <w:t>Contrasemnează:</w:t>
      </w:r>
    </w:p>
    <w:p w:rsidR="00CF2559" w:rsidRPr="005C65DE" w:rsidRDefault="00CF2559" w:rsidP="00CF2559">
      <w:pPr>
        <w:ind w:firstLine="709"/>
        <w:rPr>
          <w:sz w:val="28"/>
          <w:szCs w:val="28"/>
          <w:lang w:val="ro-RO" w:eastAsia="ru-RU"/>
        </w:rPr>
      </w:pPr>
    </w:p>
    <w:p w:rsidR="00E8225A" w:rsidRPr="005C65DE" w:rsidRDefault="00E8225A" w:rsidP="00E8225A">
      <w:pPr>
        <w:pStyle w:val="news"/>
        <w:ind w:firstLine="709"/>
        <w:jc w:val="both"/>
        <w:rPr>
          <w:rFonts w:ascii="Times New Roman" w:hAnsi="Times New Roman" w:cs="Times New Roman"/>
          <w:color w:val="000000"/>
          <w:sz w:val="28"/>
          <w:szCs w:val="28"/>
          <w:lang w:val="ro-RO"/>
        </w:rPr>
      </w:pPr>
      <w:r w:rsidRPr="005C65DE">
        <w:rPr>
          <w:rFonts w:ascii="Times New Roman" w:hAnsi="Times New Roman" w:cs="Times New Roman"/>
          <w:color w:val="000000"/>
          <w:sz w:val="28"/>
          <w:szCs w:val="28"/>
          <w:lang w:val="ro-RO"/>
        </w:rPr>
        <w:t xml:space="preserve">Viceprim-ministru,  </w:t>
      </w:r>
    </w:p>
    <w:p w:rsidR="00E8225A" w:rsidRPr="005C65DE" w:rsidRDefault="00E8225A" w:rsidP="00E8225A">
      <w:pPr>
        <w:pStyle w:val="news"/>
        <w:ind w:firstLine="709"/>
        <w:jc w:val="both"/>
        <w:rPr>
          <w:rFonts w:ascii="Times New Roman" w:hAnsi="Times New Roman" w:cs="Times New Roman"/>
          <w:color w:val="000000"/>
          <w:sz w:val="28"/>
          <w:szCs w:val="28"/>
          <w:lang w:val="ro-RO"/>
        </w:rPr>
      </w:pPr>
      <w:r w:rsidRPr="005C65DE">
        <w:rPr>
          <w:rFonts w:ascii="Times New Roman" w:hAnsi="Times New Roman" w:cs="Times New Roman"/>
          <w:color w:val="000000"/>
          <w:sz w:val="28"/>
          <w:szCs w:val="28"/>
          <w:lang w:val="ro-RO"/>
        </w:rPr>
        <w:t>ministrul economiei</w:t>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t>Octavian CALMÎC</w:t>
      </w:r>
    </w:p>
    <w:p w:rsidR="00E8225A" w:rsidRPr="005C65DE" w:rsidRDefault="00E8225A" w:rsidP="00E8225A">
      <w:pPr>
        <w:pStyle w:val="news"/>
        <w:ind w:firstLine="709"/>
        <w:rPr>
          <w:rFonts w:ascii="Times New Roman" w:hAnsi="Times New Roman" w:cs="Times New Roman"/>
          <w:color w:val="000000"/>
          <w:sz w:val="28"/>
          <w:szCs w:val="28"/>
          <w:lang w:val="ro-RO"/>
        </w:rPr>
      </w:pPr>
    </w:p>
    <w:p w:rsidR="00E8225A" w:rsidRPr="005C65DE" w:rsidRDefault="00E8225A" w:rsidP="00E8225A">
      <w:pPr>
        <w:pStyle w:val="news"/>
        <w:ind w:firstLine="709"/>
        <w:rPr>
          <w:rFonts w:ascii="Times New Roman" w:hAnsi="Times New Roman" w:cs="Times New Roman"/>
          <w:color w:val="000000"/>
          <w:sz w:val="28"/>
          <w:szCs w:val="28"/>
          <w:lang w:val="ro-RO"/>
        </w:rPr>
      </w:pPr>
      <w:r w:rsidRPr="005C65DE">
        <w:rPr>
          <w:rFonts w:ascii="Times New Roman" w:hAnsi="Times New Roman" w:cs="Times New Roman"/>
          <w:color w:val="000000"/>
          <w:sz w:val="28"/>
          <w:szCs w:val="28"/>
          <w:lang w:val="ro-RO"/>
        </w:rPr>
        <w:t xml:space="preserve">Ministrul finanţelor </w:t>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t>Octavian Armaşu</w:t>
      </w:r>
    </w:p>
    <w:p w:rsidR="00E8225A" w:rsidRPr="005C65DE" w:rsidRDefault="00E8225A" w:rsidP="00E8225A">
      <w:pPr>
        <w:pStyle w:val="news"/>
        <w:ind w:firstLine="709"/>
        <w:rPr>
          <w:rFonts w:ascii="Times New Roman" w:hAnsi="Times New Roman" w:cs="Times New Roman"/>
          <w:color w:val="000000"/>
          <w:sz w:val="28"/>
          <w:szCs w:val="28"/>
          <w:lang w:val="ro-RO"/>
        </w:rPr>
      </w:pPr>
    </w:p>
    <w:p w:rsidR="00E8225A" w:rsidRPr="005C65DE" w:rsidRDefault="00E8225A" w:rsidP="00E8225A">
      <w:pPr>
        <w:pStyle w:val="news"/>
        <w:ind w:firstLine="709"/>
        <w:rPr>
          <w:rFonts w:ascii="Times New Roman" w:hAnsi="Times New Roman" w:cs="Times New Roman"/>
          <w:sz w:val="28"/>
          <w:szCs w:val="28"/>
          <w:lang w:val="ro-RO"/>
        </w:rPr>
      </w:pPr>
      <w:r w:rsidRPr="005C65DE">
        <w:rPr>
          <w:rFonts w:ascii="Times New Roman" w:hAnsi="Times New Roman" w:cs="Times New Roman"/>
          <w:color w:val="000000"/>
          <w:sz w:val="28"/>
          <w:szCs w:val="28"/>
          <w:lang w:val="ro-RO"/>
        </w:rPr>
        <w:t xml:space="preserve">Ministrul justiţiei </w:t>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color w:val="000000"/>
          <w:sz w:val="28"/>
          <w:szCs w:val="28"/>
          <w:lang w:val="ro-RO"/>
        </w:rPr>
        <w:tab/>
      </w:r>
      <w:r w:rsidRPr="005C65DE">
        <w:rPr>
          <w:rFonts w:ascii="Times New Roman" w:hAnsi="Times New Roman" w:cs="Times New Roman"/>
          <w:sz w:val="28"/>
          <w:szCs w:val="28"/>
          <w:lang w:val="ro-RO"/>
        </w:rPr>
        <w:t>Vladimir Cebotari</w:t>
      </w: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085DA8" w:rsidRPr="005C65DE" w:rsidRDefault="00085DA8"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CF2559" w:rsidRPr="005C65DE" w:rsidRDefault="00CF2559" w:rsidP="00CF2559">
      <w:pPr>
        <w:ind w:firstLine="709"/>
        <w:rPr>
          <w:sz w:val="28"/>
          <w:szCs w:val="28"/>
          <w:lang w:val="ro-RO" w:eastAsia="ru-RU"/>
        </w:rPr>
      </w:pPr>
      <w:r w:rsidRPr="005C65DE">
        <w:rPr>
          <w:sz w:val="28"/>
          <w:szCs w:val="28"/>
          <w:lang w:val="ro-RO" w:eastAsia="ru-RU"/>
        </w:rPr>
        <w:t>Vizează:</w:t>
      </w: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r w:rsidRPr="005C65DE">
        <w:rPr>
          <w:sz w:val="28"/>
          <w:szCs w:val="28"/>
          <w:lang w:val="ro-RO" w:eastAsia="ru-RU"/>
        </w:rPr>
        <w:t>Secretar general al Guvernului</w:t>
      </w:r>
      <w:r w:rsidRPr="005C65DE">
        <w:rPr>
          <w:sz w:val="28"/>
          <w:szCs w:val="28"/>
          <w:lang w:val="ro-RO" w:eastAsia="ru-RU"/>
        </w:rPr>
        <w:tab/>
      </w:r>
      <w:r w:rsidRPr="005C65DE">
        <w:rPr>
          <w:sz w:val="28"/>
          <w:szCs w:val="28"/>
          <w:lang w:val="ro-RO" w:eastAsia="ru-RU"/>
        </w:rPr>
        <w:tab/>
      </w:r>
      <w:r w:rsidRPr="005C65DE">
        <w:rPr>
          <w:sz w:val="28"/>
          <w:szCs w:val="28"/>
          <w:lang w:val="ro-RO" w:eastAsia="ru-RU"/>
        </w:rPr>
        <w:tab/>
      </w:r>
      <w:r w:rsidRPr="005C65DE">
        <w:rPr>
          <w:sz w:val="28"/>
          <w:szCs w:val="28"/>
          <w:lang w:val="ro-RO" w:eastAsia="ru-RU"/>
        </w:rPr>
        <w:tab/>
      </w:r>
      <w:r w:rsidR="00434FB0" w:rsidRPr="005C65DE">
        <w:rPr>
          <w:sz w:val="28"/>
          <w:szCs w:val="28"/>
          <w:lang w:val="ro-RO" w:eastAsia="ru-RU"/>
        </w:rPr>
        <w:t>Lilia PALII</w:t>
      </w: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p>
    <w:p w:rsidR="00CF2559" w:rsidRPr="005C65DE" w:rsidRDefault="00CF2559" w:rsidP="00CF2559">
      <w:pPr>
        <w:ind w:firstLine="709"/>
        <w:rPr>
          <w:sz w:val="28"/>
          <w:szCs w:val="28"/>
          <w:lang w:val="ro-RO" w:eastAsia="ru-RU"/>
        </w:rPr>
      </w:pPr>
      <w:r w:rsidRPr="005C65DE">
        <w:rPr>
          <w:sz w:val="28"/>
          <w:szCs w:val="28"/>
          <w:lang w:val="ro-RO" w:eastAsia="ru-RU"/>
        </w:rPr>
        <w:t>Aprobată în şedinţa Guvernului</w:t>
      </w:r>
    </w:p>
    <w:p w:rsidR="009E20E6" w:rsidRPr="005C65DE" w:rsidRDefault="00CF2559" w:rsidP="00CF2559">
      <w:pPr>
        <w:ind w:firstLine="709"/>
        <w:rPr>
          <w:sz w:val="28"/>
          <w:szCs w:val="28"/>
          <w:lang w:val="ro-RO" w:eastAsia="ru-RU"/>
        </w:rPr>
      </w:pPr>
      <w:r w:rsidRPr="005C65DE">
        <w:rPr>
          <w:sz w:val="28"/>
          <w:szCs w:val="28"/>
          <w:lang w:val="ro-RO" w:eastAsia="ru-RU"/>
        </w:rPr>
        <w:t>din</w:t>
      </w:r>
      <w:r w:rsidRPr="005C65DE">
        <w:rPr>
          <w:sz w:val="28"/>
          <w:szCs w:val="28"/>
          <w:lang w:val="ro-RO" w:eastAsia="ru-RU"/>
        </w:rPr>
        <w:tab/>
        <w:t xml:space="preserve">                     </w:t>
      </w:r>
    </w:p>
    <w:p w:rsidR="009E20E6" w:rsidRPr="005C65DE" w:rsidRDefault="009E20E6" w:rsidP="00CF2559">
      <w:pPr>
        <w:ind w:firstLine="709"/>
        <w:rPr>
          <w:sz w:val="28"/>
          <w:szCs w:val="28"/>
          <w:lang w:val="ro-RO" w:eastAsia="ru-RU"/>
        </w:rPr>
      </w:pPr>
    </w:p>
    <w:p w:rsidR="009E20E6" w:rsidRPr="005C65DE" w:rsidRDefault="009E20E6"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84667B" w:rsidRPr="005C65DE" w:rsidRDefault="0084667B"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045A44" w:rsidRPr="005C65DE" w:rsidRDefault="00045A44" w:rsidP="00CF2559">
      <w:pPr>
        <w:ind w:firstLine="709"/>
        <w:rPr>
          <w:sz w:val="28"/>
          <w:szCs w:val="28"/>
          <w:lang w:val="ro-RO" w:eastAsia="ru-RU"/>
        </w:rPr>
      </w:pPr>
    </w:p>
    <w:p w:rsidR="00434FB0" w:rsidRPr="005C65DE" w:rsidRDefault="00434FB0" w:rsidP="00434FB0">
      <w:pPr>
        <w:spacing w:line="276" w:lineRule="auto"/>
        <w:ind w:firstLine="0"/>
        <w:jc w:val="right"/>
        <w:rPr>
          <w:sz w:val="28"/>
          <w:szCs w:val="28"/>
          <w:lang w:val="ro-RO"/>
        </w:rPr>
      </w:pPr>
      <w:r w:rsidRPr="005C65DE">
        <w:rPr>
          <w:sz w:val="28"/>
          <w:szCs w:val="28"/>
          <w:lang w:val="ro-RO"/>
        </w:rPr>
        <w:t>Proiect</w:t>
      </w:r>
    </w:p>
    <w:p w:rsidR="00434FB0" w:rsidRPr="005C65DE" w:rsidRDefault="00434FB0" w:rsidP="00434FB0">
      <w:pPr>
        <w:spacing w:line="276" w:lineRule="auto"/>
        <w:ind w:firstLine="0"/>
        <w:jc w:val="right"/>
        <w:rPr>
          <w:sz w:val="28"/>
          <w:szCs w:val="28"/>
          <w:lang w:val="ro-RO"/>
        </w:rPr>
      </w:pPr>
    </w:p>
    <w:p w:rsidR="00434FB0" w:rsidRPr="005C65DE" w:rsidRDefault="00434FB0" w:rsidP="00434FB0">
      <w:pPr>
        <w:spacing w:line="276" w:lineRule="auto"/>
        <w:ind w:firstLine="0"/>
        <w:jc w:val="center"/>
        <w:rPr>
          <w:rFonts w:eastAsia="Calibri"/>
          <w:b/>
          <w:sz w:val="28"/>
          <w:szCs w:val="28"/>
          <w:lang w:val="ro-RO"/>
        </w:rPr>
      </w:pPr>
      <w:r w:rsidRPr="005C65DE">
        <w:rPr>
          <w:rFonts w:eastAsia="Calibri"/>
          <w:b/>
          <w:sz w:val="28"/>
          <w:szCs w:val="28"/>
          <w:lang w:val="ro-RO"/>
        </w:rPr>
        <w:t>PARLAMENTUL REPUBLICII MOLDOVA</w:t>
      </w:r>
    </w:p>
    <w:p w:rsidR="00434FB0" w:rsidRPr="005C65DE" w:rsidRDefault="00434FB0" w:rsidP="00434FB0">
      <w:pPr>
        <w:spacing w:line="276" w:lineRule="auto"/>
        <w:ind w:firstLine="0"/>
        <w:jc w:val="center"/>
        <w:rPr>
          <w:rFonts w:eastAsia="Calibri"/>
          <w:b/>
          <w:sz w:val="28"/>
          <w:szCs w:val="28"/>
          <w:lang w:val="ro-RO"/>
        </w:rPr>
      </w:pPr>
    </w:p>
    <w:p w:rsidR="00434FB0" w:rsidRPr="005C65DE" w:rsidRDefault="00434FB0" w:rsidP="00434FB0">
      <w:pPr>
        <w:spacing w:line="276" w:lineRule="auto"/>
        <w:ind w:firstLine="0"/>
        <w:jc w:val="center"/>
        <w:rPr>
          <w:b/>
          <w:bCs/>
          <w:sz w:val="28"/>
          <w:szCs w:val="28"/>
          <w:lang w:val="ro-RO"/>
        </w:rPr>
      </w:pPr>
      <w:r w:rsidRPr="005C65DE">
        <w:rPr>
          <w:b/>
          <w:bCs/>
          <w:sz w:val="28"/>
          <w:szCs w:val="28"/>
          <w:lang w:val="ro-RO"/>
        </w:rPr>
        <w:t>L E G E</w:t>
      </w:r>
    </w:p>
    <w:p w:rsidR="00434FB0" w:rsidRPr="005C65DE" w:rsidRDefault="00434FB0" w:rsidP="00434FB0">
      <w:pPr>
        <w:spacing w:line="276" w:lineRule="auto"/>
        <w:ind w:firstLine="0"/>
        <w:jc w:val="center"/>
        <w:rPr>
          <w:b/>
          <w:bCs/>
          <w:sz w:val="28"/>
          <w:szCs w:val="28"/>
          <w:lang w:val="ro-RO"/>
        </w:rPr>
      </w:pPr>
      <w:r w:rsidRPr="005C65DE">
        <w:rPr>
          <w:b/>
          <w:bCs/>
          <w:sz w:val="28"/>
          <w:szCs w:val="28"/>
          <w:lang w:val="ro-RO"/>
        </w:rPr>
        <w:lastRenderedPageBreak/>
        <w:t>privind modificarea şi completarea unor acte legislative</w:t>
      </w:r>
    </w:p>
    <w:p w:rsidR="00434FB0" w:rsidRPr="005C65DE" w:rsidRDefault="00434FB0" w:rsidP="00434FB0">
      <w:pPr>
        <w:spacing w:line="276" w:lineRule="auto"/>
        <w:ind w:firstLine="0"/>
        <w:jc w:val="left"/>
        <w:rPr>
          <w:rFonts w:eastAsia="Calibri"/>
          <w:sz w:val="28"/>
          <w:szCs w:val="28"/>
          <w:lang w:val="ro-RO"/>
        </w:rPr>
      </w:pPr>
    </w:p>
    <w:p w:rsidR="00434FB0" w:rsidRPr="005C65DE" w:rsidRDefault="00434FB0" w:rsidP="00434FB0">
      <w:pPr>
        <w:spacing w:line="276" w:lineRule="auto"/>
        <w:ind w:firstLine="0"/>
        <w:jc w:val="left"/>
        <w:rPr>
          <w:rFonts w:eastAsia="Calibri"/>
          <w:sz w:val="28"/>
          <w:szCs w:val="28"/>
          <w:lang w:val="ro-RO"/>
        </w:rPr>
      </w:pPr>
    </w:p>
    <w:p w:rsidR="00434FB0" w:rsidRPr="005C65DE" w:rsidRDefault="00434FB0" w:rsidP="00434FB0">
      <w:pPr>
        <w:tabs>
          <w:tab w:val="left" w:pos="993"/>
        </w:tabs>
        <w:rPr>
          <w:rFonts w:eastAsia="Calibri"/>
          <w:sz w:val="28"/>
          <w:szCs w:val="28"/>
          <w:lang w:val="ro-RO"/>
        </w:rPr>
      </w:pPr>
      <w:r w:rsidRPr="005C65DE">
        <w:rPr>
          <w:rFonts w:eastAsia="Calibri"/>
          <w:sz w:val="28"/>
          <w:szCs w:val="28"/>
          <w:lang w:val="ro-RO"/>
        </w:rPr>
        <w:t>Parlamentul adoptă prezenta lege organică.</w:t>
      </w:r>
    </w:p>
    <w:p w:rsidR="00434FB0" w:rsidRPr="005C65DE" w:rsidRDefault="00434FB0" w:rsidP="00434FB0">
      <w:pPr>
        <w:tabs>
          <w:tab w:val="left" w:pos="993"/>
        </w:tabs>
        <w:rPr>
          <w:sz w:val="28"/>
          <w:szCs w:val="28"/>
          <w:lang w:val="ro-RO"/>
        </w:rPr>
      </w:pPr>
    </w:p>
    <w:p w:rsidR="00434FB0" w:rsidRPr="005C65DE" w:rsidRDefault="00434FB0" w:rsidP="00434FB0">
      <w:pPr>
        <w:tabs>
          <w:tab w:val="left" w:pos="993"/>
          <w:tab w:val="left" w:pos="1134"/>
        </w:tabs>
        <w:rPr>
          <w:sz w:val="28"/>
          <w:szCs w:val="28"/>
          <w:lang w:val="ro-RO"/>
        </w:rPr>
      </w:pPr>
      <w:r w:rsidRPr="005C65DE">
        <w:rPr>
          <w:b/>
          <w:iCs/>
          <w:sz w:val="28"/>
          <w:szCs w:val="28"/>
          <w:lang w:val="ro-RO"/>
        </w:rPr>
        <w:t xml:space="preserve">Art. I. – </w:t>
      </w:r>
      <w:r w:rsidRPr="005C65DE">
        <w:rPr>
          <w:sz w:val="28"/>
          <w:szCs w:val="28"/>
          <w:lang w:val="ro-RO"/>
        </w:rPr>
        <w:t>Legea nr.845-XII din 3 ianuarie 1992 cu privire la antreprenoriat şi întreprinderi (Monitorul Parlamentului Republicii Moldova, 1994, nr.2, art.33), cu modificările şi completările ulterioare, se completează după cum urmează:</w:t>
      </w:r>
    </w:p>
    <w:p w:rsidR="00434FB0" w:rsidRPr="005C65DE" w:rsidRDefault="00434FB0" w:rsidP="00434FB0">
      <w:pPr>
        <w:numPr>
          <w:ilvl w:val="0"/>
          <w:numId w:val="40"/>
        </w:numPr>
        <w:tabs>
          <w:tab w:val="left" w:pos="851"/>
          <w:tab w:val="left" w:pos="993"/>
        </w:tabs>
        <w:ind w:left="0" w:firstLine="720"/>
        <w:contextualSpacing/>
        <w:rPr>
          <w:sz w:val="28"/>
          <w:szCs w:val="28"/>
          <w:lang w:val="ro-RO"/>
        </w:rPr>
      </w:pPr>
      <w:r w:rsidRPr="005C65DE">
        <w:rPr>
          <w:sz w:val="28"/>
          <w:szCs w:val="28"/>
          <w:lang w:val="ro-RO"/>
        </w:rPr>
        <w:t xml:space="preserve">Articolul 1 se completează cu </w:t>
      </w:r>
      <w:r w:rsidR="005C65DE">
        <w:rPr>
          <w:sz w:val="28"/>
          <w:szCs w:val="28"/>
          <w:lang w:val="ro-RO"/>
        </w:rPr>
        <w:t>punctul</w:t>
      </w:r>
      <w:r w:rsidRPr="005C65DE">
        <w:rPr>
          <w:sz w:val="28"/>
          <w:szCs w:val="28"/>
          <w:lang w:val="ro-RO"/>
        </w:rPr>
        <w:t xml:space="preserve"> 1</w:t>
      </w:r>
      <w:r w:rsidRPr="005C65DE">
        <w:rPr>
          <w:sz w:val="28"/>
          <w:szCs w:val="28"/>
          <w:vertAlign w:val="superscript"/>
          <w:lang w:val="ro-RO"/>
        </w:rPr>
        <w:t>1</w:t>
      </w:r>
      <w:r w:rsidRPr="005C65DE">
        <w:rPr>
          <w:sz w:val="28"/>
          <w:szCs w:val="28"/>
          <w:lang w:val="ro-RO"/>
        </w:rPr>
        <w:t xml:space="preserve"> cu următorul cuprins:</w:t>
      </w:r>
    </w:p>
    <w:p w:rsidR="00434FB0" w:rsidRPr="005C65DE" w:rsidRDefault="00434FB0" w:rsidP="00434FB0">
      <w:pPr>
        <w:tabs>
          <w:tab w:val="left" w:pos="993"/>
          <w:tab w:val="left" w:pos="1134"/>
        </w:tabs>
        <w:rPr>
          <w:sz w:val="28"/>
          <w:szCs w:val="28"/>
          <w:lang w:val="ro-RO"/>
        </w:rPr>
      </w:pPr>
      <w:r w:rsidRPr="005C65DE">
        <w:rPr>
          <w:sz w:val="28"/>
          <w:szCs w:val="28"/>
          <w:lang w:val="ro-RO"/>
        </w:rPr>
        <w:t>„1</w:t>
      </w:r>
      <w:r w:rsidRPr="005C65DE">
        <w:rPr>
          <w:sz w:val="28"/>
          <w:szCs w:val="28"/>
          <w:vertAlign w:val="superscript"/>
          <w:lang w:val="ro-RO"/>
        </w:rPr>
        <w:t>1</w:t>
      </w:r>
      <w:r w:rsidRPr="005C65DE">
        <w:rPr>
          <w:sz w:val="28"/>
          <w:szCs w:val="28"/>
          <w:lang w:val="ro-RO"/>
        </w:rPr>
        <w:t>. Antreprenoriatul social este o formă a activităţii de antreprenoriat în care soluţionarea unui obiectiv de ordin social sau comunitar este prioritară în raport cu scopul obţinerii de profit. Prevederile prezentei legi se aplică activităţii de antreprenoriat social în măsura în care nu contravin prevederilor capitolului VI</w:t>
      </w:r>
      <w:r w:rsidRPr="005C65DE">
        <w:rPr>
          <w:sz w:val="28"/>
          <w:szCs w:val="28"/>
          <w:vertAlign w:val="superscript"/>
          <w:lang w:val="ro-RO"/>
        </w:rPr>
        <w:t>1</w:t>
      </w:r>
      <w:r w:rsidRPr="005C65DE">
        <w:rPr>
          <w:sz w:val="28"/>
          <w:szCs w:val="28"/>
          <w:lang w:val="ro-RO"/>
        </w:rPr>
        <w:t xml:space="preserve"> din prezenta lege.”</w:t>
      </w:r>
    </w:p>
    <w:p w:rsidR="00434FB0" w:rsidRPr="005C65DE" w:rsidRDefault="00434FB0" w:rsidP="00434FB0">
      <w:pPr>
        <w:numPr>
          <w:ilvl w:val="0"/>
          <w:numId w:val="40"/>
        </w:numPr>
        <w:tabs>
          <w:tab w:val="left" w:pos="993"/>
          <w:tab w:val="left" w:pos="1134"/>
        </w:tabs>
        <w:ind w:left="0" w:firstLine="720"/>
        <w:contextualSpacing/>
        <w:rPr>
          <w:sz w:val="28"/>
          <w:szCs w:val="28"/>
          <w:lang w:val="ro-RO"/>
        </w:rPr>
      </w:pPr>
      <w:r w:rsidRPr="005C65DE">
        <w:rPr>
          <w:sz w:val="28"/>
          <w:szCs w:val="28"/>
          <w:lang w:val="ro-RO"/>
        </w:rPr>
        <w:t>Se completează cu capitolul VI</w:t>
      </w:r>
      <w:r w:rsidRPr="005C65DE">
        <w:rPr>
          <w:sz w:val="28"/>
          <w:szCs w:val="28"/>
          <w:vertAlign w:val="superscript"/>
          <w:lang w:val="ro-RO"/>
        </w:rPr>
        <w:t>1</w:t>
      </w:r>
      <w:r w:rsidRPr="005C65DE">
        <w:rPr>
          <w:sz w:val="28"/>
          <w:szCs w:val="28"/>
          <w:lang w:val="ro-RO"/>
        </w:rPr>
        <w:t xml:space="preserve"> cu următorul cuprins:</w:t>
      </w:r>
    </w:p>
    <w:p w:rsidR="00434FB0" w:rsidRPr="005C65DE" w:rsidRDefault="00434FB0" w:rsidP="00434FB0">
      <w:pPr>
        <w:tabs>
          <w:tab w:val="left" w:pos="993"/>
          <w:tab w:val="left" w:pos="1134"/>
        </w:tabs>
        <w:ind w:left="720" w:firstLine="0"/>
        <w:contextualSpacing/>
        <w:rPr>
          <w:sz w:val="28"/>
          <w:szCs w:val="28"/>
          <w:lang w:val="ro-RO"/>
        </w:rPr>
      </w:pPr>
    </w:p>
    <w:p w:rsidR="00434FB0" w:rsidRPr="005C65DE" w:rsidRDefault="00434FB0" w:rsidP="00434FB0">
      <w:pPr>
        <w:tabs>
          <w:tab w:val="left" w:pos="993"/>
        </w:tabs>
        <w:ind w:firstLine="0"/>
        <w:jc w:val="center"/>
        <w:rPr>
          <w:b/>
          <w:sz w:val="28"/>
          <w:szCs w:val="28"/>
          <w:lang w:val="ro-RO"/>
        </w:rPr>
      </w:pPr>
      <w:r w:rsidRPr="005C65DE">
        <w:rPr>
          <w:b/>
          <w:sz w:val="28"/>
          <w:szCs w:val="28"/>
          <w:lang w:val="ro-RO"/>
        </w:rPr>
        <w:t>„Capitolul VI</w:t>
      </w:r>
      <w:r w:rsidRPr="005C65DE">
        <w:rPr>
          <w:b/>
          <w:sz w:val="28"/>
          <w:szCs w:val="28"/>
          <w:vertAlign w:val="superscript"/>
          <w:lang w:val="ro-RO"/>
        </w:rPr>
        <w:t>1</w:t>
      </w:r>
      <w:r w:rsidRPr="005C65DE">
        <w:rPr>
          <w:b/>
          <w:sz w:val="28"/>
          <w:szCs w:val="28"/>
          <w:lang w:val="ro-RO"/>
        </w:rPr>
        <w:t>. ANTREPRENORIATUL SOCIAL</w:t>
      </w:r>
    </w:p>
    <w:p w:rsidR="00434FB0" w:rsidRPr="005C65DE" w:rsidRDefault="00434FB0" w:rsidP="00434FB0">
      <w:pPr>
        <w:tabs>
          <w:tab w:val="left" w:pos="993"/>
        </w:tabs>
        <w:ind w:firstLine="0"/>
        <w:jc w:val="center"/>
        <w:rPr>
          <w:b/>
          <w:sz w:val="28"/>
          <w:szCs w:val="28"/>
          <w:lang w:val="ro-RO"/>
        </w:rPr>
      </w:pPr>
      <w:r w:rsidRPr="005C65DE">
        <w:rPr>
          <w:b/>
          <w:sz w:val="28"/>
          <w:szCs w:val="28"/>
          <w:lang w:val="ro-RO"/>
        </w:rPr>
        <w:t>ŞI ÎNTREPRINDEREA SOCIALĂ</w:t>
      </w:r>
    </w:p>
    <w:p w:rsidR="00434FB0" w:rsidRPr="005C65DE" w:rsidRDefault="00434FB0" w:rsidP="00434FB0">
      <w:pPr>
        <w:tabs>
          <w:tab w:val="left" w:pos="993"/>
        </w:tabs>
        <w:ind w:firstLine="0"/>
        <w:jc w:val="center"/>
        <w:rPr>
          <w:b/>
          <w:sz w:val="28"/>
          <w:szCs w:val="28"/>
          <w:lang w:val="ro-RO"/>
        </w:rPr>
      </w:pPr>
    </w:p>
    <w:p w:rsidR="00434FB0" w:rsidRPr="005C65DE" w:rsidRDefault="00434FB0" w:rsidP="00434FB0">
      <w:pPr>
        <w:tabs>
          <w:tab w:val="left" w:pos="993"/>
        </w:tabs>
        <w:rPr>
          <w:sz w:val="28"/>
          <w:szCs w:val="28"/>
          <w:lang w:val="ro-RO"/>
        </w:rPr>
      </w:pPr>
      <w:r w:rsidRPr="005C65DE">
        <w:rPr>
          <w:b/>
          <w:sz w:val="28"/>
          <w:szCs w:val="28"/>
          <w:lang w:val="ro-RO"/>
        </w:rPr>
        <w:t>Articolul 36</w:t>
      </w:r>
      <w:r w:rsidRPr="005C65DE">
        <w:rPr>
          <w:b/>
          <w:sz w:val="28"/>
          <w:szCs w:val="28"/>
          <w:vertAlign w:val="superscript"/>
          <w:lang w:val="ro-RO"/>
        </w:rPr>
        <w:t>1</w:t>
      </w:r>
      <w:r w:rsidRPr="005C65DE">
        <w:rPr>
          <w:b/>
          <w:sz w:val="28"/>
          <w:szCs w:val="28"/>
          <w:lang w:val="ro-RO"/>
        </w:rPr>
        <w:t>.</w:t>
      </w:r>
      <w:r w:rsidRPr="005C65DE">
        <w:rPr>
          <w:sz w:val="28"/>
          <w:szCs w:val="28"/>
          <w:lang w:val="ro-RO"/>
        </w:rPr>
        <w:t xml:space="preserve"> Antreprenoriatul social</w:t>
      </w:r>
    </w:p>
    <w:p w:rsidR="00434FB0" w:rsidRPr="005C65DE" w:rsidRDefault="00434FB0" w:rsidP="00434FB0">
      <w:pPr>
        <w:numPr>
          <w:ilvl w:val="0"/>
          <w:numId w:val="28"/>
        </w:numPr>
        <w:tabs>
          <w:tab w:val="left" w:pos="993"/>
        </w:tabs>
        <w:ind w:left="0" w:firstLine="720"/>
        <w:rPr>
          <w:rFonts w:eastAsia="Calibri"/>
          <w:bCs/>
          <w:sz w:val="28"/>
          <w:szCs w:val="28"/>
          <w:lang w:val="ro-RO"/>
        </w:rPr>
      </w:pPr>
      <w:r w:rsidRPr="005C65DE">
        <w:rPr>
          <w:rFonts w:eastAsia="Calibri"/>
          <w:bCs/>
          <w:sz w:val="28"/>
          <w:szCs w:val="28"/>
          <w:lang w:val="ro-RO"/>
        </w:rPr>
        <w:t xml:space="preserve">Antreprenoriatul social este activitatea de antreprenoriat desfăşurată de organizaţii necomerciale (asociaţii obşteşti, fundaţii şi instituţii private) şi întreprinderi sociale, inclusiv întreprinderile </w:t>
      </w:r>
      <w:r w:rsidRPr="005C65DE">
        <w:rPr>
          <w:rFonts w:eastAsia="Calibri"/>
          <w:bCs/>
          <w:sz w:val="28"/>
          <w:szCs w:val="28"/>
          <w:lang w:val="ro-RO"/>
        </w:rPr>
        <w:lastRenderedPageBreak/>
        <w:t xml:space="preserve">sociale de inserţie, în scopul realizării unor obiective de ordin social sau comunitar, </w:t>
      </w:r>
      <w:r w:rsidRPr="005C65DE">
        <w:rPr>
          <w:rFonts w:eastAsia="Calibri"/>
          <w:sz w:val="28"/>
          <w:szCs w:val="28"/>
          <w:lang w:val="ro-RO"/>
        </w:rPr>
        <w:t>precum consolidarea coeziunii economice şi sociale, inclusiv la nivelul colectivităţilor locale, ocuparea forţei de muncă, dezvoltarea serviciilor sociale şi/sau comunitare</w:t>
      </w:r>
      <w:r w:rsidRPr="005C65DE">
        <w:rPr>
          <w:rFonts w:eastAsia="Calibri"/>
          <w:bCs/>
          <w:sz w:val="28"/>
          <w:szCs w:val="28"/>
          <w:lang w:val="ro-RO"/>
        </w:rPr>
        <w:t xml:space="preserve">, creşterea incluziunii sociale, în special a persoanelor </w:t>
      </w:r>
      <w:r w:rsidRPr="005C65DE">
        <w:rPr>
          <w:rFonts w:eastAsia="Calibri"/>
          <w:sz w:val="28"/>
          <w:szCs w:val="28"/>
          <w:lang w:val="ro-RO"/>
        </w:rPr>
        <w:t>din categoriile defavorizate ale populaţiei</w:t>
      </w:r>
      <w:r w:rsidRPr="005C65DE">
        <w:rPr>
          <w:rFonts w:eastAsia="Calibri"/>
          <w:bCs/>
          <w:sz w:val="28"/>
          <w:szCs w:val="28"/>
          <w:lang w:val="ro-RO"/>
        </w:rPr>
        <w:t>.</w:t>
      </w:r>
    </w:p>
    <w:p w:rsidR="00434FB0" w:rsidRPr="005C65DE" w:rsidRDefault="00434FB0" w:rsidP="00434FB0">
      <w:pPr>
        <w:numPr>
          <w:ilvl w:val="0"/>
          <w:numId w:val="28"/>
        </w:numPr>
        <w:tabs>
          <w:tab w:val="left" w:pos="993"/>
        </w:tabs>
        <w:ind w:left="0" w:firstLine="720"/>
        <w:contextualSpacing/>
        <w:rPr>
          <w:rFonts w:eastAsia="Calibri"/>
          <w:bCs/>
          <w:sz w:val="28"/>
          <w:szCs w:val="28"/>
          <w:lang w:val="ro-RO"/>
        </w:rPr>
      </w:pPr>
      <w:r w:rsidRPr="005C65DE">
        <w:rPr>
          <w:rFonts w:eastAsia="Calibri"/>
          <w:bCs/>
          <w:sz w:val="28"/>
          <w:szCs w:val="28"/>
          <w:lang w:val="ro-RO"/>
        </w:rPr>
        <w:t>Constituie activităţi de antreprenoriat social activităţile orientate spre:</w:t>
      </w:r>
    </w:p>
    <w:p w:rsidR="00434FB0" w:rsidRPr="005C65DE" w:rsidRDefault="00434FB0" w:rsidP="00434FB0">
      <w:pPr>
        <w:numPr>
          <w:ilvl w:val="0"/>
          <w:numId w:val="25"/>
        </w:numPr>
        <w:tabs>
          <w:tab w:val="left" w:pos="993"/>
          <w:tab w:val="left" w:pos="1276"/>
        </w:tabs>
        <w:ind w:left="0" w:firstLine="720"/>
        <w:rPr>
          <w:sz w:val="28"/>
          <w:szCs w:val="28"/>
          <w:lang w:val="ro-RO"/>
        </w:rPr>
      </w:pPr>
      <w:r w:rsidRPr="005C65DE">
        <w:rPr>
          <w:sz w:val="28"/>
          <w:szCs w:val="28"/>
          <w:lang w:val="ro-RO"/>
        </w:rPr>
        <w:t>crearea locurilor de muncă şi încadrarea, în mod prioritar, a persoanelor din categoriile defavorizate ale populaţiei;</w:t>
      </w:r>
    </w:p>
    <w:p w:rsidR="00434FB0" w:rsidRPr="005C65DE" w:rsidRDefault="00434FB0" w:rsidP="00434FB0">
      <w:pPr>
        <w:numPr>
          <w:ilvl w:val="0"/>
          <w:numId w:val="25"/>
        </w:numPr>
        <w:tabs>
          <w:tab w:val="left" w:pos="993"/>
          <w:tab w:val="left" w:pos="1276"/>
        </w:tabs>
        <w:ind w:left="0" w:firstLine="720"/>
        <w:rPr>
          <w:sz w:val="28"/>
          <w:szCs w:val="28"/>
          <w:lang w:val="ro-RO"/>
        </w:rPr>
      </w:pPr>
      <w:r w:rsidRPr="005C65DE">
        <w:rPr>
          <w:sz w:val="28"/>
          <w:szCs w:val="28"/>
          <w:lang w:val="ro-RO"/>
        </w:rPr>
        <w:t>protecţia şi promovarea drepturilor persoanelor cu dizabilităţi şi a familiilor lor în scopul incluziunii sociale a acestora;</w:t>
      </w:r>
    </w:p>
    <w:p w:rsidR="00434FB0" w:rsidRPr="005C65DE" w:rsidRDefault="00434FB0" w:rsidP="00434FB0">
      <w:pPr>
        <w:numPr>
          <w:ilvl w:val="0"/>
          <w:numId w:val="25"/>
        </w:numPr>
        <w:tabs>
          <w:tab w:val="left" w:pos="993"/>
          <w:tab w:val="left" w:pos="1276"/>
        </w:tabs>
        <w:ind w:left="0" w:firstLine="720"/>
        <w:rPr>
          <w:sz w:val="28"/>
          <w:szCs w:val="28"/>
          <w:lang w:val="ro-RO"/>
        </w:rPr>
      </w:pPr>
      <w:r w:rsidRPr="005C65DE">
        <w:rPr>
          <w:sz w:val="28"/>
          <w:szCs w:val="28"/>
          <w:lang w:val="ro-RO"/>
        </w:rPr>
        <w:t>promovarea serviciilor de realizare a posibilităţilor de ocupare a persoanelor din categoriile defavorizate ale populaţiei, prin realizarea serviciilor de intermediere a muncii, informarea şi consilierea profesională, consultanţă şi asistenţă pentru iniţierea unei activităţi de întreprinzător, orientare şi formare profesională;</w:t>
      </w:r>
    </w:p>
    <w:p w:rsidR="00434FB0" w:rsidRPr="005C65DE" w:rsidRDefault="00434FB0" w:rsidP="00434FB0">
      <w:pPr>
        <w:numPr>
          <w:ilvl w:val="0"/>
          <w:numId w:val="25"/>
        </w:numPr>
        <w:tabs>
          <w:tab w:val="left" w:pos="993"/>
          <w:tab w:val="left" w:pos="1276"/>
        </w:tabs>
        <w:ind w:left="0" w:firstLine="720"/>
        <w:rPr>
          <w:sz w:val="28"/>
          <w:szCs w:val="28"/>
          <w:lang w:val="ro-RO"/>
        </w:rPr>
      </w:pPr>
      <w:r w:rsidRPr="005C65DE">
        <w:rPr>
          <w:sz w:val="28"/>
          <w:szCs w:val="28"/>
          <w:lang w:val="ro-RO"/>
        </w:rPr>
        <w:t>realizarea activităţilor care să contribuie la implementarea politicilor publice de dezvoltare regională, inclusiv reducerea dezechilibrelor nivelurilor de dezvoltare social-economică dintre regiuni şi din interiorul lor, consolidarea oportunităţilor financiare, instituţionale şi umane pentru dezvoltarea social-economică a regiunilor, susţinerea activităţii autorităţilor administraţiei publice locale şi a colectivităţilor locale orientate spre dezvoltarea social-economică a localităţilor şi coordonarea interacţiunii lor cu strategiile şi programele naţionale, de sector şi regionale de dezvoltare;</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lastRenderedPageBreak/>
        <w:t>prestarea şi dezvoltarea serviciilor sociale, precum şi pentru asigurarea sustenabilităţii financiare în vederea dezvoltării şi extinderii serviciilor sociale;</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promovarea activităţilor de protecţie a mediului înconjurător;</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gestionarea deşeurilor de producţie şi menajere în scopul reducerii acestora şi reintroducerii lor maximale în circuitul economic, prevenirii poluării mediului;</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promovarea unor activităţi de protecţie a patrimoniului naţional, inclusiv cultural, tehnic, natural;</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realizarea activităţilor de turism şi sport în scop de recreere şi socializare;</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realizarea activităţilor extraşcolare;</w:t>
      </w:r>
    </w:p>
    <w:p w:rsidR="00434FB0" w:rsidRPr="005C65DE" w:rsidRDefault="00434FB0" w:rsidP="00434FB0">
      <w:pPr>
        <w:numPr>
          <w:ilvl w:val="0"/>
          <w:numId w:val="25"/>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realizarea activităţilor din domeniile educaţiei, culturii, ocrotirii sănătăţii, creşterii bunăstării, dezvoltării comunitare, protecţiei şi asistenţei sociale dacă aceste activităţi sînt îndreptate exclusiv spre consolidarea coeziunii economice şi sociale şi creşterea incluziunii sociale.</w:t>
      </w:r>
    </w:p>
    <w:p w:rsidR="00434FB0" w:rsidRPr="005C65DE" w:rsidRDefault="00434FB0" w:rsidP="00434FB0">
      <w:pPr>
        <w:numPr>
          <w:ilvl w:val="0"/>
          <w:numId w:val="28"/>
        </w:numPr>
        <w:tabs>
          <w:tab w:val="left" w:pos="993"/>
          <w:tab w:val="left" w:pos="1276"/>
        </w:tabs>
        <w:autoSpaceDE w:val="0"/>
        <w:autoSpaceDN w:val="0"/>
        <w:adjustRightInd w:val="0"/>
        <w:ind w:left="0" w:firstLine="720"/>
        <w:rPr>
          <w:rFonts w:eastAsia="Calibri"/>
          <w:bCs/>
          <w:sz w:val="28"/>
          <w:szCs w:val="28"/>
          <w:lang w:val="ro-RO"/>
        </w:rPr>
      </w:pPr>
      <w:r w:rsidRPr="005C65DE">
        <w:rPr>
          <w:rFonts w:eastAsia="Calibri"/>
          <w:sz w:val="28"/>
          <w:szCs w:val="28"/>
          <w:lang w:val="ro-RO"/>
        </w:rPr>
        <w:t>Lista genurilor de activitate din domeniile prevăzute la punctul 2 se stabileşte de Guvern.</w:t>
      </w:r>
    </w:p>
    <w:p w:rsidR="00434FB0" w:rsidRPr="005C65DE" w:rsidRDefault="00434FB0" w:rsidP="00434FB0">
      <w:pPr>
        <w:tabs>
          <w:tab w:val="left" w:pos="993"/>
          <w:tab w:val="left" w:pos="1276"/>
        </w:tabs>
        <w:autoSpaceDE w:val="0"/>
        <w:autoSpaceDN w:val="0"/>
        <w:adjustRightInd w:val="0"/>
        <w:rPr>
          <w:rFonts w:eastAsia="Calibri"/>
          <w:bCs/>
          <w:sz w:val="28"/>
          <w:szCs w:val="28"/>
          <w:lang w:val="ro-RO"/>
        </w:rPr>
      </w:pPr>
    </w:p>
    <w:p w:rsidR="00434FB0" w:rsidRPr="005C65DE" w:rsidRDefault="00434FB0" w:rsidP="00434FB0">
      <w:pPr>
        <w:tabs>
          <w:tab w:val="left" w:pos="993"/>
          <w:tab w:val="left" w:pos="1276"/>
        </w:tabs>
        <w:autoSpaceDE w:val="0"/>
        <w:autoSpaceDN w:val="0"/>
        <w:adjustRightInd w:val="0"/>
        <w:rPr>
          <w:sz w:val="28"/>
          <w:szCs w:val="28"/>
          <w:lang w:val="ro-RO"/>
        </w:rPr>
      </w:pPr>
      <w:r w:rsidRPr="005C65DE">
        <w:rPr>
          <w:b/>
          <w:sz w:val="28"/>
          <w:szCs w:val="28"/>
          <w:lang w:val="ro-RO"/>
        </w:rPr>
        <w:t>Articolul 36</w:t>
      </w:r>
      <w:r w:rsidRPr="005C65DE">
        <w:rPr>
          <w:b/>
          <w:sz w:val="28"/>
          <w:szCs w:val="28"/>
          <w:vertAlign w:val="superscript"/>
          <w:lang w:val="ro-RO"/>
        </w:rPr>
        <w:t>2</w:t>
      </w:r>
      <w:r w:rsidRPr="005C65DE">
        <w:rPr>
          <w:b/>
          <w:sz w:val="28"/>
          <w:szCs w:val="28"/>
          <w:lang w:val="ro-RO"/>
        </w:rPr>
        <w:t>.</w:t>
      </w:r>
      <w:r w:rsidRPr="005C65DE">
        <w:rPr>
          <w:sz w:val="28"/>
          <w:szCs w:val="28"/>
          <w:lang w:val="ro-RO"/>
        </w:rPr>
        <w:t xml:space="preserve"> Întreprinderea socială</w:t>
      </w:r>
    </w:p>
    <w:p w:rsidR="00434FB0" w:rsidRPr="005C65DE" w:rsidRDefault="00434FB0" w:rsidP="00434FB0">
      <w:pPr>
        <w:numPr>
          <w:ilvl w:val="0"/>
          <w:numId w:val="30"/>
        </w:numPr>
        <w:tabs>
          <w:tab w:val="left" w:pos="993"/>
          <w:tab w:val="left" w:pos="1276"/>
        </w:tabs>
        <w:autoSpaceDE w:val="0"/>
        <w:autoSpaceDN w:val="0"/>
        <w:adjustRightInd w:val="0"/>
        <w:ind w:left="0" w:firstLine="720"/>
        <w:rPr>
          <w:sz w:val="28"/>
          <w:szCs w:val="28"/>
          <w:lang w:val="ro-RO"/>
        </w:rPr>
      </w:pPr>
      <w:r w:rsidRPr="005C65DE">
        <w:rPr>
          <w:rFonts w:eastAsia="Calibri"/>
          <w:bCs/>
          <w:sz w:val="28"/>
          <w:szCs w:val="28"/>
          <w:lang w:val="ro-RO"/>
        </w:rPr>
        <w:t xml:space="preserve">Întreprinderea socială este întreprinderea </w:t>
      </w:r>
      <w:r w:rsidRPr="005C65DE">
        <w:rPr>
          <w:rFonts w:eastAsia="Calibri"/>
          <w:sz w:val="28"/>
          <w:szCs w:val="28"/>
          <w:lang w:val="ro-RO"/>
        </w:rPr>
        <w:t>constituită de asociaţii obşteşti, fundaţii, instituţii private şi/sau persoane fizice,</w:t>
      </w:r>
      <w:r w:rsidRPr="005C65DE">
        <w:rPr>
          <w:rFonts w:eastAsia="Calibri"/>
          <w:bCs/>
          <w:sz w:val="28"/>
          <w:szCs w:val="28"/>
          <w:lang w:val="ro-RO"/>
        </w:rPr>
        <w:t xml:space="preserve"> care </w:t>
      </w:r>
      <w:r w:rsidRPr="005C65DE">
        <w:rPr>
          <w:rFonts w:eastAsia="Calibri"/>
          <w:sz w:val="28"/>
          <w:szCs w:val="28"/>
          <w:lang w:val="ro-RO"/>
        </w:rPr>
        <w:t>desfăşoară activităţi de antreprenoriat social</w:t>
      </w:r>
      <w:r w:rsidRPr="005C65DE">
        <w:rPr>
          <w:rFonts w:eastAsia="Calibri"/>
          <w:bCs/>
          <w:sz w:val="28"/>
          <w:szCs w:val="28"/>
          <w:lang w:val="ro-RO"/>
        </w:rPr>
        <w:t>,</w:t>
      </w:r>
      <w:r w:rsidRPr="005C65DE">
        <w:rPr>
          <w:rFonts w:eastAsia="Calibri"/>
          <w:sz w:val="28"/>
          <w:szCs w:val="28"/>
          <w:lang w:val="ro-RO"/>
        </w:rPr>
        <w:t xml:space="preserve"> în vederea realizării unor obiective de interes general, social sau comunitar, şi corespunde criteriilor stabilite de prezentul capitol.</w:t>
      </w:r>
    </w:p>
    <w:p w:rsidR="00434FB0" w:rsidRPr="005C65DE" w:rsidRDefault="00434FB0" w:rsidP="00434FB0">
      <w:pPr>
        <w:numPr>
          <w:ilvl w:val="0"/>
          <w:numId w:val="30"/>
        </w:numPr>
        <w:tabs>
          <w:tab w:val="left" w:pos="993"/>
          <w:tab w:val="left" w:pos="1276"/>
        </w:tabs>
        <w:autoSpaceDE w:val="0"/>
        <w:autoSpaceDN w:val="0"/>
        <w:adjustRightInd w:val="0"/>
        <w:ind w:left="0" w:firstLine="720"/>
        <w:rPr>
          <w:sz w:val="28"/>
          <w:szCs w:val="28"/>
          <w:lang w:val="ro-RO"/>
        </w:rPr>
      </w:pPr>
      <w:r w:rsidRPr="005C65DE">
        <w:rPr>
          <w:rFonts w:eastAsia="Calibri"/>
          <w:sz w:val="28"/>
          <w:szCs w:val="28"/>
          <w:lang w:val="ro-RO"/>
        </w:rPr>
        <w:lastRenderedPageBreak/>
        <w:t>Întreprinderile sociale de inserţie sînt o categorie a întreprinderilor sociale care au ca scop crearea locurilor de muncă şi încadrarea, în mod prioritar, a persoanelor din categoriile defavorizate ale populaţiei.</w:t>
      </w:r>
    </w:p>
    <w:p w:rsidR="00434FB0" w:rsidRPr="005C65DE" w:rsidRDefault="00434FB0" w:rsidP="00434FB0">
      <w:pPr>
        <w:tabs>
          <w:tab w:val="left" w:pos="993"/>
          <w:tab w:val="left" w:pos="1134"/>
        </w:tabs>
        <w:autoSpaceDE w:val="0"/>
        <w:autoSpaceDN w:val="0"/>
        <w:adjustRightInd w:val="0"/>
        <w:rPr>
          <w:sz w:val="28"/>
          <w:szCs w:val="28"/>
          <w:lang w:val="ro-RO"/>
        </w:rPr>
      </w:pPr>
    </w:p>
    <w:p w:rsidR="00434FB0" w:rsidRPr="005C65DE" w:rsidRDefault="00434FB0" w:rsidP="00434FB0">
      <w:pPr>
        <w:tabs>
          <w:tab w:val="left" w:pos="993"/>
          <w:tab w:val="left" w:pos="1134"/>
        </w:tabs>
        <w:autoSpaceDE w:val="0"/>
        <w:autoSpaceDN w:val="0"/>
        <w:adjustRightInd w:val="0"/>
        <w:rPr>
          <w:rFonts w:eastAsia="Calibri"/>
          <w:sz w:val="28"/>
          <w:szCs w:val="28"/>
          <w:lang w:val="ro-RO"/>
        </w:rPr>
      </w:pPr>
      <w:r w:rsidRPr="005C65DE">
        <w:rPr>
          <w:b/>
          <w:sz w:val="28"/>
          <w:szCs w:val="28"/>
          <w:lang w:val="ro-RO"/>
        </w:rPr>
        <w:t>Articolul 36</w:t>
      </w:r>
      <w:r w:rsidRPr="005C65DE">
        <w:rPr>
          <w:b/>
          <w:sz w:val="28"/>
          <w:szCs w:val="28"/>
          <w:vertAlign w:val="superscript"/>
          <w:lang w:val="ro-RO"/>
        </w:rPr>
        <w:t>3</w:t>
      </w:r>
      <w:r w:rsidRPr="005C65DE">
        <w:rPr>
          <w:b/>
          <w:sz w:val="28"/>
          <w:szCs w:val="28"/>
          <w:lang w:val="ro-RO"/>
        </w:rPr>
        <w:t>.</w:t>
      </w:r>
      <w:r w:rsidRPr="005C65DE">
        <w:rPr>
          <w:sz w:val="28"/>
          <w:szCs w:val="28"/>
          <w:lang w:val="ro-RO"/>
        </w:rPr>
        <w:t xml:space="preserve"> Condiţii pentru atribuirea statutului de întreprindere socială şi a statutului de întreprindere socială de inserţie</w:t>
      </w:r>
    </w:p>
    <w:p w:rsidR="00434FB0" w:rsidRPr="005C65DE" w:rsidRDefault="00434FB0" w:rsidP="00434FB0">
      <w:pPr>
        <w:numPr>
          <w:ilvl w:val="0"/>
          <w:numId w:val="29"/>
        </w:numPr>
        <w:tabs>
          <w:tab w:val="left" w:pos="993"/>
          <w:tab w:val="left" w:pos="1276"/>
        </w:tabs>
        <w:autoSpaceDE w:val="0"/>
        <w:autoSpaceDN w:val="0"/>
        <w:adjustRightInd w:val="0"/>
        <w:ind w:left="0" w:firstLine="720"/>
        <w:rPr>
          <w:sz w:val="28"/>
          <w:szCs w:val="28"/>
          <w:lang w:val="ro-RO"/>
        </w:rPr>
      </w:pPr>
      <w:r w:rsidRPr="005C65DE">
        <w:rPr>
          <w:sz w:val="28"/>
          <w:szCs w:val="28"/>
          <w:lang w:val="ro-RO"/>
        </w:rPr>
        <w:t xml:space="preserve">Pot obţine statut de întreprindere socială societăţile cu răspundere limitată şi cooperativele de producţie, constituite de </w:t>
      </w:r>
      <w:r w:rsidRPr="005C65DE">
        <w:rPr>
          <w:rFonts w:eastAsia="Calibri"/>
          <w:sz w:val="28"/>
          <w:szCs w:val="28"/>
          <w:lang w:val="ro-RO"/>
        </w:rPr>
        <w:t xml:space="preserve">asociaţii obşteşti, fundaţii, instituţii private </w:t>
      </w:r>
      <w:r w:rsidRPr="005C65DE">
        <w:rPr>
          <w:sz w:val="28"/>
          <w:szCs w:val="28"/>
          <w:lang w:val="ro-RO"/>
        </w:rPr>
        <w:t>dacă întrunesc cumulativ următoarele condiţii:</w:t>
      </w:r>
    </w:p>
    <w:p w:rsidR="00434FB0" w:rsidRPr="005C65DE" w:rsidRDefault="00434FB0" w:rsidP="00434FB0">
      <w:pPr>
        <w:numPr>
          <w:ilvl w:val="0"/>
          <w:numId w:val="39"/>
        </w:numPr>
        <w:tabs>
          <w:tab w:val="left" w:pos="993"/>
          <w:tab w:val="left" w:pos="1276"/>
        </w:tabs>
        <w:autoSpaceDE w:val="0"/>
        <w:autoSpaceDN w:val="0"/>
        <w:adjustRightInd w:val="0"/>
        <w:ind w:left="0" w:firstLine="720"/>
        <w:rPr>
          <w:sz w:val="28"/>
          <w:szCs w:val="28"/>
          <w:lang w:val="ro-RO"/>
        </w:rPr>
      </w:pPr>
      <w:r w:rsidRPr="005C65DE">
        <w:rPr>
          <w:sz w:val="28"/>
          <w:szCs w:val="28"/>
          <w:lang w:val="ro-RO"/>
        </w:rPr>
        <w:t xml:space="preserve">desfăşoară </w:t>
      </w:r>
      <w:r w:rsidRPr="005C65DE">
        <w:rPr>
          <w:rFonts w:eastAsia="Calibri"/>
          <w:sz w:val="28"/>
          <w:szCs w:val="28"/>
          <w:lang w:val="ro-RO"/>
        </w:rPr>
        <w:t>activităţi în cel puţin unul din domeniile prevăzute de articolul  36</w:t>
      </w:r>
      <w:r w:rsidRPr="005C65DE">
        <w:rPr>
          <w:rFonts w:eastAsia="Calibri"/>
          <w:sz w:val="28"/>
          <w:szCs w:val="28"/>
          <w:vertAlign w:val="superscript"/>
          <w:lang w:val="ro-RO"/>
        </w:rPr>
        <w:t>1</w:t>
      </w:r>
      <w:r w:rsidRPr="005C65DE">
        <w:rPr>
          <w:rFonts w:eastAsia="Calibri"/>
          <w:sz w:val="28"/>
          <w:szCs w:val="28"/>
          <w:lang w:val="ro-RO"/>
        </w:rPr>
        <w:t xml:space="preserve"> punctul 2 din prezenta lege</w:t>
      </w:r>
      <w:r w:rsidRPr="005C65DE">
        <w:rPr>
          <w:sz w:val="28"/>
          <w:szCs w:val="28"/>
          <w:lang w:val="ro-RO"/>
        </w:rPr>
        <w:t>;</w:t>
      </w:r>
    </w:p>
    <w:p w:rsidR="00434FB0" w:rsidRPr="005C65DE" w:rsidRDefault="00434FB0" w:rsidP="00434FB0">
      <w:pPr>
        <w:numPr>
          <w:ilvl w:val="0"/>
          <w:numId w:val="39"/>
        </w:numPr>
        <w:tabs>
          <w:tab w:val="left" w:pos="993"/>
          <w:tab w:val="left" w:pos="1276"/>
        </w:tabs>
        <w:ind w:left="0" w:firstLine="720"/>
        <w:contextualSpacing/>
        <w:rPr>
          <w:rFonts w:eastAsia="Calibri"/>
          <w:sz w:val="28"/>
          <w:szCs w:val="28"/>
          <w:lang w:val="ro-RO"/>
        </w:rPr>
      </w:pPr>
      <w:r w:rsidRPr="005C65DE">
        <w:rPr>
          <w:rFonts w:eastAsia="Calibri"/>
          <w:sz w:val="28"/>
          <w:szCs w:val="28"/>
          <w:lang w:val="ro-RO"/>
        </w:rPr>
        <w:t>asigură asociaţilor drept de vot egal, indiferent de participaţiunea la capitalul social;</w:t>
      </w:r>
    </w:p>
    <w:p w:rsidR="00434FB0" w:rsidRPr="005C65DE" w:rsidRDefault="00434FB0" w:rsidP="00434FB0">
      <w:pPr>
        <w:numPr>
          <w:ilvl w:val="0"/>
          <w:numId w:val="39"/>
        </w:numPr>
        <w:tabs>
          <w:tab w:val="left" w:pos="993"/>
          <w:tab w:val="left" w:pos="1276"/>
        </w:tabs>
        <w:ind w:left="0" w:firstLine="720"/>
        <w:contextualSpacing/>
        <w:rPr>
          <w:rFonts w:eastAsia="Calibri"/>
          <w:sz w:val="28"/>
          <w:szCs w:val="28"/>
          <w:lang w:val="ro-RO"/>
        </w:rPr>
      </w:pPr>
      <w:r w:rsidRPr="005C65DE">
        <w:rPr>
          <w:rFonts w:eastAsia="Calibri"/>
          <w:sz w:val="28"/>
          <w:szCs w:val="28"/>
          <w:lang w:val="ro-RO"/>
        </w:rPr>
        <w:t>reinvestesc cel puţin 90% din profit în realizarea obiectivelor din domeniile stabilite la articolul 36</w:t>
      </w:r>
      <w:r w:rsidRPr="005C65DE">
        <w:rPr>
          <w:rFonts w:eastAsia="Calibri"/>
          <w:sz w:val="28"/>
          <w:szCs w:val="28"/>
          <w:vertAlign w:val="superscript"/>
          <w:lang w:val="ro-RO"/>
        </w:rPr>
        <w:t>1</w:t>
      </w:r>
      <w:r w:rsidRPr="005C65DE">
        <w:rPr>
          <w:rFonts w:eastAsia="Calibri"/>
          <w:sz w:val="28"/>
          <w:szCs w:val="28"/>
          <w:lang w:val="ro-RO"/>
        </w:rPr>
        <w:t xml:space="preserve"> punctul 2 şi stipulate expres în actul de constituire;</w:t>
      </w:r>
    </w:p>
    <w:p w:rsidR="00434FB0" w:rsidRPr="005C65DE" w:rsidRDefault="00434FB0" w:rsidP="00434FB0">
      <w:pPr>
        <w:numPr>
          <w:ilvl w:val="0"/>
          <w:numId w:val="39"/>
        </w:numPr>
        <w:tabs>
          <w:tab w:val="left" w:pos="993"/>
          <w:tab w:val="left" w:pos="1276"/>
        </w:tabs>
        <w:ind w:left="0" w:firstLine="720"/>
        <w:contextualSpacing/>
        <w:rPr>
          <w:rFonts w:eastAsia="Calibri"/>
          <w:sz w:val="28"/>
          <w:szCs w:val="28"/>
          <w:lang w:val="ro-RO"/>
        </w:rPr>
      </w:pPr>
      <w:r w:rsidRPr="005C65DE">
        <w:rPr>
          <w:rFonts w:eastAsia="Calibri"/>
          <w:sz w:val="28"/>
          <w:szCs w:val="28"/>
          <w:lang w:val="ro-RO"/>
        </w:rPr>
        <w:t>aplică principiul echităţii sociale faţă de angajaţi, asigurînd niveluri de salarizare echitabile, între care nu pot exista diferenţe care să depăşească raportul de 1 la 5;</w:t>
      </w:r>
    </w:p>
    <w:p w:rsidR="00434FB0" w:rsidRPr="005C65DE" w:rsidRDefault="00434FB0" w:rsidP="00434FB0">
      <w:pPr>
        <w:numPr>
          <w:ilvl w:val="0"/>
          <w:numId w:val="39"/>
        </w:numPr>
        <w:tabs>
          <w:tab w:val="left" w:pos="993"/>
          <w:tab w:val="left" w:pos="1276"/>
        </w:tabs>
        <w:ind w:left="0" w:firstLine="720"/>
        <w:rPr>
          <w:rFonts w:eastAsia="Calibri"/>
          <w:sz w:val="28"/>
          <w:szCs w:val="28"/>
          <w:lang w:val="ro-RO"/>
        </w:rPr>
      </w:pPr>
      <w:r w:rsidRPr="005C65DE">
        <w:rPr>
          <w:rFonts w:eastAsia="Calibri"/>
          <w:sz w:val="28"/>
          <w:szCs w:val="28"/>
          <w:lang w:val="ro-RO"/>
        </w:rPr>
        <w:t>nu au datorii la bugetul public naţional;</w:t>
      </w:r>
    </w:p>
    <w:p w:rsidR="00434FB0" w:rsidRPr="005C65DE" w:rsidRDefault="00434FB0" w:rsidP="00434FB0">
      <w:pPr>
        <w:numPr>
          <w:ilvl w:val="0"/>
          <w:numId w:val="39"/>
        </w:numPr>
        <w:tabs>
          <w:tab w:val="left" w:pos="993"/>
          <w:tab w:val="left" w:pos="1276"/>
        </w:tabs>
        <w:ind w:left="0" w:firstLine="720"/>
        <w:contextualSpacing/>
        <w:rPr>
          <w:sz w:val="28"/>
          <w:szCs w:val="28"/>
          <w:lang w:val="ro-RO"/>
        </w:rPr>
      </w:pPr>
      <w:r w:rsidRPr="005C65DE">
        <w:rPr>
          <w:rFonts w:eastAsia="Calibri"/>
          <w:sz w:val="28"/>
          <w:szCs w:val="28"/>
          <w:lang w:val="ro-RO"/>
        </w:rPr>
        <w:t xml:space="preserve">stipulează expres în actul de constituire domeniile în care desfăşoară activitatea, condiţiile menţionate la subpunctele 2) şi 3) din prezentul alineat şi faptul că: </w:t>
      </w:r>
    </w:p>
    <w:p w:rsidR="00434FB0" w:rsidRPr="005C65DE" w:rsidRDefault="00434FB0" w:rsidP="00434FB0">
      <w:pPr>
        <w:tabs>
          <w:tab w:val="left" w:pos="993"/>
        </w:tabs>
        <w:contextualSpacing/>
        <w:rPr>
          <w:sz w:val="28"/>
          <w:szCs w:val="28"/>
          <w:lang w:val="ro-RO"/>
        </w:rPr>
      </w:pPr>
      <w:r w:rsidRPr="005C65DE">
        <w:rPr>
          <w:rFonts w:eastAsia="Calibri"/>
          <w:sz w:val="28"/>
          <w:szCs w:val="28"/>
          <w:lang w:val="ro-RO"/>
        </w:rPr>
        <w:t xml:space="preserve">nu distribuie proprietatea, dobîndită din momentul obţinerii statutului de întreprindere socială din activităţi de antreprenoriat </w:t>
      </w:r>
      <w:r w:rsidRPr="005C65DE">
        <w:rPr>
          <w:rFonts w:eastAsia="Calibri"/>
          <w:sz w:val="28"/>
          <w:szCs w:val="28"/>
          <w:lang w:val="ro-RO"/>
        </w:rPr>
        <w:lastRenderedPageBreak/>
        <w:t>social, şi mai mult de 10% din profit între membrii şi fondatorii săi</w:t>
      </w:r>
      <w:r w:rsidRPr="005C65DE">
        <w:rPr>
          <w:sz w:val="28"/>
          <w:szCs w:val="28"/>
          <w:lang w:val="ro-RO"/>
        </w:rPr>
        <w:t>, inclusiv în caz de reorganizare sau lichidare;</w:t>
      </w:r>
    </w:p>
    <w:p w:rsidR="00434FB0" w:rsidRPr="005C65DE" w:rsidRDefault="00434FB0" w:rsidP="00434FB0">
      <w:pPr>
        <w:tabs>
          <w:tab w:val="left" w:pos="993"/>
        </w:tabs>
        <w:contextualSpacing/>
        <w:rPr>
          <w:sz w:val="28"/>
          <w:szCs w:val="28"/>
          <w:lang w:val="ro-RO"/>
        </w:rPr>
      </w:pPr>
      <w:r w:rsidRPr="005C65DE">
        <w:rPr>
          <w:sz w:val="28"/>
          <w:szCs w:val="28"/>
          <w:lang w:val="ro-RO"/>
        </w:rPr>
        <w:t>în caz de lichidare transmite activele rămase după satisfacerea pretenţiilor creditorilor săi către una sau mai multe întreprinderi sociale, întreprinderi sociale de inserţie sau organizaţii necomerciale care au obţinut statut de întreprindere socială sau de întreprindere socială de inserţie</w:t>
      </w:r>
      <w:r w:rsidRPr="005C65DE">
        <w:rPr>
          <w:rFonts w:eastAsia="Calibri"/>
          <w:sz w:val="28"/>
          <w:szCs w:val="28"/>
          <w:lang w:val="ro-RO"/>
        </w:rPr>
        <w:t>.</w:t>
      </w:r>
    </w:p>
    <w:p w:rsidR="00434FB0" w:rsidRPr="005C65DE" w:rsidRDefault="00434FB0" w:rsidP="00434FB0">
      <w:pPr>
        <w:numPr>
          <w:ilvl w:val="0"/>
          <w:numId w:val="29"/>
        </w:numPr>
        <w:tabs>
          <w:tab w:val="left" w:pos="993"/>
          <w:tab w:val="left" w:pos="1276"/>
        </w:tabs>
        <w:ind w:left="0" w:firstLine="720"/>
        <w:contextualSpacing/>
        <w:rPr>
          <w:rFonts w:eastAsia="Calibri"/>
          <w:sz w:val="28"/>
          <w:szCs w:val="28"/>
          <w:lang w:val="ro-RO"/>
        </w:rPr>
      </w:pPr>
      <w:r w:rsidRPr="005C65DE">
        <w:rPr>
          <w:sz w:val="28"/>
          <w:szCs w:val="28"/>
          <w:lang w:val="ro-RO"/>
        </w:rPr>
        <w:t xml:space="preserve">Societăţile cu răspundere limitată şi cooperativele de producţie, constituite de </w:t>
      </w:r>
      <w:r w:rsidRPr="005C65DE">
        <w:rPr>
          <w:rFonts w:eastAsia="Calibri"/>
          <w:sz w:val="28"/>
          <w:szCs w:val="28"/>
          <w:lang w:val="ro-RO"/>
        </w:rPr>
        <w:t xml:space="preserve">asociaţii obşteşti, fundaţii, instituţii private şi/sau persoane fizice pot obţine statut de întreprindere socială de inserţie dacă, suplimentar la condiţiile menţionate în punctul 1 din prezentul articol, cu excepţia subpunctului 1), întrunesc cumulativ următoarele condiţii: </w:t>
      </w:r>
    </w:p>
    <w:p w:rsidR="00434FB0" w:rsidRPr="005C65DE" w:rsidRDefault="00434FB0" w:rsidP="00434FB0">
      <w:pPr>
        <w:numPr>
          <w:ilvl w:val="0"/>
          <w:numId w:val="31"/>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au permanent cel puţin 30% din angajaţi persoane din categoriile defavorizate ale populaţiei, astfel încît timpul de lucru cumulat al acestor angajaţi să reprezinte cel puţin 30% din totalul timpului de lucru al tuturor angajaţilor;</w:t>
      </w:r>
    </w:p>
    <w:p w:rsidR="00434FB0" w:rsidRPr="005C65DE" w:rsidRDefault="00434FB0" w:rsidP="00434FB0">
      <w:pPr>
        <w:numPr>
          <w:ilvl w:val="0"/>
          <w:numId w:val="31"/>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stipulează expres în actul de constituire a persoanei juridice ca obiectiv crearea locurilor de muncă şi încadrarea, în mod prioritar, a persoanelor din categoriile defavorizate ale populaţiei.</w:t>
      </w:r>
    </w:p>
    <w:p w:rsidR="00434FB0" w:rsidRPr="005C65DE" w:rsidRDefault="00434FB0" w:rsidP="00434FB0">
      <w:pPr>
        <w:numPr>
          <w:ilvl w:val="0"/>
          <w:numId w:val="29"/>
        </w:numPr>
        <w:tabs>
          <w:tab w:val="left" w:pos="993"/>
          <w:tab w:val="left" w:pos="1276"/>
          <w:tab w:val="left" w:pos="1418"/>
        </w:tabs>
        <w:autoSpaceDE w:val="0"/>
        <w:autoSpaceDN w:val="0"/>
        <w:adjustRightInd w:val="0"/>
        <w:ind w:left="0" w:firstLine="720"/>
        <w:rPr>
          <w:rFonts w:eastAsia="Calibri"/>
          <w:sz w:val="28"/>
          <w:szCs w:val="28"/>
          <w:lang w:val="ro-RO"/>
        </w:rPr>
      </w:pPr>
      <w:r w:rsidRPr="005C65DE">
        <w:rPr>
          <w:rFonts w:eastAsia="Calibri"/>
          <w:sz w:val="28"/>
          <w:szCs w:val="28"/>
          <w:lang w:val="ro-RO"/>
        </w:rPr>
        <w:t>Statutul de întreprindere socială şi statutul de întreprindere socială de inserţie se acordă de Comisia Naţională pentru Antreprenoriat Social pe un termen de 3 ani, cu posibilitatea prelungirii dacă se face dovada că sînt respectate condiţiile care au stat la baza acordării statutului respectiv, şi se obţine din momentul înscrierii sintagmei „întreprindere socială”  sau „întreprindere socială de inserţie” în actele de constituire ale întreprinderii şi în Registrul de stat în care se înregistrează persoana juridică respectivă.</w:t>
      </w:r>
    </w:p>
    <w:p w:rsidR="00434FB0" w:rsidRPr="005C65DE" w:rsidRDefault="00434FB0" w:rsidP="00434FB0">
      <w:pPr>
        <w:numPr>
          <w:ilvl w:val="0"/>
          <w:numId w:val="29"/>
        </w:numPr>
        <w:tabs>
          <w:tab w:val="left" w:pos="993"/>
          <w:tab w:val="left" w:pos="1276"/>
          <w:tab w:val="left" w:pos="1418"/>
        </w:tabs>
        <w:autoSpaceDE w:val="0"/>
        <w:autoSpaceDN w:val="0"/>
        <w:adjustRightInd w:val="0"/>
        <w:ind w:left="0" w:firstLine="720"/>
        <w:rPr>
          <w:rFonts w:eastAsia="Calibri"/>
          <w:sz w:val="28"/>
          <w:szCs w:val="28"/>
          <w:lang w:val="ro-RO"/>
        </w:rPr>
      </w:pPr>
      <w:r w:rsidRPr="005C65DE">
        <w:rPr>
          <w:rFonts w:eastAsia="Calibri"/>
          <w:sz w:val="28"/>
          <w:szCs w:val="28"/>
          <w:lang w:val="ro-RO"/>
        </w:rPr>
        <w:lastRenderedPageBreak/>
        <w:t>Organizaţiile necomerciale constituite sub formă de asociaţii obşteşti, fundaţii sau instituţii private pot desfăşura activităţi de antreprenoriat social dacă îndeplinesc condiţiile stabilite de prezentul articol şi obţin, în condiţiile legii, statutul de întreprindere socială sau de întreprindere socială de inserţie.</w:t>
      </w:r>
    </w:p>
    <w:p w:rsidR="00434FB0" w:rsidRPr="005C65DE" w:rsidRDefault="00434FB0" w:rsidP="00434FB0">
      <w:pPr>
        <w:tabs>
          <w:tab w:val="left" w:pos="993"/>
          <w:tab w:val="left" w:pos="1276"/>
        </w:tabs>
        <w:autoSpaceDE w:val="0"/>
        <w:autoSpaceDN w:val="0"/>
        <w:adjustRightInd w:val="0"/>
        <w:rPr>
          <w:rFonts w:eastAsia="Calibri"/>
          <w:sz w:val="28"/>
          <w:szCs w:val="28"/>
          <w:lang w:val="ro-RO"/>
        </w:rPr>
      </w:pPr>
      <w:r w:rsidRPr="005C65DE">
        <w:rPr>
          <w:rFonts w:eastAsia="Calibri"/>
          <w:b/>
          <w:sz w:val="28"/>
          <w:szCs w:val="28"/>
          <w:lang w:val="ro-RO"/>
        </w:rPr>
        <w:t>Articolul 36</w:t>
      </w:r>
      <w:r w:rsidRPr="005C65DE">
        <w:rPr>
          <w:rFonts w:eastAsia="Calibri"/>
          <w:b/>
          <w:sz w:val="28"/>
          <w:szCs w:val="28"/>
          <w:vertAlign w:val="superscript"/>
          <w:lang w:val="ro-RO"/>
        </w:rPr>
        <w:t>4</w:t>
      </w:r>
      <w:r w:rsidRPr="005C65DE">
        <w:rPr>
          <w:rFonts w:eastAsia="Calibri"/>
          <w:b/>
          <w:sz w:val="28"/>
          <w:szCs w:val="28"/>
          <w:lang w:val="ro-RO"/>
        </w:rPr>
        <w:t>.</w:t>
      </w:r>
      <w:r w:rsidRPr="005C65DE">
        <w:rPr>
          <w:rFonts w:eastAsia="Calibri"/>
          <w:sz w:val="28"/>
          <w:szCs w:val="28"/>
          <w:lang w:val="ro-RO"/>
        </w:rPr>
        <w:t xml:space="preserve"> Comisia Naţională pentru Antreprenoriat Social</w:t>
      </w:r>
    </w:p>
    <w:p w:rsidR="00434FB0" w:rsidRPr="005C65DE" w:rsidRDefault="00434FB0" w:rsidP="00434FB0">
      <w:pPr>
        <w:numPr>
          <w:ilvl w:val="0"/>
          <w:numId w:val="32"/>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Comisia Naţională pentru Antreprenoriat Social (</w:t>
      </w:r>
      <w:r w:rsidRPr="005C65DE">
        <w:rPr>
          <w:rFonts w:eastAsia="Calibri"/>
          <w:i/>
          <w:sz w:val="28"/>
          <w:szCs w:val="28"/>
          <w:lang w:val="ro-RO"/>
        </w:rPr>
        <w:t>în continuare – Comisie</w:t>
      </w:r>
      <w:r w:rsidRPr="005C65DE">
        <w:rPr>
          <w:rFonts w:eastAsia="Calibri"/>
          <w:sz w:val="28"/>
          <w:szCs w:val="28"/>
          <w:lang w:val="ro-RO"/>
        </w:rPr>
        <w:t>) este un organ colegial, care se instituie prin ordinul ministrului economiei şi exercită următoarele atribuţii principale:</w:t>
      </w:r>
    </w:p>
    <w:p w:rsidR="00434FB0" w:rsidRPr="005C65DE" w:rsidRDefault="00434FB0" w:rsidP="00434FB0">
      <w:pPr>
        <w:numPr>
          <w:ilvl w:val="0"/>
          <w:numId w:val="33"/>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 xml:space="preserve">elaborează studii şi rapoarte în domeniul antreprenoriatului social; </w:t>
      </w:r>
    </w:p>
    <w:p w:rsidR="00434FB0" w:rsidRPr="005C65DE" w:rsidRDefault="00434FB0" w:rsidP="00434FB0">
      <w:pPr>
        <w:numPr>
          <w:ilvl w:val="0"/>
          <w:numId w:val="33"/>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 xml:space="preserve">participă la elaborarea politicilor publice şi a actelor normative în domeniul antreprenoriatului social; </w:t>
      </w:r>
    </w:p>
    <w:p w:rsidR="00434FB0" w:rsidRPr="005C65DE" w:rsidRDefault="00434FB0" w:rsidP="00434FB0">
      <w:pPr>
        <w:numPr>
          <w:ilvl w:val="0"/>
          <w:numId w:val="33"/>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înaintează recomandări privind îmbunătăţirea mediului de dezvoltare a antreprenoriatului social;</w:t>
      </w:r>
    </w:p>
    <w:p w:rsidR="00434FB0" w:rsidRPr="005C65DE" w:rsidRDefault="00434FB0" w:rsidP="00434FB0">
      <w:pPr>
        <w:numPr>
          <w:ilvl w:val="0"/>
          <w:numId w:val="33"/>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atribuie, certifică şi retrage statutul de întreprindere socială sau întreprindere socială de inserţie.</w:t>
      </w:r>
    </w:p>
    <w:p w:rsidR="00434FB0" w:rsidRPr="005C65DE" w:rsidRDefault="00434FB0" w:rsidP="00434FB0">
      <w:pPr>
        <w:numPr>
          <w:ilvl w:val="0"/>
          <w:numId w:val="32"/>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 xml:space="preserve">Comisia este compusă din 9 membri: </w:t>
      </w:r>
    </w:p>
    <w:p w:rsidR="00434FB0" w:rsidRPr="005C65DE" w:rsidRDefault="00434FB0" w:rsidP="00434FB0">
      <w:pPr>
        <w:numPr>
          <w:ilvl w:val="0"/>
          <w:numId w:val="34"/>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 xml:space="preserve">cîte un membru din partea Ministerul Economiei, Ministerului Muncii, Protecţiei Sociale şi Familiei, Ministerului Sănătăţii, Ministerului Finanţelor şi Ministerului Justiţiei; </w:t>
      </w:r>
    </w:p>
    <w:p w:rsidR="00434FB0" w:rsidRPr="005C65DE" w:rsidRDefault="00434FB0" w:rsidP="00434FB0">
      <w:pPr>
        <w:numPr>
          <w:ilvl w:val="0"/>
          <w:numId w:val="34"/>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4 membri din rîndul reprezentanţilor organizaţiilor necomerciale (asociaţii obşteşti, fundaţii sau instituţii private) care desfăşoară activităţi de antreprenoriat social şi al reprezentanţilor întreprinderilor sociale, inclusiv întreprinderilor sociale de inserţie.</w:t>
      </w:r>
    </w:p>
    <w:p w:rsidR="00434FB0" w:rsidRPr="005C65DE" w:rsidRDefault="00434FB0" w:rsidP="00434FB0">
      <w:pPr>
        <w:numPr>
          <w:ilvl w:val="0"/>
          <w:numId w:val="32"/>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 xml:space="preserve">Membrii menţionaţi la punctul 2 subpunctul 2) din prezentul articol sînt selectaţi pe bază de concurs, organizat de Ministerul </w:t>
      </w:r>
      <w:r w:rsidRPr="005C65DE">
        <w:rPr>
          <w:rFonts w:eastAsia="Calibri"/>
          <w:sz w:val="28"/>
          <w:szCs w:val="28"/>
          <w:lang w:val="ro-RO"/>
        </w:rPr>
        <w:lastRenderedPageBreak/>
        <w:t>Economiei. Modul de organizare şi desfăşurare a concursului se stabileşte printr-un regulament aprobat de Guvern.</w:t>
      </w:r>
    </w:p>
    <w:p w:rsidR="00434FB0" w:rsidRPr="005C65DE" w:rsidRDefault="00434FB0" w:rsidP="00434FB0">
      <w:pPr>
        <w:numPr>
          <w:ilvl w:val="0"/>
          <w:numId w:val="32"/>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În vederea atribuirii statutului de întreprindere socială sau, după caz, de întreprindere socială de inserţie, Comisia poate cere solicitanţilor de statut doar acte  ce confirmă condiţiile prevăzute de articolul 36</w:t>
      </w:r>
      <w:r w:rsidRPr="005C65DE">
        <w:rPr>
          <w:rFonts w:eastAsia="Calibri"/>
          <w:sz w:val="28"/>
          <w:szCs w:val="28"/>
          <w:vertAlign w:val="superscript"/>
          <w:lang w:val="ro-RO"/>
        </w:rPr>
        <w:t>3</w:t>
      </w:r>
      <w:r w:rsidRPr="005C65DE">
        <w:rPr>
          <w:rFonts w:eastAsia="Calibri"/>
          <w:sz w:val="28"/>
          <w:szCs w:val="28"/>
          <w:lang w:val="ro-RO"/>
        </w:rPr>
        <w:t xml:space="preserve"> punctele 1 şi 2.</w:t>
      </w:r>
    </w:p>
    <w:p w:rsidR="00434FB0" w:rsidRPr="005C65DE" w:rsidRDefault="00434FB0" w:rsidP="00434FB0">
      <w:pPr>
        <w:numPr>
          <w:ilvl w:val="0"/>
          <w:numId w:val="32"/>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Ţinerea lucrărilor de secretariat ale Comisiei este asigurată de către Ministerul Economiei.</w:t>
      </w:r>
    </w:p>
    <w:p w:rsidR="00434FB0" w:rsidRPr="005C65DE" w:rsidRDefault="00434FB0" w:rsidP="00434FB0">
      <w:pPr>
        <w:numPr>
          <w:ilvl w:val="0"/>
          <w:numId w:val="32"/>
        </w:numPr>
        <w:tabs>
          <w:tab w:val="left" w:pos="993"/>
          <w:tab w:val="left" w:pos="1276"/>
        </w:tabs>
        <w:autoSpaceDE w:val="0"/>
        <w:autoSpaceDN w:val="0"/>
        <w:adjustRightInd w:val="0"/>
        <w:ind w:left="0" w:firstLine="720"/>
        <w:rPr>
          <w:rFonts w:eastAsia="Calibri"/>
          <w:sz w:val="28"/>
          <w:szCs w:val="28"/>
          <w:lang w:val="ro-RO"/>
        </w:rPr>
      </w:pPr>
      <w:r w:rsidRPr="005C65DE">
        <w:rPr>
          <w:rFonts w:eastAsia="Calibri"/>
          <w:sz w:val="28"/>
          <w:szCs w:val="28"/>
          <w:lang w:val="ro-RO"/>
        </w:rPr>
        <w:t>Modul de organizare şi funcţionare a Comisiei, componenţa nominală a acesteia, modul de atribuire, certificare şi retragere a statutului de întreprindere socială sau, după caz, întreprindere socială de inserţie, inclusiv procedura de examinare a solicitării privind atribuirea unui astfel de statut, precum şi controlul privind conformarea la statutul de întreprindere socială sau, după caz, întreprindere socială de inserţie se stabilesc de Guvern.”</w:t>
      </w:r>
    </w:p>
    <w:p w:rsidR="00434FB0" w:rsidRPr="005C65DE" w:rsidRDefault="00434FB0" w:rsidP="00434FB0">
      <w:pPr>
        <w:tabs>
          <w:tab w:val="left" w:pos="993"/>
        </w:tabs>
        <w:rPr>
          <w:b/>
          <w:sz w:val="28"/>
          <w:szCs w:val="28"/>
          <w:lang w:val="ro-RO"/>
        </w:rPr>
      </w:pPr>
    </w:p>
    <w:p w:rsidR="00434FB0" w:rsidRPr="005C65DE" w:rsidRDefault="00434FB0" w:rsidP="00434FB0">
      <w:pPr>
        <w:tabs>
          <w:tab w:val="left" w:pos="993"/>
        </w:tabs>
        <w:rPr>
          <w:sz w:val="28"/>
          <w:szCs w:val="28"/>
          <w:lang w:val="ro-RO"/>
        </w:rPr>
      </w:pPr>
      <w:r w:rsidRPr="005C65DE">
        <w:rPr>
          <w:b/>
          <w:sz w:val="28"/>
          <w:szCs w:val="28"/>
          <w:lang w:val="ro-RO"/>
        </w:rPr>
        <w:t>Art. II. –</w:t>
      </w:r>
      <w:r w:rsidRPr="005C65DE">
        <w:rPr>
          <w:sz w:val="28"/>
          <w:szCs w:val="28"/>
          <w:lang w:val="ro-RO"/>
        </w:rPr>
        <w:t xml:space="preserve"> </w:t>
      </w:r>
      <w:r w:rsidRPr="005C65DE">
        <w:rPr>
          <w:bCs/>
          <w:sz w:val="28"/>
          <w:szCs w:val="28"/>
          <w:lang w:val="ro-RO"/>
        </w:rPr>
        <w:t>Legea nr. 837-XIII din 17 mai 1996 cu privire la asociaţiile obşteşti (r</w:t>
      </w:r>
      <w:r w:rsidRPr="005C65DE">
        <w:rPr>
          <w:iCs/>
          <w:sz w:val="28"/>
          <w:szCs w:val="28"/>
          <w:lang w:val="ro-RO"/>
        </w:rPr>
        <w:t xml:space="preserve">epublicată în Monitorul Oficial al Republicii Moldova, 2007, nr.153-156BIS), cu </w:t>
      </w:r>
      <w:r w:rsidRPr="005C65DE">
        <w:rPr>
          <w:sz w:val="28"/>
          <w:szCs w:val="28"/>
          <w:lang w:val="ro-RO"/>
        </w:rPr>
        <w:t>modificările şi completările ulterioare, se completează după cum urmează:</w:t>
      </w:r>
    </w:p>
    <w:p w:rsidR="00434FB0" w:rsidRPr="005C65DE" w:rsidRDefault="00434FB0" w:rsidP="00434FB0">
      <w:pPr>
        <w:numPr>
          <w:ilvl w:val="0"/>
          <w:numId w:val="22"/>
        </w:numPr>
        <w:tabs>
          <w:tab w:val="left" w:pos="993"/>
          <w:tab w:val="left" w:pos="1134"/>
        </w:tabs>
        <w:ind w:left="0" w:firstLine="720"/>
        <w:contextualSpacing/>
        <w:rPr>
          <w:rFonts w:eastAsia="Calibri"/>
          <w:bCs/>
          <w:sz w:val="28"/>
          <w:szCs w:val="28"/>
          <w:lang w:val="ro-RO"/>
        </w:rPr>
      </w:pPr>
      <w:r w:rsidRPr="005C65DE">
        <w:rPr>
          <w:rFonts w:eastAsia="Calibri"/>
          <w:bCs/>
          <w:sz w:val="28"/>
          <w:szCs w:val="28"/>
          <w:lang w:val="ro-RO"/>
        </w:rPr>
        <w:t>Se completează cu articolul 26</w:t>
      </w:r>
      <w:r w:rsidRPr="005C65DE">
        <w:rPr>
          <w:rFonts w:eastAsia="Calibri"/>
          <w:bCs/>
          <w:sz w:val="28"/>
          <w:szCs w:val="28"/>
          <w:vertAlign w:val="superscript"/>
          <w:lang w:val="ro-RO"/>
        </w:rPr>
        <w:t>1</w:t>
      </w:r>
      <w:r w:rsidRPr="005C65DE">
        <w:rPr>
          <w:rFonts w:eastAsia="Calibri"/>
          <w:bCs/>
          <w:sz w:val="28"/>
          <w:szCs w:val="28"/>
          <w:lang w:val="ro-RO"/>
        </w:rPr>
        <w:t xml:space="preserve"> cu următorul cuprins:</w:t>
      </w:r>
    </w:p>
    <w:p w:rsidR="00434FB0" w:rsidRPr="005C65DE" w:rsidRDefault="00434FB0" w:rsidP="00434FB0">
      <w:pPr>
        <w:tabs>
          <w:tab w:val="left" w:pos="993"/>
        </w:tabs>
        <w:rPr>
          <w:rFonts w:eastAsia="Calibri"/>
          <w:bCs/>
          <w:sz w:val="28"/>
          <w:szCs w:val="28"/>
          <w:lang w:val="ro-RO"/>
        </w:rPr>
      </w:pPr>
      <w:r w:rsidRPr="005C65DE">
        <w:rPr>
          <w:rFonts w:eastAsia="Calibri"/>
          <w:b/>
          <w:bCs/>
          <w:sz w:val="28"/>
          <w:szCs w:val="28"/>
          <w:lang w:val="ro-RO"/>
        </w:rPr>
        <w:t>„Articolul 26</w:t>
      </w:r>
      <w:r w:rsidRPr="005C65DE">
        <w:rPr>
          <w:rFonts w:eastAsia="Calibri"/>
          <w:b/>
          <w:bCs/>
          <w:sz w:val="28"/>
          <w:szCs w:val="28"/>
          <w:vertAlign w:val="superscript"/>
          <w:lang w:val="ro-RO"/>
        </w:rPr>
        <w:t>1</w:t>
      </w:r>
      <w:r w:rsidRPr="005C65DE">
        <w:rPr>
          <w:rFonts w:eastAsia="Calibri"/>
          <w:b/>
          <w:bCs/>
          <w:sz w:val="28"/>
          <w:szCs w:val="28"/>
          <w:lang w:val="ro-RO"/>
        </w:rPr>
        <w:t>.</w:t>
      </w:r>
      <w:r w:rsidRPr="005C65DE">
        <w:rPr>
          <w:rFonts w:eastAsia="Calibri"/>
          <w:bCs/>
          <w:sz w:val="28"/>
          <w:szCs w:val="28"/>
          <w:lang w:val="ro-RO"/>
        </w:rPr>
        <w:t xml:space="preserve">  Activitatea de antreprenoriat social a asociaţiei obşteşti</w:t>
      </w:r>
    </w:p>
    <w:p w:rsidR="00434FB0" w:rsidRPr="005C65DE" w:rsidRDefault="00434FB0" w:rsidP="00434FB0">
      <w:pPr>
        <w:numPr>
          <w:ilvl w:val="0"/>
          <w:numId w:val="24"/>
        </w:numPr>
        <w:tabs>
          <w:tab w:val="left" w:pos="1134"/>
        </w:tabs>
        <w:ind w:left="0" w:firstLine="720"/>
        <w:contextualSpacing/>
        <w:rPr>
          <w:rFonts w:eastAsia="Calibri"/>
          <w:sz w:val="28"/>
          <w:szCs w:val="28"/>
          <w:lang w:val="ro-RO"/>
        </w:rPr>
      </w:pPr>
      <w:r w:rsidRPr="005C65DE">
        <w:rPr>
          <w:rFonts w:eastAsia="Calibri"/>
          <w:sz w:val="28"/>
          <w:szCs w:val="28"/>
          <w:lang w:val="ro-RO"/>
        </w:rPr>
        <w:t>Antreprenoriatul social este o formă a activităţii economice a asociaţiei obşteşti.</w:t>
      </w:r>
    </w:p>
    <w:p w:rsidR="00434FB0" w:rsidRPr="005C65DE" w:rsidRDefault="00434FB0" w:rsidP="00434FB0">
      <w:pPr>
        <w:numPr>
          <w:ilvl w:val="0"/>
          <w:numId w:val="24"/>
        </w:numPr>
        <w:tabs>
          <w:tab w:val="left" w:pos="1134"/>
        </w:tabs>
        <w:ind w:left="0" w:firstLine="720"/>
        <w:contextualSpacing/>
        <w:rPr>
          <w:rFonts w:eastAsia="Calibri"/>
          <w:sz w:val="28"/>
          <w:szCs w:val="28"/>
          <w:lang w:val="ro-RO"/>
        </w:rPr>
      </w:pPr>
      <w:r w:rsidRPr="005C65DE">
        <w:rPr>
          <w:rFonts w:eastAsia="Calibri"/>
          <w:bCs/>
          <w:sz w:val="28"/>
          <w:szCs w:val="28"/>
          <w:lang w:val="ro-RO"/>
        </w:rPr>
        <w:t xml:space="preserve">Asociaţia obştească poate desfăşura activităţi de antreprenoriat social în conformitate cu prevederile Legii nr.845-XII din </w:t>
      </w:r>
      <w:r w:rsidRPr="005C65DE">
        <w:rPr>
          <w:sz w:val="28"/>
          <w:szCs w:val="28"/>
          <w:lang w:val="ro-RO"/>
        </w:rPr>
        <w:t>3 ianuarie 1992 cu privire la antreprenoriat şi întreprinderi,</w:t>
      </w:r>
      <w:r w:rsidRPr="005C65DE">
        <w:rPr>
          <w:rFonts w:eastAsia="Calibri"/>
          <w:bCs/>
          <w:sz w:val="28"/>
          <w:szCs w:val="28"/>
          <w:lang w:val="ro-RO"/>
        </w:rPr>
        <w:t xml:space="preserve"> de sine </w:t>
      </w:r>
      <w:r w:rsidRPr="005C65DE">
        <w:rPr>
          <w:rFonts w:eastAsia="Calibri"/>
          <w:bCs/>
          <w:sz w:val="28"/>
          <w:szCs w:val="28"/>
          <w:lang w:val="ro-RO"/>
        </w:rPr>
        <w:lastRenderedPageBreak/>
        <w:t>stătător sau prin întreprinderile sociale pe care le fondează sub formă juridică de societăţi cu răspundere limitată şi cooperative de producţie.”</w:t>
      </w:r>
    </w:p>
    <w:p w:rsidR="00434FB0" w:rsidRPr="005C65DE" w:rsidRDefault="00434FB0" w:rsidP="00434FB0">
      <w:pPr>
        <w:tabs>
          <w:tab w:val="left" w:pos="993"/>
        </w:tabs>
        <w:rPr>
          <w:b/>
          <w:sz w:val="28"/>
          <w:szCs w:val="28"/>
          <w:lang w:val="ro-RO"/>
        </w:rPr>
      </w:pPr>
    </w:p>
    <w:p w:rsidR="00434FB0" w:rsidRPr="005C65DE" w:rsidRDefault="00434FB0" w:rsidP="00434FB0">
      <w:pPr>
        <w:tabs>
          <w:tab w:val="left" w:pos="993"/>
        </w:tabs>
        <w:rPr>
          <w:rFonts w:eastAsia="Calibri"/>
          <w:sz w:val="28"/>
          <w:szCs w:val="28"/>
          <w:lang w:val="ro-RO"/>
        </w:rPr>
      </w:pPr>
      <w:r w:rsidRPr="005C65DE">
        <w:rPr>
          <w:rFonts w:eastAsia="Calibri"/>
          <w:b/>
          <w:sz w:val="28"/>
          <w:szCs w:val="28"/>
          <w:lang w:val="ro-RO"/>
        </w:rPr>
        <w:t>Art. III. –</w:t>
      </w:r>
      <w:r w:rsidRPr="005C65DE">
        <w:rPr>
          <w:rFonts w:eastAsia="Calibri"/>
          <w:sz w:val="28"/>
          <w:szCs w:val="28"/>
          <w:lang w:val="ro-RO"/>
        </w:rPr>
        <w:t xml:space="preserve"> Legea nr.581-XIV din 30 iulie 1999 cu privire la fundaţii (Monitorul Oficial al Republicii Moldova, 1999, nr.118-119, art.556), cu modificările şi completările ulterioare, se completează cu articolul 23</w:t>
      </w:r>
      <w:r w:rsidRPr="005C65DE">
        <w:rPr>
          <w:rFonts w:eastAsia="Calibri"/>
          <w:sz w:val="28"/>
          <w:szCs w:val="28"/>
          <w:vertAlign w:val="superscript"/>
          <w:lang w:val="ro-RO"/>
        </w:rPr>
        <w:t>1</w:t>
      </w:r>
      <w:r w:rsidRPr="005C65DE">
        <w:rPr>
          <w:rFonts w:eastAsia="Calibri"/>
          <w:sz w:val="28"/>
          <w:szCs w:val="28"/>
          <w:lang w:val="ro-RO"/>
        </w:rPr>
        <w:t xml:space="preserve"> cu următorul cuprins:</w:t>
      </w:r>
    </w:p>
    <w:p w:rsidR="00434FB0" w:rsidRPr="005C65DE" w:rsidRDefault="00434FB0" w:rsidP="00434FB0">
      <w:pPr>
        <w:tabs>
          <w:tab w:val="left" w:pos="993"/>
        </w:tabs>
        <w:rPr>
          <w:rFonts w:eastAsia="Calibri"/>
          <w:bCs/>
          <w:sz w:val="28"/>
          <w:szCs w:val="28"/>
          <w:lang w:val="ro-RO"/>
        </w:rPr>
      </w:pPr>
      <w:r w:rsidRPr="005C65DE">
        <w:rPr>
          <w:rFonts w:eastAsia="Calibri"/>
          <w:sz w:val="28"/>
          <w:szCs w:val="28"/>
          <w:lang w:val="ro-RO"/>
        </w:rPr>
        <w:t>„</w:t>
      </w:r>
      <w:r w:rsidRPr="005C65DE">
        <w:rPr>
          <w:rFonts w:eastAsia="Calibri"/>
          <w:b/>
          <w:sz w:val="28"/>
          <w:szCs w:val="28"/>
          <w:lang w:val="ro-RO"/>
        </w:rPr>
        <w:t>Articolul 23</w:t>
      </w:r>
      <w:r w:rsidRPr="005C65DE">
        <w:rPr>
          <w:rFonts w:eastAsia="Calibri"/>
          <w:b/>
          <w:sz w:val="28"/>
          <w:szCs w:val="28"/>
          <w:vertAlign w:val="superscript"/>
          <w:lang w:val="ro-RO"/>
        </w:rPr>
        <w:t>1</w:t>
      </w:r>
      <w:r w:rsidRPr="005C65DE">
        <w:rPr>
          <w:rFonts w:eastAsia="Calibri"/>
          <w:b/>
          <w:sz w:val="28"/>
          <w:szCs w:val="28"/>
          <w:lang w:val="ro-RO"/>
        </w:rPr>
        <w:t xml:space="preserve">. </w:t>
      </w:r>
      <w:r w:rsidRPr="005C65DE">
        <w:rPr>
          <w:rFonts w:eastAsia="Calibri"/>
          <w:bCs/>
          <w:sz w:val="28"/>
          <w:szCs w:val="28"/>
          <w:lang w:val="ro-RO"/>
        </w:rPr>
        <w:t>Activitatea de antreprenoriat social a fundaţiei</w:t>
      </w:r>
    </w:p>
    <w:p w:rsidR="00434FB0" w:rsidRPr="005C65DE" w:rsidRDefault="00434FB0" w:rsidP="00434FB0">
      <w:pPr>
        <w:numPr>
          <w:ilvl w:val="0"/>
          <w:numId w:val="27"/>
        </w:numPr>
        <w:tabs>
          <w:tab w:val="left" w:pos="993"/>
          <w:tab w:val="left" w:pos="1276"/>
        </w:tabs>
        <w:ind w:left="0" w:firstLine="720"/>
        <w:contextualSpacing/>
        <w:rPr>
          <w:rFonts w:eastAsia="Calibri"/>
          <w:sz w:val="28"/>
          <w:szCs w:val="28"/>
          <w:lang w:val="ro-RO"/>
        </w:rPr>
      </w:pPr>
      <w:r w:rsidRPr="005C65DE">
        <w:rPr>
          <w:rFonts w:eastAsia="Calibri"/>
          <w:sz w:val="28"/>
          <w:szCs w:val="28"/>
          <w:lang w:val="ro-RO"/>
        </w:rPr>
        <w:t>Antreprenoriatul social este o formă a activităţii economice a fundaţiei.</w:t>
      </w:r>
    </w:p>
    <w:p w:rsidR="00434FB0" w:rsidRPr="005C65DE" w:rsidRDefault="00434FB0" w:rsidP="00434FB0">
      <w:pPr>
        <w:numPr>
          <w:ilvl w:val="0"/>
          <w:numId w:val="27"/>
        </w:numPr>
        <w:tabs>
          <w:tab w:val="left" w:pos="993"/>
          <w:tab w:val="left" w:pos="1276"/>
        </w:tabs>
        <w:ind w:left="0" w:firstLine="720"/>
        <w:contextualSpacing/>
        <w:rPr>
          <w:rFonts w:eastAsia="Calibri"/>
          <w:sz w:val="28"/>
          <w:szCs w:val="28"/>
          <w:lang w:val="ro-RO"/>
        </w:rPr>
      </w:pPr>
      <w:r w:rsidRPr="005C65DE">
        <w:rPr>
          <w:rFonts w:eastAsia="Calibri"/>
          <w:bCs/>
          <w:sz w:val="28"/>
          <w:szCs w:val="28"/>
          <w:lang w:val="ro-RO"/>
        </w:rPr>
        <w:t xml:space="preserve">Fundaţia poate desfăşura activităţi de antreprenoriat social în conformitate cu prevederile Legii nr.845-XII din </w:t>
      </w:r>
      <w:r w:rsidRPr="005C65DE">
        <w:rPr>
          <w:sz w:val="28"/>
          <w:szCs w:val="28"/>
          <w:lang w:val="ro-RO"/>
        </w:rPr>
        <w:t>3 ianuarie 1992 cu privire la antreprenoriat şi întreprinderi,</w:t>
      </w:r>
      <w:r w:rsidRPr="005C65DE">
        <w:rPr>
          <w:rFonts w:eastAsia="Calibri"/>
          <w:bCs/>
          <w:sz w:val="28"/>
          <w:szCs w:val="28"/>
          <w:lang w:val="ro-RO"/>
        </w:rPr>
        <w:t xml:space="preserve"> de sine stătător sau prin întreprinderile sociale pe care le fondează sub formă juridică de societăţi cu răspundere limitată şi cooperative de producţie.”</w:t>
      </w:r>
    </w:p>
    <w:p w:rsidR="00434FB0" w:rsidRPr="005C65DE" w:rsidRDefault="00434FB0" w:rsidP="00434FB0">
      <w:pPr>
        <w:tabs>
          <w:tab w:val="left" w:pos="993"/>
          <w:tab w:val="left" w:pos="1276"/>
        </w:tabs>
        <w:contextualSpacing/>
        <w:rPr>
          <w:rFonts w:eastAsia="Calibri"/>
          <w:bCs/>
          <w:sz w:val="28"/>
          <w:szCs w:val="28"/>
          <w:lang w:val="ro-RO"/>
        </w:rPr>
      </w:pPr>
    </w:p>
    <w:p w:rsidR="00434FB0" w:rsidRPr="005C65DE" w:rsidRDefault="00434FB0" w:rsidP="00434FB0">
      <w:pPr>
        <w:tabs>
          <w:tab w:val="left" w:pos="993"/>
        </w:tabs>
        <w:rPr>
          <w:sz w:val="28"/>
          <w:szCs w:val="28"/>
          <w:lang w:val="ro-RO"/>
        </w:rPr>
      </w:pPr>
      <w:r w:rsidRPr="005C65DE">
        <w:rPr>
          <w:b/>
          <w:sz w:val="28"/>
          <w:szCs w:val="28"/>
          <w:lang w:val="ro-RO"/>
        </w:rPr>
        <w:t xml:space="preserve">Art. IV. – </w:t>
      </w:r>
      <w:r w:rsidRPr="005C65DE">
        <w:rPr>
          <w:sz w:val="28"/>
          <w:szCs w:val="28"/>
          <w:lang w:val="ro-RO"/>
        </w:rPr>
        <w:t>Articolul 3 din Legea nr. 1007-XV din 25 aprilie 2002 privind cooperativele de producţie (Monitorul Oficial al Republicii Moldova, 2002, nr.71-73, art.575), cu modificările şi completările ulterioare, se modifică şi se completează după cum urmează:</w:t>
      </w:r>
    </w:p>
    <w:p w:rsidR="00434FB0" w:rsidRPr="005C65DE" w:rsidRDefault="00434FB0" w:rsidP="00434FB0">
      <w:pPr>
        <w:numPr>
          <w:ilvl w:val="0"/>
          <w:numId w:val="37"/>
        </w:numPr>
        <w:tabs>
          <w:tab w:val="left" w:pos="993"/>
        </w:tabs>
        <w:ind w:left="0" w:firstLine="720"/>
        <w:contextualSpacing/>
        <w:rPr>
          <w:sz w:val="28"/>
          <w:szCs w:val="28"/>
          <w:lang w:val="ro-RO"/>
        </w:rPr>
      </w:pPr>
      <w:r w:rsidRPr="005C65DE">
        <w:rPr>
          <w:sz w:val="28"/>
          <w:szCs w:val="28"/>
          <w:lang w:val="ro-RO"/>
        </w:rPr>
        <w:t>Alineatul unic devine alineatul (1).</w:t>
      </w:r>
    </w:p>
    <w:p w:rsidR="00434FB0" w:rsidRPr="005C65DE" w:rsidRDefault="00434FB0" w:rsidP="00434FB0">
      <w:pPr>
        <w:numPr>
          <w:ilvl w:val="0"/>
          <w:numId w:val="37"/>
        </w:numPr>
        <w:tabs>
          <w:tab w:val="left" w:pos="993"/>
        </w:tabs>
        <w:ind w:left="0" w:firstLine="720"/>
        <w:contextualSpacing/>
        <w:rPr>
          <w:sz w:val="28"/>
          <w:szCs w:val="28"/>
          <w:lang w:val="ro-RO"/>
        </w:rPr>
      </w:pPr>
      <w:r w:rsidRPr="005C65DE">
        <w:rPr>
          <w:sz w:val="28"/>
          <w:szCs w:val="28"/>
          <w:lang w:val="ro-RO"/>
        </w:rPr>
        <w:t>Se completează cu alineatul (1</w:t>
      </w:r>
      <w:r w:rsidRPr="005C65DE">
        <w:rPr>
          <w:sz w:val="28"/>
          <w:szCs w:val="28"/>
          <w:vertAlign w:val="superscript"/>
          <w:lang w:val="ro-RO"/>
        </w:rPr>
        <w:t>1</w:t>
      </w:r>
      <w:r w:rsidRPr="005C65DE">
        <w:rPr>
          <w:sz w:val="28"/>
          <w:szCs w:val="28"/>
          <w:lang w:val="ro-RO"/>
        </w:rPr>
        <w:t>) cu următorul cuprins:</w:t>
      </w:r>
    </w:p>
    <w:p w:rsidR="00434FB0" w:rsidRPr="005C65DE" w:rsidRDefault="00434FB0" w:rsidP="00434FB0">
      <w:pPr>
        <w:tabs>
          <w:tab w:val="left" w:pos="993"/>
        </w:tabs>
        <w:rPr>
          <w:sz w:val="28"/>
          <w:szCs w:val="28"/>
          <w:lang w:val="ro-RO"/>
        </w:rPr>
      </w:pPr>
      <w:r w:rsidRPr="005C65DE">
        <w:rPr>
          <w:sz w:val="28"/>
          <w:szCs w:val="28"/>
          <w:lang w:val="ro-RO"/>
        </w:rPr>
        <w:t>„(1</w:t>
      </w:r>
      <w:r w:rsidRPr="005C65DE">
        <w:rPr>
          <w:sz w:val="28"/>
          <w:szCs w:val="28"/>
          <w:vertAlign w:val="superscript"/>
          <w:lang w:val="ro-RO"/>
        </w:rPr>
        <w:t>1</w:t>
      </w:r>
      <w:r w:rsidRPr="005C65DE">
        <w:rPr>
          <w:sz w:val="28"/>
          <w:szCs w:val="28"/>
          <w:lang w:val="ro-RO"/>
        </w:rPr>
        <w:t xml:space="preserve">) Prevederile prezentei legi se aplică cooperativelor de producţie cu statut de întreprindere socială sau de întreprindere socială de inserţie în măsura în care nu contravin prevederilor capitolului </w:t>
      </w:r>
      <w:r w:rsidRPr="005C65DE">
        <w:rPr>
          <w:sz w:val="28"/>
          <w:szCs w:val="28"/>
          <w:lang w:val="ro-RO"/>
        </w:rPr>
        <w:lastRenderedPageBreak/>
        <w:t>VI</w:t>
      </w:r>
      <w:r w:rsidRPr="005C65DE">
        <w:rPr>
          <w:sz w:val="28"/>
          <w:szCs w:val="28"/>
          <w:vertAlign w:val="superscript"/>
          <w:lang w:val="ro-RO"/>
        </w:rPr>
        <w:t>1</w:t>
      </w:r>
      <w:r w:rsidRPr="005C65DE">
        <w:rPr>
          <w:sz w:val="28"/>
          <w:szCs w:val="28"/>
          <w:lang w:val="ro-RO"/>
        </w:rPr>
        <w:t xml:space="preserve"> din Legea nr. 845-XII din              3 ianuarie 1992 cu privire la antreprenoriat şi întreprinderi.”</w:t>
      </w:r>
    </w:p>
    <w:p w:rsidR="00434FB0" w:rsidRPr="005C65DE" w:rsidRDefault="00434FB0" w:rsidP="00434FB0">
      <w:pPr>
        <w:tabs>
          <w:tab w:val="left" w:pos="993"/>
          <w:tab w:val="left" w:pos="1134"/>
        </w:tabs>
        <w:rPr>
          <w:rFonts w:eastAsia="Calibri"/>
          <w:b/>
          <w:sz w:val="28"/>
          <w:szCs w:val="28"/>
          <w:lang w:val="ro-RO"/>
        </w:rPr>
      </w:pPr>
    </w:p>
    <w:p w:rsidR="00434FB0" w:rsidRPr="005C65DE" w:rsidRDefault="00434FB0" w:rsidP="00434FB0">
      <w:pPr>
        <w:tabs>
          <w:tab w:val="left" w:pos="993"/>
          <w:tab w:val="left" w:pos="1134"/>
        </w:tabs>
        <w:rPr>
          <w:sz w:val="28"/>
          <w:szCs w:val="28"/>
          <w:lang w:val="ro-RO"/>
        </w:rPr>
      </w:pPr>
      <w:r w:rsidRPr="005C65DE">
        <w:rPr>
          <w:rFonts w:eastAsia="Calibri"/>
          <w:b/>
          <w:sz w:val="28"/>
          <w:szCs w:val="28"/>
          <w:lang w:val="ro-RO"/>
        </w:rPr>
        <w:t>Art. V. –</w:t>
      </w:r>
      <w:r w:rsidRPr="005C65DE">
        <w:rPr>
          <w:rFonts w:eastAsia="Calibri"/>
          <w:sz w:val="28"/>
          <w:szCs w:val="28"/>
          <w:lang w:val="ro-RO"/>
        </w:rPr>
        <w:t xml:space="preserve"> La articolul 9 din </w:t>
      </w:r>
      <w:r w:rsidRPr="005C65DE">
        <w:rPr>
          <w:sz w:val="28"/>
          <w:szCs w:val="28"/>
          <w:lang w:val="ro-RO"/>
        </w:rPr>
        <w:t xml:space="preserve">Legea nr.102-XV din 13 martie 2003 privind ocuparea forţei de muncă şi protecţia socială a persoanelor aflate în căutarea unui loc de muncă (Monitorul Oficial al Republicii Moldova, 2003, nr.70-72, art.312), cu modificările şi completările ulterioare, </w:t>
      </w:r>
      <w:r w:rsidRPr="005C65DE">
        <w:rPr>
          <w:rFonts w:eastAsia="Calibri"/>
          <w:sz w:val="28"/>
          <w:szCs w:val="28"/>
          <w:lang w:val="ro-RO"/>
        </w:rPr>
        <w:t xml:space="preserve">litera l) </w:t>
      </w:r>
      <w:r w:rsidRPr="005C65DE">
        <w:rPr>
          <w:sz w:val="28"/>
          <w:szCs w:val="28"/>
          <w:lang w:val="ro-RO"/>
        </w:rPr>
        <w:t>se completează în final cu textul  „ , inclusiv cele care desfăşoară activităţi de antreprenoriat social şi întreprinderile sociale, inclusiv întreprinderile sociale de inserţie”.</w:t>
      </w:r>
    </w:p>
    <w:p w:rsidR="00434FB0" w:rsidRPr="005C65DE" w:rsidRDefault="00434FB0" w:rsidP="00434FB0">
      <w:pPr>
        <w:tabs>
          <w:tab w:val="left" w:pos="993"/>
        </w:tabs>
        <w:rPr>
          <w:b/>
          <w:sz w:val="28"/>
          <w:szCs w:val="28"/>
          <w:lang w:val="ro-RO"/>
        </w:rPr>
      </w:pPr>
    </w:p>
    <w:p w:rsidR="00434FB0" w:rsidRPr="005C65DE" w:rsidRDefault="00434FB0" w:rsidP="00434FB0">
      <w:pPr>
        <w:tabs>
          <w:tab w:val="left" w:pos="993"/>
        </w:tabs>
        <w:rPr>
          <w:sz w:val="28"/>
          <w:szCs w:val="28"/>
          <w:lang w:val="ro-RO"/>
        </w:rPr>
      </w:pPr>
      <w:r w:rsidRPr="005C65DE">
        <w:rPr>
          <w:b/>
          <w:sz w:val="28"/>
          <w:szCs w:val="28"/>
          <w:lang w:val="ro-RO"/>
        </w:rPr>
        <w:t xml:space="preserve">Art. VI. – </w:t>
      </w:r>
      <w:r w:rsidRPr="005C65DE">
        <w:rPr>
          <w:sz w:val="28"/>
          <w:szCs w:val="28"/>
          <w:lang w:val="ro-RO"/>
        </w:rPr>
        <w:t>Articolul 1 din Legea nr. 135-XVI din 14 iunie 2007 privind societăţile cu răspundere limitată (Monitorul Oficial al Republicii Moldova, 2007, nr.127-130, art.548), cu modificările şi completările ulterioare, se modifică şi completează după cum urmează:</w:t>
      </w:r>
    </w:p>
    <w:p w:rsidR="00434FB0" w:rsidRPr="005C65DE" w:rsidRDefault="00434FB0" w:rsidP="00434FB0">
      <w:pPr>
        <w:numPr>
          <w:ilvl w:val="0"/>
          <w:numId w:val="36"/>
        </w:numPr>
        <w:tabs>
          <w:tab w:val="left" w:pos="993"/>
        </w:tabs>
        <w:ind w:left="0" w:firstLine="720"/>
        <w:contextualSpacing/>
        <w:rPr>
          <w:b/>
          <w:sz w:val="28"/>
          <w:szCs w:val="28"/>
          <w:lang w:val="ro-RO"/>
        </w:rPr>
      </w:pPr>
      <w:r w:rsidRPr="005C65DE">
        <w:rPr>
          <w:sz w:val="28"/>
          <w:szCs w:val="28"/>
          <w:lang w:val="ro-RO"/>
        </w:rPr>
        <w:t>Alineatul unic devine alineatul (1).</w:t>
      </w:r>
    </w:p>
    <w:p w:rsidR="00434FB0" w:rsidRPr="005C65DE" w:rsidRDefault="00434FB0" w:rsidP="00434FB0">
      <w:pPr>
        <w:numPr>
          <w:ilvl w:val="0"/>
          <w:numId w:val="36"/>
        </w:numPr>
        <w:tabs>
          <w:tab w:val="left" w:pos="993"/>
        </w:tabs>
        <w:ind w:left="0" w:firstLine="720"/>
        <w:contextualSpacing/>
        <w:rPr>
          <w:b/>
          <w:sz w:val="28"/>
          <w:szCs w:val="28"/>
          <w:lang w:val="ro-RO"/>
        </w:rPr>
      </w:pPr>
      <w:r w:rsidRPr="005C65DE">
        <w:rPr>
          <w:sz w:val="28"/>
          <w:szCs w:val="28"/>
          <w:lang w:val="ro-RO"/>
        </w:rPr>
        <w:t>Se completează cu alineatul (1</w:t>
      </w:r>
      <w:r w:rsidRPr="005C65DE">
        <w:rPr>
          <w:sz w:val="28"/>
          <w:szCs w:val="28"/>
          <w:vertAlign w:val="superscript"/>
          <w:lang w:val="ro-RO"/>
        </w:rPr>
        <w:t>1</w:t>
      </w:r>
      <w:r w:rsidRPr="005C65DE">
        <w:rPr>
          <w:sz w:val="28"/>
          <w:szCs w:val="28"/>
          <w:lang w:val="ro-RO"/>
        </w:rPr>
        <w:t>) cu următorul cuprins:</w:t>
      </w:r>
    </w:p>
    <w:p w:rsidR="00434FB0" w:rsidRPr="005C65DE" w:rsidRDefault="00434FB0" w:rsidP="00434FB0">
      <w:pPr>
        <w:tabs>
          <w:tab w:val="left" w:pos="993"/>
        </w:tabs>
        <w:rPr>
          <w:b/>
          <w:sz w:val="28"/>
          <w:szCs w:val="28"/>
          <w:lang w:val="ro-RO"/>
        </w:rPr>
      </w:pPr>
      <w:r w:rsidRPr="005C65DE">
        <w:rPr>
          <w:sz w:val="28"/>
          <w:szCs w:val="28"/>
          <w:lang w:val="ro-RO"/>
        </w:rPr>
        <w:t>„(1</w:t>
      </w:r>
      <w:r w:rsidRPr="005C65DE">
        <w:rPr>
          <w:sz w:val="28"/>
          <w:szCs w:val="28"/>
          <w:vertAlign w:val="superscript"/>
          <w:lang w:val="ro-RO"/>
        </w:rPr>
        <w:t>1</w:t>
      </w:r>
      <w:r w:rsidRPr="005C65DE">
        <w:rPr>
          <w:sz w:val="28"/>
          <w:szCs w:val="28"/>
          <w:lang w:val="ro-RO"/>
        </w:rPr>
        <w:t>) Prevederile prezentei legi se aplică societăţilor cu răspundere limitată cu statut de întreprindere socială sau de întreprindere socială de inserţie în măsura în care nu contravin prevederilor capitolului VI</w:t>
      </w:r>
      <w:r w:rsidRPr="005C65DE">
        <w:rPr>
          <w:sz w:val="28"/>
          <w:szCs w:val="28"/>
          <w:vertAlign w:val="superscript"/>
          <w:lang w:val="ro-RO"/>
        </w:rPr>
        <w:t>1</w:t>
      </w:r>
      <w:r w:rsidRPr="005C65DE">
        <w:rPr>
          <w:sz w:val="28"/>
          <w:szCs w:val="28"/>
          <w:lang w:val="ro-RO"/>
        </w:rPr>
        <w:t xml:space="preserve"> din Legea nr. 845-XII din 3 ianuarie 1992 cu privire la antreprenoriat şi întreprinderi.”</w:t>
      </w:r>
    </w:p>
    <w:p w:rsidR="00434FB0" w:rsidRPr="005C65DE" w:rsidRDefault="00434FB0" w:rsidP="00434FB0">
      <w:pPr>
        <w:tabs>
          <w:tab w:val="left" w:pos="993"/>
        </w:tabs>
        <w:rPr>
          <w:b/>
          <w:sz w:val="28"/>
          <w:szCs w:val="28"/>
          <w:lang w:val="ro-RO"/>
        </w:rPr>
      </w:pPr>
    </w:p>
    <w:p w:rsidR="00434FB0" w:rsidRPr="005C65DE" w:rsidRDefault="00434FB0" w:rsidP="00434FB0">
      <w:pPr>
        <w:tabs>
          <w:tab w:val="left" w:pos="993"/>
        </w:tabs>
        <w:rPr>
          <w:sz w:val="28"/>
          <w:szCs w:val="28"/>
          <w:lang w:val="ro-RO"/>
        </w:rPr>
      </w:pPr>
      <w:r w:rsidRPr="005C65DE">
        <w:rPr>
          <w:b/>
          <w:sz w:val="28"/>
          <w:szCs w:val="28"/>
          <w:lang w:val="ro-RO"/>
        </w:rPr>
        <w:t xml:space="preserve">Art. VII. – </w:t>
      </w:r>
      <w:r w:rsidRPr="005C65DE">
        <w:rPr>
          <w:rFonts w:eastAsia="Calibri"/>
          <w:sz w:val="28"/>
          <w:szCs w:val="28"/>
          <w:lang w:val="ro-RO"/>
        </w:rPr>
        <w:t>Legea nr. 123 din 18 iunie 2010 cu privire la serviciile sociale (Monitorul Oficial al Republicii Moldova, 2010, nr. 155-158, art. 541)</w:t>
      </w:r>
      <w:r w:rsidRPr="005C65DE">
        <w:rPr>
          <w:sz w:val="28"/>
          <w:szCs w:val="28"/>
          <w:lang w:val="ro-RO"/>
        </w:rPr>
        <w:t>,</w:t>
      </w:r>
      <w:r w:rsidRPr="005C65DE">
        <w:rPr>
          <w:b/>
          <w:sz w:val="28"/>
          <w:szCs w:val="28"/>
          <w:lang w:val="ro-RO"/>
        </w:rPr>
        <w:t xml:space="preserve"> </w:t>
      </w:r>
      <w:r w:rsidRPr="005C65DE">
        <w:rPr>
          <w:sz w:val="28"/>
          <w:szCs w:val="28"/>
          <w:lang w:val="ro-RO"/>
        </w:rPr>
        <w:t>cu modificările ulterioare, se modifică şi se completează după cum urmează:</w:t>
      </w:r>
    </w:p>
    <w:p w:rsidR="00434FB0" w:rsidRPr="005C65DE" w:rsidRDefault="00434FB0" w:rsidP="00434FB0">
      <w:pPr>
        <w:numPr>
          <w:ilvl w:val="0"/>
          <w:numId w:val="23"/>
        </w:numPr>
        <w:tabs>
          <w:tab w:val="left" w:pos="993"/>
          <w:tab w:val="left" w:pos="1134"/>
        </w:tabs>
        <w:ind w:left="0" w:firstLine="720"/>
        <w:contextualSpacing/>
        <w:rPr>
          <w:sz w:val="28"/>
          <w:szCs w:val="28"/>
          <w:lang w:val="ro-RO"/>
        </w:rPr>
      </w:pPr>
      <w:r w:rsidRPr="005C65DE">
        <w:rPr>
          <w:sz w:val="28"/>
          <w:szCs w:val="28"/>
          <w:lang w:val="ro-RO"/>
        </w:rPr>
        <w:lastRenderedPageBreak/>
        <w:t>În articolul 7, alineatul (3) se completează cu litera c) cu următorul cuprins:</w:t>
      </w:r>
    </w:p>
    <w:p w:rsidR="00434FB0" w:rsidRPr="005C65DE" w:rsidRDefault="00434FB0" w:rsidP="00434FB0">
      <w:pPr>
        <w:tabs>
          <w:tab w:val="left" w:pos="993"/>
          <w:tab w:val="left" w:pos="1134"/>
        </w:tabs>
        <w:rPr>
          <w:sz w:val="28"/>
          <w:szCs w:val="28"/>
          <w:lang w:val="ro-RO"/>
        </w:rPr>
      </w:pPr>
      <w:r w:rsidRPr="005C65DE">
        <w:rPr>
          <w:sz w:val="28"/>
          <w:szCs w:val="28"/>
          <w:lang w:val="ro-RO"/>
        </w:rPr>
        <w:t>„c) întreprinderile sociale, inclusiv întreprinderile sociale de inserţie”.</w:t>
      </w:r>
    </w:p>
    <w:p w:rsidR="00434FB0" w:rsidRPr="005C65DE" w:rsidRDefault="00434FB0" w:rsidP="00434FB0">
      <w:pPr>
        <w:numPr>
          <w:ilvl w:val="0"/>
          <w:numId w:val="23"/>
        </w:numPr>
        <w:tabs>
          <w:tab w:val="left" w:pos="993"/>
          <w:tab w:val="left" w:pos="1276"/>
        </w:tabs>
        <w:ind w:left="0" w:firstLine="720"/>
        <w:rPr>
          <w:sz w:val="28"/>
          <w:szCs w:val="28"/>
          <w:lang w:val="ro-RO"/>
        </w:rPr>
      </w:pPr>
      <w:r w:rsidRPr="005C65DE">
        <w:rPr>
          <w:sz w:val="28"/>
          <w:szCs w:val="28"/>
          <w:lang w:val="ro-RO"/>
        </w:rPr>
        <w:t>La articolul 11 alineatul (2), după cuvintele „întreprinderi cu scop lucrativ” se introduc cuvintele „întreprinderile sociale, inclusiv întreprinderile sociale de inserţie”.</w:t>
      </w:r>
    </w:p>
    <w:p w:rsidR="00434FB0" w:rsidRPr="005C65DE" w:rsidRDefault="00434FB0" w:rsidP="00434FB0">
      <w:pPr>
        <w:tabs>
          <w:tab w:val="left" w:pos="993"/>
        </w:tabs>
        <w:rPr>
          <w:b/>
          <w:sz w:val="28"/>
          <w:szCs w:val="28"/>
          <w:lang w:val="ro-RO"/>
        </w:rPr>
      </w:pPr>
    </w:p>
    <w:p w:rsidR="00434FB0" w:rsidRPr="005C65DE" w:rsidRDefault="00434FB0" w:rsidP="00434FB0">
      <w:pPr>
        <w:tabs>
          <w:tab w:val="left" w:pos="993"/>
        </w:tabs>
        <w:rPr>
          <w:sz w:val="28"/>
          <w:szCs w:val="28"/>
          <w:lang w:val="ro-RO"/>
        </w:rPr>
      </w:pPr>
      <w:r w:rsidRPr="005C65DE">
        <w:rPr>
          <w:b/>
          <w:sz w:val="28"/>
          <w:szCs w:val="28"/>
          <w:lang w:val="ro-RO"/>
        </w:rPr>
        <w:t xml:space="preserve">Art. VIII. </w:t>
      </w:r>
      <w:r w:rsidRPr="005C65DE">
        <w:rPr>
          <w:sz w:val="28"/>
          <w:szCs w:val="28"/>
          <w:lang w:val="ro-RO"/>
        </w:rPr>
        <w:t>– Legea</w:t>
      </w:r>
      <w:r w:rsidRPr="005C65DE">
        <w:rPr>
          <w:rFonts w:eastAsia="Calibri"/>
          <w:sz w:val="28"/>
          <w:szCs w:val="28"/>
          <w:lang w:val="ro-RO"/>
        </w:rPr>
        <w:t xml:space="preserve"> </w:t>
      </w:r>
      <w:r w:rsidRPr="005C65DE">
        <w:rPr>
          <w:sz w:val="28"/>
          <w:szCs w:val="28"/>
          <w:lang w:val="ro-RO"/>
        </w:rPr>
        <w:t>nr.60 din 30 martie 2012 privind incluziunea socială a persoanelor cu dizabilităţi (Monitorul Oficial al Republicii Moldova, 2012, nr.155-159, art.508), cu modificările şi completările ulterioare, se completează după cum urmează:</w:t>
      </w:r>
    </w:p>
    <w:p w:rsidR="00434FB0" w:rsidRPr="005C65DE" w:rsidRDefault="00434FB0" w:rsidP="00434FB0">
      <w:pPr>
        <w:numPr>
          <w:ilvl w:val="0"/>
          <w:numId w:val="38"/>
        </w:numPr>
        <w:tabs>
          <w:tab w:val="left" w:pos="993"/>
          <w:tab w:val="left" w:pos="1276"/>
        </w:tabs>
        <w:ind w:left="0" w:firstLine="720"/>
        <w:rPr>
          <w:sz w:val="28"/>
          <w:szCs w:val="28"/>
          <w:lang w:val="ro-RO"/>
        </w:rPr>
      </w:pPr>
      <w:r w:rsidRPr="005C65DE">
        <w:rPr>
          <w:sz w:val="28"/>
          <w:szCs w:val="28"/>
          <w:lang w:val="ro-RO"/>
        </w:rPr>
        <w:t>La articolul 32 alineatul (1), după cuvintele „în întreprinderi specializate” se introduc cuvintele „ , în întreprinderi sociale de inserţie”.</w:t>
      </w:r>
    </w:p>
    <w:p w:rsidR="00434FB0" w:rsidRPr="005C65DE" w:rsidRDefault="00434FB0" w:rsidP="00434FB0">
      <w:pPr>
        <w:numPr>
          <w:ilvl w:val="0"/>
          <w:numId w:val="38"/>
        </w:numPr>
        <w:tabs>
          <w:tab w:val="left" w:pos="993"/>
          <w:tab w:val="left" w:pos="1276"/>
        </w:tabs>
        <w:ind w:left="0" w:firstLine="720"/>
        <w:contextualSpacing/>
        <w:rPr>
          <w:sz w:val="28"/>
          <w:szCs w:val="28"/>
          <w:lang w:val="ro-RO"/>
        </w:rPr>
      </w:pPr>
      <w:r w:rsidRPr="005C65DE">
        <w:rPr>
          <w:sz w:val="28"/>
          <w:szCs w:val="28"/>
          <w:lang w:val="ro-RO"/>
        </w:rPr>
        <w:t>La articolul 34, alineatul (3) se completează cu litera c</w:t>
      </w:r>
      <w:r w:rsidRPr="005C65DE">
        <w:rPr>
          <w:sz w:val="28"/>
          <w:szCs w:val="28"/>
          <w:vertAlign w:val="superscript"/>
          <w:lang w:val="ro-RO"/>
        </w:rPr>
        <w:t>1</w:t>
      </w:r>
      <w:r w:rsidRPr="005C65DE">
        <w:rPr>
          <w:sz w:val="28"/>
          <w:szCs w:val="28"/>
          <w:lang w:val="ro-RO"/>
        </w:rPr>
        <w:t>) cu următorul cuprins:</w:t>
      </w:r>
    </w:p>
    <w:p w:rsidR="00434FB0" w:rsidRPr="005C65DE" w:rsidRDefault="00434FB0" w:rsidP="00434FB0">
      <w:pPr>
        <w:tabs>
          <w:tab w:val="left" w:pos="993"/>
          <w:tab w:val="left" w:pos="1276"/>
        </w:tabs>
        <w:rPr>
          <w:sz w:val="28"/>
          <w:szCs w:val="28"/>
          <w:lang w:val="ro-RO"/>
        </w:rPr>
      </w:pPr>
      <w:r w:rsidRPr="005C65DE">
        <w:rPr>
          <w:sz w:val="28"/>
          <w:szCs w:val="28"/>
          <w:lang w:val="ro-RO"/>
        </w:rPr>
        <w:t>„c</w:t>
      </w:r>
      <w:r w:rsidRPr="005C65DE">
        <w:rPr>
          <w:sz w:val="28"/>
          <w:szCs w:val="28"/>
          <w:vertAlign w:val="superscript"/>
          <w:lang w:val="ro-RO"/>
        </w:rPr>
        <w:t>1</w:t>
      </w:r>
      <w:r w:rsidRPr="005C65DE">
        <w:rPr>
          <w:sz w:val="28"/>
          <w:szCs w:val="28"/>
          <w:lang w:val="ro-RO"/>
        </w:rPr>
        <w:t>) la întreprinderile sociale de inserţie”.</w:t>
      </w:r>
    </w:p>
    <w:p w:rsidR="00434FB0" w:rsidRPr="005C65DE" w:rsidRDefault="00434FB0" w:rsidP="00434FB0">
      <w:pPr>
        <w:numPr>
          <w:ilvl w:val="0"/>
          <w:numId w:val="38"/>
        </w:numPr>
        <w:tabs>
          <w:tab w:val="left" w:pos="993"/>
          <w:tab w:val="left" w:pos="1276"/>
        </w:tabs>
        <w:ind w:left="0" w:firstLine="720"/>
        <w:rPr>
          <w:sz w:val="28"/>
          <w:szCs w:val="28"/>
          <w:lang w:val="ro-RO"/>
        </w:rPr>
      </w:pPr>
      <w:r w:rsidRPr="005C65DE">
        <w:rPr>
          <w:sz w:val="28"/>
          <w:szCs w:val="28"/>
          <w:lang w:val="ro-RO"/>
        </w:rPr>
        <w:t>Articolul 36:</w:t>
      </w:r>
    </w:p>
    <w:p w:rsidR="00434FB0" w:rsidRPr="005C65DE" w:rsidRDefault="00434FB0" w:rsidP="00434FB0">
      <w:pPr>
        <w:tabs>
          <w:tab w:val="left" w:pos="993"/>
          <w:tab w:val="left" w:pos="1276"/>
        </w:tabs>
        <w:rPr>
          <w:sz w:val="28"/>
          <w:szCs w:val="28"/>
          <w:lang w:val="ro-RO"/>
        </w:rPr>
      </w:pPr>
      <w:r w:rsidRPr="005C65DE">
        <w:rPr>
          <w:sz w:val="28"/>
          <w:szCs w:val="28"/>
          <w:lang w:val="ro-RO"/>
        </w:rPr>
        <w:t>la alineatul (1), după cuvintele „întreprinderi specializate” se introduc cuvintele „ şi/sau întreprinderi sociale de inserţie”;</w:t>
      </w:r>
    </w:p>
    <w:p w:rsidR="00434FB0" w:rsidRPr="005C65DE" w:rsidRDefault="00434FB0" w:rsidP="00434FB0">
      <w:pPr>
        <w:tabs>
          <w:tab w:val="left" w:pos="993"/>
          <w:tab w:val="left" w:pos="1276"/>
        </w:tabs>
        <w:rPr>
          <w:sz w:val="28"/>
          <w:szCs w:val="28"/>
          <w:lang w:val="ro-RO"/>
        </w:rPr>
      </w:pPr>
      <w:r w:rsidRPr="005C65DE">
        <w:rPr>
          <w:sz w:val="28"/>
          <w:szCs w:val="28"/>
          <w:lang w:val="ro-RO"/>
        </w:rPr>
        <w:t>la alineatul (2), după cuvintele „</w:t>
      </w:r>
      <w:r w:rsidRPr="005C65DE">
        <w:rPr>
          <w:rFonts w:eastAsia="Calibri"/>
          <w:sz w:val="28"/>
          <w:szCs w:val="28"/>
          <w:lang w:val="ro-RO"/>
        </w:rPr>
        <w:t>Asociaţiei Surzilor din Republica Moldova</w:t>
      </w:r>
      <w:r w:rsidRPr="005C65DE">
        <w:rPr>
          <w:sz w:val="28"/>
          <w:szCs w:val="28"/>
          <w:lang w:val="ro-RO"/>
        </w:rPr>
        <w:t xml:space="preserve">” se introduce textul „ , precum şi de către întreprinderile sociale de inserţie </w:t>
      </w:r>
      <w:r w:rsidRPr="005C65DE">
        <w:rPr>
          <w:rFonts w:eastAsia="Calibri"/>
          <w:sz w:val="28"/>
          <w:szCs w:val="28"/>
          <w:lang w:val="ro-RO"/>
        </w:rPr>
        <w:t>al căror capital s</w:t>
      </w:r>
      <w:r w:rsidR="00C569D9" w:rsidRPr="005C65DE">
        <w:rPr>
          <w:rFonts w:eastAsia="Calibri"/>
          <w:sz w:val="28"/>
          <w:szCs w:val="28"/>
          <w:lang w:val="ro-RO"/>
        </w:rPr>
        <w:t>ocial</w:t>
      </w:r>
      <w:r w:rsidRPr="005C65DE">
        <w:rPr>
          <w:rFonts w:eastAsia="Calibri"/>
          <w:sz w:val="28"/>
          <w:szCs w:val="28"/>
          <w:lang w:val="ro-RO"/>
        </w:rPr>
        <w:t xml:space="preserve"> este deţinut în proporţie de 100% de societăţile şi asociaţiile obşteşti ale persoanelor cu dizabilităţi, create pentru realizarea scopurilor statutare proprii, în cadrul cărora 50% şi mai mult din numărul total al lucrătorilor angajaţi sînt persoane cu dizabilităţi</w:t>
      </w:r>
      <w:r w:rsidRPr="005C65DE">
        <w:rPr>
          <w:sz w:val="28"/>
          <w:szCs w:val="28"/>
          <w:lang w:val="ro-RO"/>
        </w:rPr>
        <w:t>”;</w:t>
      </w:r>
    </w:p>
    <w:p w:rsidR="00434FB0" w:rsidRPr="005C65DE" w:rsidRDefault="00434FB0" w:rsidP="00434FB0">
      <w:pPr>
        <w:tabs>
          <w:tab w:val="left" w:pos="993"/>
          <w:tab w:val="left" w:pos="1276"/>
        </w:tabs>
        <w:rPr>
          <w:sz w:val="28"/>
          <w:szCs w:val="28"/>
          <w:lang w:val="ro-RO"/>
        </w:rPr>
      </w:pPr>
      <w:r w:rsidRPr="005C65DE">
        <w:rPr>
          <w:sz w:val="28"/>
          <w:szCs w:val="28"/>
          <w:lang w:val="ro-RO"/>
        </w:rPr>
        <w:lastRenderedPageBreak/>
        <w:t>la alineatul (3), după cuvintele „Întreprinderile specializate” se introduce textul „şi întreprinderile sociale de inserţie,</w:t>
      </w:r>
      <w:r w:rsidRPr="005C65DE">
        <w:rPr>
          <w:rFonts w:eastAsia="Calibri"/>
          <w:sz w:val="28"/>
          <w:szCs w:val="28"/>
          <w:lang w:val="ro-RO"/>
        </w:rPr>
        <w:t xml:space="preserve"> al căror capital s</w:t>
      </w:r>
      <w:r w:rsidR="00C569D9" w:rsidRPr="005C65DE">
        <w:rPr>
          <w:rFonts w:eastAsia="Calibri"/>
          <w:sz w:val="28"/>
          <w:szCs w:val="28"/>
          <w:lang w:val="ro-RO"/>
        </w:rPr>
        <w:t>ocial</w:t>
      </w:r>
      <w:r w:rsidRPr="005C65DE">
        <w:rPr>
          <w:rFonts w:eastAsia="Calibri"/>
          <w:sz w:val="28"/>
          <w:szCs w:val="28"/>
          <w:lang w:val="ro-RO"/>
        </w:rPr>
        <w:t xml:space="preserve"> este deţinut în proporţie de 100% de societăţile şi asociaţiile obşteşti ale persoanelor cu dizabilităţi, create pentru realizarea scopurilor statutare proprii, în cadrul cărora 50% şi mai mult din numărul total al lucrătorilor angajaţi sînt persoane cu dizabilităţi,</w:t>
      </w:r>
      <w:r w:rsidRPr="005C65DE">
        <w:rPr>
          <w:sz w:val="28"/>
          <w:szCs w:val="28"/>
          <w:lang w:val="ro-RO"/>
        </w:rPr>
        <w:t>”;</w:t>
      </w:r>
    </w:p>
    <w:p w:rsidR="00434FB0" w:rsidRPr="005C65DE" w:rsidRDefault="00434FB0" w:rsidP="00434FB0">
      <w:pPr>
        <w:tabs>
          <w:tab w:val="left" w:pos="993"/>
          <w:tab w:val="left" w:pos="1276"/>
        </w:tabs>
        <w:rPr>
          <w:sz w:val="28"/>
          <w:szCs w:val="28"/>
          <w:lang w:val="ro-RO"/>
        </w:rPr>
      </w:pPr>
      <w:r w:rsidRPr="005C65DE">
        <w:rPr>
          <w:sz w:val="28"/>
          <w:szCs w:val="28"/>
          <w:lang w:val="ro-RO"/>
        </w:rPr>
        <w:t>la alineatul (4), după cuvintele „ale persoanelor cu dizabilităţi” se introduce textul „şi întreprinderile sociale de inserţie</w:t>
      </w:r>
      <w:r w:rsidRPr="005C65DE">
        <w:rPr>
          <w:rFonts w:eastAsia="Calibri"/>
          <w:sz w:val="28"/>
          <w:szCs w:val="28"/>
          <w:lang w:val="ro-RO"/>
        </w:rPr>
        <w:t xml:space="preserve"> al căror capital s</w:t>
      </w:r>
      <w:r w:rsidR="00C569D9" w:rsidRPr="005C65DE">
        <w:rPr>
          <w:rFonts w:eastAsia="Calibri"/>
          <w:sz w:val="28"/>
          <w:szCs w:val="28"/>
          <w:lang w:val="ro-RO"/>
        </w:rPr>
        <w:t>ocial</w:t>
      </w:r>
      <w:r w:rsidRPr="005C65DE">
        <w:rPr>
          <w:rFonts w:eastAsia="Calibri"/>
          <w:sz w:val="28"/>
          <w:szCs w:val="28"/>
          <w:lang w:val="ro-RO"/>
        </w:rPr>
        <w:t xml:space="preserve"> este deţinut în proporţie de 100% de societăţile şi asociaţiile obşteşti ale persoanelor cu dizabilităţi, create pentru realizarea scopurilor statutare proprii, în cadrul cărora 50% şi mai mult din numărul total al lucrătorilor angajaţi sînt persoane cu dizabilităţi,</w:t>
      </w:r>
      <w:r w:rsidRPr="005C65DE">
        <w:rPr>
          <w:sz w:val="28"/>
          <w:szCs w:val="28"/>
          <w:lang w:val="ro-RO"/>
        </w:rPr>
        <w:t>”.</w:t>
      </w:r>
    </w:p>
    <w:p w:rsidR="00434FB0" w:rsidRPr="005C65DE" w:rsidRDefault="00434FB0" w:rsidP="00434FB0">
      <w:pPr>
        <w:tabs>
          <w:tab w:val="left" w:pos="993"/>
          <w:tab w:val="left" w:pos="1276"/>
        </w:tabs>
        <w:rPr>
          <w:sz w:val="28"/>
          <w:szCs w:val="28"/>
          <w:lang w:val="ro-RO"/>
        </w:rPr>
      </w:pPr>
    </w:p>
    <w:p w:rsidR="00434FB0" w:rsidRPr="005C65DE" w:rsidRDefault="00434FB0" w:rsidP="00434FB0">
      <w:pPr>
        <w:tabs>
          <w:tab w:val="left" w:pos="993"/>
        </w:tabs>
        <w:rPr>
          <w:sz w:val="28"/>
          <w:szCs w:val="28"/>
          <w:lang w:val="ro-RO"/>
        </w:rPr>
      </w:pPr>
      <w:r w:rsidRPr="005C65DE">
        <w:rPr>
          <w:rFonts w:eastAsia="Calibri"/>
          <w:b/>
          <w:sz w:val="28"/>
          <w:szCs w:val="28"/>
          <w:lang w:val="ro-RO"/>
        </w:rPr>
        <w:t xml:space="preserve">Art. IX. – </w:t>
      </w:r>
      <w:r w:rsidRPr="005C65DE">
        <w:rPr>
          <w:sz w:val="28"/>
          <w:szCs w:val="28"/>
          <w:lang w:val="ro-RO"/>
        </w:rPr>
        <w:t>Prezenta lege intră în vigoare la expirarea a 6 luni de la data publicării.</w:t>
      </w:r>
    </w:p>
    <w:p w:rsidR="00434FB0" w:rsidRPr="005C65DE" w:rsidRDefault="00434FB0" w:rsidP="00434FB0">
      <w:pPr>
        <w:tabs>
          <w:tab w:val="left" w:pos="993"/>
        </w:tabs>
        <w:rPr>
          <w:sz w:val="28"/>
          <w:szCs w:val="28"/>
          <w:lang w:val="ro-RO"/>
        </w:rPr>
      </w:pPr>
    </w:p>
    <w:p w:rsidR="00434FB0" w:rsidRPr="005C65DE" w:rsidRDefault="00434FB0" w:rsidP="00434FB0">
      <w:pPr>
        <w:tabs>
          <w:tab w:val="left" w:pos="993"/>
        </w:tabs>
        <w:rPr>
          <w:rFonts w:eastAsia="Calibri"/>
          <w:sz w:val="28"/>
          <w:szCs w:val="28"/>
          <w:lang w:val="ro-RO"/>
        </w:rPr>
      </w:pPr>
      <w:r w:rsidRPr="005C65DE">
        <w:rPr>
          <w:rFonts w:eastAsia="Calibri"/>
          <w:b/>
          <w:sz w:val="28"/>
          <w:szCs w:val="28"/>
          <w:lang w:val="ro-RO"/>
        </w:rPr>
        <w:t xml:space="preserve">Art. X. – </w:t>
      </w:r>
      <w:r w:rsidRPr="005C65DE">
        <w:rPr>
          <w:rFonts w:eastAsia="Calibri"/>
          <w:sz w:val="28"/>
          <w:szCs w:val="28"/>
          <w:lang w:val="ro-RO"/>
        </w:rPr>
        <w:t>Guvernul, în termen de 6 luni de la data intrării în vigoare a prezentei legi:</w:t>
      </w:r>
    </w:p>
    <w:p w:rsidR="00434FB0" w:rsidRPr="005C65DE" w:rsidRDefault="00434FB0" w:rsidP="00434FB0">
      <w:pPr>
        <w:numPr>
          <w:ilvl w:val="0"/>
          <w:numId w:val="35"/>
        </w:numPr>
        <w:tabs>
          <w:tab w:val="left" w:pos="993"/>
          <w:tab w:val="left" w:pos="1134"/>
          <w:tab w:val="left" w:pos="1276"/>
        </w:tabs>
        <w:ind w:left="0" w:firstLine="720"/>
        <w:rPr>
          <w:sz w:val="28"/>
          <w:szCs w:val="28"/>
          <w:lang w:val="ro-RO"/>
        </w:rPr>
      </w:pPr>
      <w:r w:rsidRPr="005C65DE">
        <w:rPr>
          <w:sz w:val="28"/>
          <w:szCs w:val="28"/>
          <w:lang w:val="ro-RO"/>
        </w:rPr>
        <w:t>va aduce actele sale normative în conformitate cu prezenta lege;</w:t>
      </w:r>
    </w:p>
    <w:p w:rsidR="00434FB0" w:rsidRPr="005C65DE" w:rsidRDefault="00434FB0" w:rsidP="00434FB0">
      <w:pPr>
        <w:numPr>
          <w:ilvl w:val="0"/>
          <w:numId w:val="35"/>
        </w:numPr>
        <w:tabs>
          <w:tab w:val="left" w:pos="993"/>
          <w:tab w:val="left" w:pos="1134"/>
          <w:tab w:val="left" w:pos="1276"/>
        </w:tabs>
        <w:ind w:left="0" w:firstLine="720"/>
        <w:rPr>
          <w:rFonts w:eastAsia="Calibri"/>
          <w:sz w:val="28"/>
          <w:szCs w:val="28"/>
          <w:lang w:val="ro-RO"/>
        </w:rPr>
      </w:pPr>
      <w:r w:rsidRPr="005C65DE">
        <w:rPr>
          <w:rFonts w:eastAsia="Calibri"/>
          <w:sz w:val="28"/>
          <w:szCs w:val="28"/>
          <w:lang w:val="ro-RO"/>
        </w:rPr>
        <w:t>va elabora şi aproba actele normative necesare implementării prezentei legi;</w:t>
      </w:r>
    </w:p>
    <w:p w:rsidR="00434FB0" w:rsidRPr="005C65DE" w:rsidRDefault="00434FB0" w:rsidP="00434FB0">
      <w:pPr>
        <w:numPr>
          <w:ilvl w:val="0"/>
          <w:numId w:val="35"/>
        </w:numPr>
        <w:tabs>
          <w:tab w:val="left" w:pos="993"/>
          <w:tab w:val="left" w:pos="1134"/>
          <w:tab w:val="left" w:pos="1276"/>
        </w:tabs>
        <w:ind w:left="0" w:firstLine="720"/>
        <w:rPr>
          <w:rFonts w:eastAsia="Calibri"/>
          <w:sz w:val="28"/>
          <w:szCs w:val="28"/>
          <w:lang w:val="ro-RO"/>
        </w:rPr>
      </w:pPr>
      <w:r w:rsidRPr="005C65DE">
        <w:rPr>
          <w:rFonts w:eastAsia="Calibri"/>
          <w:sz w:val="28"/>
          <w:szCs w:val="28"/>
          <w:lang w:val="ro-RO"/>
        </w:rPr>
        <w:t>va crea structurile necesare pentru implementarea prezentei legi.</w:t>
      </w:r>
    </w:p>
    <w:p w:rsidR="00434FB0" w:rsidRPr="005C65DE" w:rsidRDefault="00434FB0" w:rsidP="00434FB0">
      <w:pPr>
        <w:tabs>
          <w:tab w:val="left" w:pos="993"/>
          <w:tab w:val="left" w:pos="1134"/>
        </w:tabs>
        <w:rPr>
          <w:sz w:val="28"/>
          <w:szCs w:val="28"/>
          <w:lang w:val="ro-RO"/>
        </w:rPr>
      </w:pPr>
    </w:p>
    <w:p w:rsidR="00434FB0" w:rsidRPr="005C65DE" w:rsidRDefault="00434FB0" w:rsidP="00434FB0">
      <w:pPr>
        <w:tabs>
          <w:tab w:val="left" w:pos="993"/>
          <w:tab w:val="left" w:pos="1134"/>
        </w:tabs>
        <w:rPr>
          <w:sz w:val="28"/>
          <w:szCs w:val="28"/>
          <w:lang w:val="ro-RO"/>
        </w:rPr>
      </w:pPr>
    </w:p>
    <w:p w:rsidR="00434FB0" w:rsidRPr="005C65DE" w:rsidRDefault="00434FB0" w:rsidP="00434FB0">
      <w:pPr>
        <w:tabs>
          <w:tab w:val="left" w:pos="993"/>
          <w:tab w:val="left" w:pos="1134"/>
        </w:tabs>
        <w:rPr>
          <w:sz w:val="28"/>
          <w:szCs w:val="28"/>
          <w:lang w:val="ro-RO"/>
        </w:rPr>
      </w:pPr>
    </w:p>
    <w:p w:rsidR="00434FB0" w:rsidRPr="005C65DE" w:rsidRDefault="00434FB0" w:rsidP="00434FB0">
      <w:pPr>
        <w:tabs>
          <w:tab w:val="left" w:pos="993"/>
        </w:tabs>
        <w:rPr>
          <w:b/>
          <w:sz w:val="28"/>
          <w:szCs w:val="28"/>
          <w:lang w:val="ro-RO"/>
        </w:rPr>
      </w:pPr>
      <w:r w:rsidRPr="005C65DE">
        <w:rPr>
          <w:b/>
          <w:sz w:val="28"/>
          <w:szCs w:val="28"/>
          <w:lang w:val="ro-RO"/>
        </w:rPr>
        <w:t>Preşedintele Parlamentului</w:t>
      </w:r>
    </w:p>
    <w:p w:rsidR="00045A44" w:rsidRDefault="00045A44" w:rsidP="00434FB0">
      <w:pPr>
        <w:spacing w:line="276" w:lineRule="auto"/>
        <w:ind w:firstLine="0"/>
        <w:jc w:val="right"/>
        <w:rPr>
          <w:b/>
          <w:sz w:val="28"/>
          <w:szCs w:val="28"/>
          <w:lang w:val="ro-RO"/>
        </w:rPr>
      </w:pPr>
    </w:p>
    <w:p w:rsidR="00EA405F" w:rsidRDefault="00EA405F" w:rsidP="00434FB0">
      <w:pPr>
        <w:spacing w:line="276" w:lineRule="auto"/>
        <w:ind w:firstLine="0"/>
        <w:jc w:val="right"/>
        <w:rPr>
          <w:b/>
          <w:sz w:val="28"/>
          <w:szCs w:val="28"/>
          <w:lang w:val="ro-RO"/>
        </w:rPr>
      </w:pPr>
    </w:p>
    <w:p w:rsidR="00EA405F" w:rsidRDefault="00EA405F" w:rsidP="00434FB0">
      <w:pPr>
        <w:spacing w:line="276" w:lineRule="auto"/>
        <w:ind w:firstLine="0"/>
        <w:jc w:val="right"/>
        <w:rPr>
          <w:b/>
          <w:sz w:val="28"/>
          <w:szCs w:val="28"/>
          <w:lang w:val="ro-RO"/>
        </w:rPr>
      </w:pPr>
    </w:p>
    <w:p w:rsidR="00EA405F" w:rsidRDefault="00EA405F" w:rsidP="00434FB0">
      <w:pPr>
        <w:spacing w:line="276" w:lineRule="auto"/>
        <w:ind w:firstLine="0"/>
        <w:jc w:val="right"/>
        <w:rPr>
          <w:b/>
          <w:sz w:val="28"/>
          <w:szCs w:val="28"/>
          <w:lang w:val="ro-RO"/>
        </w:rPr>
      </w:pPr>
    </w:p>
    <w:p w:rsidR="00EA405F" w:rsidRDefault="00EA405F" w:rsidP="00434FB0">
      <w:pPr>
        <w:spacing w:line="276" w:lineRule="auto"/>
        <w:ind w:firstLine="0"/>
        <w:jc w:val="right"/>
        <w:rPr>
          <w:b/>
          <w:sz w:val="28"/>
          <w:szCs w:val="28"/>
          <w:lang w:val="ro-RO"/>
        </w:rPr>
      </w:pPr>
    </w:p>
    <w:p w:rsidR="00EA405F" w:rsidRDefault="00EA405F" w:rsidP="00EA405F">
      <w:pPr>
        <w:pStyle w:val="tt"/>
        <w:rPr>
          <w:sz w:val="28"/>
          <w:szCs w:val="28"/>
          <w:lang w:val="ru-RU"/>
        </w:rPr>
      </w:pPr>
      <w:r>
        <w:rPr>
          <w:sz w:val="28"/>
          <w:szCs w:val="28"/>
          <w:lang w:val="ru-RU"/>
        </w:rPr>
        <w:t>О  проекте закона о внесении изменений</w:t>
      </w:r>
    </w:p>
    <w:p w:rsidR="00EA405F" w:rsidRDefault="00EA405F" w:rsidP="00EA405F">
      <w:pPr>
        <w:pStyle w:val="tt"/>
        <w:rPr>
          <w:sz w:val="28"/>
          <w:szCs w:val="28"/>
          <w:lang w:val="ru-RU"/>
        </w:rPr>
      </w:pPr>
      <w:r>
        <w:rPr>
          <w:sz w:val="28"/>
          <w:szCs w:val="28"/>
          <w:lang w:val="ru-RU"/>
        </w:rPr>
        <w:t>и дополнений в некоторые законодательные акты</w:t>
      </w:r>
    </w:p>
    <w:p w:rsidR="00EA405F" w:rsidRDefault="00EA405F" w:rsidP="00EA405F">
      <w:pPr>
        <w:pStyle w:val="tt"/>
        <w:rPr>
          <w:sz w:val="28"/>
          <w:szCs w:val="28"/>
          <w:lang w:val="ru-RU"/>
        </w:rPr>
      </w:pPr>
      <w:r>
        <w:rPr>
          <w:sz w:val="28"/>
          <w:szCs w:val="28"/>
          <w:lang w:val="ru-RU"/>
        </w:rPr>
        <w:t>-----------------------------------------------------------------</w:t>
      </w: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ind w:firstLine="708"/>
        <w:jc w:val="both"/>
        <w:rPr>
          <w:b w:val="0"/>
          <w:sz w:val="28"/>
          <w:szCs w:val="28"/>
          <w:lang w:val="ru-RU"/>
        </w:rPr>
      </w:pPr>
      <w:r>
        <w:rPr>
          <w:b w:val="0"/>
          <w:sz w:val="28"/>
          <w:szCs w:val="28"/>
          <w:lang w:val="ru-RU"/>
        </w:rPr>
        <w:t xml:space="preserve">Правительство ПОСТАНОВЛЯЕТ: </w:t>
      </w:r>
    </w:p>
    <w:p w:rsidR="00EA405F" w:rsidRDefault="00EA405F" w:rsidP="00EA405F">
      <w:pPr>
        <w:pStyle w:val="tt"/>
        <w:jc w:val="both"/>
        <w:rPr>
          <w:b w:val="0"/>
          <w:sz w:val="28"/>
          <w:szCs w:val="28"/>
          <w:lang w:val="ru-RU"/>
        </w:rPr>
      </w:pPr>
    </w:p>
    <w:p w:rsidR="00EA405F" w:rsidRDefault="00EA405F" w:rsidP="00EA405F">
      <w:pPr>
        <w:pStyle w:val="tt"/>
        <w:ind w:firstLine="708"/>
        <w:jc w:val="both"/>
        <w:rPr>
          <w:b w:val="0"/>
          <w:sz w:val="28"/>
          <w:szCs w:val="28"/>
          <w:lang w:val="ru-RU"/>
        </w:rPr>
      </w:pPr>
      <w:r>
        <w:rPr>
          <w:b w:val="0"/>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rPr>
          <w:sz w:val="28"/>
          <w:szCs w:val="28"/>
          <w:lang w:val="ru-RU"/>
        </w:rPr>
      </w:pPr>
      <w:r>
        <w:rPr>
          <w:sz w:val="28"/>
          <w:szCs w:val="28"/>
        </w:rPr>
        <w:t xml:space="preserve">             </w:t>
      </w:r>
    </w:p>
    <w:p w:rsidR="00EA405F" w:rsidRDefault="00EA405F" w:rsidP="00EA405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EA405F" w:rsidRDefault="00EA405F" w:rsidP="00EA405F">
      <w:pPr>
        <w:ind w:firstLine="0"/>
        <w:rPr>
          <w:bCs/>
          <w:sz w:val="28"/>
          <w:szCs w:val="28"/>
          <w:lang w:eastAsia="ru-RU"/>
        </w:rPr>
      </w:pP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Октавиан Армашу </w:t>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EA405F" w:rsidRDefault="00EA405F" w:rsidP="00EA405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EA405F" w:rsidRDefault="00EA405F" w:rsidP="00EA405F">
      <w:pPr>
        <w:pStyle w:val="news"/>
        <w:jc w:val="both"/>
        <w:rPr>
          <w:rFonts w:ascii="Times New Roman" w:hAnsi="Times New Roman" w:cs="Times New Roman"/>
          <w:color w:val="000000"/>
          <w:sz w:val="28"/>
          <w:szCs w:val="28"/>
        </w:rPr>
      </w:pPr>
    </w:p>
    <w:p w:rsidR="00EA405F" w:rsidRDefault="00EA405F" w:rsidP="00EA405F">
      <w:pPr>
        <w:rPr>
          <w:sz w:val="28"/>
          <w:szCs w:val="28"/>
        </w:rPr>
      </w:pPr>
      <w:r>
        <w:rPr>
          <w:sz w:val="28"/>
          <w:szCs w:val="28"/>
        </w:rPr>
        <w:t xml:space="preserve"> </w:t>
      </w:r>
    </w:p>
    <w:p w:rsidR="00EA405F" w:rsidRDefault="00EA405F" w:rsidP="00EA405F">
      <w:pPr>
        <w:rPr>
          <w:sz w:val="28"/>
          <w:szCs w:val="28"/>
        </w:rPr>
      </w:pPr>
    </w:p>
    <w:p w:rsidR="00EA405F" w:rsidRDefault="00EA405F" w:rsidP="00EA405F">
      <w:pPr>
        <w:tabs>
          <w:tab w:val="left" w:pos="1134"/>
        </w:tabs>
        <w:jc w:val="center"/>
        <w:rPr>
          <w:b/>
          <w:sz w:val="28"/>
          <w:szCs w:val="28"/>
        </w:rPr>
      </w:pPr>
    </w:p>
    <w:p w:rsidR="00EA405F" w:rsidRDefault="00EA405F" w:rsidP="00EA405F">
      <w:pPr>
        <w:tabs>
          <w:tab w:val="left" w:pos="1134"/>
        </w:tabs>
        <w:rPr>
          <w:b/>
          <w:bCs/>
          <w:sz w:val="28"/>
          <w:szCs w:val="28"/>
          <w:lang w:eastAsia="ru-RU"/>
        </w:rPr>
      </w:pPr>
    </w:p>
    <w:p w:rsidR="00EA405F" w:rsidRDefault="00EA405F" w:rsidP="00EA405F">
      <w:pPr>
        <w:ind w:firstLine="0"/>
        <w:rPr>
          <w:b/>
          <w:bCs/>
          <w:sz w:val="28"/>
          <w:szCs w:val="28"/>
          <w:lang w:eastAsia="ru-RU"/>
        </w:rPr>
      </w:pPr>
    </w:p>
    <w:p w:rsidR="00EA405F" w:rsidRDefault="00EA405F" w:rsidP="00EA405F">
      <w:pPr>
        <w:ind w:firstLine="0"/>
        <w:rPr>
          <w:b/>
          <w:bCs/>
          <w:sz w:val="28"/>
          <w:szCs w:val="28"/>
          <w:lang w:eastAsia="ru-RU"/>
        </w:rPr>
      </w:pPr>
    </w:p>
    <w:p w:rsidR="00EA405F" w:rsidRDefault="00EA405F" w:rsidP="00EA405F">
      <w:pPr>
        <w:ind w:firstLine="0"/>
        <w:jc w:val="left"/>
        <w:rPr>
          <w:b/>
          <w:bCs/>
          <w:sz w:val="28"/>
          <w:szCs w:val="28"/>
          <w:lang w:eastAsia="ru-RU"/>
        </w:rPr>
      </w:pPr>
    </w:p>
    <w:p w:rsidR="00EA405F" w:rsidRDefault="00EA405F" w:rsidP="00EA405F">
      <w:pPr>
        <w:ind w:firstLine="0"/>
        <w:jc w:val="left"/>
        <w:rPr>
          <w:bCs/>
          <w:sz w:val="28"/>
          <w:szCs w:val="28"/>
          <w:lang w:eastAsia="ru-RU"/>
        </w:rPr>
      </w:pPr>
      <w:r>
        <w:rPr>
          <w:bCs/>
          <w:sz w:val="28"/>
          <w:szCs w:val="28"/>
          <w:lang w:eastAsia="ru-RU"/>
        </w:rPr>
        <w:tab/>
      </w:r>
    </w:p>
    <w:p w:rsidR="00EA405F" w:rsidRDefault="00EA405F" w:rsidP="00EA405F">
      <w:pPr>
        <w:ind w:firstLine="0"/>
        <w:jc w:val="left"/>
        <w:rPr>
          <w:b/>
          <w:bCs/>
          <w:sz w:val="28"/>
          <w:szCs w:val="28"/>
          <w:lang w:eastAsia="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ind w:left="7788"/>
        <w:jc w:val="both"/>
        <w:rPr>
          <w:b w:val="0"/>
          <w:sz w:val="28"/>
          <w:szCs w:val="28"/>
          <w:lang w:val="ru-RU"/>
        </w:rPr>
      </w:pPr>
      <w:r>
        <w:rPr>
          <w:b w:val="0"/>
          <w:sz w:val="28"/>
          <w:szCs w:val="28"/>
          <w:lang w:val="ru-RU"/>
        </w:rPr>
        <w:t>Проект</w:t>
      </w:r>
    </w:p>
    <w:p w:rsidR="00EA405F" w:rsidRDefault="00EA405F" w:rsidP="00EA405F">
      <w:pPr>
        <w:pStyle w:val="tt"/>
        <w:ind w:left="7788"/>
        <w:jc w:val="both"/>
        <w:rPr>
          <w:b w:val="0"/>
          <w:sz w:val="28"/>
          <w:szCs w:val="28"/>
          <w:lang w:val="ru-RU"/>
        </w:rPr>
      </w:pPr>
      <w:r>
        <w:rPr>
          <w:b w:val="0"/>
          <w:sz w:val="28"/>
          <w:szCs w:val="28"/>
          <w:lang w:val="ru-RU"/>
        </w:rPr>
        <w:t>Перевод</w:t>
      </w:r>
    </w:p>
    <w:p w:rsidR="00EA405F" w:rsidRDefault="00EA405F" w:rsidP="00EA405F">
      <w:pPr>
        <w:pStyle w:val="tt"/>
        <w:jc w:val="both"/>
        <w:rPr>
          <w:b w:val="0"/>
          <w:sz w:val="28"/>
          <w:szCs w:val="28"/>
          <w:lang w:val="ru-RU"/>
        </w:rPr>
      </w:pPr>
    </w:p>
    <w:p w:rsidR="00EA405F" w:rsidRDefault="00EA405F" w:rsidP="00EA405F">
      <w:pPr>
        <w:pStyle w:val="tt"/>
        <w:rPr>
          <w:sz w:val="28"/>
          <w:szCs w:val="28"/>
          <w:lang w:val="ru-RU"/>
        </w:rPr>
      </w:pPr>
      <w:r>
        <w:rPr>
          <w:sz w:val="28"/>
          <w:szCs w:val="28"/>
          <w:lang w:val="ru-RU"/>
        </w:rPr>
        <w:t>ПАРЛАМЕНТ РЕСПУБЛИКИ МОЛДОВА</w:t>
      </w:r>
    </w:p>
    <w:p w:rsidR="00EA405F" w:rsidRDefault="00EA405F" w:rsidP="00EA405F">
      <w:pPr>
        <w:pStyle w:val="tt"/>
        <w:rPr>
          <w:sz w:val="28"/>
          <w:szCs w:val="28"/>
          <w:lang w:val="ru-RU"/>
        </w:rPr>
      </w:pPr>
    </w:p>
    <w:p w:rsidR="00EA405F" w:rsidRDefault="00EA405F" w:rsidP="00EA405F">
      <w:pPr>
        <w:pStyle w:val="tt"/>
        <w:rPr>
          <w:sz w:val="28"/>
          <w:szCs w:val="28"/>
          <w:lang w:val="ru-RU"/>
        </w:rPr>
      </w:pPr>
      <w:r>
        <w:rPr>
          <w:sz w:val="28"/>
          <w:szCs w:val="28"/>
          <w:lang w:val="ru-RU"/>
        </w:rPr>
        <w:t>З А К О Н</w:t>
      </w:r>
    </w:p>
    <w:p w:rsidR="00EA405F" w:rsidRDefault="00EA405F" w:rsidP="00EA405F">
      <w:pPr>
        <w:pStyle w:val="tt"/>
        <w:jc w:val="both"/>
        <w:rPr>
          <w:b w:val="0"/>
          <w:sz w:val="28"/>
          <w:szCs w:val="28"/>
          <w:lang w:val="ru-RU"/>
        </w:rPr>
      </w:pPr>
    </w:p>
    <w:p w:rsidR="00EA405F" w:rsidRDefault="00EA405F" w:rsidP="00EA405F">
      <w:pPr>
        <w:pStyle w:val="tt"/>
        <w:rPr>
          <w:sz w:val="28"/>
          <w:szCs w:val="28"/>
          <w:lang w:val="ru-RU"/>
        </w:rPr>
      </w:pPr>
      <w:r>
        <w:rPr>
          <w:sz w:val="28"/>
          <w:szCs w:val="28"/>
          <w:lang w:val="ru-RU"/>
        </w:rPr>
        <w:t xml:space="preserve">о внесении изменений и дополнений в </w:t>
      </w:r>
    </w:p>
    <w:p w:rsidR="00EA405F" w:rsidRDefault="00EA405F" w:rsidP="00EA405F">
      <w:pPr>
        <w:pStyle w:val="tt"/>
        <w:rPr>
          <w:sz w:val="28"/>
          <w:szCs w:val="28"/>
          <w:lang w:val="ru-RU"/>
        </w:rPr>
      </w:pPr>
      <w:r>
        <w:rPr>
          <w:sz w:val="28"/>
          <w:szCs w:val="28"/>
          <w:lang w:val="ru-RU"/>
        </w:rPr>
        <w:t>некоторые законодательные акты</w:t>
      </w:r>
    </w:p>
    <w:p w:rsidR="00EA405F" w:rsidRDefault="00EA405F" w:rsidP="00EA405F">
      <w:pPr>
        <w:pStyle w:val="tt"/>
        <w:jc w:val="both"/>
        <w:rPr>
          <w:b w:val="0"/>
          <w:sz w:val="28"/>
          <w:szCs w:val="28"/>
          <w:lang w:val="ru-RU"/>
        </w:rPr>
      </w:pPr>
    </w:p>
    <w:p w:rsidR="00EA405F" w:rsidRDefault="00EA405F" w:rsidP="00EA405F">
      <w:pPr>
        <w:pStyle w:val="tt"/>
        <w:jc w:val="both"/>
        <w:rPr>
          <w:b w:val="0"/>
          <w:sz w:val="28"/>
          <w:szCs w:val="28"/>
          <w:lang w:val="ru-RU"/>
        </w:rPr>
      </w:pPr>
    </w:p>
    <w:p w:rsidR="00EA405F" w:rsidRDefault="00EA405F" w:rsidP="00EA405F">
      <w:pPr>
        <w:pStyle w:val="tt"/>
        <w:ind w:firstLine="708"/>
        <w:jc w:val="both"/>
        <w:rPr>
          <w:b w:val="0"/>
          <w:sz w:val="28"/>
          <w:szCs w:val="28"/>
          <w:lang w:val="ru-RU"/>
        </w:rPr>
      </w:pPr>
      <w:r>
        <w:rPr>
          <w:b w:val="0"/>
          <w:sz w:val="28"/>
          <w:szCs w:val="28"/>
          <w:lang w:val="ru-RU"/>
        </w:rPr>
        <w:t>Парламент принимает настоящий органический закон.</w:t>
      </w:r>
    </w:p>
    <w:p w:rsidR="00EA405F" w:rsidRDefault="00EA405F" w:rsidP="00EA405F">
      <w:pPr>
        <w:pStyle w:val="tt"/>
        <w:ind w:firstLine="708"/>
        <w:jc w:val="both"/>
        <w:rPr>
          <w:b w:val="0"/>
          <w:sz w:val="28"/>
          <w:szCs w:val="28"/>
          <w:lang w:val="ru-RU"/>
        </w:rPr>
      </w:pPr>
    </w:p>
    <w:p w:rsidR="00EA405F" w:rsidRDefault="00EA405F" w:rsidP="00EA405F">
      <w:pPr>
        <w:tabs>
          <w:tab w:val="left" w:pos="1134"/>
        </w:tabs>
        <w:rPr>
          <w:color w:val="000000"/>
          <w:sz w:val="28"/>
          <w:szCs w:val="28"/>
          <w:shd w:val="clear" w:color="auto" w:fill="FFFFFF"/>
          <w:lang w:val="ru-RU"/>
        </w:rPr>
      </w:pPr>
      <w:r>
        <w:rPr>
          <w:b/>
          <w:color w:val="000000"/>
          <w:sz w:val="28"/>
          <w:szCs w:val="28"/>
          <w:shd w:val="clear" w:color="auto" w:fill="FFFFFF"/>
        </w:rPr>
        <w:t>Cт. I.</w:t>
      </w:r>
      <w:r>
        <w:rPr>
          <w:color w:val="000000"/>
          <w:sz w:val="28"/>
          <w:szCs w:val="28"/>
          <w:shd w:val="clear" w:color="auto" w:fill="FFFFFF"/>
        </w:rPr>
        <w:t xml:space="preserve"> – В Закон № 845-XII от 3 января 1992 года о предпринимательстве и предприятиях (Монитор Парламента Республики Молдова, от 1994 г., № 2, ст. 33), с последующими изменениями и дополнениями, внести следующие дополнения: </w:t>
      </w:r>
    </w:p>
    <w:p w:rsidR="00EA405F" w:rsidRDefault="00EA405F" w:rsidP="00EA405F">
      <w:pPr>
        <w:pStyle w:val="a8"/>
        <w:tabs>
          <w:tab w:val="left" w:pos="1134"/>
        </w:tabs>
        <w:ind w:left="709"/>
        <w:rPr>
          <w:color w:val="000000"/>
          <w:sz w:val="28"/>
          <w:szCs w:val="28"/>
          <w:shd w:val="clear" w:color="auto" w:fill="FFFFFF"/>
          <w:lang w:val="ru-RU"/>
        </w:rPr>
      </w:pPr>
    </w:p>
    <w:p w:rsidR="00EA405F" w:rsidRDefault="00EA405F" w:rsidP="00EA405F">
      <w:pPr>
        <w:pStyle w:val="a8"/>
        <w:tabs>
          <w:tab w:val="left" w:pos="1134"/>
        </w:tabs>
        <w:ind w:left="0" w:firstLine="567"/>
        <w:rPr>
          <w:color w:val="000000"/>
          <w:sz w:val="28"/>
          <w:szCs w:val="28"/>
          <w:shd w:val="clear" w:color="auto" w:fill="FFFFFF"/>
          <w:lang w:val="ru-RU"/>
        </w:rPr>
      </w:pPr>
      <w:r>
        <w:rPr>
          <w:color w:val="000000"/>
          <w:sz w:val="28"/>
          <w:szCs w:val="28"/>
          <w:shd w:val="clear" w:color="auto" w:fill="FFFFFF"/>
          <w:lang w:val="ru-RU"/>
        </w:rPr>
        <w:t>1. Дополнить статью 1 пунктом 1¹ следующего содержания:</w:t>
      </w:r>
    </w:p>
    <w:p w:rsidR="00EA405F" w:rsidRDefault="00EA405F" w:rsidP="00EA405F">
      <w:pPr>
        <w:tabs>
          <w:tab w:val="left" w:pos="1134"/>
        </w:tabs>
        <w:ind w:firstLine="567"/>
        <w:rPr>
          <w:color w:val="000000"/>
          <w:sz w:val="28"/>
          <w:szCs w:val="28"/>
          <w:shd w:val="clear" w:color="auto" w:fill="FFFFFF"/>
          <w:lang w:val="ru-RU"/>
        </w:rPr>
      </w:pPr>
      <w:r>
        <w:rPr>
          <w:color w:val="000000"/>
          <w:sz w:val="28"/>
          <w:szCs w:val="28"/>
          <w:shd w:val="clear" w:color="auto" w:fill="FFFFFF"/>
        </w:rPr>
        <w:t>«1¹.</w:t>
      </w:r>
      <w:r>
        <w:rPr>
          <w:rStyle w:val="apple-converted-space"/>
          <w:color w:val="000000"/>
          <w:sz w:val="28"/>
          <w:szCs w:val="28"/>
          <w:shd w:val="clear" w:color="auto" w:fill="FFFFFF"/>
        </w:rPr>
        <w:t xml:space="preserve"> </w:t>
      </w:r>
      <w:r>
        <w:rPr>
          <w:color w:val="000000"/>
          <w:sz w:val="28"/>
          <w:szCs w:val="28"/>
          <w:shd w:val="clear" w:color="auto" w:fill="FFFFFF"/>
        </w:rPr>
        <w:t>Социальное предпринимательство является одной из форм предпринимательства, в котором решение социальных или коммунитарных   задач  является приоритетным по сравнению с целью получения прибыли.</w:t>
      </w:r>
      <w:r>
        <w:rPr>
          <w:rStyle w:val="apple-converted-space"/>
          <w:color w:val="000000"/>
          <w:sz w:val="28"/>
          <w:szCs w:val="28"/>
          <w:shd w:val="clear" w:color="auto" w:fill="FFFFFF"/>
        </w:rPr>
        <w:t xml:space="preserve"> </w:t>
      </w:r>
      <w:r>
        <w:rPr>
          <w:color w:val="000000"/>
          <w:sz w:val="28"/>
          <w:szCs w:val="28"/>
          <w:shd w:val="clear" w:color="auto" w:fill="FFFFFF"/>
        </w:rPr>
        <w:t>Положения настоящего закона применяются в социальном предпринимательстве в той степени, в которой они не противоречат положениям главы VI¹ настоящего закона.</w:t>
      </w:r>
    </w:p>
    <w:p w:rsidR="00EA405F" w:rsidRDefault="00EA405F" w:rsidP="00EA405F">
      <w:pPr>
        <w:tabs>
          <w:tab w:val="left" w:pos="1134"/>
        </w:tabs>
        <w:ind w:firstLine="567"/>
        <w:rPr>
          <w:color w:val="000000"/>
          <w:sz w:val="28"/>
          <w:szCs w:val="28"/>
          <w:shd w:val="clear" w:color="auto" w:fill="FFFFFF"/>
        </w:rPr>
      </w:pPr>
    </w:p>
    <w:p w:rsidR="00EA405F" w:rsidRDefault="00EA405F" w:rsidP="00EA405F">
      <w:pPr>
        <w:tabs>
          <w:tab w:val="left" w:pos="1134"/>
        </w:tabs>
        <w:ind w:firstLine="567"/>
        <w:rPr>
          <w:color w:val="000000"/>
          <w:sz w:val="28"/>
          <w:szCs w:val="28"/>
          <w:shd w:val="clear" w:color="auto" w:fill="FFFFFF"/>
        </w:rPr>
      </w:pPr>
      <w:r>
        <w:rPr>
          <w:color w:val="000000"/>
          <w:sz w:val="28"/>
          <w:szCs w:val="28"/>
          <w:shd w:val="clear" w:color="auto" w:fill="FFFFFF"/>
        </w:rPr>
        <w:t>2.  Дополнить закон главой VI¹ следующего содержания:</w:t>
      </w:r>
    </w:p>
    <w:p w:rsidR="00EA405F" w:rsidRDefault="00EA405F" w:rsidP="00EA405F">
      <w:pPr>
        <w:shd w:val="clear" w:color="auto" w:fill="FFFFFF"/>
        <w:tabs>
          <w:tab w:val="left" w:pos="1134"/>
        </w:tabs>
        <w:ind w:firstLine="567"/>
        <w:jc w:val="center"/>
        <w:rPr>
          <w:b/>
          <w:color w:val="000000"/>
          <w:sz w:val="28"/>
          <w:szCs w:val="28"/>
          <w:lang w:eastAsia="en-GB"/>
        </w:rPr>
      </w:pPr>
    </w:p>
    <w:p w:rsidR="00EA405F" w:rsidRDefault="00EA405F" w:rsidP="00EA405F">
      <w:pPr>
        <w:shd w:val="clear" w:color="auto" w:fill="FFFFFF"/>
        <w:tabs>
          <w:tab w:val="left" w:pos="1134"/>
        </w:tabs>
        <w:ind w:firstLine="567"/>
        <w:jc w:val="center"/>
        <w:rPr>
          <w:b/>
          <w:color w:val="000000"/>
          <w:sz w:val="28"/>
          <w:szCs w:val="28"/>
          <w:lang w:eastAsia="en-GB"/>
        </w:rPr>
      </w:pPr>
      <w:r>
        <w:rPr>
          <w:b/>
          <w:color w:val="000000"/>
          <w:sz w:val="28"/>
          <w:szCs w:val="28"/>
          <w:lang w:eastAsia="en-GB"/>
        </w:rPr>
        <w:t>«Глава VI¹». Социальное предпринимательство и социальные предприятия</w:t>
      </w:r>
    </w:p>
    <w:p w:rsidR="00EA405F" w:rsidRDefault="00EA405F" w:rsidP="00EA405F">
      <w:pPr>
        <w:shd w:val="clear" w:color="auto" w:fill="FFFFFF"/>
        <w:tabs>
          <w:tab w:val="left" w:pos="1134"/>
        </w:tabs>
        <w:ind w:firstLine="567"/>
        <w:rPr>
          <w:b/>
          <w:color w:val="000000"/>
          <w:sz w:val="28"/>
          <w:szCs w:val="28"/>
          <w:lang w:eastAsia="en-GB"/>
        </w:rPr>
      </w:pPr>
    </w:p>
    <w:p w:rsidR="00EA405F" w:rsidRDefault="00EA405F" w:rsidP="00EA405F">
      <w:pPr>
        <w:shd w:val="clear" w:color="auto" w:fill="FFFFFF"/>
        <w:tabs>
          <w:tab w:val="left" w:pos="1134"/>
        </w:tabs>
        <w:ind w:firstLine="567"/>
        <w:rPr>
          <w:color w:val="000000"/>
          <w:sz w:val="28"/>
          <w:szCs w:val="28"/>
          <w:lang w:eastAsia="en-GB"/>
        </w:rPr>
      </w:pPr>
      <w:r>
        <w:rPr>
          <w:b/>
          <w:color w:val="000000"/>
          <w:sz w:val="28"/>
          <w:szCs w:val="28"/>
          <w:lang w:eastAsia="en-GB"/>
        </w:rPr>
        <w:t xml:space="preserve"> Статья 36¹. </w:t>
      </w:r>
      <w:r>
        <w:rPr>
          <w:color w:val="000000"/>
          <w:sz w:val="28"/>
          <w:szCs w:val="28"/>
          <w:lang w:eastAsia="en-GB"/>
        </w:rPr>
        <w:t>Социальное предпринимательство</w:t>
      </w:r>
    </w:p>
    <w:p w:rsidR="00EA405F" w:rsidRDefault="00EA405F" w:rsidP="00EA405F">
      <w:pPr>
        <w:pStyle w:val="a8"/>
        <w:numPr>
          <w:ilvl w:val="0"/>
          <w:numId w:val="41"/>
        </w:numPr>
        <w:shd w:val="clear" w:color="auto" w:fill="FFFFFF"/>
        <w:tabs>
          <w:tab w:val="left" w:pos="1134"/>
        </w:tabs>
        <w:spacing w:after="160"/>
        <w:ind w:left="0" w:firstLine="567"/>
        <w:rPr>
          <w:color w:val="000000"/>
          <w:sz w:val="28"/>
          <w:szCs w:val="28"/>
          <w:lang w:val="ru-RU" w:eastAsia="en-GB"/>
        </w:rPr>
      </w:pPr>
      <w:r>
        <w:rPr>
          <w:color w:val="000000"/>
          <w:sz w:val="28"/>
          <w:szCs w:val="28"/>
          <w:lang w:val="ru-RU" w:eastAsia="en-GB"/>
        </w:rPr>
        <w:t>Социальное предпринимательство является предпринимательской деятельностью, осуществляемой некоммерческими организациями (общественными объединениями, фондами и частными учреждениями) и социальными предприятиями, в том числе интегрированными социальными предприятиями для достижения социальных или коммунитарных целей, таких как  укрепление экономической и социальной сплоченности, в том числе на уровне местных общин, решение проблем  занятости, развития социальных и/или коммунитарных услуг, социальной рост инклюзивности, особенно людей из неблагополучных слоев населения.</w:t>
      </w:r>
    </w:p>
    <w:p w:rsidR="00EA405F" w:rsidRDefault="00EA405F" w:rsidP="00EA405F">
      <w:pPr>
        <w:pStyle w:val="a8"/>
        <w:numPr>
          <w:ilvl w:val="0"/>
          <w:numId w:val="41"/>
        </w:numPr>
        <w:shd w:val="clear" w:color="auto" w:fill="FFFFFF"/>
        <w:tabs>
          <w:tab w:val="left" w:pos="1134"/>
        </w:tabs>
        <w:spacing w:after="160"/>
        <w:ind w:left="0" w:firstLine="709"/>
        <w:rPr>
          <w:color w:val="000000"/>
          <w:sz w:val="28"/>
          <w:szCs w:val="28"/>
          <w:lang w:val="ru-RU" w:eastAsia="en-GB"/>
        </w:rPr>
      </w:pPr>
      <w:r>
        <w:rPr>
          <w:color w:val="000000"/>
          <w:sz w:val="28"/>
          <w:szCs w:val="28"/>
          <w:lang w:val="ru-RU" w:eastAsia="en-GB"/>
        </w:rPr>
        <w:t>К социальному предпринимательству относятся виды деятельности, направленные на:</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 создание новых рабочих мест и трудоустройство, приоритетным образом,  лиц из неблагополучных слоев населения;</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2) защита и продвижение прав инвалидов и их семей с целью их социальной интеграции;</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3) продвижение услуг по реализации возможностей трудоустройства для лиц из малообеспеченных слоев населения, путем предоставления посреднических услуг при трудоустройстве, информирования и профессиональной ориентации, консультирования и оказания помощи в инициировании предпринимательской деятельности, ориентации и профессиональной подготовке; </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4) осуществление мероприятий, способствующих реализации государственной политики в области регионального развития, в том числе, направленной на сокращение дисбаланса уровней социально-экономического развития между регионами и внутри них, укрепление финансовых, институциональных  возможностей  и людских ресурсов для социально-экономического развития регионов, поддержка деятельности органов местного публичного управления и местных сообществ, ориентированной на социально-экономическое развитие населенных пунктов и координирование их взаимодействия с национальными стратегиями и программами, отраслевое и региональное развитие;</w:t>
      </w:r>
    </w:p>
    <w:p w:rsidR="00EA405F" w:rsidRDefault="00EA405F" w:rsidP="00EA405F">
      <w:pPr>
        <w:pStyle w:val="a8"/>
        <w:tabs>
          <w:tab w:val="left" w:pos="1134"/>
        </w:tabs>
        <w:ind w:left="0" w:firstLine="709"/>
        <w:rPr>
          <w:color w:val="000000"/>
          <w:sz w:val="28"/>
          <w:szCs w:val="28"/>
          <w:lang w:val="ru-RU" w:eastAsia="en-GB"/>
        </w:rPr>
      </w:pPr>
      <w:r>
        <w:rPr>
          <w:color w:val="000000"/>
          <w:sz w:val="28"/>
          <w:szCs w:val="28"/>
          <w:lang w:val="ru-RU" w:eastAsia="en-GB"/>
        </w:rPr>
        <w:t>5) предоставление и развитие социальных услуг, а также обеспечение финансовой устойчивости для  развития и расширения социальных услуг;</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6) продвижение видов деятельности в области охраны окружающей среды;</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7) управление промышленными и бытовыми отходами в целях  их сокращения и максимального возврата в экономический оборот, предотвращение загрязнения окружающей среды;</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8) продвижение видов деятельности по защите национального наследия, в том числе культурного, технического, природного;</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9) реализация деятельности в области туризма и спорта в целях организации отдыха и социализации;</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10) осуществление внешкольных мероприятий;</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11) проведение мероприятий в области образования, культуры, здравоохранения, роста благосостояния, развития общин, социальной защиты и помощи, если эти действия направлены исключительно на укрепление экономической и социальной сплоченности и роста социальной инклюзивности».</w:t>
      </w:r>
    </w:p>
    <w:p w:rsidR="00EA405F" w:rsidRDefault="00EA405F" w:rsidP="00EA405F">
      <w:pPr>
        <w:pStyle w:val="a8"/>
        <w:shd w:val="clear" w:color="auto" w:fill="FFFFFF"/>
        <w:tabs>
          <w:tab w:val="left" w:pos="1134"/>
        </w:tabs>
        <w:ind w:left="0" w:firstLine="709"/>
        <w:rPr>
          <w:color w:val="000000"/>
          <w:sz w:val="28"/>
          <w:szCs w:val="28"/>
          <w:lang w:val="ru-RU" w:eastAsia="en-GB"/>
        </w:rPr>
      </w:pP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3. Перечень мероприятий в  областях, предусмотренных  пунктом 2, устанавливается Правительством.</w:t>
      </w:r>
    </w:p>
    <w:p w:rsidR="00EA405F" w:rsidRDefault="00EA405F" w:rsidP="00EA405F">
      <w:pPr>
        <w:shd w:val="clear" w:color="auto" w:fill="FFFFFF"/>
        <w:tabs>
          <w:tab w:val="left" w:pos="1134"/>
        </w:tabs>
        <w:rPr>
          <w:color w:val="000000"/>
          <w:sz w:val="28"/>
          <w:szCs w:val="28"/>
          <w:lang w:val="ru-RU" w:eastAsia="en-GB"/>
        </w:rPr>
      </w:pPr>
    </w:p>
    <w:p w:rsidR="00EA405F" w:rsidRDefault="00EA405F" w:rsidP="00EA405F">
      <w:pPr>
        <w:tabs>
          <w:tab w:val="left" w:pos="1134"/>
        </w:tabs>
        <w:rPr>
          <w:color w:val="000000"/>
          <w:sz w:val="28"/>
          <w:szCs w:val="28"/>
          <w:shd w:val="clear" w:color="auto" w:fill="FFFFFF"/>
        </w:rPr>
      </w:pPr>
      <w:r>
        <w:rPr>
          <w:b/>
          <w:color w:val="000000"/>
          <w:sz w:val="28"/>
          <w:szCs w:val="28"/>
          <w:shd w:val="clear" w:color="auto" w:fill="FFFFFF"/>
        </w:rPr>
        <w:t>Статья 36² Социальное предприятие</w:t>
      </w:r>
      <w:r>
        <w:rPr>
          <w:color w:val="000000"/>
          <w:sz w:val="28"/>
          <w:szCs w:val="28"/>
          <w:shd w:val="clear" w:color="auto" w:fill="FFFFFF"/>
        </w:rPr>
        <w:t xml:space="preserve"> </w:t>
      </w:r>
    </w:p>
    <w:p w:rsidR="00EA405F" w:rsidRDefault="00EA405F" w:rsidP="00EA405F">
      <w:pPr>
        <w:pStyle w:val="a8"/>
        <w:numPr>
          <w:ilvl w:val="0"/>
          <w:numId w:val="42"/>
        </w:numPr>
        <w:tabs>
          <w:tab w:val="left" w:pos="1134"/>
        </w:tabs>
        <w:spacing w:after="160"/>
        <w:ind w:left="0" w:firstLine="709"/>
        <w:rPr>
          <w:rStyle w:val="apple-converted-space"/>
          <w:b/>
          <w:lang w:val="ru-RU"/>
        </w:rPr>
      </w:pPr>
      <w:r>
        <w:rPr>
          <w:color w:val="000000"/>
          <w:sz w:val="28"/>
          <w:szCs w:val="28"/>
          <w:shd w:val="clear" w:color="auto" w:fill="FFFFFF"/>
          <w:lang w:val="ru-RU"/>
        </w:rPr>
        <w:t>Социальное предприятие является предприятием, состоящим из  общественных объяснений, фондов, частных учреждений и/или  физических лиц, осуществляющих различные формы социального предпринимательства для достижения целей представляющих общий, социальный или коммунитарный интерес и соответствует критериям, установленным настоящей главой.</w:t>
      </w:r>
    </w:p>
    <w:p w:rsidR="00EA405F" w:rsidRDefault="00EA405F" w:rsidP="00EA405F">
      <w:pPr>
        <w:pStyle w:val="a8"/>
        <w:tabs>
          <w:tab w:val="left" w:pos="1134"/>
        </w:tabs>
        <w:ind w:left="0" w:firstLine="709"/>
      </w:pPr>
      <w:r>
        <w:rPr>
          <w:color w:val="000000"/>
          <w:sz w:val="28"/>
          <w:szCs w:val="28"/>
          <w:shd w:val="clear" w:color="auto" w:fill="FFFFFF"/>
          <w:lang w:val="ru-RU"/>
        </w:rPr>
        <w:t>2. Интегрированные социальные предприятия являются категорией социальных предприятий, целью которых является создание рабочих мест и/или трудоустройство, приоритетным образом,  из неблагополучных слоев населения.</w:t>
      </w:r>
    </w:p>
    <w:p w:rsidR="00EA405F" w:rsidRDefault="00EA405F" w:rsidP="00EA405F">
      <w:pPr>
        <w:shd w:val="clear" w:color="auto" w:fill="FFFFFF"/>
        <w:tabs>
          <w:tab w:val="left" w:pos="1134"/>
        </w:tabs>
        <w:rPr>
          <w:color w:val="000000"/>
          <w:sz w:val="28"/>
          <w:szCs w:val="28"/>
          <w:lang w:val="ru-RU" w:eastAsia="en-GB"/>
        </w:rPr>
      </w:pPr>
      <w:r>
        <w:rPr>
          <w:b/>
          <w:color w:val="000000"/>
          <w:sz w:val="28"/>
          <w:szCs w:val="28"/>
          <w:lang w:eastAsia="en-GB"/>
        </w:rPr>
        <w:t>Статья 36³.</w:t>
      </w:r>
      <w:r>
        <w:rPr>
          <w:color w:val="000000"/>
          <w:sz w:val="28"/>
          <w:szCs w:val="28"/>
          <w:lang w:eastAsia="en-GB"/>
        </w:rPr>
        <w:t xml:space="preserve"> Условия присуждения статуса социального предприятия и статуса интегрированного социального  предприятия</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 xml:space="preserve">1. Могут получить статус социального предприятия общества с ограниченной ответственностью и производственные кооперативы, созданные общественными объединениями, фондами, частными учреждениями если они соответствуют   всем следующим условиям: </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1) осуществляют деятельность,  по меньшей мере, в  одной из областей, предусмотренных пунктом 2 статьи  36</w:t>
      </w:r>
      <w:r>
        <w:rPr>
          <w:color w:val="000000"/>
          <w:sz w:val="28"/>
          <w:szCs w:val="28"/>
          <w:vertAlign w:val="superscript"/>
          <w:lang w:eastAsia="en-GB"/>
        </w:rPr>
        <w:t xml:space="preserve">1 </w:t>
      </w:r>
      <w:r>
        <w:rPr>
          <w:color w:val="000000"/>
          <w:sz w:val="28"/>
          <w:szCs w:val="28"/>
          <w:lang w:eastAsia="en-GB"/>
        </w:rPr>
        <w:t>настоящего закона;</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2) обеспечивают своим членам равное право голоса, независимо от участия в уставном капитале;</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3) инвестируют, по меньшей мере, 90%  из прибыли на достижение целей в областях, установленных пунктом 2 статьи 36</w:t>
      </w:r>
      <w:r>
        <w:rPr>
          <w:color w:val="000000"/>
          <w:sz w:val="28"/>
          <w:szCs w:val="28"/>
          <w:vertAlign w:val="superscript"/>
          <w:lang w:eastAsia="en-GB"/>
        </w:rPr>
        <w:t>1</w:t>
      </w:r>
      <w:r>
        <w:rPr>
          <w:color w:val="000000"/>
          <w:sz w:val="28"/>
          <w:szCs w:val="28"/>
          <w:lang w:eastAsia="en-GB"/>
        </w:rPr>
        <w:t xml:space="preserve"> и прямо предусмотренных в учредительном акте;</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4) применяют принцип социальной справедливости для работников, обеспечивая справедливый уровень заработных плат, между которыми не может быть различия, превышающего соотношение 1 к 5;</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5) не имеют задолженностей перед национальным публичным бюджетом;</w:t>
      </w:r>
    </w:p>
    <w:p w:rsidR="00EA405F" w:rsidRDefault="00EA405F" w:rsidP="00EA405F">
      <w:pPr>
        <w:shd w:val="clear" w:color="auto" w:fill="FFFFFF"/>
        <w:tabs>
          <w:tab w:val="left" w:pos="1134"/>
        </w:tabs>
        <w:rPr>
          <w:sz w:val="28"/>
          <w:szCs w:val="28"/>
          <w:lang w:eastAsia="en-GB"/>
        </w:rPr>
      </w:pPr>
      <w:r>
        <w:rPr>
          <w:sz w:val="28"/>
          <w:szCs w:val="28"/>
          <w:lang w:eastAsia="en-GB"/>
        </w:rPr>
        <w:t>6) прямо указывают в учредительных актах области, в которых  осуществляют деятельность на условиях, предусмотренных подпунктами 2) и 3) настоящего пункта, что:</w:t>
      </w:r>
    </w:p>
    <w:p w:rsidR="00EA405F" w:rsidRDefault="00EA405F" w:rsidP="00EA405F">
      <w:pPr>
        <w:shd w:val="clear" w:color="auto" w:fill="FFFFFF"/>
        <w:tabs>
          <w:tab w:val="left" w:pos="1134"/>
        </w:tabs>
        <w:rPr>
          <w:sz w:val="28"/>
          <w:szCs w:val="28"/>
          <w:lang w:eastAsia="en-GB"/>
        </w:rPr>
      </w:pPr>
      <w:r>
        <w:rPr>
          <w:sz w:val="28"/>
          <w:szCs w:val="28"/>
          <w:lang w:eastAsia="en-GB"/>
        </w:rPr>
        <w:t>не распределяют имущество, приобретенное после получения статуса социального предприятия в результате осуществления различных форм  социального предпринимательства, и более 10% прибыли среди своих членов и учредителей, в том числе в случае реорганизации или ликвидации;</w:t>
      </w:r>
    </w:p>
    <w:p w:rsidR="00EA405F" w:rsidRDefault="00EA405F" w:rsidP="00EA405F">
      <w:pPr>
        <w:shd w:val="clear" w:color="auto" w:fill="FFFFFF"/>
        <w:tabs>
          <w:tab w:val="left" w:pos="1134"/>
        </w:tabs>
        <w:rPr>
          <w:sz w:val="28"/>
          <w:szCs w:val="28"/>
          <w:lang w:eastAsia="en-GB"/>
        </w:rPr>
      </w:pPr>
      <w:r>
        <w:rPr>
          <w:sz w:val="28"/>
          <w:szCs w:val="28"/>
          <w:lang w:eastAsia="en-GB"/>
        </w:rPr>
        <w:t>в случае ликвидации передают оставшиеся после удовлетворения претензий кредиторов активы  одному или более социальных предприятий, интегрированных социальных предприятий или некоммерческих организаций, получивших статус социального предприятия или интегрированного социального предприятия.</w:t>
      </w:r>
    </w:p>
    <w:p w:rsidR="00EA405F" w:rsidRDefault="00EA405F" w:rsidP="00EA405F">
      <w:pPr>
        <w:shd w:val="clear" w:color="auto" w:fill="FFFFFF"/>
        <w:tabs>
          <w:tab w:val="left" w:pos="1134"/>
        </w:tabs>
        <w:rPr>
          <w:color w:val="000000"/>
          <w:sz w:val="28"/>
          <w:szCs w:val="28"/>
          <w:lang w:eastAsia="en-GB"/>
        </w:rPr>
      </w:pPr>
      <w:r>
        <w:rPr>
          <w:sz w:val="28"/>
          <w:szCs w:val="28"/>
          <w:lang w:eastAsia="en-GB"/>
        </w:rPr>
        <w:t>2. Общества с ограниченной ответственностью и производственные кооперативы,  образованные общественными объединениями фондами, частными учреждениями и/или физическими  лицами могут получить статус интегрированного социального предприятия, если в дополнение к условиям,  указанн</w:t>
      </w:r>
      <w:r>
        <w:rPr>
          <w:color w:val="000000"/>
          <w:sz w:val="28"/>
          <w:szCs w:val="28"/>
          <w:lang w:eastAsia="en-GB"/>
        </w:rPr>
        <w:t>ым</w:t>
      </w:r>
      <w:r>
        <w:rPr>
          <w:sz w:val="28"/>
          <w:szCs w:val="28"/>
          <w:lang w:eastAsia="en-GB"/>
        </w:rPr>
        <w:t xml:space="preserve"> </w:t>
      </w:r>
      <w:r>
        <w:rPr>
          <w:color w:val="000000"/>
          <w:sz w:val="28"/>
          <w:szCs w:val="28"/>
          <w:lang w:eastAsia="en-GB"/>
        </w:rPr>
        <w:t xml:space="preserve">в пункте 1 настоящей статьи, за исключением подпункта 1), отвечают всем  следующим условиям: </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 xml:space="preserve">1) имеют, по меньшей мере, 30%  работников из </w:t>
      </w:r>
      <w:r>
        <w:rPr>
          <w:color w:val="000000"/>
          <w:sz w:val="28"/>
          <w:szCs w:val="28"/>
          <w:shd w:val="clear" w:color="auto" w:fill="FFFFFF"/>
        </w:rPr>
        <w:t>неблагополучных слоев населения</w:t>
      </w:r>
      <w:r>
        <w:rPr>
          <w:color w:val="000000"/>
          <w:sz w:val="28"/>
          <w:szCs w:val="28"/>
          <w:lang w:eastAsia="en-GB"/>
        </w:rPr>
        <w:t>, таким образом, что рабочее время этих работников составляет, по меньшей мере, 30% от общего рабочего времени всех сотрудников;</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2) предусматривают прямо в учредительном документе юридического лица  своей целью создание рабочих мест и трудоустройство, приоритетным образом, людей из неблагополучных слоев населения.</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3. Статус социального предприятия и статус интегрированного  социального предприятия предоставляется Национальной комиссией по социальному предпринимательству на три года, с возможностью продления, если предоставляются доказательства, что были соблюдены условия, которые лежали в основе присвоения  соответствующего статуса, с момента записи синтагмы «социальное предприятие» или «интегрированное  социальное предприятие» в учредительных документах предприятия и в Государственном реестре, в котором регистрируется соответствующее юридическое лицо.</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4. Некоммерческие организации, образованные в виде общественных фондов или частных учреждений, могут заниматься социальным предпринимательством, если они отвечают условиям настоящей статьи и в соответствии с законодательством получили статус социального предприятия или интегрированного социального предприятия.</w:t>
      </w:r>
    </w:p>
    <w:p w:rsidR="00EA405F" w:rsidRDefault="00EA405F" w:rsidP="00EA405F">
      <w:pPr>
        <w:shd w:val="clear" w:color="auto" w:fill="FFFFFF"/>
        <w:tabs>
          <w:tab w:val="left" w:pos="1134"/>
        </w:tabs>
        <w:rPr>
          <w:b/>
          <w:color w:val="000000"/>
          <w:sz w:val="28"/>
          <w:szCs w:val="28"/>
          <w:lang w:eastAsia="en-GB"/>
        </w:rPr>
      </w:pPr>
    </w:p>
    <w:p w:rsidR="00EA405F" w:rsidRDefault="00EA405F" w:rsidP="00EA405F">
      <w:pPr>
        <w:shd w:val="clear" w:color="auto" w:fill="FFFFFF"/>
        <w:tabs>
          <w:tab w:val="left" w:pos="1134"/>
        </w:tabs>
        <w:rPr>
          <w:color w:val="000000"/>
          <w:sz w:val="28"/>
          <w:szCs w:val="28"/>
          <w:lang w:eastAsia="en-GB"/>
        </w:rPr>
      </w:pPr>
      <w:r>
        <w:rPr>
          <w:b/>
          <w:color w:val="000000"/>
          <w:sz w:val="28"/>
          <w:szCs w:val="28"/>
          <w:lang w:eastAsia="en-GB"/>
        </w:rPr>
        <w:t xml:space="preserve">Статья </w:t>
      </w:r>
      <w:r>
        <w:rPr>
          <w:b/>
          <w:sz w:val="28"/>
          <w:szCs w:val="28"/>
        </w:rPr>
        <w:t>36</w:t>
      </w:r>
      <w:r>
        <w:rPr>
          <w:b/>
          <w:sz w:val="28"/>
          <w:szCs w:val="28"/>
          <w:vertAlign w:val="superscript"/>
        </w:rPr>
        <w:t>4</w:t>
      </w:r>
      <w:r>
        <w:rPr>
          <w:b/>
          <w:sz w:val="28"/>
          <w:szCs w:val="28"/>
        </w:rPr>
        <w:t>.</w:t>
      </w:r>
      <w:r>
        <w:rPr>
          <w:sz w:val="28"/>
          <w:szCs w:val="28"/>
        </w:rPr>
        <w:t xml:space="preserve"> </w:t>
      </w:r>
      <w:r>
        <w:rPr>
          <w:color w:val="000000"/>
          <w:sz w:val="28"/>
          <w:szCs w:val="28"/>
          <w:lang w:eastAsia="en-GB"/>
        </w:rPr>
        <w:t>Национальная комиссия по вопросам социального предпринимательства</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 xml:space="preserve">1.Национальная комиссия по вопросам социального предпринимательства (в дальнейшем – </w:t>
      </w:r>
      <w:r>
        <w:rPr>
          <w:i/>
          <w:color w:val="000000"/>
          <w:sz w:val="28"/>
          <w:szCs w:val="28"/>
          <w:lang w:eastAsia="en-GB"/>
        </w:rPr>
        <w:t>Комиссия</w:t>
      </w:r>
      <w:r>
        <w:rPr>
          <w:color w:val="000000"/>
          <w:sz w:val="28"/>
          <w:szCs w:val="28"/>
          <w:lang w:eastAsia="en-GB"/>
        </w:rPr>
        <w:t>) является коллегиальным органом, созданным приказом министра экономики, который осуществляет следующие  функции:</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1) разрабатывает исследования и составляет доклады в области социального предпринимательства;</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2) участвует в разработке государственной политики и нормативных актов в области социального предпринимательства; </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3) продвигает предложения по улучшению среды развития социального предпринимательства;</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4) назначает, сертифицирует, и отзывает статус социального предприятия или интегрированного социального предприятия.</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2. Комиссия состоит из 9 членов:</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1) по одному члену от Министерства экономики, Министерства труда, социальной защиты и семьи, Министерства здравоохранения, Министерства финансов и Министерства юстиции; </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2) 4 члена из числа представителей некоммерческих организаций (общественных объединений, фондов или частных учреждений), осуществляющих различные формы социального предпринимательства и представителей социальных предприятий, в том числе интегрированных социальных предприятий.</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3. Члены, указанные в подпункте 2) пункта 2 настоящей статьи, собираются  на основе конкурса, организованного Министерством экономики. Порядок организации и проведения конкурса определяется положением, утвержденным Правительством.</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4. Для присвоения статуса социального предприятия или, при необходимости, интегрированного социального предприятия, Комиссия может потребовать от заявителя статуса только документы, подтверждающие условия, предусмотренные  пунктами 1 и 2 статьи 36</w:t>
      </w:r>
      <w:r>
        <w:rPr>
          <w:color w:val="000000"/>
          <w:sz w:val="28"/>
          <w:szCs w:val="28"/>
          <w:vertAlign w:val="superscript"/>
          <w:lang w:eastAsia="en-GB"/>
        </w:rPr>
        <w:t>3</w:t>
      </w:r>
      <w:r>
        <w:rPr>
          <w:color w:val="000000"/>
          <w:sz w:val="28"/>
          <w:szCs w:val="28"/>
          <w:lang w:eastAsia="en-GB"/>
        </w:rPr>
        <w:t xml:space="preserve">. </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5. Работы секретариата Комиссии обеспечивает Министерство экономики.</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 xml:space="preserve">6. Порядок организации и функционирования Комиссии, ее номинальный состав, </w:t>
      </w:r>
      <w:r>
        <w:rPr>
          <w:color w:val="000000" w:themeColor="text1"/>
          <w:sz w:val="28"/>
          <w:szCs w:val="28"/>
          <w:lang w:eastAsia="en-GB"/>
        </w:rPr>
        <w:t xml:space="preserve">способ присвоения, </w:t>
      </w:r>
      <w:r>
        <w:rPr>
          <w:color w:val="000000"/>
          <w:sz w:val="28"/>
          <w:szCs w:val="28"/>
          <w:lang w:eastAsia="en-GB"/>
        </w:rPr>
        <w:t xml:space="preserve">сертификации и  изъятие статуса социального предприятия или, при необходимости, интегрированного социального предприятия, в том числе процедуры обработки заявки на предоставление такого статуса, а также контроль подтверждения статуса социального предприятия или, при необходимости, интегрированного социального предприятия определяется Правительством». </w:t>
      </w:r>
    </w:p>
    <w:p w:rsidR="00EA405F" w:rsidRDefault="00EA405F" w:rsidP="00EA405F">
      <w:pPr>
        <w:shd w:val="clear" w:color="auto" w:fill="FFFFFF"/>
        <w:tabs>
          <w:tab w:val="left" w:pos="1134"/>
        </w:tabs>
        <w:rPr>
          <w:b/>
          <w:color w:val="000000"/>
          <w:sz w:val="28"/>
          <w:szCs w:val="28"/>
          <w:lang w:eastAsia="en-GB"/>
        </w:rPr>
      </w:pPr>
    </w:p>
    <w:p w:rsidR="00EA405F" w:rsidRPr="00EA405F" w:rsidRDefault="00EA405F" w:rsidP="00EA405F">
      <w:pPr>
        <w:shd w:val="clear" w:color="auto" w:fill="FFFFFF"/>
        <w:tabs>
          <w:tab w:val="left" w:pos="1134"/>
        </w:tabs>
        <w:rPr>
          <w:color w:val="000000"/>
          <w:sz w:val="28"/>
          <w:szCs w:val="28"/>
          <w:lang w:val="ru-RU" w:eastAsia="en-GB"/>
        </w:rPr>
      </w:pPr>
      <w:r w:rsidRPr="00EA405F">
        <w:rPr>
          <w:b/>
          <w:color w:val="000000"/>
          <w:sz w:val="28"/>
          <w:szCs w:val="28"/>
          <w:lang w:val="ru-RU" w:eastAsia="en-GB"/>
        </w:rPr>
        <w:t xml:space="preserve">Ст. </w:t>
      </w:r>
      <w:r>
        <w:rPr>
          <w:b/>
          <w:color w:val="000000"/>
          <w:sz w:val="28"/>
          <w:szCs w:val="28"/>
          <w:lang w:eastAsia="en-GB"/>
        </w:rPr>
        <w:t>II</w:t>
      </w:r>
      <w:r w:rsidRPr="00EA405F">
        <w:rPr>
          <w:b/>
          <w:color w:val="000000"/>
          <w:sz w:val="28"/>
          <w:szCs w:val="28"/>
          <w:lang w:val="ru-RU" w:eastAsia="en-GB"/>
        </w:rPr>
        <w:t>.</w:t>
      </w:r>
      <w:r w:rsidRPr="00EA405F">
        <w:rPr>
          <w:color w:val="000000"/>
          <w:sz w:val="28"/>
          <w:szCs w:val="28"/>
          <w:lang w:val="ru-RU" w:eastAsia="en-GB"/>
        </w:rPr>
        <w:t xml:space="preserve"> – Закон № 837-</w:t>
      </w:r>
      <w:r>
        <w:rPr>
          <w:color w:val="000000"/>
          <w:sz w:val="28"/>
          <w:szCs w:val="28"/>
          <w:lang w:eastAsia="en-GB"/>
        </w:rPr>
        <w:t>XIII</w:t>
      </w:r>
      <w:r w:rsidRPr="00EA405F">
        <w:rPr>
          <w:color w:val="000000"/>
          <w:sz w:val="28"/>
          <w:szCs w:val="28"/>
          <w:lang w:val="ru-RU" w:eastAsia="en-GB"/>
        </w:rPr>
        <w:t xml:space="preserve"> от 17 мая 1996 года об общественных объединениях (повторное опубликование: (Официальный монитор Республики Молдова, 2007 г., № 153-156</w:t>
      </w:r>
      <w:r>
        <w:rPr>
          <w:color w:val="000000"/>
          <w:sz w:val="28"/>
          <w:szCs w:val="28"/>
          <w:lang w:eastAsia="en-GB"/>
        </w:rPr>
        <w:t>BIS</w:t>
      </w:r>
      <w:r w:rsidRPr="00EA405F">
        <w:rPr>
          <w:color w:val="000000"/>
          <w:sz w:val="28"/>
          <w:szCs w:val="28"/>
          <w:lang w:val="ru-RU" w:eastAsia="en-GB"/>
        </w:rPr>
        <w:t>), с последующими изменениями и дополнениями, дополнить статьей 26</w:t>
      </w:r>
      <w:r w:rsidRPr="00EA405F">
        <w:rPr>
          <w:color w:val="000000"/>
          <w:sz w:val="28"/>
          <w:szCs w:val="28"/>
          <w:vertAlign w:val="superscript"/>
          <w:lang w:val="ru-RU" w:eastAsia="en-GB"/>
        </w:rPr>
        <w:t>1</w:t>
      </w:r>
      <w:r w:rsidRPr="00EA405F">
        <w:rPr>
          <w:color w:val="000000"/>
          <w:sz w:val="28"/>
          <w:szCs w:val="28"/>
          <w:lang w:val="ru-RU" w:eastAsia="en-GB"/>
        </w:rPr>
        <w:t xml:space="preserve"> следующего содержания:</w:t>
      </w:r>
    </w:p>
    <w:p w:rsidR="00EA405F" w:rsidRDefault="00EA405F" w:rsidP="00EA405F">
      <w:pPr>
        <w:pStyle w:val="a8"/>
        <w:shd w:val="clear" w:color="auto" w:fill="FFFFFF"/>
        <w:tabs>
          <w:tab w:val="left" w:pos="1134"/>
        </w:tabs>
        <w:ind w:left="0" w:firstLine="709"/>
        <w:rPr>
          <w:color w:val="000000"/>
          <w:sz w:val="28"/>
          <w:szCs w:val="28"/>
          <w:lang w:val="ru-RU" w:eastAsia="en-GB"/>
        </w:rPr>
      </w:pPr>
      <w:r>
        <w:rPr>
          <w:b/>
          <w:color w:val="000000"/>
          <w:sz w:val="28"/>
          <w:szCs w:val="28"/>
          <w:lang w:val="ru-RU" w:eastAsia="en-GB"/>
        </w:rPr>
        <w:t>«Статья 26¹</w:t>
      </w:r>
      <w:r>
        <w:rPr>
          <w:color w:val="000000"/>
          <w:sz w:val="28"/>
          <w:szCs w:val="28"/>
          <w:lang w:val="ru-RU" w:eastAsia="en-GB"/>
        </w:rPr>
        <w:t>. Социальная предпринимательская деятельность общественного объединения</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 Социальное предпринимательство является одним из видов экономической деятельности общественного объединения.</w:t>
      </w:r>
    </w:p>
    <w:p w:rsidR="00EA405F" w:rsidRDefault="00EA405F" w:rsidP="00EA405F">
      <w:pPr>
        <w:shd w:val="clear" w:color="auto" w:fill="FFFFFF"/>
        <w:tabs>
          <w:tab w:val="left" w:pos="1134"/>
        </w:tabs>
        <w:rPr>
          <w:color w:val="000000"/>
          <w:sz w:val="28"/>
          <w:szCs w:val="28"/>
          <w:lang w:val="ru-RU" w:eastAsia="en-GB"/>
        </w:rPr>
      </w:pPr>
      <w:r w:rsidRPr="00EA405F">
        <w:rPr>
          <w:color w:val="000000"/>
          <w:sz w:val="28"/>
          <w:szCs w:val="28"/>
          <w:lang w:val="ru-RU" w:eastAsia="en-GB"/>
        </w:rPr>
        <w:t>(2) Общественное объединение может осуществлять различные формы социального предпринимательства в соответствии с Законом          № 845-</w:t>
      </w:r>
      <w:r>
        <w:rPr>
          <w:color w:val="000000"/>
          <w:sz w:val="28"/>
          <w:szCs w:val="28"/>
          <w:lang w:eastAsia="en-GB"/>
        </w:rPr>
        <w:t>XII</w:t>
      </w:r>
      <w:r w:rsidRPr="00EA405F">
        <w:rPr>
          <w:color w:val="000000"/>
          <w:sz w:val="28"/>
          <w:szCs w:val="28"/>
          <w:lang w:val="ru-RU" w:eastAsia="en-GB"/>
        </w:rPr>
        <w:t xml:space="preserve"> от 3 января 1992 года о предпринимательстве и предприятиях, самостоятельно или через социальные предприятия, которые учреждает в юридической форме общества с ограниченной ответственности или производственного кооператива.».</w:t>
      </w:r>
    </w:p>
    <w:p w:rsidR="00EA405F" w:rsidRPr="00EA405F" w:rsidRDefault="00EA405F" w:rsidP="00EA405F">
      <w:pPr>
        <w:shd w:val="clear" w:color="auto" w:fill="FFFFFF"/>
        <w:tabs>
          <w:tab w:val="left" w:pos="1134"/>
        </w:tabs>
        <w:rPr>
          <w:color w:val="000000"/>
          <w:sz w:val="28"/>
          <w:szCs w:val="28"/>
          <w:lang w:val="ru-RU" w:eastAsia="en-GB"/>
        </w:rPr>
      </w:pPr>
      <w:r>
        <w:rPr>
          <w:color w:val="000000"/>
          <w:sz w:val="28"/>
          <w:szCs w:val="28"/>
          <w:lang w:eastAsia="en-GB"/>
        </w:rPr>
        <w:t> </w:t>
      </w:r>
    </w:p>
    <w:p w:rsidR="00EA405F" w:rsidRPr="00EA405F" w:rsidRDefault="00EA405F" w:rsidP="00EA405F">
      <w:pPr>
        <w:shd w:val="clear" w:color="auto" w:fill="FFFFFF"/>
        <w:tabs>
          <w:tab w:val="left" w:pos="1134"/>
        </w:tabs>
        <w:rPr>
          <w:b/>
          <w:color w:val="000000"/>
          <w:sz w:val="28"/>
          <w:szCs w:val="28"/>
          <w:lang w:val="ru-RU" w:eastAsia="en-GB"/>
        </w:rPr>
      </w:pPr>
    </w:p>
    <w:p w:rsidR="00EA405F" w:rsidRDefault="00EA405F" w:rsidP="00EA405F">
      <w:pPr>
        <w:pStyle w:val="a8"/>
        <w:shd w:val="clear" w:color="auto" w:fill="FFFFFF"/>
        <w:tabs>
          <w:tab w:val="left" w:pos="1134"/>
        </w:tabs>
        <w:ind w:left="0" w:firstLine="709"/>
        <w:rPr>
          <w:color w:val="000000"/>
          <w:sz w:val="28"/>
          <w:szCs w:val="28"/>
          <w:lang w:val="ru-RU" w:eastAsia="en-GB"/>
        </w:rPr>
      </w:pPr>
      <w:r>
        <w:rPr>
          <w:b/>
          <w:color w:val="000000"/>
          <w:sz w:val="28"/>
          <w:szCs w:val="28"/>
          <w:lang w:val="ru-RU" w:eastAsia="en-GB"/>
        </w:rPr>
        <w:t>Ст.  I</w:t>
      </w:r>
      <w:r>
        <w:rPr>
          <w:b/>
          <w:color w:val="000000"/>
          <w:sz w:val="28"/>
          <w:szCs w:val="28"/>
          <w:lang w:eastAsia="en-GB"/>
        </w:rPr>
        <w:t>II</w:t>
      </w:r>
      <w:r>
        <w:rPr>
          <w:b/>
          <w:color w:val="000000"/>
          <w:sz w:val="28"/>
          <w:szCs w:val="28"/>
          <w:lang w:val="ru-RU" w:eastAsia="en-GB"/>
        </w:rPr>
        <w:t xml:space="preserve">. </w:t>
      </w:r>
      <w:r>
        <w:rPr>
          <w:color w:val="000000"/>
          <w:sz w:val="28"/>
          <w:szCs w:val="28"/>
          <w:lang w:val="ru-RU" w:eastAsia="en-GB"/>
        </w:rPr>
        <w:t xml:space="preserve">– Закон о фондах № 581-XIV от 30 июля 1999 года (Официальный монитор Республики Молдова, 1999 г., № 118-119, ст.556), с последующими изменениями и дополнениями, дополнятся статьей 23¹ следующего содержания: </w:t>
      </w:r>
    </w:p>
    <w:p w:rsidR="00EA405F" w:rsidRDefault="00EA405F" w:rsidP="00EA405F">
      <w:pPr>
        <w:pStyle w:val="a8"/>
        <w:shd w:val="clear" w:color="auto" w:fill="FFFFFF"/>
        <w:tabs>
          <w:tab w:val="left" w:pos="1134"/>
        </w:tabs>
        <w:ind w:left="0" w:firstLine="709"/>
        <w:rPr>
          <w:color w:val="000000"/>
          <w:sz w:val="28"/>
          <w:szCs w:val="28"/>
          <w:lang w:val="ru-RU" w:eastAsia="en-GB"/>
        </w:rPr>
      </w:pPr>
      <w:r>
        <w:rPr>
          <w:b/>
          <w:color w:val="000000"/>
          <w:sz w:val="28"/>
          <w:szCs w:val="28"/>
          <w:lang w:val="ru-RU" w:eastAsia="en-GB"/>
        </w:rPr>
        <w:t xml:space="preserve">«Статья 23¹. </w:t>
      </w:r>
      <w:r>
        <w:rPr>
          <w:color w:val="000000"/>
          <w:sz w:val="28"/>
          <w:szCs w:val="28"/>
          <w:lang w:val="ru-RU" w:eastAsia="en-GB"/>
        </w:rPr>
        <w:t>Деятельность Фонда социального предпринимательства</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 Социальное предпринимательство является одним из видов экономической деятельности Фонда. </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(2) Фонд может осуществлять различные формы социального предпринимательства в соответствии с Законом № 845-XII от 3 января 1992 года о предпринимательстве и предприятиях, самостоятельно или через социальные предприятия,  которые учреждает в юридической форме  общества с ограниченной ответственности или производственного кооператива.».</w:t>
      </w:r>
    </w:p>
    <w:p w:rsidR="00EA405F" w:rsidRDefault="00EA405F" w:rsidP="00EA405F">
      <w:pPr>
        <w:pStyle w:val="a8"/>
        <w:shd w:val="clear" w:color="auto" w:fill="FFFFFF"/>
        <w:tabs>
          <w:tab w:val="left" w:pos="1134"/>
        </w:tabs>
        <w:ind w:left="0" w:firstLine="709"/>
        <w:rPr>
          <w:b/>
          <w:color w:val="000000"/>
          <w:sz w:val="28"/>
          <w:szCs w:val="28"/>
          <w:lang w:val="ru-RU" w:eastAsia="en-GB"/>
        </w:rPr>
      </w:pPr>
    </w:p>
    <w:p w:rsidR="00EA405F" w:rsidRDefault="00EA405F" w:rsidP="00EA405F">
      <w:pPr>
        <w:pStyle w:val="a8"/>
        <w:shd w:val="clear" w:color="auto" w:fill="FFFFFF"/>
        <w:tabs>
          <w:tab w:val="left" w:pos="1134"/>
        </w:tabs>
        <w:ind w:left="0" w:firstLine="709"/>
        <w:rPr>
          <w:color w:val="000000"/>
          <w:sz w:val="28"/>
          <w:szCs w:val="28"/>
          <w:lang w:val="ru-RU" w:eastAsia="en-GB"/>
        </w:rPr>
      </w:pPr>
      <w:r>
        <w:rPr>
          <w:b/>
          <w:color w:val="000000"/>
          <w:sz w:val="28"/>
          <w:szCs w:val="28"/>
          <w:lang w:val="ru-RU" w:eastAsia="en-GB"/>
        </w:rPr>
        <w:t>Ст.</w:t>
      </w:r>
      <w:r>
        <w:rPr>
          <w:b/>
          <w:color w:val="000000"/>
          <w:sz w:val="28"/>
          <w:szCs w:val="28"/>
          <w:lang w:eastAsia="en-GB"/>
        </w:rPr>
        <w:t>I</w:t>
      </w:r>
      <w:r>
        <w:rPr>
          <w:b/>
          <w:color w:val="000000"/>
          <w:sz w:val="28"/>
          <w:szCs w:val="28"/>
          <w:lang w:val="ru-RU" w:eastAsia="en-GB"/>
        </w:rPr>
        <w:t>V.</w:t>
      </w:r>
      <w:r>
        <w:rPr>
          <w:color w:val="000000"/>
          <w:sz w:val="28"/>
          <w:szCs w:val="28"/>
          <w:lang w:val="ru-RU" w:eastAsia="en-GB"/>
        </w:rPr>
        <w:t xml:space="preserve"> – В статью 3 Закона № 1007-XV от 25 апреля 2002 года о производственных кооперативах (Официальный монитор Республики Молдова, 2002 г., № 71-73, ст. 575), с последующими изменениями и дополнениями, внести следующие изменения и дополнения: </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 Единственная часть становится частью  (1).</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2. Дополнить статью частью  (1¹) следующего содержания:</w:t>
      </w:r>
    </w:p>
    <w:p w:rsidR="00EA405F" w:rsidRDefault="00EA405F" w:rsidP="00EA405F">
      <w:pPr>
        <w:shd w:val="clear" w:color="auto" w:fill="FFFFFF"/>
        <w:tabs>
          <w:tab w:val="left" w:pos="1134"/>
        </w:tabs>
        <w:rPr>
          <w:color w:val="000000"/>
          <w:sz w:val="28"/>
          <w:szCs w:val="28"/>
          <w:lang w:val="ru-RU" w:eastAsia="en-GB"/>
        </w:rPr>
      </w:pPr>
      <w:r w:rsidRPr="00EA405F">
        <w:rPr>
          <w:color w:val="000000"/>
          <w:sz w:val="28"/>
          <w:szCs w:val="28"/>
          <w:lang w:val="ru-RU" w:eastAsia="en-GB"/>
        </w:rPr>
        <w:t xml:space="preserve">«(1¹) Положения настоящего закона применяются к производственным кооперативам со статусом социального предприятия или интегрированного социального предприятия, в той мере, в какой они не противоречат положениям главы </w:t>
      </w:r>
      <w:r>
        <w:rPr>
          <w:color w:val="000000"/>
          <w:sz w:val="28"/>
          <w:szCs w:val="28"/>
          <w:lang w:eastAsia="en-GB"/>
        </w:rPr>
        <w:t>VI</w:t>
      </w:r>
      <w:r w:rsidRPr="00EA405F">
        <w:rPr>
          <w:color w:val="000000"/>
          <w:sz w:val="28"/>
          <w:szCs w:val="28"/>
          <w:lang w:val="ru-RU" w:eastAsia="en-GB"/>
        </w:rPr>
        <w:t>¹ Закона № 845-</w:t>
      </w:r>
      <w:r>
        <w:rPr>
          <w:color w:val="000000"/>
          <w:sz w:val="28"/>
          <w:szCs w:val="28"/>
          <w:lang w:eastAsia="en-GB"/>
        </w:rPr>
        <w:t>XII</w:t>
      </w:r>
      <w:r w:rsidRPr="00EA405F">
        <w:rPr>
          <w:color w:val="000000"/>
          <w:sz w:val="28"/>
          <w:szCs w:val="28"/>
          <w:lang w:val="ru-RU" w:eastAsia="en-GB"/>
        </w:rPr>
        <w:t xml:space="preserve"> от 3 января 1992 года о предпринимательстве и предприятиях.»</w:t>
      </w:r>
    </w:p>
    <w:p w:rsidR="00EA405F" w:rsidRPr="00EA405F" w:rsidRDefault="00EA405F" w:rsidP="00EA405F">
      <w:pPr>
        <w:shd w:val="clear" w:color="auto" w:fill="FFFFFF"/>
        <w:tabs>
          <w:tab w:val="left" w:pos="1134"/>
        </w:tabs>
        <w:rPr>
          <w:b/>
          <w:color w:val="000000"/>
          <w:sz w:val="28"/>
          <w:szCs w:val="28"/>
          <w:lang w:val="ru-RU" w:eastAsia="en-GB"/>
        </w:rPr>
      </w:pPr>
    </w:p>
    <w:p w:rsidR="00EA405F" w:rsidRPr="00EA405F" w:rsidRDefault="00EA405F" w:rsidP="00EA405F">
      <w:pPr>
        <w:shd w:val="clear" w:color="auto" w:fill="FFFFFF"/>
        <w:tabs>
          <w:tab w:val="left" w:pos="1134"/>
        </w:tabs>
        <w:rPr>
          <w:color w:val="000000"/>
          <w:sz w:val="28"/>
          <w:szCs w:val="28"/>
          <w:lang w:val="ru-RU" w:eastAsia="en-GB"/>
        </w:rPr>
      </w:pPr>
      <w:r w:rsidRPr="00EA405F">
        <w:rPr>
          <w:b/>
          <w:color w:val="000000"/>
          <w:sz w:val="28"/>
          <w:szCs w:val="28"/>
          <w:lang w:val="ru-RU" w:eastAsia="en-GB"/>
        </w:rPr>
        <w:t xml:space="preserve">Ст. </w:t>
      </w:r>
      <w:r>
        <w:rPr>
          <w:b/>
          <w:color w:val="000000"/>
          <w:sz w:val="28"/>
          <w:szCs w:val="28"/>
          <w:lang w:eastAsia="en-GB"/>
        </w:rPr>
        <w:t>V</w:t>
      </w:r>
      <w:r w:rsidRPr="00EA405F">
        <w:rPr>
          <w:b/>
          <w:color w:val="000000"/>
          <w:sz w:val="28"/>
          <w:szCs w:val="28"/>
          <w:lang w:val="ru-RU" w:eastAsia="en-GB"/>
        </w:rPr>
        <w:t>.</w:t>
      </w:r>
      <w:r>
        <w:rPr>
          <w:color w:val="000000"/>
          <w:sz w:val="28"/>
          <w:szCs w:val="28"/>
          <w:lang w:eastAsia="en-GB"/>
        </w:rPr>
        <w:t> </w:t>
      </w:r>
      <w:r w:rsidRPr="00EA405F">
        <w:rPr>
          <w:color w:val="000000"/>
          <w:sz w:val="28"/>
          <w:szCs w:val="28"/>
          <w:lang w:val="ru-RU" w:eastAsia="en-GB"/>
        </w:rPr>
        <w:t>– Пункт 1  статьи 9 ) Закона № 102-</w:t>
      </w:r>
      <w:r>
        <w:rPr>
          <w:color w:val="000000"/>
          <w:sz w:val="28"/>
          <w:szCs w:val="28"/>
          <w:lang w:eastAsia="en-GB"/>
        </w:rPr>
        <w:t>XV</w:t>
      </w:r>
      <w:r w:rsidRPr="00EA405F">
        <w:rPr>
          <w:color w:val="000000"/>
          <w:sz w:val="28"/>
          <w:szCs w:val="28"/>
          <w:lang w:val="ru-RU" w:eastAsia="en-GB"/>
        </w:rPr>
        <w:t xml:space="preserve"> от 13 марта 2003 года о занятости населения и социальной защите лиц, находящихся в поиске работы (Официальный монитор Республики Молдова, 2003 г., №70-72, ст.312), с последующими изменениями и дополнениями, дополнить словами «, в том числе те, кто занимается социальным предпринимательством, и социальные предприятия, включая  интегрированные социальные предприятия;».</w:t>
      </w:r>
    </w:p>
    <w:p w:rsidR="00EA405F" w:rsidRPr="00EA405F" w:rsidRDefault="00EA405F" w:rsidP="00EA405F">
      <w:pPr>
        <w:shd w:val="clear" w:color="auto" w:fill="FFFFFF"/>
        <w:tabs>
          <w:tab w:val="left" w:pos="1134"/>
        </w:tabs>
        <w:rPr>
          <w:b/>
          <w:color w:val="000000"/>
          <w:sz w:val="28"/>
          <w:szCs w:val="28"/>
          <w:lang w:val="ru-RU" w:eastAsia="en-GB"/>
        </w:rPr>
      </w:pPr>
    </w:p>
    <w:p w:rsidR="00EA405F" w:rsidRPr="00EA405F" w:rsidRDefault="00EA405F" w:rsidP="00EA405F">
      <w:pPr>
        <w:shd w:val="clear" w:color="auto" w:fill="FFFFFF"/>
        <w:tabs>
          <w:tab w:val="left" w:pos="1134"/>
        </w:tabs>
        <w:rPr>
          <w:color w:val="000000"/>
          <w:sz w:val="28"/>
          <w:szCs w:val="28"/>
          <w:lang w:val="ru-RU" w:eastAsia="en-GB"/>
        </w:rPr>
      </w:pPr>
      <w:r w:rsidRPr="00EA405F">
        <w:rPr>
          <w:b/>
          <w:color w:val="000000"/>
          <w:sz w:val="28"/>
          <w:szCs w:val="28"/>
          <w:lang w:val="ru-RU" w:eastAsia="en-GB"/>
        </w:rPr>
        <w:t xml:space="preserve">Ст. </w:t>
      </w:r>
      <w:r>
        <w:rPr>
          <w:b/>
          <w:color w:val="000000"/>
          <w:sz w:val="28"/>
          <w:szCs w:val="28"/>
          <w:lang w:eastAsia="en-GB"/>
        </w:rPr>
        <w:t>VI</w:t>
      </w:r>
      <w:r w:rsidRPr="00EA405F">
        <w:rPr>
          <w:b/>
          <w:color w:val="000000"/>
          <w:sz w:val="28"/>
          <w:szCs w:val="28"/>
          <w:lang w:val="ru-RU" w:eastAsia="en-GB"/>
        </w:rPr>
        <w:t>.</w:t>
      </w:r>
      <w:r>
        <w:rPr>
          <w:color w:val="000000"/>
          <w:sz w:val="28"/>
          <w:szCs w:val="28"/>
          <w:lang w:eastAsia="en-GB"/>
        </w:rPr>
        <w:t> </w:t>
      </w:r>
      <w:r w:rsidRPr="00EA405F">
        <w:rPr>
          <w:color w:val="000000"/>
          <w:sz w:val="28"/>
          <w:szCs w:val="28"/>
          <w:lang w:val="ru-RU" w:eastAsia="en-GB"/>
        </w:rPr>
        <w:t>– В статью 1 Закона №.135-</w:t>
      </w:r>
      <w:r>
        <w:rPr>
          <w:color w:val="000000"/>
          <w:sz w:val="28"/>
          <w:szCs w:val="28"/>
          <w:lang w:eastAsia="en-GB"/>
        </w:rPr>
        <w:t>XVI</w:t>
      </w:r>
      <w:r w:rsidRPr="00EA405F">
        <w:rPr>
          <w:color w:val="000000"/>
          <w:sz w:val="28"/>
          <w:szCs w:val="28"/>
          <w:lang w:val="ru-RU" w:eastAsia="en-GB"/>
        </w:rPr>
        <w:t xml:space="preserve"> от 14 июня 2007 года об обществах с ограниченной ответственностью (Официальный монитор Республики Молдова, 2007 г., №127-130, ст.548), с последующими изменениями и дополнениями, внести следующие  изменения и дополнения: </w:t>
      </w:r>
    </w:p>
    <w:p w:rsidR="00EA405F" w:rsidRPr="00EA405F" w:rsidRDefault="00EA405F" w:rsidP="00EA405F">
      <w:pPr>
        <w:shd w:val="clear" w:color="auto" w:fill="FFFFFF"/>
        <w:tabs>
          <w:tab w:val="left" w:pos="1134"/>
        </w:tabs>
        <w:rPr>
          <w:color w:val="000000"/>
          <w:sz w:val="28"/>
          <w:szCs w:val="28"/>
          <w:shd w:val="clear" w:color="auto" w:fill="C9D7F1"/>
          <w:lang w:val="ru-RU" w:eastAsia="en-GB"/>
        </w:rPr>
      </w:pPr>
      <w:r w:rsidRPr="00EA405F">
        <w:rPr>
          <w:color w:val="000000"/>
          <w:sz w:val="28"/>
          <w:szCs w:val="28"/>
          <w:lang w:val="ru-RU" w:eastAsia="en-GB"/>
        </w:rPr>
        <w:t>1. Единственная часть  становится частью (1).</w:t>
      </w:r>
      <w:r>
        <w:rPr>
          <w:color w:val="000000"/>
          <w:sz w:val="28"/>
          <w:szCs w:val="28"/>
          <w:lang w:eastAsia="en-GB"/>
        </w:rPr>
        <w:t> </w:t>
      </w:r>
    </w:p>
    <w:p w:rsidR="00EA405F" w:rsidRPr="00EA405F" w:rsidRDefault="00EA405F" w:rsidP="00EA405F">
      <w:pPr>
        <w:shd w:val="clear" w:color="auto" w:fill="FFFFFF"/>
        <w:tabs>
          <w:tab w:val="left" w:pos="1134"/>
        </w:tabs>
        <w:rPr>
          <w:color w:val="000000"/>
          <w:sz w:val="28"/>
          <w:szCs w:val="28"/>
          <w:lang w:val="ru-RU" w:eastAsia="en-GB"/>
        </w:rPr>
      </w:pPr>
      <w:r w:rsidRPr="00EA405F">
        <w:rPr>
          <w:color w:val="000000"/>
          <w:sz w:val="28"/>
          <w:szCs w:val="28"/>
          <w:lang w:val="ru-RU" w:eastAsia="en-GB"/>
        </w:rPr>
        <w:t xml:space="preserve">2. Дополнить статью частью  (1¹) следующего содержания: </w:t>
      </w:r>
    </w:p>
    <w:p w:rsidR="00EA405F" w:rsidRPr="00EA405F" w:rsidRDefault="00EA405F" w:rsidP="00EA405F">
      <w:pPr>
        <w:shd w:val="clear" w:color="auto" w:fill="FFFFFF"/>
        <w:tabs>
          <w:tab w:val="left" w:pos="1134"/>
        </w:tabs>
        <w:rPr>
          <w:color w:val="000000"/>
          <w:sz w:val="28"/>
          <w:szCs w:val="28"/>
          <w:lang w:val="ru-RU" w:eastAsia="en-GB"/>
        </w:rPr>
      </w:pPr>
      <w:r w:rsidRPr="00EA405F">
        <w:rPr>
          <w:color w:val="000000"/>
          <w:sz w:val="28"/>
          <w:szCs w:val="28"/>
          <w:lang w:val="ru-RU" w:eastAsia="en-GB"/>
        </w:rPr>
        <w:t xml:space="preserve">«(1¹) Положения настоящего закона распространяются на общества с ограниченной ответственностью со статусом социального предприятия или интегрированного социального предприятия, в той мере, в какой  они не противоречат положениям главы </w:t>
      </w:r>
      <w:r>
        <w:rPr>
          <w:color w:val="000000"/>
          <w:sz w:val="28"/>
          <w:szCs w:val="28"/>
          <w:lang w:eastAsia="en-GB"/>
        </w:rPr>
        <w:t>VI</w:t>
      </w:r>
      <w:r w:rsidRPr="00EA405F">
        <w:rPr>
          <w:color w:val="000000"/>
          <w:sz w:val="28"/>
          <w:szCs w:val="28"/>
          <w:lang w:val="ru-RU" w:eastAsia="en-GB"/>
        </w:rPr>
        <w:t>¹ Закона №</w:t>
      </w:r>
      <w:r>
        <w:rPr>
          <w:color w:val="000000"/>
          <w:sz w:val="28"/>
          <w:szCs w:val="28"/>
          <w:lang w:eastAsia="en-GB"/>
        </w:rPr>
        <w:t> </w:t>
      </w:r>
      <w:r w:rsidRPr="00EA405F">
        <w:rPr>
          <w:color w:val="000000"/>
          <w:sz w:val="28"/>
          <w:szCs w:val="28"/>
          <w:lang w:val="ru-RU" w:eastAsia="en-GB"/>
        </w:rPr>
        <w:t>845-</w:t>
      </w:r>
      <w:r>
        <w:rPr>
          <w:color w:val="000000"/>
          <w:sz w:val="28"/>
          <w:szCs w:val="28"/>
          <w:lang w:eastAsia="en-GB"/>
        </w:rPr>
        <w:t>XII</w:t>
      </w:r>
      <w:r w:rsidRPr="00EA405F">
        <w:rPr>
          <w:color w:val="000000"/>
          <w:sz w:val="28"/>
          <w:szCs w:val="28"/>
          <w:lang w:val="ru-RU" w:eastAsia="en-GB"/>
        </w:rPr>
        <w:t xml:space="preserve"> от 3 января 1992 года о предпринимательстве и предприятиях.»</w:t>
      </w:r>
    </w:p>
    <w:p w:rsidR="00EA405F" w:rsidRPr="00EA405F" w:rsidRDefault="00EA405F" w:rsidP="00EA405F">
      <w:pPr>
        <w:shd w:val="clear" w:color="auto" w:fill="FFFFFF"/>
        <w:tabs>
          <w:tab w:val="left" w:pos="1134"/>
        </w:tabs>
        <w:rPr>
          <w:b/>
          <w:color w:val="000000"/>
          <w:sz w:val="28"/>
          <w:szCs w:val="28"/>
          <w:lang w:val="ru-RU" w:eastAsia="en-GB"/>
        </w:rPr>
      </w:pPr>
    </w:p>
    <w:p w:rsidR="00EA405F" w:rsidRPr="00EA405F" w:rsidRDefault="00EA405F" w:rsidP="00EA405F">
      <w:pPr>
        <w:shd w:val="clear" w:color="auto" w:fill="FFFFFF"/>
        <w:tabs>
          <w:tab w:val="left" w:pos="1134"/>
        </w:tabs>
        <w:rPr>
          <w:color w:val="000000"/>
          <w:sz w:val="28"/>
          <w:szCs w:val="28"/>
          <w:lang w:val="ru-RU" w:eastAsia="en-GB"/>
        </w:rPr>
      </w:pPr>
      <w:r w:rsidRPr="00EA405F">
        <w:rPr>
          <w:b/>
          <w:color w:val="000000"/>
          <w:sz w:val="28"/>
          <w:szCs w:val="28"/>
          <w:lang w:val="ru-RU" w:eastAsia="en-GB"/>
        </w:rPr>
        <w:t xml:space="preserve">Ст. </w:t>
      </w:r>
      <w:r>
        <w:rPr>
          <w:b/>
          <w:color w:val="000000"/>
          <w:sz w:val="28"/>
          <w:szCs w:val="28"/>
          <w:lang w:eastAsia="en-GB"/>
        </w:rPr>
        <w:t>VII</w:t>
      </w:r>
      <w:r w:rsidRPr="00EA405F">
        <w:rPr>
          <w:color w:val="000000"/>
          <w:sz w:val="28"/>
          <w:szCs w:val="28"/>
          <w:lang w:val="ru-RU" w:eastAsia="en-GB"/>
        </w:rPr>
        <w:t>. – Закон №.</w:t>
      </w:r>
      <w:r>
        <w:rPr>
          <w:color w:val="000000"/>
          <w:sz w:val="28"/>
          <w:szCs w:val="28"/>
          <w:lang w:eastAsia="en-GB"/>
        </w:rPr>
        <w:t> </w:t>
      </w:r>
      <w:r w:rsidRPr="00EA405F">
        <w:rPr>
          <w:color w:val="000000"/>
          <w:sz w:val="28"/>
          <w:szCs w:val="28"/>
          <w:lang w:val="ru-RU" w:eastAsia="en-GB"/>
        </w:rPr>
        <w:t xml:space="preserve">123 от 18 июня 2010 года о социальных услугах (Официальный монитор Республики Молдова, 2010 г., № 155-158, ст 541), с последующими изменениями и дополнениями, внести следующие изменения и дополнения: </w:t>
      </w:r>
    </w:p>
    <w:p w:rsidR="00EA405F" w:rsidRDefault="00EA405F" w:rsidP="00EA405F">
      <w:pPr>
        <w:pStyle w:val="a8"/>
        <w:numPr>
          <w:ilvl w:val="0"/>
          <w:numId w:val="43"/>
        </w:numPr>
        <w:shd w:val="clear" w:color="auto" w:fill="FFFFFF"/>
        <w:tabs>
          <w:tab w:val="left" w:pos="1134"/>
        </w:tabs>
        <w:ind w:left="0" w:firstLine="709"/>
        <w:rPr>
          <w:color w:val="000000"/>
          <w:sz w:val="28"/>
          <w:szCs w:val="28"/>
          <w:lang w:val="ru-RU" w:eastAsia="en-GB"/>
        </w:rPr>
      </w:pPr>
      <w:r>
        <w:rPr>
          <w:color w:val="000000"/>
          <w:sz w:val="28"/>
          <w:szCs w:val="28"/>
          <w:lang w:val="ru-RU" w:eastAsia="en-GB"/>
        </w:rPr>
        <w:t>Част ь (3) статьи 7 дополнить пунктом c¹) следующего содержания:</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«c¹) социальные предприятия, в том числе интегрированные социальные предприятия».</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2. Часть (2) статьи 11  дополнить после слов «предприятие с рабочей целью» дополнить словами «социальные предприятия, в том числе интегрированные социальные предприятия».</w:t>
      </w:r>
    </w:p>
    <w:p w:rsidR="00EA405F" w:rsidRDefault="00EA405F" w:rsidP="00EA405F">
      <w:pPr>
        <w:pStyle w:val="a8"/>
        <w:shd w:val="clear" w:color="auto" w:fill="FFFFFF"/>
        <w:tabs>
          <w:tab w:val="left" w:pos="1134"/>
        </w:tabs>
        <w:ind w:left="0" w:firstLine="709"/>
        <w:rPr>
          <w:b/>
          <w:color w:val="000000"/>
          <w:sz w:val="28"/>
          <w:szCs w:val="28"/>
          <w:lang w:val="ru-RU" w:eastAsia="en-GB"/>
        </w:rPr>
      </w:pPr>
    </w:p>
    <w:p w:rsidR="00EA405F" w:rsidRDefault="00EA405F" w:rsidP="00EA405F">
      <w:pPr>
        <w:pStyle w:val="a8"/>
        <w:shd w:val="clear" w:color="auto" w:fill="FFFFFF"/>
        <w:tabs>
          <w:tab w:val="left" w:pos="1134"/>
        </w:tabs>
        <w:ind w:left="0" w:firstLine="709"/>
        <w:rPr>
          <w:color w:val="000000"/>
          <w:sz w:val="28"/>
          <w:szCs w:val="28"/>
          <w:lang w:val="ru-RU" w:eastAsia="en-GB"/>
        </w:rPr>
      </w:pPr>
      <w:r>
        <w:rPr>
          <w:b/>
          <w:color w:val="000000"/>
          <w:sz w:val="28"/>
          <w:szCs w:val="28"/>
          <w:lang w:val="ru-RU" w:eastAsia="en-GB"/>
        </w:rPr>
        <w:t xml:space="preserve">Ст. </w:t>
      </w:r>
      <w:r>
        <w:rPr>
          <w:b/>
          <w:color w:val="000000"/>
          <w:sz w:val="28"/>
          <w:szCs w:val="28"/>
          <w:lang w:eastAsia="en-GB"/>
        </w:rPr>
        <w:t>VIII</w:t>
      </w:r>
      <w:r>
        <w:rPr>
          <w:b/>
          <w:color w:val="000000"/>
          <w:sz w:val="28"/>
          <w:szCs w:val="28"/>
          <w:lang w:val="ru-RU" w:eastAsia="en-GB"/>
        </w:rPr>
        <w:t xml:space="preserve">. – В </w:t>
      </w:r>
      <w:r>
        <w:rPr>
          <w:color w:val="000000"/>
          <w:sz w:val="28"/>
          <w:szCs w:val="28"/>
          <w:lang w:val="ru-RU" w:eastAsia="en-GB"/>
        </w:rPr>
        <w:t xml:space="preserve">Закон № 60 от 30 марта 2012 года о социальной интеграции лиц с ограниченными возможностями (Официальный монитор Республики Молдова, 2012 г., № 155-159, ст.508), с последующими изменениями и дополнениями, внести следующие дополнения: </w:t>
      </w:r>
    </w:p>
    <w:p w:rsidR="00EA405F" w:rsidRDefault="00EA405F" w:rsidP="00EA405F">
      <w:pPr>
        <w:pStyle w:val="a8"/>
        <w:shd w:val="clear" w:color="auto" w:fill="FFFFFF"/>
        <w:tabs>
          <w:tab w:val="left" w:pos="1134"/>
        </w:tabs>
        <w:ind w:left="0" w:firstLine="709"/>
        <w:rPr>
          <w:color w:val="000000"/>
          <w:sz w:val="28"/>
          <w:szCs w:val="28"/>
          <w:lang w:val="ru-RU" w:eastAsia="en-GB"/>
        </w:rPr>
      </w:pPr>
      <w:r>
        <w:rPr>
          <w:color w:val="000000"/>
          <w:sz w:val="28"/>
          <w:szCs w:val="28"/>
          <w:lang w:val="ru-RU" w:eastAsia="en-GB"/>
        </w:rPr>
        <w:t>1. Часть (1) статьи 32 после слов «на специализированных предприятиях» дополнить  словами «, на интегрированных социальных предприятиях».</w:t>
      </w:r>
    </w:p>
    <w:p w:rsidR="00EA405F" w:rsidRDefault="00EA405F" w:rsidP="00EA405F">
      <w:pPr>
        <w:shd w:val="clear" w:color="auto" w:fill="FFFFFF"/>
        <w:tabs>
          <w:tab w:val="left" w:pos="1134"/>
        </w:tabs>
        <w:rPr>
          <w:color w:val="000000"/>
          <w:sz w:val="28"/>
          <w:szCs w:val="28"/>
          <w:lang w:val="ru-RU" w:eastAsia="en-GB"/>
        </w:rPr>
      </w:pPr>
      <w:r w:rsidRPr="00EA405F">
        <w:rPr>
          <w:color w:val="000000"/>
          <w:sz w:val="28"/>
          <w:szCs w:val="28"/>
          <w:lang w:val="ru-RU" w:eastAsia="en-GB"/>
        </w:rPr>
        <w:t xml:space="preserve">2. Часть (3) статьи 34 дополнить пунктом </w:t>
      </w:r>
      <w:r>
        <w:rPr>
          <w:color w:val="000000"/>
          <w:sz w:val="28"/>
          <w:szCs w:val="28"/>
          <w:lang w:eastAsia="en-GB"/>
        </w:rPr>
        <w:t>c</w:t>
      </w:r>
      <w:r w:rsidRPr="00EA405F">
        <w:rPr>
          <w:color w:val="000000"/>
          <w:sz w:val="28"/>
          <w:szCs w:val="28"/>
          <w:lang w:val="ru-RU" w:eastAsia="en-GB"/>
        </w:rPr>
        <w:t>¹) следующего содержания:</w:t>
      </w:r>
    </w:p>
    <w:p w:rsidR="00EA405F" w:rsidRPr="00EA405F" w:rsidRDefault="00EA405F" w:rsidP="00EA405F">
      <w:pPr>
        <w:shd w:val="clear" w:color="auto" w:fill="FFFFFF"/>
        <w:tabs>
          <w:tab w:val="left" w:pos="1134"/>
        </w:tabs>
        <w:rPr>
          <w:color w:val="000000"/>
          <w:sz w:val="28"/>
          <w:szCs w:val="28"/>
          <w:lang w:val="ru-RU" w:eastAsia="en-GB"/>
        </w:rPr>
      </w:pPr>
      <w:r w:rsidRPr="00EA405F">
        <w:rPr>
          <w:color w:val="000000"/>
          <w:sz w:val="28"/>
          <w:szCs w:val="28"/>
          <w:lang w:val="ru-RU" w:eastAsia="en-GB"/>
        </w:rPr>
        <w:t>«с¹) на интегрированных социальных предприятиях».</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3. В статье 36:</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часть (1) после слов «специализированные предприятия» дополнить словами «и/или интегрированные социальные предприятия»; </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часть (2) после слов « Ассоциации глухих Республики Молдова» дополнить словами «, в том числе, интегрированными социальными предприятиями, уставной капитал в размере 100% принадлежит общественным ассоциациям  и объединениям инвалидов,  созданным для достижения своих уставных целей, в которых 50% или более от общего числа занятых работников, являются лицами с ограниченными возможностями.»;</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часть (3) после слов «специализированные предприятия» дополнить словами «интегрированные социальные предприятия, чей уставной капитал в размере 100%  принадлежит общественными ассоциациям и объединениям лиц с ограниченными возможностями, созданные для своих уставных целей, в которых 50% или более от общего числа занятых работников являются лицами с ограниченными возможностями»;</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часть (4) после слов «лиц с ограниченными возможностями» дополнить словами «интегрированные социальные предприятия, чей уставной капитал в размере 100% принадлежит общественным ассоциациям и объединениям лиц с ограниченными возможностями, созданным для  своих уставных целей, в которых 50% или более от общего числа занятых работников являются лицами с ограниченными возможностями». </w:t>
      </w:r>
    </w:p>
    <w:p w:rsidR="00EA405F" w:rsidRDefault="00EA405F" w:rsidP="00EA405F">
      <w:pPr>
        <w:shd w:val="clear" w:color="auto" w:fill="FFFFFF"/>
        <w:tabs>
          <w:tab w:val="left" w:pos="1134"/>
        </w:tabs>
        <w:rPr>
          <w:b/>
          <w:color w:val="000000"/>
          <w:sz w:val="28"/>
          <w:szCs w:val="28"/>
          <w:lang w:eastAsia="en-GB"/>
        </w:rPr>
      </w:pPr>
    </w:p>
    <w:p w:rsidR="00EA405F" w:rsidRDefault="00EA405F" w:rsidP="00EA405F">
      <w:pPr>
        <w:shd w:val="clear" w:color="auto" w:fill="FFFFFF"/>
        <w:tabs>
          <w:tab w:val="left" w:pos="1134"/>
        </w:tabs>
        <w:rPr>
          <w:color w:val="000000"/>
          <w:sz w:val="28"/>
          <w:szCs w:val="28"/>
          <w:lang w:eastAsia="en-GB"/>
        </w:rPr>
      </w:pPr>
      <w:r>
        <w:rPr>
          <w:b/>
          <w:color w:val="000000"/>
          <w:sz w:val="28"/>
          <w:szCs w:val="28"/>
          <w:lang w:eastAsia="en-GB"/>
        </w:rPr>
        <w:t>Ст.IX.</w:t>
      </w:r>
      <w:r>
        <w:rPr>
          <w:color w:val="000000"/>
          <w:sz w:val="28"/>
          <w:szCs w:val="28"/>
          <w:lang w:eastAsia="en-GB"/>
        </w:rPr>
        <w:t xml:space="preserve"> –  Настоящий закон вступает в силу по истечении 6 месяцев со дня опубликования. </w:t>
      </w:r>
    </w:p>
    <w:p w:rsidR="00EA405F" w:rsidRDefault="00EA405F" w:rsidP="00EA405F">
      <w:pPr>
        <w:shd w:val="clear" w:color="auto" w:fill="FFFFFF"/>
        <w:tabs>
          <w:tab w:val="left" w:pos="1134"/>
        </w:tabs>
        <w:rPr>
          <w:b/>
          <w:color w:val="000000"/>
          <w:sz w:val="28"/>
          <w:szCs w:val="28"/>
          <w:lang w:eastAsia="en-GB"/>
        </w:rPr>
      </w:pPr>
    </w:p>
    <w:p w:rsidR="00EA405F" w:rsidRDefault="00EA405F" w:rsidP="00EA405F">
      <w:pPr>
        <w:shd w:val="clear" w:color="auto" w:fill="FFFFFF"/>
        <w:tabs>
          <w:tab w:val="left" w:pos="1134"/>
        </w:tabs>
        <w:rPr>
          <w:color w:val="000000"/>
          <w:sz w:val="28"/>
          <w:szCs w:val="28"/>
          <w:lang w:eastAsia="en-GB"/>
        </w:rPr>
      </w:pPr>
      <w:r>
        <w:rPr>
          <w:b/>
          <w:color w:val="000000"/>
          <w:sz w:val="28"/>
          <w:szCs w:val="28"/>
          <w:lang w:eastAsia="en-GB"/>
        </w:rPr>
        <w:t>Ст. X</w:t>
      </w:r>
      <w:r>
        <w:rPr>
          <w:color w:val="000000"/>
          <w:sz w:val="28"/>
          <w:szCs w:val="28"/>
          <w:lang w:eastAsia="en-GB"/>
        </w:rPr>
        <w:t>. –  Правительству, в течение 6 месяцев со дня вступления в силу настоящего закона:</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а) привести свои законодательные акты в соответствие с настоящим законом;</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b) разработать и утвердить нормативны акты для реализации настоящего закона;</w:t>
      </w:r>
    </w:p>
    <w:p w:rsidR="00EA405F" w:rsidRDefault="00EA405F" w:rsidP="00EA405F">
      <w:pPr>
        <w:shd w:val="clear" w:color="auto" w:fill="FFFFFF"/>
        <w:tabs>
          <w:tab w:val="left" w:pos="1134"/>
        </w:tabs>
        <w:rPr>
          <w:color w:val="000000"/>
          <w:sz w:val="28"/>
          <w:szCs w:val="28"/>
          <w:lang w:eastAsia="en-GB"/>
        </w:rPr>
      </w:pPr>
      <w:r>
        <w:rPr>
          <w:color w:val="000000"/>
          <w:sz w:val="28"/>
          <w:szCs w:val="28"/>
          <w:lang w:eastAsia="en-GB"/>
        </w:rPr>
        <w:t>с) создать необходимые структуры для реализации настоящего закона.</w:t>
      </w:r>
    </w:p>
    <w:p w:rsidR="00EA405F" w:rsidRDefault="00EA405F" w:rsidP="00EA405F">
      <w:pPr>
        <w:pStyle w:val="tt"/>
        <w:ind w:firstLine="708"/>
        <w:jc w:val="both"/>
        <w:rPr>
          <w:b w:val="0"/>
          <w:sz w:val="28"/>
          <w:szCs w:val="28"/>
          <w:lang w:val="ru-RU"/>
        </w:rPr>
      </w:pPr>
    </w:p>
    <w:p w:rsidR="00EA405F" w:rsidRDefault="00EA405F" w:rsidP="00EA405F">
      <w:pPr>
        <w:pStyle w:val="tt"/>
        <w:ind w:firstLine="708"/>
        <w:jc w:val="both"/>
        <w:rPr>
          <w:sz w:val="28"/>
          <w:szCs w:val="28"/>
          <w:lang w:val="ru-RU"/>
        </w:rPr>
      </w:pPr>
    </w:p>
    <w:p w:rsidR="00EA405F" w:rsidRDefault="00EA405F" w:rsidP="00EA405F">
      <w:pPr>
        <w:pStyle w:val="tt"/>
        <w:ind w:firstLine="708"/>
        <w:jc w:val="both"/>
        <w:rPr>
          <w:sz w:val="28"/>
          <w:szCs w:val="28"/>
          <w:lang w:val="ru-RU"/>
        </w:rPr>
      </w:pPr>
      <w:r>
        <w:rPr>
          <w:sz w:val="28"/>
          <w:szCs w:val="28"/>
          <w:lang w:val="ru-RU"/>
        </w:rPr>
        <w:t xml:space="preserve">Председатель Парламента </w:t>
      </w:r>
    </w:p>
    <w:p w:rsidR="00EA405F" w:rsidRPr="005C65DE" w:rsidRDefault="00EA405F" w:rsidP="00434FB0">
      <w:pPr>
        <w:spacing w:line="276" w:lineRule="auto"/>
        <w:ind w:firstLine="0"/>
        <w:jc w:val="right"/>
        <w:rPr>
          <w:b/>
          <w:sz w:val="28"/>
          <w:szCs w:val="28"/>
          <w:lang w:val="ro-RO"/>
        </w:rPr>
      </w:pPr>
      <w:bookmarkStart w:id="0" w:name="_GoBack"/>
      <w:bookmarkEnd w:id="0"/>
    </w:p>
    <w:sectPr w:rsidR="00EA405F" w:rsidRPr="005C65DE"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F31" w:rsidRDefault="00EC2F31" w:rsidP="00026B87">
      <w:r>
        <w:separator/>
      </w:r>
    </w:p>
  </w:endnote>
  <w:endnote w:type="continuationSeparator" w:id="0">
    <w:p w:rsidR="00EC2F31" w:rsidRDefault="00EC2F3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F31" w:rsidRPr="00045A44" w:rsidRDefault="00EA405F" w:rsidP="00045A44">
    <w:pPr>
      <w:pStyle w:val="a6"/>
      <w:ind w:firstLine="0"/>
    </w:pPr>
    <w:r>
      <w:fldChar w:fldCharType="begin"/>
    </w:r>
    <w:r>
      <w:instrText xml:space="preserve"> FILENAME  \p  \* MERGEFORMAT </w:instrText>
    </w:r>
    <w:r>
      <w:fldChar w:fldCharType="separate"/>
    </w:r>
    <w:r w:rsidR="00410DC4">
      <w:rPr>
        <w:noProof/>
      </w:rPr>
      <w:t>Z:\Tatiana\Doc_2016\Hotariri\Mod_acte_1.08.docx</w:t>
    </w:r>
    <w:r>
      <w:rPr>
        <w:noProof/>
      </w:rPr>
      <w:fldChar w:fldCharType="end"/>
    </w:r>
  </w:p>
  <w:p w:rsidR="00434FB0" w:rsidRDefault="00434FB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F31" w:rsidRPr="00045A44" w:rsidRDefault="00EA405F" w:rsidP="00045A44">
    <w:pPr>
      <w:pStyle w:val="a6"/>
      <w:ind w:firstLine="0"/>
    </w:pPr>
    <w:r>
      <w:fldChar w:fldCharType="begin"/>
    </w:r>
    <w:r>
      <w:instrText xml:space="preserve"> FILENAME  \p  \* MERGEFORMAT </w:instrText>
    </w:r>
    <w:r>
      <w:fldChar w:fldCharType="separate"/>
    </w:r>
    <w:r w:rsidR="00410DC4">
      <w:rPr>
        <w:noProof/>
      </w:rPr>
      <w:t>Z:\Tatiana\Doc_2016\Hotariri\Mod_acte_1.08.docx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F31" w:rsidRDefault="00EC2F31" w:rsidP="00026B87">
      <w:r>
        <w:separator/>
      </w:r>
    </w:p>
  </w:footnote>
  <w:footnote w:type="continuationSeparator" w:id="0">
    <w:p w:rsidR="00EC2F31" w:rsidRDefault="00EC2F3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F31" w:rsidRDefault="00B750D5">
    <w:pPr>
      <w:pStyle w:val="a5"/>
      <w:jc w:val="center"/>
    </w:pPr>
    <w:r>
      <w:fldChar w:fldCharType="begin"/>
    </w:r>
    <w:r w:rsidR="00EC2F31">
      <w:instrText>PAGE   \* MERGEFORMAT</w:instrText>
    </w:r>
    <w:r>
      <w:fldChar w:fldCharType="separate"/>
    </w:r>
    <w:r w:rsidR="00EA405F" w:rsidRPr="00EA405F">
      <w:rPr>
        <w:noProof/>
        <w:lang w:val="ro-RO"/>
      </w:rPr>
      <w:t>18</w:t>
    </w:r>
    <w:r>
      <w:fldChar w:fldCharType="end"/>
    </w:r>
  </w:p>
  <w:p w:rsidR="00434FB0" w:rsidRDefault="00434FB0">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C2F31" w:rsidRPr="0099699B" w:rsidTr="00C02DFA">
      <w:trPr>
        <w:jc w:val="center"/>
      </w:trPr>
      <w:tc>
        <w:tcPr>
          <w:tcW w:w="3544" w:type="dxa"/>
          <w:tcBorders>
            <w:top w:val="nil"/>
            <w:bottom w:val="nil"/>
          </w:tcBorders>
        </w:tcPr>
        <w:p w:rsidR="00EC2F31" w:rsidRPr="0099699B" w:rsidRDefault="00EC2F31" w:rsidP="00C02DFA">
          <w:pPr>
            <w:ind w:firstLine="0"/>
            <w:jc w:val="center"/>
            <w:rPr>
              <w:sz w:val="24"/>
            </w:rPr>
          </w:pPr>
        </w:p>
        <w:p w:rsidR="00EC2F31" w:rsidRPr="0099699B" w:rsidRDefault="00EC2F31" w:rsidP="00C02DFA">
          <w:pPr>
            <w:jc w:val="center"/>
            <w:rPr>
              <w:sz w:val="24"/>
            </w:rPr>
          </w:pPr>
        </w:p>
        <w:p w:rsidR="00EC2F31" w:rsidRPr="0099699B" w:rsidRDefault="00EC2F31" w:rsidP="00C02DFA">
          <w:pPr>
            <w:jc w:val="center"/>
            <w:rPr>
              <w:sz w:val="24"/>
            </w:rPr>
          </w:pPr>
        </w:p>
        <w:p w:rsidR="00EC2F31" w:rsidRPr="0099699B" w:rsidRDefault="00EC2F31" w:rsidP="00C02DFA">
          <w:pPr>
            <w:pStyle w:val="5"/>
            <w:rPr>
              <w:rFonts w:ascii="Times New Roman" w:hAnsi="Times New Roman"/>
              <w:b/>
            </w:rPr>
          </w:pPr>
        </w:p>
        <w:p w:rsidR="00EC2F31" w:rsidRPr="0099699B" w:rsidRDefault="00EC2F31" w:rsidP="00C02DFA">
          <w:pPr>
            <w:pStyle w:val="8"/>
            <w:rPr>
              <w:rFonts w:ascii="Times New Roman" w:hAnsi="Times New Roman"/>
              <w:sz w:val="20"/>
            </w:rPr>
          </w:pPr>
        </w:p>
        <w:p w:rsidR="00EC2F31" w:rsidRPr="0099699B" w:rsidRDefault="00EC2F31" w:rsidP="00C02DFA"/>
      </w:tc>
      <w:tc>
        <w:tcPr>
          <w:tcW w:w="1835" w:type="dxa"/>
          <w:tcBorders>
            <w:top w:val="nil"/>
            <w:bottom w:val="nil"/>
          </w:tcBorders>
        </w:tcPr>
        <w:p w:rsidR="00EC2F31" w:rsidRPr="0099699B" w:rsidRDefault="00EC2F31" w:rsidP="00C02DFA">
          <w:pPr>
            <w:ind w:firstLine="0"/>
            <w:jc w:val="center"/>
            <w:rPr>
              <w:b/>
            </w:rPr>
          </w:pPr>
          <w:r w:rsidRPr="0099699B">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19288" r:id="rId2"/>
            </w:object>
          </w:r>
        </w:p>
      </w:tc>
      <w:tc>
        <w:tcPr>
          <w:tcW w:w="3693" w:type="dxa"/>
          <w:tcBorders>
            <w:top w:val="nil"/>
            <w:bottom w:val="nil"/>
          </w:tcBorders>
        </w:tcPr>
        <w:p w:rsidR="00EC2F31" w:rsidRPr="0099699B" w:rsidRDefault="00EC2F31" w:rsidP="00C02DFA">
          <w:pPr>
            <w:jc w:val="center"/>
            <w:rPr>
              <w:b/>
              <w:sz w:val="30"/>
            </w:rPr>
          </w:pPr>
        </w:p>
        <w:p w:rsidR="00EC2F31" w:rsidRPr="0099699B" w:rsidRDefault="00EC2F31" w:rsidP="00C02DFA">
          <w:pPr>
            <w:rPr>
              <w:sz w:val="30"/>
            </w:rPr>
          </w:pPr>
        </w:p>
        <w:p w:rsidR="00EC2F31" w:rsidRPr="0099699B" w:rsidRDefault="00EC2F31" w:rsidP="00C02DFA">
          <w:pPr>
            <w:rPr>
              <w:sz w:val="30"/>
            </w:rPr>
          </w:pPr>
        </w:p>
        <w:p w:rsidR="00EC2F31" w:rsidRPr="0099699B" w:rsidRDefault="00EC2F31" w:rsidP="00C02DFA">
          <w:pPr>
            <w:rPr>
              <w:sz w:val="30"/>
            </w:rPr>
          </w:pPr>
        </w:p>
        <w:p w:rsidR="00EC2F31" w:rsidRPr="0099699B" w:rsidRDefault="00EC2F31" w:rsidP="00C02DFA">
          <w:pPr>
            <w:rPr>
              <w:sz w:val="30"/>
            </w:rPr>
          </w:pPr>
        </w:p>
      </w:tc>
    </w:tr>
    <w:tr w:rsidR="00EC2F31" w:rsidRPr="0099699B" w:rsidTr="00C02DFA">
      <w:trPr>
        <w:cantSplit/>
        <w:jc w:val="center"/>
      </w:trPr>
      <w:tc>
        <w:tcPr>
          <w:tcW w:w="9072" w:type="dxa"/>
          <w:gridSpan w:val="3"/>
          <w:tcBorders>
            <w:top w:val="nil"/>
            <w:bottom w:val="nil"/>
          </w:tcBorders>
        </w:tcPr>
        <w:p w:rsidR="00EC2F31" w:rsidRPr="0099699B" w:rsidRDefault="00EC2F31" w:rsidP="00C02DFA">
          <w:pPr>
            <w:pStyle w:val="8"/>
            <w:rPr>
              <w:rFonts w:ascii="Times New Roman" w:hAnsi="Times New Roman"/>
              <w:color w:val="000080"/>
              <w:sz w:val="10"/>
            </w:rPr>
          </w:pPr>
        </w:p>
        <w:p w:rsidR="00EC2F31" w:rsidRPr="0099699B" w:rsidRDefault="00EC2F31" w:rsidP="00C02DFA">
          <w:pPr>
            <w:pStyle w:val="8"/>
            <w:ind w:hanging="28"/>
            <w:rPr>
              <w:rFonts w:ascii="Times New Roman" w:hAnsi="Times New Roman"/>
              <w:spacing w:val="20"/>
              <w:sz w:val="40"/>
              <w:szCs w:val="40"/>
            </w:rPr>
          </w:pPr>
          <w:r w:rsidRPr="0099699B">
            <w:rPr>
              <w:rFonts w:ascii="Times New Roman" w:hAnsi="Times New Roman"/>
              <w:spacing w:val="20"/>
              <w:sz w:val="40"/>
              <w:szCs w:val="40"/>
            </w:rPr>
            <w:t>GUVERNUL REPUBLICII MOLDOVA</w:t>
          </w:r>
        </w:p>
        <w:p w:rsidR="00EC2F31" w:rsidRPr="0099699B" w:rsidRDefault="00EC2F31" w:rsidP="00C02DFA">
          <w:pPr>
            <w:pStyle w:val="8"/>
            <w:ind w:hanging="28"/>
            <w:rPr>
              <w:rFonts w:ascii="Times New Roman" w:hAnsi="Times New Roman"/>
              <w:sz w:val="32"/>
              <w:szCs w:val="32"/>
            </w:rPr>
          </w:pPr>
        </w:p>
        <w:p w:rsidR="00EC2F31" w:rsidRPr="0099699B" w:rsidRDefault="00EC2F31" w:rsidP="00C02DFA">
          <w:pPr>
            <w:pStyle w:val="8"/>
            <w:ind w:hanging="28"/>
            <w:rPr>
              <w:rFonts w:ascii="Times New Roman" w:hAnsi="Times New Roman"/>
              <w:szCs w:val="24"/>
            </w:rPr>
          </w:pPr>
          <w:r w:rsidRPr="0099699B">
            <w:rPr>
              <w:rFonts w:ascii="Times New Roman" w:hAnsi="Times New Roman"/>
              <w:sz w:val="32"/>
              <w:szCs w:val="32"/>
            </w:rPr>
            <w:t xml:space="preserve">H O T </w:t>
          </w:r>
          <w:r w:rsidRPr="0099699B">
            <w:rPr>
              <w:rFonts w:ascii="Times New Roman" w:hAnsi="Times New Roman"/>
              <w:sz w:val="32"/>
              <w:szCs w:val="32"/>
              <w:lang w:val="ro-RO"/>
            </w:rPr>
            <w:t>Ă R Î R E</w:t>
          </w:r>
          <w:r w:rsidRPr="0099699B">
            <w:rPr>
              <w:rFonts w:ascii="Times New Roman" w:hAnsi="Times New Roman"/>
              <w:sz w:val="28"/>
              <w:szCs w:val="28"/>
              <w:lang w:val="ro-RO"/>
            </w:rPr>
            <w:t xml:space="preserve">  </w:t>
          </w:r>
          <w:r w:rsidRPr="0099699B">
            <w:rPr>
              <w:rFonts w:ascii="Times New Roman" w:hAnsi="Times New Roman"/>
              <w:szCs w:val="24"/>
              <w:lang w:val="ro-RO"/>
            </w:rPr>
            <w:t>nr</w:t>
          </w:r>
          <w:r w:rsidRPr="0099699B">
            <w:rPr>
              <w:rFonts w:ascii="Times New Roman" w:hAnsi="Times New Roman"/>
              <w:b w:val="0"/>
              <w:szCs w:val="24"/>
              <w:lang w:val="ro-RO"/>
            </w:rPr>
            <w:t>.</w:t>
          </w:r>
          <w:r w:rsidRPr="0099699B">
            <w:rPr>
              <w:rFonts w:ascii="Times New Roman" w:hAnsi="Times New Roman"/>
              <w:szCs w:val="24"/>
              <w:lang w:val="ro-RO"/>
            </w:rPr>
            <w:t xml:space="preserve">_______ </w:t>
          </w:r>
          <w:r w:rsidRPr="0099699B">
            <w:rPr>
              <w:rFonts w:ascii="Times New Roman" w:hAnsi="Times New Roman"/>
              <w:szCs w:val="24"/>
            </w:rPr>
            <w:t xml:space="preserve"> </w:t>
          </w:r>
        </w:p>
        <w:p w:rsidR="00EC2F31" w:rsidRPr="0099699B" w:rsidRDefault="00EC2F31" w:rsidP="00C02DFA">
          <w:pPr>
            <w:ind w:hanging="28"/>
          </w:pPr>
        </w:p>
        <w:p w:rsidR="00EC2F31" w:rsidRPr="0099699B" w:rsidRDefault="00EC2F31" w:rsidP="00C02DFA">
          <w:pPr>
            <w:ind w:hanging="28"/>
            <w:jc w:val="center"/>
          </w:pPr>
          <w:r w:rsidRPr="0099699B">
            <w:rPr>
              <w:b/>
              <w:sz w:val="24"/>
              <w:szCs w:val="24"/>
            </w:rPr>
            <w:t>din</w:t>
          </w:r>
          <w:r w:rsidRPr="0099699B">
            <w:t xml:space="preserve"> ____________________________________</w:t>
          </w:r>
        </w:p>
        <w:p w:rsidR="00EC2F31" w:rsidRPr="0099699B" w:rsidRDefault="00EC2F31" w:rsidP="00C02DFA">
          <w:pPr>
            <w:ind w:hanging="28"/>
            <w:jc w:val="center"/>
            <w:rPr>
              <w:b/>
              <w:sz w:val="24"/>
              <w:szCs w:val="24"/>
            </w:rPr>
          </w:pPr>
          <w:r w:rsidRPr="0099699B">
            <w:rPr>
              <w:b/>
              <w:sz w:val="24"/>
              <w:szCs w:val="24"/>
            </w:rPr>
            <w:t>Chi</w:t>
          </w:r>
          <w:r w:rsidR="0099699B" w:rsidRPr="0099699B">
            <w:rPr>
              <w:b/>
              <w:sz w:val="24"/>
              <w:szCs w:val="24"/>
            </w:rPr>
            <w:t>ş</w:t>
          </w:r>
          <w:r w:rsidRPr="0099699B">
            <w:rPr>
              <w:b/>
              <w:sz w:val="24"/>
              <w:szCs w:val="24"/>
            </w:rPr>
            <w:t>inău</w:t>
          </w:r>
        </w:p>
        <w:p w:rsidR="00EC2F31" w:rsidRPr="0099699B" w:rsidRDefault="00EC2F31" w:rsidP="00C02DFA">
          <w:pPr>
            <w:pStyle w:val="8"/>
            <w:rPr>
              <w:rFonts w:ascii="Times New Roman" w:hAnsi="Times New Roman"/>
              <w:color w:val="000080"/>
              <w:sz w:val="4"/>
            </w:rPr>
          </w:pPr>
        </w:p>
        <w:p w:rsidR="00EC2F31" w:rsidRPr="0099699B" w:rsidRDefault="00EC2F31" w:rsidP="00C02DFA">
          <w:pPr>
            <w:pStyle w:val="8"/>
            <w:rPr>
              <w:rFonts w:ascii="Times New Roman" w:hAnsi="Times New Roman"/>
              <w:b w:val="0"/>
              <w:color w:val="000080"/>
              <w:sz w:val="16"/>
            </w:rPr>
          </w:pPr>
        </w:p>
      </w:tc>
    </w:tr>
  </w:tbl>
  <w:p w:rsidR="00EC2F31" w:rsidRPr="0099699B" w:rsidRDefault="00EC2F3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81B9F"/>
    <w:multiLevelType w:val="hybridMultilevel"/>
    <w:tmpl w:val="B608F176"/>
    <w:lvl w:ilvl="0" w:tplc="CF5455B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35E6639"/>
    <w:multiLevelType w:val="hybridMultilevel"/>
    <w:tmpl w:val="BACE0ACE"/>
    <w:lvl w:ilvl="0" w:tplc="C2C8EB5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3"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4" w15:restartNumberingAfterBreak="0">
    <w:nsid w:val="06BB58A0"/>
    <w:multiLevelType w:val="hybridMultilevel"/>
    <w:tmpl w:val="902A30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FB54BC"/>
    <w:multiLevelType w:val="hybridMultilevel"/>
    <w:tmpl w:val="D7A2FD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C444444"/>
    <w:multiLevelType w:val="hybridMultilevel"/>
    <w:tmpl w:val="E20A42B0"/>
    <w:lvl w:ilvl="0" w:tplc="4CBEAA5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0" w15:restartNumberingAfterBreak="0">
    <w:nsid w:val="0FB54B90"/>
    <w:multiLevelType w:val="hybridMultilevel"/>
    <w:tmpl w:val="9AD205D4"/>
    <w:lvl w:ilvl="0" w:tplc="973E9C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40B1715"/>
    <w:multiLevelType w:val="hybridMultilevel"/>
    <w:tmpl w:val="07D6ED8E"/>
    <w:lvl w:ilvl="0" w:tplc="2BC45180">
      <w:start w:val="1"/>
      <w:numFmt w:val="decimal"/>
      <w:lvlText w:val="%1."/>
      <w:lvlJc w:val="left"/>
      <w:pPr>
        <w:ind w:left="420" w:hanging="360"/>
      </w:pPr>
      <w:rPr>
        <w:rFonts w:cs="Times New Roman"/>
      </w:rPr>
    </w:lvl>
    <w:lvl w:ilvl="1" w:tplc="08090019">
      <w:start w:val="1"/>
      <w:numFmt w:val="lowerLetter"/>
      <w:lvlText w:val="%2."/>
      <w:lvlJc w:val="left"/>
      <w:pPr>
        <w:ind w:left="1140" w:hanging="360"/>
      </w:pPr>
      <w:rPr>
        <w:rFonts w:cs="Times New Roman"/>
      </w:rPr>
    </w:lvl>
    <w:lvl w:ilvl="2" w:tplc="0809001B">
      <w:start w:val="1"/>
      <w:numFmt w:val="lowerRoman"/>
      <w:lvlText w:val="%3."/>
      <w:lvlJc w:val="right"/>
      <w:pPr>
        <w:ind w:left="1860" w:hanging="180"/>
      </w:pPr>
      <w:rPr>
        <w:rFonts w:cs="Times New Roman"/>
      </w:rPr>
    </w:lvl>
    <w:lvl w:ilvl="3" w:tplc="0809000F">
      <w:start w:val="1"/>
      <w:numFmt w:val="decimal"/>
      <w:lvlText w:val="%4."/>
      <w:lvlJc w:val="left"/>
      <w:pPr>
        <w:ind w:left="2580" w:hanging="360"/>
      </w:pPr>
      <w:rPr>
        <w:rFonts w:cs="Times New Roman"/>
      </w:rPr>
    </w:lvl>
    <w:lvl w:ilvl="4" w:tplc="08090019">
      <w:start w:val="1"/>
      <w:numFmt w:val="lowerLetter"/>
      <w:lvlText w:val="%5."/>
      <w:lvlJc w:val="left"/>
      <w:pPr>
        <w:ind w:left="3300" w:hanging="360"/>
      </w:pPr>
      <w:rPr>
        <w:rFonts w:cs="Times New Roman"/>
      </w:rPr>
    </w:lvl>
    <w:lvl w:ilvl="5" w:tplc="0809001B">
      <w:start w:val="1"/>
      <w:numFmt w:val="lowerRoman"/>
      <w:lvlText w:val="%6."/>
      <w:lvlJc w:val="right"/>
      <w:pPr>
        <w:ind w:left="4020" w:hanging="180"/>
      </w:pPr>
      <w:rPr>
        <w:rFonts w:cs="Times New Roman"/>
      </w:rPr>
    </w:lvl>
    <w:lvl w:ilvl="6" w:tplc="0809000F">
      <w:start w:val="1"/>
      <w:numFmt w:val="decimal"/>
      <w:lvlText w:val="%7."/>
      <w:lvlJc w:val="left"/>
      <w:pPr>
        <w:ind w:left="4740" w:hanging="360"/>
      </w:pPr>
      <w:rPr>
        <w:rFonts w:cs="Times New Roman"/>
      </w:rPr>
    </w:lvl>
    <w:lvl w:ilvl="7" w:tplc="08090019">
      <w:start w:val="1"/>
      <w:numFmt w:val="lowerLetter"/>
      <w:lvlText w:val="%8."/>
      <w:lvlJc w:val="left"/>
      <w:pPr>
        <w:ind w:left="5460" w:hanging="360"/>
      </w:pPr>
      <w:rPr>
        <w:rFonts w:cs="Times New Roman"/>
      </w:rPr>
    </w:lvl>
    <w:lvl w:ilvl="8" w:tplc="0809001B">
      <w:start w:val="1"/>
      <w:numFmt w:val="lowerRoman"/>
      <w:lvlText w:val="%9."/>
      <w:lvlJc w:val="right"/>
      <w:pPr>
        <w:ind w:left="6180" w:hanging="180"/>
      </w:pPr>
      <w:rPr>
        <w:rFonts w:cs="Times New Roman"/>
      </w:rPr>
    </w:lvl>
  </w:abstractNum>
  <w:abstractNum w:abstractNumId="12" w15:restartNumberingAfterBreak="0">
    <w:nsid w:val="19690D65"/>
    <w:multiLevelType w:val="hybridMultilevel"/>
    <w:tmpl w:val="0D4EEBF4"/>
    <w:lvl w:ilvl="0" w:tplc="F9A4A3C4">
      <w:start w:val="1"/>
      <w:numFmt w:val="lowerLetter"/>
      <w:lvlText w:val="%1)"/>
      <w:lvlJc w:val="left"/>
      <w:pPr>
        <w:ind w:left="1211" w:hanging="360"/>
      </w:pPr>
      <w:rPr>
        <w:rFonts w:eastAsiaTheme="minorHAnsi" w:hint="default"/>
        <w:color w:val="00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4" w15:restartNumberingAfterBreak="0">
    <w:nsid w:val="22292C1F"/>
    <w:multiLevelType w:val="hybridMultilevel"/>
    <w:tmpl w:val="991A234A"/>
    <w:lvl w:ilvl="0" w:tplc="4DDA271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6"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7" w15:restartNumberingAfterBreak="0">
    <w:nsid w:val="28D47645"/>
    <w:multiLevelType w:val="hybridMultilevel"/>
    <w:tmpl w:val="C40ED496"/>
    <w:lvl w:ilvl="0" w:tplc="2B8AD39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15:restartNumberingAfterBreak="0">
    <w:nsid w:val="2A6C1F40"/>
    <w:multiLevelType w:val="hybridMultilevel"/>
    <w:tmpl w:val="AB624770"/>
    <w:lvl w:ilvl="0" w:tplc="00B459BA">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 w15:restartNumberingAfterBreak="0">
    <w:nsid w:val="2CAD1513"/>
    <w:multiLevelType w:val="hybridMultilevel"/>
    <w:tmpl w:val="D4B6E750"/>
    <w:lvl w:ilvl="0" w:tplc="702E1A1C">
      <w:start w:val="1"/>
      <w:numFmt w:val="decimal"/>
      <w:lvlText w:val="%1)"/>
      <w:lvlJc w:val="left"/>
      <w:pPr>
        <w:ind w:left="1931" w:hanging="360"/>
      </w:pPr>
      <w:rPr>
        <w:rFonts w:ascii="Times New Roman" w:hAnsi="Times New Roman" w:cs="Times New Roman"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20" w15:restartNumberingAfterBreak="0">
    <w:nsid w:val="2DB65EEB"/>
    <w:multiLevelType w:val="hybridMultilevel"/>
    <w:tmpl w:val="4CB65A30"/>
    <w:lvl w:ilvl="0" w:tplc="A38EEEB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15:restartNumberingAfterBreak="0">
    <w:nsid w:val="333F307E"/>
    <w:multiLevelType w:val="hybridMultilevel"/>
    <w:tmpl w:val="6CC41FF6"/>
    <w:lvl w:ilvl="0" w:tplc="6A6AC81E">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34B65A16"/>
    <w:multiLevelType w:val="hybridMultilevel"/>
    <w:tmpl w:val="F11EAA9A"/>
    <w:lvl w:ilvl="0" w:tplc="6016B81C">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4" w15:restartNumberingAfterBreak="0">
    <w:nsid w:val="351649BC"/>
    <w:multiLevelType w:val="hybridMultilevel"/>
    <w:tmpl w:val="659A3A78"/>
    <w:lvl w:ilvl="0" w:tplc="1714D1C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5" w15:restartNumberingAfterBreak="0">
    <w:nsid w:val="3E9C3817"/>
    <w:multiLevelType w:val="hybridMultilevel"/>
    <w:tmpl w:val="8C3075AA"/>
    <w:lvl w:ilvl="0" w:tplc="49944264">
      <w:start w:val="1"/>
      <w:numFmt w:val="decimal"/>
      <w:lvlText w:val="%1."/>
      <w:lvlJc w:val="left"/>
      <w:pPr>
        <w:ind w:left="1211" w:hanging="360"/>
      </w:pPr>
      <w:rPr>
        <w:rFonts w:eastAsiaTheme="minorHAnsi"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7" w15:restartNumberingAfterBreak="0">
    <w:nsid w:val="48011CBC"/>
    <w:multiLevelType w:val="hybridMultilevel"/>
    <w:tmpl w:val="037C2C14"/>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29"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27E6C85"/>
    <w:multiLevelType w:val="hybridMultilevel"/>
    <w:tmpl w:val="DFD2187E"/>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5A67DA0"/>
    <w:multiLevelType w:val="hybridMultilevel"/>
    <w:tmpl w:val="97E255B4"/>
    <w:lvl w:ilvl="0" w:tplc="593A7902">
      <w:start w:val="1"/>
      <w:numFmt w:val="decimal"/>
      <w:lvlText w:val="(%1)"/>
      <w:lvlJc w:val="left"/>
      <w:pPr>
        <w:ind w:left="5039"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4" w15:restartNumberingAfterBreak="0">
    <w:nsid w:val="56A06F19"/>
    <w:multiLevelType w:val="hybridMultilevel"/>
    <w:tmpl w:val="ADCCF63A"/>
    <w:lvl w:ilvl="0" w:tplc="0809000F">
      <w:start w:val="1"/>
      <w:numFmt w:val="decimal"/>
      <w:lvlText w:val="%1."/>
      <w:lvlJc w:val="left"/>
      <w:pPr>
        <w:ind w:left="720" w:hanging="360"/>
      </w:pPr>
      <w:rPr>
        <w:rFonts w:cs="Times New Roman"/>
        <w:b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5" w15:restartNumberingAfterBreak="0">
    <w:nsid w:val="576342DB"/>
    <w:multiLevelType w:val="hybridMultilevel"/>
    <w:tmpl w:val="5DB2C826"/>
    <w:lvl w:ilvl="0" w:tplc="32100E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6" w15:restartNumberingAfterBreak="0">
    <w:nsid w:val="5AE95D7A"/>
    <w:multiLevelType w:val="hybridMultilevel"/>
    <w:tmpl w:val="2D3CD7DC"/>
    <w:lvl w:ilvl="0" w:tplc="EDD8FF92">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7"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164CD9"/>
    <w:multiLevelType w:val="hybridMultilevel"/>
    <w:tmpl w:val="9724C6A0"/>
    <w:lvl w:ilvl="0" w:tplc="9D0E9666">
      <w:start w:val="1"/>
      <w:numFmt w:val="decimal"/>
      <w:lvlText w:val="%1."/>
      <w:lvlJc w:val="left"/>
      <w:pPr>
        <w:tabs>
          <w:tab w:val="num" w:pos="2771"/>
        </w:tabs>
        <w:ind w:left="2771" w:hanging="360"/>
      </w:pPr>
      <w:rPr>
        <w:rFonts w:hint="default"/>
      </w:rPr>
    </w:lvl>
    <w:lvl w:ilvl="1" w:tplc="55CAA102">
      <w:numFmt w:val="none"/>
      <w:lvlText w:val=""/>
      <w:lvlJc w:val="left"/>
      <w:pPr>
        <w:tabs>
          <w:tab w:val="num" w:pos="2171"/>
        </w:tabs>
      </w:pPr>
    </w:lvl>
    <w:lvl w:ilvl="2" w:tplc="58647A42">
      <w:numFmt w:val="none"/>
      <w:lvlText w:val=""/>
      <w:lvlJc w:val="left"/>
      <w:pPr>
        <w:tabs>
          <w:tab w:val="num" w:pos="2171"/>
        </w:tabs>
      </w:pPr>
    </w:lvl>
    <w:lvl w:ilvl="3" w:tplc="C6EA9306">
      <w:numFmt w:val="none"/>
      <w:lvlText w:val=""/>
      <w:lvlJc w:val="left"/>
      <w:pPr>
        <w:tabs>
          <w:tab w:val="num" w:pos="2171"/>
        </w:tabs>
      </w:pPr>
    </w:lvl>
    <w:lvl w:ilvl="4" w:tplc="EB0A9838">
      <w:numFmt w:val="none"/>
      <w:lvlText w:val=""/>
      <w:lvlJc w:val="left"/>
      <w:pPr>
        <w:tabs>
          <w:tab w:val="num" w:pos="2171"/>
        </w:tabs>
      </w:pPr>
    </w:lvl>
    <w:lvl w:ilvl="5" w:tplc="428A2844">
      <w:numFmt w:val="none"/>
      <w:lvlText w:val=""/>
      <w:lvlJc w:val="left"/>
      <w:pPr>
        <w:tabs>
          <w:tab w:val="num" w:pos="2171"/>
        </w:tabs>
      </w:pPr>
    </w:lvl>
    <w:lvl w:ilvl="6" w:tplc="314A5080">
      <w:numFmt w:val="none"/>
      <w:lvlText w:val=""/>
      <w:lvlJc w:val="left"/>
      <w:pPr>
        <w:tabs>
          <w:tab w:val="num" w:pos="2171"/>
        </w:tabs>
      </w:pPr>
    </w:lvl>
    <w:lvl w:ilvl="7" w:tplc="948AE39C">
      <w:numFmt w:val="none"/>
      <w:lvlText w:val=""/>
      <w:lvlJc w:val="left"/>
      <w:pPr>
        <w:tabs>
          <w:tab w:val="num" w:pos="2171"/>
        </w:tabs>
      </w:pPr>
    </w:lvl>
    <w:lvl w:ilvl="8" w:tplc="79CE694E">
      <w:numFmt w:val="none"/>
      <w:lvlText w:val=""/>
      <w:lvlJc w:val="left"/>
      <w:pPr>
        <w:tabs>
          <w:tab w:val="num" w:pos="2171"/>
        </w:tabs>
      </w:pPr>
    </w:lvl>
  </w:abstractNum>
  <w:abstractNum w:abstractNumId="39" w15:restartNumberingAfterBreak="0">
    <w:nsid w:val="677A07E8"/>
    <w:multiLevelType w:val="hybridMultilevel"/>
    <w:tmpl w:val="3C3C470E"/>
    <w:lvl w:ilvl="0" w:tplc="9670D56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0"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32"/>
  </w:num>
  <w:num w:numId="3">
    <w:abstractNumId w:val="22"/>
  </w:num>
  <w:num w:numId="4">
    <w:abstractNumId w:val="9"/>
  </w:num>
  <w:num w:numId="5">
    <w:abstractNumId w:val="16"/>
  </w:num>
  <w:num w:numId="6">
    <w:abstractNumId w:val="3"/>
  </w:num>
  <w:num w:numId="7">
    <w:abstractNumId w:val="13"/>
  </w:num>
  <w:num w:numId="8">
    <w:abstractNumId w:val="42"/>
  </w:num>
  <w:num w:numId="9">
    <w:abstractNumId w:val="15"/>
  </w:num>
  <w:num w:numId="10">
    <w:abstractNumId w:val="29"/>
  </w:num>
  <w:num w:numId="11">
    <w:abstractNumId w:val="40"/>
  </w:num>
  <w:num w:numId="12">
    <w:abstractNumId w:val="7"/>
  </w:num>
  <w:num w:numId="13">
    <w:abstractNumId w:val="2"/>
  </w:num>
  <w:num w:numId="14">
    <w:abstractNumId w:val="26"/>
  </w:num>
  <w:num w:numId="15">
    <w:abstractNumId w:val="28"/>
  </w:num>
  <w:num w:numId="16">
    <w:abstractNumId w:val="37"/>
  </w:num>
  <w:num w:numId="17">
    <w:abstractNumId w:val="30"/>
  </w:num>
  <w:num w:numId="18">
    <w:abstractNumId w:val="41"/>
  </w:num>
  <w:num w:numId="19">
    <w:abstractNumId w:val="4"/>
  </w:num>
  <w:num w:numId="20">
    <w:abstractNumId w:val="38"/>
  </w:num>
  <w:num w:numId="21">
    <w:abstractNumId w:val="10"/>
  </w:num>
  <w:num w:numId="22">
    <w:abstractNumId w:val="18"/>
  </w:num>
  <w:num w:numId="23">
    <w:abstractNumId w:val="23"/>
  </w:num>
  <w:num w:numId="24">
    <w:abstractNumId w:val="33"/>
  </w:num>
  <w:num w:numId="25">
    <w:abstractNumId w:val="27"/>
  </w:num>
  <w:num w:numId="26">
    <w:abstractNumId w:val="21"/>
  </w:num>
  <w:num w:numId="27">
    <w:abstractNumId w:val="8"/>
  </w:num>
  <w:num w:numId="28">
    <w:abstractNumId w:val="20"/>
  </w:num>
  <w:num w:numId="29">
    <w:abstractNumId w:val="35"/>
  </w:num>
  <w:num w:numId="30">
    <w:abstractNumId w:val="25"/>
  </w:num>
  <w:num w:numId="31">
    <w:abstractNumId w:val="1"/>
  </w:num>
  <w:num w:numId="32">
    <w:abstractNumId w:val="17"/>
  </w:num>
  <w:num w:numId="33">
    <w:abstractNumId w:val="19"/>
  </w:num>
  <w:num w:numId="34">
    <w:abstractNumId w:val="31"/>
  </w:num>
  <w:num w:numId="35">
    <w:abstractNumId w:val="12"/>
  </w:num>
  <w:num w:numId="36">
    <w:abstractNumId w:val="36"/>
  </w:num>
  <w:num w:numId="37">
    <w:abstractNumId w:val="14"/>
  </w:num>
  <w:num w:numId="38">
    <w:abstractNumId w:val="39"/>
  </w:num>
  <w:num w:numId="39">
    <w:abstractNumId w:val="0"/>
  </w:num>
  <w:num w:numId="40">
    <w:abstractNumId w:val="24"/>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45A44"/>
    <w:rsid w:val="00075CE0"/>
    <w:rsid w:val="00077246"/>
    <w:rsid w:val="00085DA8"/>
    <w:rsid w:val="000A6CC6"/>
    <w:rsid w:val="001100A2"/>
    <w:rsid w:val="00144067"/>
    <w:rsid w:val="001469DB"/>
    <w:rsid w:val="00191F49"/>
    <w:rsid w:val="001B2461"/>
    <w:rsid w:val="001B5608"/>
    <w:rsid w:val="001E6EB8"/>
    <w:rsid w:val="00251AE0"/>
    <w:rsid w:val="0034194B"/>
    <w:rsid w:val="003852B4"/>
    <w:rsid w:val="00410DC4"/>
    <w:rsid w:val="00427274"/>
    <w:rsid w:val="00434FB0"/>
    <w:rsid w:val="00480561"/>
    <w:rsid w:val="004A4B59"/>
    <w:rsid w:val="004E1000"/>
    <w:rsid w:val="00500597"/>
    <w:rsid w:val="0050680A"/>
    <w:rsid w:val="00512A5C"/>
    <w:rsid w:val="005541A1"/>
    <w:rsid w:val="005802DD"/>
    <w:rsid w:val="005850E0"/>
    <w:rsid w:val="005C65DE"/>
    <w:rsid w:val="005F1999"/>
    <w:rsid w:val="005F2B04"/>
    <w:rsid w:val="0063090F"/>
    <w:rsid w:val="007305B8"/>
    <w:rsid w:val="00746067"/>
    <w:rsid w:val="00770308"/>
    <w:rsid w:val="007A4567"/>
    <w:rsid w:val="00814406"/>
    <w:rsid w:val="00832599"/>
    <w:rsid w:val="0084667B"/>
    <w:rsid w:val="008C1EB3"/>
    <w:rsid w:val="009423B6"/>
    <w:rsid w:val="00950CEF"/>
    <w:rsid w:val="0095316D"/>
    <w:rsid w:val="00954DDA"/>
    <w:rsid w:val="0099699B"/>
    <w:rsid w:val="009A3326"/>
    <w:rsid w:val="009E20E6"/>
    <w:rsid w:val="00A04621"/>
    <w:rsid w:val="00A05A4A"/>
    <w:rsid w:val="00A1010C"/>
    <w:rsid w:val="00A5591A"/>
    <w:rsid w:val="00A56041"/>
    <w:rsid w:val="00A977C3"/>
    <w:rsid w:val="00AA173D"/>
    <w:rsid w:val="00AE7568"/>
    <w:rsid w:val="00B4370D"/>
    <w:rsid w:val="00B750D5"/>
    <w:rsid w:val="00BF32A6"/>
    <w:rsid w:val="00C02DFA"/>
    <w:rsid w:val="00C569D9"/>
    <w:rsid w:val="00C74719"/>
    <w:rsid w:val="00C97309"/>
    <w:rsid w:val="00CC7AFF"/>
    <w:rsid w:val="00CE0DA1"/>
    <w:rsid w:val="00CF2559"/>
    <w:rsid w:val="00D41305"/>
    <w:rsid w:val="00D64123"/>
    <w:rsid w:val="00D642D3"/>
    <w:rsid w:val="00D70DA1"/>
    <w:rsid w:val="00D91434"/>
    <w:rsid w:val="00DB1216"/>
    <w:rsid w:val="00DF0E57"/>
    <w:rsid w:val="00E8225A"/>
    <w:rsid w:val="00EA405F"/>
    <w:rsid w:val="00EC2F31"/>
    <w:rsid w:val="00ED2FE3"/>
    <w:rsid w:val="00F019B4"/>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15:docId w15:val="{01B57FC7-5D88-4129-8FA0-3B820444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7"/>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99"/>
    <w:qFormat/>
    <w:rsid w:val="009E20E6"/>
    <w:pPr>
      <w:ind w:left="720"/>
      <w:contextualSpacing/>
    </w:pPr>
  </w:style>
  <w:style w:type="paragraph" w:customStyle="1" w:styleId="tt">
    <w:name w:val="tt"/>
    <w:basedOn w:val="a"/>
    <w:rsid w:val="00EA405F"/>
    <w:pPr>
      <w:ind w:firstLine="0"/>
      <w:jc w:val="center"/>
    </w:pPr>
    <w:rPr>
      <w:b/>
      <w:bCs/>
      <w:sz w:val="24"/>
      <w:szCs w:val="24"/>
    </w:rPr>
  </w:style>
  <w:style w:type="character" w:customStyle="1" w:styleId="apple-converted-space">
    <w:name w:val="apple-converted-space"/>
    <w:basedOn w:val="a0"/>
    <w:uiPriority w:val="99"/>
    <w:rsid w:val="00EA405F"/>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732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89B4D91-3A07-4B04-A369-1B8488A09CBA}"/>
</file>

<file path=customXml/itemProps2.xml><?xml version="1.0" encoding="utf-8"?>
<ds:datastoreItem xmlns:ds="http://schemas.openxmlformats.org/officeDocument/2006/customXml" ds:itemID="{DE9D45E9-4E07-413C-9A63-11B412F0545D}"/>
</file>

<file path=customXml/itemProps3.xml><?xml version="1.0" encoding="utf-8"?>
<ds:datastoreItem xmlns:ds="http://schemas.openxmlformats.org/officeDocument/2006/customXml" ds:itemID="{221826C3-5261-40EE-A0E1-ADA8CDAF1824}"/>
</file>

<file path=customXml/itemProps4.xml><?xml version="1.0" encoding="utf-8"?>
<ds:datastoreItem xmlns:ds="http://schemas.openxmlformats.org/officeDocument/2006/customXml" ds:itemID="{A12A0680-6293-4F45-8905-C0F2CFCEF51C}"/>
</file>

<file path=docProps/app.xml><?xml version="1.0" encoding="utf-8"?>
<Properties xmlns="http://schemas.openxmlformats.org/officeDocument/2006/extended-properties" xmlns:vt="http://schemas.openxmlformats.org/officeDocument/2006/docPropsVTypes">
  <Template>Normal</Template>
  <TotalTime>0</TotalTime>
  <Pages>18</Pages>
  <Words>4972</Words>
  <Characters>28345</Characters>
  <Application>Microsoft Office Word</Application>
  <DocSecurity>4</DocSecurity>
  <Lines>236</Lines>
  <Paragraphs>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510.2016.ro-ru</dc:title>
  <dc:creator>lll</dc:creator>
  <cp:lastModifiedBy>Asd Asdf</cp:lastModifiedBy>
  <cp:revision>2</cp:revision>
  <cp:lastPrinted>2016-12-09T07:31:00Z</cp:lastPrinted>
  <dcterms:created xsi:type="dcterms:W3CDTF">2017-04-25T06:55:00Z</dcterms:created>
  <dcterms:modified xsi:type="dcterms:W3CDTF">2017-04-25T06:55:00Z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