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Default="005F2BA8" w:rsidP="00400C0A"/>
    <w:p w14:paraId="3A19C8C2" w14:textId="27AEA713" w:rsidR="00664D88" w:rsidRPr="00893F93" w:rsidRDefault="00664D88" w:rsidP="00664D88">
      <w:pPr>
        <w:pStyle w:val="news"/>
        <w:tabs>
          <w:tab w:val="left" w:pos="5387"/>
          <w:tab w:val="left" w:pos="5670"/>
        </w:tabs>
        <w:jc w:val="center"/>
        <w:rPr>
          <w:rFonts w:ascii="Times New Roman" w:hAnsi="Times New Roman" w:cs="Times New Roman"/>
          <w:b/>
          <w:sz w:val="28"/>
          <w:szCs w:val="28"/>
        </w:rPr>
      </w:pPr>
      <w:r w:rsidRPr="00893F93">
        <w:rPr>
          <w:rFonts w:ascii="Times New Roman" w:hAnsi="Times New Roman" w:cstheme="majorBidi"/>
          <w:b/>
          <w:color w:val="000000"/>
          <w:sz w:val="28"/>
          <w:szCs w:val="28"/>
        </w:rPr>
        <w:t xml:space="preserve">О </w:t>
      </w:r>
      <w:r w:rsidRPr="00893F93">
        <w:rPr>
          <w:rFonts w:ascii="Times New Roman" w:hAnsi="Times New Roman" w:cs="Times New Roman"/>
          <w:b/>
          <w:sz w:val="28"/>
          <w:szCs w:val="28"/>
        </w:rPr>
        <w:t xml:space="preserve">проекте закона </w:t>
      </w:r>
      <w:r w:rsidRPr="00893F93">
        <w:rPr>
          <w:rFonts w:ascii="Times New Roman" w:hAnsi="Times New Roman" w:cs="Times New Roman"/>
          <w:b/>
          <w:bCs/>
          <w:sz w:val="28"/>
          <w:szCs w:val="28"/>
        </w:rPr>
        <w:t xml:space="preserve">о внесении </w:t>
      </w:r>
      <w:r w:rsidRPr="00893F93">
        <w:rPr>
          <w:rFonts w:ascii="Times New Roman" w:hAnsi="Times New Roman" w:cs="Times New Roman"/>
          <w:b/>
          <w:sz w:val="28"/>
          <w:szCs w:val="28"/>
        </w:rPr>
        <w:t xml:space="preserve">изменений </w:t>
      </w:r>
      <w:r w:rsidRPr="00893F93">
        <w:rPr>
          <w:rFonts w:ascii="Times New Roman" w:hAnsi="Times New Roman" w:cs="Times New Roman"/>
          <w:b/>
          <w:sz w:val="28"/>
          <w:szCs w:val="28"/>
        </w:rPr>
        <w:br/>
        <w:t>в некоторые нормативные акты (о государственны</w:t>
      </w:r>
      <w:r w:rsidR="000330E2">
        <w:rPr>
          <w:rFonts w:ascii="Times New Roman" w:hAnsi="Times New Roman" w:cs="Times New Roman"/>
          <w:b/>
          <w:sz w:val="28"/>
          <w:szCs w:val="28"/>
        </w:rPr>
        <w:t>х</w:t>
      </w:r>
      <w:r w:rsidRPr="00893F93">
        <w:rPr>
          <w:rFonts w:ascii="Times New Roman" w:hAnsi="Times New Roman" w:cs="Times New Roman"/>
          <w:b/>
          <w:sz w:val="28"/>
          <w:szCs w:val="28"/>
        </w:rPr>
        <w:t xml:space="preserve"> </w:t>
      </w:r>
      <w:r w:rsidR="00893F93" w:rsidRPr="00893F93">
        <w:rPr>
          <w:rFonts w:ascii="Times New Roman" w:hAnsi="Times New Roman" w:cs="Times New Roman"/>
          <w:b/>
          <w:sz w:val="28"/>
          <w:szCs w:val="28"/>
        </w:rPr>
        <w:t>контрактах</w:t>
      </w:r>
      <w:r w:rsidRPr="00893F93">
        <w:rPr>
          <w:rFonts w:ascii="Times New Roman" w:hAnsi="Times New Roman" w:cs="Times New Roman"/>
          <w:b/>
          <w:sz w:val="28"/>
          <w:szCs w:val="28"/>
        </w:rPr>
        <w:t>)</w:t>
      </w:r>
    </w:p>
    <w:p w14:paraId="3DB6FF92" w14:textId="77777777" w:rsidR="00BF1362" w:rsidRPr="00893F93" w:rsidRDefault="00BF1362" w:rsidP="00F04FA2">
      <w:pPr>
        <w:pStyle w:val="news"/>
        <w:tabs>
          <w:tab w:val="left" w:pos="5387"/>
          <w:tab w:val="left" w:pos="5670"/>
        </w:tabs>
        <w:jc w:val="center"/>
        <w:rPr>
          <w:rFonts w:ascii="Times New Roman" w:hAnsi="Times New Roman" w:cs="Times New Roman"/>
          <w:b/>
          <w:sz w:val="28"/>
          <w:szCs w:val="28"/>
        </w:rPr>
      </w:pPr>
      <w:r w:rsidRPr="00893F93">
        <w:rPr>
          <w:rFonts w:ascii="Times New Roman" w:hAnsi="Times New Roman" w:cs="Times New Roman"/>
          <w:b/>
          <w:sz w:val="28"/>
          <w:szCs w:val="28"/>
        </w:rPr>
        <w:t>--------------------------------------------------</w:t>
      </w:r>
    </w:p>
    <w:p w14:paraId="3077489A" w14:textId="77777777" w:rsidR="00BF1362" w:rsidRPr="00893F93"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893F93"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893F93">
        <w:rPr>
          <w:rFonts w:ascii="Times New Roman" w:hAnsi="Times New Roman" w:cstheme="majorBidi"/>
          <w:color w:val="000000"/>
          <w:sz w:val="28"/>
          <w:szCs w:val="28"/>
        </w:rPr>
        <w:t>Правительство ПОСТАНОВЛЯЕТ:</w:t>
      </w:r>
    </w:p>
    <w:p w14:paraId="1D9DE697" w14:textId="77777777" w:rsidR="00BF1362" w:rsidRPr="00893F93"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04B90D6A" w:rsidR="00BF1362" w:rsidRDefault="00664D88" w:rsidP="00F04FA2">
      <w:pPr>
        <w:pStyle w:val="news"/>
        <w:tabs>
          <w:tab w:val="left" w:pos="5387"/>
          <w:tab w:val="left" w:pos="5670"/>
        </w:tabs>
        <w:ind w:firstLine="709"/>
        <w:jc w:val="both"/>
        <w:rPr>
          <w:rFonts w:ascii="Times New Roman" w:hAnsi="Times New Roman" w:cstheme="majorBidi"/>
          <w:color w:val="000000"/>
          <w:sz w:val="28"/>
          <w:szCs w:val="28"/>
        </w:rPr>
      </w:pPr>
      <w:r w:rsidRPr="00893F93">
        <w:rPr>
          <w:rFonts w:ascii="Times New Roman" w:hAnsi="Times New Roman" w:cstheme="majorBidi"/>
          <w:color w:val="000000"/>
          <w:sz w:val="28"/>
          <w:szCs w:val="28"/>
        </w:rPr>
        <w:t>Одобрить и предста</w:t>
      </w:r>
      <w:r w:rsidR="003E7A8E">
        <w:rPr>
          <w:rFonts w:ascii="Times New Roman" w:hAnsi="Times New Roman" w:cstheme="majorBidi"/>
          <w:color w:val="000000"/>
          <w:sz w:val="28"/>
          <w:szCs w:val="28"/>
        </w:rPr>
        <w:t>в</w:t>
      </w:r>
      <w:r w:rsidRPr="00893F93">
        <w:rPr>
          <w:rFonts w:ascii="Times New Roman" w:hAnsi="Times New Roman" w:cstheme="majorBidi"/>
          <w:color w:val="000000"/>
          <w:sz w:val="28"/>
          <w:szCs w:val="28"/>
        </w:rPr>
        <w:t xml:space="preserve">ить Парламенту для рассмотрения </w:t>
      </w:r>
      <w:r w:rsidR="004259B9" w:rsidRPr="00893F93">
        <w:rPr>
          <w:rFonts w:ascii="Times New Roman" w:hAnsi="Times New Roman" w:cstheme="majorBidi"/>
          <w:color w:val="000000"/>
          <w:sz w:val="28"/>
          <w:szCs w:val="28"/>
        </w:rPr>
        <w:t xml:space="preserve">проект закона о внесении изменений в некоторые нормативные акты </w:t>
      </w:r>
      <w:r w:rsidR="00EB787F" w:rsidRPr="00893F93">
        <w:rPr>
          <w:rFonts w:ascii="Times New Roman" w:hAnsi="Times New Roman" w:cstheme="majorBidi"/>
          <w:color w:val="000000"/>
          <w:sz w:val="28"/>
          <w:szCs w:val="28"/>
        </w:rPr>
        <w:br/>
      </w:r>
      <w:r w:rsidR="004259B9" w:rsidRPr="00893F93">
        <w:rPr>
          <w:rFonts w:ascii="Times New Roman" w:hAnsi="Times New Roman" w:cstheme="majorBidi"/>
          <w:color w:val="000000"/>
          <w:sz w:val="28"/>
          <w:szCs w:val="28"/>
        </w:rPr>
        <w:t>(</w:t>
      </w:r>
      <w:r w:rsidR="00893F93" w:rsidRPr="00893F93">
        <w:rPr>
          <w:rFonts w:ascii="Times New Roman" w:hAnsi="Times New Roman" w:cstheme="majorBidi"/>
          <w:color w:val="000000"/>
          <w:sz w:val="28"/>
          <w:szCs w:val="28"/>
        </w:rPr>
        <w:t>о государственны</w:t>
      </w:r>
      <w:r w:rsidR="005206DA">
        <w:rPr>
          <w:rFonts w:ascii="Times New Roman" w:hAnsi="Times New Roman" w:cstheme="majorBidi"/>
          <w:color w:val="000000"/>
          <w:sz w:val="28"/>
          <w:szCs w:val="28"/>
        </w:rPr>
        <w:t>х</w:t>
      </w:r>
      <w:r w:rsidR="00893F93" w:rsidRPr="00893F93">
        <w:rPr>
          <w:rFonts w:ascii="Times New Roman" w:hAnsi="Times New Roman" w:cstheme="majorBidi"/>
          <w:color w:val="000000"/>
          <w:sz w:val="28"/>
          <w:szCs w:val="28"/>
        </w:rPr>
        <w:t xml:space="preserve"> контрактах</w:t>
      </w:r>
      <w:r w:rsidR="004259B9" w:rsidRPr="00893F93">
        <w:rPr>
          <w:rFonts w:ascii="Times New Roman" w:hAnsi="Times New Roman" w:cstheme="majorBidi"/>
          <w:color w:val="000000"/>
          <w:sz w:val="28"/>
          <w:szCs w:val="28"/>
        </w:rPr>
        <w:t>).</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CF58FB2"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8D88925"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игнуют:</w:t>
      </w:r>
    </w:p>
    <w:p w14:paraId="7D1393B4" w14:textId="73165A72" w:rsidR="00400C0A" w:rsidRDefault="00400C0A" w:rsidP="00D75248">
      <w:pPr>
        <w:rPr>
          <w:rFonts w:cstheme="majorBidi"/>
          <w:sz w:val="28"/>
          <w:szCs w:val="28"/>
          <w:lang w:eastAsia="ru-RU"/>
        </w:rPr>
      </w:pPr>
    </w:p>
    <w:p w14:paraId="3B98C392" w14:textId="77777777" w:rsidR="00400C0A" w:rsidRDefault="00400C0A" w:rsidP="00D75248">
      <w:pPr>
        <w:rPr>
          <w:rFonts w:cstheme="majorBidi"/>
          <w:sz w:val="28"/>
          <w:szCs w:val="28"/>
          <w:lang w:eastAsia="ru-RU"/>
        </w:rPr>
      </w:pPr>
    </w:p>
    <w:p w14:paraId="44989925" w14:textId="77777777" w:rsidR="00956A50" w:rsidRDefault="00956A50" w:rsidP="00956A50">
      <w:pPr>
        <w:rPr>
          <w:rFonts w:cstheme="majorBidi"/>
          <w:sz w:val="28"/>
          <w:szCs w:val="28"/>
        </w:rPr>
      </w:pPr>
      <w:r>
        <w:rPr>
          <w:rFonts w:cstheme="majorBidi"/>
          <w:sz w:val="28"/>
          <w:szCs w:val="28"/>
        </w:rPr>
        <w:t>З</w:t>
      </w:r>
      <w:r w:rsidRPr="005D1BC3">
        <w:rPr>
          <w:rFonts w:cstheme="majorBidi"/>
          <w:sz w:val="28"/>
          <w:szCs w:val="28"/>
        </w:rPr>
        <w:t xml:space="preserve">аместитель </w:t>
      </w:r>
      <w:r>
        <w:rPr>
          <w:rFonts w:cstheme="majorBidi"/>
          <w:sz w:val="28"/>
          <w:szCs w:val="28"/>
        </w:rPr>
        <w:t>П</w:t>
      </w:r>
      <w:r w:rsidRPr="005D1BC3">
        <w:rPr>
          <w:rFonts w:cstheme="majorBidi"/>
          <w:sz w:val="28"/>
          <w:szCs w:val="28"/>
        </w:rPr>
        <w:t>ремьер-министра,</w:t>
      </w:r>
      <w:r>
        <w:rPr>
          <w:rFonts w:cstheme="majorBidi"/>
          <w:sz w:val="28"/>
          <w:szCs w:val="28"/>
        </w:rPr>
        <w:t xml:space="preserve"> </w:t>
      </w:r>
    </w:p>
    <w:p w14:paraId="7C66DBD5" w14:textId="4972F598" w:rsidR="00DA516C" w:rsidRDefault="00956A50" w:rsidP="00A41444">
      <w:pPr>
        <w:rPr>
          <w:rFonts w:cstheme="majorBidi"/>
          <w:sz w:val="28"/>
          <w:szCs w:val="28"/>
          <w:lang w:eastAsia="ru-RU"/>
        </w:rPr>
      </w:pPr>
      <w:r>
        <w:rPr>
          <w:rFonts w:cstheme="majorBidi"/>
          <w:sz w:val="28"/>
          <w:szCs w:val="28"/>
        </w:rPr>
        <w:t>министр иностранных дел</w:t>
      </w:r>
      <w:r w:rsidR="00A41444">
        <w:rPr>
          <w:rFonts w:cstheme="majorBidi"/>
          <w:sz w:val="28"/>
          <w:szCs w:val="28"/>
        </w:rPr>
        <w:tab/>
      </w:r>
      <w:r w:rsidR="00A41444">
        <w:rPr>
          <w:rFonts w:cstheme="majorBidi"/>
          <w:sz w:val="28"/>
          <w:szCs w:val="28"/>
        </w:rPr>
        <w:tab/>
      </w:r>
      <w:r>
        <w:rPr>
          <w:rFonts w:cstheme="majorBidi"/>
          <w:sz w:val="28"/>
          <w:szCs w:val="28"/>
          <w:lang w:eastAsia="ru-RU"/>
        </w:rPr>
        <w:tab/>
      </w:r>
      <w:r w:rsidR="00886566">
        <w:rPr>
          <w:rFonts w:cstheme="majorBidi"/>
          <w:sz w:val="28"/>
          <w:szCs w:val="28"/>
        </w:rPr>
        <w:t>Михаил</w:t>
      </w:r>
      <w:r w:rsidRPr="00340835">
        <w:rPr>
          <w:rFonts w:cstheme="majorBidi"/>
          <w:sz w:val="28"/>
          <w:szCs w:val="28"/>
        </w:rPr>
        <w:t xml:space="preserve"> </w:t>
      </w:r>
      <w:r w:rsidR="00886566">
        <w:rPr>
          <w:rFonts w:cstheme="majorBidi"/>
          <w:sz w:val="28"/>
          <w:szCs w:val="28"/>
        </w:rPr>
        <w:t>ПОПШОЙ</w:t>
      </w:r>
      <w:r w:rsidR="004436D2">
        <w:rPr>
          <w:rFonts w:cstheme="majorBidi"/>
          <w:sz w:val="28"/>
          <w:szCs w:val="28"/>
          <w:lang w:eastAsia="ru-RU"/>
        </w:rPr>
        <w:tab/>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0011FF94" w14:textId="39E3BC9D"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4259B9">
        <w:rPr>
          <w:rFonts w:cstheme="majorBidi"/>
          <w:sz w:val="28"/>
          <w:szCs w:val="28"/>
        </w:rPr>
        <w:tab/>
      </w:r>
      <w:r w:rsidR="004259B9">
        <w:rPr>
          <w:rFonts w:cstheme="majorBidi"/>
          <w:sz w:val="28"/>
          <w:szCs w:val="28"/>
        </w:rPr>
        <w:tab/>
        <w:t xml:space="preserve">                    </w:t>
      </w:r>
      <w:r w:rsidR="00B07B32">
        <w:rPr>
          <w:rFonts w:cstheme="majorBidi"/>
          <w:sz w:val="28"/>
          <w:szCs w:val="28"/>
        </w:rPr>
        <w:t>Вероника Михайлов-</w:t>
      </w:r>
      <w:proofErr w:type="spellStart"/>
      <w:r w:rsidR="00B07B32">
        <w:rPr>
          <w:rFonts w:cstheme="majorBidi"/>
          <w:sz w:val="28"/>
          <w:szCs w:val="28"/>
        </w:rPr>
        <w:t>Морару</w:t>
      </w:r>
      <w:proofErr w:type="spellEnd"/>
    </w:p>
    <w:p w14:paraId="67E9BD67" w14:textId="0ED54319" w:rsidR="004259B9" w:rsidRDefault="004259B9">
      <w:pPr>
        <w:rPr>
          <w:rFonts w:cstheme="majorBidi"/>
          <w:sz w:val="28"/>
          <w:szCs w:val="28"/>
        </w:rPr>
      </w:pPr>
      <w:r>
        <w:rPr>
          <w:rFonts w:cstheme="majorBidi"/>
          <w:sz w:val="28"/>
          <w:szCs w:val="28"/>
        </w:rPr>
        <w:br w:type="page"/>
      </w: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1E0EA34E" w:rsidR="00A001EE" w:rsidRDefault="00A001EE" w:rsidP="00F04FA2">
      <w:pPr>
        <w:rPr>
          <w:rFonts w:cstheme="majorBidi"/>
          <w:sz w:val="28"/>
          <w:szCs w:val="28"/>
        </w:rPr>
      </w:pPr>
    </w:p>
    <w:p w14:paraId="329BAD8B" w14:textId="195D8EE8" w:rsidR="009B281C" w:rsidRDefault="009B281C" w:rsidP="00F04FA2">
      <w:pPr>
        <w:rPr>
          <w:rFonts w:cstheme="majorBidi"/>
          <w:sz w:val="28"/>
          <w:szCs w:val="28"/>
        </w:rPr>
      </w:pPr>
    </w:p>
    <w:p w14:paraId="354012DA" w14:textId="7620145A" w:rsidR="009B281C" w:rsidRDefault="009B281C" w:rsidP="00F04FA2">
      <w:pPr>
        <w:rPr>
          <w:rFonts w:cstheme="majorBidi"/>
          <w:sz w:val="28"/>
          <w:szCs w:val="28"/>
        </w:rPr>
      </w:pPr>
    </w:p>
    <w:p w14:paraId="47B9B4C2" w14:textId="3A585E41" w:rsidR="009B281C" w:rsidRDefault="009B281C" w:rsidP="00F04FA2">
      <w:pPr>
        <w:rPr>
          <w:rFonts w:cstheme="majorBidi"/>
          <w:sz w:val="28"/>
          <w:szCs w:val="28"/>
        </w:rPr>
      </w:pPr>
    </w:p>
    <w:p w14:paraId="6B24AD0A" w14:textId="790F5922" w:rsidR="009B281C" w:rsidRDefault="009B281C" w:rsidP="00F04FA2">
      <w:pPr>
        <w:rPr>
          <w:rFonts w:cstheme="majorBidi"/>
          <w:sz w:val="28"/>
          <w:szCs w:val="28"/>
        </w:rPr>
      </w:pPr>
    </w:p>
    <w:p w14:paraId="5CDB5AF8" w14:textId="663DD267" w:rsidR="009B281C" w:rsidRDefault="009B281C" w:rsidP="00F04FA2">
      <w:pPr>
        <w:rPr>
          <w:rFonts w:cstheme="majorBidi"/>
          <w:sz w:val="28"/>
          <w:szCs w:val="28"/>
        </w:rPr>
      </w:pPr>
    </w:p>
    <w:p w14:paraId="6CBDB25A" w14:textId="447006FA" w:rsidR="009B281C" w:rsidRDefault="009B281C" w:rsidP="00F04FA2">
      <w:pPr>
        <w:rPr>
          <w:rFonts w:cstheme="majorBidi"/>
          <w:sz w:val="28"/>
          <w:szCs w:val="28"/>
        </w:rPr>
      </w:pPr>
    </w:p>
    <w:p w14:paraId="18C88E66" w14:textId="610B8FE8" w:rsidR="009B281C" w:rsidRDefault="009B281C" w:rsidP="00F04FA2">
      <w:pPr>
        <w:rPr>
          <w:rFonts w:cstheme="majorBidi"/>
          <w:sz w:val="28"/>
          <w:szCs w:val="28"/>
        </w:rPr>
      </w:pPr>
    </w:p>
    <w:p w14:paraId="139CA19C" w14:textId="7AF0877B" w:rsidR="009B281C" w:rsidRDefault="009B281C" w:rsidP="00F04FA2">
      <w:pPr>
        <w:rPr>
          <w:rFonts w:cstheme="majorBidi"/>
          <w:sz w:val="28"/>
          <w:szCs w:val="28"/>
        </w:rPr>
      </w:pPr>
    </w:p>
    <w:p w14:paraId="788A6128" w14:textId="6FBE35E3" w:rsidR="009B281C" w:rsidRDefault="009B281C" w:rsidP="00F04FA2">
      <w:pPr>
        <w:rPr>
          <w:rFonts w:cstheme="majorBidi"/>
          <w:sz w:val="28"/>
          <w:szCs w:val="28"/>
        </w:rPr>
      </w:pPr>
    </w:p>
    <w:p w14:paraId="6F263721" w14:textId="281DDBF5" w:rsidR="009B281C" w:rsidRDefault="009B281C" w:rsidP="00F04FA2">
      <w:pPr>
        <w:rPr>
          <w:rFonts w:cstheme="majorBidi"/>
          <w:sz w:val="28"/>
          <w:szCs w:val="28"/>
        </w:rPr>
      </w:pPr>
    </w:p>
    <w:tbl>
      <w:tblPr>
        <w:tblStyle w:val="TableGrid"/>
        <w:tblW w:w="5000" w:type="pct"/>
        <w:tblLook w:val="04A0" w:firstRow="1" w:lastRow="0" w:firstColumn="1" w:lastColumn="0" w:noHBand="0" w:noVBand="1"/>
      </w:tblPr>
      <w:tblGrid>
        <w:gridCol w:w="2801"/>
        <w:gridCol w:w="2568"/>
        <w:gridCol w:w="1889"/>
        <w:gridCol w:w="2086"/>
      </w:tblGrid>
      <w:tr w:rsidR="00C75029" w14:paraId="2FF75AB7" w14:textId="77777777" w:rsidTr="00F41619">
        <w:tc>
          <w:tcPr>
            <w:tcW w:w="1499" w:type="pct"/>
            <w:tcBorders>
              <w:top w:val="single" w:sz="4" w:space="0" w:color="auto"/>
              <w:left w:val="single" w:sz="4" w:space="0" w:color="auto"/>
              <w:bottom w:val="single" w:sz="4" w:space="0" w:color="auto"/>
              <w:right w:val="single" w:sz="4" w:space="0" w:color="auto"/>
            </w:tcBorders>
          </w:tcPr>
          <w:p w14:paraId="7974CA03" w14:textId="77777777" w:rsidR="00C75029" w:rsidRDefault="00C75029">
            <w:pPr>
              <w:tabs>
                <w:tab w:val="left" w:pos="6386"/>
              </w:tabs>
              <w:spacing w:after="120"/>
              <w:ind w:firstLine="0"/>
              <w:jc w:val="center"/>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hideMark/>
          </w:tcPr>
          <w:p w14:paraId="1076C6D6" w14:textId="77777777" w:rsidR="00C75029" w:rsidRDefault="00C75029">
            <w:pPr>
              <w:tabs>
                <w:tab w:val="left" w:pos="6386"/>
              </w:tabs>
              <w:spacing w:after="120"/>
              <w:ind w:firstLine="0"/>
              <w:jc w:val="center"/>
              <w:rPr>
                <w:rFonts w:asciiTheme="majorBidi" w:hAnsiTheme="majorBidi" w:cstheme="majorBidi"/>
                <w:lang w:val="ro-RO"/>
              </w:rPr>
            </w:pPr>
            <w:r>
              <w:rPr>
                <w:rFonts w:asciiTheme="majorBidi" w:hAnsiTheme="majorBidi" w:cstheme="majorBidi"/>
                <w:lang w:val="ro-RO"/>
              </w:rPr>
              <w:t>Nume, prenume</w:t>
            </w:r>
          </w:p>
        </w:tc>
        <w:tc>
          <w:tcPr>
            <w:tcW w:w="1011" w:type="pct"/>
            <w:tcBorders>
              <w:top w:val="single" w:sz="4" w:space="0" w:color="auto"/>
              <w:left w:val="single" w:sz="4" w:space="0" w:color="auto"/>
              <w:bottom w:val="single" w:sz="4" w:space="0" w:color="auto"/>
              <w:right w:val="single" w:sz="4" w:space="0" w:color="auto"/>
            </w:tcBorders>
            <w:hideMark/>
          </w:tcPr>
          <w:p w14:paraId="37B6A907" w14:textId="77777777" w:rsidR="00C75029" w:rsidRDefault="00C75029">
            <w:pPr>
              <w:tabs>
                <w:tab w:val="left" w:pos="6386"/>
              </w:tabs>
              <w:spacing w:after="120"/>
              <w:ind w:firstLine="0"/>
              <w:jc w:val="center"/>
              <w:rPr>
                <w:rFonts w:asciiTheme="majorBidi" w:hAnsiTheme="majorBidi" w:cstheme="majorBidi"/>
                <w:lang w:val="ro-RO"/>
              </w:rPr>
            </w:pPr>
            <w:r>
              <w:rPr>
                <w:rFonts w:asciiTheme="majorBidi" w:hAnsiTheme="majorBidi" w:cstheme="majorBidi"/>
                <w:lang w:val="ro-RO"/>
              </w:rPr>
              <w:t>Subdiviziunea</w:t>
            </w:r>
          </w:p>
        </w:tc>
        <w:tc>
          <w:tcPr>
            <w:tcW w:w="1116" w:type="pct"/>
            <w:tcBorders>
              <w:top w:val="single" w:sz="4" w:space="0" w:color="auto"/>
              <w:left w:val="single" w:sz="4" w:space="0" w:color="auto"/>
              <w:bottom w:val="single" w:sz="4" w:space="0" w:color="auto"/>
              <w:right w:val="single" w:sz="4" w:space="0" w:color="auto"/>
            </w:tcBorders>
            <w:hideMark/>
          </w:tcPr>
          <w:p w14:paraId="757F4E9A" w14:textId="77777777" w:rsidR="00C75029" w:rsidRDefault="00C75029">
            <w:pPr>
              <w:tabs>
                <w:tab w:val="left" w:pos="6386"/>
              </w:tabs>
              <w:spacing w:after="120"/>
              <w:ind w:firstLine="0"/>
              <w:jc w:val="center"/>
              <w:rPr>
                <w:rFonts w:asciiTheme="majorBidi" w:hAnsiTheme="majorBidi" w:cstheme="majorBidi"/>
                <w:lang w:val="en-US"/>
              </w:rPr>
            </w:pPr>
            <w:r>
              <w:rPr>
                <w:rFonts w:asciiTheme="majorBidi" w:hAnsiTheme="majorBidi" w:cstheme="majorBidi"/>
                <w:lang w:val="ro-RO"/>
              </w:rPr>
              <w:t>Semnătura</w:t>
            </w:r>
          </w:p>
        </w:tc>
      </w:tr>
      <w:tr w:rsidR="00C75029" w14:paraId="078822D5" w14:textId="77777777" w:rsidTr="00F41619">
        <w:tc>
          <w:tcPr>
            <w:tcW w:w="1499" w:type="pct"/>
            <w:tcBorders>
              <w:top w:val="single" w:sz="4" w:space="0" w:color="auto"/>
              <w:left w:val="single" w:sz="4" w:space="0" w:color="auto"/>
              <w:bottom w:val="single" w:sz="4" w:space="0" w:color="auto"/>
              <w:right w:val="single" w:sz="4" w:space="0" w:color="auto"/>
            </w:tcBorders>
            <w:hideMark/>
          </w:tcPr>
          <w:p w14:paraId="3F5FE031" w14:textId="77777777" w:rsidR="00C75029" w:rsidRDefault="00C75029">
            <w:pPr>
              <w:tabs>
                <w:tab w:val="left" w:pos="6386"/>
              </w:tabs>
              <w:spacing w:after="120"/>
              <w:ind w:firstLine="0"/>
              <w:jc w:val="left"/>
              <w:rPr>
                <w:rFonts w:asciiTheme="majorBidi" w:hAnsiTheme="majorBidi" w:cstheme="majorBidi"/>
                <w:lang w:val="ro-RO"/>
              </w:rPr>
            </w:pPr>
            <w:r>
              <w:rPr>
                <w:rFonts w:asciiTheme="majorBidi" w:hAnsiTheme="majorBidi" w:cstheme="majorBidi"/>
                <w:lang w:val="ro-RO"/>
              </w:rPr>
              <w:t>Responsabil de proiect</w:t>
            </w:r>
          </w:p>
        </w:tc>
        <w:tc>
          <w:tcPr>
            <w:tcW w:w="1374" w:type="pct"/>
            <w:tcBorders>
              <w:top w:val="single" w:sz="4" w:space="0" w:color="auto"/>
              <w:left w:val="single" w:sz="4" w:space="0" w:color="auto"/>
              <w:bottom w:val="single" w:sz="4" w:space="0" w:color="auto"/>
              <w:right w:val="single" w:sz="4" w:space="0" w:color="auto"/>
            </w:tcBorders>
          </w:tcPr>
          <w:p w14:paraId="5C289D1A" w14:textId="77777777" w:rsidR="00C75029" w:rsidRDefault="00C75029">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1D1FDE77" w14:textId="77777777" w:rsidR="00C75029" w:rsidRDefault="00C75029">
            <w:pPr>
              <w:tabs>
                <w:tab w:val="left" w:pos="6386"/>
              </w:tabs>
              <w:spacing w:after="120"/>
              <w:ind w:firstLine="0"/>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6AA643E9" w14:textId="77777777" w:rsidR="00C75029" w:rsidRDefault="00C75029">
            <w:pPr>
              <w:tabs>
                <w:tab w:val="left" w:pos="6386"/>
              </w:tabs>
              <w:spacing w:after="120"/>
              <w:ind w:firstLine="0"/>
              <w:rPr>
                <w:rFonts w:asciiTheme="majorBidi" w:hAnsiTheme="majorBidi" w:cstheme="majorBidi"/>
                <w:lang w:val="ro-RO"/>
              </w:rPr>
            </w:pPr>
          </w:p>
        </w:tc>
      </w:tr>
      <w:tr w:rsidR="00C75029" w14:paraId="43E1667F" w14:textId="77777777" w:rsidTr="00F41619">
        <w:tc>
          <w:tcPr>
            <w:tcW w:w="1499" w:type="pct"/>
            <w:tcBorders>
              <w:top w:val="single" w:sz="4" w:space="0" w:color="auto"/>
              <w:left w:val="single" w:sz="4" w:space="0" w:color="auto"/>
              <w:bottom w:val="single" w:sz="4" w:space="0" w:color="auto"/>
              <w:right w:val="single" w:sz="4" w:space="0" w:color="auto"/>
            </w:tcBorders>
            <w:hideMark/>
          </w:tcPr>
          <w:p w14:paraId="3F82E15D" w14:textId="77777777" w:rsidR="00C75029" w:rsidRDefault="00C75029">
            <w:pPr>
              <w:tabs>
                <w:tab w:val="left" w:pos="6386"/>
              </w:tabs>
              <w:spacing w:after="120"/>
              <w:ind w:firstLine="0"/>
              <w:jc w:val="left"/>
              <w:rPr>
                <w:rFonts w:asciiTheme="majorBidi" w:hAnsiTheme="majorBidi" w:cstheme="majorBidi"/>
                <w:lang w:val="ro-RO"/>
              </w:rPr>
            </w:pPr>
            <w:r>
              <w:rPr>
                <w:rFonts w:asciiTheme="majorBidi" w:hAnsiTheme="majorBidi" w:cstheme="majorBidi"/>
                <w:lang w:val="ro-RO"/>
              </w:rPr>
              <w:t>Conformitate lingvistică</w:t>
            </w:r>
          </w:p>
        </w:tc>
        <w:tc>
          <w:tcPr>
            <w:tcW w:w="1374" w:type="pct"/>
            <w:tcBorders>
              <w:top w:val="single" w:sz="4" w:space="0" w:color="auto"/>
              <w:left w:val="single" w:sz="4" w:space="0" w:color="auto"/>
              <w:bottom w:val="single" w:sz="4" w:space="0" w:color="auto"/>
              <w:right w:val="single" w:sz="4" w:space="0" w:color="auto"/>
            </w:tcBorders>
          </w:tcPr>
          <w:p w14:paraId="1B0C9610" w14:textId="77777777" w:rsidR="00C75029" w:rsidRDefault="00C75029">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4CE59F28" w14:textId="77777777" w:rsidR="00C75029" w:rsidRDefault="00C75029">
            <w:pPr>
              <w:tabs>
                <w:tab w:val="left" w:pos="6386"/>
              </w:tabs>
              <w:spacing w:after="120"/>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201795FA" w14:textId="77777777" w:rsidR="00C75029" w:rsidRDefault="00C75029">
            <w:pPr>
              <w:tabs>
                <w:tab w:val="left" w:pos="6386"/>
              </w:tabs>
              <w:spacing w:after="120"/>
              <w:ind w:firstLine="0"/>
              <w:rPr>
                <w:rFonts w:asciiTheme="majorBidi" w:hAnsiTheme="majorBidi" w:cstheme="majorBidi"/>
                <w:lang w:val="ro-RO"/>
              </w:rPr>
            </w:pPr>
          </w:p>
        </w:tc>
      </w:tr>
      <w:tr w:rsidR="00C75029" w14:paraId="4AE63959" w14:textId="77777777" w:rsidTr="00F41619">
        <w:tc>
          <w:tcPr>
            <w:tcW w:w="1499" w:type="pct"/>
            <w:tcBorders>
              <w:top w:val="single" w:sz="4" w:space="0" w:color="auto"/>
              <w:left w:val="single" w:sz="4" w:space="0" w:color="auto"/>
              <w:bottom w:val="single" w:sz="4" w:space="0" w:color="auto"/>
              <w:right w:val="single" w:sz="4" w:space="0" w:color="auto"/>
            </w:tcBorders>
          </w:tcPr>
          <w:p w14:paraId="3925E556" w14:textId="77777777" w:rsidR="00C75029" w:rsidRDefault="00C75029">
            <w:pPr>
              <w:tabs>
                <w:tab w:val="left" w:pos="6386"/>
              </w:tabs>
              <w:spacing w:after="120"/>
              <w:ind w:firstLine="0"/>
              <w:jc w:val="left"/>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tcPr>
          <w:p w14:paraId="7DDBEDDA" w14:textId="77777777" w:rsidR="00C75029" w:rsidRDefault="00C75029">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7940CDB0" w14:textId="77777777" w:rsidR="00C75029" w:rsidRDefault="00C75029">
            <w:pPr>
              <w:tabs>
                <w:tab w:val="left" w:pos="6386"/>
              </w:tabs>
              <w:spacing w:after="120"/>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461FBEC4" w14:textId="77777777" w:rsidR="00C75029" w:rsidRDefault="00C75029">
            <w:pPr>
              <w:tabs>
                <w:tab w:val="left" w:pos="6386"/>
              </w:tabs>
              <w:spacing w:after="120"/>
              <w:ind w:firstLine="0"/>
              <w:rPr>
                <w:rFonts w:asciiTheme="majorBidi" w:hAnsiTheme="majorBidi" w:cstheme="majorBidi"/>
                <w:lang w:val="ro-RO"/>
              </w:rPr>
            </w:pPr>
          </w:p>
        </w:tc>
      </w:tr>
    </w:tbl>
    <w:p w14:paraId="1C8C204C" w14:textId="46BFB25D" w:rsidR="009B281C" w:rsidRDefault="009B281C" w:rsidP="00F04FA2">
      <w:pPr>
        <w:rPr>
          <w:rFonts w:cstheme="majorBidi"/>
          <w:sz w:val="28"/>
          <w:szCs w:val="28"/>
        </w:rPr>
      </w:pPr>
    </w:p>
    <w:p w14:paraId="432A80D0" w14:textId="509C7C09" w:rsidR="009B281C" w:rsidRDefault="009B281C" w:rsidP="00F04FA2">
      <w:pPr>
        <w:rPr>
          <w:rFonts w:cstheme="majorBidi"/>
          <w:sz w:val="28"/>
          <w:szCs w:val="28"/>
        </w:rPr>
      </w:pPr>
    </w:p>
    <w:p w14:paraId="1E4F4242" w14:textId="70C79711" w:rsidR="004259B9" w:rsidRDefault="004259B9">
      <w:pPr>
        <w:rPr>
          <w:rFonts w:cstheme="majorBidi"/>
          <w:sz w:val="28"/>
          <w:szCs w:val="28"/>
        </w:rPr>
      </w:pPr>
      <w:r>
        <w:rPr>
          <w:rFonts w:cstheme="majorBidi"/>
          <w:sz w:val="28"/>
          <w:szCs w:val="28"/>
        </w:rPr>
        <w:br w:type="page"/>
      </w:r>
    </w:p>
    <w:p w14:paraId="5CC650A2" w14:textId="77777777" w:rsidR="00147690" w:rsidRPr="004259B9" w:rsidRDefault="00147690" w:rsidP="00147690">
      <w:pPr>
        <w:spacing w:line="276" w:lineRule="auto"/>
        <w:jc w:val="right"/>
        <w:rPr>
          <w:bCs/>
          <w:i/>
          <w:sz w:val="28"/>
          <w:szCs w:val="28"/>
        </w:rPr>
      </w:pPr>
      <w:r w:rsidRPr="004259B9">
        <w:rPr>
          <w:bCs/>
          <w:i/>
          <w:sz w:val="28"/>
          <w:szCs w:val="28"/>
        </w:rPr>
        <w:lastRenderedPageBreak/>
        <w:t>Перевод</w:t>
      </w:r>
    </w:p>
    <w:p w14:paraId="7427B823" w14:textId="1A93C7DA" w:rsidR="004259B9" w:rsidRPr="004259B9" w:rsidRDefault="004259B9" w:rsidP="004259B9">
      <w:pPr>
        <w:spacing w:line="276" w:lineRule="auto"/>
        <w:jc w:val="right"/>
        <w:rPr>
          <w:bCs/>
          <w:i/>
          <w:sz w:val="28"/>
          <w:szCs w:val="28"/>
        </w:rPr>
      </w:pPr>
      <w:r w:rsidRPr="004259B9">
        <w:rPr>
          <w:bCs/>
          <w:i/>
          <w:sz w:val="28"/>
          <w:szCs w:val="28"/>
        </w:rPr>
        <w:t>Проект</w:t>
      </w:r>
    </w:p>
    <w:p w14:paraId="32CFF9B2" w14:textId="77777777" w:rsidR="004259B9" w:rsidRDefault="004259B9" w:rsidP="004259B9">
      <w:pPr>
        <w:spacing w:line="276" w:lineRule="auto"/>
        <w:ind w:firstLine="0"/>
        <w:jc w:val="center"/>
        <w:rPr>
          <w:b/>
          <w:bCs/>
          <w:sz w:val="28"/>
          <w:szCs w:val="28"/>
        </w:rPr>
      </w:pPr>
    </w:p>
    <w:p w14:paraId="6BBDB357" w14:textId="77777777" w:rsidR="004259B9" w:rsidRPr="004259B9" w:rsidRDefault="004259B9" w:rsidP="004259B9">
      <w:pPr>
        <w:spacing w:line="276" w:lineRule="auto"/>
        <w:ind w:firstLine="0"/>
        <w:jc w:val="center"/>
        <w:rPr>
          <w:b/>
          <w:bCs/>
          <w:sz w:val="28"/>
          <w:szCs w:val="28"/>
        </w:rPr>
      </w:pPr>
      <w:r w:rsidRPr="004259B9">
        <w:rPr>
          <w:b/>
          <w:bCs/>
          <w:sz w:val="28"/>
          <w:szCs w:val="28"/>
        </w:rPr>
        <w:t>ПАРЛАМЕНТ РЕСПУБЛИКИ МОЛДОВА</w:t>
      </w:r>
    </w:p>
    <w:p w14:paraId="6795EFFD" w14:textId="77777777" w:rsidR="004259B9" w:rsidRPr="004259B9" w:rsidRDefault="004259B9" w:rsidP="004259B9">
      <w:pPr>
        <w:spacing w:line="276" w:lineRule="auto"/>
        <w:ind w:firstLine="0"/>
        <w:jc w:val="center"/>
        <w:rPr>
          <w:b/>
          <w:bCs/>
          <w:sz w:val="28"/>
          <w:szCs w:val="28"/>
        </w:rPr>
      </w:pPr>
    </w:p>
    <w:p w14:paraId="7E249F96" w14:textId="77777777" w:rsidR="004259B9" w:rsidRPr="004259B9" w:rsidRDefault="004259B9" w:rsidP="004259B9">
      <w:pPr>
        <w:spacing w:line="276" w:lineRule="auto"/>
        <w:ind w:firstLine="0"/>
        <w:jc w:val="center"/>
        <w:rPr>
          <w:b/>
          <w:bCs/>
          <w:sz w:val="28"/>
          <w:szCs w:val="28"/>
        </w:rPr>
      </w:pPr>
      <w:r w:rsidRPr="004259B9">
        <w:rPr>
          <w:b/>
          <w:bCs/>
          <w:sz w:val="28"/>
          <w:szCs w:val="28"/>
        </w:rPr>
        <w:t>ЗАКОН</w:t>
      </w:r>
    </w:p>
    <w:p w14:paraId="4A561463" w14:textId="30E8DE93" w:rsidR="00EB787F" w:rsidRPr="00EB787F" w:rsidRDefault="004259B9" w:rsidP="00EB787F">
      <w:pPr>
        <w:ind w:firstLine="0"/>
        <w:jc w:val="center"/>
        <w:rPr>
          <w:b/>
          <w:sz w:val="28"/>
          <w:szCs w:val="28"/>
          <w:lang w:eastAsia="ru-RU"/>
        </w:rPr>
      </w:pPr>
      <w:r w:rsidRPr="004259B9">
        <w:rPr>
          <w:b/>
          <w:bCs/>
          <w:sz w:val="28"/>
          <w:szCs w:val="28"/>
        </w:rPr>
        <w:t xml:space="preserve">о внесении </w:t>
      </w:r>
      <w:r w:rsidRPr="004259B9">
        <w:rPr>
          <w:b/>
          <w:sz w:val="28"/>
          <w:szCs w:val="28"/>
        </w:rPr>
        <w:t xml:space="preserve">изменений в некоторые </w:t>
      </w:r>
      <w:r>
        <w:rPr>
          <w:b/>
          <w:sz w:val="28"/>
          <w:szCs w:val="28"/>
        </w:rPr>
        <w:t>нормативные</w:t>
      </w:r>
      <w:r w:rsidRPr="004259B9">
        <w:rPr>
          <w:b/>
          <w:sz w:val="28"/>
          <w:szCs w:val="28"/>
        </w:rPr>
        <w:t xml:space="preserve"> акты </w:t>
      </w:r>
      <w:r w:rsidR="00EB787F">
        <w:rPr>
          <w:b/>
          <w:sz w:val="28"/>
          <w:szCs w:val="28"/>
        </w:rPr>
        <w:br/>
      </w:r>
      <w:r w:rsidR="00893F93">
        <w:rPr>
          <w:b/>
          <w:sz w:val="28"/>
          <w:szCs w:val="28"/>
        </w:rPr>
        <w:t>(</w:t>
      </w:r>
      <w:r w:rsidR="00893F93" w:rsidRPr="00893F93">
        <w:rPr>
          <w:b/>
          <w:sz w:val="28"/>
          <w:szCs w:val="28"/>
        </w:rPr>
        <w:t>о государственн</w:t>
      </w:r>
      <w:r w:rsidR="008908A2">
        <w:rPr>
          <w:b/>
          <w:sz w:val="28"/>
          <w:szCs w:val="28"/>
        </w:rPr>
        <w:t>ых</w:t>
      </w:r>
      <w:r w:rsidR="00893F93" w:rsidRPr="00893F93">
        <w:rPr>
          <w:b/>
          <w:sz w:val="28"/>
          <w:szCs w:val="28"/>
        </w:rPr>
        <w:t xml:space="preserve"> контрактах</w:t>
      </w:r>
      <w:r w:rsidR="00EB787F">
        <w:rPr>
          <w:b/>
          <w:sz w:val="28"/>
          <w:szCs w:val="28"/>
          <w:lang w:eastAsia="ru-RU"/>
        </w:rPr>
        <w:t>)</w:t>
      </w:r>
    </w:p>
    <w:p w14:paraId="718F78B8" w14:textId="3E0E6C1B" w:rsidR="004259B9" w:rsidRPr="004259B9" w:rsidRDefault="004259B9" w:rsidP="004259B9">
      <w:pPr>
        <w:pStyle w:val="news"/>
        <w:tabs>
          <w:tab w:val="left" w:pos="5387"/>
          <w:tab w:val="left" w:pos="5670"/>
        </w:tabs>
        <w:jc w:val="center"/>
        <w:rPr>
          <w:rFonts w:ascii="Times New Roman" w:hAnsi="Times New Roman" w:cs="Times New Roman"/>
          <w:b/>
          <w:sz w:val="28"/>
          <w:szCs w:val="28"/>
        </w:rPr>
      </w:pPr>
    </w:p>
    <w:p w14:paraId="1AFDE724" w14:textId="77777777" w:rsidR="004259B9" w:rsidRPr="004259B9" w:rsidRDefault="004259B9" w:rsidP="004259B9">
      <w:pPr>
        <w:spacing w:line="276" w:lineRule="auto"/>
        <w:jc w:val="center"/>
        <w:rPr>
          <w:b/>
          <w:bCs/>
          <w:sz w:val="28"/>
          <w:szCs w:val="28"/>
        </w:rPr>
      </w:pPr>
    </w:p>
    <w:p w14:paraId="19991B75" w14:textId="77777777" w:rsidR="004259B9" w:rsidRPr="004259B9" w:rsidRDefault="004259B9" w:rsidP="00B0280F">
      <w:pPr>
        <w:ind w:firstLine="706"/>
        <w:rPr>
          <w:sz w:val="28"/>
          <w:szCs w:val="28"/>
        </w:rPr>
      </w:pPr>
      <w:r w:rsidRPr="004259B9">
        <w:rPr>
          <w:sz w:val="28"/>
          <w:szCs w:val="28"/>
        </w:rPr>
        <w:t>Парламент принимает настоящий органический закон.</w:t>
      </w:r>
    </w:p>
    <w:p w14:paraId="21BF2701" w14:textId="77777777" w:rsidR="004259B9" w:rsidRPr="004259B9" w:rsidRDefault="004259B9" w:rsidP="00B0280F">
      <w:pPr>
        <w:ind w:firstLine="706"/>
        <w:rPr>
          <w:b/>
          <w:bCs/>
          <w:sz w:val="28"/>
          <w:szCs w:val="28"/>
        </w:rPr>
      </w:pPr>
    </w:p>
    <w:p w14:paraId="3D48207D" w14:textId="1F474039" w:rsidR="004259B9" w:rsidRPr="004259B9" w:rsidRDefault="004259B9" w:rsidP="00B0280F">
      <w:pPr>
        <w:ind w:firstLine="706"/>
        <w:rPr>
          <w:sz w:val="28"/>
          <w:szCs w:val="28"/>
        </w:rPr>
      </w:pPr>
      <w:r w:rsidRPr="004259B9">
        <w:rPr>
          <w:b/>
          <w:bCs/>
          <w:sz w:val="28"/>
          <w:szCs w:val="28"/>
        </w:rPr>
        <w:t>Ст</w:t>
      </w:r>
      <w:r>
        <w:rPr>
          <w:b/>
          <w:bCs/>
          <w:sz w:val="28"/>
          <w:szCs w:val="28"/>
        </w:rPr>
        <w:t>.</w:t>
      </w:r>
      <w:r w:rsidRPr="004259B9">
        <w:rPr>
          <w:b/>
          <w:bCs/>
          <w:sz w:val="28"/>
          <w:szCs w:val="28"/>
        </w:rPr>
        <w:t xml:space="preserve"> I.</w:t>
      </w:r>
      <w:r w:rsidRPr="004259B9">
        <w:rPr>
          <w:sz w:val="28"/>
          <w:szCs w:val="28"/>
        </w:rPr>
        <w:t xml:space="preserve"> – </w:t>
      </w:r>
      <w:r>
        <w:rPr>
          <w:sz w:val="28"/>
          <w:szCs w:val="28"/>
        </w:rPr>
        <w:t xml:space="preserve">В </w:t>
      </w:r>
      <w:r w:rsidRPr="004259B9">
        <w:rPr>
          <w:sz w:val="28"/>
          <w:szCs w:val="28"/>
        </w:rPr>
        <w:t>Закон № 595/1999 о международных договорах Республики Молдова (Официальный монитор Республики Молдова, 2000</w:t>
      </w:r>
      <w:r>
        <w:rPr>
          <w:sz w:val="28"/>
          <w:szCs w:val="28"/>
        </w:rPr>
        <w:t xml:space="preserve"> г., № 24–26, ст. 137), </w:t>
      </w:r>
      <w:r w:rsidRPr="004259B9">
        <w:rPr>
          <w:sz w:val="28"/>
          <w:szCs w:val="28"/>
        </w:rPr>
        <w:t>с последующими изменениями</w:t>
      </w:r>
      <w:r>
        <w:rPr>
          <w:sz w:val="28"/>
          <w:szCs w:val="28"/>
        </w:rPr>
        <w:t>,</w:t>
      </w:r>
      <w:r w:rsidRPr="004259B9">
        <w:rPr>
          <w:sz w:val="28"/>
          <w:szCs w:val="28"/>
        </w:rPr>
        <w:t xml:space="preserve"> внести следующие изменения:</w:t>
      </w:r>
    </w:p>
    <w:p w14:paraId="13132E0F" w14:textId="77777777" w:rsidR="004259B9" w:rsidRPr="007A2DF1" w:rsidRDefault="004259B9" w:rsidP="00B0280F">
      <w:pPr>
        <w:ind w:firstLine="706"/>
        <w:rPr>
          <w:sz w:val="28"/>
          <w:szCs w:val="28"/>
        </w:rPr>
      </w:pPr>
    </w:p>
    <w:p w14:paraId="61DAB656" w14:textId="2B94EEEA" w:rsidR="004259B9" w:rsidRPr="007A2DF1" w:rsidRDefault="00337C1C" w:rsidP="00B0280F">
      <w:pPr>
        <w:pStyle w:val="ListParagraph"/>
        <w:numPr>
          <w:ilvl w:val="0"/>
          <w:numId w:val="21"/>
        </w:numPr>
        <w:spacing w:after="0" w:line="240" w:lineRule="auto"/>
        <w:ind w:left="0" w:firstLine="706"/>
        <w:jc w:val="both"/>
        <w:rPr>
          <w:rFonts w:ascii="Times New Roman" w:hAnsi="Times New Roman" w:cs="Times New Roman"/>
          <w:sz w:val="28"/>
          <w:szCs w:val="28"/>
        </w:rPr>
      </w:pPr>
      <w:r w:rsidRPr="007A2DF1">
        <w:rPr>
          <w:rFonts w:ascii="Times New Roman" w:hAnsi="Times New Roman" w:cs="Times New Roman"/>
          <w:sz w:val="28"/>
          <w:szCs w:val="28"/>
        </w:rPr>
        <w:t>В с</w:t>
      </w:r>
      <w:r w:rsidR="004259B9" w:rsidRPr="007A2DF1">
        <w:rPr>
          <w:rFonts w:ascii="Times New Roman" w:hAnsi="Times New Roman" w:cs="Times New Roman"/>
          <w:sz w:val="28"/>
          <w:szCs w:val="28"/>
        </w:rPr>
        <w:t>тать</w:t>
      </w:r>
      <w:r w:rsidRPr="007A2DF1">
        <w:rPr>
          <w:rFonts w:ascii="Times New Roman" w:hAnsi="Times New Roman" w:cs="Times New Roman"/>
          <w:sz w:val="28"/>
          <w:szCs w:val="28"/>
        </w:rPr>
        <w:t>е</w:t>
      </w:r>
      <w:r w:rsidR="004259B9" w:rsidRPr="007A2DF1">
        <w:rPr>
          <w:rFonts w:ascii="Times New Roman" w:hAnsi="Times New Roman" w:cs="Times New Roman"/>
          <w:sz w:val="28"/>
          <w:szCs w:val="28"/>
        </w:rPr>
        <w:t xml:space="preserve"> 1</w:t>
      </w:r>
      <w:r w:rsidRPr="007A2DF1">
        <w:rPr>
          <w:rFonts w:ascii="Times New Roman" w:hAnsi="Times New Roman" w:cs="Times New Roman"/>
          <w:sz w:val="28"/>
          <w:szCs w:val="28"/>
        </w:rPr>
        <w:t>:</w:t>
      </w:r>
    </w:p>
    <w:p w14:paraId="1E91E69F" w14:textId="7542B8E4" w:rsidR="004259B9" w:rsidRPr="00893F93" w:rsidRDefault="00337C1C" w:rsidP="00B0280F">
      <w:pPr>
        <w:pStyle w:val="ListParagraph"/>
        <w:spacing w:after="0" w:line="240" w:lineRule="auto"/>
        <w:ind w:left="0" w:firstLine="706"/>
        <w:jc w:val="both"/>
        <w:rPr>
          <w:rFonts w:ascii="Times New Roman" w:hAnsi="Times New Roman" w:cs="Times New Roman"/>
          <w:sz w:val="28"/>
          <w:szCs w:val="28"/>
        </w:rPr>
      </w:pPr>
      <w:r w:rsidRPr="00893F93">
        <w:rPr>
          <w:rFonts w:ascii="Times New Roman" w:hAnsi="Times New Roman" w:cs="Times New Roman"/>
          <w:sz w:val="28"/>
          <w:szCs w:val="28"/>
        </w:rPr>
        <w:t xml:space="preserve">в </w:t>
      </w:r>
      <w:r w:rsidR="004259B9" w:rsidRPr="00893F93">
        <w:rPr>
          <w:rFonts w:ascii="Times New Roman" w:hAnsi="Times New Roman" w:cs="Times New Roman"/>
          <w:sz w:val="28"/>
          <w:szCs w:val="28"/>
        </w:rPr>
        <w:t>част</w:t>
      </w:r>
      <w:r w:rsidRPr="00893F93">
        <w:rPr>
          <w:rFonts w:ascii="Times New Roman" w:hAnsi="Times New Roman" w:cs="Times New Roman"/>
          <w:sz w:val="28"/>
          <w:szCs w:val="28"/>
        </w:rPr>
        <w:t>и</w:t>
      </w:r>
      <w:r w:rsidR="004259B9" w:rsidRPr="00893F93">
        <w:rPr>
          <w:rFonts w:ascii="Times New Roman" w:hAnsi="Times New Roman" w:cs="Times New Roman"/>
          <w:sz w:val="28"/>
          <w:szCs w:val="28"/>
        </w:rPr>
        <w:t xml:space="preserve"> (2) </w:t>
      </w:r>
      <w:r w:rsidRPr="00893F93">
        <w:rPr>
          <w:rFonts w:ascii="Times New Roman" w:hAnsi="Times New Roman" w:cs="Times New Roman"/>
          <w:sz w:val="28"/>
          <w:szCs w:val="28"/>
        </w:rPr>
        <w:t>слов</w:t>
      </w:r>
      <w:r w:rsidR="007A2DF1" w:rsidRPr="00893F93">
        <w:rPr>
          <w:rFonts w:ascii="Times New Roman" w:hAnsi="Times New Roman" w:cs="Times New Roman"/>
          <w:sz w:val="28"/>
          <w:szCs w:val="28"/>
        </w:rPr>
        <w:t>а</w:t>
      </w:r>
      <w:r w:rsidRPr="00893F93">
        <w:rPr>
          <w:rFonts w:ascii="Times New Roman" w:hAnsi="Times New Roman" w:cs="Times New Roman"/>
          <w:sz w:val="28"/>
          <w:szCs w:val="28"/>
        </w:rPr>
        <w:t xml:space="preserve"> «</w:t>
      </w:r>
      <w:r w:rsidR="004259B9" w:rsidRPr="00893F93">
        <w:rPr>
          <w:rFonts w:ascii="Times New Roman" w:hAnsi="Times New Roman" w:cs="Times New Roman"/>
          <w:sz w:val="28"/>
          <w:szCs w:val="28"/>
        </w:rPr>
        <w:t>положениями договоров</w:t>
      </w:r>
      <w:r w:rsidR="007A2DF1" w:rsidRPr="00893F93">
        <w:rPr>
          <w:rFonts w:ascii="Times New Roman" w:hAnsi="Times New Roman" w:cs="Times New Roman"/>
          <w:sz w:val="28"/>
          <w:szCs w:val="28"/>
        </w:rPr>
        <w:t>»</w:t>
      </w:r>
      <w:r w:rsidR="004259B9" w:rsidRPr="00893F93">
        <w:rPr>
          <w:rFonts w:ascii="Times New Roman" w:hAnsi="Times New Roman" w:cs="Times New Roman"/>
          <w:sz w:val="28"/>
          <w:szCs w:val="28"/>
        </w:rPr>
        <w:t xml:space="preserve"> </w:t>
      </w:r>
      <w:r w:rsidR="007A2DF1" w:rsidRPr="00893F93">
        <w:rPr>
          <w:rFonts w:ascii="Times New Roman" w:hAnsi="Times New Roman" w:cs="Times New Roman"/>
          <w:sz w:val="28"/>
          <w:szCs w:val="28"/>
        </w:rPr>
        <w:t xml:space="preserve">заменить </w:t>
      </w:r>
      <w:r w:rsidR="004259B9" w:rsidRPr="00893F93">
        <w:rPr>
          <w:rFonts w:ascii="Times New Roman" w:hAnsi="Times New Roman" w:cs="Times New Roman"/>
          <w:sz w:val="28"/>
          <w:szCs w:val="28"/>
        </w:rPr>
        <w:t xml:space="preserve">текстом </w:t>
      </w:r>
      <w:r w:rsidR="007A2DF1" w:rsidRPr="00893F93">
        <w:rPr>
          <w:rFonts w:ascii="Times New Roman" w:hAnsi="Times New Roman" w:cs="Times New Roman"/>
          <w:sz w:val="28"/>
          <w:szCs w:val="28"/>
        </w:rPr>
        <w:t xml:space="preserve">«положениями </w:t>
      </w:r>
      <w:r w:rsidR="004259B9" w:rsidRPr="00893F93">
        <w:rPr>
          <w:rFonts w:ascii="Times New Roman" w:hAnsi="Times New Roman" w:cs="Times New Roman"/>
          <w:sz w:val="28"/>
          <w:szCs w:val="28"/>
        </w:rPr>
        <w:t>международных</w:t>
      </w:r>
      <w:r w:rsidR="007A2DF1" w:rsidRPr="00893F93">
        <w:rPr>
          <w:rFonts w:ascii="Times New Roman" w:hAnsi="Times New Roman" w:cs="Times New Roman"/>
          <w:sz w:val="28"/>
          <w:szCs w:val="28"/>
        </w:rPr>
        <w:t xml:space="preserve"> договоров</w:t>
      </w:r>
      <w:r w:rsidR="004259B9" w:rsidRPr="00893F93">
        <w:rPr>
          <w:rFonts w:ascii="Times New Roman" w:hAnsi="Times New Roman" w:cs="Times New Roman"/>
          <w:sz w:val="28"/>
          <w:szCs w:val="28"/>
        </w:rPr>
        <w:t xml:space="preserve">, </w:t>
      </w:r>
      <w:r w:rsidR="007A2DF1" w:rsidRPr="00893F93">
        <w:rPr>
          <w:rFonts w:ascii="Times New Roman" w:hAnsi="Times New Roman" w:cs="Times New Roman"/>
          <w:sz w:val="28"/>
          <w:szCs w:val="28"/>
        </w:rPr>
        <w:t>одной из сторон которых является Республика Молдова.»</w:t>
      </w:r>
      <w:r w:rsidR="004259B9" w:rsidRPr="00893F93">
        <w:rPr>
          <w:rFonts w:ascii="Times New Roman" w:hAnsi="Times New Roman" w:cs="Times New Roman"/>
          <w:sz w:val="28"/>
          <w:szCs w:val="28"/>
        </w:rPr>
        <w:t>;</w:t>
      </w:r>
    </w:p>
    <w:p w14:paraId="40FFFB30" w14:textId="77777777" w:rsidR="007A2DF1" w:rsidRPr="00893F93" w:rsidRDefault="007A2DF1" w:rsidP="00B0280F">
      <w:pPr>
        <w:pStyle w:val="ListParagraph"/>
        <w:spacing w:after="0" w:line="240" w:lineRule="auto"/>
        <w:ind w:left="0" w:firstLine="706"/>
        <w:jc w:val="both"/>
        <w:rPr>
          <w:rFonts w:ascii="Times New Roman" w:hAnsi="Times New Roman" w:cs="Times New Roman"/>
          <w:sz w:val="28"/>
          <w:szCs w:val="28"/>
        </w:rPr>
      </w:pPr>
      <w:r w:rsidRPr="00893F93">
        <w:rPr>
          <w:rFonts w:ascii="Times New Roman" w:hAnsi="Times New Roman" w:cs="Times New Roman"/>
          <w:sz w:val="28"/>
          <w:szCs w:val="28"/>
        </w:rPr>
        <w:t>дополнить</w:t>
      </w:r>
      <w:r w:rsidR="004259B9" w:rsidRPr="00893F93">
        <w:rPr>
          <w:rFonts w:ascii="Times New Roman" w:hAnsi="Times New Roman" w:cs="Times New Roman"/>
          <w:sz w:val="28"/>
          <w:szCs w:val="28"/>
        </w:rPr>
        <w:t xml:space="preserve"> частью (3) следующего содержания: </w:t>
      </w:r>
    </w:p>
    <w:p w14:paraId="5E493262" w14:textId="20DB7DD7" w:rsidR="004259B9" w:rsidRDefault="004259B9" w:rsidP="00B0280F">
      <w:pPr>
        <w:pStyle w:val="ListParagraph"/>
        <w:spacing w:after="0" w:line="240" w:lineRule="auto"/>
        <w:ind w:left="0" w:firstLine="706"/>
        <w:jc w:val="both"/>
        <w:rPr>
          <w:rFonts w:ascii="Times New Roman" w:hAnsi="Times New Roman" w:cs="Times New Roman"/>
          <w:sz w:val="28"/>
          <w:szCs w:val="28"/>
        </w:rPr>
      </w:pPr>
      <w:r w:rsidRPr="00893F93">
        <w:rPr>
          <w:rFonts w:ascii="Times New Roman" w:hAnsi="Times New Roman" w:cs="Times New Roman"/>
          <w:sz w:val="28"/>
          <w:szCs w:val="28"/>
        </w:rPr>
        <w:t>«(3)</w:t>
      </w:r>
      <w:r w:rsidR="007A2DF1" w:rsidRPr="00893F93">
        <w:rPr>
          <w:rFonts w:ascii="Times New Roman" w:hAnsi="Times New Roman" w:cs="Times New Roman"/>
          <w:sz w:val="28"/>
          <w:szCs w:val="28"/>
        </w:rPr>
        <w:t> </w:t>
      </w:r>
      <w:r w:rsidR="00893F93" w:rsidRPr="00893F93">
        <w:rPr>
          <w:rFonts w:ascii="Times New Roman" w:hAnsi="Times New Roman" w:cs="Times New Roman"/>
          <w:sz w:val="28"/>
          <w:szCs w:val="28"/>
        </w:rPr>
        <w:t>Г</w:t>
      </w:r>
      <w:r w:rsidRPr="00893F93">
        <w:rPr>
          <w:rFonts w:ascii="Times New Roman" w:hAnsi="Times New Roman" w:cs="Times New Roman"/>
          <w:sz w:val="28"/>
          <w:szCs w:val="28"/>
        </w:rPr>
        <w:t xml:space="preserve">осударственные </w:t>
      </w:r>
      <w:r w:rsidR="00EB787F" w:rsidRPr="00893F93">
        <w:rPr>
          <w:rFonts w:ascii="Times New Roman" w:hAnsi="Times New Roman" w:cs="Times New Roman"/>
          <w:sz w:val="28"/>
          <w:szCs w:val="28"/>
        </w:rPr>
        <w:t>договоры</w:t>
      </w:r>
      <w:r w:rsidRPr="00893F93">
        <w:rPr>
          <w:rFonts w:ascii="Times New Roman" w:hAnsi="Times New Roman" w:cs="Times New Roman"/>
          <w:sz w:val="28"/>
          <w:szCs w:val="28"/>
        </w:rPr>
        <w:t xml:space="preserve"> и иные соглашения, не регулируемые международным публичным правом</w:t>
      </w:r>
      <w:r w:rsidRPr="004259B9">
        <w:rPr>
          <w:rFonts w:ascii="Times New Roman" w:hAnsi="Times New Roman" w:cs="Times New Roman"/>
          <w:sz w:val="28"/>
          <w:szCs w:val="28"/>
        </w:rPr>
        <w:t>, не подпадают под действие</w:t>
      </w:r>
      <w:r w:rsidR="007A2DF1">
        <w:rPr>
          <w:rFonts w:ascii="Times New Roman" w:hAnsi="Times New Roman" w:cs="Times New Roman"/>
          <w:sz w:val="28"/>
          <w:szCs w:val="28"/>
        </w:rPr>
        <w:t xml:space="preserve"> настоящего з</w:t>
      </w:r>
      <w:r w:rsidRPr="004259B9">
        <w:rPr>
          <w:rFonts w:ascii="Times New Roman" w:hAnsi="Times New Roman" w:cs="Times New Roman"/>
          <w:sz w:val="28"/>
          <w:szCs w:val="28"/>
        </w:rPr>
        <w:t>акона</w:t>
      </w:r>
      <w:r w:rsidR="007A2DF1">
        <w:rPr>
          <w:rFonts w:ascii="Times New Roman" w:hAnsi="Times New Roman" w:cs="Times New Roman"/>
          <w:sz w:val="28"/>
          <w:szCs w:val="28"/>
        </w:rPr>
        <w:t>»</w:t>
      </w:r>
      <w:r w:rsidR="005F4AA9">
        <w:rPr>
          <w:rFonts w:ascii="Times New Roman" w:hAnsi="Times New Roman" w:cs="Times New Roman"/>
          <w:sz w:val="28"/>
          <w:szCs w:val="28"/>
        </w:rPr>
        <w:t>.</w:t>
      </w:r>
    </w:p>
    <w:p w14:paraId="4486952A" w14:textId="77777777" w:rsidR="005F4AA9" w:rsidRPr="004259B9" w:rsidRDefault="005F4AA9" w:rsidP="00B0280F">
      <w:pPr>
        <w:pStyle w:val="ListParagraph"/>
        <w:spacing w:after="0" w:line="240" w:lineRule="auto"/>
        <w:ind w:left="0" w:firstLine="706"/>
        <w:jc w:val="both"/>
        <w:rPr>
          <w:rFonts w:ascii="Times New Roman" w:hAnsi="Times New Roman" w:cs="Times New Roman"/>
          <w:sz w:val="28"/>
          <w:szCs w:val="28"/>
        </w:rPr>
      </w:pPr>
    </w:p>
    <w:p w14:paraId="391EC486" w14:textId="77777777" w:rsidR="004259B9" w:rsidRPr="004259B9" w:rsidRDefault="004259B9" w:rsidP="00B0280F">
      <w:pPr>
        <w:pStyle w:val="ListParagraph"/>
        <w:numPr>
          <w:ilvl w:val="0"/>
          <w:numId w:val="21"/>
        </w:numPr>
        <w:spacing w:after="0" w:line="240" w:lineRule="auto"/>
        <w:ind w:left="0" w:firstLine="706"/>
        <w:jc w:val="both"/>
        <w:rPr>
          <w:rFonts w:ascii="Times New Roman" w:hAnsi="Times New Roman" w:cs="Times New Roman"/>
          <w:sz w:val="28"/>
          <w:szCs w:val="28"/>
        </w:rPr>
      </w:pPr>
      <w:r w:rsidRPr="004259B9">
        <w:rPr>
          <w:rFonts w:ascii="Times New Roman" w:hAnsi="Times New Roman" w:cs="Times New Roman"/>
          <w:sz w:val="28"/>
          <w:szCs w:val="28"/>
        </w:rPr>
        <w:t>В статье 2:</w:t>
      </w:r>
    </w:p>
    <w:p w14:paraId="6C662A3C" w14:textId="46425017" w:rsidR="004259B9" w:rsidRPr="004259B9" w:rsidRDefault="00893F93" w:rsidP="00B0280F">
      <w:pPr>
        <w:pStyle w:val="ListParagraph"/>
        <w:spacing w:after="0" w:line="240" w:lineRule="auto"/>
        <w:ind w:left="0" w:firstLine="706"/>
        <w:jc w:val="both"/>
        <w:rPr>
          <w:rFonts w:ascii="Times New Roman" w:hAnsi="Times New Roman" w:cs="Times New Roman"/>
          <w:sz w:val="28"/>
          <w:szCs w:val="28"/>
        </w:rPr>
      </w:pPr>
      <w:r>
        <w:rPr>
          <w:rFonts w:ascii="Times New Roman" w:hAnsi="Times New Roman" w:cs="Times New Roman"/>
          <w:sz w:val="28"/>
          <w:szCs w:val="28"/>
        </w:rPr>
        <w:t xml:space="preserve">в </w:t>
      </w:r>
      <w:r w:rsidR="004259B9" w:rsidRPr="004259B9">
        <w:rPr>
          <w:rFonts w:ascii="Times New Roman" w:hAnsi="Times New Roman" w:cs="Times New Roman"/>
          <w:sz w:val="28"/>
          <w:szCs w:val="28"/>
        </w:rPr>
        <w:t>поняти</w:t>
      </w:r>
      <w:r>
        <w:rPr>
          <w:rFonts w:ascii="Times New Roman" w:hAnsi="Times New Roman" w:cs="Times New Roman"/>
          <w:sz w:val="28"/>
          <w:szCs w:val="28"/>
        </w:rPr>
        <w:t>и</w:t>
      </w:r>
      <w:r w:rsidR="004259B9" w:rsidRPr="004259B9">
        <w:rPr>
          <w:rFonts w:ascii="Times New Roman" w:hAnsi="Times New Roman" w:cs="Times New Roman"/>
          <w:sz w:val="28"/>
          <w:szCs w:val="28"/>
        </w:rPr>
        <w:t xml:space="preserve"> </w:t>
      </w:r>
      <w:r w:rsidR="00EB787F">
        <w:rPr>
          <w:rFonts w:ascii="Times New Roman" w:hAnsi="Times New Roman" w:cs="Times New Roman"/>
          <w:sz w:val="28"/>
          <w:szCs w:val="28"/>
        </w:rPr>
        <w:t>«</w:t>
      </w:r>
      <w:r w:rsidR="004259B9" w:rsidRPr="004259B9">
        <w:rPr>
          <w:rFonts w:ascii="Times New Roman" w:hAnsi="Times New Roman" w:cs="Times New Roman"/>
          <w:sz w:val="28"/>
          <w:szCs w:val="28"/>
        </w:rPr>
        <w:t>международный договор</w:t>
      </w:r>
      <w:r w:rsidR="00EB787F">
        <w:rPr>
          <w:rFonts w:ascii="Times New Roman" w:hAnsi="Times New Roman" w:cs="Times New Roman"/>
          <w:sz w:val="28"/>
          <w:szCs w:val="28"/>
        </w:rPr>
        <w:t>»</w:t>
      </w:r>
      <w:r w:rsidR="004259B9" w:rsidRPr="004259B9">
        <w:rPr>
          <w:rFonts w:ascii="Times New Roman" w:hAnsi="Times New Roman" w:cs="Times New Roman"/>
          <w:sz w:val="28"/>
          <w:szCs w:val="28"/>
        </w:rPr>
        <w:t xml:space="preserve"> </w:t>
      </w:r>
      <w:r w:rsidR="00EB787F">
        <w:rPr>
          <w:rFonts w:ascii="Times New Roman" w:hAnsi="Times New Roman" w:cs="Times New Roman"/>
          <w:sz w:val="28"/>
          <w:szCs w:val="28"/>
        </w:rPr>
        <w:t>слов</w:t>
      </w:r>
      <w:r>
        <w:rPr>
          <w:rFonts w:ascii="Times New Roman" w:hAnsi="Times New Roman" w:cs="Times New Roman"/>
          <w:sz w:val="28"/>
          <w:szCs w:val="28"/>
        </w:rPr>
        <w:t>а</w:t>
      </w:r>
      <w:r w:rsidR="00EB787F">
        <w:rPr>
          <w:rFonts w:ascii="Times New Roman" w:hAnsi="Times New Roman" w:cs="Times New Roman"/>
          <w:sz w:val="28"/>
          <w:szCs w:val="28"/>
        </w:rPr>
        <w:t xml:space="preserve"> «нормами международного права»</w:t>
      </w:r>
      <w:r w:rsidR="004259B9" w:rsidRPr="004259B9">
        <w:rPr>
          <w:rFonts w:ascii="Times New Roman" w:hAnsi="Times New Roman" w:cs="Times New Roman"/>
          <w:sz w:val="28"/>
          <w:szCs w:val="28"/>
        </w:rPr>
        <w:t xml:space="preserve"> </w:t>
      </w:r>
      <w:r>
        <w:rPr>
          <w:rFonts w:ascii="Times New Roman" w:hAnsi="Times New Roman" w:cs="Times New Roman"/>
          <w:sz w:val="28"/>
          <w:szCs w:val="28"/>
        </w:rPr>
        <w:t xml:space="preserve">заменить </w:t>
      </w:r>
      <w:r w:rsidR="004259B9" w:rsidRPr="004259B9">
        <w:rPr>
          <w:rFonts w:ascii="Times New Roman" w:hAnsi="Times New Roman" w:cs="Times New Roman"/>
          <w:sz w:val="28"/>
          <w:szCs w:val="28"/>
        </w:rPr>
        <w:t>слов</w:t>
      </w:r>
      <w:r>
        <w:rPr>
          <w:rFonts w:ascii="Times New Roman" w:hAnsi="Times New Roman" w:cs="Times New Roman"/>
          <w:sz w:val="28"/>
          <w:szCs w:val="28"/>
        </w:rPr>
        <w:t>ами</w:t>
      </w:r>
      <w:r w:rsidR="004259B9" w:rsidRPr="004259B9">
        <w:rPr>
          <w:rFonts w:ascii="Times New Roman" w:hAnsi="Times New Roman" w:cs="Times New Roman"/>
          <w:sz w:val="28"/>
          <w:szCs w:val="28"/>
        </w:rPr>
        <w:t xml:space="preserve"> </w:t>
      </w:r>
      <w:r>
        <w:rPr>
          <w:rFonts w:ascii="Times New Roman" w:hAnsi="Times New Roman" w:cs="Times New Roman"/>
          <w:sz w:val="28"/>
          <w:szCs w:val="28"/>
        </w:rPr>
        <w:t>«</w:t>
      </w:r>
      <w:r w:rsidRPr="00893F93">
        <w:rPr>
          <w:rFonts w:ascii="Times New Roman" w:hAnsi="Times New Roman" w:cs="Times New Roman"/>
          <w:sz w:val="28"/>
          <w:szCs w:val="28"/>
        </w:rPr>
        <w:t xml:space="preserve">нормами международного </w:t>
      </w:r>
      <w:r>
        <w:rPr>
          <w:rFonts w:ascii="Times New Roman" w:hAnsi="Times New Roman" w:cs="Times New Roman"/>
          <w:sz w:val="28"/>
          <w:szCs w:val="28"/>
        </w:rPr>
        <w:t xml:space="preserve">публичного </w:t>
      </w:r>
      <w:r w:rsidRPr="00893F93">
        <w:rPr>
          <w:rFonts w:ascii="Times New Roman" w:hAnsi="Times New Roman" w:cs="Times New Roman"/>
          <w:sz w:val="28"/>
          <w:szCs w:val="28"/>
        </w:rPr>
        <w:t>права</w:t>
      </w:r>
      <w:r>
        <w:rPr>
          <w:rFonts w:ascii="Times New Roman" w:hAnsi="Times New Roman" w:cs="Times New Roman"/>
          <w:sz w:val="28"/>
          <w:szCs w:val="28"/>
        </w:rPr>
        <w:t>»</w:t>
      </w:r>
      <w:r w:rsidR="004259B9" w:rsidRPr="004259B9">
        <w:rPr>
          <w:rFonts w:ascii="Times New Roman" w:hAnsi="Times New Roman" w:cs="Times New Roman"/>
          <w:sz w:val="28"/>
          <w:szCs w:val="28"/>
        </w:rPr>
        <w:t>;</w:t>
      </w:r>
    </w:p>
    <w:p w14:paraId="266F2CAB" w14:textId="1EB8CD0A" w:rsidR="004259B9" w:rsidRPr="00893F93" w:rsidRDefault="00893F93" w:rsidP="00B0280F">
      <w:pPr>
        <w:ind w:firstLine="706"/>
        <w:rPr>
          <w:sz w:val="28"/>
          <w:szCs w:val="28"/>
        </w:rPr>
      </w:pPr>
      <w:r>
        <w:rPr>
          <w:sz w:val="28"/>
          <w:szCs w:val="28"/>
        </w:rPr>
        <w:t>дополнить</w:t>
      </w:r>
      <w:r w:rsidR="004259B9" w:rsidRPr="00893F93">
        <w:rPr>
          <w:sz w:val="28"/>
          <w:szCs w:val="28"/>
        </w:rPr>
        <w:t xml:space="preserve"> </w:t>
      </w:r>
      <w:r>
        <w:rPr>
          <w:sz w:val="28"/>
          <w:szCs w:val="28"/>
        </w:rPr>
        <w:t xml:space="preserve">новым </w:t>
      </w:r>
      <w:r w:rsidR="004259B9" w:rsidRPr="00893F93">
        <w:rPr>
          <w:sz w:val="28"/>
          <w:szCs w:val="28"/>
        </w:rPr>
        <w:t>понятие</w:t>
      </w:r>
      <w:r>
        <w:rPr>
          <w:sz w:val="28"/>
          <w:szCs w:val="28"/>
        </w:rPr>
        <w:t>м</w:t>
      </w:r>
      <w:r w:rsidR="004259B9" w:rsidRPr="00893F93">
        <w:rPr>
          <w:sz w:val="28"/>
          <w:szCs w:val="28"/>
        </w:rPr>
        <w:t xml:space="preserve"> следующего содержания: </w:t>
      </w:r>
      <w:r w:rsidRPr="00893F93">
        <w:rPr>
          <w:i/>
          <w:iCs/>
          <w:sz w:val="28"/>
          <w:szCs w:val="28"/>
        </w:rPr>
        <w:t>«</w:t>
      </w:r>
      <w:r w:rsidR="004259B9" w:rsidRPr="00893F93">
        <w:rPr>
          <w:i/>
          <w:iCs/>
          <w:sz w:val="28"/>
          <w:szCs w:val="28"/>
        </w:rPr>
        <w:t>государственный контракт</w:t>
      </w:r>
      <w:r w:rsidR="004259B9" w:rsidRPr="00893F93">
        <w:rPr>
          <w:sz w:val="28"/>
          <w:szCs w:val="28"/>
        </w:rPr>
        <w:t xml:space="preserve"> </w:t>
      </w:r>
      <w:r>
        <w:rPr>
          <w:sz w:val="28"/>
          <w:szCs w:val="28"/>
        </w:rPr>
        <w:t>–</w:t>
      </w:r>
      <w:r w:rsidR="004259B9" w:rsidRPr="00893F93">
        <w:rPr>
          <w:sz w:val="28"/>
          <w:szCs w:val="28"/>
        </w:rPr>
        <w:t xml:space="preserve"> договор, заключаемый ответственным органом от имени государства, Правительства, министерств, иных центральных административных органов или иных уполномоченных органов государства с другим государством, правительством, международн</w:t>
      </w:r>
      <w:r>
        <w:rPr>
          <w:sz w:val="28"/>
          <w:szCs w:val="28"/>
        </w:rPr>
        <w:t>ой</w:t>
      </w:r>
      <w:r w:rsidR="004259B9" w:rsidRPr="00893F93">
        <w:rPr>
          <w:sz w:val="28"/>
          <w:szCs w:val="28"/>
        </w:rPr>
        <w:t xml:space="preserve"> организаци</w:t>
      </w:r>
      <w:r>
        <w:rPr>
          <w:sz w:val="28"/>
          <w:szCs w:val="28"/>
        </w:rPr>
        <w:t>ей,</w:t>
      </w:r>
      <w:r w:rsidR="004259B9" w:rsidRPr="00893F93">
        <w:rPr>
          <w:sz w:val="28"/>
          <w:szCs w:val="28"/>
        </w:rPr>
        <w:t xml:space="preserve"> соответственно</w:t>
      </w:r>
      <w:r>
        <w:rPr>
          <w:sz w:val="28"/>
          <w:szCs w:val="28"/>
        </w:rPr>
        <w:t>,</w:t>
      </w:r>
      <w:r w:rsidR="004259B9" w:rsidRPr="00893F93">
        <w:rPr>
          <w:sz w:val="28"/>
          <w:szCs w:val="28"/>
        </w:rPr>
        <w:t xml:space="preserve"> с учрежденными ими иностранными финансовыми учреждениями, которые не имеют статуса субъекта международного права в экономической, торговой, финансовой и других областях и которые не регулируются международным публичным правом. Соглашение, заключенное в соответствии с Законом </w:t>
      </w:r>
      <w:r w:rsidR="003E3480" w:rsidRPr="00893F93">
        <w:rPr>
          <w:sz w:val="28"/>
          <w:szCs w:val="28"/>
        </w:rPr>
        <w:t xml:space="preserve">131/2015 </w:t>
      </w:r>
      <w:r w:rsidR="003E3480">
        <w:rPr>
          <w:sz w:val="28"/>
          <w:szCs w:val="28"/>
        </w:rPr>
        <w:br/>
      </w:r>
      <w:r w:rsidR="003E3480" w:rsidRPr="00893F93">
        <w:rPr>
          <w:sz w:val="28"/>
          <w:szCs w:val="28"/>
        </w:rPr>
        <w:t>о государственных закупках или Закон</w:t>
      </w:r>
      <w:r w:rsidR="003E3480">
        <w:rPr>
          <w:sz w:val="28"/>
          <w:szCs w:val="28"/>
        </w:rPr>
        <w:t>ом</w:t>
      </w:r>
      <w:r w:rsidR="003E3480" w:rsidRPr="00893F93">
        <w:rPr>
          <w:sz w:val="28"/>
          <w:szCs w:val="28"/>
        </w:rPr>
        <w:t xml:space="preserve"> № 419/2006 </w:t>
      </w:r>
      <w:r w:rsidR="003E3480" w:rsidRPr="003E3480">
        <w:rPr>
          <w:sz w:val="28"/>
          <w:szCs w:val="28"/>
        </w:rPr>
        <w:t>о долге публичного сектора, государственных</w:t>
      </w:r>
      <w:r w:rsidR="003E3480">
        <w:rPr>
          <w:sz w:val="28"/>
          <w:szCs w:val="28"/>
        </w:rPr>
        <w:t xml:space="preserve"> </w:t>
      </w:r>
      <w:r w:rsidR="003E3480" w:rsidRPr="003E3480">
        <w:rPr>
          <w:sz w:val="28"/>
          <w:szCs w:val="28"/>
        </w:rPr>
        <w:t>гарантиях и государственном рекредитовании</w:t>
      </w:r>
      <w:r w:rsidR="003E3480">
        <w:rPr>
          <w:sz w:val="28"/>
          <w:szCs w:val="28"/>
        </w:rPr>
        <w:t xml:space="preserve">, </w:t>
      </w:r>
      <w:r w:rsidR="004259B9" w:rsidRPr="00893F93">
        <w:rPr>
          <w:sz w:val="28"/>
          <w:szCs w:val="28"/>
        </w:rPr>
        <w:t>не является государственным контрактом.</w:t>
      </w:r>
      <w:r w:rsidR="003E3480">
        <w:rPr>
          <w:sz w:val="28"/>
          <w:szCs w:val="28"/>
        </w:rPr>
        <w:t>»</w:t>
      </w:r>
      <w:r w:rsidR="005F4AA9">
        <w:rPr>
          <w:sz w:val="28"/>
          <w:szCs w:val="28"/>
        </w:rPr>
        <w:t>.</w:t>
      </w:r>
    </w:p>
    <w:p w14:paraId="1211731E" w14:textId="77777777" w:rsidR="004259B9" w:rsidRPr="004259B9" w:rsidRDefault="004259B9" w:rsidP="00B0280F">
      <w:pPr>
        <w:pStyle w:val="ListParagraph"/>
        <w:spacing w:after="0" w:line="240" w:lineRule="auto"/>
        <w:ind w:left="0" w:firstLine="706"/>
        <w:jc w:val="both"/>
        <w:rPr>
          <w:rFonts w:ascii="Times New Roman" w:hAnsi="Times New Roman" w:cs="Times New Roman"/>
          <w:sz w:val="28"/>
          <w:szCs w:val="28"/>
        </w:rPr>
      </w:pPr>
    </w:p>
    <w:p w14:paraId="4279F4F4" w14:textId="5382D080" w:rsidR="004259B9" w:rsidRPr="004259B9" w:rsidRDefault="004259B9" w:rsidP="00B0280F">
      <w:pPr>
        <w:pStyle w:val="ListParagraph"/>
        <w:numPr>
          <w:ilvl w:val="0"/>
          <w:numId w:val="21"/>
        </w:numPr>
        <w:spacing w:after="0" w:line="240" w:lineRule="auto"/>
        <w:ind w:left="0" w:firstLine="706"/>
        <w:jc w:val="both"/>
        <w:rPr>
          <w:rFonts w:ascii="Times New Roman" w:hAnsi="Times New Roman" w:cs="Times New Roman"/>
          <w:sz w:val="28"/>
          <w:szCs w:val="28"/>
        </w:rPr>
      </w:pPr>
      <w:r w:rsidRPr="004259B9">
        <w:rPr>
          <w:rFonts w:ascii="Times New Roman" w:hAnsi="Times New Roman" w:cs="Times New Roman"/>
          <w:sz w:val="28"/>
          <w:szCs w:val="28"/>
        </w:rPr>
        <w:t>Стать</w:t>
      </w:r>
      <w:r w:rsidR="003E3480">
        <w:rPr>
          <w:rFonts w:ascii="Times New Roman" w:hAnsi="Times New Roman" w:cs="Times New Roman"/>
          <w:sz w:val="28"/>
          <w:szCs w:val="28"/>
        </w:rPr>
        <w:t>ю</w:t>
      </w:r>
      <w:r w:rsidRPr="004259B9">
        <w:rPr>
          <w:rFonts w:ascii="Times New Roman" w:hAnsi="Times New Roman" w:cs="Times New Roman"/>
          <w:sz w:val="28"/>
          <w:szCs w:val="28"/>
        </w:rPr>
        <w:t xml:space="preserve"> 4 дополн</w:t>
      </w:r>
      <w:r w:rsidR="003E3480">
        <w:rPr>
          <w:rFonts w:ascii="Times New Roman" w:hAnsi="Times New Roman" w:cs="Times New Roman"/>
          <w:sz w:val="28"/>
          <w:szCs w:val="28"/>
        </w:rPr>
        <w:t>ить</w:t>
      </w:r>
      <w:r w:rsidRPr="004259B9">
        <w:rPr>
          <w:rFonts w:ascii="Times New Roman" w:hAnsi="Times New Roman" w:cs="Times New Roman"/>
          <w:sz w:val="28"/>
          <w:szCs w:val="28"/>
        </w:rPr>
        <w:t xml:space="preserve"> частью (3) следующего содержания:</w:t>
      </w:r>
    </w:p>
    <w:p w14:paraId="5BB7112D" w14:textId="0E774F88" w:rsidR="004259B9" w:rsidRPr="004259B9" w:rsidRDefault="004259B9" w:rsidP="00B0280F">
      <w:pPr>
        <w:pStyle w:val="ListParagraph"/>
        <w:spacing w:after="0" w:line="240" w:lineRule="auto"/>
        <w:ind w:left="0" w:firstLine="706"/>
        <w:jc w:val="both"/>
        <w:rPr>
          <w:rFonts w:ascii="Times New Roman" w:hAnsi="Times New Roman" w:cs="Times New Roman"/>
          <w:sz w:val="28"/>
          <w:szCs w:val="28"/>
        </w:rPr>
      </w:pPr>
      <w:r w:rsidRPr="004259B9">
        <w:rPr>
          <w:rFonts w:ascii="Times New Roman" w:hAnsi="Times New Roman" w:cs="Times New Roman"/>
          <w:sz w:val="28"/>
          <w:szCs w:val="28"/>
        </w:rPr>
        <w:t>«</w:t>
      </w:r>
      <w:r w:rsidR="003E3480" w:rsidRPr="003E3480">
        <w:rPr>
          <w:rFonts w:ascii="Times New Roman" w:hAnsi="Times New Roman" w:cs="Times New Roman"/>
          <w:sz w:val="28"/>
          <w:szCs w:val="28"/>
        </w:rPr>
        <w:t xml:space="preserve">(3) </w:t>
      </w:r>
      <w:r w:rsidRPr="004259B9">
        <w:rPr>
          <w:rFonts w:ascii="Times New Roman" w:hAnsi="Times New Roman" w:cs="Times New Roman"/>
          <w:sz w:val="28"/>
          <w:szCs w:val="28"/>
        </w:rPr>
        <w:t>Перед заключением соглашений с иностранными элементами, не являющи</w:t>
      </w:r>
      <w:r w:rsidR="00CD6FC7">
        <w:rPr>
          <w:rFonts w:ascii="Times New Roman" w:hAnsi="Times New Roman" w:cs="Times New Roman"/>
          <w:sz w:val="28"/>
          <w:szCs w:val="28"/>
        </w:rPr>
        <w:t>хся</w:t>
      </w:r>
      <w:r w:rsidRPr="004259B9">
        <w:rPr>
          <w:rFonts w:ascii="Times New Roman" w:hAnsi="Times New Roman" w:cs="Times New Roman"/>
          <w:sz w:val="28"/>
          <w:szCs w:val="28"/>
        </w:rPr>
        <w:t xml:space="preserve"> международными договорами, будет запрошено мнение Министерства иностранных дел, которое будет составлено </w:t>
      </w:r>
      <w:r w:rsidR="00CD6FC7" w:rsidRPr="004259B9">
        <w:rPr>
          <w:rFonts w:ascii="Times New Roman" w:hAnsi="Times New Roman" w:cs="Times New Roman"/>
          <w:sz w:val="28"/>
          <w:szCs w:val="28"/>
        </w:rPr>
        <w:t xml:space="preserve">с точки зрения </w:t>
      </w:r>
      <w:r w:rsidRPr="004259B9">
        <w:rPr>
          <w:rFonts w:ascii="Times New Roman" w:hAnsi="Times New Roman" w:cs="Times New Roman"/>
          <w:sz w:val="28"/>
          <w:szCs w:val="28"/>
        </w:rPr>
        <w:t xml:space="preserve">соответствия документа </w:t>
      </w:r>
      <w:r w:rsidR="00CD6FC7">
        <w:rPr>
          <w:rFonts w:ascii="Times New Roman" w:hAnsi="Times New Roman" w:cs="Times New Roman"/>
          <w:sz w:val="28"/>
          <w:szCs w:val="28"/>
        </w:rPr>
        <w:t xml:space="preserve">целям </w:t>
      </w:r>
      <w:r w:rsidRPr="004259B9">
        <w:rPr>
          <w:rFonts w:ascii="Times New Roman" w:hAnsi="Times New Roman" w:cs="Times New Roman"/>
          <w:sz w:val="28"/>
          <w:szCs w:val="28"/>
        </w:rPr>
        <w:t>продвижени</w:t>
      </w:r>
      <w:r w:rsidR="00CD6FC7">
        <w:rPr>
          <w:rFonts w:ascii="Times New Roman" w:hAnsi="Times New Roman" w:cs="Times New Roman"/>
          <w:sz w:val="28"/>
          <w:szCs w:val="28"/>
        </w:rPr>
        <w:t>я</w:t>
      </w:r>
      <w:r w:rsidRPr="004259B9">
        <w:rPr>
          <w:rFonts w:ascii="Times New Roman" w:hAnsi="Times New Roman" w:cs="Times New Roman"/>
          <w:sz w:val="28"/>
          <w:szCs w:val="28"/>
        </w:rPr>
        <w:t xml:space="preserve"> внешнеполитических интерес</w:t>
      </w:r>
      <w:r w:rsidR="00CD6FC7">
        <w:rPr>
          <w:rFonts w:ascii="Times New Roman" w:hAnsi="Times New Roman" w:cs="Times New Roman"/>
          <w:sz w:val="28"/>
          <w:szCs w:val="28"/>
        </w:rPr>
        <w:t>ов</w:t>
      </w:r>
      <w:r w:rsidRPr="004259B9">
        <w:rPr>
          <w:rFonts w:ascii="Times New Roman" w:hAnsi="Times New Roman" w:cs="Times New Roman"/>
          <w:sz w:val="28"/>
          <w:szCs w:val="28"/>
        </w:rPr>
        <w:t xml:space="preserve"> Республики Молдова</w:t>
      </w:r>
      <w:r w:rsidR="00CD6FC7">
        <w:rPr>
          <w:rFonts w:ascii="Times New Roman" w:hAnsi="Times New Roman" w:cs="Times New Roman"/>
          <w:sz w:val="28"/>
          <w:szCs w:val="28"/>
        </w:rPr>
        <w:t>.</w:t>
      </w:r>
      <w:r w:rsidRPr="004259B9">
        <w:rPr>
          <w:rFonts w:ascii="Times New Roman" w:hAnsi="Times New Roman" w:cs="Times New Roman"/>
          <w:sz w:val="28"/>
          <w:szCs w:val="28"/>
        </w:rPr>
        <w:t>».</w:t>
      </w:r>
    </w:p>
    <w:p w14:paraId="191AD1B4" w14:textId="77777777" w:rsidR="004259B9" w:rsidRPr="004259B9" w:rsidRDefault="004259B9" w:rsidP="00B0280F">
      <w:pPr>
        <w:pStyle w:val="ListParagraph"/>
        <w:spacing w:after="0" w:line="240" w:lineRule="auto"/>
        <w:ind w:left="0" w:firstLine="706"/>
        <w:jc w:val="both"/>
        <w:rPr>
          <w:rFonts w:ascii="Times New Roman" w:hAnsi="Times New Roman" w:cs="Times New Roman"/>
          <w:sz w:val="28"/>
          <w:szCs w:val="28"/>
        </w:rPr>
      </w:pPr>
    </w:p>
    <w:p w14:paraId="34EB9E83" w14:textId="76C948E7" w:rsidR="004259B9" w:rsidRDefault="004259B9" w:rsidP="00B0280F">
      <w:pPr>
        <w:pStyle w:val="ListParagraph"/>
        <w:numPr>
          <w:ilvl w:val="0"/>
          <w:numId w:val="21"/>
        </w:numPr>
        <w:spacing w:after="0" w:line="240" w:lineRule="auto"/>
        <w:ind w:left="0" w:firstLine="706"/>
        <w:jc w:val="both"/>
        <w:rPr>
          <w:rFonts w:ascii="Times New Roman" w:hAnsi="Times New Roman" w:cs="Times New Roman"/>
          <w:sz w:val="28"/>
          <w:szCs w:val="28"/>
        </w:rPr>
      </w:pPr>
      <w:r w:rsidRPr="004259B9">
        <w:rPr>
          <w:rFonts w:ascii="Times New Roman" w:hAnsi="Times New Roman" w:cs="Times New Roman"/>
          <w:sz w:val="28"/>
          <w:szCs w:val="28"/>
        </w:rPr>
        <w:t xml:space="preserve">В </w:t>
      </w:r>
      <w:r w:rsidR="00CD6FC7">
        <w:rPr>
          <w:rFonts w:ascii="Times New Roman" w:hAnsi="Times New Roman" w:cs="Times New Roman"/>
          <w:sz w:val="28"/>
          <w:szCs w:val="28"/>
        </w:rPr>
        <w:t>части</w:t>
      </w:r>
      <w:r w:rsidRPr="004259B9">
        <w:rPr>
          <w:rFonts w:ascii="Times New Roman" w:hAnsi="Times New Roman" w:cs="Times New Roman"/>
          <w:sz w:val="28"/>
          <w:szCs w:val="28"/>
        </w:rPr>
        <w:t xml:space="preserve"> (2) статьи 8</w:t>
      </w:r>
      <w:r w:rsidRPr="004259B9">
        <w:rPr>
          <w:rFonts w:ascii="Times New Roman" w:hAnsi="Times New Roman" w:cs="Times New Roman"/>
          <w:sz w:val="28"/>
          <w:szCs w:val="28"/>
          <w:vertAlign w:val="superscript"/>
        </w:rPr>
        <w:t>1</w:t>
      </w:r>
      <w:r w:rsidRPr="004259B9">
        <w:rPr>
          <w:rFonts w:ascii="Times New Roman" w:hAnsi="Times New Roman" w:cs="Times New Roman"/>
          <w:sz w:val="28"/>
          <w:szCs w:val="28"/>
        </w:rPr>
        <w:t xml:space="preserve"> во втором предложении слова </w:t>
      </w:r>
      <w:r w:rsidR="00CD6FC7">
        <w:rPr>
          <w:rFonts w:ascii="Times New Roman" w:hAnsi="Times New Roman" w:cs="Times New Roman"/>
          <w:sz w:val="28"/>
          <w:szCs w:val="28"/>
        </w:rPr>
        <w:t>«пояснительную записку»</w:t>
      </w:r>
      <w:r w:rsidRPr="004259B9">
        <w:rPr>
          <w:rFonts w:ascii="Times New Roman" w:hAnsi="Times New Roman" w:cs="Times New Roman"/>
          <w:sz w:val="28"/>
          <w:szCs w:val="28"/>
        </w:rPr>
        <w:t xml:space="preserve"> заменить словами </w:t>
      </w:r>
      <w:r w:rsidR="00CD6FC7">
        <w:rPr>
          <w:rFonts w:ascii="Times New Roman" w:hAnsi="Times New Roman" w:cs="Times New Roman"/>
          <w:sz w:val="28"/>
          <w:szCs w:val="28"/>
        </w:rPr>
        <w:t>«</w:t>
      </w:r>
      <w:r w:rsidRPr="004259B9">
        <w:rPr>
          <w:rFonts w:ascii="Times New Roman" w:hAnsi="Times New Roman" w:cs="Times New Roman"/>
          <w:sz w:val="28"/>
          <w:szCs w:val="28"/>
        </w:rPr>
        <w:t>обоснование необходимости подписания договора</w:t>
      </w:r>
      <w:r w:rsidR="00CD6FC7">
        <w:rPr>
          <w:rFonts w:ascii="Times New Roman" w:hAnsi="Times New Roman" w:cs="Times New Roman"/>
          <w:sz w:val="28"/>
          <w:szCs w:val="28"/>
        </w:rPr>
        <w:t>»</w:t>
      </w:r>
      <w:r w:rsidR="005F4AA9">
        <w:rPr>
          <w:rFonts w:ascii="Times New Roman" w:hAnsi="Times New Roman" w:cs="Times New Roman"/>
          <w:sz w:val="28"/>
          <w:szCs w:val="28"/>
        </w:rPr>
        <w:t>.</w:t>
      </w:r>
    </w:p>
    <w:p w14:paraId="0DCFEDBE" w14:textId="77777777" w:rsidR="005F4AA9" w:rsidRPr="004259B9" w:rsidRDefault="005F4AA9" w:rsidP="00B0280F">
      <w:pPr>
        <w:pStyle w:val="ListParagraph"/>
        <w:spacing w:after="0" w:line="240" w:lineRule="auto"/>
        <w:ind w:left="0" w:firstLine="706"/>
        <w:jc w:val="both"/>
        <w:rPr>
          <w:rFonts w:ascii="Times New Roman" w:hAnsi="Times New Roman" w:cs="Times New Roman"/>
          <w:sz w:val="28"/>
          <w:szCs w:val="28"/>
        </w:rPr>
      </w:pPr>
    </w:p>
    <w:p w14:paraId="4E2CE34D" w14:textId="5CF7265D" w:rsidR="004259B9" w:rsidRDefault="004259B9" w:rsidP="00B0280F">
      <w:pPr>
        <w:pStyle w:val="ListParagraph"/>
        <w:numPr>
          <w:ilvl w:val="0"/>
          <w:numId w:val="21"/>
        </w:numPr>
        <w:spacing w:after="0" w:line="240" w:lineRule="auto"/>
        <w:ind w:left="0" w:firstLine="706"/>
        <w:jc w:val="both"/>
        <w:rPr>
          <w:rFonts w:ascii="Times New Roman" w:hAnsi="Times New Roman" w:cs="Times New Roman"/>
          <w:sz w:val="28"/>
          <w:szCs w:val="28"/>
        </w:rPr>
      </w:pPr>
      <w:r w:rsidRPr="004259B9">
        <w:rPr>
          <w:rFonts w:ascii="Times New Roman" w:hAnsi="Times New Roman" w:cs="Times New Roman"/>
          <w:sz w:val="28"/>
          <w:szCs w:val="28"/>
        </w:rPr>
        <w:t xml:space="preserve">В </w:t>
      </w:r>
      <w:r w:rsidR="005F4AA9" w:rsidRPr="004259B9">
        <w:rPr>
          <w:rFonts w:ascii="Times New Roman" w:hAnsi="Times New Roman" w:cs="Times New Roman"/>
          <w:sz w:val="28"/>
          <w:szCs w:val="28"/>
        </w:rPr>
        <w:t>част</w:t>
      </w:r>
      <w:r w:rsidR="005F4AA9">
        <w:rPr>
          <w:rFonts w:ascii="Times New Roman" w:hAnsi="Times New Roman" w:cs="Times New Roman"/>
          <w:sz w:val="28"/>
          <w:szCs w:val="28"/>
        </w:rPr>
        <w:t>ях</w:t>
      </w:r>
      <w:r w:rsidR="005F4AA9" w:rsidRPr="004259B9">
        <w:rPr>
          <w:rFonts w:ascii="Times New Roman" w:hAnsi="Times New Roman" w:cs="Times New Roman"/>
          <w:sz w:val="28"/>
          <w:szCs w:val="28"/>
        </w:rPr>
        <w:t xml:space="preserve"> (1) и (2) </w:t>
      </w:r>
      <w:r w:rsidRPr="004259B9">
        <w:rPr>
          <w:rFonts w:ascii="Times New Roman" w:hAnsi="Times New Roman" w:cs="Times New Roman"/>
          <w:sz w:val="28"/>
          <w:szCs w:val="28"/>
        </w:rPr>
        <w:t>стать</w:t>
      </w:r>
      <w:r w:rsidR="005F4AA9">
        <w:rPr>
          <w:rFonts w:ascii="Times New Roman" w:hAnsi="Times New Roman" w:cs="Times New Roman"/>
          <w:sz w:val="28"/>
          <w:szCs w:val="28"/>
        </w:rPr>
        <w:t>и</w:t>
      </w:r>
      <w:r w:rsidRPr="004259B9">
        <w:rPr>
          <w:rFonts w:ascii="Times New Roman" w:hAnsi="Times New Roman" w:cs="Times New Roman"/>
          <w:sz w:val="28"/>
          <w:szCs w:val="28"/>
        </w:rPr>
        <w:t xml:space="preserve"> слово </w:t>
      </w:r>
      <w:r w:rsidR="005F4AA9">
        <w:rPr>
          <w:rFonts w:ascii="Times New Roman" w:hAnsi="Times New Roman" w:cs="Times New Roman"/>
          <w:sz w:val="28"/>
          <w:szCs w:val="28"/>
        </w:rPr>
        <w:t>«</w:t>
      </w:r>
      <w:r w:rsidRPr="004259B9">
        <w:rPr>
          <w:rFonts w:ascii="Times New Roman" w:hAnsi="Times New Roman" w:cs="Times New Roman"/>
          <w:sz w:val="28"/>
          <w:szCs w:val="28"/>
        </w:rPr>
        <w:t>министр</w:t>
      </w:r>
      <w:r w:rsidR="005F4AA9">
        <w:rPr>
          <w:rFonts w:ascii="Times New Roman" w:hAnsi="Times New Roman" w:cs="Times New Roman"/>
          <w:sz w:val="28"/>
          <w:szCs w:val="28"/>
        </w:rPr>
        <w:t>» в любой грамматической форме</w:t>
      </w:r>
      <w:r w:rsidRPr="004259B9">
        <w:rPr>
          <w:rFonts w:ascii="Times New Roman" w:hAnsi="Times New Roman" w:cs="Times New Roman"/>
          <w:sz w:val="28"/>
          <w:szCs w:val="28"/>
        </w:rPr>
        <w:t xml:space="preserve"> заменить </w:t>
      </w:r>
      <w:r w:rsidR="005F4AA9">
        <w:rPr>
          <w:rFonts w:ascii="Times New Roman" w:hAnsi="Times New Roman" w:cs="Times New Roman"/>
          <w:sz w:val="28"/>
          <w:szCs w:val="28"/>
        </w:rPr>
        <w:t>словом «</w:t>
      </w:r>
      <w:r w:rsidRPr="004259B9">
        <w:rPr>
          <w:rFonts w:ascii="Times New Roman" w:hAnsi="Times New Roman" w:cs="Times New Roman"/>
          <w:sz w:val="28"/>
          <w:szCs w:val="28"/>
        </w:rPr>
        <w:t>министерство</w:t>
      </w:r>
      <w:r w:rsidR="005F4AA9">
        <w:rPr>
          <w:rFonts w:ascii="Times New Roman" w:hAnsi="Times New Roman" w:cs="Times New Roman"/>
          <w:sz w:val="28"/>
          <w:szCs w:val="28"/>
        </w:rPr>
        <w:t>» в соответствующей грамматической форме</w:t>
      </w:r>
      <w:r w:rsidRPr="004259B9">
        <w:rPr>
          <w:rFonts w:ascii="Times New Roman" w:hAnsi="Times New Roman" w:cs="Times New Roman"/>
          <w:sz w:val="28"/>
          <w:szCs w:val="28"/>
        </w:rPr>
        <w:t>.</w:t>
      </w:r>
    </w:p>
    <w:p w14:paraId="4073FCE5" w14:textId="77777777" w:rsidR="005F4AA9" w:rsidRPr="004259B9" w:rsidRDefault="005F4AA9" w:rsidP="00B0280F">
      <w:pPr>
        <w:pStyle w:val="ListParagraph"/>
        <w:spacing w:after="0" w:line="240" w:lineRule="auto"/>
        <w:ind w:left="0" w:firstLine="706"/>
        <w:jc w:val="both"/>
        <w:rPr>
          <w:rFonts w:ascii="Times New Roman" w:hAnsi="Times New Roman" w:cs="Times New Roman"/>
          <w:sz w:val="28"/>
          <w:szCs w:val="28"/>
        </w:rPr>
      </w:pPr>
    </w:p>
    <w:p w14:paraId="2B18E767" w14:textId="7BBD809C" w:rsidR="004259B9" w:rsidRPr="004259B9" w:rsidRDefault="005F4AA9" w:rsidP="00B0280F">
      <w:pPr>
        <w:pStyle w:val="ListParagraph"/>
        <w:numPr>
          <w:ilvl w:val="0"/>
          <w:numId w:val="21"/>
        </w:numPr>
        <w:spacing w:after="0" w:line="240" w:lineRule="auto"/>
        <w:ind w:left="0" w:firstLine="706"/>
        <w:jc w:val="both"/>
        <w:rPr>
          <w:rFonts w:ascii="Times New Roman" w:hAnsi="Times New Roman" w:cs="Times New Roman"/>
          <w:sz w:val="28"/>
          <w:szCs w:val="28"/>
        </w:rPr>
      </w:pPr>
      <w:r>
        <w:rPr>
          <w:rFonts w:ascii="Times New Roman" w:hAnsi="Times New Roman" w:cs="Times New Roman"/>
          <w:sz w:val="28"/>
          <w:szCs w:val="28"/>
        </w:rPr>
        <w:t xml:space="preserve">В пункте </w:t>
      </w:r>
      <w:r w:rsidRPr="004259B9">
        <w:rPr>
          <w:rFonts w:ascii="Times New Roman" w:hAnsi="Times New Roman" w:cs="Times New Roman"/>
          <w:sz w:val="28"/>
          <w:szCs w:val="28"/>
        </w:rPr>
        <w:t>b)</w:t>
      </w:r>
      <w:r>
        <w:rPr>
          <w:rFonts w:ascii="Times New Roman" w:hAnsi="Times New Roman" w:cs="Times New Roman"/>
          <w:sz w:val="28"/>
          <w:szCs w:val="28"/>
        </w:rPr>
        <w:t xml:space="preserve"> части (1) статьи 11</w:t>
      </w:r>
      <w:r w:rsidR="004259B9" w:rsidRPr="004259B9">
        <w:rPr>
          <w:rFonts w:ascii="Times New Roman" w:hAnsi="Times New Roman" w:cs="Times New Roman"/>
          <w:sz w:val="28"/>
          <w:szCs w:val="28"/>
        </w:rPr>
        <w:t xml:space="preserve">: </w:t>
      </w:r>
    </w:p>
    <w:p w14:paraId="75721981" w14:textId="76F8497C" w:rsidR="004259B9" w:rsidRPr="004259B9" w:rsidRDefault="004259B9" w:rsidP="00B0280F">
      <w:pPr>
        <w:pStyle w:val="ListParagraph"/>
        <w:spacing w:after="0" w:line="240" w:lineRule="auto"/>
        <w:ind w:left="0" w:firstLine="706"/>
        <w:jc w:val="both"/>
        <w:rPr>
          <w:rFonts w:ascii="Times New Roman" w:hAnsi="Times New Roman" w:cs="Times New Roman"/>
          <w:sz w:val="28"/>
          <w:szCs w:val="28"/>
        </w:rPr>
      </w:pPr>
      <w:r w:rsidRPr="004259B9">
        <w:rPr>
          <w:rFonts w:ascii="Times New Roman" w:hAnsi="Times New Roman" w:cs="Times New Roman"/>
          <w:sz w:val="28"/>
          <w:szCs w:val="28"/>
        </w:rPr>
        <w:t xml:space="preserve">после слов </w:t>
      </w:r>
      <w:r w:rsidR="005F4AA9">
        <w:rPr>
          <w:rFonts w:ascii="Times New Roman" w:hAnsi="Times New Roman" w:cs="Times New Roman"/>
          <w:sz w:val="28"/>
          <w:szCs w:val="28"/>
        </w:rPr>
        <w:t>«</w:t>
      </w:r>
      <w:r w:rsidRPr="004259B9">
        <w:rPr>
          <w:rFonts w:ascii="Times New Roman" w:hAnsi="Times New Roman" w:cs="Times New Roman"/>
          <w:sz w:val="28"/>
          <w:szCs w:val="28"/>
        </w:rPr>
        <w:t xml:space="preserve">подписанным на уровне </w:t>
      </w:r>
      <w:r w:rsidR="00E87CBB">
        <w:rPr>
          <w:rFonts w:ascii="Times New Roman" w:hAnsi="Times New Roman" w:cs="Times New Roman"/>
          <w:sz w:val="28"/>
          <w:szCs w:val="28"/>
        </w:rPr>
        <w:t>п</w:t>
      </w:r>
      <w:r w:rsidRPr="004259B9">
        <w:rPr>
          <w:rFonts w:ascii="Times New Roman" w:hAnsi="Times New Roman" w:cs="Times New Roman"/>
          <w:sz w:val="28"/>
          <w:szCs w:val="28"/>
        </w:rPr>
        <w:t>равительств</w:t>
      </w:r>
      <w:r w:rsidR="005F4AA9">
        <w:rPr>
          <w:rFonts w:ascii="Times New Roman" w:hAnsi="Times New Roman" w:cs="Times New Roman"/>
          <w:sz w:val="28"/>
          <w:szCs w:val="28"/>
        </w:rPr>
        <w:t>»</w:t>
      </w:r>
      <w:r w:rsidRPr="004259B9">
        <w:rPr>
          <w:rFonts w:ascii="Times New Roman" w:hAnsi="Times New Roman" w:cs="Times New Roman"/>
          <w:sz w:val="28"/>
          <w:szCs w:val="28"/>
        </w:rPr>
        <w:t xml:space="preserve"> дополн</w:t>
      </w:r>
      <w:r w:rsidR="005F4AA9">
        <w:rPr>
          <w:rFonts w:ascii="Times New Roman" w:hAnsi="Times New Roman" w:cs="Times New Roman"/>
          <w:sz w:val="28"/>
          <w:szCs w:val="28"/>
        </w:rPr>
        <w:t>ить</w:t>
      </w:r>
      <w:r w:rsidRPr="004259B9">
        <w:rPr>
          <w:rFonts w:ascii="Times New Roman" w:hAnsi="Times New Roman" w:cs="Times New Roman"/>
          <w:sz w:val="28"/>
          <w:szCs w:val="28"/>
        </w:rPr>
        <w:t xml:space="preserve"> тек</w:t>
      </w:r>
      <w:r w:rsidR="005F4AA9">
        <w:rPr>
          <w:rFonts w:ascii="Times New Roman" w:hAnsi="Times New Roman" w:cs="Times New Roman"/>
          <w:sz w:val="28"/>
          <w:szCs w:val="28"/>
        </w:rPr>
        <w:t xml:space="preserve">стом «, </w:t>
      </w:r>
      <w:r w:rsidRPr="004259B9">
        <w:rPr>
          <w:rFonts w:ascii="Times New Roman" w:hAnsi="Times New Roman" w:cs="Times New Roman"/>
          <w:sz w:val="28"/>
          <w:szCs w:val="28"/>
        </w:rPr>
        <w:t>министерств или ины</w:t>
      </w:r>
      <w:r w:rsidR="005F4AA9">
        <w:rPr>
          <w:rFonts w:ascii="Times New Roman" w:hAnsi="Times New Roman" w:cs="Times New Roman"/>
          <w:sz w:val="28"/>
          <w:szCs w:val="28"/>
        </w:rPr>
        <w:t>х</w:t>
      </w:r>
      <w:r w:rsidRPr="004259B9">
        <w:rPr>
          <w:rFonts w:ascii="Times New Roman" w:hAnsi="Times New Roman" w:cs="Times New Roman"/>
          <w:sz w:val="28"/>
          <w:szCs w:val="28"/>
        </w:rPr>
        <w:t xml:space="preserve"> центральны</w:t>
      </w:r>
      <w:r w:rsidR="005F4AA9">
        <w:rPr>
          <w:rFonts w:ascii="Times New Roman" w:hAnsi="Times New Roman" w:cs="Times New Roman"/>
          <w:sz w:val="28"/>
          <w:szCs w:val="28"/>
        </w:rPr>
        <w:t>х</w:t>
      </w:r>
      <w:r w:rsidRPr="004259B9">
        <w:rPr>
          <w:rFonts w:ascii="Times New Roman" w:hAnsi="Times New Roman" w:cs="Times New Roman"/>
          <w:sz w:val="28"/>
          <w:szCs w:val="28"/>
        </w:rPr>
        <w:t xml:space="preserve"> административны</w:t>
      </w:r>
      <w:r w:rsidR="005F4AA9">
        <w:rPr>
          <w:rFonts w:ascii="Times New Roman" w:hAnsi="Times New Roman" w:cs="Times New Roman"/>
          <w:sz w:val="28"/>
          <w:szCs w:val="28"/>
        </w:rPr>
        <w:t>х</w:t>
      </w:r>
      <w:r w:rsidRPr="004259B9">
        <w:rPr>
          <w:rFonts w:ascii="Times New Roman" w:hAnsi="Times New Roman" w:cs="Times New Roman"/>
          <w:sz w:val="28"/>
          <w:szCs w:val="28"/>
        </w:rPr>
        <w:t xml:space="preserve"> орган</w:t>
      </w:r>
      <w:r w:rsidR="005F4AA9">
        <w:rPr>
          <w:rFonts w:ascii="Times New Roman" w:hAnsi="Times New Roman" w:cs="Times New Roman"/>
          <w:sz w:val="28"/>
          <w:szCs w:val="28"/>
        </w:rPr>
        <w:t>ов»</w:t>
      </w:r>
      <w:r w:rsidRPr="004259B9">
        <w:rPr>
          <w:rFonts w:ascii="Times New Roman" w:hAnsi="Times New Roman" w:cs="Times New Roman"/>
          <w:sz w:val="28"/>
          <w:szCs w:val="28"/>
        </w:rPr>
        <w:t xml:space="preserve">; </w:t>
      </w:r>
    </w:p>
    <w:p w14:paraId="4D0788CE" w14:textId="77777777" w:rsidR="005F4AA9" w:rsidRDefault="004259B9" w:rsidP="00B0280F">
      <w:pPr>
        <w:pStyle w:val="ListParagraph"/>
        <w:spacing w:after="0" w:line="240" w:lineRule="auto"/>
        <w:ind w:left="0" w:firstLine="706"/>
        <w:jc w:val="both"/>
        <w:rPr>
          <w:rFonts w:ascii="Times New Roman" w:hAnsi="Times New Roman" w:cs="Times New Roman"/>
          <w:sz w:val="28"/>
          <w:szCs w:val="28"/>
        </w:rPr>
      </w:pPr>
      <w:r w:rsidRPr="004259B9">
        <w:rPr>
          <w:rFonts w:ascii="Times New Roman" w:hAnsi="Times New Roman" w:cs="Times New Roman"/>
          <w:sz w:val="28"/>
          <w:szCs w:val="28"/>
        </w:rPr>
        <w:t>шест</w:t>
      </w:r>
      <w:r w:rsidR="005F4AA9">
        <w:rPr>
          <w:rFonts w:ascii="Times New Roman" w:hAnsi="Times New Roman" w:cs="Times New Roman"/>
          <w:sz w:val="28"/>
          <w:szCs w:val="28"/>
        </w:rPr>
        <w:t xml:space="preserve">ую </w:t>
      </w:r>
      <w:r w:rsidRPr="004259B9">
        <w:rPr>
          <w:rFonts w:ascii="Times New Roman" w:hAnsi="Times New Roman" w:cs="Times New Roman"/>
          <w:sz w:val="28"/>
          <w:szCs w:val="28"/>
        </w:rPr>
        <w:t>строк</w:t>
      </w:r>
      <w:r w:rsidR="005F4AA9">
        <w:rPr>
          <w:rFonts w:ascii="Times New Roman" w:hAnsi="Times New Roman" w:cs="Times New Roman"/>
          <w:sz w:val="28"/>
          <w:szCs w:val="28"/>
        </w:rPr>
        <w:t>у</w:t>
      </w:r>
      <w:r w:rsidRPr="004259B9">
        <w:rPr>
          <w:rFonts w:ascii="Times New Roman" w:hAnsi="Times New Roman" w:cs="Times New Roman"/>
          <w:sz w:val="28"/>
          <w:szCs w:val="28"/>
        </w:rPr>
        <w:t xml:space="preserve"> </w:t>
      </w:r>
      <w:r w:rsidR="005F4AA9">
        <w:rPr>
          <w:rFonts w:ascii="Times New Roman" w:hAnsi="Times New Roman" w:cs="Times New Roman"/>
          <w:sz w:val="28"/>
          <w:szCs w:val="28"/>
        </w:rPr>
        <w:t>изложить в</w:t>
      </w:r>
      <w:r w:rsidRPr="004259B9">
        <w:rPr>
          <w:rFonts w:ascii="Times New Roman" w:hAnsi="Times New Roman" w:cs="Times New Roman"/>
          <w:sz w:val="28"/>
          <w:szCs w:val="28"/>
        </w:rPr>
        <w:t xml:space="preserve"> следующе</w:t>
      </w:r>
      <w:r w:rsidR="005F4AA9">
        <w:rPr>
          <w:rFonts w:ascii="Times New Roman" w:hAnsi="Times New Roman" w:cs="Times New Roman"/>
          <w:sz w:val="28"/>
          <w:szCs w:val="28"/>
        </w:rPr>
        <w:t>й</w:t>
      </w:r>
      <w:r w:rsidRPr="004259B9">
        <w:rPr>
          <w:rFonts w:ascii="Times New Roman" w:hAnsi="Times New Roman" w:cs="Times New Roman"/>
          <w:sz w:val="28"/>
          <w:szCs w:val="28"/>
        </w:rPr>
        <w:t xml:space="preserve"> </w:t>
      </w:r>
      <w:r w:rsidR="005F4AA9">
        <w:rPr>
          <w:rFonts w:ascii="Times New Roman" w:hAnsi="Times New Roman" w:cs="Times New Roman"/>
          <w:sz w:val="28"/>
          <w:szCs w:val="28"/>
        </w:rPr>
        <w:t>редакции</w:t>
      </w:r>
      <w:r w:rsidRPr="004259B9">
        <w:rPr>
          <w:rFonts w:ascii="Times New Roman" w:hAnsi="Times New Roman" w:cs="Times New Roman"/>
          <w:sz w:val="28"/>
          <w:szCs w:val="28"/>
        </w:rPr>
        <w:t xml:space="preserve">: </w:t>
      </w:r>
    </w:p>
    <w:p w14:paraId="354967D2" w14:textId="5B7EF044" w:rsidR="004259B9" w:rsidRDefault="005F4AA9" w:rsidP="00B0280F">
      <w:pPr>
        <w:pStyle w:val="ListParagraph"/>
        <w:spacing w:after="0" w:line="240" w:lineRule="auto"/>
        <w:ind w:left="0" w:firstLine="706"/>
        <w:jc w:val="both"/>
        <w:rPr>
          <w:rFonts w:ascii="Times New Roman" w:hAnsi="Times New Roman" w:cs="Times New Roman"/>
          <w:sz w:val="28"/>
          <w:szCs w:val="28"/>
        </w:rPr>
      </w:pPr>
      <w:r>
        <w:rPr>
          <w:rFonts w:ascii="Times New Roman" w:hAnsi="Times New Roman" w:cs="Times New Roman"/>
          <w:sz w:val="28"/>
          <w:szCs w:val="28"/>
        </w:rPr>
        <w:t>«</w:t>
      </w:r>
      <w:r w:rsidR="004259B9" w:rsidRPr="004259B9">
        <w:rPr>
          <w:rFonts w:ascii="Times New Roman" w:hAnsi="Times New Roman" w:cs="Times New Roman"/>
          <w:sz w:val="28"/>
          <w:szCs w:val="28"/>
        </w:rPr>
        <w:t>- договоры о создании международных организаций и/или</w:t>
      </w:r>
      <w:r>
        <w:rPr>
          <w:rFonts w:ascii="Times New Roman" w:hAnsi="Times New Roman" w:cs="Times New Roman"/>
          <w:sz w:val="28"/>
          <w:szCs w:val="28"/>
        </w:rPr>
        <w:t xml:space="preserve"> об</w:t>
      </w:r>
      <w:r w:rsidR="004259B9" w:rsidRPr="004259B9">
        <w:rPr>
          <w:rFonts w:ascii="Times New Roman" w:hAnsi="Times New Roman" w:cs="Times New Roman"/>
          <w:sz w:val="28"/>
          <w:szCs w:val="28"/>
        </w:rPr>
        <w:t xml:space="preserve"> участии Республики Молдова в них;</w:t>
      </w:r>
      <w:r>
        <w:rPr>
          <w:rFonts w:ascii="Times New Roman" w:hAnsi="Times New Roman" w:cs="Times New Roman"/>
          <w:sz w:val="28"/>
          <w:szCs w:val="28"/>
        </w:rPr>
        <w:t>».</w:t>
      </w:r>
    </w:p>
    <w:p w14:paraId="7B77DC6F" w14:textId="77777777" w:rsidR="005F4AA9" w:rsidRPr="004259B9" w:rsidRDefault="005F4AA9" w:rsidP="00B0280F">
      <w:pPr>
        <w:pStyle w:val="ListParagraph"/>
        <w:spacing w:after="0" w:line="240" w:lineRule="auto"/>
        <w:ind w:left="0" w:firstLine="706"/>
        <w:jc w:val="both"/>
        <w:rPr>
          <w:rFonts w:ascii="Times New Roman" w:hAnsi="Times New Roman" w:cs="Times New Roman"/>
          <w:sz w:val="28"/>
          <w:szCs w:val="28"/>
        </w:rPr>
      </w:pPr>
    </w:p>
    <w:p w14:paraId="5C20A3CD" w14:textId="19851BB6" w:rsidR="004259B9" w:rsidRPr="004259B9" w:rsidRDefault="004259B9" w:rsidP="00B0280F">
      <w:pPr>
        <w:ind w:firstLine="706"/>
        <w:rPr>
          <w:sz w:val="28"/>
          <w:szCs w:val="28"/>
        </w:rPr>
      </w:pPr>
      <w:r w:rsidRPr="005F4AA9">
        <w:rPr>
          <w:b/>
          <w:bCs/>
          <w:sz w:val="28"/>
          <w:szCs w:val="28"/>
        </w:rPr>
        <w:t>7.</w:t>
      </w:r>
      <w:r w:rsidRPr="004259B9">
        <w:rPr>
          <w:sz w:val="28"/>
          <w:szCs w:val="28"/>
        </w:rPr>
        <w:t xml:space="preserve"> Стать</w:t>
      </w:r>
      <w:r w:rsidR="005F4AA9">
        <w:rPr>
          <w:sz w:val="28"/>
          <w:szCs w:val="28"/>
        </w:rPr>
        <w:t>ю</w:t>
      </w:r>
      <w:r w:rsidRPr="004259B9">
        <w:rPr>
          <w:sz w:val="28"/>
          <w:szCs w:val="28"/>
        </w:rPr>
        <w:t xml:space="preserve"> 15 </w:t>
      </w:r>
      <w:r w:rsidR="003F4CBC">
        <w:rPr>
          <w:sz w:val="28"/>
          <w:szCs w:val="28"/>
        </w:rPr>
        <w:t>изложить в следующей редакции</w:t>
      </w:r>
      <w:r w:rsidRPr="004259B9">
        <w:rPr>
          <w:sz w:val="28"/>
          <w:szCs w:val="28"/>
        </w:rPr>
        <w:t>:</w:t>
      </w:r>
    </w:p>
    <w:p w14:paraId="6B38D85F" w14:textId="4BCCEA87" w:rsidR="004259B9" w:rsidRPr="003F4CBC" w:rsidRDefault="003F4CBC" w:rsidP="00B0280F">
      <w:pPr>
        <w:pStyle w:val="ListParagraph"/>
        <w:spacing w:after="0" w:line="240" w:lineRule="auto"/>
        <w:ind w:left="0" w:firstLine="706"/>
        <w:jc w:val="both"/>
        <w:rPr>
          <w:rFonts w:ascii="Times New Roman" w:hAnsi="Times New Roman" w:cs="Times New Roman"/>
          <w:sz w:val="28"/>
          <w:szCs w:val="28"/>
        </w:rPr>
      </w:pPr>
      <w:r w:rsidRPr="003F4CBC">
        <w:rPr>
          <w:rFonts w:ascii="Times New Roman" w:hAnsi="Times New Roman" w:cs="Times New Roman"/>
          <w:b/>
          <w:bCs/>
          <w:sz w:val="28"/>
          <w:szCs w:val="28"/>
        </w:rPr>
        <w:t>«</w:t>
      </w:r>
      <w:r w:rsidR="004259B9" w:rsidRPr="003F4CBC">
        <w:rPr>
          <w:rFonts w:ascii="Times New Roman" w:hAnsi="Times New Roman" w:cs="Times New Roman"/>
          <w:b/>
          <w:bCs/>
          <w:sz w:val="28"/>
          <w:szCs w:val="28"/>
        </w:rPr>
        <w:t>Статья 15.</w:t>
      </w:r>
      <w:r w:rsidR="004259B9" w:rsidRPr="004259B9">
        <w:rPr>
          <w:rFonts w:ascii="Times New Roman" w:hAnsi="Times New Roman" w:cs="Times New Roman"/>
          <w:sz w:val="28"/>
          <w:szCs w:val="28"/>
        </w:rPr>
        <w:t xml:space="preserve"> </w:t>
      </w:r>
      <w:r>
        <w:rPr>
          <w:rFonts w:ascii="Times New Roman" w:hAnsi="Times New Roman" w:cs="Times New Roman"/>
          <w:sz w:val="28"/>
          <w:szCs w:val="28"/>
        </w:rPr>
        <w:t>О</w:t>
      </w:r>
      <w:r w:rsidR="004259B9" w:rsidRPr="004259B9">
        <w:rPr>
          <w:rFonts w:ascii="Times New Roman" w:hAnsi="Times New Roman" w:cs="Times New Roman"/>
          <w:sz w:val="28"/>
          <w:szCs w:val="28"/>
        </w:rPr>
        <w:t>говор</w:t>
      </w:r>
      <w:r>
        <w:rPr>
          <w:rFonts w:ascii="Times New Roman" w:hAnsi="Times New Roman" w:cs="Times New Roman"/>
          <w:sz w:val="28"/>
          <w:szCs w:val="28"/>
        </w:rPr>
        <w:t xml:space="preserve">ки, </w:t>
      </w:r>
      <w:r w:rsidR="004259B9" w:rsidRPr="004259B9">
        <w:rPr>
          <w:rFonts w:ascii="Times New Roman" w:hAnsi="Times New Roman" w:cs="Times New Roman"/>
          <w:sz w:val="28"/>
          <w:szCs w:val="28"/>
        </w:rPr>
        <w:t>заявлени</w:t>
      </w:r>
      <w:r>
        <w:rPr>
          <w:rFonts w:ascii="Times New Roman" w:hAnsi="Times New Roman" w:cs="Times New Roman"/>
          <w:sz w:val="28"/>
          <w:szCs w:val="28"/>
        </w:rPr>
        <w:t>я или возражения</w:t>
      </w:r>
    </w:p>
    <w:p w14:paraId="7ED199BD" w14:textId="7550F1D2" w:rsidR="004259B9" w:rsidRPr="004259B9" w:rsidRDefault="004259B9" w:rsidP="00B0280F">
      <w:pPr>
        <w:pStyle w:val="ListParagraph"/>
        <w:spacing w:after="0" w:line="240" w:lineRule="auto"/>
        <w:ind w:left="0" w:firstLine="706"/>
        <w:jc w:val="both"/>
        <w:rPr>
          <w:rFonts w:ascii="Times New Roman" w:hAnsi="Times New Roman" w:cs="Times New Roman"/>
          <w:sz w:val="28"/>
          <w:szCs w:val="28"/>
        </w:rPr>
      </w:pPr>
      <w:r w:rsidRPr="004259B9">
        <w:rPr>
          <w:rFonts w:ascii="Times New Roman" w:hAnsi="Times New Roman" w:cs="Times New Roman"/>
          <w:sz w:val="28"/>
          <w:szCs w:val="28"/>
        </w:rPr>
        <w:t>(1)</w:t>
      </w:r>
      <w:r w:rsidR="003F4CBC">
        <w:rPr>
          <w:rFonts w:ascii="Times New Roman" w:hAnsi="Times New Roman" w:cs="Times New Roman"/>
          <w:sz w:val="28"/>
          <w:szCs w:val="28"/>
        </w:rPr>
        <w:t> </w:t>
      </w:r>
      <w:r w:rsidR="003F4CBC" w:rsidRPr="003F4CBC">
        <w:rPr>
          <w:rFonts w:ascii="Times New Roman" w:hAnsi="Times New Roman" w:cs="Times New Roman"/>
          <w:sz w:val="28"/>
          <w:szCs w:val="28"/>
        </w:rPr>
        <w:t>При подписании, ратификации, принятии, утверждении многостороннего международного договора или присоединении к нему Республика Молдова в соответствии с нормами и принципами международного права может сделать оговорки</w:t>
      </w:r>
      <w:r w:rsidR="003F4CBC">
        <w:rPr>
          <w:rFonts w:ascii="Times New Roman" w:hAnsi="Times New Roman" w:cs="Times New Roman"/>
          <w:sz w:val="28"/>
          <w:szCs w:val="28"/>
        </w:rPr>
        <w:t xml:space="preserve"> и/или заявления </w:t>
      </w:r>
      <w:r w:rsidR="003F4CBC" w:rsidRPr="003F4CBC">
        <w:rPr>
          <w:rFonts w:ascii="Times New Roman" w:hAnsi="Times New Roman" w:cs="Times New Roman"/>
          <w:sz w:val="28"/>
          <w:szCs w:val="28"/>
        </w:rPr>
        <w:t xml:space="preserve">при следующих условиях: </w:t>
      </w:r>
    </w:p>
    <w:p w14:paraId="4A03D0C9" w14:textId="40D0ED1C" w:rsidR="004259B9" w:rsidRPr="004259B9" w:rsidRDefault="004259B9" w:rsidP="00B0280F">
      <w:pPr>
        <w:pStyle w:val="ListParagraph"/>
        <w:spacing w:after="0" w:line="240" w:lineRule="auto"/>
        <w:ind w:left="0" w:firstLine="706"/>
        <w:jc w:val="both"/>
        <w:rPr>
          <w:rFonts w:ascii="Times New Roman" w:hAnsi="Times New Roman" w:cs="Times New Roman"/>
          <w:sz w:val="28"/>
          <w:szCs w:val="28"/>
        </w:rPr>
      </w:pPr>
      <w:r w:rsidRPr="004259B9">
        <w:rPr>
          <w:rFonts w:ascii="Times New Roman" w:hAnsi="Times New Roman" w:cs="Times New Roman"/>
          <w:sz w:val="28"/>
          <w:szCs w:val="28"/>
        </w:rPr>
        <w:t>а)</w:t>
      </w:r>
      <w:r w:rsidR="003F4CBC">
        <w:rPr>
          <w:rFonts w:ascii="Times New Roman" w:hAnsi="Times New Roman" w:cs="Times New Roman"/>
          <w:sz w:val="28"/>
          <w:szCs w:val="28"/>
        </w:rPr>
        <w:t> </w:t>
      </w:r>
      <w:r w:rsidRPr="004259B9">
        <w:rPr>
          <w:rFonts w:ascii="Times New Roman" w:hAnsi="Times New Roman" w:cs="Times New Roman"/>
          <w:sz w:val="28"/>
          <w:szCs w:val="28"/>
        </w:rPr>
        <w:t>оговорка и/или заявление не запрещены договором;</w:t>
      </w:r>
    </w:p>
    <w:p w14:paraId="0F6D82DE" w14:textId="6F1AC979" w:rsidR="004259B9" w:rsidRPr="004259B9" w:rsidRDefault="004259B9" w:rsidP="00B0280F">
      <w:pPr>
        <w:pStyle w:val="ListParagraph"/>
        <w:spacing w:after="0" w:line="240" w:lineRule="auto"/>
        <w:ind w:left="0" w:firstLine="706"/>
        <w:jc w:val="both"/>
        <w:rPr>
          <w:rFonts w:ascii="Times New Roman" w:hAnsi="Times New Roman" w:cs="Times New Roman"/>
          <w:sz w:val="28"/>
          <w:szCs w:val="28"/>
        </w:rPr>
      </w:pPr>
      <w:r w:rsidRPr="004259B9">
        <w:rPr>
          <w:rFonts w:ascii="Times New Roman" w:hAnsi="Times New Roman" w:cs="Times New Roman"/>
          <w:sz w:val="28"/>
          <w:szCs w:val="28"/>
        </w:rPr>
        <w:t>b)</w:t>
      </w:r>
      <w:r w:rsidR="003F4CBC">
        <w:rPr>
          <w:rFonts w:ascii="Times New Roman" w:hAnsi="Times New Roman" w:cs="Times New Roman"/>
          <w:sz w:val="28"/>
          <w:szCs w:val="28"/>
        </w:rPr>
        <w:t> </w:t>
      </w:r>
      <w:r w:rsidRPr="004259B9">
        <w:rPr>
          <w:rFonts w:ascii="Times New Roman" w:hAnsi="Times New Roman" w:cs="Times New Roman"/>
          <w:sz w:val="28"/>
          <w:szCs w:val="28"/>
        </w:rPr>
        <w:t>договором не предусмотрено, что могут быть сделаны только определенные оговорки и / или заявления, которые не включают соответствующую оговорку и / или заявление; или</w:t>
      </w:r>
    </w:p>
    <w:p w14:paraId="77423BF0" w14:textId="053DCA85" w:rsidR="004259B9" w:rsidRPr="004259B9" w:rsidRDefault="004259B9" w:rsidP="00B0280F">
      <w:pPr>
        <w:pStyle w:val="ListParagraph"/>
        <w:spacing w:after="0" w:line="240" w:lineRule="auto"/>
        <w:ind w:left="0" w:firstLine="706"/>
        <w:jc w:val="both"/>
        <w:rPr>
          <w:rFonts w:ascii="Times New Roman" w:hAnsi="Times New Roman" w:cs="Times New Roman"/>
          <w:sz w:val="28"/>
          <w:szCs w:val="28"/>
        </w:rPr>
      </w:pPr>
      <w:r w:rsidRPr="004259B9">
        <w:rPr>
          <w:rFonts w:ascii="Times New Roman" w:hAnsi="Times New Roman" w:cs="Times New Roman"/>
          <w:sz w:val="28"/>
          <w:szCs w:val="28"/>
        </w:rPr>
        <w:t>c)</w:t>
      </w:r>
      <w:r w:rsidR="003F4CBC">
        <w:rPr>
          <w:rFonts w:ascii="Times New Roman" w:hAnsi="Times New Roman" w:cs="Times New Roman"/>
          <w:sz w:val="28"/>
          <w:szCs w:val="28"/>
        </w:rPr>
        <w:t> </w:t>
      </w:r>
      <w:r w:rsidRPr="004259B9">
        <w:rPr>
          <w:rFonts w:ascii="Times New Roman" w:hAnsi="Times New Roman" w:cs="Times New Roman"/>
          <w:sz w:val="28"/>
          <w:szCs w:val="28"/>
        </w:rPr>
        <w:t xml:space="preserve">в случаях, кроме предусмотренных </w:t>
      </w:r>
      <w:r w:rsidR="003F4CBC">
        <w:rPr>
          <w:rFonts w:ascii="Times New Roman" w:hAnsi="Times New Roman" w:cs="Times New Roman"/>
          <w:sz w:val="28"/>
          <w:szCs w:val="28"/>
        </w:rPr>
        <w:t>пунктами</w:t>
      </w:r>
      <w:r w:rsidRPr="004259B9">
        <w:rPr>
          <w:rFonts w:ascii="Times New Roman" w:hAnsi="Times New Roman" w:cs="Times New Roman"/>
          <w:sz w:val="28"/>
          <w:szCs w:val="28"/>
        </w:rPr>
        <w:t xml:space="preserve"> а) и </w:t>
      </w:r>
      <w:r w:rsidR="003F4CBC">
        <w:rPr>
          <w:rFonts w:ascii="Times New Roman" w:hAnsi="Times New Roman" w:cs="Times New Roman"/>
          <w:sz w:val="28"/>
          <w:szCs w:val="28"/>
          <w:lang w:val="ro-RO"/>
        </w:rPr>
        <w:t>b</w:t>
      </w:r>
      <w:r w:rsidRPr="004259B9">
        <w:rPr>
          <w:rFonts w:ascii="Times New Roman" w:hAnsi="Times New Roman" w:cs="Times New Roman"/>
          <w:sz w:val="28"/>
          <w:szCs w:val="28"/>
        </w:rPr>
        <w:t>) настояще</w:t>
      </w:r>
      <w:r w:rsidR="003F4CBC">
        <w:rPr>
          <w:rFonts w:ascii="Times New Roman" w:hAnsi="Times New Roman" w:cs="Times New Roman"/>
          <w:sz w:val="28"/>
          <w:szCs w:val="28"/>
        </w:rPr>
        <w:t>й части</w:t>
      </w:r>
      <w:r w:rsidRPr="004259B9">
        <w:rPr>
          <w:rFonts w:ascii="Times New Roman" w:hAnsi="Times New Roman" w:cs="Times New Roman"/>
          <w:sz w:val="28"/>
          <w:szCs w:val="28"/>
        </w:rPr>
        <w:t>, если оговорка и</w:t>
      </w:r>
      <w:r w:rsidR="003F4CBC">
        <w:rPr>
          <w:rFonts w:ascii="Times New Roman" w:hAnsi="Times New Roman" w:cs="Times New Roman"/>
          <w:sz w:val="28"/>
          <w:szCs w:val="28"/>
        </w:rPr>
        <w:t>/</w:t>
      </w:r>
      <w:r w:rsidRPr="004259B9">
        <w:rPr>
          <w:rFonts w:ascii="Times New Roman" w:hAnsi="Times New Roman" w:cs="Times New Roman"/>
          <w:sz w:val="28"/>
          <w:szCs w:val="28"/>
        </w:rPr>
        <w:t>или заявление не являются несовместимыми с объектом и целью договора.</w:t>
      </w:r>
    </w:p>
    <w:p w14:paraId="4302565B" w14:textId="71ED20C3" w:rsidR="004259B9" w:rsidRPr="004259B9" w:rsidRDefault="004259B9" w:rsidP="00B0280F">
      <w:pPr>
        <w:pStyle w:val="ListParagraph"/>
        <w:spacing w:after="0" w:line="240" w:lineRule="auto"/>
        <w:ind w:left="0" w:firstLine="706"/>
        <w:jc w:val="both"/>
        <w:rPr>
          <w:rFonts w:ascii="Times New Roman" w:hAnsi="Times New Roman" w:cs="Times New Roman"/>
          <w:sz w:val="28"/>
          <w:szCs w:val="28"/>
        </w:rPr>
      </w:pPr>
      <w:r w:rsidRPr="004259B9">
        <w:rPr>
          <w:rFonts w:ascii="Times New Roman" w:hAnsi="Times New Roman" w:cs="Times New Roman"/>
          <w:sz w:val="28"/>
          <w:szCs w:val="28"/>
        </w:rPr>
        <w:t>(2)</w:t>
      </w:r>
      <w:r w:rsidR="003F4CBC">
        <w:rPr>
          <w:rFonts w:ascii="Times New Roman" w:hAnsi="Times New Roman" w:cs="Times New Roman"/>
          <w:sz w:val="28"/>
          <w:szCs w:val="28"/>
        </w:rPr>
        <w:t> </w:t>
      </w:r>
      <w:r w:rsidRPr="004259B9">
        <w:rPr>
          <w:rFonts w:ascii="Times New Roman" w:hAnsi="Times New Roman" w:cs="Times New Roman"/>
          <w:sz w:val="28"/>
          <w:szCs w:val="28"/>
        </w:rPr>
        <w:t>Оговорки и/или заявления могут быть сняты в любое время в порядке, в котором они были сформулированы, если международным договором не предусмотрено иное.</w:t>
      </w:r>
    </w:p>
    <w:p w14:paraId="4BB7B7C0" w14:textId="4FE675B2" w:rsidR="004259B9" w:rsidRDefault="004259B9" w:rsidP="00B0280F">
      <w:pPr>
        <w:pStyle w:val="ListParagraph"/>
        <w:spacing w:after="0" w:line="240" w:lineRule="auto"/>
        <w:ind w:left="0" w:firstLine="706"/>
        <w:jc w:val="both"/>
        <w:rPr>
          <w:rFonts w:ascii="Times New Roman" w:hAnsi="Times New Roman" w:cs="Times New Roman"/>
          <w:sz w:val="28"/>
          <w:szCs w:val="28"/>
        </w:rPr>
      </w:pPr>
      <w:r w:rsidRPr="004259B9">
        <w:rPr>
          <w:rFonts w:ascii="Times New Roman" w:hAnsi="Times New Roman" w:cs="Times New Roman"/>
          <w:sz w:val="28"/>
          <w:szCs w:val="28"/>
        </w:rPr>
        <w:t>(3)</w:t>
      </w:r>
      <w:r w:rsidR="003F4CBC">
        <w:rPr>
          <w:rFonts w:ascii="Times New Roman" w:hAnsi="Times New Roman" w:cs="Times New Roman"/>
          <w:sz w:val="28"/>
          <w:szCs w:val="28"/>
        </w:rPr>
        <w:t> </w:t>
      </w:r>
      <w:r w:rsidRPr="004259B9">
        <w:rPr>
          <w:rFonts w:ascii="Times New Roman" w:hAnsi="Times New Roman" w:cs="Times New Roman"/>
          <w:sz w:val="28"/>
          <w:szCs w:val="28"/>
        </w:rPr>
        <w:t xml:space="preserve">Если оговорка, сформулированная другой стороной многостороннего договора, противоречит национальным интересам </w:t>
      </w:r>
      <w:r w:rsidRPr="004259B9">
        <w:rPr>
          <w:rFonts w:ascii="Times New Roman" w:hAnsi="Times New Roman" w:cs="Times New Roman"/>
          <w:sz w:val="28"/>
          <w:szCs w:val="28"/>
        </w:rPr>
        <w:lastRenderedPageBreak/>
        <w:t xml:space="preserve">Республики Молдова, ограничивает права государства или его граждан, Республика Молдова в течение 12 месяцев со дня формулирования оговорки или даты по которому Республика Молдова выражает согласие быть связанной настоящим договором, если договором не предусмотрено иное, она может сформулировать возражение, которым информирует всех участников договора через депозитария договора о том, что соответствующие оговорка не принята или что Республика Молдова выступает против вступления в силу договора между </w:t>
      </w:r>
      <w:r w:rsidR="003F4CBC">
        <w:rPr>
          <w:rFonts w:ascii="Times New Roman" w:hAnsi="Times New Roman" w:cs="Times New Roman"/>
          <w:sz w:val="28"/>
          <w:szCs w:val="28"/>
        </w:rPr>
        <w:t>Республикой Молдова</w:t>
      </w:r>
      <w:r w:rsidRPr="004259B9">
        <w:rPr>
          <w:rFonts w:ascii="Times New Roman" w:hAnsi="Times New Roman" w:cs="Times New Roman"/>
          <w:sz w:val="28"/>
          <w:szCs w:val="28"/>
        </w:rPr>
        <w:t xml:space="preserve"> и государством</w:t>
      </w:r>
      <w:r w:rsidR="003F4CBC">
        <w:rPr>
          <w:rFonts w:ascii="Times New Roman" w:hAnsi="Times New Roman" w:cs="Times New Roman"/>
          <w:sz w:val="28"/>
          <w:szCs w:val="28"/>
        </w:rPr>
        <w:t xml:space="preserve"> – </w:t>
      </w:r>
      <w:r w:rsidRPr="004259B9">
        <w:rPr>
          <w:rFonts w:ascii="Times New Roman" w:hAnsi="Times New Roman" w:cs="Times New Roman"/>
          <w:sz w:val="28"/>
          <w:szCs w:val="28"/>
        </w:rPr>
        <w:t>автором оговорки.».</w:t>
      </w:r>
    </w:p>
    <w:p w14:paraId="59D9BD1A" w14:textId="77777777" w:rsidR="003F4CBC" w:rsidRPr="004259B9" w:rsidRDefault="003F4CBC" w:rsidP="00B0280F">
      <w:pPr>
        <w:pStyle w:val="ListParagraph"/>
        <w:spacing w:after="0" w:line="240" w:lineRule="auto"/>
        <w:ind w:left="0" w:firstLine="706"/>
        <w:jc w:val="both"/>
        <w:rPr>
          <w:rFonts w:ascii="Times New Roman" w:hAnsi="Times New Roman" w:cs="Times New Roman"/>
          <w:sz w:val="28"/>
          <w:szCs w:val="28"/>
        </w:rPr>
      </w:pPr>
    </w:p>
    <w:p w14:paraId="621120A8" w14:textId="306A899A" w:rsidR="004259B9" w:rsidRDefault="004259B9" w:rsidP="00B0280F">
      <w:pPr>
        <w:ind w:firstLine="706"/>
        <w:rPr>
          <w:sz w:val="28"/>
          <w:szCs w:val="28"/>
        </w:rPr>
      </w:pPr>
      <w:r w:rsidRPr="00446B0B">
        <w:rPr>
          <w:b/>
          <w:bCs/>
          <w:sz w:val="28"/>
          <w:szCs w:val="28"/>
        </w:rPr>
        <w:t>8.</w:t>
      </w:r>
      <w:r w:rsidRPr="004259B9">
        <w:rPr>
          <w:sz w:val="28"/>
          <w:szCs w:val="28"/>
        </w:rPr>
        <w:t xml:space="preserve"> </w:t>
      </w:r>
      <w:r w:rsidR="003F4CBC">
        <w:rPr>
          <w:sz w:val="28"/>
          <w:szCs w:val="28"/>
        </w:rPr>
        <w:t>Ч</w:t>
      </w:r>
      <w:r w:rsidR="003F4CBC" w:rsidRPr="004259B9">
        <w:rPr>
          <w:sz w:val="28"/>
          <w:szCs w:val="28"/>
        </w:rPr>
        <w:t xml:space="preserve">асть (6) </w:t>
      </w:r>
      <w:r w:rsidRPr="004259B9">
        <w:rPr>
          <w:sz w:val="28"/>
          <w:szCs w:val="28"/>
        </w:rPr>
        <w:t>стать</w:t>
      </w:r>
      <w:r w:rsidR="003F4CBC">
        <w:rPr>
          <w:sz w:val="28"/>
          <w:szCs w:val="28"/>
        </w:rPr>
        <w:t>и</w:t>
      </w:r>
      <w:r w:rsidRPr="004259B9">
        <w:rPr>
          <w:sz w:val="28"/>
          <w:szCs w:val="28"/>
        </w:rPr>
        <w:t xml:space="preserve"> 23 </w:t>
      </w:r>
      <w:r w:rsidR="003F4CBC">
        <w:rPr>
          <w:sz w:val="28"/>
          <w:szCs w:val="28"/>
        </w:rPr>
        <w:t>признать утратившей силу.</w:t>
      </w:r>
    </w:p>
    <w:p w14:paraId="2A650668" w14:textId="77777777" w:rsidR="003F4CBC" w:rsidRPr="004259B9" w:rsidRDefault="003F4CBC" w:rsidP="00B0280F">
      <w:pPr>
        <w:ind w:firstLine="706"/>
        <w:rPr>
          <w:sz w:val="28"/>
          <w:szCs w:val="28"/>
        </w:rPr>
      </w:pPr>
    </w:p>
    <w:p w14:paraId="461EBA0D" w14:textId="1F20E6FC" w:rsidR="004259B9" w:rsidRPr="004259B9" w:rsidRDefault="004259B9" w:rsidP="00B0280F">
      <w:pPr>
        <w:ind w:firstLine="706"/>
        <w:rPr>
          <w:sz w:val="28"/>
          <w:szCs w:val="28"/>
        </w:rPr>
      </w:pPr>
      <w:r w:rsidRPr="00446B0B">
        <w:rPr>
          <w:b/>
          <w:bCs/>
          <w:sz w:val="28"/>
          <w:szCs w:val="28"/>
        </w:rPr>
        <w:t>9.</w:t>
      </w:r>
      <w:r w:rsidRPr="004259B9">
        <w:rPr>
          <w:sz w:val="28"/>
          <w:szCs w:val="28"/>
        </w:rPr>
        <w:t xml:space="preserve"> По всему тексту закона слова </w:t>
      </w:r>
      <w:r w:rsidR="00446B0B">
        <w:rPr>
          <w:sz w:val="28"/>
          <w:szCs w:val="28"/>
        </w:rPr>
        <w:t>«</w:t>
      </w:r>
      <w:r w:rsidRPr="004259B9">
        <w:rPr>
          <w:sz w:val="28"/>
          <w:szCs w:val="28"/>
        </w:rPr>
        <w:t>Министерство иностранных дел и европейской интеграции</w:t>
      </w:r>
      <w:r w:rsidR="00446B0B">
        <w:rPr>
          <w:sz w:val="28"/>
          <w:szCs w:val="28"/>
        </w:rPr>
        <w:t>»</w:t>
      </w:r>
      <w:r w:rsidRPr="004259B9">
        <w:rPr>
          <w:sz w:val="28"/>
          <w:szCs w:val="28"/>
        </w:rPr>
        <w:t xml:space="preserve">, </w:t>
      </w:r>
      <w:r w:rsidR="00446B0B">
        <w:rPr>
          <w:sz w:val="28"/>
          <w:szCs w:val="28"/>
        </w:rPr>
        <w:t>«</w:t>
      </w:r>
      <w:r w:rsidRPr="004259B9">
        <w:rPr>
          <w:sz w:val="28"/>
          <w:szCs w:val="28"/>
        </w:rPr>
        <w:t>министр иностранных дел и европейской интеграции</w:t>
      </w:r>
      <w:r w:rsidR="00446B0B">
        <w:rPr>
          <w:sz w:val="28"/>
          <w:szCs w:val="28"/>
        </w:rPr>
        <w:t>»</w:t>
      </w:r>
      <w:r w:rsidRPr="004259B9">
        <w:rPr>
          <w:sz w:val="28"/>
          <w:szCs w:val="28"/>
        </w:rPr>
        <w:t xml:space="preserve"> в любой грамматической форме замен</w:t>
      </w:r>
      <w:r w:rsidR="00446B0B">
        <w:rPr>
          <w:sz w:val="28"/>
          <w:szCs w:val="28"/>
        </w:rPr>
        <w:t>ить</w:t>
      </w:r>
      <w:r w:rsidRPr="004259B9">
        <w:rPr>
          <w:sz w:val="28"/>
          <w:szCs w:val="28"/>
        </w:rPr>
        <w:t xml:space="preserve"> словами </w:t>
      </w:r>
      <w:r w:rsidR="00446B0B">
        <w:rPr>
          <w:sz w:val="28"/>
          <w:szCs w:val="28"/>
        </w:rPr>
        <w:t>«</w:t>
      </w:r>
      <w:r w:rsidRPr="004259B9">
        <w:rPr>
          <w:sz w:val="28"/>
          <w:szCs w:val="28"/>
        </w:rPr>
        <w:t>Министерство иностранных дел</w:t>
      </w:r>
      <w:r w:rsidR="00446B0B">
        <w:rPr>
          <w:sz w:val="28"/>
          <w:szCs w:val="28"/>
        </w:rPr>
        <w:t>»</w:t>
      </w:r>
      <w:r w:rsidRPr="004259B9">
        <w:rPr>
          <w:sz w:val="28"/>
          <w:szCs w:val="28"/>
        </w:rPr>
        <w:t xml:space="preserve"> и </w:t>
      </w:r>
      <w:r w:rsidR="00446B0B">
        <w:rPr>
          <w:sz w:val="28"/>
          <w:szCs w:val="28"/>
        </w:rPr>
        <w:t>«</w:t>
      </w:r>
      <w:r w:rsidRPr="004259B9">
        <w:rPr>
          <w:sz w:val="28"/>
          <w:szCs w:val="28"/>
        </w:rPr>
        <w:t xml:space="preserve">министр иностранных дел» в </w:t>
      </w:r>
      <w:r w:rsidR="00446B0B" w:rsidRPr="004259B9">
        <w:rPr>
          <w:sz w:val="28"/>
          <w:szCs w:val="28"/>
        </w:rPr>
        <w:t xml:space="preserve">соответствующей </w:t>
      </w:r>
      <w:r w:rsidRPr="004259B9">
        <w:rPr>
          <w:sz w:val="28"/>
          <w:szCs w:val="28"/>
        </w:rPr>
        <w:t>грамматической форме.</w:t>
      </w:r>
    </w:p>
    <w:p w14:paraId="23D46994" w14:textId="77777777" w:rsidR="004259B9" w:rsidRPr="004259B9" w:rsidRDefault="004259B9" w:rsidP="00B0280F">
      <w:pPr>
        <w:ind w:firstLine="706"/>
        <w:rPr>
          <w:sz w:val="28"/>
          <w:szCs w:val="28"/>
        </w:rPr>
      </w:pPr>
    </w:p>
    <w:p w14:paraId="26E318FA" w14:textId="2E7DEC32" w:rsidR="004259B9" w:rsidRPr="004259B9" w:rsidRDefault="004259B9" w:rsidP="00B0280F">
      <w:pPr>
        <w:ind w:firstLine="706"/>
        <w:rPr>
          <w:sz w:val="28"/>
          <w:szCs w:val="28"/>
        </w:rPr>
      </w:pPr>
      <w:r w:rsidRPr="004259B9">
        <w:rPr>
          <w:b/>
          <w:bCs/>
          <w:sz w:val="28"/>
          <w:szCs w:val="28"/>
        </w:rPr>
        <w:t>Ст</w:t>
      </w:r>
      <w:r w:rsidR="00446B0B">
        <w:rPr>
          <w:b/>
          <w:bCs/>
          <w:sz w:val="28"/>
          <w:szCs w:val="28"/>
        </w:rPr>
        <w:t>.</w:t>
      </w:r>
      <w:r w:rsidRPr="004259B9">
        <w:rPr>
          <w:b/>
          <w:bCs/>
          <w:sz w:val="28"/>
          <w:szCs w:val="28"/>
        </w:rPr>
        <w:t xml:space="preserve"> II. </w:t>
      </w:r>
      <w:r w:rsidR="00446B0B" w:rsidRPr="00446B0B">
        <w:rPr>
          <w:sz w:val="28"/>
          <w:szCs w:val="28"/>
        </w:rPr>
        <w:t>–</w:t>
      </w:r>
      <w:r w:rsidRPr="00446B0B">
        <w:rPr>
          <w:sz w:val="28"/>
          <w:szCs w:val="28"/>
        </w:rPr>
        <w:t xml:space="preserve"> </w:t>
      </w:r>
      <w:r w:rsidR="00446B0B">
        <w:rPr>
          <w:sz w:val="28"/>
          <w:szCs w:val="28"/>
        </w:rPr>
        <w:t xml:space="preserve">В </w:t>
      </w:r>
      <w:r w:rsidRPr="004259B9">
        <w:rPr>
          <w:sz w:val="28"/>
          <w:szCs w:val="28"/>
        </w:rPr>
        <w:t xml:space="preserve">Закон № 136/2017 о </w:t>
      </w:r>
      <w:r w:rsidR="00446B0B">
        <w:rPr>
          <w:sz w:val="28"/>
          <w:szCs w:val="28"/>
        </w:rPr>
        <w:t>П</w:t>
      </w:r>
      <w:r w:rsidRPr="004259B9">
        <w:rPr>
          <w:sz w:val="28"/>
          <w:szCs w:val="28"/>
        </w:rPr>
        <w:t>равительстве (Официальный монитор Республики Молдова, 2017 г., № 252, ст. 412)</w:t>
      </w:r>
      <w:r w:rsidR="00446B0B">
        <w:rPr>
          <w:sz w:val="28"/>
          <w:szCs w:val="28"/>
        </w:rPr>
        <w:t xml:space="preserve">, </w:t>
      </w:r>
      <w:r w:rsidRPr="004259B9">
        <w:rPr>
          <w:sz w:val="28"/>
          <w:szCs w:val="28"/>
        </w:rPr>
        <w:t>с последующими изменениями</w:t>
      </w:r>
      <w:r w:rsidR="00446B0B">
        <w:rPr>
          <w:sz w:val="28"/>
          <w:szCs w:val="28"/>
        </w:rPr>
        <w:t xml:space="preserve">, </w:t>
      </w:r>
      <w:r w:rsidRPr="004259B9">
        <w:rPr>
          <w:sz w:val="28"/>
          <w:szCs w:val="28"/>
        </w:rPr>
        <w:t xml:space="preserve">внести следующие изменения:  </w:t>
      </w:r>
    </w:p>
    <w:p w14:paraId="7141E9DC" w14:textId="77777777" w:rsidR="004259B9" w:rsidRPr="004259B9" w:rsidRDefault="004259B9" w:rsidP="00B0280F">
      <w:pPr>
        <w:ind w:firstLine="706"/>
        <w:rPr>
          <w:sz w:val="28"/>
          <w:szCs w:val="28"/>
        </w:rPr>
      </w:pPr>
    </w:p>
    <w:p w14:paraId="08B5A239" w14:textId="093E23A5" w:rsidR="004259B9" w:rsidRPr="004259B9" w:rsidRDefault="004259B9" w:rsidP="00B0280F">
      <w:pPr>
        <w:pStyle w:val="ListParagraph"/>
        <w:numPr>
          <w:ilvl w:val="0"/>
          <w:numId w:val="23"/>
        </w:numPr>
        <w:spacing w:after="0" w:line="240" w:lineRule="auto"/>
        <w:ind w:left="0" w:firstLine="706"/>
        <w:jc w:val="both"/>
        <w:rPr>
          <w:rFonts w:ascii="Times New Roman" w:hAnsi="Times New Roman" w:cs="Times New Roman"/>
          <w:sz w:val="28"/>
          <w:szCs w:val="28"/>
        </w:rPr>
      </w:pPr>
      <w:r w:rsidRPr="004259B9">
        <w:rPr>
          <w:rFonts w:ascii="Times New Roman" w:hAnsi="Times New Roman" w:cs="Times New Roman"/>
          <w:sz w:val="28"/>
          <w:szCs w:val="28"/>
        </w:rPr>
        <w:t xml:space="preserve"> Стать</w:t>
      </w:r>
      <w:r w:rsidR="00446B0B">
        <w:rPr>
          <w:rFonts w:ascii="Times New Roman" w:hAnsi="Times New Roman" w:cs="Times New Roman"/>
          <w:sz w:val="28"/>
          <w:szCs w:val="28"/>
        </w:rPr>
        <w:t>ю</w:t>
      </w:r>
      <w:r w:rsidRPr="004259B9">
        <w:rPr>
          <w:rFonts w:ascii="Times New Roman" w:hAnsi="Times New Roman" w:cs="Times New Roman"/>
          <w:sz w:val="28"/>
          <w:szCs w:val="28"/>
        </w:rPr>
        <w:t xml:space="preserve"> 7 дополн</w:t>
      </w:r>
      <w:r w:rsidR="00446B0B">
        <w:rPr>
          <w:rFonts w:ascii="Times New Roman" w:hAnsi="Times New Roman" w:cs="Times New Roman"/>
          <w:sz w:val="28"/>
          <w:szCs w:val="28"/>
        </w:rPr>
        <w:t>ить</w:t>
      </w:r>
      <w:r w:rsidRPr="004259B9">
        <w:rPr>
          <w:rFonts w:ascii="Times New Roman" w:hAnsi="Times New Roman" w:cs="Times New Roman"/>
          <w:sz w:val="28"/>
          <w:szCs w:val="28"/>
        </w:rPr>
        <w:t xml:space="preserve"> </w:t>
      </w:r>
      <w:r w:rsidR="00446B0B">
        <w:rPr>
          <w:rFonts w:ascii="Times New Roman" w:hAnsi="Times New Roman" w:cs="Times New Roman"/>
          <w:sz w:val="28"/>
          <w:szCs w:val="28"/>
        </w:rPr>
        <w:t>пунктом</w:t>
      </w:r>
      <w:r w:rsidRPr="004259B9">
        <w:rPr>
          <w:rFonts w:ascii="Times New Roman" w:hAnsi="Times New Roman" w:cs="Times New Roman"/>
          <w:sz w:val="28"/>
          <w:szCs w:val="28"/>
        </w:rPr>
        <w:t xml:space="preserve"> h</w:t>
      </w:r>
      <w:r w:rsidRPr="004259B9">
        <w:rPr>
          <w:rFonts w:ascii="Times New Roman" w:hAnsi="Times New Roman" w:cs="Times New Roman"/>
          <w:sz w:val="28"/>
          <w:szCs w:val="28"/>
          <w:vertAlign w:val="superscript"/>
        </w:rPr>
        <w:t>1</w:t>
      </w:r>
      <w:r w:rsidRPr="004259B9">
        <w:rPr>
          <w:rFonts w:ascii="Times New Roman" w:hAnsi="Times New Roman" w:cs="Times New Roman"/>
          <w:sz w:val="28"/>
          <w:szCs w:val="28"/>
        </w:rPr>
        <w:t>) следующего содержания:</w:t>
      </w:r>
    </w:p>
    <w:p w14:paraId="3B1D1D94" w14:textId="5E5652D0" w:rsidR="004259B9" w:rsidRPr="004259B9" w:rsidRDefault="004259B9" w:rsidP="00B0280F">
      <w:pPr>
        <w:ind w:firstLine="706"/>
        <w:rPr>
          <w:sz w:val="28"/>
          <w:szCs w:val="28"/>
        </w:rPr>
      </w:pPr>
      <w:r w:rsidRPr="004259B9">
        <w:rPr>
          <w:sz w:val="28"/>
          <w:szCs w:val="28"/>
        </w:rPr>
        <w:t>«h</w:t>
      </w:r>
      <w:r w:rsidRPr="004259B9">
        <w:rPr>
          <w:sz w:val="28"/>
          <w:szCs w:val="28"/>
          <w:vertAlign w:val="superscript"/>
        </w:rPr>
        <w:t>1</w:t>
      </w:r>
      <w:r w:rsidRPr="004259B9">
        <w:rPr>
          <w:sz w:val="28"/>
          <w:szCs w:val="28"/>
        </w:rPr>
        <w:t xml:space="preserve">) </w:t>
      </w:r>
      <w:r w:rsidR="00EE0DAF">
        <w:rPr>
          <w:sz w:val="28"/>
          <w:szCs w:val="28"/>
        </w:rPr>
        <w:t>утверждает</w:t>
      </w:r>
      <w:r w:rsidRPr="004259B9">
        <w:rPr>
          <w:sz w:val="28"/>
          <w:szCs w:val="28"/>
        </w:rPr>
        <w:t xml:space="preserve"> подписание государственных контрактов</w:t>
      </w:r>
      <w:r w:rsidR="00EE0DAF">
        <w:rPr>
          <w:sz w:val="28"/>
          <w:szCs w:val="28"/>
        </w:rPr>
        <w:t>;</w:t>
      </w:r>
      <w:r w:rsidRPr="004259B9">
        <w:rPr>
          <w:sz w:val="28"/>
          <w:szCs w:val="28"/>
        </w:rPr>
        <w:t>».</w:t>
      </w:r>
    </w:p>
    <w:p w14:paraId="67048B6F" w14:textId="77777777" w:rsidR="004259B9" w:rsidRPr="004259B9" w:rsidRDefault="004259B9" w:rsidP="00B0280F">
      <w:pPr>
        <w:ind w:firstLine="706"/>
        <w:rPr>
          <w:sz w:val="28"/>
          <w:szCs w:val="28"/>
        </w:rPr>
      </w:pPr>
    </w:p>
    <w:p w14:paraId="346604E8" w14:textId="54459BDE" w:rsidR="004259B9" w:rsidRPr="004259B9" w:rsidRDefault="004259B9" w:rsidP="00B0280F">
      <w:pPr>
        <w:pStyle w:val="ListParagraph"/>
        <w:numPr>
          <w:ilvl w:val="0"/>
          <w:numId w:val="23"/>
        </w:numPr>
        <w:spacing w:after="0" w:line="240" w:lineRule="auto"/>
        <w:ind w:left="0" w:firstLine="706"/>
        <w:jc w:val="both"/>
        <w:rPr>
          <w:rFonts w:ascii="Times New Roman" w:hAnsi="Times New Roman" w:cs="Times New Roman"/>
          <w:sz w:val="28"/>
          <w:szCs w:val="28"/>
        </w:rPr>
      </w:pPr>
      <w:r w:rsidRPr="004259B9">
        <w:rPr>
          <w:rFonts w:ascii="Times New Roman" w:hAnsi="Times New Roman" w:cs="Times New Roman"/>
          <w:sz w:val="28"/>
          <w:szCs w:val="28"/>
        </w:rPr>
        <w:t xml:space="preserve"> Стать</w:t>
      </w:r>
      <w:r w:rsidR="00EE0DAF">
        <w:rPr>
          <w:rFonts w:ascii="Times New Roman" w:hAnsi="Times New Roman" w:cs="Times New Roman"/>
          <w:sz w:val="28"/>
          <w:szCs w:val="28"/>
        </w:rPr>
        <w:t>ю</w:t>
      </w:r>
      <w:r w:rsidRPr="004259B9">
        <w:rPr>
          <w:rFonts w:ascii="Times New Roman" w:hAnsi="Times New Roman" w:cs="Times New Roman"/>
          <w:sz w:val="28"/>
          <w:szCs w:val="28"/>
        </w:rPr>
        <w:t xml:space="preserve"> 36 дополн</w:t>
      </w:r>
      <w:r w:rsidR="00EE0DAF">
        <w:rPr>
          <w:rFonts w:ascii="Times New Roman" w:hAnsi="Times New Roman" w:cs="Times New Roman"/>
          <w:sz w:val="28"/>
          <w:szCs w:val="28"/>
        </w:rPr>
        <w:t>ить</w:t>
      </w:r>
      <w:r w:rsidRPr="004259B9">
        <w:rPr>
          <w:rFonts w:ascii="Times New Roman" w:hAnsi="Times New Roman" w:cs="Times New Roman"/>
          <w:sz w:val="28"/>
          <w:szCs w:val="28"/>
        </w:rPr>
        <w:t xml:space="preserve"> часть</w:t>
      </w:r>
      <w:r w:rsidR="00EE0DAF">
        <w:rPr>
          <w:rFonts w:ascii="Times New Roman" w:hAnsi="Times New Roman" w:cs="Times New Roman"/>
          <w:sz w:val="28"/>
          <w:szCs w:val="28"/>
        </w:rPr>
        <w:t>ю</w:t>
      </w:r>
      <w:r w:rsidRPr="004259B9">
        <w:rPr>
          <w:rFonts w:ascii="Times New Roman" w:hAnsi="Times New Roman" w:cs="Times New Roman"/>
          <w:sz w:val="28"/>
          <w:szCs w:val="28"/>
        </w:rPr>
        <w:t xml:space="preserve"> (1</w:t>
      </w:r>
      <w:r w:rsidRPr="004259B9">
        <w:rPr>
          <w:rFonts w:ascii="Times New Roman" w:hAnsi="Times New Roman" w:cs="Times New Roman"/>
          <w:sz w:val="28"/>
          <w:szCs w:val="28"/>
          <w:vertAlign w:val="superscript"/>
        </w:rPr>
        <w:t>1</w:t>
      </w:r>
      <w:r w:rsidRPr="004259B9">
        <w:rPr>
          <w:rFonts w:ascii="Times New Roman" w:hAnsi="Times New Roman" w:cs="Times New Roman"/>
          <w:sz w:val="28"/>
          <w:szCs w:val="28"/>
        </w:rPr>
        <w:t>) следующего содержания:</w:t>
      </w:r>
    </w:p>
    <w:p w14:paraId="48D6FB1E" w14:textId="6D99EEEE" w:rsidR="004259B9" w:rsidRPr="004259B9" w:rsidRDefault="004259B9" w:rsidP="00B0280F">
      <w:pPr>
        <w:ind w:firstLine="706"/>
        <w:rPr>
          <w:sz w:val="28"/>
          <w:szCs w:val="28"/>
        </w:rPr>
      </w:pPr>
      <w:r w:rsidRPr="004259B9">
        <w:rPr>
          <w:sz w:val="28"/>
          <w:szCs w:val="28"/>
        </w:rPr>
        <w:t>«(1</w:t>
      </w:r>
      <w:r w:rsidRPr="004259B9">
        <w:rPr>
          <w:sz w:val="28"/>
          <w:szCs w:val="28"/>
          <w:vertAlign w:val="superscript"/>
        </w:rPr>
        <w:t>1</w:t>
      </w:r>
      <w:r w:rsidRPr="004259B9">
        <w:rPr>
          <w:sz w:val="28"/>
          <w:szCs w:val="28"/>
        </w:rPr>
        <w:t xml:space="preserve">) </w:t>
      </w:r>
      <w:r w:rsidR="00EE0DAF" w:rsidRPr="00EE0DAF">
        <w:rPr>
          <w:sz w:val="28"/>
          <w:szCs w:val="28"/>
        </w:rPr>
        <w:t xml:space="preserve">Постановления, ордонансы и распоряжения </w:t>
      </w:r>
      <w:r w:rsidRPr="004259B9">
        <w:rPr>
          <w:sz w:val="28"/>
          <w:szCs w:val="28"/>
        </w:rPr>
        <w:t>принимаются на заседании Правительства большинством голосов членов Правительства</w:t>
      </w:r>
      <w:r w:rsidR="00EE0DAF">
        <w:rPr>
          <w:sz w:val="28"/>
          <w:szCs w:val="28"/>
        </w:rPr>
        <w:t>.</w:t>
      </w:r>
      <w:r w:rsidRPr="004259B9">
        <w:rPr>
          <w:sz w:val="28"/>
          <w:szCs w:val="28"/>
        </w:rPr>
        <w:t>».</w:t>
      </w:r>
    </w:p>
    <w:p w14:paraId="7A6C88A2" w14:textId="77777777" w:rsidR="004259B9" w:rsidRPr="004259B9" w:rsidRDefault="004259B9" w:rsidP="00B0280F">
      <w:pPr>
        <w:ind w:firstLine="706"/>
        <w:rPr>
          <w:sz w:val="28"/>
          <w:szCs w:val="28"/>
        </w:rPr>
      </w:pPr>
      <w:r w:rsidRPr="004259B9">
        <w:rPr>
          <w:sz w:val="28"/>
          <w:szCs w:val="28"/>
        </w:rPr>
        <w:t xml:space="preserve"> </w:t>
      </w:r>
    </w:p>
    <w:p w14:paraId="30C2ADC8" w14:textId="304CE4A2" w:rsidR="004259B9" w:rsidRPr="004259B9" w:rsidRDefault="00EE0DAF" w:rsidP="00B0280F">
      <w:pPr>
        <w:ind w:firstLine="706"/>
        <w:rPr>
          <w:sz w:val="28"/>
          <w:szCs w:val="28"/>
        </w:rPr>
      </w:pPr>
      <w:r w:rsidRPr="00EE0DAF">
        <w:rPr>
          <w:b/>
          <w:bCs/>
          <w:sz w:val="28"/>
          <w:szCs w:val="28"/>
        </w:rPr>
        <w:t>3.</w:t>
      </w:r>
      <w:r>
        <w:rPr>
          <w:sz w:val="28"/>
          <w:szCs w:val="28"/>
        </w:rPr>
        <w:t> Ч</w:t>
      </w:r>
      <w:r w:rsidRPr="004259B9">
        <w:rPr>
          <w:sz w:val="28"/>
          <w:szCs w:val="28"/>
        </w:rPr>
        <w:t>асть (2</w:t>
      </w:r>
      <w:r>
        <w:rPr>
          <w:sz w:val="28"/>
          <w:szCs w:val="28"/>
        </w:rPr>
        <w:t>) статьи</w:t>
      </w:r>
      <w:r w:rsidR="004259B9" w:rsidRPr="004259B9">
        <w:rPr>
          <w:sz w:val="28"/>
          <w:szCs w:val="28"/>
        </w:rPr>
        <w:t xml:space="preserve"> 37</w:t>
      </w:r>
      <w:r>
        <w:rPr>
          <w:sz w:val="28"/>
          <w:szCs w:val="28"/>
        </w:rPr>
        <w:t>признать утратившей силу</w:t>
      </w:r>
      <w:r w:rsidR="004259B9" w:rsidRPr="004259B9">
        <w:rPr>
          <w:sz w:val="28"/>
          <w:szCs w:val="28"/>
        </w:rPr>
        <w:t>.</w:t>
      </w:r>
    </w:p>
    <w:p w14:paraId="3791A01B" w14:textId="77777777" w:rsidR="004259B9" w:rsidRPr="004259B9" w:rsidRDefault="004259B9" w:rsidP="00B0280F">
      <w:pPr>
        <w:ind w:firstLine="706"/>
        <w:rPr>
          <w:sz w:val="28"/>
          <w:szCs w:val="28"/>
        </w:rPr>
      </w:pPr>
      <w:r w:rsidRPr="004259B9">
        <w:rPr>
          <w:sz w:val="28"/>
          <w:szCs w:val="28"/>
        </w:rPr>
        <w:t xml:space="preserve"> </w:t>
      </w:r>
    </w:p>
    <w:p w14:paraId="68B80C77" w14:textId="3999C8AB" w:rsidR="004259B9" w:rsidRPr="004259B9" w:rsidRDefault="00EE0DAF" w:rsidP="00B0280F">
      <w:pPr>
        <w:ind w:firstLine="706"/>
        <w:rPr>
          <w:sz w:val="28"/>
          <w:szCs w:val="28"/>
        </w:rPr>
      </w:pPr>
      <w:r w:rsidRPr="00EE0DAF">
        <w:rPr>
          <w:b/>
          <w:bCs/>
          <w:sz w:val="28"/>
          <w:szCs w:val="28"/>
        </w:rPr>
        <w:t>4.</w:t>
      </w:r>
      <w:r>
        <w:rPr>
          <w:sz w:val="28"/>
          <w:szCs w:val="28"/>
        </w:rPr>
        <w:t> </w:t>
      </w:r>
      <w:r w:rsidR="004259B9" w:rsidRPr="004259B9">
        <w:rPr>
          <w:sz w:val="28"/>
          <w:szCs w:val="28"/>
        </w:rPr>
        <w:t>Стать</w:t>
      </w:r>
      <w:r>
        <w:rPr>
          <w:sz w:val="28"/>
          <w:szCs w:val="28"/>
        </w:rPr>
        <w:t>ю</w:t>
      </w:r>
      <w:r w:rsidR="004259B9" w:rsidRPr="004259B9">
        <w:rPr>
          <w:sz w:val="28"/>
          <w:szCs w:val="28"/>
        </w:rPr>
        <w:t xml:space="preserve"> 39 </w:t>
      </w:r>
      <w:r>
        <w:rPr>
          <w:sz w:val="28"/>
          <w:szCs w:val="28"/>
        </w:rPr>
        <w:t>изложить в следующей редакции</w:t>
      </w:r>
      <w:r w:rsidR="004259B9" w:rsidRPr="004259B9">
        <w:rPr>
          <w:sz w:val="28"/>
          <w:szCs w:val="28"/>
        </w:rPr>
        <w:t>:</w:t>
      </w:r>
    </w:p>
    <w:p w14:paraId="77C31734" w14:textId="005A471E" w:rsidR="004259B9" w:rsidRPr="004259B9" w:rsidRDefault="00EE0DAF" w:rsidP="00B0280F">
      <w:pPr>
        <w:ind w:firstLine="706"/>
        <w:rPr>
          <w:sz w:val="28"/>
          <w:szCs w:val="28"/>
        </w:rPr>
      </w:pPr>
      <w:r w:rsidRPr="00EE0DAF">
        <w:rPr>
          <w:b/>
          <w:bCs/>
          <w:sz w:val="28"/>
          <w:szCs w:val="28"/>
        </w:rPr>
        <w:t>«</w:t>
      </w:r>
      <w:r w:rsidR="004259B9" w:rsidRPr="00EE0DAF">
        <w:rPr>
          <w:b/>
          <w:bCs/>
          <w:sz w:val="28"/>
          <w:szCs w:val="28"/>
        </w:rPr>
        <w:t>Статья 39.</w:t>
      </w:r>
      <w:r w:rsidR="004259B9" w:rsidRPr="004259B9">
        <w:rPr>
          <w:sz w:val="28"/>
          <w:szCs w:val="28"/>
        </w:rPr>
        <w:t xml:space="preserve"> </w:t>
      </w:r>
      <w:r>
        <w:rPr>
          <w:sz w:val="28"/>
          <w:szCs w:val="28"/>
        </w:rPr>
        <w:t xml:space="preserve">Распоряжения </w:t>
      </w:r>
      <w:r w:rsidR="004259B9" w:rsidRPr="004259B9">
        <w:rPr>
          <w:sz w:val="28"/>
          <w:szCs w:val="28"/>
        </w:rPr>
        <w:t>Правительства</w:t>
      </w:r>
    </w:p>
    <w:p w14:paraId="125E2E43" w14:textId="2AA313F2" w:rsidR="004259B9" w:rsidRPr="004259B9" w:rsidRDefault="00C01B4F" w:rsidP="00B0280F">
      <w:pPr>
        <w:ind w:firstLine="706"/>
        <w:rPr>
          <w:sz w:val="28"/>
          <w:szCs w:val="28"/>
        </w:rPr>
      </w:pPr>
      <w:r>
        <w:rPr>
          <w:sz w:val="28"/>
          <w:szCs w:val="28"/>
        </w:rPr>
        <w:t>Распоряжения Правительства принимаются</w:t>
      </w:r>
      <w:r w:rsidR="004259B9" w:rsidRPr="004259B9">
        <w:rPr>
          <w:sz w:val="28"/>
          <w:szCs w:val="28"/>
        </w:rPr>
        <w:t xml:space="preserve"> для организации внутренней деятельности Правительства</w:t>
      </w:r>
      <w:r>
        <w:rPr>
          <w:sz w:val="28"/>
          <w:szCs w:val="28"/>
        </w:rPr>
        <w:t>.</w:t>
      </w:r>
      <w:r w:rsidR="004259B9" w:rsidRPr="004259B9">
        <w:rPr>
          <w:sz w:val="28"/>
          <w:szCs w:val="28"/>
        </w:rPr>
        <w:t>».</w:t>
      </w:r>
    </w:p>
    <w:p w14:paraId="42218A4B" w14:textId="77777777" w:rsidR="004259B9" w:rsidRPr="004259B9" w:rsidRDefault="004259B9" w:rsidP="00B0280F">
      <w:pPr>
        <w:ind w:firstLine="706"/>
        <w:rPr>
          <w:sz w:val="28"/>
          <w:szCs w:val="28"/>
        </w:rPr>
      </w:pPr>
    </w:p>
    <w:p w14:paraId="2D0CE02C" w14:textId="6944F71A" w:rsidR="004259B9" w:rsidRDefault="004259B9" w:rsidP="00B0280F">
      <w:pPr>
        <w:ind w:firstLine="706"/>
        <w:rPr>
          <w:sz w:val="28"/>
          <w:szCs w:val="28"/>
        </w:rPr>
      </w:pPr>
      <w:r w:rsidRPr="004259B9">
        <w:rPr>
          <w:b/>
          <w:bCs/>
          <w:sz w:val="28"/>
          <w:szCs w:val="28"/>
        </w:rPr>
        <w:t>Ст</w:t>
      </w:r>
      <w:r w:rsidR="00C01B4F">
        <w:rPr>
          <w:b/>
          <w:bCs/>
          <w:sz w:val="28"/>
          <w:szCs w:val="28"/>
        </w:rPr>
        <w:t xml:space="preserve">. </w:t>
      </w:r>
      <w:r w:rsidRPr="004259B9">
        <w:rPr>
          <w:b/>
          <w:bCs/>
          <w:sz w:val="28"/>
          <w:szCs w:val="28"/>
        </w:rPr>
        <w:t>III.</w:t>
      </w:r>
      <w:r w:rsidR="00C01B4F">
        <w:rPr>
          <w:b/>
          <w:bCs/>
          <w:sz w:val="28"/>
          <w:szCs w:val="28"/>
        </w:rPr>
        <w:t xml:space="preserve"> </w:t>
      </w:r>
      <w:r w:rsidR="00C01B4F" w:rsidRPr="00C01B4F">
        <w:rPr>
          <w:sz w:val="28"/>
          <w:szCs w:val="28"/>
        </w:rPr>
        <w:t xml:space="preserve">– </w:t>
      </w:r>
      <w:r w:rsidRPr="004259B9">
        <w:rPr>
          <w:sz w:val="28"/>
          <w:szCs w:val="28"/>
        </w:rPr>
        <w:t>(1)</w:t>
      </w:r>
      <w:r w:rsidR="00C01B4F">
        <w:rPr>
          <w:sz w:val="28"/>
          <w:szCs w:val="28"/>
        </w:rPr>
        <w:t> </w:t>
      </w:r>
      <w:r w:rsidRPr="004259B9">
        <w:rPr>
          <w:sz w:val="28"/>
          <w:szCs w:val="28"/>
        </w:rPr>
        <w:t>Подписание государственного контракта утверждается постановлением Правительства.</w:t>
      </w:r>
    </w:p>
    <w:p w14:paraId="6BD8F691" w14:textId="77777777" w:rsidR="00C01B4F" w:rsidRPr="00C01B4F" w:rsidRDefault="00C01B4F" w:rsidP="00B0280F">
      <w:pPr>
        <w:ind w:firstLine="706"/>
        <w:rPr>
          <w:b/>
          <w:bCs/>
          <w:sz w:val="28"/>
          <w:szCs w:val="28"/>
        </w:rPr>
      </w:pPr>
    </w:p>
    <w:p w14:paraId="6200C383" w14:textId="0256CD63" w:rsidR="004259B9" w:rsidRPr="004259B9" w:rsidRDefault="004259B9" w:rsidP="00B0280F">
      <w:pPr>
        <w:ind w:firstLine="706"/>
        <w:rPr>
          <w:sz w:val="28"/>
          <w:szCs w:val="28"/>
        </w:rPr>
      </w:pPr>
      <w:r w:rsidRPr="004259B9">
        <w:rPr>
          <w:sz w:val="28"/>
          <w:szCs w:val="28"/>
        </w:rPr>
        <w:t>(2)</w:t>
      </w:r>
      <w:r w:rsidR="00C01B4F">
        <w:rPr>
          <w:sz w:val="28"/>
          <w:szCs w:val="28"/>
        </w:rPr>
        <w:t> </w:t>
      </w:r>
      <w:r w:rsidRPr="004259B9">
        <w:rPr>
          <w:sz w:val="28"/>
          <w:szCs w:val="28"/>
        </w:rPr>
        <w:t>Вступлению в силу подписанного государственного контракта, предусматривающего финансовые обязательства Республики Молдова, предшествует его одобрение Парламентом.</w:t>
      </w:r>
    </w:p>
    <w:p w14:paraId="52595606" w14:textId="18218570" w:rsidR="004259B9" w:rsidRPr="004259B9" w:rsidRDefault="004259B9" w:rsidP="00B0280F">
      <w:pPr>
        <w:ind w:firstLine="706"/>
        <w:rPr>
          <w:sz w:val="28"/>
          <w:szCs w:val="28"/>
        </w:rPr>
      </w:pPr>
      <w:r w:rsidRPr="004259B9">
        <w:rPr>
          <w:sz w:val="28"/>
          <w:szCs w:val="28"/>
        </w:rPr>
        <w:lastRenderedPageBreak/>
        <w:t>(3)</w:t>
      </w:r>
      <w:r w:rsidR="00C01B4F">
        <w:rPr>
          <w:sz w:val="28"/>
          <w:szCs w:val="28"/>
        </w:rPr>
        <w:t> </w:t>
      </w:r>
      <w:r w:rsidRPr="004259B9">
        <w:rPr>
          <w:sz w:val="28"/>
          <w:szCs w:val="28"/>
        </w:rPr>
        <w:t xml:space="preserve">Порядок подписания государственных контрактов и представления их на утверждение Парламенту устанавливается </w:t>
      </w:r>
      <w:r w:rsidR="00C01B4F">
        <w:rPr>
          <w:sz w:val="28"/>
          <w:szCs w:val="28"/>
        </w:rPr>
        <w:t>положением</w:t>
      </w:r>
      <w:r w:rsidRPr="004259B9">
        <w:rPr>
          <w:sz w:val="28"/>
          <w:szCs w:val="28"/>
        </w:rPr>
        <w:t>, утвержд</w:t>
      </w:r>
      <w:r w:rsidR="00C01B4F">
        <w:rPr>
          <w:sz w:val="28"/>
          <w:szCs w:val="28"/>
        </w:rPr>
        <w:t>енным</w:t>
      </w:r>
      <w:r w:rsidRPr="004259B9">
        <w:rPr>
          <w:sz w:val="28"/>
          <w:szCs w:val="28"/>
        </w:rPr>
        <w:t xml:space="preserve"> Правительством.</w:t>
      </w:r>
    </w:p>
    <w:p w14:paraId="4846116D" w14:textId="076E5E36" w:rsidR="004259B9" w:rsidRPr="004259B9" w:rsidRDefault="004259B9" w:rsidP="00B0280F">
      <w:pPr>
        <w:ind w:firstLine="706"/>
        <w:rPr>
          <w:sz w:val="28"/>
          <w:szCs w:val="28"/>
        </w:rPr>
      </w:pPr>
      <w:r w:rsidRPr="004259B9">
        <w:rPr>
          <w:sz w:val="28"/>
          <w:szCs w:val="28"/>
        </w:rPr>
        <w:t>(4)</w:t>
      </w:r>
      <w:r w:rsidR="00C01B4F">
        <w:rPr>
          <w:sz w:val="28"/>
          <w:szCs w:val="28"/>
        </w:rPr>
        <w:t> </w:t>
      </w:r>
      <w:r w:rsidRPr="004259B9">
        <w:rPr>
          <w:sz w:val="28"/>
          <w:szCs w:val="28"/>
        </w:rPr>
        <w:t xml:space="preserve">До вступления в силу постановления Правительства об утверждении </w:t>
      </w:r>
      <w:r w:rsidR="00C01B4F">
        <w:rPr>
          <w:sz w:val="28"/>
          <w:szCs w:val="28"/>
        </w:rPr>
        <w:t>положения</w:t>
      </w:r>
      <w:r w:rsidRPr="004259B9">
        <w:rPr>
          <w:sz w:val="28"/>
          <w:szCs w:val="28"/>
        </w:rPr>
        <w:t>, указанного в част</w:t>
      </w:r>
      <w:r w:rsidR="00C01B4F">
        <w:rPr>
          <w:sz w:val="28"/>
          <w:szCs w:val="28"/>
        </w:rPr>
        <w:t>и</w:t>
      </w:r>
      <w:r w:rsidRPr="004259B9">
        <w:rPr>
          <w:sz w:val="28"/>
          <w:szCs w:val="28"/>
        </w:rPr>
        <w:t xml:space="preserve"> (3), положения пункта 4 </w:t>
      </w:r>
      <w:r w:rsidR="00C01B4F">
        <w:rPr>
          <w:sz w:val="28"/>
          <w:szCs w:val="28"/>
        </w:rPr>
        <w:t>п</w:t>
      </w:r>
      <w:r w:rsidRPr="004259B9">
        <w:rPr>
          <w:sz w:val="28"/>
          <w:szCs w:val="28"/>
        </w:rPr>
        <w:t>риложения № 7 к Постановлению Правительства № 1136/2007 о некоторых мерах по исполнению Закона № 419/2006 года о долге публичного сектора, государственных гарантиях и государственном рекредитовании</w:t>
      </w:r>
      <w:r w:rsidR="00C01B4F">
        <w:rPr>
          <w:sz w:val="28"/>
          <w:szCs w:val="28"/>
        </w:rPr>
        <w:t xml:space="preserve"> применяются к государственным контрактам</w:t>
      </w:r>
      <w:r w:rsidRPr="00C01B4F">
        <w:rPr>
          <w:sz w:val="28"/>
          <w:szCs w:val="28"/>
        </w:rPr>
        <w:t xml:space="preserve">. </w:t>
      </w:r>
      <w:r w:rsidRPr="004259B9">
        <w:rPr>
          <w:sz w:val="28"/>
          <w:szCs w:val="28"/>
        </w:rPr>
        <w:t xml:space="preserve">Кроме того, к государственным контрактам, предполагающим финансовые обязательства Республики Молдова, применяются положения пункта 5 </w:t>
      </w:r>
      <w:r w:rsidR="008977BE">
        <w:rPr>
          <w:sz w:val="28"/>
          <w:szCs w:val="28"/>
        </w:rPr>
        <w:t>п</w:t>
      </w:r>
      <w:r w:rsidRPr="004259B9">
        <w:rPr>
          <w:sz w:val="28"/>
          <w:szCs w:val="28"/>
        </w:rPr>
        <w:t>риложения №</w:t>
      </w:r>
      <w:r w:rsidR="008977BE">
        <w:rPr>
          <w:sz w:val="28"/>
          <w:szCs w:val="28"/>
        </w:rPr>
        <w:t xml:space="preserve"> </w:t>
      </w:r>
      <w:r w:rsidRPr="004259B9">
        <w:rPr>
          <w:sz w:val="28"/>
          <w:szCs w:val="28"/>
        </w:rPr>
        <w:t xml:space="preserve">7 </w:t>
      </w:r>
      <w:r w:rsidR="008977BE">
        <w:rPr>
          <w:sz w:val="28"/>
          <w:szCs w:val="28"/>
        </w:rPr>
        <w:t xml:space="preserve">к </w:t>
      </w:r>
      <w:r w:rsidRPr="004259B9">
        <w:rPr>
          <w:sz w:val="28"/>
          <w:szCs w:val="28"/>
        </w:rPr>
        <w:t>то</w:t>
      </w:r>
      <w:r w:rsidR="008977BE">
        <w:rPr>
          <w:sz w:val="28"/>
          <w:szCs w:val="28"/>
        </w:rPr>
        <w:t>му</w:t>
      </w:r>
      <w:r w:rsidRPr="004259B9">
        <w:rPr>
          <w:sz w:val="28"/>
          <w:szCs w:val="28"/>
        </w:rPr>
        <w:t xml:space="preserve"> же нормативно</w:t>
      </w:r>
      <w:r w:rsidR="008977BE">
        <w:rPr>
          <w:sz w:val="28"/>
          <w:szCs w:val="28"/>
        </w:rPr>
        <w:t>му</w:t>
      </w:r>
      <w:r w:rsidRPr="004259B9">
        <w:rPr>
          <w:sz w:val="28"/>
          <w:szCs w:val="28"/>
        </w:rPr>
        <w:t xml:space="preserve"> акт</w:t>
      </w:r>
      <w:r w:rsidR="008977BE">
        <w:rPr>
          <w:sz w:val="28"/>
          <w:szCs w:val="28"/>
        </w:rPr>
        <w:t>у</w:t>
      </w:r>
      <w:r w:rsidRPr="004259B9">
        <w:rPr>
          <w:sz w:val="28"/>
          <w:szCs w:val="28"/>
        </w:rPr>
        <w:t xml:space="preserve">. В обоих случаях положения, не соответствующие существу рассматриваемого государственного контракта, не применяются, а ссылки на договор иностранного государственного займа или иностранный государственный заем будут считаться ссылками на государственный контракт. </w:t>
      </w:r>
    </w:p>
    <w:p w14:paraId="431755FE" w14:textId="7CD9FE9C" w:rsidR="004259B9" w:rsidRPr="004259B9" w:rsidRDefault="004259B9" w:rsidP="00B0280F">
      <w:pPr>
        <w:ind w:firstLine="706"/>
        <w:rPr>
          <w:sz w:val="28"/>
          <w:szCs w:val="28"/>
        </w:rPr>
      </w:pPr>
      <w:r w:rsidRPr="004259B9">
        <w:rPr>
          <w:sz w:val="28"/>
          <w:szCs w:val="28"/>
        </w:rPr>
        <w:t>(5) Уведомления, согласования и другие процедуры, осуществленные в отношении государственных контрактов до дня вступления в силу настоящего закона, могут быть использованы для выполнения применимых процедур согласно част</w:t>
      </w:r>
      <w:r w:rsidR="008977BE">
        <w:rPr>
          <w:sz w:val="28"/>
          <w:szCs w:val="28"/>
        </w:rPr>
        <w:t>и</w:t>
      </w:r>
      <w:r w:rsidR="004949FC">
        <w:rPr>
          <w:sz w:val="28"/>
          <w:szCs w:val="28"/>
        </w:rPr>
        <w:t xml:space="preserve"> </w:t>
      </w:r>
      <w:r w:rsidRPr="004259B9">
        <w:rPr>
          <w:sz w:val="28"/>
          <w:szCs w:val="28"/>
        </w:rPr>
        <w:t xml:space="preserve">(4). </w:t>
      </w:r>
    </w:p>
    <w:p w14:paraId="714AD17B" w14:textId="52099005" w:rsidR="004259B9" w:rsidRPr="004259B9" w:rsidRDefault="004259B9" w:rsidP="00B0280F">
      <w:pPr>
        <w:ind w:firstLine="706"/>
        <w:rPr>
          <w:sz w:val="28"/>
          <w:szCs w:val="28"/>
        </w:rPr>
      </w:pPr>
      <w:r w:rsidRPr="004259B9">
        <w:rPr>
          <w:sz w:val="28"/>
          <w:szCs w:val="28"/>
        </w:rPr>
        <w:t>(6) Для целей настоящей статьи понятие «государственного контракта» определено в Законе № 595/1999 о международных договорах Республики Молдова.</w:t>
      </w:r>
    </w:p>
    <w:p w14:paraId="5E533E36" w14:textId="77777777" w:rsidR="004259B9" w:rsidRPr="004259B9" w:rsidRDefault="004259B9" w:rsidP="00B0280F">
      <w:pPr>
        <w:ind w:firstLine="706"/>
        <w:rPr>
          <w:kern w:val="2"/>
          <w:sz w:val="28"/>
          <w:szCs w:val="28"/>
          <w14:ligatures w14:val="standardContextual"/>
        </w:rPr>
      </w:pPr>
    </w:p>
    <w:p w14:paraId="58925C45" w14:textId="6FDB41F7" w:rsidR="004259B9" w:rsidRPr="004949FC" w:rsidRDefault="004259B9" w:rsidP="00B0280F">
      <w:pPr>
        <w:ind w:firstLine="706"/>
        <w:rPr>
          <w:b/>
          <w:bCs/>
          <w:kern w:val="2"/>
          <w:sz w:val="28"/>
          <w:szCs w:val="28"/>
          <w14:ligatures w14:val="standardContextual"/>
        </w:rPr>
      </w:pPr>
      <w:r w:rsidRPr="004259B9">
        <w:rPr>
          <w:b/>
          <w:bCs/>
          <w:kern w:val="2"/>
          <w:sz w:val="28"/>
          <w:szCs w:val="28"/>
          <w14:ligatures w14:val="standardContextual"/>
        </w:rPr>
        <w:t>Ст</w:t>
      </w:r>
      <w:r w:rsidR="004949FC">
        <w:rPr>
          <w:b/>
          <w:bCs/>
          <w:kern w:val="2"/>
          <w:sz w:val="28"/>
          <w:szCs w:val="28"/>
          <w14:ligatures w14:val="standardContextual"/>
        </w:rPr>
        <w:t xml:space="preserve">. </w:t>
      </w:r>
      <w:r w:rsidRPr="004259B9">
        <w:rPr>
          <w:b/>
          <w:bCs/>
          <w:kern w:val="2"/>
          <w:sz w:val="28"/>
          <w:szCs w:val="28"/>
          <w14:ligatures w14:val="standardContextual"/>
        </w:rPr>
        <w:t>IV.</w:t>
      </w:r>
      <w:r w:rsidR="004949FC">
        <w:rPr>
          <w:b/>
          <w:bCs/>
          <w:kern w:val="2"/>
          <w:sz w:val="28"/>
          <w:szCs w:val="28"/>
          <w14:ligatures w14:val="standardContextual"/>
        </w:rPr>
        <w:t xml:space="preserve"> </w:t>
      </w:r>
      <w:r w:rsidR="004949FC" w:rsidRPr="004949FC">
        <w:rPr>
          <w:kern w:val="2"/>
          <w:sz w:val="28"/>
          <w:szCs w:val="28"/>
          <w14:ligatures w14:val="standardContextual"/>
        </w:rPr>
        <w:t>–</w:t>
      </w:r>
      <w:r w:rsidR="004949FC" w:rsidRPr="004259B9">
        <w:rPr>
          <w:kern w:val="2"/>
          <w:sz w:val="28"/>
          <w:szCs w:val="28"/>
          <w14:ligatures w14:val="standardContextual"/>
        </w:rPr>
        <w:t xml:space="preserve"> </w:t>
      </w:r>
      <w:r w:rsidRPr="004259B9">
        <w:rPr>
          <w:kern w:val="2"/>
          <w:sz w:val="28"/>
          <w:szCs w:val="28"/>
          <w14:ligatures w14:val="standardContextual"/>
        </w:rPr>
        <w:t>(1) Настоящий закон вступает в силу со дня его опубликования в Официальном мониторе Республики Молдова.</w:t>
      </w:r>
      <w:r w:rsidR="004949FC">
        <w:rPr>
          <w:kern w:val="2"/>
          <w:sz w:val="28"/>
          <w:szCs w:val="28"/>
          <w14:ligatures w14:val="standardContextual"/>
        </w:rPr>
        <w:t xml:space="preserve"> </w:t>
      </w:r>
    </w:p>
    <w:p w14:paraId="01EAB8A2" w14:textId="3CECF020" w:rsidR="004259B9" w:rsidRDefault="004259B9" w:rsidP="00B0280F">
      <w:pPr>
        <w:ind w:firstLine="706"/>
        <w:rPr>
          <w:kern w:val="2"/>
          <w:sz w:val="28"/>
          <w:szCs w:val="28"/>
          <w14:ligatures w14:val="standardContextual"/>
        </w:rPr>
      </w:pPr>
      <w:r w:rsidRPr="004259B9">
        <w:rPr>
          <w:kern w:val="2"/>
          <w:sz w:val="28"/>
          <w:szCs w:val="28"/>
          <w14:ligatures w14:val="standardContextual"/>
        </w:rPr>
        <w:t>(2) Правительств</w:t>
      </w:r>
      <w:r w:rsidR="004949FC">
        <w:rPr>
          <w:kern w:val="2"/>
          <w:sz w:val="28"/>
          <w:szCs w:val="28"/>
          <w14:ligatures w14:val="standardContextual"/>
        </w:rPr>
        <w:t>у</w:t>
      </w:r>
      <w:r w:rsidRPr="004259B9">
        <w:rPr>
          <w:kern w:val="2"/>
          <w:sz w:val="28"/>
          <w:szCs w:val="28"/>
          <w14:ligatures w14:val="standardContextual"/>
        </w:rPr>
        <w:t xml:space="preserve"> в трехмесячный срок со дня вступления в силу настоящего </w:t>
      </w:r>
      <w:r w:rsidR="004949FC">
        <w:rPr>
          <w:kern w:val="2"/>
          <w:sz w:val="28"/>
          <w:szCs w:val="28"/>
          <w14:ligatures w14:val="standardContextual"/>
        </w:rPr>
        <w:t>з</w:t>
      </w:r>
      <w:r w:rsidRPr="004259B9">
        <w:rPr>
          <w:kern w:val="2"/>
          <w:sz w:val="28"/>
          <w:szCs w:val="28"/>
          <w14:ligatures w14:val="standardContextual"/>
        </w:rPr>
        <w:t>акона приве</w:t>
      </w:r>
      <w:r w:rsidR="004949FC">
        <w:rPr>
          <w:kern w:val="2"/>
          <w:sz w:val="28"/>
          <w:szCs w:val="28"/>
          <w14:ligatures w14:val="standardContextual"/>
        </w:rPr>
        <w:t>сти</w:t>
      </w:r>
      <w:r w:rsidRPr="004259B9">
        <w:rPr>
          <w:kern w:val="2"/>
          <w:sz w:val="28"/>
          <w:szCs w:val="28"/>
          <w14:ligatures w14:val="standardContextual"/>
        </w:rPr>
        <w:t xml:space="preserve"> </w:t>
      </w:r>
      <w:r w:rsidR="004949FC" w:rsidRPr="004259B9">
        <w:rPr>
          <w:kern w:val="2"/>
          <w:sz w:val="28"/>
          <w:szCs w:val="28"/>
          <w14:ligatures w14:val="standardContextual"/>
        </w:rPr>
        <w:t xml:space="preserve">свои нормативные акты </w:t>
      </w:r>
      <w:r w:rsidRPr="004259B9">
        <w:rPr>
          <w:kern w:val="2"/>
          <w:sz w:val="28"/>
          <w:szCs w:val="28"/>
          <w14:ligatures w14:val="standardContextual"/>
        </w:rPr>
        <w:t>в соответствие с ним и в</w:t>
      </w:r>
      <w:r w:rsidR="004949FC">
        <w:rPr>
          <w:kern w:val="2"/>
          <w:sz w:val="28"/>
          <w:szCs w:val="28"/>
          <w14:ligatures w14:val="standardContextual"/>
        </w:rPr>
        <w:t>вести в действие</w:t>
      </w:r>
      <w:r w:rsidRPr="004259B9">
        <w:rPr>
          <w:kern w:val="2"/>
          <w:sz w:val="28"/>
          <w:szCs w:val="28"/>
          <w14:ligatures w14:val="standardContextual"/>
        </w:rPr>
        <w:t xml:space="preserve"> </w:t>
      </w:r>
      <w:r w:rsidR="00236804">
        <w:rPr>
          <w:kern w:val="2"/>
          <w:sz w:val="28"/>
          <w:szCs w:val="28"/>
          <w14:ligatures w14:val="standardContextual"/>
        </w:rPr>
        <w:t>П</w:t>
      </w:r>
      <w:r w:rsidRPr="004259B9">
        <w:rPr>
          <w:kern w:val="2"/>
          <w:sz w:val="28"/>
          <w:szCs w:val="28"/>
          <w14:ligatures w14:val="standardContextual"/>
        </w:rPr>
        <w:t>оложение о порядке согласования подписания государственных контрактов и представления их на утверждение Парламента.</w:t>
      </w:r>
    </w:p>
    <w:p w14:paraId="72C2890B" w14:textId="77777777" w:rsidR="00B0280F" w:rsidRDefault="00B0280F" w:rsidP="00337C1C">
      <w:pPr>
        <w:rPr>
          <w:kern w:val="2"/>
          <w:sz w:val="28"/>
          <w:szCs w:val="28"/>
          <w14:ligatures w14:val="standardContextual"/>
        </w:rPr>
      </w:pPr>
    </w:p>
    <w:p w14:paraId="0C88B9BB" w14:textId="77777777" w:rsidR="00B0280F" w:rsidRPr="004259B9" w:rsidRDefault="00B0280F" w:rsidP="00337C1C">
      <w:pPr>
        <w:rPr>
          <w:kern w:val="2"/>
          <w:sz w:val="28"/>
          <w:szCs w:val="28"/>
          <w14:ligatures w14:val="standardContextual"/>
        </w:rPr>
      </w:pPr>
    </w:p>
    <w:p w14:paraId="33FB64AF" w14:textId="0745F3DF" w:rsidR="009B281C" w:rsidRPr="00B0280F" w:rsidRDefault="00B0280F" w:rsidP="00337C1C">
      <w:pPr>
        <w:rPr>
          <w:rFonts w:cstheme="majorBidi"/>
          <w:b/>
          <w:bCs/>
          <w:sz w:val="28"/>
          <w:szCs w:val="28"/>
        </w:rPr>
      </w:pPr>
      <w:r w:rsidRPr="00B0280F">
        <w:rPr>
          <w:rFonts w:cstheme="majorBidi"/>
          <w:b/>
          <w:bCs/>
          <w:sz w:val="28"/>
          <w:szCs w:val="28"/>
        </w:rPr>
        <w:t>Председатель Парламента</w:t>
      </w:r>
    </w:p>
    <w:sectPr w:rsidR="009B281C" w:rsidRPr="00B0280F"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BC1D7" w14:textId="77777777" w:rsidR="00CF2E53" w:rsidRDefault="00CF2E53" w:rsidP="003B0C7F">
      <w:r>
        <w:separator/>
      </w:r>
    </w:p>
  </w:endnote>
  <w:endnote w:type="continuationSeparator" w:id="0">
    <w:p w14:paraId="5348524F" w14:textId="77777777" w:rsidR="00CF2E53" w:rsidRDefault="00CF2E53"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44E69FBD" w:rsidR="00F87405" w:rsidRPr="008A52B4" w:rsidRDefault="00F87405" w:rsidP="00593286">
    <w:pPr>
      <w:pStyle w:val="Footer"/>
      <w:ind w:firstLine="0"/>
      <w:rPr>
        <w:lang w:val="en-US"/>
      </w:rPr>
    </w:pPr>
    <w:r>
      <w:fldChar w:fldCharType="begin"/>
    </w:r>
    <w:r w:rsidRPr="008A52B4">
      <w:rPr>
        <w:lang w:val="en-US"/>
      </w:rPr>
      <w:instrText xml:space="preserve"> FILENAME  \p  \* MERGEFORMAT </w:instrText>
    </w:r>
    <w:r>
      <w:fldChar w:fldCharType="separate"/>
    </w:r>
    <w:r w:rsidR="00C8091E">
      <w:rPr>
        <w:noProof/>
        <w:lang w:val="en-US"/>
      </w:rPr>
      <w:t>Z:\1.DRAN\</w:t>
    </w:r>
    <w:r w:rsidR="00C8091E" w:rsidRPr="00C8091E">
      <w:rPr>
        <w:noProof/>
        <w:sz w:val="16"/>
        <w:szCs w:val="16"/>
        <w:lang w:val="en-US"/>
      </w:rPr>
      <w:t>400\2024\HOTARARI</w:t>
    </w:r>
    <w:r w:rsidR="00C8091E">
      <w:rPr>
        <w:noProof/>
        <w:lang w:val="en-US"/>
      </w:rPr>
      <w:t>\11100\11100-redactat-ru.docx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1382EE22" w:rsidR="00420EAE" w:rsidRPr="004436D2" w:rsidRDefault="004436D2" w:rsidP="00420EAE">
    <w:pPr>
      <w:pStyle w:val="Footer"/>
      <w:ind w:firstLine="0"/>
      <w:rPr>
        <w:lang w:val="en-US"/>
      </w:rPr>
    </w:pPr>
    <w:r>
      <w:fldChar w:fldCharType="begin"/>
    </w:r>
    <w:r w:rsidRPr="008A52B4">
      <w:rPr>
        <w:lang w:val="en-US"/>
      </w:rPr>
      <w:instrText xml:space="preserve"> FILENAME  \p  \* MERGEFORMAT </w:instrText>
    </w:r>
    <w:r>
      <w:fldChar w:fldCharType="separate"/>
    </w:r>
    <w:r w:rsidR="00C8091E">
      <w:rPr>
        <w:noProof/>
        <w:lang w:val="en-US"/>
      </w:rPr>
      <w:t>Z:\1.DRAN\</w:t>
    </w:r>
    <w:r w:rsidR="00C8091E" w:rsidRPr="00C8091E">
      <w:rPr>
        <w:noProof/>
        <w:sz w:val="16"/>
        <w:szCs w:val="16"/>
        <w:lang w:val="en-US"/>
      </w:rPr>
      <w:t>400\2024\HOTARARI</w:t>
    </w:r>
    <w:r w:rsidR="00C8091E">
      <w:rPr>
        <w:noProof/>
        <w:lang w:val="en-US"/>
      </w:rPr>
      <w:t>\11100\11100-redactat-ru.docx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ACA7A" w14:textId="77777777" w:rsidR="00CF2E53" w:rsidRDefault="00CF2E53" w:rsidP="003B0C7F">
      <w:r>
        <w:separator/>
      </w:r>
    </w:p>
  </w:footnote>
  <w:footnote w:type="continuationSeparator" w:id="0">
    <w:p w14:paraId="211FA752" w14:textId="77777777" w:rsidR="00CF2E53" w:rsidRDefault="00CF2E53"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F87405" w:rsidRDefault="00F87405" w:rsidP="003B0C7F">
        <w:pPr>
          <w:pStyle w:val="Header"/>
          <w:ind w:firstLine="0"/>
          <w:jc w:val="center"/>
        </w:pPr>
        <w:r>
          <w:fldChar w:fldCharType="begin"/>
        </w:r>
        <w:r>
          <w:instrText xml:space="preserve"> PAGE   \* MERGEFORMAT </w:instrText>
        </w:r>
        <w:r>
          <w:fldChar w:fldCharType="separate"/>
        </w:r>
        <w:r w:rsidR="00EB787F">
          <w:rPr>
            <w:noProof/>
          </w:rPr>
          <w:t>3</w:t>
        </w:r>
        <w:r>
          <w:rPr>
            <w:noProof/>
          </w:rPr>
          <w:fldChar w:fldCharType="end"/>
        </w:r>
      </w:p>
    </w:sdtContent>
  </w:sdt>
  <w:p w14:paraId="188AB628" w14:textId="77777777" w:rsidR="00F87405" w:rsidRDefault="00F874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07F6ABB6" w:rsidR="00C31F65" w:rsidRPr="00C31F65" w:rsidRDefault="00C31F65"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C8091E">
            <w:rPr>
              <w:rFonts w:ascii="Times New Roman" w:hAnsi="Times New Roman"/>
              <w:sz w:val="32"/>
              <w:szCs w:val="32"/>
              <w:lang w:val="ro-MD"/>
            </w:rPr>
            <w:t>247</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294664AD"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C8091E">
            <w:rPr>
              <w:rFonts w:ascii="Times New Roman" w:hAnsi="Times New Roman"/>
              <w:b/>
              <w:sz w:val="28"/>
              <w:szCs w:val="28"/>
              <w:u w:val="single"/>
            </w:rPr>
            <w:t>10 апреля</w:t>
          </w:r>
          <w:r w:rsidR="001E1A85">
            <w:rPr>
              <w:rFonts w:ascii="Times New Roman" w:hAnsi="Times New Roman"/>
              <w:b/>
              <w:sz w:val="28"/>
              <w:szCs w:val="28"/>
              <w:u w:val="single"/>
            </w:rPr>
            <w:t xml:space="preserve">  202</w:t>
          </w:r>
          <w:r w:rsidR="006C6827">
            <w:rPr>
              <w:rFonts w:ascii="Times New Roman" w:hAnsi="Times New Roman"/>
              <w:b/>
              <w:sz w:val="28"/>
              <w:szCs w:val="28"/>
              <w:u w:val="single"/>
              <w:lang w:val="ro-RO"/>
            </w:rPr>
            <w:t>4</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C8091E" w:rsidRDefault="00C31F65" w:rsidP="00C31F65">
          <w:pPr>
            <w:ind w:firstLine="0"/>
            <w:jc w:val="center"/>
            <w:rPr>
              <w:rFonts w:ascii="Times New Roman" w:hAnsi="Times New Roman"/>
            </w:rPr>
          </w:pPr>
        </w:p>
      </w:tc>
    </w:tr>
  </w:tbl>
  <w:p w14:paraId="5140BD98" w14:textId="77777777" w:rsidR="00F87405" w:rsidRPr="00C8091E" w:rsidRDefault="00F87405" w:rsidP="00BF136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3AF22473"/>
    <w:multiLevelType w:val="hybridMultilevel"/>
    <w:tmpl w:val="B0E49CEA"/>
    <w:lvl w:ilvl="0" w:tplc="F6A47A0C">
      <w:start w:val="1"/>
      <w:numFmt w:val="decimal"/>
      <w:suff w:val="space"/>
      <w:lvlText w:val="%1."/>
      <w:lvlJc w:val="left"/>
      <w:pPr>
        <w:ind w:left="720" w:hanging="360"/>
      </w:pPr>
      <w:rPr>
        <w:rFonts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1"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5" w15:restartNumberingAfterBreak="0">
    <w:nsid w:val="6D454C5E"/>
    <w:multiLevelType w:val="hybridMultilevel"/>
    <w:tmpl w:val="57E20ADE"/>
    <w:lvl w:ilvl="0" w:tplc="747C4362">
      <w:start w:val="1"/>
      <w:numFmt w:val="bullet"/>
      <w:lvlText w:val="-"/>
      <w:lvlJc w:val="left"/>
      <w:pPr>
        <w:ind w:left="644" w:hanging="360"/>
      </w:pPr>
      <w:rPr>
        <w:rFonts w:ascii="Times New Roman" w:eastAsiaTheme="minorHAnsi"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16"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9"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0" w15:restartNumberingAfterBreak="0">
    <w:nsid w:val="75911A15"/>
    <w:multiLevelType w:val="hybridMultilevel"/>
    <w:tmpl w:val="40ECEA9E"/>
    <w:lvl w:ilvl="0" w:tplc="57DE5BC4">
      <w:start w:val="1"/>
      <w:numFmt w:val="decimal"/>
      <w:suff w:val="space"/>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2"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1"/>
  </w:num>
  <w:num w:numId="3">
    <w:abstractNumId w:val="6"/>
  </w:num>
  <w:num w:numId="4">
    <w:abstractNumId w:val="10"/>
  </w:num>
  <w:num w:numId="5">
    <w:abstractNumId w:val="2"/>
  </w:num>
  <w:num w:numId="6">
    <w:abstractNumId w:val="19"/>
  </w:num>
  <w:num w:numId="7">
    <w:abstractNumId w:val="14"/>
  </w:num>
  <w:num w:numId="8">
    <w:abstractNumId w:val="7"/>
  </w:num>
  <w:num w:numId="9">
    <w:abstractNumId w:val="5"/>
  </w:num>
  <w:num w:numId="10">
    <w:abstractNumId w:val="22"/>
  </w:num>
  <w:num w:numId="11">
    <w:abstractNumId w:val="8"/>
  </w:num>
  <w:num w:numId="12">
    <w:abstractNumId w:val="17"/>
  </w:num>
  <w:num w:numId="13">
    <w:abstractNumId w:val="16"/>
  </w:num>
  <w:num w:numId="14">
    <w:abstractNumId w:val="11"/>
  </w:num>
  <w:num w:numId="15">
    <w:abstractNumId w:val="1"/>
  </w:num>
  <w:num w:numId="16">
    <w:abstractNumId w:val="18"/>
  </w:num>
  <w:num w:numId="17">
    <w:abstractNumId w:val="4"/>
  </w:num>
  <w:num w:numId="18">
    <w:abstractNumId w:val="12"/>
  </w:num>
  <w:num w:numId="19">
    <w:abstractNumId w:val="3"/>
  </w:num>
  <w:num w:numId="20">
    <w:abstractNumId w:val="13"/>
  </w:num>
  <w:num w:numId="21">
    <w:abstractNumId w:val="9"/>
  </w:num>
  <w:num w:numId="22">
    <w:abstractNumId w:val="15"/>
  </w:num>
  <w:num w:numId="23">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09"/>
  <w:hyphenationZone w:val="425"/>
  <w:drawingGridHorizontalSpacing w:val="10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27CD3"/>
    <w:rsid w:val="000330E2"/>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52B7"/>
    <w:rsid w:val="00106893"/>
    <w:rsid w:val="001168C9"/>
    <w:rsid w:val="001172F2"/>
    <w:rsid w:val="0012099F"/>
    <w:rsid w:val="00126983"/>
    <w:rsid w:val="00126B72"/>
    <w:rsid w:val="00131797"/>
    <w:rsid w:val="00137823"/>
    <w:rsid w:val="00144449"/>
    <w:rsid w:val="00144918"/>
    <w:rsid w:val="00147690"/>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E5F81"/>
    <w:rsid w:val="002025DC"/>
    <w:rsid w:val="002149FF"/>
    <w:rsid w:val="00215898"/>
    <w:rsid w:val="00216B03"/>
    <w:rsid w:val="00222607"/>
    <w:rsid w:val="002336E7"/>
    <w:rsid w:val="002362C3"/>
    <w:rsid w:val="00236804"/>
    <w:rsid w:val="00242697"/>
    <w:rsid w:val="002478C4"/>
    <w:rsid w:val="00250ADE"/>
    <w:rsid w:val="00262AE1"/>
    <w:rsid w:val="00266BE9"/>
    <w:rsid w:val="0027678C"/>
    <w:rsid w:val="00280DFC"/>
    <w:rsid w:val="002B0498"/>
    <w:rsid w:val="002B268F"/>
    <w:rsid w:val="002D0D73"/>
    <w:rsid w:val="002D316E"/>
    <w:rsid w:val="002F1090"/>
    <w:rsid w:val="002F5CA3"/>
    <w:rsid w:val="003045C0"/>
    <w:rsid w:val="00306840"/>
    <w:rsid w:val="0033524F"/>
    <w:rsid w:val="00337C1C"/>
    <w:rsid w:val="003407F8"/>
    <w:rsid w:val="00340835"/>
    <w:rsid w:val="00342405"/>
    <w:rsid w:val="00347F50"/>
    <w:rsid w:val="00350CC3"/>
    <w:rsid w:val="0035144B"/>
    <w:rsid w:val="00382512"/>
    <w:rsid w:val="00390C5E"/>
    <w:rsid w:val="003923DC"/>
    <w:rsid w:val="003A0C92"/>
    <w:rsid w:val="003B0C7F"/>
    <w:rsid w:val="003B36B3"/>
    <w:rsid w:val="003B64AA"/>
    <w:rsid w:val="003B7DD6"/>
    <w:rsid w:val="003D07FE"/>
    <w:rsid w:val="003D50CD"/>
    <w:rsid w:val="003E3480"/>
    <w:rsid w:val="003E5084"/>
    <w:rsid w:val="003E7A8E"/>
    <w:rsid w:val="003F117D"/>
    <w:rsid w:val="003F4CBC"/>
    <w:rsid w:val="003F696C"/>
    <w:rsid w:val="00400C0A"/>
    <w:rsid w:val="00405ABA"/>
    <w:rsid w:val="00411DD4"/>
    <w:rsid w:val="00413AE3"/>
    <w:rsid w:val="00417EFA"/>
    <w:rsid w:val="00420EAE"/>
    <w:rsid w:val="004259B9"/>
    <w:rsid w:val="00431FAA"/>
    <w:rsid w:val="004346F2"/>
    <w:rsid w:val="004436D2"/>
    <w:rsid w:val="00446B0B"/>
    <w:rsid w:val="004502BE"/>
    <w:rsid w:val="00460279"/>
    <w:rsid w:val="00462105"/>
    <w:rsid w:val="004879EF"/>
    <w:rsid w:val="00492257"/>
    <w:rsid w:val="004949FC"/>
    <w:rsid w:val="004958ED"/>
    <w:rsid w:val="004B643A"/>
    <w:rsid w:val="004B6DFE"/>
    <w:rsid w:val="004C34D6"/>
    <w:rsid w:val="004C734E"/>
    <w:rsid w:val="004D5D32"/>
    <w:rsid w:val="004D6CB3"/>
    <w:rsid w:val="004E6400"/>
    <w:rsid w:val="004F0C71"/>
    <w:rsid w:val="004F78F3"/>
    <w:rsid w:val="00507D25"/>
    <w:rsid w:val="005206DA"/>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5F4AA9"/>
    <w:rsid w:val="00604873"/>
    <w:rsid w:val="00612679"/>
    <w:rsid w:val="00626B93"/>
    <w:rsid w:val="00632912"/>
    <w:rsid w:val="006337CD"/>
    <w:rsid w:val="0064535B"/>
    <w:rsid w:val="00650B47"/>
    <w:rsid w:val="00655B05"/>
    <w:rsid w:val="00664D88"/>
    <w:rsid w:val="00670864"/>
    <w:rsid w:val="00681120"/>
    <w:rsid w:val="006A1B76"/>
    <w:rsid w:val="006A2736"/>
    <w:rsid w:val="006A34BB"/>
    <w:rsid w:val="006A744F"/>
    <w:rsid w:val="006B0B3C"/>
    <w:rsid w:val="006B36F0"/>
    <w:rsid w:val="006C6827"/>
    <w:rsid w:val="006D2456"/>
    <w:rsid w:val="006D59F0"/>
    <w:rsid w:val="00700C2E"/>
    <w:rsid w:val="0070297E"/>
    <w:rsid w:val="00712010"/>
    <w:rsid w:val="00715D87"/>
    <w:rsid w:val="007236E1"/>
    <w:rsid w:val="00745C73"/>
    <w:rsid w:val="007503CC"/>
    <w:rsid w:val="007542A1"/>
    <w:rsid w:val="00762DE0"/>
    <w:rsid w:val="00765DBF"/>
    <w:rsid w:val="0077066B"/>
    <w:rsid w:val="00777F91"/>
    <w:rsid w:val="00787825"/>
    <w:rsid w:val="00793D68"/>
    <w:rsid w:val="007A2DF1"/>
    <w:rsid w:val="007A5957"/>
    <w:rsid w:val="007D093F"/>
    <w:rsid w:val="007E3EBF"/>
    <w:rsid w:val="007E70D1"/>
    <w:rsid w:val="007F1A2C"/>
    <w:rsid w:val="007F3067"/>
    <w:rsid w:val="007F65AF"/>
    <w:rsid w:val="00812763"/>
    <w:rsid w:val="00817189"/>
    <w:rsid w:val="0083157F"/>
    <w:rsid w:val="00847C9E"/>
    <w:rsid w:val="00850F8B"/>
    <w:rsid w:val="0085321E"/>
    <w:rsid w:val="008661CF"/>
    <w:rsid w:val="008836F5"/>
    <w:rsid w:val="00884124"/>
    <w:rsid w:val="00886566"/>
    <w:rsid w:val="008908A2"/>
    <w:rsid w:val="008917E2"/>
    <w:rsid w:val="00893F93"/>
    <w:rsid w:val="008944AF"/>
    <w:rsid w:val="00895F51"/>
    <w:rsid w:val="00896CB7"/>
    <w:rsid w:val="008977BE"/>
    <w:rsid w:val="008A43C5"/>
    <w:rsid w:val="008A52B4"/>
    <w:rsid w:val="008B0F97"/>
    <w:rsid w:val="008B109A"/>
    <w:rsid w:val="008C4B3C"/>
    <w:rsid w:val="008D1133"/>
    <w:rsid w:val="008D41BD"/>
    <w:rsid w:val="008D5993"/>
    <w:rsid w:val="008F7091"/>
    <w:rsid w:val="00900143"/>
    <w:rsid w:val="00925780"/>
    <w:rsid w:val="0094180B"/>
    <w:rsid w:val="00942A2D"/>
    <w:rsid w:val="00953903"/>
    <w:rsid w:val="00956A50"/>
    <w:rsid w:val="00960951"/>
    <w:rsid w:val="00962E73"/>
    <w:rsid w:val="00967958"/>
    <w:rsid w:val="00986425"/>
    <w:rsid w:val="00986B7F"/>
    <w:rsid w:val="00990A94"/>
    <w:rsid w:val="009A308C"/>
    <w:rsid w:val="009B281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1444"/>
    <w:rsid w:val="00A44A27"/>
    <w:rsid w:val="00A52AA1"/>
    <w:rsid w:val="00A5419D"/>
    <w:rsid w:val="00A54CA9"/>
    <w:rsid w:val="00A56300"/>
    <w:rsid w:val="00A77CFB"/>
    <w:rsid w:val="00A81E09"/>
    <w:rsid w:val="00A84D9B"/>
    <w:rsid w:val="00A85706"/>
    <w:rsid w:val="00A86782"/>
    <w:rsid w:val="00A86D74"/>
    <w:rsid w:val="00A915A4"/>
    <w:rsid w:val="00A97324"/>
    <w:rsid w:val="00AB2B53"/>
    <w:rsid w:val="00AD5EA5"/>
    <w:rsid w:val="00AE0E41"/>
    <w:rsid w:val="00B0280F"/>
    <w:rsid w:val="00B07B32"/>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01B4F"/>
    <w:rsid w:val="00C04387"/>
    <w:rsid w:val="00C24AAB"/>
    <w:rsid w:val="00C31F65"/>
    <w:rsid w:val="00C36403"/>
    <w:rsid w:val="00C4610E"/>
    <w:rsid w:val="00C603E2"/>
    <w:rsid w:val="00C75029"/>
    <w:rsid w:val="00C8091E"/>
    <w:rsid w:val="00C8295C"/>
    <w:rsid w:val="00C96210"/>
    <w:rsid w:val="00CB00AF"/>
    <w:rsid w:val="00CB5503"/>
    <w:rsid w:val="00CB67BF"/>
    <w:rsid w:val="00CD51A8"/>
    <w:rsid w:val="00CD5638"/>
    <w:rsid w:val="00CD6FC7"/>
    <w:rsid w:val="00CE763F"/>
    <w:rsid w:val="00CF2E53"/>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269BA"/>
    <w:rsid w:val="00E47FA8"/>
    <w:rsid w:val="00E87CBB"/>
    <w:rsid w:val="00E90497"/>
    <w:rsid w:val="00E92596"/>
    <w:rsid w:val="00E9281C"/>
    <w:rsid w:val="00EA6686"/>
    <w:rsid w:val="00EB3081"/>
    <w:rsid w:val="00EB4F81"/>
    <w:rsid w:val="00EB787F"/>
    <w:rsid w:val="00ED2AF9"/>
    <w:rsid w:val="00EE0DAF"/>
    <w:rsid w:val="00EE18F8"/>
    <w:rsid w:val="00EE6089"/>
    <w:rsid w:val="00F04FA2"/>
    <w:rsid w:val="00F11EC7"/>
    <w:rsid w:val="00F11FF1"/>
    <w:rsid w:val="00F17C21"/>
    <w:rsid w:val="00F41619"/>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100472E"/>
  <w15:docId w15:val="{839DB168-CE44-4152-9CCC-2D3E433C0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42596948">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30C3251-1984-4293-B8B4-B56BF6C88E96}"/>
</file>

<file path=customXml/itemProps2.xml><?xml version="1.0" encoding="utf-8"?>
<ds:datastoreItem xmlns:ds="http://schemas.openxmlformats.org/officeDocument/2006/customXml" ds:itemID="{39DB4F4E-95F7-4EB2-928D-518A40051C75}"/>
</file>

<file path=customXml/itemProps3.xml><?xml version="1.0" encoding="utf-8"?>
<ds:datastoreItem xmlns:ds="http://schemas.openxmlformats.org/officeDocument/2006/customXml" ds:itemID="{CA174113-428A-44DD-BE62-E606B17CE561}"/>
</file>

<file path=customXml/itemProps4.xml><?xml version="1.0" encoding="utf-8"?>
<ds:datastoreItem xmlns:ds="http://schemas.openxmlformats.org/officeDocument/2006/customXml" ds:itemID="{65DA9FDF-18F1-428F-9805-121ADB5D87B9}"/>
</file>

<file path=docProps/app.xml><?xml version="1.0" encoding="utf-8"?>
<Properties xmlns="http://schemas.openxmlformats.org/officeDocument/2006/extended-properties" xmlns:vt="http://schemas.openxmlformats.org/officeDocument/2006/docPropsVTypes">
  <Template>Normal</Template>
  <TotalTime>129</TotalTime>
  <Pages>6</Pages>
  <Words>1176</Words>
  <Characters>6826</Characters>
  <Application>Microsoft Office Word</Application>
  <DocSecurity>0</DocSecurity>
  <Lines>56</Lines>
  <Paragraphs>15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114.2024.ru</dc:title>
  <dc:creator>user</dc:creator>
  <cp:lastModifiedBy>Eugenia Cartin</cp:lastModifiedBy>
  <cp:revision>16</cp:revision>
  <cp:lastPrinted>2024-04-10T10:42:00Z</cp:lastPrinted>
  <dcterms:created xsi:type="dcterms:W3CDTF">2024-03-12T07:23:00Z</dcterms:created>
  <dcterms:modified xsi:type="dcterms:W3CDTF">2024-04-10T10:43:00Z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