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3FDBCE" w14:textId="77777777" w:rsidR="00154267" w:rsidRDefault="000A66C5" w:rsidP="00154267">
      <w:pPr>
        <w:ind w:firstLine="0"/>
        <w:jc w:val="center"/>
        <w:rPr>
          <w:b/>
          <w:sz w:val="27"/>
          <w:szCs w:val="27"/>
          <w:lang w:val="ro-RO" w:eastAsia="ru-RU"/>
        </w:rPr>
      </w:pPr>
      <w:r w:rsidRPr="000A66C5">
        <w:rPr>
          <w:b/>
          <w:sz w:val="27"/>
          <w:szCs w:val="27"/>
          <w:lang w:val="ro-RO" w:eastAsia="ru-RU"/>
        </w:rPr>
        <w:t>Privind aprobarea proiectului de lege pentru aderarea Republicii Moldova</w:t>
      </w:r>
    </w:p>
    <w:p w14:paraId="19E303C6" w14:textId="77777777" w:rsidR="00154267" w:rsidRDefault="000A66C5" w:rsidP="00154267">
      <w:pPr>
        <w:ind w:firstLine="0"/>
        <w:jc w:val="center"/>
        <w:rPr>
          <w:b/>
          <w:sz w:val="27"/>
          <w:szCs w:val="27"/>
          <w:lang w:val="ro-RO" w:eastAsia="ru-RU"/>
        </w:rPr>
      </w:pPr>
      <w:r w:rsidRPr="000A66C5">
        <w:rPr>
          <w:b/>
          <w:sz w:val="27"/>
          <w:szCs w:val="27"/>
          <w:lang w:val="ro-RO" w:eastAsia="ru-RU"/>
        </w:rPr>
        <w:t xml:space="preserve"> la Tratatul cu privire la Sistemul european de informații privind vehiculele</w:t>
      </w:r>
    </w:p>
    <w:p w14:paraId="7FF0BD6F" w14:textId="5FC4D7DC" w:rsidR="00154267" w:rsidRDefault="000A66C5" w:rsidP="00154267">
      <w:pPr>
        <w:ind w:firstLine="0"/>
        <w:jc w:val="center"/>
        <w:rPr>
          <w:b/>
          <w:sz w:val="27"/>
          <w:szCs w:val="27"/>
          <w:lang w:val="ro-RO" w:eastAsia="ru-RU"/>
        </w:rPr>
      </w:pPr>
      <w:r w:rsidRPr="000A66C5">
        <w:rPr>
          <w:b/>
          <w:sz w:val="27"/>
          <w:szCs w:val="27"/>
          <w:lang w:val="ro-RO" w:eastAsia="ru-RU"/>
        </w:rPr>
        <w:t xml:space="preserve"> și permisele de conducere (EUCARIS), </w:t>
      </w:r>
      <w:r w:rsidRPr="00477541">
        <w:rPr>
          <w:b/>
          <w:sz w:val="27"/>
          <w:szCs w:val="27"/>
          <w:lang w:val="ro-RO" w:eastAsia="ru-RU"/>
        </w:rPr>
        <w:t>semnat la</w:t>
      </w:r>
      <w:r w:rsidR="00477541" w:rsidRPr="00477541">
        <w:rPr>
          <w:b/>
          <w:sz w:val="27"/>
          <w:szCs w:val="27"/>
          <w:lang w:val="ro-RO" w:eastAsia="ru-RU"/>
        </w:rPr>
        <w:t xml:space="preserve"> Luxemburg la</w:t>
      </w:r>
      <w:r w:rsidRPr="00477541">
        <w:rPr>
          <w:b/>
          <w:sz w:val="27"/>
          <w:szCs w:val="27"/>
          <w:lang w:val="ro-RO" w:eastAsia="ru-RU"/>
        </w:rPr>
        <w:t xml:space="preserve"> 29 iunie 2000</w:t>
      </w:r>
      <w:r w:rsidR="00D03974" w:rsidRPr="00477541">
        <w:rPr>
          <w:b/>
          <w:sz w:val="27"/>
          <w:szCs w:val="27"/>
          <w:lang w:val="ro-RO" w:eastAsia="ru-RU"/>
        </w:rPr>
        <w:t>,</w:t>
      </w:r>
    </w:p>
    <w:p w14:paraId="71A130D1" w14:textId="40DA9AE5" w:rsidR="00154267" w:rsidRDefault="000A66C5" w:rsidP="00154267">
      <w:pPr>
        <w:ind w:firstLine="0"/>
        <w:jc w:val="center"/>
        <w:rPr>
          <w:b/>
          <w:sz w:val="27"/>
          <w:szCs w:val="27"/>
          <w:lang w:val="ro-RO" w:eastAsia="ru-RU"/>
        </w:rPr>
      </w:pPr>
      <w:r w:rsidRPr="000A66C5">
        <w:rPr>
          <w:b/>
          <w:sz w:val="27"/>
          <w:szCs w:val="27"/>
          <w:lang w:val="ro-RO" w:eastAsia="ru-RU"/>
        </w:rPr>
        <w:t xml:space="preserve"> și la Protocolul</w:t>
      </w:r>
      <w:r w:rsidR="00154267">
        <w:rPr>
          <w:b/>
          <w:sz w:val="27"/>
          <w:szCs w:val="27"/>
          <w:lang w:val="ro-RO" w:eastAsia="ru-RU"/>
        </w:rPr>
        <w:t xml:space="preserve"> </w:t>
      </w:r>
      <w:r w:rsidRPr="000A66C5">
        <w:rPr>
          <w:b/>
          <w:sz w:val="27"/>
          <w:szCs w:val="27"/>
          <w:lang w:val="ro-RO" w:eastAsia="ru-RU"/>
        </w:rPr>
        <w:t xml:space="preserve">de modificare a Tratatului </w:t>
      </w:r>
      <w:r w:rsidR="000A183D" w:rsidRPr="000A183D">
        <w:rPr>
          <w:b/>
          <w:sz w:val="27"/>
          <w:szCs w:val="27"/>
          <w:lang w:val="ro-RO" w:eastAsia="ru-RU"/>
        </w:rPr>
        <w:t xml:space="preserve">referitor </w:t>
      </w:r>
      <w:r w:rsidRPr="000A183D">
        <w:rPr>
          <w:b/>
          <w:sz w:val="27"/>
          <w:szCs w:val="27"/>
          <w:lang w:val="ro-RO" w:eastAsia="ru-RU"/>
        </w:rPr>
        <w:t>la</w:t>
      </w:r>
      <w:r w:rsidRPr="000A66C5">
        <w:rPr>
          <w:b/>
          <w:sz w:val="27"/>
          <w:szCs w:val="27"/>
          <w:lang w:val="ro-RO" w:eastAsia="ru-RU"/>
        </w:rPr>
        <w:t xml:space="preserve"> Sistemul european</w:t>
      </w:r>
    </w:p>
    <w:p w14:paraId="05865236" w14:textId="77777777" w:rsidR="00154267" w:rsidRDefault="000A66C5" w:rsidP="00154267">
      <w:pPr>
        <w:ind w:firstLine="0"/>
        <w:jc w:val="center"/>
        <w:rPr>
          <w:b/>
          <w:sz w:val="27"/>
          <w:szCs w:val="27"/>
          <w:lang w:val="ro-RO" w:eastAsia="ru-RU"/>
        </w:rPr>
      </w:pPr>
      <w:r w:rsidRPr="000A66C5">
        <w:rPr>
          <w:b/>
          <w:sz w:val="27"/>
          <w:szCs w:val="27"/>
          <w:lang w:val="ro-RO" w:eastAsia="ru-RU"/>
        </w:rPr>
        <w:t xml:space="preserve"> de</w:t>
      </w:r>
      <w:r w:rsidR="00154267">
        <w:rPr>
          <w:b/>
          <w:sz w:val="27"/>
          <w:szCs w:val="27"/>
          <w:lang w:val="ro-RO" w:eastAsia="ru-RU"/>
        </w:rPr>
        <w:t xml:space="preserve"> </w:t>
      </w:r>
      <w:r w:rsidRPr="000A66C5">
        <w:rPr>
          <w:b/>
          <w:sz w:val="27"/>
          <w:szCs w:val="27"/>
          <w:lang w:val="ro-RO" w:eastAsia="ru-RU"/>
        </w:rPr>
        <w:t>informații privind vehiculele și permisele de conducere</w:t>
      </w:r>
    </w:p>
    <w:p w14:paraId="2E52FFCE" w14:textId="469AE95D" w:rsidR="000A66C5" w:rsidRPr="000A66C5" w:rsidRDefault="000A66C5" w:rsidP="00154267">
      <w:pPr>
        <w:ind w:firstLine="0"/>
        <w:jc w:val="center"/>
        <w:rPr>
          <w:b/>
          <w:sz w:val="27"/>
          <w:szCs w:val="27"/>
          <w:lang w:val="ro-RO" w:eastAsia="ru-RU"/>
        </w:rPr>
      </w:pPr>
      <w:r w:rsidRPr="000A66C5">
        <w:rPr>
          <w:b/>
          <w:sz w:val="27"/>
          <w:szCs w:val="27"/>
          <w:lang w:val="ro-RO" w:eastAsia="ru-RU"/>
        </w:rPr>
        <w:t xml:space="preserve"> (EUCARIS), </w:t>
      </w:r>
      <w:r w:rsidRPr="00477541">
        <w:rPr>
          <w:b/>
          <w:sz w:val="27"/>
          <w:szCs w:val="27"/>
          <w:lang w:val="ro-RO" w:eastAsia="ru-RU"/>
        </w:rPr>
        <w:t xml:space="preserve">semnat </w:t>
      </w:r>
      <w:r w:rsidR="00477541" w:rsidRPr="00477541">
        <w:rPr>
          <w:b/>
          <w:sz w:val="27"/>
          <w:szCs w:val="27"/>
          <w:lang w:val="ro-RO" w:eastAsia="ru-RU"/>
        </w:rPr>
        <w:t xml:space="preserve">la Luxemburg </w:t>
      </w:r>
      <w:r w:rsidRPr="00477541">
        <w:rPr>
          <w:b/>
          <w:sz w:val="27"/>
          <w:szCs w:val="27"/>
          <w:lang w:val="ro-RO" w:eastAsia="ru-RU"/>
        </w:rPr>
        <w:t>la 8 iunie 2017</w:t>
      </w:r>
    </w:p>
    <w:p w14:paraId="7D46FA4B" w14:textId="412C426D" w:rsidR="00730FEE" w:rsidRPr="00FA194B" w:rsidRDefault="00730FEE" w:rsidP="000A66C5">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0A66C5" w:rsidRDefault="00730FEE" w:rsidP="000A66C5">
      <w:pPr>
        <w:rPr>
          <w:rFonts w:asciiTheme="majorBidi" w:hAnsiTheme="majorBidi" w:cstheme="majorBidi"/>
          <w:sz w:val="8"/>
          <w:szCs w:val="28"/>
          <w:lang w:val="ro-RO" w:eastAsia="ro-RO"/>
        </w:rPr>
      </w:pPr>
    </w:p>
    <w:p w14:paraId="56D32EAD" w14:textId="1EBE5262" w:rsidR="00730FEE" w:rsidRPr="00FA194B" w:rsidRDefault="000A66C5" w:rsidP="000A66C5">
      <w:pPr>
        <w:ind w:firstLine="715"/>
        <w:rPr>
          <w:sz w:val="28"/>
          <w:szCs w:val="28"/>
          <w:lang w:val="ro-RO" w:eastAsia="ru-RU"/>
        </w:rPr>
      </w:pPr>
      <w:r w:rsidRPr="00F70ECE">
        <w:rPr>
          <w:sz w:val="27"/>
          <w:szCs w:val="27"/>
          <w:lang w:val="ro-RO" w:eastAsia="ru-RU"/>
        </w:rPr>
        <w:t xml:space="preserve">În temeiul art. 14 alin. (2) din Legea nr. 595/1999 privind tratatele internaționale ale Republicii Moldova (Monitorul Oficial al Republicii Moldova, 2000, nr. 24-26, art. 137), cu modificările ulterioare, </w:t>
      </w:r>
      <w:r w:rsidR="00730FEE" w:rsidRPr="00F70ECE">
        <w:rPr>
          <w:sz w:val="27"/>
          <w:szCs w:val="27"/>
          <w:lang w:val="ro-RO"/>
        </w:rPr>
        <w:t>Guvernul HOTĂRĂȘTE</w:t>
      </w:r>
      <w:r w:rsidR="00730FEE" w:rsidRPr="00FA194B">
        <w:rPr>
          <w:sz w:val="28"/>
          <w:szCs w:val="28"/>
          <w:lang w:val="ro-RO"/>
        </w:rPr>
        <w:t>:</w:t>
      </w:r>
    </w:p>
    <w:p w14:paraId="7EB289F2" w14:textId="77777777" w:rsidR="00730FEE" w:rsidRPr="000A66C5" w:rsidRDefault="00730FEE" w:rsidP="000A66C5">
      <w:pPr>
        <w:rPr>
          <w:sz w:val="8"/>
          <w:szCs w:val="28"/>
          <w:lang w:val="ro-RO"/>
        </w:rPr>
      </w:pPr>
    </w:p>
    <w:p w14:paraId="2EFBECB0" w14:textId="2FA835FF" w:rsidR="000A66C5" w:rsidRPr="00F70ECE" w:rsidRDefault="000A66C5" w:rsidP="000A66C5">
      <w:pPr>
        <w:rPr>
          <w:sz w:val="27"/>
          <w:szCs w:val="27"/>
          <w:lang w:val="ro-RO"/>
        </w:rPr>
      </w:pPr>
      <w:r w:rsidRPr="00F70ECE">
        <w:rPr>
          <w:b/>
          <w:sz w:val="27"/>
          <w:szCs w:val="27"/>
          <w:lang w:val="ro-RO"/>
        </w:rPr>
        <w:t xml:space="preserve"> 1.</w:t>
      </w:r>
      <w:r w:rsidRPr="00F70ECE">
        <w:rPr>
          <w:sz w:val="27"/>
          <w:szCs w:val="27"/>
          <w:lang w:val="ro-RO"/>
        </w:rPr>
        <w:t xml:space="preserve"> Se aprobă și se prezintă Președintelui Republicii Moldova spre examinare proiectul de lege pentru aderarea Republicii Moldova la Tratatul cu privire la Sistemul european de informații privind vehiculele și permisele de conducere (EUCARIS), semnat</w:t>
      </w:r>
      <w:r w:rsidR="000F1163">
        <w:rPr>
          <w:sz w:val="27"/>
          <w:szCs w:val="27"/>
          <w:lang w:val="ro-RO"/>
        </w:rPr>
        <w:t xml:space="preserve"> </w:t>
      </w:r>
      <w:r w:rsidR="000F1163" w:rsidRPr="000F1163">
        <w:rPr>
          <w:sz w:val="27"/>
          <w:szCs w:val="27"/>
          <w:lang w:val="ro-RO"/>
        </w:rPr>
        <w:t>la Luxemburg</w:t>
      </w:r>
      <w:r w:rsidRPr="00F70ECE">
        <w:rPr>
          <w:sz w:val="27"/>
          <w:szCs w:val="27"/>
          <w:lang w:val="ro-RO"/>
        </w:rPr>
        <w:t xml:space="preserve"> la 29 iunie 2000</w:t>
      </w:r>
      <w:r w:rsidR="00EF3BF2">
        <w:rPr>
          <w:sz w:val="27"/>
          <w:szCs w:val="27"/>
          <w:lang w:val="ro-RO"/>
        </w:rPr>
        <w:t>,</w:t>
      </w:r>
      <w:r w:rsidRPr="00F70ECE">
        <w:rPr>
          <w:sz w:val="27"/>
          <w:szCs w:val="27"/>
          <w:lang w:val="ro-RO"/>
        </w:rPr>
        <w:t xml:space="preserve"> și la Protocolul de modificare a Tratatului </w:t>
      </w:r>
      <w:r w:rsidR="00AB6027">
        <w:rPr>
          <w:sz w:val="27"/>
          <w:szCs w:val="27"/>
          <w:lang w:val="ro-RO"/>
        </w:rPr>
        <w:t xml:space="preserve">referitor </w:t>
      </w:r>
      <w:r w:rsidRPr="00F70ECE">
        <w:rPr>
          <w:sz w:val="27"/>
          <w:szCs w:val="27"/>
          <w:lang w:val="ro-RO"/>
        </w:rPr>
        <w:t xml:space="preserve">la Sistemul european de informații privind vehiculele și permisele de conducere (EUCARIS), semnat </w:t>
      </w:r>
      <w:r w:rsidR="000F1163" w:rsidRPr="000F1163">
        <w:rPr>
          <w:sz w:val="27"/>
          <w:szCs w:val="27"/>
          <w:lang w:val="ro-RO"/>
        </w:rPr>
        <w:t>la Luxemburg</w:t>
      </w:r>
      <w:r w:rsidR="000F1163" w:rsidRPr="00F70ECE">
        <w:rPr>
          <w:sz w:val="27"/>
          <w:szCs w:val="27"/>
          <w:lang w:val="ro-RO"/>
        </w:rPr>
        <w:t xml:space="preserve"> </w:t>
      </w:r>
      <w:r w:rsidRPr="00F70ECE">
        <w:rPr>
          <w:sz w:val="27"/>
          <w:szCs w:val="27"/>
          <w:lang w:val="ro-RO"/>
        </w:rPr>
        <w:t>la 8 iunie 2017.</w:t>
      </w:r>
      <w:r w:rsidR="000F1163">
        <w:rPr>
          <w:sz w:val="27"/>
          <w:szCs w:val="27"/>
          <w:lang w:val="ro-RO"/>
        </w:rPr>
        <w:t xml:space="preserve">  </w:t>
      </w:r>
    </w:p>
    <w:p w14:paraId="718F0443" w14:textId="77777777" w:rsidR="000A66C5" w:rsidRPr="000A66C5" w:rsidRDefault="000A66C5" w:rsidP="000A66C5">
      <w:pPr>
        <w:rPr>
          <w:sz w:val="8"/>
          <w:szCs w:val="28"/>
          <w:lang w:val="ro-RO"/>
        </w:rPr>
      </w:pPr>
    </w:p>
    <w:p w14:paraId="4C0599C9" w14:textId="42B2C185" w:rsidR="00730FEE" w:rsidRPr="00F70ECE" w:rsidRDefault="000A66C5" w:rsidP="000A66C5">
      <w:pPr>
        <w:rPr>
          <w:rFonts w:asciiTheme="majorBidi" w:hAnsiTheme="majorBidi" w:cstheme="majorBidi"/>
          <w:sz w:val="27"/>
          <w:szCs w:val="27"/>
          <w:lang w:val="ro-RO" w:eastAsia="ro-RO"/>
        </w:rPr>
      </w:pPr>
      <w:r w:rsidRPr="00F70ECE">
        <w:rPr>
          <w:b/>
          <w:sz w:val="27"/>
          <w:szCs w:val="27"/>
          <w:lang w:val="ro-RO"/>
        </w:rPr>
        <w:t>2.</w:t>
      </w:r>
      <w:r w:rsidRPr="00F70ECE">
        <w:rPr>
          <w:sz w:val="27"/>
          <w:szCs w:val="27"/>
          <w:lang w:val="ro-RO"/>
        </w:rPr>
        <w:t xml:space="preserve"> </w:t>
      </w:r>
      <w:r w:rsidR="000D5838">
        <w:rPr>
          <w:sz w:val="27"/>
          <w:szCs w:val="27"/>
          <w:lang w:val="ro-RO"/>
        </w:rPr>
        <w:t xml:space="preserve">Se abrogă </w:t>
      </w:r>
      <w:r w:rsidRPr="00F70ECE">
        <w:rPr>
          <w:sz w:val="27"/>
          <w:szCs w:val="27"/>
          <w:lang w:val="ro-RO"/>
        </w:rPr>
        <w:t>Hotărârea Guvernului nr. 119/2021 pentru aprobarea proiectului de lege privind aderarea Republicii Moldova la Tratatul cu privire la Sistemul european de informații privind vehiculele și per</w:t>
      </w:r>
      <w:r w:rsidR="00F70ECE" w:rsidRPr="00F70ECE">
        <w:rPr>
          <w:sz w:val="27"/>
          <w:szCs w:val="27"/>
          <w:lang w:val="ro-RO"/>
        </w:rPr>
        <w:t xml:space="preserve">misele de conducere (EUCARIS), </w:t>
      </w:r>
      <w:r w:rsidRPr="00F70ECE">
        <w:rPr>
          <w:sz w:val="27"/>
          <w:szCs w:val="27"/>
          <w:lang w:val="ro-RO"/>
        </w:rPr>
        <w:t>semnat la 29</w:t>
      </w:r>
      <w:r w:rsidR="00F70ECE">
        <w:rPr>
          <w:sz w:val="27"/>
          <w:szCs w:val="27"/>
          <w:lang w:val="ro-RO"/>
        </w:rPr>
        <w:t> </w:t>
      </w:r>
      <w:r w:rsidR="00950483">
        <w:rPr>
          <w:sz w:val="27"/>
          <w:szCs w:val="27"/>
          <w:lang w:val="ro-RO"/>
        </w:rPr>
        <w:t>i</w:t>
      </w:r>
      <w:r w:rsidR="00AF1C96">
        <w:rPr>
          <w:sz w:val="27"/>
          <w:szCs w:val="27"/>
          <w:lang w:val="ro-RO"/>
        </w:rPr>
        <w:t>unie 2000</w:t>
      </w:r>
      <w:r w:rsidR="00D04D66">
        <w:rPr>
          <w:sz w:val="27"/>
          <w:szCs w:val="27"/>
          <w:lang w:val="ro-RO"/>
        </w:rPr>
        <w:t xml:space="preserve"> </w:t>
      </w:r>
      <w:r w:rsidR="00D04D66">
        <w:rPr>
          <w:sz w:val="28"/>
          <w:szCs w:val="28"/>
          <w:lang w:val="ro-RO" w:eastAsia="ru-RU"/>
        </w:rPr>
        <w:t>(Monitorul Oficial al Republicii Moldova, 2021, nr. 197-201, art.</w:t>
      </w:r>
      <w:r w:rsidR="007051A5">
        <w:rPr>
          <w:sz w:val="28"/>
          <w:szCs w:val="28"/>
          <w:lang w:val="ro-RO" w:eastAsia="ru-RU"/>
        </w:rPr>
        <w:t> </w:t>
      </w:r>
      <w:r w:rsidR="00D04D66">
        <w:rPr>
          <w:sz w:val="28"/>
          <w:szCs w:val="28"/>
          <w:lang w:val="ro-RO" w:eastAsia="ru-RU"/>
        </w:rPr>
        <w:t>265)</w:t>
      </w:r>
      <w:r w:rsidR="000D5838">
        <w:rPr>
          <w:sz w:val="27"/>
          <w:szCs w:val="27"/>
          <w:lang w:val="ro-RO"/>
        </w:rPr>
        <w:t>.</w:t>
      </w:r>
    </w:p>
    <w:p w14:paraId="0DE97ECD" w14:textId="77777777" w:rsidR="00730FEE" w:rsidRDefault="00730FEE" w:rsidP="000A66C5">
      <w:pPr>
        <w:rPr>
          <w:rFonts w:asciiTheme="majorBidi" w:hAnsiTheme="majorBidi" w:cstheme="majorBidi"/>
          <w:sz w:val="8"/>
          <w:szCs w:val="28"/>
          <w:lang w:val="ro-RO" w:eastAsia="ro-RO"/>
        </w:rPr>
      </w:pPr>
    </w:p>
    <w:p w14:paraId="3B6333E2" w14:textId="77777777" w:rsidR="00D03974" w:rsidRPr="000A66C5" w:rsidRDefault="00D03974" w:rsidP="000A66C5">
      <w:pPr>
        <w:rPr>
          <w:rFonts w:asciiTheme="majorBidi" w:hAnsiTheme="majorBidi" w:cstheme="majorBidi"/>
          <w:sz w:val="8"/>
          <w:szCs w:val="28"/>
          <w:lang w:val="ro-RO" w:eastAsia="ro-RO"/>
        </w:rPr>
      </w:pPr>
    </w:p>
    <w:p w14:paraId="0B387BD0" w14:textId="77777777" w:rsidR="000A66C5" w:rsidRPr="000A66C5" w:rsidRDefault="000A66C5" w:rsidP="000A66C5">
      <w:pPr>
        <w:rPr>
          <w:rFonts w:asciiTheme="majorBidi" w:hAnsiTheme="majorBidi" w:cstheme="majorBidi"/>
          <w:sz w:val="10"/>
          <w:szCs w:val="28"/>
          <w:lang w:val="ro-RO" w:eastAsia="ro-RO"/>
        </w:rPr>
      </w:pPr>
    </w:p>
    <w:p w14:paraId="37F9E824" w14:textId="07A33C4C" w:rsidR="0029400E" w:rsidRPr="00D3495F" w:rsidRDefault="003B04ED" w:rsidP="00D3495F">
      <w:pPr>
        <w:rPr>
          <w:rFonts w:asciiTheme="majorBidi" w:hAnsiTheme="majorBidi" w:cstheme="majorBidi"/>
          <w:sz w:val="27"/>
          <w:szCs w:val="27"/>
          <w:lang w:val="ro-RO" w:eastAsia="ro-RO"/>
        </w:rPr>
      </w:pPr>
      <w:r w:rsidRPr="00154267">
        <w:rPr>
          <w:rFonts w:asciiTheme="majorBidi" w:hAnsiTheme="majorBidi" w:cstheme="majorBidi"/>
          <w:b/>
          <w:sz w:val="27"/>
          <w:szCs w:val="27"/>
          <w:lang w:val="ro-RO" w:eastAsia="ro-RO"/>
        </w:rPr>
        <w:t>Prim-ministru</w:t>
      </w:r>
      <w:r w:rsidR="0014378C" w:rsidRPr="00154267">
        <w:rPr>
          <w:rFonts w:asciiTheme="majorBidi" w:hAnsiTheme="majorBidi" w:cstheme="majorBidi"/>
          <w:b/>
          <w:sz w:val="27"/>
          <w:szCs w:val="27"/>
          <w:lang w:val="ro-RO" w:eastAsia="ro-RO"/>
        </w:rPr>
        <w:tab/>
      </w:r>
      <w:r w:rsidR="0014378C" w:rsidRPr="00154267">
        <w:rPr>
          <w:rFonts w:asciiTheme="majorBidi" w:hAnsiTheme="majorBidi" w:cstheme="majorBidi"/>
          <w:b/>
          <w:sz w:val="27"/>
          <w:szCs w:val="27"/>
          <w:lang w:val="ro-RO" w:eastAsia="ro-RO"/>
        </w:rPr>
        <w:tab/>
      </w:r>
      <w:r w:rsidR="0014378C" w:rsidRPr="00154267">
        <w:rPr>
          <w:rFonts w:asciiTheme="majorBidi" w:hAnsiTheme="majorBidi" w:cstheme="majorBidi"/>
          <w:b/>
          <w:sz w:val="27"/>
          <w:szCs w:val="27"/>
          <w:lang w:val="ro-RO" w:eastAsia="ro-RO"/>
        </w:rPr>
        <w:tab/>
      </w:r>
      <w:r w:rsidR="0014378C" w:rsidRPr="00154267">
        <w:rPr>
          <w:rFonts w:asciiTheme="majorBidi" w:hAnsiTheme="majorBidi" w:cstheme="majorBidi"/>
          <w:b/>
          <w:sz w:val="27"/>
          <w:szCs w:val="27"/>
          <w:lang w:val="ro-RO" w:eastAsia="ro-RO"/>
        </w:rPr>
        <w:tab/>
      </w:r>
      <w:r w:rsidR="0014378C" w:rsidRPr="00154267">
        <w:rPr>
          <w:rFonts w:asciiTheme="majorBidi" w:hAnsiTheme="majorBidi" w:cstheme="majorBidi"/>
          <w:b/>
          <w:sz w:val="27"/>
          <w:szCs w:val="27"/>
          <w:lang w:val="ro-RO" w:eastAsia="ro-RO"/>
        </w:rPr>
        <w:tab/>
      </w:r>
      <w:r w:rsidR="00B16328" w:rsidRPr="00154267">
        <w:rPr>
          <w:rFonts w:asciiTheme="majorBidi" w:hAnsiTheme="majorBidi" w:cstheme="majorBidi"/>
          <w:b/>
          <w:sz w:val="27"/>
          <w:szCs w:val="27"/>
          <w:lang w:val="ro-RO" w:eastAsia="ro-RO"/>
        </w:rPr>
        <w:t>NATALIA GAVRILIȚA</w:t>
      </w:r>
    </w:p>
    <w:p w14:paraId="1E36A6DB" w14:textId="77777777" w:rsidR="00DF7E3E" w:rsidRPr="000A66C5" w:rsidRDefault="00DF7E3E" w:rsidP="00D3495F">
      <w:pPr>
        <w:ind w:firstLine="0"/>
        <w:rPr>
          <w:rFonts w:asciiTheme="majorBidi" w:hAnsiTheme="majorBidi" w:cstheme="majorBidi"/>
          <w:sz w:val="10"/>
          <w:szCs w:val="28"/>
          <w:lang w:val="ro-RO" w:eastAsia="ro-RO"/>
        </w:rPr>
      </w:pPr>
    </w:p>
    <w:p w14:paraId="094B8A25" w14:textId="1E076EE9" w:rsidR="003A4AE6" w:rsidRPr="00253889" w:rsidRDefault="003A4AE6" w:rsidP="007A2971">
      <w:pPr>
        <w:tabs>
          <w:tab w:val="left" w:pos="5954"/>
        </w:tabs>
        <w:rPr>
          <w:rFonts w:asciiTheme="majorBidi" w:hAnsiTheme="majorBidi" w:cstheme="majorBidi"/>
          <w:sz w:val="27"/>
          <w:szCs w:val="27"/>
          <w:lang w:val="ro-RO" w:eastAsia="ro-RO"/>
        </w:rPr>
      </w:pPr>
      <w:r w:rsidRPr="00253889">
        <w:rPr>
          <w:rFonts w:asciiTheme="majorBidi" w:hAnsiTheme="majorBidi" w:cstheme="majorBidi"/>
          <w:sz w:val="27"/>
          <w:szCs w:val="27"/>
          <w:lang w:val="ro-RO" w:eastAsia="ro-RO"/>
        </w:rPr>
        <w:t>Contrasemnează:</w:t>
      </w:r>
    </w:p>
    <w:p w14:paraId="11FCC2DE" w14:textId="77777777" w:rsidR="00D03974" w:rsidRPr="000A66C5" w:rsidRDefault="00D03974" w:rsidP="00DF7E3E">
      <w:pPr>
        <w:ind w:firstLine="0"/>
        <w:rPr>
          <w:rFonts w:asciiTheme="majorBidi" w:hAnsiTheme="majorBidi" w:cstheme="majorBidi"/>
          <w:sz w:val="10"/>
          <w:szCs w:val="28"/>
          <w:lang w:val="ro-RO" w:eastAsia="ru-RU"/>
        </w:rPr>
      </w:pPr>
    </w:p>
    <w:p w14:paraId="32002D9C" w14:textId="501E9AC5" w:rsidR="00B16328" w:rsidRPr="00253889" w:rsidRDefault="00B16328" w:rsidP="007551A5">
      <w:pPr>
        <w:tabs>
          <w:tab w:val="left" w:pos="5954"/>
        </w:tabs>
        <w:rPr>
          <w:rFonts w:asciiTheme="majorBidi" w:hAnsiTheme="majorBidi" w:cstheme="majorBidi"/>
          <w:sz w:val="27"/>
          <w:szCs w:val="27"/>
          <w:lang w:val="ro-RO" w:eastAsia="ru-RU"/>
        </w:rPr>
      </w:pPr>
      <w:r w:rsidRPr="00253889">
        <w:rPr>
          <w:rFonts w:asciiTheme="majorBidi" w:hAnsiTheme="majorBidi" w:cstheme="majorBidi"/>
          <w:sz w:val="27"/>
          <w:szCs w:val="27"/>
          <w:lang w:val="ro-RO" w:eastAsia="ru-RU"/>
        </w:rPr>
        <w:t>Viceprim-ministru,</w:t>
      </w:r>
    </w:p>
    <w:p w14:paraId="28D7FD19" w14:textId="302D32BD" w:rsidR="00B16328" w:rsidRPr="00253889" w:rsidRDefault="00B16328" w:rsidP="007A2971">
      <w:pPr>
        <w:tabs>
          <w:tab w:val="left" w:pos="5954"/>
        </w:tabs>
        <w:rPr>
          <w:rFonts w:asciiTheme="majorBidi" w:hAnsiTheme="majorBidi" w:cstheme="majorBidi"/>
          <w:sz w:val="27"/>
          <w:szCs w:val="27"/>
          <w:lang w:val="ro-RO" w:eastAsia="ru-RU"/>
        </w:rPr>
      </w:pPr>
      <w:r w:rsidRPr="00253889">
        <w:rPr>
          <w:rFonts w:asciiTheme="majorBidi" w:hAnsiTheme="majorBidi" w:cstheme="majorBidi"/>
          <w:sz w:val="27"/>
          <w:szCs w:val="27"/>
          <w:lang w:val="ro-RO" w:eastAsia="ru-RU"/>
        </w:rPr>
        <w:t>ministrul afacerilor externe</w:t>
      </w:r>
    </w:p>
    <w:p w14:paraId="03423567" w14:textId="59676C8B" w:rsidR="00DF7E3E" w:rsidRPr="00253889" w:rsidRDefault="00B16328" w:rsidP="007A2971">
      <w:pPr>
        <w:rPr>
          <w:rFonts w:asciiTheme="majorBidi" w:hAnsiTheme="majorBidi" w:cstheme="majorBidi"/>
          <w:sz w:val="27"/>
          <w:szCs w:val="27"/>
          <w:lang w:val="ro-RO" w:eastAsia="ru-RU"/>
        </w:rPr>
      </w:pPr>
      <w:r w:rsidRPr="00253889">
        <w:rPr>
          <w:rFonts w:asciiTheme="majorBidi" w:hAnsiTheme="majorBidi" w:cstheme="majorBidi"/>
          <w:sz w:val="27"/>
          <w:szCs w:val="27"/>
          <w:lang w:val="ro-RO" w:eastAsia="ru-RU"/>
        </w:rPr>
        <w:t>și integrării europene</w:t>
      </w:r>
      <w:r w:rsidR="0092631A" w:rsidRPr="00253889">
        <w:rPr>
          <w:rFonts w:asciiTheme="majorBidi" w:hAnsiTheme="majorBidi" w:cstheme="majorBidi"/>
          <w:sz w:val="27"/>
          <w:szCs w:val="27"/>
          <w:lang w:val="ro-RO" w:eastAsia="ru-RU"/>
        </w:rPr>
        <w:tab/>
      </w:r>
      <w:r w:rsidR="0092631A" w:rsidRPr="00253889">
        <w:rPr>
          <w:rFonts w:asciiTheme="majorBidi" w:hAnsiTheme="majorBidi" w:cstheme="majorBidi"/>
          <w:sz w:val="27"/>
          <w:szCs w:val="27"/>
          <w:lang w:val="ro-RO" w:eastAsia="ru-RU"/>
        </w:rPr>
        <w:tab/>
      </w:r>
      <w:r w:rsidR="0092631A" w:rsidRPr="00253889">
        <w:rPr>
          <w:rFonts w:asciiTheme="majorBidi" w:hAnsiTheme="majorBidi" w:cstheme="majorBidi"/>
          <w:sz w:val="27"/>
          <w:szCs w:val="27"/>
          <w:lang w:val="ro-RO" w:eastAsia="ru-RU"/>
        </w:rPr>
        <w:tab/>
      </w:r>
      <w:r w:rsidR="0092631A" w:rsidRPr="00253889">
        <w:rPr>
          <w:rFonts w:asciiTheme="majorBidi" w:hAnsiTheme="majorBidi" w:cstheme="majorBidi"/>
          <w:sz w:val="27"/>
          <w:szCs w:val="27"/>
          <w:lang w:val="ro-RO" w:eastAsia="ru-RU"/>
        </w:rPr>
        <w:tab/>
      </w:r>
      <w:r w:rsidRPr="00253889">
        <w:rPr>
          <w:rFonts w:asciiTheme="majorBidi" w:hAnsiTheme="majorBidi" w:cstheme="majorBidi"/>
          <w:sz w:val="27"/>
          <w:szCs w:val="27"/>
          <w:lang w:val="ro-RO" w:eastAsia="ru-RU"/>
        </w:rPr>
        <w:t xml:space="preserve">Nicolae </w:t>
      </w:r>
      <w:r w:rsidR="00737FC1" w:rsidRPr="00253889">
        <w:rPr>
          <w:rFonts w:asciiTheme="majorBidi" w:hAnsiTheme="majorBidi" w:cstheme="majorBidi"/>
          <w:sz w:val="27"/>
          <w:szCs w:val="27"/>
          <w:lang w:val="ro-RO" w:eastAsia="ru-RU"/>
        </w:rPr>
        <w:t>POPESCU</w:t>
      </w:r>
    </w:p>
    <w:p w14:paraId="6E1FAB0A" w14:textId="77777777" w:rsidR="00F70ECE" w:rsidRDefault="00F70ECE" w:rsidP="005F64BF">
      <w:pPr>
        <w:tabs>
          <w:tab w:val="left" w:pos="5812"/>
          <w:tab w:val="left" w:pos="5954"/>
        </w:tabs>
        <w:ind w:firstLine="0"/>
        <w:rPr>
          <w:rFonts w:asciiTheme="majorBidi" w:hAnsiTheme="majorBidi" w:cstheme="majorBidi"/>
          <w:sz w:val="10"/>
          <w:szCs w:val="28"/>
          <w:lang w:val="ro-RO" w:eastAsia="ru-RU"/>
        </w:rPr>
      </w:pPr>
    </w:p>
    <w:p w14:paraId="42354DF7" w14:textId="77777777" w:rsidR="00D03974" w:rsidRPr="000A66C5" w:rsidRDefault="00D03974" w:rsidP="005F64BF">
      <w:pPr>
        <w:tabs>
          <w:tab w:val="left" w:pos="5812"/>
          <w:tab w:val="left" w:pos="5954"/>
        </w:tabs>
        <w:ind w:firstLine="0"/>
        <w:rPr>
          <w:rFonts w:asciiTheme="majorBidi" w:hAnsiTheme="majorBidi" w:cstheme="majorBidi"/>
          <w:sz w:val="10"/>
          <w:szCs w:val="28"/>
          <w:lang w:val="ro-RO" w:eastAsia="ru-RU"/>
        </w:rPr>
      </w:pPr>
    </w:p>
    <w:p w14:paraId="706AFB05" w14:textId="0FD03825" w:rsidR="00B16328" w:rsidRPr="00253889" w:rsidRDefault="00B16328" w:rsidP="00751641">
      <w:pPr>
        <w:tabs>
          <w:tab w:val="left" w:pos="5812"/>
          <w:tab w:val="left" w:pos="5954"/>
        </w:tabs>
        <w:rPr>
          <w:rFonts w:asciiTheme="majorBidi" w:hAnsiTheme="majorBidi" w:cstheme="majorBidi"/>
          <w:sz w:val="27"/>
          <w:szCs w:val="27"/>
          <w:lang w:val="ro-RO" w:eastAsia="ru-RU"/>
        </w:rPr>
      </w:pPr>
      <w:r w:rsidRPr="00253889">
        <w:rPr>
          <w:rFonts w:asciiTheme="majorBidi" w:hAnsiTheme="majorBidi" w:cstheme="majorBidi"/>
          <w:sz w:val="27"/>
          <w:szCs w:val="27"/>
          <w:lang w:val="ro-RO" w:eastAsia="ru-RU"/>
        </w:rPr>
        <w:t>Ministrul finanțelor</w:t>
      </w:r>
      <w:r w:rsidR="005F64BF">
        <w:rPr>
          <w:rFonts w:asciiTheme="majorBidi" w:hAnsiTheme="majorBidi" w:cstheme="majorBidi"/>
          <w:sz w:val="27"/>
          <w:szCs w:val="27"/>
          <w:lang w:val="ro-RO" w:eastAsia="ru-RU"/>
        </w:rPr>
        <w:tab/>
      </w:r>
      <w:r w:rsidRPr="00253889">
        <w:rPr>
          <w:rFonts w:asciiTheme="majorBidi" w:hAnsiTheme="majorBidi" w:cstheme="majorBidi"/>
          <w:sz w:val="27"/>
          <w:szCs w:val="27"/>
          <w:lang w:val="ro-RO" w:eastAsia="ru-RU"/>
        </w:rPr>
        <w:t>Dumitru</w:t>
      </w:r>
      <w:r w:rsidR="00FD2A3E" w:rsidRPr="00253889">
        <w:rPr>
          <w:rFonts w:asciiTheme="majorBidi" w:hAnsiTheme="majorBidi" w:cstheme="majorBidi"/>
          <w:sz w:val="27"/>
          <w:szCs w:val="27"/>
          <w:lang w:val="ro-RO" w:eastAsia="ru-RU"/>
        </w:rPr>
        <w:t xml:space="preserve"> </w:t>
      </w:r>
      <w:proofErr w:type="spellStart"/>
      <w:r w:rsidR="00FD2A3E" w:rsidRPr="00253889">
        <w:rPr>
          <w:rFonts w:asciiTheme="majorBidi" w:hAnsiTheme="majorBidi" w:cstheme="majorBidi"/>
          <w:sz w:val="27"/>
          <w:szCs w:val="27"/>
          <w:lang w:val="ro-RO" w:eastAsia="ru-RU"/>
        </w:rPr>
        <w:t>Budianschi</w:t>
      </w:r>
      <w:proofErr w:type="spellEnd"/>
    </w:p>
    <w:p w14:paraId="3DD6A25D" w14:textId="77777777" w:rsidR="00F70ECE" w:rsidRDefault="00F70ECE" w:rsidP="000A66C5">
      <w:pPr>
        <w:ind w:firstLine="0"/>
        <w:rPr>
          <w:rFonts w:asciiTheme="majorBidi" w:hAnsiTheme="majorBidi" w:cstheme="majorBidi"/>
          <w:sz w:val="10"/>
          <w:szCs w:val="28"/>
          <w:lang w:val="ro-RO" w:eastAsia="ru-RU"/>
        </w:rPr>
      </w:pPr>
    </w:p>
    <w:p w14:paraId="2EDBD2DE" w14:textId="77777777" w:rsidR="00D03974" w:rsidRPr="000A66C5" w:rsidRDefault="00D03974" w:rsidP="000A66C5">
      <w:pPr>
        <w:ind w:firstLine="0"/>
        <w:rPr>
          <w:rFonts w:asciiTheme="majorBidi" w:hAnsiTheme="majorBidi" w:cstheme="majorBidi"/>
          <w:sz w:val="10"/>
          <w:szCs w:val="28"/>
          <w:lang w:val="ro-RO" w:eastAsia="ru-RU"/>
        </w:rPr>
      </w:pPr>
    </w:p>
    <w:p w14:paraId="42866152" w14:textId="77777777" w:rsidR="005F64BF" w:rsidRDefault="000A66C5" w:rsidP="000A66C5">
      <w:pPr>
        <w:rPr>
          <w:rFonts w:asciiTheme="majorBidi" w:hAnsiTheme="majorBidi" w:cstheme="majorBidi"/>
          <w:sz w:val="27"/>
          <w:szCs w:val="27"/>
          <w:lang w:val="ro-RO" w:eastAsia="ru-RU"/>
        </w:rPr>
      </w:pPr>
      <w:r w:rsidRPr="00253889">
        <w:rPr>
          <w:rFonts w:asciiTheme="majorBidi" w:hAnsiTheme="majorBidi" w:cstheme="majorBidi"/>
          <w:sz w:val="27"/>
          <w:szCs w:val="27"/>
          <w:lang w:val="ro-RO" w:eastAsia="ru-RU"/>
        </w:rPr>
        <w:t>Ministrul afacerilor interne</w:t>
      </w:r>
      <w:r w:rsidRPr="00253889">
        <w:rPr>
          <w:rFonts w:asciiTheme="majorBidi" w:hAnsiTheme="majorBidi" w:cstheme="majorBidi"/>
          <w:sz w:val="27"/>
          <w:szCs w:val="27"/>
          <w:lang w:val="ro-RO" w:eastAsia="ru-RU"/>
        </w:rPr>
        <w:tab/>
      </w:r>
      <w:r w:rsidRPr="00253889">
        <w:rPr>
          <w:rFonts w:asciiTheme="majorBidi" w:hAnsiTheme="majorBidi" w:cstheme="majorBidi"/>
          <w:sz w:val="27"/>
          <w:szCs w:val="27"/>
          <w:lang w:val="ro-RO" w:eastAsia="ru-RU"/>
        </w:rPr>
        <w:tab/>
      </w:r>
      <w:r w:rsidRPr="00253889">
        <w:rPr>
          <w:rFonts w:asciiTheme="majorBidi" w:hAnsiTheme="majorBidi" w:cstheme="majorBidi"/>
          <w:sz w:val="27"/>
          <w:szCs w:val="27"/>
          <w:lang w:val="ro-RO" w:eastAsia="ru-RU"/>
        </w:rPr>
        <w:tab/>
        <w:t xml:space="preserve">Ana </w:t>
      </w:r>
      <w:proofErr w:type="spellStart"/>
      <w:r w:rsidRPr="00253889">
        <w:rPr>
          <w:rFonts w:asciiTheme="majorBidi" w:hAnsiTheme="majorBidi" w:cstheme="majorBidi"/>
          <w:sz w:val="27"/>
          <w:szCs w:val="27"/>
          <w:lang w:val="ro-RO" w:eastAsia="ru-RU"/>
        </w:rPr>
        <w:t>Revenco</w:t>
      </w:r>
      <w:proofErr w:type="spellEnd"/>
      <w:r w:rsidRPr="00253889">
        <w:rPr>
          <w:rFonts w:asciiTheme="majorBidi" w:hAnsiTheme="majorBidi" w:cstheme="majorBidi"/>
          <w:sz w:val="27"/>
          <w:szCs w:val="27"/>
          <w:lang w:val="ro-RO" w:eastAsia="ru-RU"/>
        </w:rPr>
        <w:t xml:space="preserve"> </w:t>
      </w:r>
    </w:p>
    <w:p w14:paraId="0F6E77F7" w14:textId="77777777" w:rsidR="005F64BF" w:rsidRDefault="005F64BF" w:rsidP="005F64BF">
      <w:pPr>
        <w:rPr>
          <w:rFonts w:asciiTheme="majorBidi" w:hAnsiTheme="majorBidi" w:cstheme="majorBidi"/>
          <w:sz w:val="10"/>
          <w:szCs w:val="28"/>
          <w:lang w:val="ro-RO" w:eastAsia="ru-RU"/>
        </w:rPr>
      </w:pPr>
    </w:p>
    <w:p w14:paraId="1F12C9FE" w14:textId="77777777" w:rsidR="00D03974" w:rsidRPr="005F64BF" w:rsidRDefault="00D03974" w:rsidP="005F64BF">
      <w:pPr>
        <w:rPr>
          <w:rFonts w:asciiTheme="majorBidi" w:hAnsiTheme="majorBidi" w:cstheme="majorBidi"/>
          <w:sz w:val="10"/>
          <w:szCs w:val="28"/>
          <w:lang w:val="ro-RO" w:eastAsia="ru-RU"/>
        </w:rPr>
      </w:pPr>
    </w:p>
    <w:p w14:paraId="1BFCF150" w14:textId="149E871A" w:rsidR="005F64BF" w:rsidRDefault="005F64BF" w:rsidP="005F64BF">
      <w:pPr>
        <w:rPr>
          <w:rFonts w:asciiTheme="majorBidi" w:hAnsiTheme="majorBidi" w:cstheme="majorBidi"/>
          <w:sz w:val="27"/>
          <w:szCs w:val="27"/>
          <w:lang w:val="ro-RO" w:eastAsia="ru-RU"/>
        </w:rPr>
      </w:pPr>
      <w:r w:rsidRPr="005F64BF">
        <w:rPr>
          <w:rFonts w:asciiTheme="majorBidi" w:hAnsiTheme="majorBidi" w:cstheme="majorBidi"/>
          <w:sz w:val="27"/>
          <w:szCs w:val="27"/>
          <w:lang w:val="ro-RO" w:eastAsia="ru-RU"/>
        </w:rPr>
        <w:t>Ministrul justiției</w:t>
      </w:r>
      <w:r w:rsidRPr="005F64BF">
        <w:rPr>
          <w:rFonts w:asciiTheme="majorBidi" w:hAnsiTheme="majorBidi" w:cstheme="majorBidi"/>
          <w:sz w:val="27"/>
          <w:szCs w:val="27"/>
          <w:lang w:val="ro-RO" w:eastAsia="ru-RU"/>
        </w:rPr>
        <w:tab/>
      </w:r>
      <w:r w:rsidRPr="005F64BF">
        <w:rPr>
          <w:rFonts w:asciiTheme="majorBidi" w:hAnsiTheme="majorBidi" w:cstheme="majorBidi"/>
          <w:sz w:val="27"/>
          <w:szCs w:val="27"/>
          <w:lang w:val="ro-RO" w:eastAsia="ru-RU"/>
        </w:rPr>
        <w:tab/>
      </w:r>
      <w:r w:rsidRPr="005F64BF">
        <w:rPr>
          <w:rFonts w:asciiTheme="majorBidi" w:hAnsiTheme="majorBidi" w:cstheme="majorBidi"/>
          <w:sz w:val="27"/>
          <w:szCs w:val="27"/>
          <w:lang w:val="ro-RO" w:eastAsia="ru-RU"/>
        </w:rPr>
        <w:tab/>
      </w:r>
      <w:r w:rsidRPr="005F64BF">
        <w:rPr>
          <w:rFonts w:asciiTheme="majorBidi" w:hAnsiTheme="majorBidi" w:cstheme="majorBidi"/>
          <w:sz w:val="27"/>
          <w:szCs w:val="27"/>
          <w:lang w:val="ro-RO" w:eastAsia="ru-RU"/>
        </w:rPr>
        <w:tab/>
      </w:r>
      <w:r w:rsidRPr="005F64BF">
        <w:rPr>
          <w:rFonts w:asciiTheme="majorBidi" w:hAnsiTheme="majorBidi" w:cstheme="majorBidi"/>
          <w:sz w:val="27"/>
          <w:szCs w:val="27"/>
          <w:lang w:val="ro-RO" w:eastAsia="ru-RU"/>
        </w:rPr>
        <w:tab/>
        <w:t xml:space="preserve">Sergiu </w:t>
      </w:r>
      <w:proofErr w:type="spellStart"/>
      <w:r w:rsidRPr="005F64BF">
        <w:rPr>
          <w:rFonts w:asciiTheme="majorBidi" w:hAnsiTheme="majorBidi" w:cstheme="majorBidi"/>
          <w:sz w:val="27"/>
          <w:szCs w:val="27"/>
          <w:lang w:val="ro-RO" w:eastAsia="ru-RU"/>
        </w:rPr>
        <w:t>Litvinenco</w:t>
      </w:r>
      <w:proofErr w:type="spellEnd"/>
      <w:r w:rsidRPr="005F64BF">
        <w:rPr>
          <w:rFonts w:asciiTheme="majorBidi" w:hAnsiTheme="majorBidi" w:cstheme="majorBidi"/>
          <w:sz w:val="27"/>
          <w:szCs w:val="27"/>
          <w:lang w:val="ro-RO" w:eastAsia="ru-RU"/>
        </w:rPr>
        <w:t xml:space="preserve"> </w:t>
      </w:r>
      <w:r>
        <w:rPr>
          <w:rFonts w:asciiTheme="majorBidi" w:hAnsiTheme="majorBidi" w:cstheme="majorBidi"/>
          <w:sz w:val="27"/>
          <w:szCs w:val="27"/>
          <w:lang w:val="ro-RO" w:eastAsia="ru-RU"/>
        </w:rPr>
        <w:br w:type="page"/>
      </w:r>
    </w:p>
    <w:p w14:paraId="20B1B562" w14:textId="77777777" w:rsidR="005F64BF" w:rsidRPr="005F64BF" w:rsidRDefault="005F64BF" w:rsidP="005F64BF">
      <w:pPr>
        <w:rPr>
          <w:rFonts w:asciiTheme="majorBidi" w:hAnsiTheme="majorBidi" w:cstheme="majorBidi"/>
          <w:sz w:val="27"/>
          <w:szCs w:val="27"/>
          <w:lang w:val="ro-RO" w:eastAsia="ru-RU"/>
        </w:rPr>
      </w:pPr>
    </w:p>
    <w:p w14:paraId="038CBD85" w14:textId="77777777" w:rsidR="000A66C5" w:rsidRPr="00253889" w:rsidRDefault="000A66C5" w:rsidP="000A66C5">
      <w:pPr>
        <w:rPr>
          <w:rFonts w:asciiTheme="majorBidi" w:hAnsiTheme="majorBidi" w:cstheme="majorBidi"/>
          <w:sz w:val="27"/>
          <w:szCs w:val="27"/>
          <w:lang w:val="ro-RO" w:eastAsia="ru-RU"/>
        </w:rPr>
      </w:pPr>
    </w:p>
    <w:p w14:paraId="7A1D0F86" w14:textId="77777777" w:rsidR="003A4AE6" w:rsidRPr="00FA194B" w:rsidRDefault="003A4AE6" w:rsidP="00E25218">
      <w:pPr>
        <w:rPr>
          <w:rFonts w:asciiTheme="majorBidi" w:hAnsiTheme="majorBidi" w:cstheme="majorBidi"/>
          <w:sz w:val="28"/>
          <w:szCs w:val="28"/>
          <w:lang w:val="ro-RO" w:eastAsia="ru-RU"/>
        </w:rPr>
      </w:pPr>
    </w:p>
    <w:p w14:paraId="001BAD66" w14:textId="77777777" w:rsidR="00965406" w:rsidRDefault="00965406" w:rsidP="00965406">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5B9BF33" w:rsidR="006B17C6" w:rsidRPr="00FA194B" w:rsidRDefault="006B17C6" w:rsidP="00C236A3">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57783C">
        <w:rPr>
          <w:sz w:val="28"/>
          <w:szCs w:val="28"/>
          <w:lang w:val="ro-RO" w:eastAsia="ru-RU"/>
        </w:rPr>
        <w:t>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3B6F9F60" w14:textId="0A681A84" w:rsidR="005F64BF" w:rsidRDefault="008F1926"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d</w:t>
      </w:r>
      <w:r w:rsidR="006B17C6" w:rsidRPr="00FA194B">
        <w:rPr>
          <w:rFonts w:asciiTheme="majorBidi" w:hAnsiTheme="majorBidi" w:cstheme="majorBidi"/>
          <w:sz w:val="28"/>
          <w:szCs w:val="28"/>
          <w:lang w:val="ro-RO" w:eastAsia="ru-RU"/>
        </w:rPr>
        <w:t>i</w:t>
      </w:r>
      <w:r>
        <w:rPr>
          <w:rFonts w:asciiTheme="majorBidi" w:hAnsiTheme="majorBidi" w:cstheme="majorBidi"/>
          <w:sz w:val="28"/>
          <w:szCs w:val="28"/>
          <w:lang w:val="ro-RO" w:eastAsia="ru-RU"/>
        </w:rPr>
        <w:t xml:space="preserve">n </w:t>
      </w:r>
      <w:r w:rsidR="005F64BF">
        <w:rPr>
          <w:rFonts w:asciiTheme="majorBidi" w:hAnsiTheme="majorBidi" w:cstheme="majorBidi"/>
          <w:sz w:val="28"/>
          <w:szCs w:val="28"/>
          <w:lang w:val="ro-RO" w:eastAsia="ru-RU"/>
        </w:rPr>
        <w:br w:type="page"/>
      </w:r>
    </w:p>
    <w:p w14:paraId="78792E49" w14:textId="5C882846" w:rsidR="006B17C6" w:rsidRPr="005F64BF" w:rsidRDefault="005F64BF" w:rsidP="005F64BF">
      <w:pPr>
        <w:ind w:left="7200"/>
        <w:jc w:val="center"/>
        <w:rPr>
          <w:rFonts w:asciiTheme="majorBidi" w:hAnsiTheme="majorBidi" w:cstheme="majorBidi"/>
          <w:i/>
          <w:sz w:val="28"/>
          <w:szCs w:val="28"/>
          <w:lang w:val="ro-RO" w:eastAsia="ru-RU"/>
        </w:rPr>
      </w:pPr>
      <w:r w:rsidRPr="005F64BF">
        <w:rPr>
          <w:rFonts w:asciiTheme="majorBidi" w:hAnsiTheme="majorBidi" w:cstheme="majorBidi"/>
          <w:i/>
          <w:sz w:val="28"/>
          <w:szCs w:val="28"/>
          <w:lang w:val="ro-RO" w:eastAsia="ru-RU"/>
        </w:rPr>
        <w:lastRenderedPageBreak/>
        <w:t>Proiect</w:t>
      </w:r>
    </w:p>
    <w:p w14:paraId="444203FC" w14:textId="77777777" w:rsidR="00633BD9" w:rsidRPr="005F64BF" w:rsidRDefault="00633BD9" w:rsidP="005F64BF">
      <w:pPr>
        <w:tabs>
          <w:tab w:val="left" w:pos="6386"/>
        </w:tabs>
        <w:ind w:firstLine="0"/>
        <w:rPr>
          <w:rFonts w:asciiTheme="majorBidi" w:hAnsiTheme="majorBidi" w:cstheme="majorBidi"/>
          <w:b/>
          <w:sz w:val="28"/>
          <w:szCs w:val="28"/>
          <w:lang w:val="ro-RO" w:eastAsia="ru-RU"/>
        </w:rPr>
      </w:pPr>
    </w:p>
    <w:p w14:paraId="339FB9C8" w14:textId="51AFCBA2" w:rsidR="00633BD9" w:rsidRPr="005F64BF" w:rsidRDefault="005F64BF" w:rsidP="005F64BF">
      <w:pPr>
        <w:tabs>
          <w:tab w:val="left" w:pos="6386"/>
        </w:tabs>
        <w:ind w:firstLine="0"/>
        <w:jc w:val="center"/>
        <w:rPr>
          <w:rFonts w:asciiTheme="majorBidi" w:hAnsiTheme="majorBidi" w:cstheme="majorBidi"/>
          <w:b/>
          <w:sz w:val="28"/>
          <w:szCs w:val="28"/>
          <w:lang w:val="ro-RO" w:eastAsia="ru-RU"/>
        </w:rPr>
      </w:pPr>
      <w:r w:rsidRPr="005F64BF">
        <w:rPr>
          <w:rFonts w:asciiTheme="majorBidi" w:hAnsiTheme="majorBidi" w:cstheme="majorBidi"/>
          <w:b/>
          <w:sz w:val="28"/>
          <w:szCs w:val="28"/>
          <w:lang w:val="ro-RO" w:eastAsia="ru-RU"/>
        </w:rPr>
        <w:t>PARLAMENTUL REPUBLICII MOLDOVA</w:t>
      </w: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5D6F9020" w:rsidR="00633BD9" w:rsidRPr="005F64BF" w:rsidRDefault="005F64BF" w:rsidP="005F64BF">
      <w:pPr>
        <w:tabs>
          <w:tab w:val="left" w:pos="6386"/>
        </w:tabs>
        <w:ind w:firstLine="0"/>
        <w:jc w:val="center"/>
        <w:rPr>
          <w:rFonts w:asciiTheme="majorBidi" w:hAnsiTheme="majorBidi" w:cstheme="majorBidi"/>
          <w:b/>
          <w:sz w:val="28"/>
          <w:szCs w:val="28"/>
          <w:lang w:val="ro-RO" w:eastAsia="ru-RU"/>
        </w:rPr>
      </w:pPr>
      <w:r w:rsidRPr="005F64BF">
        <w:rPr>
          <w:rFonts w:asciiTheme="majorBidi" w:hAnsiTheme="majorBidi" w:cstheme="majorBidi"/>
          <w:b/>
          <w:sz w:val="28"/>
          <w:szCs w:val="28"/>
          <w:lang w:val="ro-RO" w:eastAsia="ru-RU"/>
        </w:rPr>
        <w:t>LEGE</w:t>
      </w:r>
    </w:p>
    <w:p w14:paraId="1C9674B7" w14:textId="77777777" w:rsidR="002123A3" w:rsidRDefault="005F64BF" w:rsidP="005F64BF">
      <w:pPr>
        <w:tabs>
          <w:tab w:val="left" w:pos="6386"/>
        </w:tabs>
        <w:ind w:firstLine="0"/>
        <w:jc w:val="center"/>
        <w:rPr>
          <w:b/>
          <w:bCs/>
          <w:sz w:val="28"/>
          <w:szCs w:val="28"/>
          <w:lang w:val="ro-RO" w:eastAsia="ru-RU"/>
        </w:rPr>
      </w:pPr>
      <w:r>
        <w:rPr>
          <w:b/>
          <w:bCs/>
          <w:sz w:val="28"/>
          <w:szCs w:val="28"/>
          <w:lang w:val="ro-RO" w:eastAsia="ru-RU"/>
        </w:rPr>
        <w:t xml:space="preserve">pentru aderarea Republicii Moldova la Tratatul cu privire la Sistemul european de informații privind vehiculele și permisele de conducere (EUCARIS) și la Protocolul de modificare a Tratatului </w:t>
      </w:r>
      <w:r w:rsidR="00906FA1">
        <w:rPr>
          <w:b/>
          <w:bCs/>
          <w:sz w:val="28"/>
          <w:szCs w:val="28"/>
          <w:lang w:val="ro-RO" w:eastAsia="ru-RU"/>
        </w:rPr>
        <w:t>referitor</w:t>
      </w:r>
    </w:p>
    <w:p w14:paraId="5E37883B" w14:textId="53084BD3" w:rsidR="002123A3" w:rsidRDefault="00906FA1" w:rsidP="005F64BF">
      <w:pPr>
        <w:tabs>
          <w:tab w:val="left" w:pos="6386"/>
        </w:tabs>
        <w:ind w:firstLine="0"/>
        <w:jc w:val="center"/>
        <w:rPr>
          <w:b/>
          <w:bCs/>
          <w:sz w:val="28"/>
          <w:szCs w:val="28"/>
          <w:lang w:val="ro-RO" w:eastAsia="ru-RU"/>
        </w:rPr>
      </w:pPr>
      <w:r>
        <w:rPr>
          <w:b/>
          <w:bCs/>
          <w:sz w:val="28"/>
          <w:szCs w:val="28"/>
          <w:lang w:val="ro-RO" w:eastAsia="ru-RU"/>
        </w:rPr>
        <w:t xml:space="preserve"> </w:t>
      </w:r>
      <w:r w:rsidR="005F64BF">
        <w:rPr>
          <w:b/>
          <w:bCs/>
          <w:sz w:val="28"/>
          <w:szCs w:val="28"/>
          <w:lang w:val="ro-RO" w:eastAsia="ru-RU"/>
        </w:rPr>
        <w:t>la Sistemul european de informații privind vehiculele</w:t>
      </w:r>
    </w:p>
    <w:p w14:paraId="5C48A822" w14:textId="13722231" w:rsidR="00633BD9" w:rsidRPr="00FA194B" w:rsidRDefault="005F64BF" w:rsidP="005F64BF">
      <w:pPr>
        <w:tabs>
          <w:tab w:val="left" w:pos="6386"/>
        </w:tabs>
        <w:ind w:firstLine="0"/>
        <w:jc w:val="center"/>
        <w:rPr>
          <w:rFonts w:asciiTheme="majorBidi" w:hAnsiTheme="majorBidi" w:cstheme="majorBidi"/>
          <w:sz w:val="28"/>
          <w:szCs w:val="28"/>
          <w:lang w:val="ro-RO" w:eastAsia="ru-RU"/>
        </w:rPr>
      </w:pPr>
      <w:r>
        <w:rPr>
          <w:b/>
          <w:bCs/>
          <w:sz w:val="28"/>
          <w:szCs w:val="28"/>
          <w:lang w:val="ro-RO" w:eastAsia="ru-RU"/>
        </w:rPr>
        <w:t xml:space="preserve"> și permisele de conducere (EUCARIS)</w:t>
      </w: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8AE0A23" w14:textId="77777777" w:rsidR="005F64BF" w:rsidRDefault="005F64BF" w:rsidP="005F64BF">
      <w:pPr>
        <w:rPr>
          <w:sz w:val="28"/>
          <w:szCs w:val="28"/>
          <w:lang w:val="ro-RO" w:eastAsia="ru-RU"/>
        </w:rPr>
      </w:pPr>
      <w:r>
        <w:rPr>
          <w:sz w:val="28"/>
          <w:szCs w:val="28"/>
          <w:lang w:val="ro-RO" w:eastAsia="ru-RU"/>
        </w:rPr>
        <w:t>Parlamentul adoptă prezenta lege organică.</w:t>
      </w:r>
    </w:p>
    <w:p w14:paraId="597075CC" w14:textId="77777777" w:rsidR="008C0CCA" w:rsidRDefault="008C0CCA" w:rsidP="005F64BF">
      <w:pPr>
        <w:rPr>
          <w:sz w:val="28"/>
          <w:szCs w:val="28"/>
          <w:lang w:val="ro-RO" w:eastAsia="ru-RU"/>
        </w:rPr>
      </w:pPr>
    </w:p>
    <w:p w14:paraId="37C7AF9D" w14:textId="4EECE403" w:rsidR="005F64BF" w:rsidRDefault="005F64BF" w:rsidP="005F64BF">
      <w:pPr>
        <w:tabs>
          <w:tab w:val="left" w:pos="690"/>
          <w:tab w:val="left" w:pos="1118"/>
        </w:tabs>
        <w:rPr>
          <w:sz w:val="28"/>
          <w:szCs w:val="28"/>
          <w:lang w:val="ro-RO" w:eastAsia="ru-RU"/>
        </w:rPr>
      </w:pPr>
      <w:r>
        <w:rPr>
          <w:b/>
          <w:bCs/>
          <w:sz w:val="28"/>
          <w:szCs w:val="28"/>
          <w:lang w:val="ro-RO" w:eastAsia="ru-RU"/>
        </w:rPr>
        <w:t>Art. 1</w:t>
      </w:r>
      <w:r w:rsidR="008C0CCA">
        <w:rPr>
          <w:b/>
          <w:bCs/>
          <w:sz w:val="28"/>
          <w:szCs w:val="28"/>
          <w:lang w:val="ro-RO" w:eastAsia="ru-RU"/>
        </w:rPr>
        <w:t>.</w:t>
      </w:r>
      <w:r>
        <w:rPr>
          <w:b/>
          <w:bCs/>
          <w:sz w:val="28"/>
          <w:szCs w:val="28"/>
          <w:lang w:val="ro-RO" w:eastAsia="ru-RU"/>
        </w:rPr>
        <w:t xml:space="preserve"> </w:t>
      </w:r>
      <w:r w:rsidR="008C0CCA">
        <w:rPr>
          <w:b/>
          <w:bCs/>
          <w:sz w:val="28"/>
          <w:szCs w:val="28"/>
          <w:lang w:val="ro-RO" w:eastAsia="ru-RU"/>
        </w:rPr>
        <w:t>–</w:t>
      </w:r>
      <w:r>
        <w:rPr>
          <w:sz w:val="28"/>
          <w:szCs w:val="28"/>
          <w:lang w:val="ro-RO" w:eastAsia="ru-RU"/>
        </w:rPr>
        <w:t xml:space="preserve"> Republica Moldova aderă la Tratatul cu privire la Sistemul european de informații privind vehiculele și permisele de conducere</w:t>
      </w:r>
      <w:r w:rsidR="00192B04">
        <w:rPr>
          <w:sz w:val="28"/>
          <w:szCs w:val="28"/>
          <w:lang w:val="ro-RO" w:eastAsia="ru-RU"/>
        </w:rPr>
        <w:t xml:space="preserve"> (EUCARIS), </w:t>
      </w:r>
      <w:r w:rsidR="00192B04" w:rsidRPr="006D5996">
        <w:rPr>
          <w:sz w:val="28"/>
          <w:szCs w:val="28"/>
          <w:lang w:val="ro-RO" w:eastAsia="ru-RU"/>
        </w:rPr>
        <w:t>semnat la Luxemburg</w:t>
      </w:r>
      <w:r w:rsidRPr="006D5996">
        <w:rPr>
          <w:sz w:val="28"/>
          <w:szCs w:val="28"/>
          <w:lang w:val="ro-RO" w:eastAsia="ru-RU"/>
        </w:rPr>
        <w:t xml:space="preserve"> la 29 iunie 2000</w:t>
      </w:r>
      <w:r w:rsidR="00560CE0">
        <w:rPr>
          <w:sz w:val="28"/>
          <w:szCs w:val="28"/>
          <w:lang w:val="ro-RO" w:eastAsia="ru-RU"/>
        </w:rPr>
        <w:t>.</w:t>
      </w:r>
    </w:p>
    <w:p w14:paraId="56FC16AC" w14:textId="77777777" w:rsidR="005F64BF" w:rsidRDefault="005F64BF" w:rsidP="005F64BF">
      <w:pPr>
        <w:tabs>
          <w:tab w:val="left" w:pos="690"/>
          <w:tab w:val="left" w:pos="1118"/>
        </w:tabs>
        <w:rPr>
          <w:sz w:val="28"/>
          <w:szCs w:val="28"/>
          <w:lang w:val="ro-RO" w:eastAsia="ru-RU"/>
        </w:rPr>
      </w:pPr>
    </w:p>
    <w:p w14:paraId="02A8FE25" w14:textId="6D7E5114" w:rsidR="005F64BF" w:rsidRDefault="008C0CCA" w:rsidP="005F64BF">
      <w:pPr>
        <w:tabs>
          <w:tab w:val="left" w:pos="690"/>
          <w:tab w:val="left" w:pos="1118"/>
        </w:tabs>
        <w:rPr>
          <w:sz w:val="28"/>
          <w:szCs w:val="28"/>
          <w:lang w:val="ro-RO" w:eastAsia="ru-RU"/>
        </w:rPr>
      </w:pPr>
      <w:r>
        <w:rPr>
          <w:b/>
          <w:sz w:val="28"/>
          <w:szCs w:val="28"/>
          <w:lang w:val="ro-RO" w:eastAsia="ru-RU"/>
        </w:rPr>
        <w:t>Art. 2. –</w:t>
      </w:r>
      <w:r w:rsidR="005F64BF">
        <w:rPr>
          <w:sz w:val="28"/>
          <w:szCs w:val="28"/>
          <w:lang w:val="ro-RO" w:eastAsia="ru-RU"/>
        </w:rPr>
        <w:t xml:space="preserve"> Republica Moldova aderă la Protocolul de modificare a Tratatului </w:t>
      </w:r>
      <w:r w:rsidR="00A96682">
        <w:rPr>
          <w:sz w:val="28"/>
          <w:szCs w:val="28"/>
          <w:lang w:val="ro-RO" w:eastAsia="ru-RU"/>
        </w:rPr>
        <w:t xml:space="preserve">referitor </w:t>
      </w:r>
      <w:r w:rsidR="005F64BF">
        <w:rPr>
          <w:sz w:val="28"/>
          <w:szCs w:val="28"/>
          <w:lang w:val="ro-RO" w:eastAsia="ru-RU"/>
        </w:rPr>
        <w:t>la Sistemul european de informații privind vehiculele și permisele de conducere (EUCARIS</w:t>
      </w:r>
      <w:r w:rsidR="005F64BF" w:rsidRPr="006D5996">
        <w:rPr>
          <w:sz w:val="28"/>
          <w:szCs w:val="28"/>
          <w:lang w:val="ro-RO" w:eastAsia="ru-RU"/>
        </w:rPr>
        <w:t xml:space="preserve">), semnat </w:t>
      </w:r>
      <w:r w:rsidR="006D5996" w:rsidRPr="006D5996">
        <w:rPr>
          <w:sz w:val="28"/>
          <w:szCs w:val="28"/>
          <w:lang w:val="ro-RO" w:eastAsia="ru-RU"/>
        </w:rPr>
        <w:t xml:space="preserve">la Luxemburg </w:t>
      </w:r>
      <w:r w:rsidR="00192B04" w:rsidRPr="006D5996">
        <w:rPr>
          <w:sz w:val="28"/>
          <w:szCs w:val="28"/>
          <w:lang w:val="ro-RO" w:eastAsia="ru-RU"/>
        </w:rPr>
        <w:t>la 8 iunie 2017</w:t>
      </w:r>
      <w:r w:rsidR="00560CE0">
        <w:rPr>
          <w:sz w:val="28"/>
          <w:szCs w:val="28"/>
          <w:lang w:val="ro-RO" w:eastAsia="ru-RU"/>
        </w:rPr>
        <w:t>.</w:t>
      </w:r>
    </w:p>
    <w:p w14:paraId="1FFE9EC6" w14:textId="77777777" w:rsidR="005F64BF" w:rsidRDefault="005F64BF" w:rsidP="005F64BF">
      <w:pPr>
        <w:tabs>
          <w:tab w:val="left" w:pos="690"/>
          <w:tab w:val="left" w:pos="1118"/>
        </w:tabs>
        <w:rPr>
          <w:sz w:val="28"/>
          <w:szCs w:val="28"/>
          <w:lang w:val="ro-RO" w:eastAsia="ru-RU"/>
        </w:rPr>
      </w:pPr>
    </w:p>
    <w:p w14:paraId="282A7855" w14:textId="3E9B7DB4" w:rsidR="005F64BF" w:rsidRDefault="008C0CCA" w:rsidP="005F64BF">
      <w:pPr>
        <w:tabs>
          <w:tab w:val="left" w:pos="690"/>
          <w:tab w:val="left" w:pos="1134"/>
        </w:tabs>
        <w:rPr>
          <w:sz w:val="28"/>
          <w:szCs w:val="28"/>
          <w:lang w:val="ro-RO"/>
        </w:rPr>
      </w:pPr>
      <w:r>
        <w:rPr>
          <w:b/>
          <w:bCs/>
          <w:sz w:val="28"/>
          <w:szCs w:val="28"/>
          <w:lang w:val="ro-RO" w:eastAsia="ru-RU"/>
        </w:rPr>
        <w:t>Art. 3. –</w:t>
      </w:r>
      <w:r w:rsidR="005F64BF">
        <w:rPr>
          <w:b/>
          <w:bCs/>
          <w:sz w:val="28"/>
          <w:szCs w:val="28"/>
          <w:lang w:val="ro-RO" w:eastAsia="ru-RU"/>
        </w:rPr>
        <w:t xml:space="preserve"> </w:t>
      </w:r>
      <w:r w:rsidR="005F64BF">
        <w:rPr>
          <w:sz w:val="28"/>
          <w:szCs w:val="28"/>
          <w:lang w:val="ro-RO"/>
        </w:rPr>
        <w:t xml:space="preserve">Guvernul va întreprinde măsurile necesare pentru realizarea prevederilor </w:t>
      </w:r>
      <w:r w:rsidR="00192B04">
        <w:rPr>
          <w:sz w:val="28"/>
          <w:szCs w:val="28"/>
          <w:lang w:val="ro-RO"/>
        </w:rPr>
        <w:t>T</w:t>
      </w:r>
      <w:r w:rsidR="005F64BF">
        <w:rPr>
          <w:sz w:val="28"/>
          <w:szCs w:val="28"/>
          <w:lang w:val="ro-RO"/>
        </w:rPr>
        <w:t>ratatului menționat.</w:t>
      </w:r>
    </w:p>
    <w:p w14:paraId="061DE70D" w14:textId="77777777" w:rsidR="005F64BF" w:rsidRDefault="005F64BF" w:rsidP="005F64BF">
      <w:pPr>
        <w:tabs>
          <w:tab w:val="left" w:pos="690"/>
          <w:tab w:val="left" w:pos="1134"/>
        </w:tabs>
        <w:rPr>
          <w:sz w:val="28"/>
          <w:szCs w:val="28"/>
          <w:lang w:val="ro-RO"/>
        </w:rPr>
      </w:pPr>
    </w:p>
    <w:p w14:paraId="005712C7" w14:textId="1D371050" w:rsidR="005F64BF" w:rsidRDefault="008C0CCA" w:rsidP="005F64BF">
      <w:pPr>
        <w:pStyle w:val="al"/>
        <w:shd w:val="clear" w:color="auto" w:fill="FFFFFF"/>
        <w:spacing w:before="0" w:beforeAutospacing="0" w:after="0" w:afterAutospacing="0"/>
        <w:ind w:firstLine="709"/>
        <w:jc w:val="both"/>
        <w:rPr>
          <w:sz w:val="28"/>
          <w:szCs w:val="28"/>
          <w:lang w:val="ro-RO" w:eastAsia="en-US"/>
        </w:rPr>
      </w:pPr>
      <w:r>
        <w:rPr>
          <w:b/>
          <w:bCs/>
          <w:sz w:val="28"/>
          <w:szCs w:val="28"/>
          <w:lang w:val="ro-RO" w:eastAsia="en-US"/>
        </w:rPr>
        <w:t>Art. 4. –</w:t>
      </w:r>
      <w:r w:rsidR="005F64BF">
        <w:rPr>
          <w:b/>
          <w:bCs/>
          <w:sz w:val="28"/>
          <w:szCs w:val="28"/>
          <w:lang w:val="ro-RO" w:eastAsia="en-US"/>
        </w:rPr>
        <w:t xml:space="preserve"> </w:t>
      </w:r>
      <w:r w:rsidR="004D1FAA">
        <w:rPr>
          <w:sz w:val="28"/>
          <w:szCs w:val="28"/>
          <w:lang w:val="ro-RO" w:eastAsia="en-US"/>
        </w:rPr>
        <w:t>În conformitate cu art. 18</w:t>
      </w:r>
      <w:r w:rsidR="005F64BF">
        <w:rPr>
          <w:sz w:val="28"/>
          <w:szCs w:val="28"/>
          <w:lang w:val="ro-RO" w:eastAsia="en-US"/>
        </w:rPr>
        <w:t xml:space="preserve"> alin. </w:t>
      </w:r>
      <w:r w:rsidR="004D1FAA">
        <w:rPr>
          <w:sz w:val="28"/>
          <w:szCs w:val="28"/>
          <w:lang w:val="ro-RO" w:eastAsia="en-US"/>
        </w:rPr>
        <w:t>(</w:t>
      </w:r>
      <w:r w:rsidR="005F64BF">
        <w:rPr>
          <w:sz w:val="28"/>
          <w:szCs w:val="28"/>
          <w:lang w:val="ro-RO" w:eastAsia="en-US"/>
        </w:rPr>
        <w:t>1</w:t>
      </w:r>
      <w:r w:rsidR="004D1FAA">
        <w:rPr>
          <w:sz w:val="28"/>
          <w:szCs w:val="28"/>
          <w:lang w:val="ro-RO" w:eastAsia="en-US"/>
        </w:rPr>
        <w:t>)</w:t>
      </w:r>
      <w:r w:rsidR="005F64BF">
        <w:rPr>
          <w:sz w:val="28"/>
          <w:szCs w:val="28"/>
          <w:lang w:val="ro-RO" w:eastAsia="en-US"/>
        </w:rPr>
        <w:t xml:space="preserve"> din Tratatul </w:t>
      </w:r>
      <w:r w:rsidR="005A41B9">
        <w:rPr>
          <w:sz w:val="28"/>
          <w:szCs w:val="28"/>
          <w:lang w:val="ro-RO"/>
        </w:rPr>
        <w:t>cu privire la Sistemul european de informații privind vehiculele și permisele de conducere (EUCARIS)</w:t>
      </w:r>
      <w:r w:rsidR="005F64BF">
        <w:rPr>
          <w:sz w:val="28"/>
          <w:szCs w:val="28"/>
          <w:lang w:val="ro-RO" w:eastAsia="en-US"/>
        </w:rPr>
        <w:t xml:space="preserve">, Republica Moldova desemnează Centrul Național pentru Protecția Datelor cu Caracter Personal în calitate de autoritate națională </w:t>
      </w:r>
      <w:r w:rsidR="005F64BF">
        <w:rPr>
          <w:sz w:val="28"/>
          <w:szCs w:val="28"/>
          <w:shd w:val="clear" w:color="auto" w:fill="FFFFFF"/>
          <w:lang w:val="ro-RO" w:eastAsia="en-US"/>
        </w:rPr>
        <w:t>responsabilă de controlul respectării normelor de protecție a datelor cu caracter personal prevăzute în Tratatul și Protocolul</w:t>
      </w:r>
      <w:r w:rsidR="008C39CB">
        <w:rPr>
          <w:sz w:val="28"/>
          <w:szCs w:val="28"/>
          <w:shd w:val="clear" w:color="auto" w:fill="FFFFFF"/>
          <w:lang w:val="ro-RO" w:eastAsia="en-US"/>
        </w:rPr>
        <w:t xml:space="preserve"> nominalizate</w:t>
      </w:r>
      <w:r w:rsidR="005F64BF">
        <w:rPr>
          <w:sz w:val="28"/>
          <w:szCs w:val="28"/>
          <w:lang w:val="ro-RO" w:eastAsia="en-US"/>
        </w:rPr>
        <w:t>.</w:t>
      </w:r>
      <w:r w:rsidR="005A41B9">
        <w:rPr>
          <w:sz w:val="28"/>
          <w:szCs w:val="28"/>
          <w:lang w:val="ro-RO" w:eastAsia="en-US"/>
        </w:rPr>
        <w:t xml:space="preserve"> </w:t>
      </w:r>
    </w:p>
    <w:p w14:paraId="44359E63" w14:textId="77777777" w:rsidR="005F64BF" w:rsidRDefault="005F64BF" w:rsidP="005F64BF">
      <w:pPr>
        <w:pStyle w:val="al"/>
        <w:shd w:val="clear" w:color="auto" w:fill="FFFFFF"/>
        <w:spacing w:before="0" w:beforeAutospacing="0" w:after="0" w:afterAutospacing="0"/>
        <w:ind w:firstLine="709"/>
        <w:jc w:val="both"/>
        <w:rPr>
          <w:sz w:val="28"/>
          <w:szCs w:val="28"/>
          <w:lang w:val="ro-RO" w:eastAsia="en-US"/>
        </w:rPr>
      </w:pPr>
    </w:p>
    <w:p w14:paraId="277801C2" w14:textId="1FDD90F0" w:rsidR="005F64BF" w:rsidRDefault="008C0CCA" w:rsidP="005F64BF">
      <w:pPr>
        <w:pStyle w:val="al"/>
        <w:shd w:val="clear" w:color="auto" w:fill="FFFFFF"/>
        <w:spacing w:before="0" w:beforeAutospacing="0" w:after="0" w:afterAutospacing="0"/>
        <w:ind w:firstLine="709"/>
        <w:jc w:val="both"/>
        <w:rPr>
          <w:sz w:val="28"/>
          <w:szCs w:val="28"/>
          <w:lang w:val="ro-RO" w:eastAsia="en-US"/>
        </w:rPr>
      </w:pPr>
      <w:r>
        <w:rPr>
          <w:b/>
          <w:sz w:val="28"/>
          <w:szCs w:val="28"/>
          <w:lang w:val="ro-RO" w:eastAsia="en-US"/>
        </w:rPr>
        <w:t>Art. 5. –</w:t>
      </w:r>
      <w:r w:rsidR="005F64BF">
        <w:rPr>
          <w:b/>
          <w:sz w:val="28"/>
          <w:szCs w:val="28"/>
          <w:lang w:val="ro-RO" w:eastAsia="en-US"/>
        </w:rPr>
        <w:t xml:space="preserve"> </w:t>
      </w:r>
      <w:r w:rsidR="005F64BF">
        <w:rPr>
          <w:sz w:val="28"/>
          <w:szCs w:val="28"/>
          <w:lang w:val="ro-RO" w:eastAsia="en-US"/>
        </w:rPr>
        <w:t xml:space="preserve">În conformitate cu art. 23 din Tratatul </w:t>
      </w:r>
      <w:r w:rsidR="00521E53">
        <w:rPr>
          <w:sz w:val="28"/>
          <w:szCs w:val="28"/>
          <w:lang w:val="ro-RO"/>
        </w:rPr>
        <w:t>cu privire la Sistemul european de informații privind vehiculele și permisele de conducere (EUCARIS)</w:t>
      </w:r>
      <w:r w:rsidR="005F64BF">
        <w:rPr>
          <w:sz w:val="28"/>
          <w:szCs w:val="28"/>
          <w:lang w:val="ro-RO" w:eastAsia="en-US"/>
        </w:rPr>
        <w:t>, Republica Moldova</w:t>
      </w:r>
      <w:r w:rsidR="00C61857">
        <w:rPr>
          <w:sz w:val="28"/>
          <w:szCs w:val="28"/>
          <w:lang w:val="ro-RO" w:eastAsia="en-US"/>
        </w:rPr>
        <w:t xml:space="preserve"> desemnează Instituția Publică Agenția Servicii Publice</w:t>
      </w:r>
      <w:r w:rsidR="005F64BF">
        <w:rPr>
          <w:sz w:val="28"/>
          <w:szCs w:val="28"/>
          <w:lang w:val="ro-RO" w:eastAsia="en-US"/>
        </w:rPr>
        <w:t xml:space="preserve"> ca autori</w:t>
      </w:r>
      <w:r w:rsidR="00C61857">
        <w:rPr>
          <w:sz w:val="28"/>
          <w:szCs w:val="28"/>
          <w:lang w:val="ro-RO" w:eastAsia="en-US"/>
        </w:rPr>
        <w:t>tate națională de înmatriculare</w:t>
      </w:r>
      <w:r w:rsidR="005F64BF">
        <w:rPr>
          <w:sz w:val="28"/>
          <w:szCs w:val="28"/>
          <w:lang w:val="ro-RO" w:eastAsia="en-US"/>
        </w:rPr>
        <w:t xml:space="preserve"> responsabilă de gestionarea băncilor de date centrale în ceea ce priveşte vehiculele şi permisele de conducere necesare Sistemului european de informații privind vehiculele și permisele de conducere.</w:t>
      </w:r>
    </w:p>
    <w:p w14:paraId="580A0C70" w14:textId="77777777" w:rsidR="005F64BF" w:rsidRDefault="005F64BF" w:rsidP="005F64BF">
      <w:pPr>
        <w:pStyle w:val="al"/>
        <w:shd w:val="clear" w:color="auto" w:fill="FFFFFF"/>
        <w:spacing w:before="0" w:beforeAutospacing="0" w:after="0" w:afterAutospacing="0"/>
        <w:ind w:firstLine="709"/>
        <w:jc w:val="both"/>
        <w:rPr>
          <w:sz w:val="28"/>
          <w:szCs w:val="28"/>
          <w:lang w:val="ro-RO" w:eastAsia="en-US"/>
        </w:rPr>
      </w:pPr>
    </w:p>
    <w:p w14:paraId="41E8426D" w14:textId="48571F85" w:rsidR="005F64BF" w:rsidRDefault="005F64BF" w:rsidP="005F64BF">
      <w:pPr>
        <w:pStyle w:val="al"/>
        <w:shd w:val="clear" w:color="auto" w:fill="FFFFFF"/>
        <w:tabs>
          <w:tab w:val="left" w:pos="736"/>
        </w:tabs>
        <w:spacing w:before="0" w:beforeAutospacing="0" w:after="0" w:afterAutospacing="0"/>
        <w:ind w:firstLine="709"/>
        <w:jc w:val="both"/>
        <w:rPr>
          <w:sz w:val="28"/>
          <w:szCs w:val="28"/>
          <w:lang w:val="ro-RO" w:eastAsia="en-US"/>
        </w:rPr>
      </w:pPr>
      <w:r>
        <w:rPr>
          <w:b/>
          <w:sz w:val="28"/>
          <w:szCs w:val="28"/>
          <w:lang w:val="ro-RO" w:eastAsia="en-US"/>
        </w:rPr>
        <w:t xml:space="preserve">Art. </w:t>
      </w:r>
      <w:r>
        <w:rPr>
          <w:b/>
          <w:bCs/>
          <w:sz w:val="28"/>
          <w:szCs w:val="28"/>
          <w:lang w:val="ro-RO" w:eastAsia="en-US"/>
        </w:rPr>
        <w:t>6</w:t>
      </w:r>
      <w:r w:rsidR="008C0CCA">
        <w:rPr>
          <w:b/>
          <w:bCs/>
          <w:sz w:val="28"/>
          <w:szCs w:val="28"/>
          <w:lang w:val="ro-RO" w:eastAsia="en-US"/>
        </w:rPr>
        <w:t>.</w:t>
      </w:r>
      <w:r w:rsidR="008C0CCA">
        <w:rPr>
          <w:sz w:val="28"/>
          <w:szCs w:val="28"/>
          <w:lang w:val="ro-RO" w:eastAsia="en-US"/>
        </w:rPr>
        <w:t xml:space="preserve"> –</w:t>
      </w:r>
      <w:r>
        <w:rPr>
          <w:sz w:val="28"/>
          <w:szCs w:val="28"/>
          <w:lang w:val="ro-RO" w:eastAsia="en-US"/>
        </w:rPr>
        <w:t xml:space="preserve"> Ministerul Afacerilor Externe și Integrării </w:t>
      </w:r>
      <w:r w:rsidR="004659EE">
        <w:rPr>
          <w:sz w:val="28"/>
          <w:szCs w:val="28"/>
          <w:lang w:val="ro-RO" w:eastAsia="en-US"/>
        </w:rPr>
        <w:t xml:space="preserve">Europene va pregăti </w:t>
      </w:r>
      <w:r>
        <w:rPr>
          <w:sz w:val="28"/>
          <w:szCs w:val="28"/>
          <w:lang w:val="ro-RO" w:eastAsia="en-US"/>
        </w:rPr>
        <w:t>și va remite depozitarului instrumentul de aderare.</w:t>
      </w:r>
    </w:p>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76A2B6A7" w14:textId="120DFBCA" w:rsidR="008C0CCA" w:rsidRPr="008C0CCA" w:rsidRDefault="008C0CCA" w:rsidP="00E25218">
      <w:pPr>
        <w:tabs>
          <w:tab w:val="left" w:pos="6386"/>
        </w:tabs>
        <w:rPr>
          <w:rFonts w:asciiTheme="majorBidi" w:hAnsiTheme="majorBidi" w:cstheme="majorBidi"/>
          <w:b/>
          <w:sz w:val="28"/>
          <w:szCs w:val="28"/>
          <w:lang w:val="ro-RO" w:eastAsia="ru-RU"/>
        </w:rPr>
      </w:pPr>
      <w:bookmarkStart w:id="0" w:name="_GoBack"/>
      <w:bookmarkEnd w:id="0"/>
      <w:r w:rsidRPr="008C0CCA">
        <w:rPr>
          <w:rFonts w:asciiTheme="majorBidi" w:hAnsiTheme="majorBidi" w:cstheme="majorBidi"/>
          <w:b/>
          <w:sz w:val="28"/>
          <w:szCs w:val="28"/>
          <w:lang w:val="ro-RO" w:eastAsia="ru-RU"/>
        </w:rPr>
        <w:t>Președintele Parlamentului</w:t>
      </w:r>
      <w:r w:rsidR="00521E53">
        <w:rPr>
          <w:rFonts w:asciiTheme="majorBidi" w:hAnsiTheme="majorBidi" w:cstheme="majorBidi"/>
          <w:b/>
          <w:sz w:val="28"/>
          <w:szCs w:val="28"/>
          <w:lang w:val="ro-RO" w:eastAsia="ru-RU"/>
        </w:rPr>
        <w:t xml:space="preserve"> </w:t>
      </w:r>
    </w:p>
    <w:sectPr w:rsidR="008C0CCA" w:rsidRPr="008C0CCA"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CE6E34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A71FA">
      <w:rPr>
        <w:noProof/>
        <w:sz w:val="16"/>
        <w:szCs w:val="16"/>
      </w:rPr>
      <w:t>Y:\200\2022\HOTĂRÂRI\21826\21826 -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FD2D68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A71FA">
      <w:rPr>
        <w:noProof/>
        <w:sz w:val="16"/>
        <w:szCs w:val="16"/>
      </w:rPr>
      <w:t>Y:\200\2022\HOTĂRÂRI\21826\21826 -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4A71FA" w:rsidRPr="004A71FA">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AB83DE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A71FA">
            <w:rPr>
              <w:rFonts w:ascii="Times New Roman" w:hAnsi="Times New Roman"/>
              <w:b/>
              <w:sz w:val="28"/>
              <w:szCs w:val="28"/>
              <w:u w:val="single"/>
              <w:lang w:val="ro-RO"/>
            </w:rPr>
            <w:t>7 septembrie</w:t>
          </w:r>
          <w:r w:rsidRPr="00FC2D2D">
            <w:rPr>
              <w:rFonts w:ascii="Times New Roman" w:hAnsi="Times New Roman"/>
              <w:b/>
              <w:sz w:val="28"/>
              <w:szCs w:val="28"/>
              <w:u w:val="single"/>
              <w:lang w:val="ro-RO"/>
            </w:rPr>
            <w:t xml:space="preserve">  202</w:t>
          </w:r>
          <w:r w:rsidR="00BC768D">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A183D"/>
    <w:rsid w:val="000A66C5"/>
    <w:rsid w:val="000B66A7"/>
    <w:rsid w:val="000C3000"/>
    <w:rsid w:val="000D3405"/>
    <w:rsid w:val="000D5838"/>
    <w:rsid w:val="000D7A09"/>
    <w:rsid w:val="000F0FD7"/>
    <w:rsid w:val="000F1163"/>
    <w:rsid w:val="001100A2"/>
    <w:rsid w:val="00111319"/>
    <w:rsid w:val="0014378C"/>
    <w:rsid w:val="00144067"/>
    <w:rsid w:val="001469DB"/>
    <w:rsid w:val="00154267"/>
    <w:rsid w:val="001574DD"/>
    <w:rsid w:val="001614F3"/>
    <w:rsid w:val="00191F49"/>
    <w:rsid w:val="00192B04"/>
    <w:rsid w:val="001B2461"/>
    <w:rsid w:val="001B5608"/>
    <w:rsid w:val="001D364E"/>
    <w:rsid w:val="001E6EB8"/>
    <w:rsid w:val="002123A3"/>
    <w:rsid w:val="00222B19"/>
    <w:rsid w:val="00243B9C"/>
    <w:rsid w:val="00247E98"/>
    <w:rsid w:val="00251AE0"/>
    <w:rsid w:val="00253889"/>
    <w:rsid w:val="00256F32"/>
    <w:rsid w:val="00283736"/>
    <w:rsid w:val="0029400E"/>
    <w:rsid w:val="002A1FB4"/>
    <w:rsid w:val="003321A4"/>
    <w:rsid w:val="0034194B"/>
    <w:rsid w:val="003543E9"/>
    <w:rsid w:val="003852B4"/>
    <w:rsid w:val="003A4AE6"/>
    <w:rsid w:val="003B04ED"/>
    <w:rsid w:val="003B596B"/>
    <w:rsid w:val="003D6BC3"/>
    <w:rsid w:val="00427274"/>
    <w:rsid w:val="00443FC0"/>
    <w:rsid w:val="0044592D"/>
    <w:rsid w:val="00454CEE"/>
    <w:rsid w:val="004654AB"/>
    <w:rsid w:val="004659EE"/>
    <w:rsid w:val="00477541"/>
    <w:rsid w:val="00480561"/>
    <w:rsid w:val="00482BA3"/>
    <w:rsid w:val="004A228A"/>
    <w:rsid w:val="004A4B59"/>
    <w:rsid w:val="004A71FA"/>
    <w:rsid w:val="004B00D8"/>
    <w:rsid w:val="004D1FAA"/>
    <w:rsid w:val="004E1000"/>
    <w:rsid w:val="00500597"/>
    <w:rsid w:val="0050680A"/>
    <w:rsid w:val="00512A5C"/>
    <w:rsid w:val="00521E53"/>
    <w:rsid w:val="00530592"/>
    <w:rsid w:val="00542F92"/>
    <w:rsid w:val="005541A1"/>
    <w:rsid w:val="00560CE0"/>
    <w:rsid w:val="00567527"/>
    <w:rsid w:val="0057783C"/>
    <w:rsid w:val="005802DD"/>
    <w:rsid w:val="005850E0"/>
    <w:rsid w:val="00586D2A"/>
    <w:rsid w:val="005A41B9"/>
    <w:rsid w:val="005E1FF5"/>
    <w:rsid w:val="005F1999"/>
    <w:rsid w:val="005F2B04"/>
    <w:rsid w:val="005F64BF"/>
    <w:rsid w:val="00601679"/>
    <w:rsid w:val="00602E93"/>
    <w:rsid w:val="0063090F"/>
    <w:rsid w:val="00633BD9"/>
    <w:rsid w:val="0067374F"/>
    <w:rsid w:val="006936B4"/>
    <w:rsid w:val="00695959"/>
    <w:rsid w:val="006B17C6"/>
    <w:rsid w:val="006B7A56"/>
    <w:rsid w:val="006D5996"/>
    <w:rsid w:val="006E3ECB"/>
    <w:rsid w:val="006E74D0"/>
    <w:rsid w:val="007051A5"/>
    <w:rsid w:val="007276F9"/>
    <w:rsid w:val="007305B8"/>
    <w:rsid w:val="00730FEE"/>
    <w:rsid w:val="0073380E"/>
    <w:rsid w:val="00737FC1"/>
    <w:rsid w:val="00746067"/>
    <w:rsid w:val="0074640D"/>
    <w:rsid w:val="00747167"/>
    <w:rsid w:val="00751641"/>
    <w:rsid w:val="00752E46"/>
    <w:rsid w:val="007551A5"/>
    <w:rsid w:val="00782601"/>
    <w:rsid w:val="007926E4"/>
    <w:rsid w:val="007A2971"/>
    <w:rsid w:val="007A37D5"/>
    <w:rsid w:val="007A4567"/>
    <w:rsid w:val="007C2234"/>
    <w:rsid w:val="007E0B5B"/>
    <w:rsid w:val="00814406"/>
    <w:rsid w:val="00832599"/>
    <w:rsid w:val="0084667B"/>
    <w:rsid w:val="00862AB4"/>
    <w:rsid w:val="0087581E"/>
    <w:rsid w:val="00882196"/>
    <w:rsid w:val="00893B25"/>
    <w:rsid w:val="008B533A"/>
    <w:rsid w:val="008B63D2"/>
    <w:rsid w:val="008C0CCA"/>
    <w:rsid w:val="008C14FC"/>
    <w:rsid w:val="008C1EB3"/>
    <w:rsid w:val="008C39CB"/>
    <w:rsid w:val="008C53C4"/>
    <w:rsid w:val="008C5F65"/>
    <w:rsid w:val="008F1926"/>
    <w:rsid w:val="00906FA1"/>
    <w:rsid w:val="009159B9"/>
    <w:rsid w:val="009168BD"/>
    <w:rsid w:val="0092631A"/>
    <w:rsid w:val="009374A9"/>
    <w:rsid w:val="00941781"/>
    <w:rsid w:val="009423B6"/>
    <w:rsid w:val="00950483"/>
    <w:rsid w:val="00950CEF"/>
    <w:rsid w:val="0095316D"/>
    <w:rsid w:val="00965406"/>
    <w:rsid w:val="00967B94"/>
    <w:rsid w:val="009A3326"/>
    <w:rsid w:val="009E20E6"/>
    <w:rsid w:val="00A023A0"/>
    <w:rsid w:val="00A0308D"/>
    <w:rsid w:val="00A04621"/>
    <w:rsid w:val="00A1010C"/>
    <w:rsid w:val="00A20072"/>
    <w:rsid w:val="00A35DD9"/>
    <w:rsid w:val="00A56041"/>
    <w:rsid w:val="00A87A92"/>
    <w:rsid w:val="00A938D0"/>
    <w:rsid w:val="00A94FEB"/>
    <w:rsid w:val="00A9660B"/>
    <w:rsid w:val="00A96682"/>
    <w:rsid w:val="00A977C3"/>
    <w:rsid w:val="00AA173D"/>
    <w:rsid w:val="00AB6027"/>
    <w:rsid w:val="00AB67F5"/>
    <w:rsid w:val="00AE7568"/>
    <w:rsid w:val="00AF0010"/>
    <w:rsid w:val="00AF1C96"/>
    <w:rsid w:val="00B05A8B"/>
    <w:rsid w:val="00B16328"/>
    <w:rsid w:val="00B4370D"/>
    <w:rsid w:val="00B51090"/>
    <w:rsid w:val="00BC768D"/>
    <w:rsid w:val="00BF2373"/>
    <w:rsid w:val="00BF32A6"/>
    <w:rsid w:val="00C02DFA"/>
    <w:rsid w:val="00C03113"/>
    <w:rsid w:val="00C236A3"/>
    <w:rsid w:val="00C35492"/>
    <w:rsid w:val="00C61857"/>
    <w:rsid w:val="00C74719"/>
    <w:rsid w:val="00C74905"/>
    <w:rsid w:val="00C97309"/>
    <w:rsid w:val="00CB05D3"/>
    <w:rsid w:val="00CB0FCF"/>
    <w:rsid w:val="00CC7AFF"/>
    <w:rsid w:val="00CE0DA1"/>
    <w:rsid w:val="00CF2559"/>
    <w:rsid w:val="00D03974"/>
    <w:rsid w:val="00D04D66"/>
    <w:rsid w:val="00D3495F"/>
    <w:rsid w:val="00D41305"/>
    <w:rsid w:val="00D64123"/>
    <w:rsid w:val="00D642D3"/>
    <w:rsid w:val="00D91434"/>
    <w:rsid w:val="00DB1216"/>
    <w:rsid w:val="00DB7468"/>
    <w:rsid w:val="00DC4C6E"/>
    <w:rsid w:val="00DD7B44"/>
    <w:rsid w:val="00DF0E57"/>
    <w:rsid w:val="00DF181A"/>
    <w:rsid w:val="00DF7E3E"/>
    <w:rsid w:val="00E04C14"/>
    <w:rsid w:val="00E11CE2"/>
    <w:rsid w:val="00E216C5"/>
    <w:rsid w:val="00E25218"/>
    <w:rsid w:val="00E82D01"/>
    <w:rsid w:val="00EA1DFC"/>
    <w:rsid w:val="00EA3268"/>
    <w:rsid w:val="00EA7735"/>
    <w:rsid w:val="00EB50D7"/>
    <w:rsid w:val="00ED2FE3"/>
    <w:rsid w:val="00EF3BF2"/>
    <w:rsid w:val="00F019B4"/>
    <w:rsid w:val="00F4110C"/>
    <w:rsid w:val="00F552B7"/>
    <w:rsid w:val="00F67B04"/>
    <w:rsid w:val="00F70ECE"/>
    <w:rsid w:val="00F76152"/>
    <w:rsid w:val="00F77397"/>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al">
    <w:name w:val="a_l"/>
    <w:basedOn w:val="Normal"/>
    <w:rsid w:val="005F64BF"/>
    <w:pPr>
      <w:spacing w:before="100" w:beforeAutospacing="1" w:after="100" w:afterAutospacing="1"/>
      <w:ind w:firstLine="0"/>
      <w:jc w:val="left"/>
    </w:pPr>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al">
    <w:name w:val="a_l"/>
    <w:basedOn w:val="Normal"/>
    <w:rsid w:val="005F64BF"/>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DA7D809-4968-4543-8541-27F37F86DDFF}"/>
</file>

<file path=customXml/itemProps2.xml><?xml version="1.0" encoding="utf-8"?>
<ds:datastoreItem xmlns:ds="http://schemas.openxmlformats.org/officeDocument/2006/customXml" ds:itemID="{F49BBC86-20B6-4096-9CD7-6D726037A71D}"/>
</file>

<file path=customXml/itemProps3.xml><?xml version="1.0" encoding="utf-8"?>
<ds:datastoreItem xmlns:ds="http://schemas.openxmlformats.org/officeDocument/2006/customXml" ds:itemID="{8E57A0E0-BF4B-4ACE-8DF7-6A6E8C7A6322}"/>
</file>

<file path=customXml/itemProps4.xml><?xml version="1.0" encoding="utf-8"?>
<ds:datastoreItem xmlns:ds="http://schemas.openxmlformats.org/officeDocument/2006/customXml" ds:itemID="{D582680C-F343-436E-ACFF-DAF75D22990E}"/>
</file>

<file path=docProps/app.xml><?xml version="1.0" encoding="utf-8"?>
<Properties xmlns="http://schemas.openxmlformats.org/officeDocument/2006/extended-properties" xmlns:vt="http://schemas.openxmlformats.org/officeDocument/2006/docPropsVTypes">
  <Template>Normal.dotm</Template>
  <TotalTime>119</TotalTime>
  <Pages>3</Pages>
  <Words>506</Words>
  <Characters>3325</Characters>
  <Application>Microsoft Office Word</Application>
  <DocSecurity>0</DocSecurity>
  <Lines>27</Lines>
  <Paragraphs>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370.2022.ro</dc:title>
  <dc:creator>lll</dc:creator>
  <cp:lastModifiedBy>Eugenia Cartin</cp:lastModifiedBy>
  <cp:revision>42</cp:revision>
  <cp:lastPrinted>2022-09-06T11:02:00Z</cp:lastPrinted>
  <dcterms:created xsi:type="dcterms:W3CDTF">2022-08-25T07:49:00Z</dcterms:created>
  <dcterms:modified xsi:type="dcterms:W3CDTF">2022-09-06T11:02:00Z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