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EF18F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12C92">
        <w:rPr>
          <w:rFonts w:eastAsia="DengXian"/>
          <w:b/>
          <w:bCs/>
          <w:lang w:val="ru-RU"/>
        </w:rPr>
        <w:t>Постоянному бюро Парламента</w:t>
      </w:r>
    </w:p>
    <w:p w14:paraId="2795BE9C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12C92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36BE4156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BDD51D7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4997787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E8B4863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064EFB5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B4CC266" w14:textId="1EDD24D9" w:rsidR="00700F24" w:rsidRPr="00812C92" w:rsidRDefault="00700F24" w:rsidP="00700F24">
      <w:pPr>
        <w:pStyle w:val="tt"/>
        <w:ind w:firstLine="708"/>
        <w:jc w:val="both"/>
        <w:rPr>
          <w:b w:val="0"/>
          <w:bCs w:val="0"/>
          <w:sz w:val="28"/>
          <w:szCs w:val="28"/>
          <w:lang w:val="ru-RU"/>
        </w:rPr>
      </w:pPr>
      <w:r w:rsidRPr="00812C92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812C92">
        <w:rPr>
          <w:b w:val="0"/>
          <w:bCs w:val="0"/>
          <w:sz w:val="28"/>
          <w:szCs w:val="28"/>
          <w:lang w:val="ru-RU"/>
        </w:rPr>
        <w:t xml:space="preserve"> </w:t>
      </w:r>
      <w:r w:rsidRPr="00812C92">
        <w:rPr>
          <w:rFonts w:eastAsia="DengXian"/>
          <w:b w:val="0"/>
          <w:bCs w:val="0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812C92">
        <w:rPr>
          <w:rFonts w:eastAsia="DengXian"/>
          <w:b w:val="0"/>
          <w:bCs w:val="0"/>
          <w:sz w:val="28"/>
          <w:szCs w:val="28"/>
          <w:lang w:val="ru-RU"/>
        </w:rPr>
        <w:t xml:space="preserve"> Постановления </w:t>
      </w:r>
      <w:r w:rsidRPr="00812C92">
        <w:rPr>
          <w:b w:val="0"/>
          <w:bCs w:val="0"/>
          <w:sz w:val="28"/>
          <w:szCs w:val="28"/>
          <w:lang w:val="ru-RU"/>
        </w:rPr>
        <w:t>о даче согласия на лишение парламентского иммунитета депутата Парламента Марины ТАУБЕР</w:t>
      </w:r>
      <w:r w:rsidRPr="00812C92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4ACAC67B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bookmarkEnd w:id="2"/>
    <w:p w14:paraId="602D273C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F471EBC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Прилагаются:</w:t>
      </w:r>
    </w:p>
    <w:p w14:paraId="2672E864" w14:textId="07DA033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1)</w:t>
      </w:r>
      <w:r w:rsidRPr="00812C92">
        <w:rPr>
          <w:rFonts w:eastAsia="DengXian"/>
          <w:lang w:val="ru-RU"/>
        </w:rPr>
        <w:tab/>
        <w:t xml:space="preserve">проект </w:t>
      </w:r>
      <w:r w:rsidR="00812C92" w:rsidRPr="00812C92">
        <w:rPr>
          <w:rFonts w:eastAsia="DengXian"/>
          <w:lang w:val="ru-RU"/>
        </w:rPr>
        <w:t>постановления</w:t>
      </w:r>
      <w:r w:rsidRPr="00812C92">
        <w:rPr>
          <w:rFonts w:eastAsia="DengXian"/>
          <w:lang w:val="ru-RU"/>
        </w:rPr>
        <w:t>;</w:t>
      </w:r>
    </w:p>
    <w:p w14:paraId="214A12DB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2)</w:t>
      </w:r>
      <w:r w:rsidRPr="00812C92">
        <w:rPr>
          <w:rFonts w:eastAsia="DengXian"/>
          <w:lang w:val="ru-RU"/>
        </w:rPr>
        <w:tab/>
        <w:t>пояснительная записка.</w:t>
      </w:r>
    </w:p>
    <w:p w14:paraId="31C21CD3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ED88624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39F1BD2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9FB342A" w14:textId="77777777" w:rsidR="00700F24" w:rsidRPr="00812C92" w:rsidRDefault="00700F24" w:rsidP="00700F2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50CDFCF" w14:textId="6986F190" w:rsidR="00700F24" w:rsidRPr="00034A22" w:rsidRDefault="00700F24" w:rsidP="00700F24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 w:rsidRPr="00812C92">
        <w:rPr>
          <w:rFonts w:eastAsia="DengXian"/>
          <w:b/>
          <w:bCs/>
          <w:lang w:val="ru-RU"/>
        </w:rPr>
        <w:t>Депутат Парламента</w:t>
      </w:r>
      <w:r w:rsidR="00034A22">
        <w:rPr>
          <w:rFonts w:eastAsia="DengXian"/>
          <w:b/>
          <w:bCs/>
          <w:lang w:val="ru-RU"/>
        </w:rPr>
        <w:tab/>
      </w:r>
      <w:r w:rsidR="00034A22">
        <w:rPr>
          <w:rFonts w:eastAsia="DengXian"/>
          <w:b/>
          <w:bCs/>
          <w:lang w:val="ru-RU"/>
        </w:rPr>
        <w:tab/>
      </w:r>
      <w:r w:rsidR="00034A22">
        <w:rPr>
          <w:rFonts w:eastAsia="DengXian"/>
          <w:b/>
          <w:bCs/>
          <w:lang w:val="ru-RU"/>
        </w:rPr>
        <w:tab/>
      </w:r>
      <w:r w:rsidR="00034A22">
        <w:rPr>
          <w:rFonts w:eastAsia="DengXian"/>
          <w:b/>
          <w:bCs/>
          <w:lang w:val="ru-RU"/>
        </w:rPr>
        <w:tab/>
      </w:r>
      <w:r w:rsidR="00034A22">
        <w:rPr>
          <w:rFonts w:eastAsia="DengXian"/>
          <w:b/>
          <w:bCs/>
          <w:lang w:val="ru-RU"/>
        </w:rPr>
        <w:tab/>
      </w:r>
      <w:r w:rsidR="00034A22">
        <w:rPr>
          <w:rFonts w:eastAsia="DengXian"/>
          <w:b/>
          <w:bCs/>
          <w:lang w:val="ru-RU"/>
        </w:rPr>
        <w:tab/>
      </w:r>
      <w:r w:rsidR="00034A22">
        <w:rPr>
          <w:rFonts w:eastAsia="DengXian"/>
          <w:b/>
          <w:bCs/>
          <w:lang w:val="ru-RU"/>
        </w:rPr>
        <w:tab/>
      </w:r>
      <w:r w:rsidR="00034A22" w:rsidRPr="00034A22">
        <w:rPr>
          <w:rFonts w:eastAsia="DengXian"/>
          <w:lang w:val="ru-RU"/>
        </w:rPr>
        <w:t xml:space="preserve">О. </w:t>
      </w:r>
      <w:proofErr w:type="spellStart"/>
      <w:r w:rsidR="00034A22" w:rsidRPr="00034A22">
        <w:rPr>
          <w:rFonts w:eastAsia="DengXian"/>
          <w:lang w:val="ru-RU"/>
        </w:rPr>
        <w:t>Стамате</w:t>
      </w:r>
      <w:proofErr w:type="spellEnd"/>
    </w:p>
    <w:p w14:paraId="4DD0A695" w14:textId="24DB63D6" w:rsidR="00700F24" w:rsidRPr="00812C92" w:rsidRDefault="00700F24" w:rsidP="00700F24">
      <w:pPr>
        <w:spacing w:after="0" w:line="240" w:lineRule="auto"/>
        <w:jc w:val="right"/>
        <w:rPr>
          <w:rFonts w:eastAsia="Times New Roman"/>
          <w:lang w:val="ru-RU" w:eastAsia="ru-RU"/>
        </w:rPr>
      </w:pPr>
    </w:p>
    <w:p w14:paraId="589372D3" w14:textId="77777777" w:rsidR="00700F24" w:rsidRPr="00812C92" w:rsidRDefault="00700F24" w:rsidP="00700F24">
      <w:pPr>
        <w:spacing w:line="240" w:lineRule="auto"/>
        <w:jc w:val="right"/>
        <w:rPr>
          <w:lang w:val="ru-RU"/>
        </w:rPr>
      </w:pPr>
    </w:p>
    <w:p w14:paraId="2BA8FA8B" w14:textId="77777777" w:rsidR="00700F24" w:rsidRPr="00812C92" w:rsidRDefault="00700F24" w:rsidP="00700F24">
      <w:pPr>
        <w:spacing w:line="240" w:lineRule="auto"/>
        <w:jc w:val="right"/>
        <w:rPr>
          <w:lang w:val="ru-RU"/>
        </w:rPr>
      </w:pPr>
    </w:p>
    <w:p w14:paraId="0CA083EF" w14:textId="77777777" w:rsidR="00700F24" w:rsidRPr="00812C92" w:rsidRDefault="00700F24" w:rsidP="00700F24">
      <w:pPr>
        <w:spacing w:line="240" w:lineRule="auto"/>
        <w:jc w:val="right"/>
        <w:rPr>
          <w:lang w:val="ru-RU"/>
        </w:rPr>
      </w:pPr>
    </w:p>
    <w:p w14:paraId="04F22EB6" w14:textId="77777777" w:rsidR="00700F24" w:rsidRPr="00812C92" w:rsidRDefault="00700F24" w:rsidP="00700F24">
      <w:pPr>
        <w:spacing w:line="240" w:lineRule="auto"/>
        <w:jc w:val="right"/>
        <w:rPr>
          <w:lang w:val="ru-RU"/>
        </w:rPr>
      </w:pPr>
    </w:p>
    <w:p w14:paraId="59F6A926" w14:textId="77777777" w:rsidR="00700F24" w:rsidRPr="00812C92" w:rsidRDefault="00700F24" w:rsidP="00700F24">
      <w:pPr>
        <w:spacing w:line="240" w:lineRule="auto"/>
        <w:jc w:val="right"/>
        <w:rPr>
          <w:lang w:val="ru-RU"/>
        </w:rPr>
      </w:pPr>
    </w:p>
    <w:p w14:paraId="66C3F703" w14:textId="77777777" w:rsidR="00700F24" w:rsidRPr="00812C92" w:rsidRDefault="00700F24" w:rsidP="00700F24">
      <w:pPr>
        <w:spacing w:line="240" w:lineRule="auto"/>
        <w:jc w:val="right"/>
        <w:rPr>
          <w:lang w:val="ru-RU"/>
        </w:rPr>
      </w:pPr>
    </w:p>
    <w:p w14:paraId="06E810A0" w14:textId="77777777" w:rsidR="00700F24" w:rsidRPr="00812C92" w:rsidRDefault="00700F24" w:rsidP="00700F24">
      <w:pPr>
        <w:spacing w:line="240" w:lineRule="auto"/>
        <w:jc w:val="right"/>
        <w:rPr>
          <w:lang w:val="ru-RU"/>
        </w:rPr>
      </w:pPr>
    </w:p>
    <w:p w14:paraId="0FD27822" w14:textId="77777777" w:rsidR="00700F24" w:rsidRPr="00812C92" w:rsidRDefault="00700F24" w:rsidP="00700F24">
      <w:pPr>
        <w:spacing w:line="240" w:lineRule="auto"/>
        <w:contextualSpacing/>
        <w:rPr>
          <w:lang w:val="ru-RU"/>
        </w:rPr>
      </w:pPr>
    </w:p>
    <w:p w14:paraId="18577810" w14:textId="77777777" w:rsidR="00700F24" w:rsidRPr="00812C92" w:rsidRDefault="00700F24" w:rsidP="00700F24">
      <w:pPr>
        <w:spacing w:line="240" w:lineRule="auto"/>
        <w:contextualSpacing/>
        <w:rPr>
          <w:lang w:val="ru-RU"/>
        </w:rPr>
      </w:pPr>
    </w:p>
    <w:p w14:paraId="6EA5AAC4" w14:textId="77777777" w:rsidR="00700F24" w:rsidRPr="00812C92" w:rsidRDefault="00700F24" w:rsidP="00700F24">
      <w:pPr>
        <w:spacing w:line="240" w:lineRule="auto"/>
        <w:contextualSpacing/>
        <w:rPr>
          <w:rFonts w:eastAsia="Calibri"/>
          <w:i/>
          <w:lang w:val="ru-RU"/>
        </w:rPr>
      </w:pPr>
    </w:p>
    <w:p w14:paraId="649520CE" w14:textId="77777777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48186590" w14:textId="77777777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03BC5C77" w14:textId="77777777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1EC146A1" w14:textId="77777777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00EAA00B" w14:textId="77777777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5F5BFA37" w14:textId="77777777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65305399" w14:textId="77777777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6AFD2046" w14:textId="669B0C36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812C92">
        <w:rPr>
          <w:rFonts w:eastAsia="Calibri"/>
          <w:i/>
          <w:lang w:val="ru-RU"/>
        </w:rPr>
        <w:lastRenderedPageBreak/>
        <w:t>Проект (№ 197 /2022)</w:t>
      </w:r>
    </w:p>
    <w:p w14:paraId="0BCC0AE7" w14:textId="77777777" w:rsidR="00700F24" w:rsidRPr="00812C92" w:rsidRDefault="00700F24" w:rsidP="00700F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812C92">
        <w:rPr>
          <w:rFonts w:eastAsia="Calibri"/>
          <w:i/>
          <w:lang w:val="ru-RU"/>
        </w:rPr>
        <w:t xml:space="preserve">Перевод </w:t>
      </w:r>
    </w:p>
    <w:p w14:paraId="2DCB01EE" w14:textId="77777777" w:rsidR="00700F24" w:rsidRPr="00812C92" w:rsidRDefault="00700F24" w:rsidP="00700F24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6015E246" w14:textId="77777777" w:rsidR="00700F24" w:rsidRPr="00812C92" w:rsidRDefault="00700F24" w:rsidP="00700F24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429676F7" w14:textId="77777777" w:rsidR="00700F24" w:rsidRPr="00812C92" w:rsidRDefault="00700F24" w:rsidP="00700F24">
      <w:pPr>
        <w:pStyle w:val="tt"/>
        <w:rPr>
          <w:sz w:val="28"/>
          <w:szCs w:val="28"/>
          <w:lang w:val="ru-RU"/>
        </w:rPr>
      </w:pPr>
      <w:bookmarkStart w:id="3" w:name="_Hlk62030496"/>
      <w:r w:rsidRPr="00812C92">
        <w:rPr>
          <w:sz w:val="28"/>
          <w:szCs w:val="28"/>
          <w:lang w:val="ru-RU"/>
        </w:rPr>
        <w:t>ПОСТАНОВЛЕНИЕ</w:t>
      </w:r>
    </w:p>
    <w:p w14:paraId="215EABE9" w14:textId="77777777" w:rsidR="00700F24" w:rsidRPr="00812C92" w:rsidRDefault="00700F24" w:rsidP="00700F24">
      <w:pPr>
        <w:pStyle w:val="tt"/>
        <w:rPr>
          <w:sz w:val="28"/>
          <w:szCs w:val="28"/>
          <w:lang w:val="ru-RU"/>
        </w:rPr>
      </w:pPr>
    </w:p>
    <w:p w14:paraId="47F5DCBD" w14:textId="77777777" w:rsidR="00700F24" w:rsidRPr="00812C92" w:rsidRDefault="00700F24" w:rsidP="00700F24">
      <w:pPr>
        <w:pStyle w:val="tt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о даче согласия на лишение парламентского иммунитета</w:t>
      </w:r>
    </w:p>
    <w:p w14:paraId="3E22295C" w14:textId="4267BE74" w:rsidR="00700F24" w:rsidRPr="00812C92" w:rsidRDefault="00700F24" w:rsidP="00700F24">
      <w:pPr>
        <w:pStyle w:val="tt"/>
        <w:ind w:left="567" w:hanging="567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 xml:space="preserve">депутата Парламента </w:t>
      </w:r>
      <w:r w:rsidR="00812C92">
        <w:rPr>
          <w:sz w:val="28"/>
          <w:szCs w:val="28"/>
          <w:lang w:val="ru-RU"/>
        </w:rPr>
        <w:t>Марины ТАУБЕР</w:t>
      </w:r>
    </w:p>
    <w:p w14:paraId="3F997B13" w14:textId="77777777" w:rsidR="00700F24" w:rsidRPr="00812C92" w:rsidRDefault="00700F24" w:rsidP="00700F24">
      <w:pPr>
        <w:pStyle w:val="cb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</w:p>
    <w:p w14:paraId="7E135AC5" w14:textId="7D4DF1E1" w:rsidR="00700F24" w:rsidRPr="00812C92" w:rsidRDefault="00700F24" w:rsidP="00700F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 xml:space="preserve">На основании части (3) статьи 70 Конституции Республики Молдова, </w:t>
      </w:r>
      <w:r w:rsidR="00812C92" w:rsidRPr="00812C92">
        <w:rPr>
          <w:sz w:val="28"/>
          <w:szCs w:val="28"/>
          <w:lang w:val="ru-RU"/>
        </w:rPr>
        <w:t>статей 95</w:t>
      </w:r>
      <w:r w:rsidR="00812C92">
        <w:rPr>
          <w:sz w:val="28"/>
          <w:szCs w:val="28"/>
          <w:lang w:val="ru-RU"/>
        </w:rPr>
        <w:t>,</w:t>
      </w:r>
      <w:r w:rsidR="00812C92" w:rsidRPr="00812C92">
        <w:rPr>
          <w:sz w:val="28"/>
          <w:szCs w:val="28"/>
          <w:lang w:val="ru-RU"/>
        </w:rPr>
        <w:t xml:space="preserve"> 96 </w:t>
      </w:r>
      <w:r w:rsidR="00812C92">
        <w:rPr>
          <w:sz w:val="28"/>
          <w:szCs w:val="28"/>
          <w:lang w:val="ru-RU"/>
        </w:rPr>
        <w:t xml:space="preserve">и 97 </w:t>
      </w:r>
      <w:r w:rsidR="00812C92" w:rsidRPr="00812C92">
        <w:rPr>
          <w:sz w:val="28"/>
          <w:szCs w:val="28"/>
          <w:lang w:val="ru-RU"/>
        </w:rPr>
        <w:t>Регламента Парламента, принятого Законом № 797/1996</w:t>
      </w:r>
      <w:r w:rsidR="00812C92">
        <w:rPr>
          <w:sz w:val="28"/>
          <w:szCs w:val="28"/>
          <w:lang w:val="ru-RU"/>
        </w:rPr>
        <w:t xml:space="preserve"> и </w:t>
      </w:r>
      <w:r w:rsidRPr="00812C92">
        <w:rPr>
          <w:sz w:val="28"/>
          <w:szCs w:val="28"/>
          <w:lang w:val="ru-RU"/>
        </w:rPr>
        <w:t>статьи 10 Закона о статусе депутата Парламента № 39/1994,</w:t>
      </w:r>
    </w:p>
    <w:p w14:paraId="478E33B9" w14:textId="77777777" w:rsidR="00700F24" w:rsidRPr="00812C92" w:rsidRDefault="00700F24" w:rsidP="00700F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Парламент принимает настоящее постановление.</w:t>
      </w:r>
    </w:p>
    <w:p w14:paraId="3563194C" w14:textId="39083875" w:rsidR="00700F24" w:rsidRPr="00812C92" w:rsidRDefault="00700F24" w:rsidP="00700F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  <w:r w:rsidRPr="00812C92">
        <w:rPr>
          <w:sz w:val="28"/>
          <w:szCs w:val="28"/>
          <w:lang w:val="ru-RU"/>
        </w:rPr>
        <w:tab/>
      </w:r>
      <w:r w:rsidRPr="00812C92">
        <w:rPr>
          <w:b/>
          <w:bCs/>
          <w:sz w:val="28"/>
          <w:szCs w:val="28"/>
          <w:lang w:val="ru-RU"/>
        </w:rPr>
        <w:t>Ст. 1.</w:t>
      </w:r>
      <w:r w:rsidRPr="00812C92">
        <w:rPr>
          <w:sz w:val="28"/>
          <w:szCs w:val="28"/>
          <w:lang w:val="ru-RU"/>
        </w:rPr>
        <w:t xml:space="preserve"> – Согласиться с представлением исполняющего обязанности Генерального прокурора № </w:t>
      </w:r>
      <w:r w:rsidR="00812C92">
        <w:rPr>
          <w:color w:val="000000"/>
          <w:lang w:bidi="ro-MD"/>
        </w:rPr>
        <w:t>1186</w:t>
      </w:r>
      <w:r w:rsidRPr="00812C92">
        <w:rPr>
          <w:sz w:val="28"/>
          <w:szCs w:val="28"/>
          <w:lang w:val="ru-RU"/>
        </w:rPr>
        <w:t xml:space="preserve"> от </w:t>
      </w:r>
      <w:r w:rsidR="00812C92">
        <w:rPr>
          <w:sz w:val="28"/>
          <w:szCs w:val="28"/>
          <w:lang w:val="ru-RU"/>
        </w:rPr>
        <w:t>19 мая</w:t>
      </w:r>
      <w:r w:rsidRPr="00812C92">
        <w:rPr>
          <w:sz w:val="28"/>
          <w:szCs w:val="28"/>
          <w:lang w:val="ru-RU"/>
        </w:rPr>
        <w:t xml:space="preserve"> 2022 года о даче согласия на лишение парламентского иммунитета депутата Парламента </w:t>
      </w:r>
      <w:r w:rsidR="00812C92" w:rsidRPr="00812C92">
        <w:rPr>
          <w:sz w:val="28"/>
          <w:szCs w:val="28"/>
          <w:lang w:val="ru-RU"/>
        </w:rPr>
        <w:t>Марины ТАУБЕР</w:t>
      </w:r>
      <w:r w:rsidRPr="00812C92">
        <w:rPr>
          <w:sz w:val="28"/>
          <w:szCs w:val="28"/>
          <w:lang w:val="ru-RU"/>
        </w:rPr>
        <w:t>.</w:t>
      </w:r>
    </w:p>
    <w:p w14:paraId="35CE5153" w14:textId="178CFE61" w:rsidR="00700F24" w:rsidRPr="00812C92" w:rsidRDefault="00700F24" w:rsidP="00700F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  <w:r w:rsidRPr="00812C92">
        <w:rPr>
          <w:sz w:val="28"/>
          <w:szCs w:val="28"/>
          <w:lang w:val="ru-RU"/>
        </w:rPr>
        <w:tab/>
      </w:r>
      <w:r w:rsidRPr="00812C92">
        <w:rPr>
          <w:b/>
          <w:bCs/>
          <w:sz w:val="28"/>
          <w:szCs w:val="28"/>
          <w:lang w:val="ru-RU"/>
        </w:rPr>
        <w:t xml:space="preserve">Ст. 2. </w:t>
      </w:r>
      <w:r w:rsidRPr="00812C92">
        <w:rPr>
          <w:sz w:val="28"/>
          <w:szCs w:val="28"/>
          <w:lang w:val="ru-RU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r w:rsidR="00812C92" w:rsidRPr="00812C92">
        <w:rPr>
          <w:sz w:val="28"/>
          <w:szCs w:val="28"/>
          <w:lang w:val="ru-RU"/>
        </w:rPr>
        <w:t>Марины ТАУБЕР</w:t>
      </w:r>
      <w:r w:rsidRPr="00812C92">
        <w:rPr>
          <w:sz w:val="28"/>
          <w:szCs w:val="28"/>
          <w:lang w:val="ru-RU"/>
        </w:rPr>
        <w:t>.</w:t>
      </w:r>
    </w:p>
    <w:p w14:paraId="4712B964" w14:textId="77777777" w:rsidR="00700F24" w:rsidRPr="00812C92" w:rsidRDefault="00700F24" w:rsidP="00700F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  <w:r w:rsidRPr="00812C92">
        <w:rPr>
          <w:sz w:val="28"/>
          <w:szCs w:val="28"/>
          <w:lang w:val="ru-RU"/>
        </w:rPr>
        <w:tab/>
      </w:r>
      <w:r w:rsidRPr="00812C92">
        <w:rPr>
          <w:b/>
          <w:bCs/>
          <w:sz w:val="28"/>
          <w:szCs w:val="28"/>
          <w:lang w:val="ru-RU"/>
        </w:rPr>
        <w:t>Ст. 3.</w:t>
      </w:r>
      <w:r w:rsidRPr="00812C92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45EFBCF" w14:textId="77777777" w:rsidR="00700F24" w:rsidRPr="00812C92" w:rsidRDefault="00700F24" w:rsidP="00700F24">
      <w:pPr>
        <w:spacing w:after="0" w:line="240" w:lineRule="auto"/>
        <w:ind w:firstLine="567"/>
        <w:rPr>
          <w:b/>
          <w:lang w:val="ru-RU"/>
        </w:rPr>
      </w:pPr>
      <w:r w:rsidRPr="00812C92">
        <w:rPr>
          <w:lang w:val="ru-RU"/>
        </w:rPr>
        <w:t> </w:t>
      </w:r>
      <w:r w:rsidRPr="00812C92">
        <w:rPr>
          <w:shd w:val="clear" w:color="auto" w:fill="FFFFFF"/>
          <w:lang w:val="ru-RU"/>
        </w:rPr>
        <w:t xml:space="preserve"> </w:t>
      </w:r>
      <w:bookmarkEnd w:id="3"/>
    </w:p>
    <w:p w14:paraId="3AEEFCCE" w14:textId="77777777" w:rsidR="00700F24" w:rsidRPr="00812C92" w:rsidRDefault="00700F24" w:rsidP="00700F24">
      <w:pPr>
        <w:tabs>
          <w:tab w:val="left" w:pos="6386"/>
        </w:tabs>
        <w:spacing w:line="240" w:lineRule="auto"/>
        <w:ind w:firstLine="567"/>
        <w:jc w:val="center"/>
        <w:rPr>
          <w:rStyle w:val="Robust"/>
          <w:shd w:val="clear" w:color="auto" w:fill="FFFFFF"/>
          <w:lang w:val="ru-RU"/>
        </w:rPr>
      </w:pPr>
      <w:r w:rsidRPr="00812C92">
        <w:rPr>
          <w:b/>
          <w:lang w:val="ru-RU"/>
        </w:rPr>
        <w:t>ПРЕДСЕДАТЕЛЬ ПАРЛАМЕНТА</w:t>
      </w:r>
    </w:p>
    <w:p w14:paraId="1AF0D657" w14:textId="77777777" w:rsidR="009636F4" w:rsidRPr="00812C92" w:rsidRDefault="009636F4">
      <w:pPr>
        <w:rPr>
          <w:lang w:val="ru-RU"/>
        </w:rPr>
      </w:pPr>
    </w:p>
    <w:sectPr w:rsidR="009636F4" w:rsidRPr="00812C92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F24"/>
    <w:rsid w:val="00034A22"/>
    <w:rsid w:val="00262A7D"/>
    <w:rsid w:val="00700F24"/>
    <w:rsid w:val="00812C92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127E8"/>
  <w15:chartTrackingRefBased/>
  <w15:docId w15:val="{724D423A-982E-4BE4-BA70-7D71784E9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F24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700F24"/>
    <w:rPr>
      <w:b/>
      <w:bCs/>
    </w:rPr>
  </w:style>
  <w:style w:type="paragraph" w:styleId="NormalWeb">
    <w:name w:val="Normal (Web)"/>
    <w:basedOn w:val="Normal"/>
    <w:uiPriority w:val="99"/>
    <w:unhideWhenUsed/>
    <w:rsid w:val="00700F2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paragraph" w:customStyle="1" w:styleId="cb">
    <w:name w:val="cb"/>
    <w:basedOn w:val="Normal"/>
    <w:rsid w:val="00700F24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700F24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8146CE6-6863-4AC5-88F1-51C377C3F264}"/>
</file>

<file path=customXml/itemProps2.xml><?xml version="1.0" encoding="utf-8"?>
<ds:datastoreItem xmlns:ds="http://schemas.openxmlformats.org/officeDocument/2006/customXml" ds:itemID="{55992EF6-91CF-43B3-B451-6225D10CF400}"/>
</file>

<file path=customXml/itemProps3.xml><?xml version="1.0" encoding="utf-8"?>
<ds:datastoreItem xmlns:ds="http://schemas.openxmlformats.org/officeDocument/2006/customXml" ds:itemID="{23B55735-BB76-4661-B88B-5EA9C33BB3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197.2022.ru</dc:title>
  <dc:subject/>
  <dc:creator>Aliona Galaico</dc:creator>
  <cp:keywords/>
  <dc:description/>
  <cp:lastModifiedBy>Aliona Galaico</cp:lastModifiedBy>
  <cp:revision>3</cp:revision>
  <dcterms:created xsi:type="dcterms:W3CDTF">2022-05-26T07:40:00Z</dcterms:created>
  <dcterms:modified xsi:type="dcterms:W3CDTF">2022-05-27T13:53:00Z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