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57743" w14:textId="4D86348E" w:rsidR="00015FBA" w:rsidRDefault="00015FBA" w:rsidP="00015F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E5B89F8" w14:textId="77777777" w:rsidR="00BB662E" w:rsidRDefault="00BB662E" w:rsidP="00015F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FB66699" w14:textId="77777777" w:rsidR="00BB662E" w:rsidRPr="00015FBA" w:rsidRDefault="00BB662E" w:rsidP="00015F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1ECF90B" w14:textId="77777777" w:rsidR="00015FBA" w:rsidRDefault="00015FBA" w:rsidP="00015F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42EFA84" w14:textId="77777777" w:rsidR="00906910" w:rsidRDefault="00906910" w:rsidP="00015F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3D96F79F" w14:textId="77777777" w:rsidR="00906910" w:rsidRPr="00015FBA" w:rsidRDefault="00906910" w:rsidP="00015FBA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</w:p>
    <w:p w14:paraId="4B1ADB36" w14:textId="1FB9C829" w:rsidR="00015FBA" w:rsidRPr="00015FBA" w:rsidRDefault="00015FBA" w:rsidP="00FE530B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015FBA">
        <w:rPr>
          <w:b/>
          <w:bCs/>
          <w:sz w:val="28"/>
          <w:szCs w:val="28"/>
          <w:lang w:val="ro-RO" w:eastAsia="ru-RU"/>
        </w:rPr>
        <w:t>L</w:t>
      </w:r>
      <w:r w:rsidR="00906910">
        <w:rPr>
          <w:b/>
          <w:bCs/>
          <w:sz w:val="28"/>
          <w:szCs w:val="28"/>
          <w:lang w:val="ro-RO" w:eastAsia="ru-RU"/>
        </w:rPr>
        <w:t xml:space="preserve"> </w:t>
      </w:r>
      <w:r w:rsidRPr="00015FBA">
        <w:rPr>
          <w:b/>
          <w:bCs/>
          <w:sz w:val="28"/>
          <w:szCs w:val="28"/>
          <w:lang w:val="ro-RO" w:eastAsia="ru-RU"/>
        </w:rPr>
        <w:t>E</w:t>
      </w:r>
      <w:r w:rsidR="00906910">
        <w:rPr>
          <w:b/>
          <w:bCs/>
          <w:sz w:val="28"/>
          <w:szCs w:val="28"/>
          <w:lang w:val="ro-RO" w:eastAsia="ru-RU"/>
        </w:rPr>
        <w:t xml:space="preserve"> </w:t>
      </w:r>
      <w:r w:rsidRPr="00015FBA">
        <w:rPr>
          <w:b/>
          <w:bCs/>
          <w:sz w:val="28"/>
          <w:szCs w:val="28"/>
          <w:lang w:val="ro-RO" w:eastAsia="ru-RU"/>
        </w:rPr>
        <w:t>G</w:t>
      </w:r>
      <w:r w:rsidR="00906910">
        <w:rPr>
          <w:b/>
          <w:bCs/>
          <w:sz w:val="28"/>
          <w:szCs w:val="28"/>
          <w:lang w:val="ro-RO" w:eastAsia="ru-RU"/>
        </w:rPr>
        <w:t xml:space="preserve"> </w:t>
      </w:r>
      <w:r w:rsidRPr="00015FBA">
        <w:rPr>
          <w:b/>
          <w:bCs/>
          <w:sz w:val="28"/>
          <w:szCs w:val="28"/>
          <w:lang w:val="ro-RO" w:eastAsia="ru-RU"/>
        </w:rPr>
        <w:t>E</w:t>
      </w:r>
    </w:p>
    <w:p w14:paraId="5C6A60D3" w14:textId="77777777" w:rsidR="00015FBA" w:rsidRPr="00015FBA" w:rsidRDefault="00015FBA" w:rsidP="00FE530B">
      <w:pPr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605873A4" w14:textId="77777777" w:rsidR="00015FBA" w:rsidRPr="00015FBA" w:rsidRDefault="00015FBA" w:rsidP="00FE530B">
      <w:pPr>
        <w:tabs>
          <w:tab w:val="left" w:pos="884"/>
          <w:tab w:val="left" w:pos="119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015FBA">
        <w:rPr>
          <w:b/>
          <w:bCs/>
          <w:color w:val="000000"/>
          <w:sz w:val="28"/>
          <w:szCs w:val="28"/>
          <w:lang w:val="ro-RO" w:eastAsia="ru-RU"/>
        </w:rPr>
        <w:t xml:space="preserve">pentru ratificarea </w:t>
      </w:r>
      <w:r w:rsidRPr="00015FBA">
        <w:rPr>
          <w:b/>
          <w:bCs/>
          <w:sz w:val="28"/>
          <w:szCs w:val="28"/>
          <w:lang w:val="ro-RO" w:eastAsia="ru-RU"/>
        </w:rPr>
        <w:t xml:space="preserve">Acordului-cadru de împrumut </w:t>
      </w:r>
    </w:p>
    <w:p w14:paraId="2E43A8B9" w14:textId="77777777" w:rsidR="001B632D" w:rsidRDefault="00015FBA" w:rsidP="00FE530B">
      <w:pPr>
        <w:tabs>
          <w:tab w:val="left" w:pos="884"/>
          <w:tab w:val="left" w:pos="119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015FBA">
        <w:rPr>
          <w:b/>
          <w:bCs/>
          <w:sz w:val="28"/>
          <w:szCs w:val="28"/>
          <w:lang w:val="ro-RO" w:eastAsia="ru-RU"/>
        </w:rPr>
        <w:t xml:space="preserve">dintre Republica Moldova și Banca de Dezvoltare </w:t>
      </w:r>
    </w:p>
    <w:p w14:paraId="3C59504B" w14:textId="3B11A069" w:rsidR="00015FBA" w:rsidRPr="00015FBA" w:rsidRDefault="00015FBA" w:rsidP="00FE530B">
      <w:pPr>
        <w:tabs>
          <w:tab w:val="left" w:pos="884"/>
          <w:tab w:val="left" w:pos="119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015FBA">
        <w:rPr>
          <w:b/>
          <w:bCs/>
          <w:sz w:val="28"/>
          <w:szCs w:val="28"/>
          <w:lang w:val="ro-RO" w:eastAsia="ru-RU"/>
        </w:rPr>
        <w:t>a Consiliului Europei pentru realizarea proiectului „Construcția Spitalului Regional Bălți”</w:t>
      </w:r>
    </w:p>
    <w:p w14:paraId="496A0E6F" w14:textId="71B98556" w:rsidR="00015FBA" w:rsidRPr="00015FBA" w:rsidRDefault="00FE530B" w:rsidP="00015FBA">
      <w:pPr>
        <w:ind w:firstLine="0"/>
        <w:rPr>
          <w:color w:val="000000"/>
          <w:sz w:val="28"/>
          <w:szCs w:val="28"/>
          <w:lang w:val="ro-RO" w:eastAsia="ru-RU"/>
        </w:rPr>
      </w:pPr>
      <w:r>
        <w:rPr>
          <w:noProof/>
          <w:color w:val="000000"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D2528" wp14:editId="492C143F">
                <wp:simplePos x="0" y="0"/>
                <wp:positionH relativeFrom="column">
                  <wp:posOffset>560374</wp:posOffset>
                </wp:positionH>
                <wp:positionV relativeFrom="paragraph">
                  <wp:posOffset>49088</wp:posOffset>
                </wp:positionV>
                <wp:extent cx="3909336" cy="0"/>
                <wp:effectExtent l="0" t="0" r="0" b="0"/>
                <wp:wrapNone/>
                <wp:docPr id="118207324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933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B984AF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.1pt,3.85pt" to="351.9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  <w:r w:rsidR="00015FBA" w:rsidRPr="00015FBA">
        <w:rPr>
          <w:color w:val="000000"/>
          <w:sz w:val="28"/>
          <w:szCs w:val="28"/>
          <w:lang w:val="ro-RO" w:eastAsia="ru-RU"/>
        </w:rPr>
        <w:tab/>
      </w:r>
    </w:p>
    <w:p w14:paraId="37F4651F" w14:textId="77777777" w:rsidR="00015FBA" w:rsidRPr="00015FBA" w:rsidRDefault="00015FBA" w:rsidP="00015FBA">
      <w:pPr>
        <w:ind w:firstLine="0"/>
        <w:rPr>
          <w:color w:val="000000"/>
          <w:sz w:val="28"/>
          <w:szCs w:val="28"/>
          <w:lang w:val="ro-RO" w:eastAsia="ru-RU"/>
        </w:rPr>
      </w:pPr>
      <w:r w:rsidRPr="00015FBA">
        <w:rPr>
          <w:color w:val="000000"/>
          <w:sz w:val="28"/>
          <w:szCs w:val="28"/>
          <w:lang w:val="ro-RO" w:eastAsia="ru-RU"/>
        </w:rPr>
        <w:tab/>
        <w:t>Parlamentul adoptă prezenta lege organică.</w:t>
      </w:r>
    </w:p>
    <w:p w14:paraId="35D81C52" w14:textId="77777777" w:rsidR="00015FBA" w:rsidRPr="00015FBA" w:rsidRDefault="00015FBA" w:rsidP="00015FBA">
      <w:pPr>
        <w:ind w:firstLine="0"/>
        <w:rPr>
          <w:color w:val="000000"/>
          <w:sz w:val="28"/>
          <w:szCs w:val="28"/>
          <w:lang w:val="ro-RO" w:eastAsia="ru-RU"/>
        </w:rPr>
      </w:pPr>
    </w:p>
    <w:p w14:paraId="3EC34942" w14:textId="77777777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  <w:r w:rsidRPr="00015FBA">
        <w:rPr>
          <w:b/>
          <w:bCs/>
          <w:color w:val="000000"/>
          <w:sz w:val="28"/>
          <w:szCs w:val="28"/>
          <w:lang w:val="ro-RO" w:eastAsia="ru-RU"/>
        </w:rPr>
        <w:t>Art. 1.</w:t>
      </w:r>
      <w:r w:rsidRPr="00015FBA">
        <w:rPr>
          <w:color w:val="000000"/>
          <w:sz w:val="28"/>
          <w:szCs w:val="28"/>
          <w:lang w:val="ro-RO" w:eastAsia="ru-RU"/>
        </w:rPr>
        <w:t xml:space="preserve"> – Se ratifică Acordul-cadru de împrumut dintre Republica Moldova și Banca de Dezvoltare a Consiliului Europei pentru realizarea proiectului „Construcția Spitalului Regional Bălți”, semnat la Chișinău la 16 octombrie 2023.</w:t>
      </w:r>
    </w:p>
    <w:p w14:paraId="64DE5027" w14:textId="77777777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</w:p>
    <w:p w14:paraId="3FB5C694" w14:textId="550BB9E0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  <w:r w:rsidRPr="00015FBA">
        <w:rPr>
          <w:b/>
          <w:bCs/>
          <w:color w:val="000000"/>
          <w:sz w:val="28"/>
          <w:szCs w:val="28"/>
          <w:lang w:val="ro-RO" w:eastAsia="ru-RU"/>
        </w:rPr>
        <w:t>Art. 2.</w:t>
      </w:r>
      <w:r w:rsidRPr="00015FBA">
        <w:rPr>
          <w:color w:val="000000"/>
          <w:sz w:val="28"/>
          <w:szCs w:val="28"/>
          <w:lang w:val="ro-RO" w:eastAsia="ru-RU"/>
        </w:rPr>
        <w:t xml:space="preserve"> </w:t>
      </w:r>
      <w:bookmarkStart w:id="0" w:name="_Hlk111533847"/>
      <w:r w:rsidRPr="00015FBA">
        <w:rPr>
          <w:color w:val="000000"/>
          <w:sz w:val="28"/>
          <w:szCs w:val="28"/>
          <w:lang w:val="ro-RO" w:eastAsia="ru-RU"/>
        </w:rPr>
        <w:t>–</w:t>
      </w:r>
      <w:bookmarkEnd w:id="0"/>
      <w:r w:rsidRPr="00015FBA">
        <w:rPr>
          <w:color w:val="000000"/>
          <w:sz w:val="28"/>
          <w:szCs w:val="28"/>
          <w:lang w:val="ro-RO" w:eastAsia="ru-RU"/>
        </w:rPr>
        <w:t xml:space="preserve"> Guvernul va întreprinde măsurile necesare pentru realizarea prevederilor </w:t>
      </w:r>
      <w:r w:rsidR="00E5784D">
        <w:rPr>
          <w:color w:val="000000"/>
          <w:sz w:val="28"/>
          <w:szCs w:val="28"/>
          <w:lang w:val="ro-RO" w:eastAsia="ru-RU"/>
        </w:rPr>
        <w:t>a</w:t>
      </w:r>
      <w:r w:rsidRPr="00015FBA">
        <w:rPr>
          <w:color w:val="000000"/>
          <w:sz w:val="28"/>
          <w:szCs w:val="28"/>
          <w:lang w:val="ro-RO" w:eastAsia="ru-RU"/>
        </w:rPr>
        <w:t>cordului menționat.</w:t>
      </w:r>
    </w:p>
    <w:p w14:paraId="3B8FF083" w14:textId="77777777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</w:p>
    <w:p w14:paraId="1C0A95C7" w14:textId="564F109D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  <w:r w:rsidRPr="00015FBA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015FBA">
        <w:rPr>
          <w:color w:val="000000"/>
          <w:sz w:val="28"/>
          <w:szCs w:val="28"/>
          <w:lang w:val="ro-RO" w:eastAsia="ru-RU"/>
        </w:rPr>
        <w:t xml:space="preserve"> – Ministerul Finanțelor va notifica </w:t>
      </w:r>
      <w:r w:rsidR="00E5784D" w:rsidRPr="00015FBA">
        <w:rPr>
          <w:bCs/>
          <w:color w:val="000000"/>
          <w:sz w:val="28"/>
          <w:szCs w:val="28"/>
          <w:lang w:val="ro-RO" w:eastAsia="ru-RU"/>
        </w:rPr>
        <w:t>B</w:t>
      </w:r>
      <w:r w:rsidR="00E5784D">
        <w:rPr>
          <w:bCs/>
          <w:color w:val="000000"/>
          <w:sz w:val="28"/>
          <w:szCs w:val="28"/>
          <w:lang w:val="ro-RO" w:eastAsia="ru-RU"/>
        </w:rPr>
        <w:t>anca</w:t>
      </w:r>
      <w:r w:rsidR="00E5784D" w:rsidRPr="00015FBA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015FBA">
        <w:rPr>
          <w:bCs/>
          <w:color w:val="000000"/>
          <w:sz w:val="28"/>
          <w:szCs w:val="28"/>
          <w:lang w:val="ro-RO" w:eastAsia="ru-RU"/>
        </w:rPr>
        <w:t>de Dezvoltare a Consiliului Europei</w:t>
      </w:r>
      <w:r w:rsidRPr="00015FBA">
        <w:rPr>
          <w:color w:val="000000"/>
          <w:sz w:val="28"/>
          <w:szCs w:val="28"/>
          <w:lang w:val="ro-RO" w:eastAsia="ru-RU"/>
        </w:rPr>
        <w:t xml:space="preserve"> </w:t>
      </w:r>
      <w:r w:rsidR="00E5784D">
        <w:rPr>
          <w:color w:val="000000"/>
          <w:sz w:val="28"/>
          <w:szCs w:val="28"/>
          <w:lang w:val="ro-RO" w:eastAsia="ru-RU"/>
        </w:rPr>
        <w:t xml:space="preserve">cu privire la </w:t>
      </w:r>
      <w:r w:rsidRPr="00015FBA">
        <w:rPr>
          <w:color w:val="000000"/>
          <w:sz w:val="28"/>
          <w:szCs w:val="28"/>
          <w:lang w:val="ro-RO" w:eastAsia="ru-RU"/>
        </w:rPr>
        <w:t xml:space="preserve">ratificarea </w:t>
      </w:r>
      <w:r w:rsidR="00E5784D">
        <w:rPr>
          <w:color w:val="000000"/>
          <w:sz w:val="28"/>
          <w:szCs w:val="28"/>
          <w:lang w:val="ro-RO" w:eastAsia="ru-RU"/>
        </w:rPr>
        <w:t>a</w:t>
      </w:r>
      <w:r w:rsidRPr="00015FBA">
        <w:rPr>
          <w:color w:val="000000"/>
          <w:sz w:val="28"/>
          <w:szCs w:val="28"/>
          <w:lang w:val="ro-RO" w:eastAsia="ru-RU"/>
        </w:rPr>
        <w:t>cordului nominalizat.</w:t>
      </w:r>
    </w:p>
    <w:p w14:paraId="5D20B202" w14:textId="77777777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</w:p>
    <w:p w14:paraId="4A59D1D7" w14:textId="77777777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  <w:r w:rsidRPr="00015FBA">
        <w:rPr>
          <w:b/>
          <w:bCs/>
          <w:color w:val="000000"/>
          <w:sz w:val="28"/>
          <w:szCs w:val="28"/>
          <w:lang w:val="ro-RO" w:eastAsia="ru-RU"/>
        </w:rPr>
        <w:t>Art. 4.</w:t>
      </w:r>
      <w:r w:rsidRPr="00015FBA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72D3FA25" w14:textId="77777777" w:rsidR="00015FBA" w:rsidRPr="00015FBA" w:rsidRDefault="00015FBA" w:rsidP="00015FBA">
      <w:pPr>
        <w:rPr>
          <w:color w:val="000000"/>
          <w:sz w:val="28"/>
          <w:szCs w:val="28"/>
          <w:lang w:val="ro-RO" w:eastAsia="ru-RU"/>
        </w:rPr>
      </w:pPr>
    </w:p>
    <w:p w14:paraId="526F5732" w14:textId="77777777" w:rsidR="002A483C" w:rsidRPr="00015FBA" w:rsidRDefault="002A483C" w:rsidP="00015FBA">
      <w:pPr>
        <w:rPr>
          <w:color w:val="000000"/>
          <w:sz w:val="28"/>
          <w:szCs w:val="28"/>
          <w:lang w:val="ro-RO" w:eastAsia="ru-RU"/>
        </w:rPr>
      </w:pPr>
    </w:p>
    <w:p w14:paraId="7F8A6CA9" w14:textId="77777777" w:rsidR="00BB662E" w:rsidRPr="006019F7" w:rsidRDefault="00BB662E" w:rsidP="001B632D">
      <w:pPr>
        <w:ind w:left="567" w:right="2550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019F7">
        <w:rPr>
          <w:b/>
          <w:color w:val="000000" w:themeColor="text1"/>
          <w:sz w:val="28"/>
          <w:szCs w:val="28"/>
          <w:lang w:eastAsia="ro-MD"/>
        </w:rPr>
        <w:t>PREȘEDINTELE  PARLAMENTULUI</w:t>
      </w:r>
      <w:proofErr w:type="gramEnd"/>
    </w:p>
    <w:p w14:paraId="7C778494" w14:textId="77777777" w:rsidR="00BB662E" w:rsidRPr="006019F7" w:rsidRDefault="00BB662E" w:rsidP="001B632D">
      <w:pPr>
        <w:ind w:left="567" w:right="2550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10262545" w14:textId="77777777" w:rsidR="00BB662E" w:rsidRPr="006019F7" w:rsidRDefault="00BB662E" w:rsidP="001B632D">
      <w:pPr>
        <w:ind w:left="567" w:right="2550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22707327" w14:textId="77777777" w:rsidR="00BB662E" w:rsidRPr="006019F7" w:rsidRDefault="00BB662E" w:rsidP="001B632D">
      <w:pPr>
        <w:ind w:left="567" w:right="2550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4EFE63A7" w14:textId="77777777" w:rsidR="00BB662E" w:rsidRPr="006019F7" w:rsidRDefault="00BB662E" w:rsidP="001B632D">
      <w:pPr>
        <w:ind w:left="567" w:right="2550"/>
        <w:jc w:val="center"/>
        <w:rPr>
          <w:b/>
          <w:color w:val="000000" w:themeColor="text1"/>
          <w:sz w:val="28"/>
          <w:szCs w:val="28"/>
          <w:lang w:eastAsia="ro-MD"/>
        </w:rPr>
      </w:pPr>
      <w:proofErr w:type="gramStart"/>
      <w:r w:rsidRPr="006019F7">
        <w:rPr>
          <w:b/>
          <w:color w:val="000000" w:themeColor="text1"/>
          <w:sz w:val="28"/>
          <w:szCs w:val="28"/>
          <w:lang w:eastAsia="ro-MD"/>
        </w:rPr>
        <w:t>IGOR  GROSU</w:t>
      </w:r>
      <w:proofErr w:type="gramEnd"/>
    </w:p>
    <w:p w14:paraId="1041D842" w14:textId="77777777" w:rsidR="00BB662E" w:rsidRPr="006019F7" w:rsidRDefault="00BB662E" w:rsidP="00BB662E">
      <w:pPr>
        <w:ind w:left="567" w:right="1985"/>
        <w:jc w:val="center"/>
        <w:rPr>
          <w:b/>
          <w:color w:val="000000" w:themeColor="text1"/>
          <w:sz w:val="28"/>
          <w:szCs w:val="28"/>
          <w:lang w:eastAsia="ro-MD"/>
        </w:rPr>
      </w:pPr>
    </w:p>
    <w:p w14:paraId="4912269B" w14:textId="421DEB65" w:rsidR="00BB662E" w:rsidRDefault="00BB662E" w:rsidP="00BB662E">
      <w:pPr>
        <w:rPr>
          <w:b/>
          <w:bCs/>
          <w:sz w:val="28"/>
          <w:szCs w:val="28"/>
        </w:rPr>
      </w:pPr>
    </w:p>
    <w:p w14:paraId="10DC52D8" w14:textId="6F62D114" w:rsidR="001B632D" w:rsidRDefault="001B632D" w:rsidP="00BB662E">
      <w:pPr>
        <w:rPr>
          <w:b/>
          <w:bCs/>
          <w:sz w:val="28"/>
          <w:szCs w:val="28"/>
        </w:rPr>
      </w:pPr>
    </w:p>
    <w:p w14:paraId="3CFBD757" w14:textId="2480EDD0" w:rsidR="001B632D" w:rsidRDefault="001B632D" w:rsidP="00BB662E">
      <w:pPr>
        <w:rPr>
          <w:b/>
          <w:bCs/>
          <w:sz w:val="28"/>
          <w:szCs w:val="28"/>
        </w:rPr>
      </w:pPr>
    </w:p>
    <w:p w14:paraId="013009CD" w14:textId="2AF4AAA8" w:rsidR="001B632D" w:rsidRDefault="001B632D" w:rsidP="00BB662E">
      <w:pPr>
        <w:rPr>
          <w:b/>
          <w:bCs/>
          <w:sz w:val="28"/>
          <w:szCs w:val="28"/>
        </w:rPr>
      </w:pPr>
    </w:p>
    <w:p w14:paraId="0743B6D1" w14:textId="77777777" w:rsidR="001B632D" w:rsidRPr="006019F7" w:rsidRDefault="001B632D" w:rsidP="00BB662E">
      <w:pPr>
        <w:rPr>
          <w:b/>
          <w:bCs/>
          <w:sz w:val="28"/>
          <w:szCs w:val="28"/>
        </w:rPr>
      </w:pPr>
    </w:p>
    <w:p w14:paraId="585FDEDA" w14:textId="77777777" w:rsidR="00BB662E" w:rsidRPr="006019F7" w:rsidRDefault="00BB662E" w:rsidP="00BB662E">
      <w:pPr>
        <w:ind w:firstLine="0"/>
        <w:rPr>
          <w:b/>
          <w:bCs/>
          <w:sz w:val="28"/>
          <w:szCs w:val="28"/>
        </w:rPr>
      </w:pPr>
      <w:proofErr w:type="spellStart"/>
      <w:r w:rsidRPr="006019F7">
        <w:rPr>
          <w:b/>
          <w:bCs/>
          <w:sz w:val="28"/>
          <w:szCs w:val="28"/>
        </w:rPr>
        <w:t>Chișinău</w:t>
      </w:r>
      <w:proofErr w:type="spellEnd"/>
      <w:r w:rsidRPr="006019F7">
        <w:rPr>
          <w:b/>
          <w:bCs/>
          <w:sz w:val="28"/>
          <w:szCs w:val="28"/>
        </w:rPr>
        <w:t xml:space="preserve">, </w:t>
      </w:r>
      <w:r>
        <w:rPr>
          <w:b/>
          <w:bCs/>
          <w:sz w:val="28"/>
          <w:szCs w:val="28"/>
        </w:rPr>
        <w:t xml:space="preserve">9 </w:t>
      </w:r>
      <w:proofErr w:type="spellStart"/>
      <w:r>
        <w:rPr>
          <w:b/>
          <w:bCs/>
          <w:sz w:val="28"/>
          <w:szCs w:val="28"/>
        </w:rPr>
        <w:t>noie</w:t>
      </w:r>
      <w:r w:rsidRPr="006019F7">
        <w:rPr>
          <w:b/>
          <w:bCs/>
          <w:sz w:val="28"/>
          <w:szCs w:val="28"/>
        </w:rPr>
        <w:t>mbrie</w:t>
      </w:r>
      <w:proofErr w:type="spellEnd"/>
      <w:r w:rsidRPr="006019F7">
        <w:rPr>
          <w:b/>
          <w:bCs/>
          <w:sz w:val="28"/>
          <w:szCs w:val="28"/>
        </w:rPr>
        <w:t xml:space="preserve"> 2023.</w:t>
      </w:r>
    </w:p>
    <w:p w14:paraId="2A116392" w14:textId="1EB7155C" w:rsidR="0003447F" w:rsidRPr="00015FBA" w:rsidRDefault="00BB662E" w:rsidP="00BB662E">
      <w:pPr>
        <w:ind w:firstLine="0"/>
        <w:rPr>
          <w:lang w:val="ro-RO"/>
        </w:rPr>
      </w:pPr>
      <w:r w:rsidRPr="006019F7">
        <w:rPr>
          <w:b/>
          <w:bCs/>
          <w:sz w:val="28"/>
          <w:szCs w:val="28"/>
        </w:rPr>
        <w:t>Nr. 3</w:t>
      </w:r>
      <w:r>
        <w:rPr>
          <w:b/>
          <w:bCs/>
          <w:sz w:val="28"/>
          <w:szCs w:val="28"/>
        </w:rPr>
        <w:t>28</w:t>
      </w:r>
      <w:r w:rsidRPr="006019F7">
        <w:rPr>
          <w:b/>
          <w:bCs/>
          <w:sz w:val="28"/>
          <w:szCs w:val="28"/>
        </w:rPr>
        <w:t>.</w:t>
      </w:r>
    </w:p>
    <w:sectPr w:rsidR="0003447F" w:rsidRPr="00015FBA" w:rsidSect="00FE530B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5BB"/>
    <w:rsid w:val="00015FBA"/>
    <w:rsid w:val="0003447F"/>
    <w:rsid w:val="00057C84"/>
    <w:rsid w:val="001B632D"/>
    <w:rsid w:val="002455BB"/>
    <w:rsid w:val="002A483C"/>
    <w:rsid w:val="00537FE7"/>
    <w:rsid w:val="006745B2"/>
    <w:rsid w:val="0071676F"/>
    <w:rsid w:val="00906910"/>
    <w:rsid w:val="0092004B"/>
    <w:rsid w:val="00991830"/>
    <w:rsid w:val="00A10313"/>
    <w:rsid w:val="00B226A3"/>
    <w:rsid w:val="00BB662E"/>
    <w:rsid w:val="00E4566E"/>
    <w:rsid w:val="00E5784D"/>
    <w:rsid w:val="00F66C3C"/>
    <w:rsid w:val="00FD78CA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B19BB"/>
  <w15:chartTrackingRefBased/>
  <w15:docId w15:val="{0F6DDA05-5FB3-430B-900C-7359CA946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5FB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9069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167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1676F"/>
  </w:style>
  <w:style w:type="character" w:customStyle="1" w:styleId="CommentTextChar">
    <w:name w:val="Comment Text Char"/>
    <w:basedOn w:val="DefaultParagraphFont"/>
    <w:link w:val="CommentText"/>
    <w:uiPriority w:val="99"/>
    <w:rsid w:val="0071676F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7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76F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AE465B1-E149-4509-98CE-070DF97DEA14}"/>
</file>

<file path=customXml/itemProps2.xml><?xml version="1.0" encoding="utf-8"?>
<ds:datastoreItem xmlns:ds="http://schemas.openxmlformats.org/officeDocument/2006/customXml" ds:itemID="{80413D8F-01E9-444A-9D77-8B8CD5C2BA54}"/>
</file>

<file path=customXml/itemProps3.xml><?xml version="1.0" encoding="utf-8"?>
<ds:datastoreItem xmlns:ds="http://schemas.openxmlformats.org/officeDocument/2006/customXml" ds:itemID="{F3E42ED8-9D82-4F65-B27B-5C78ED7A67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L_328.2023.ro</dc:title>
  <dc:subject/>
  <dc:creator>Irina Nirca</dc:creator>
  <cp:keywords/>
  <dc:description/>
  <cp:lastModifiedBy>Inga Rusnac</cp:lastModifiedBy>
  <cp:revision>3</cp:revision>
  <dcterms:created xsi:type="dcterms:W3CDTF">2023-11-09T12:13:00Z</dcterms:created>
  <dcterms:modified xsi:type="dcterms:W3CDTF">2023-11-09T12:14:00Z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