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13E0D" w14:textId="77777777" w:rsidR="004E0CE0" w:rsidRDefault="004E0CE0" w:rsidP="005537FE">
      <w:pPr>
        <w:ind w:firstLine="709"/>
        <w:jc w:val="right"/>
        <w:rPr>
          <w:b/>
          <w:bCs/>
          <w:sz w:val="28"/>
          <w:szCs w:val="28"/>
          <w:lang w:val="ro-RO"/>
        </w:rPr>
      </w:pPr>
    </w:p>
    <w:p w14:paraId="5AD8FD10" w14:textId="77777777" w:rsidR="004E0CE0" w:rsidRDefault="004E0CE0" w:rsidP="005537FE">
      <w:pPr>
        <w:ind w:firstLine="709"/>
        <w:jc w:val="right"/>
        <w:rPr>
          <w:b/>
          <w:bCs/>
          <w:sz w:val="28"/>
          <w:szCs w:val="28"/>
          <w:lang w:val="ro-RO"/>
        </w:rPr>
      </w:pPr>
    </w:p>
    <w:p w14:paraId="00B4BBDA" w14:textId="77777777" w:rsidR="004E0CE0" w:rsidRDefault="004E0CE0" w:rsidP="005537FE">
      <w:pPr>
        <w:ind w:firstLine="709"/>
        <w:jc w:val="right"/>
        <w:rPr>
          <w:b/>
          <w:bCs/>
          <w:sz w:val="28"/>
          <w:szCs w:val="28"/>
          <w:lang w:val="ro-RO"/>
        </w:rPr>
      </w:pPr>
    </w:p>
    <w:p w14:paraId="39549C98" w14:textId="77777777" w:rsidR="004E0CE0" w:rsidRDefault="004E0CE0" w:rsidP="005537FE">
      <w:pPr>
        <w:ind w:firstLine="709"/>
        <w:jc w:val="right"/>
        <w:rPr>
          <w:b/>
          <w:bCs/>
          <w:sz w:val="28"/>
          <w:szCs w:val="28"/>
          <w:lang w:val="ro-RO"/>
        </w:rPr>
      </w:pPr>
    </w:p>
    <w:p w14:paraId="20B32C50" w14:textId="77777777" w:rsidR="004E0CE0" w:rsidRDefault="004E0CE0" w:rsidP="005537FE">
      <w:pPr>
        <w:ind w:firstLine="709"/>
        <w:jc w:val="right"/>
        <w:rPr>
          <w:b/>
          <w:bCs/>
          <w:sz w:val="28"/>
          <w:szCs w:val="28"/>
          <w:lang w:val="ro-RO"/>
        </w:rPr>
      </w:pPr>
    </w:p>
    <w:p w14:paraId="60634CD0" w14:textId="7E085509" w:rsidR="005537FE" w:rsidRPr="009856E5" w:rsidRDefault="005537FE" w:rsidP="005537FE">
      <w:pPr>
        <w:ind w:firstLine="709"/>
        <w:jc w:val="right"/>
        <w:rPr>
          <w:i/>
          <w:iCs/>
          <w:sz w:val="28"/>
          <w:szCs w:val="28"/>
          <w:lang w:val="ro-RO"/>
        </w:rPr>
      </w:pPr>
      <w:r w:rsidRPr="009856E5">
        <w:rPr>
          <w:b/>
          <w:bCs/>
          <w:sz w:val="28"/>
          <w:szCs w:val="28"/>
          <w:lang w:val="ro-RO"/>
        </w:rPr>
        <w:t>UE</w:t>
      </w:r>
    </w:p>
    <w:p w14:paraId="04BCC4C0" w14:textId="77777777" w:rsidR="000F2ECC" w:rsidRDefault="000F2ECC" w:rsidP="00A86101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715703A1" w14:textId="77777777" w:rsidR="000F2ECC" w:rsidRPr="009856E5" w:rsidRDefault="000F2ECC" w:rsidP="00A86101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501B9CE5" w14:textId="2D288581" w:rsidR="0061173A" w:rsidRPr="009856E5" w:rsidRDefault="0061173A" w:rsidP="00A86101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9856E5">
        <w:rPr>
          <w:b/>
          <w:bCs/>
          <w:spacing w:val="80"/>
          <w:sz w:val="28"/>
          <w:szCs w:val="28"/>
          <w:lang w:val="ro-RO"/>
        </w:rPr>
        <w:t>LEGE</w:t>
      </w:r>
    </w:p>
    <w:p w14:paraId="4E5EEAE3" w14:textId="77777777" w:rsidR="0061173A" w:rsidRPr="009856E5" w:rsidRDefault="0061173A" w:rsidP="00A86101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1CB7820B" w14:textId="416FD28E" w:rsidR="002E2970" w:rsidRPr="009856E5" w:rsidRDefault="0061173A" w:rsidP="00A86101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9856E5">
        <w:rPr>
          <w:b/>
          <w:sz w:val="28"/>
          <w:szCs w:val="28"/>
          <w:lang w:val="ro-RO"/>
        </w:rPr>
        <w:t>pentru modificarea Legii nr. 1134/1997</w:t>
      </w:r>
    </w:p>
    <w:p w14:paraId="6CE4BCB9" w14:textId="79ED5AB6" w:rsidR="002E2970" w:rsidRPr="009856E5" w:rsidRDefault="0061173A" w:rsidP="00A86101">
      <w:pPr>
        <w:ind w:left="567" w:right="1985" w:firstLine="0"/>
        <w:jc w:val="center"/>
        <w:rPr>
          <w:b/>
          <w:spacing w:val="1"/>
          <w:sz w:val="28"/>
          <w:szCs w:val="28"/>
          <w:lang w:val="ro-RO"/>
        </w:rPr>
      </w:pPr>
      <w:r w:rsidRPr="009856E5">
        <w:rPr>
          <w:b/>
          <w:sz w:val="28"/>
          <w:szCs w:val="28"/>
          <w:lang w:val="ro-RO"/>
        </w:rPr>
        <w:t>privind societățile pe acțiuni</w:t>
      </w:r>
    </w:p>
    <w:p w14:paraId="2C9BABFE" w14:textId="77777777" w:rsidR="00006D9B" w:rsidRDefault="0061173A" w:rsidP="00A86101">
      <w:pPr>
        <w:ind w:left="567" w:right="1985" w:firstLine="0"/>
        <w:jc w:val="center"/>
        <w:rPr>
          <w:b/>
          <w:spacing w:val="-6"/>
          <w:sz w:val="28"/>
          <w:szCs w:val="28"/>
          <w:lang w:val="ro-RO"/>
        </w:rPr>
      </w:pPr>
      <w:r w:rsidRPr="009856E5">
        <w:rPr>
          <w:b/>
          <w:sz w:val="28"/>
          <w:szCs w:val="28"/>
          <w:lang w:val="ro-RO"/>
        </w:rPr>
        <w:t>(aspecte</w:t>
      </w:r>
      <w:r w:rsidRPr="009856E5">
        <w:rPr>
          <w:b/>
          <w:spacing w:val="-4"/>
          <w:sz w:val="28"/>
          <w:szCs w:val="28"/>
          <w:lang w:val="ro-RO"/>
        </w:rPr>
        <w:t xml:space="preserve"> </w:t>
      </w:r>
      <w:r w:rsidRPr="009856E5">
        <w:rPr>
          <w:b/>
          <w:sz w:val="28"/>
          <w:szCs w:val="28"/>
          <w:lang w:val="ro-RO"/>
        </w:rPr>
        <w:t>conexe</w:t>
      </w:r>
      <w:r w:rsidRPr="009856E5">
        <w:rPr>
          <w:b/>
          <w:spacing w:val="-4"/>
          <w:sz w:val="28"/>
          <w:szCs w:val="28"/>
          <w:lang w:val="ro-RO"/>
        </w:rPr>
        <w:t xml:space="preserve"> </w:t>
      </w:r>
      <w:r w:rsidRPr="009856E5">
        <w:rPr>
          <w:b/>
          <w:sz w:val="28"/>
          <w:szCs w:val="28"/>
          <w:lang w:val="ro-RO"/>
        </w:rPr>
        <w:t>aplicării</w:t>
      </w:r>
      <w:r w:rsidRPr="009856E5">
        <w:rPr>
          <w:b/>
          <w:spacing w:val="-5"/>
          <w:sz w:val="28"/>
          <w:szCs w:val="28"/>
          <w:lang w:val="ro-RO"/>
        </w:rPr>
        <w:t xml:space="preserve"> </w:t>
      </w:r>
      <w:r w:rsidRPr="009856E5">
        <w:rPr>
          <w:b/>
          <w:sz w:val="28"/>
          <w:szCs w:val="28"/>
          <w:lang w:val="ro-RO"/>
        </w:rPr>
        <w:t>politicii</w:t>
      </w:r>
      <w:r w:rsidRPr="009856E5">
        <w:rPr>
          <w:b/>
          <w:spacing w:val="-4"/>
          <w:sz w:val="28"/>
          <w:szCs w:val="28"/>
          <w:lang w:val="ro-RO"/>
        </w:rPr>
        <w:t xml:space="preserve"> </w:t>
      </w:r>
      <w:r w:rsidRPr="009856E5">
        <w:rPr>
          <w:b/>
          <w:sz w:val="28"/>
          <w:szCs w:val="28"/>
          <w:lang w:val="ro-RO"/>
        </w:rPr>
        <w:t>de</w:t>
      </w:r>
      <w:r w:rsidRPr="009856E5">
        <w:rPr>
          <w:b/>
          <w:spacing w:val="-4"/>
          <w:sz w:val="28"/>
          <w:szCs w:val="28"/>
          <w:lang w:val="ro-RO"/>
        </w:rPr>
        <w:t xml:space="preserve"> </w:t>
      </w:r>
      <w:r w:rsidRPr="009856E5">
        <w:rPr>
          <w:b/>
          <w:sz w:val="28"/>
          <w:szCs w:val="28"/>
          <w:lang w:val="ro-RO"/>
        </w:rPr>
        <w:t>remunerare</w:t>
      </w:r>
      <w:r w:rsidRPr="009856E5">
        <w:rPr>
          <w:b/>
          <w:spacing w:val="-6"/>
          <w:sz w:val="28"/>
          <w:szCs w:val="28"/>
          <w:lang w:val="ro-RO"/>
        </w:rPr>
        <w:t xml:space="preserve"> </w:t>
      </w:r>
    </w:p>
    <w:p w14:paraId="7B9CB47C" w14:textId="1DF3CA11" w:rsidR="0061173A" w:rsidRPr="009856E5" w:rsidRDefault="0061173A" w:rsidP="00A86101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9856E5">
        <w:rPr>
          <w:b/>
          <w:sz w:val="28"/>
          <w:szCs w:val="28"/>
          <w:lang w:val="ro-RO"/>
        </w:rPr>
        <w:t>a</w:t>
      </w:r>
      <w:r w:rsidRPr="009856E5">
        <w:rPr>
          <w:b/>
          <w:spacing w:val="-2"/>
          <w:sz w:val="28"/>
          <w:szCs w:val="28"/>
          <w:lang w:val="ro-RO"/>
        </w:rPr>
        <w:t xml:space="preserve"> </w:t>
      </w:r>
      <w:r w:rsidRPr="009856E5">
        <w:rPr>
          <w:b/>
          <w:sz w:val="28"/>
          <w:szCs w:val="28"/>
          <w:lang w:val="ro-RO"/>
        </w:rPr>
        <w:t>persoanelor</w:t>
      </w:r>
      <w:r w:rsidRPr="009856E5">
        <w:rPr>
          <w:b/>
          <w:spacing w:val="-6"/>
          <w:sz w:val="28"/>
          <w:szCs w:val="28"/>
          <w:lang w:val="ro-RO"/>
        </w:rPr>
        <w:t xml:space="preserve"> </w:t>
      </w:r>
      <w:r w:rsidRPr="009856E5">
        <w:rPr>
          <w:b/>
          <w:sz w:val="28"/>
          <w:szCs w:val="28"/>
          <w:lang w:val="ro-RO"/>
        </w:rPr>
        <w:t>cu</w:t>
      </w:r>
      <w:r w:rsidRPr="009856E5">
        <w:rPr>
          <w:b/>
          <w:spacing w:val="-3"/>
          <w:sz w:val="28"/>
          <w:szCs w:val="28"/>
          <w:lang w:val="ro-RO"/>
        </w:rPr>
        <w:t xml:space="preserve"> </w:t>
      </w:r>
      <w:r w:rsidRPr="009856E5">
        <w:rPr>
          <w:b/>
          <w:sz w:val="28"/>
          <w:szCs w:val="28"/>
          <w:lang w:val="ro-RO"/>
        </w:rPr>
        <w:t>funcții</w:t>
      </w:r>
      <w:r w:rsidRPr="009856E5">
        <w:rPr>
          <w:b/>
          <w:spacing w:val="-4"/>
          <w:sz w:val="28"/>
          <w:szCs w:val="28"/>
          <w:lang w:val="ro-RO"/>
        </w:rPr>
        <w:t xml:space="preserve"> </w:t>
      </w:r>
      <w:r w:rsidRPr="009856E5">
        <w:rPr>
          <w:b/>
          <w:sz w:val="28"/>
          <w:szCs w:val="28"/>
          <w:lang w:val="ro-RO"/>
        </w:rPr>
        <w:t>de răspundere</w:t>
      </w:r>
      <w:r w:rsidRPr="009856E5">
        <w:rPr>
          <w:b/>
          <w:spacing w:val="-8"/>
          <w:sz w:val="28"/>
          <w:szCs w:val="28"/>
          <w:lang w:val="ro-RO"/>
        </w:rPr>
        <w:t xml:space="preserve"> </w:t>
      </w:r>
      <w:r w:rsidRPr="009856E5">
        <w:rPr>
          <w:b/>
          <w:sz w:val="28"/>
          <w:szCs w:val="28"/>
          <w:lang w:val="ro-RO"/>
        </w:rPr>
        <w:t>ale societății)</w:t>
      </w:r>
    </w:p>
    <w:p w14:paraId="325E299E" w14:textId="380D5253" w:rsidR="0061173A" w:rsidRPr="005537FE" w:rsidRDefault="002E2970" w:rsidP="00A86101">
      <w:pPr>
        <w:ind w:firstLine="709"/>
        <w:rPr>
          <w:bCs/>
          <w:sz w:val="28"/>
          <w:szCs w:val="28"/>
          <w:lang w:val="ro-RO"/>
        </w:rPr>
      </w:pPr>
      <w:r w:rsidRPr="009856E5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1628EB" wp14:editId="301EFB3D">
                <wp:simplePos x="0" y="0"/>
                <wp:positionH relativeFrom="column">
                  <wp:posOffset>568325</wp:posOffset>
                </wp:positionH>
                <wp:positionV relativeFrom="paragraph">
                  <wp:posOffset>16775</wp:posOffset>
                </wp:positionV>
                <wp:extent cx="393055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3055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932046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75pt,1.3pt" to="354.2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" strokecolor="black [3200]">
                <v:stroke joinstyle="miter"/>
              </v:line>
            </w:pict>
          </mc:Fallback>
        </mc:AlternateContent>
      </w:r>
    </w:p>
    <w:p w14:paraId="616F70F5" w14:textId="35098742" w:rsidR="0061173A" w:rsidRPr="00B979A6" w:rsidRDefault="0061173A" w:rsidP="00B979A6">
      <w:pPr>
        <w:pStyle w:val="BodyText"/>
        <w:ind w:left="0" w:firstLine="709"/>
        <w:jc w:val="left"/>
        <w:rPr>
          <w:sz w:val="28"/>
          <w:szCs w:val="28"/>
        </w:rPr>
      </w:pPr>
      <w:r w:rsidRPr="00B979A6">
        <w:rPr>
          <w:sz w:val="28"/>
          <w:szCs w:val="28"/>
        </w:rPr>
        <w:t>Parlamentul</w:t>
      </w:r>
      <w:r w:rsidRPr="00B979A6">
        <w:rPr>
          <w:spacing w:val="-4"/>
          <w:sz w:val="28"/>
          <w:szCs w:val="28"/>
        </w:rPr>
        <w:t xml:space="preserve"> </w:t>
      </w:r>
      <w:r w:rsidRPr="00B979A6">
        <w:rPr>
          <w:sz w:val="28"/>
          <w:szCs w:val="28"/>
        </w:rPr>
        <w:t>adoptă</w:t>
      </w:r>
      <w:r w:rsidRPr="00B979A6">
        <w:rPr>
          <w:spacing w:val="-3"/>
          <w:sz w:val="28"/>
          <w:szCs w:val="28"/>
        </w:rPr>
        <w:t xml:space="preserve"> </w:t>
      </w:r>
      <w:r w:rsidRPr="00B979A6">
        <w:rPr>
          <w:sz w:val="28"/>
          <w:szCs w:val="28"/>
        </w:rPr>
        <w:t>prezenta</w:t>
      </w:r>
      <w:r w:rsidRPr="00B979A6">
        <w:rPr>
          <w:spacing w:val="-3"/>
          <w:sz w:val="28"/>
          <w:szCs w:val="28"/>
        </w:rPr>
        <w:t xml:space="preserve"> </w:t>
      </w:r>
      <w:r w:rsidRPr="00B979A6">
        <w:rPr>
          <w:sz w:val="28"/>
          <w:szCs w:val="28"/>
        </w:rPr>
        <w:t>lege</w:t>
      </w:r>
      <w:r w:rsidRPr="00B979A6">
        <w:rPr>
          <w:spacing w:val="-5"/>
          <w:sz w:val="28"/>
          <w:szCs w:val="28"/>
        </w:rPr>
        <w:t xml:space="preserve"> </w:t>
      </w:r>
      <w:r w:rsidRPr="00B979A6">
        <w:rPr>
          <w:sz w:val="28"/>
          <w:szCs w:val="28"/>
        </w:rPr>
        <w:t>organică.</w:t>
      </w:r>
    </w:p>
    <w:p w14:paraId="0B4D49B0" w14:textId="77777777" w:rsidR="0061173A" w:rsidRPr="00B979A6" w:rsidRDefault="0061173A" w:rsidP="00B979A6">
      <w:pPr>
        <w:pStyle w:val="BodyText"/>
        <w:ind w:left="0" w:firstLine="709"/>
        <w:jc w:val="left"/>
        <w:rPr>
          <w:sz w:val="28"/>
          <w:szCs w:val="28"/>
        </w:rPr>
      </w:pPr>
    </w:p>
    <w:p w14:paraId="2F10A0E2" w14:textId="77777777" w:rsidR="0061173A" w:rsidRPr="00B979A6" w:rsidRDefault="0061173A" w:rsidP="00B979A6">
      <w:pPr>
        <w:pStyle w:val="BodyText"/>
        <w:ind w:left="0" w:firstLine="709"/>
        <w:jc w:val="left"/>
        <w:rPr>
          <w:sz w:val="28"/>
          <w:szCs w:val="28"/>
        </w:rPr>
      </w:pPr>
      <w:r w:rsidRPr="00B979A6">
        <w:rPr>
          <w:sz w:val="28"/>
          <w:szCs w:val="28"/>
        </w:rPr>
        <w:t>Prezenta lege transpune:</w:t>
      </w:r>
    </w:p>
    <w:p w14:paraId="2BF8BD91" w14:textId="3AD5932F" w:rsidR="0061173A" w:rsidRPr="00B979A6" w:rsidRDefault="002E2970" w:rsidP="00B979A6">
      <w:pPr>
        <w:pStyle w:val="BodyText"/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>–</w:t>
      </w:r>
      <w:r w:rsidR="0061173A" w:rsidRPr="00B979A6">
        <w:rPr>
          <w:sz w:val="28"/>
          <w:szCs w:val="28"/>
        </w:rPr>
        <w:t xml:space="preserve"> parțial (pct. 6 din Secțiunea IV </w:t>
      </w:r>
      <w:r w:rsidR="00A12A33" w:rsidRPr="00B979A6">
        <w:rPr>
          <w:sz w:val="28"/>
          <w:szCs w:val="28"/>
        </w:rPr>
        <w:t>„</w:t>
      </w:r>
      <w:r w:rsidR="0061173A" w:rsidRPr="00B979A6">
        <w:rPr>
          <w:sz w:val="28"/>
          <w:szCs w:val="28"/>
        </w:rPr>
        <w:t xml:space="preserve">Remunerația </w:t>
      </w:r>
      <w:r w:rsidR="00A340C6" w:rsidRPr="00920CAB">
        <w:rPr>
          <w:sz w:val="28"/>
          <w:szCs w:val="28"/>
        </w:rPr>
        <w:t>în</w:t>
      </w:r>
      <w:r w:rsidR="004E4264" w:rsidRPr="00920CAB">
        <w:rPr>
          <w:sz w:val="28"/>
          <w:szCs w:val="28"/>
        </w:rPr>
        <w:t xml:space="preserve"> </w:t>
      </w:r>
      <w:r w:rsidR="0061173A" w:rsidRPr="00920CAB">
        <w:rPr>
          <w:sz w:val="28"/>
          <w:szCs w:val="28"/>
        </w:rPr>
        <w:t>bază de acțiuni</w:t>
      </w:r>
      <w:r w:rsidR="0061173A" w:rsidRPr="00B979A6">
        <w:rPr>
          <w:sz w:val="28"/>
          <w:szCs w:val="28"/>
        </w:rPr>
        <w:t>” și pct. 7 din Secțiunea V „Informații și dispoziții finale”) Recomandarea Comisiei 2004/913/CE din 14 decembrie 2004 de încurajare a instituirii unui regim corespunzător de remunerare a directorilor societăților cotate la bursă, publicată în Jurnalul Oficial al Uniunii Europene L 385/55 din 29 decembrie 2004</w:t>
      </w:r>
      <w:r w:rsidR="00D829BC" w:rsidRPr="00B979A6">
        <w:rPr>
          <w:sz w:val="28"/>
          <w:szCs w:val="28"/>
        </w:rPr>
        <w:t>, CELEX:</w:t>
      </w:r>
      <w:r w:rsidR="003816FF">
        <w:rPr>
          <w:sz w:val="28"/>
          <w:szCs w:val="28"/>
        </w:rPr>
        <w:t> </w:t>
      </w:r>
      <w:r w:rsidR="00D829BC" w:rsidRPr="00B979A6">
        <w:rPr>
          <w:sz w:val="28"/>
          <w:szCs w:val="28"/>
        </w:rPr>
        <w:t>32004H0913</w:t>
      </w:r>
      <w:r w:rsidR="0061173A" w:rsidRPr="00B979A6">
        <w:rPr>
          <w:sz w:val="28"/>
          <w:szCs w:val="28"/>
        </w:rPr>
        <w:t>;</w:t>
      </w:r>
    </w:p>
    <w:p w14:paraId="008D37C0" w14:textId="3B4E5252" w:rsidR="0061173A" w:rsidRPr="00B979A6" w:rsidRDefault="00A27332" w:rsidP="00B979A6">
      <w:pPr>
        <w:pStyle w:val="BodyText"/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>–</w:t>
      </w:r>
      <w:r w:rsidR="0061173A" w:rsidRPr="00B979A6">
        <w:rPr>
          <w:sz w:val="28"/>
          <w:szCs w:val="28"/>
        </w:rPr>
        <w:t xml:space="preserve"> parțial (pct.1.1 din Secțiunea I. Domeniul de aplicare și definiții și pct. 5 din Secțiunea II. Prezența și rolul directorilor neexecutivi sau de </w:t>
      </w:r>
      <w:r w:rsidR="0061173A" w:rsidRPr="00920CAB">
        <w:rPr>
          <w:sz w:val="28"/>
          <w:szCs w:val="28"/>
        </w:rPr>
        <w:t xml:space="preserve">supraveghere </w:t>
      </w:r>
      <w:r w:rsidR="0061173A" w:rsidRPr="003816FF">
        <w:rPr>
          <w:sz w:val="28"/>
          <w:szCs w:val="28"/>
        </w:rPr>
        <w:t>în Consilii (de supraveghere</w:t>
      </w:r>
      <w:r w:rsidR="0061173A" w:rsidRPr="00920CAB">
        <w:rPr>
          <w:sz w:val="28"/>
          <w:szCs w:val="28"/>
        </w:rPr>
        <w:t xml:space="preserve">)) Recomandarea Comisiei 2005/162/CE din 15 februarie 2005 privind rolul directorilor neexecutivi sau de supraveghere ai societăților cotate la bursă și </w:t>
      </w:r>
      <w:r w:rsidR="0061173A" w:rsidRPr="003816FF">
        <w:rPr>
          <w:sz w:val="28"/>
          <w:szCs w:val="28"/>
        </w:rPr>
        <w:t>în comitetele consiliului (de supraveghere</w:t>
      </w:r>
      <w:r w:rsidR="0061173A" w:rsidRPr="00920CAB">
        <w:rPr>
          <w:sz w:val="28"/>
          <w:szCs w:val="28"/>
        </w:rPr>
        <w:t>)</w:t>
      </w:r>
      <w:r w:rsidR="0061173A" w:rsidRPr="00B979A6">
        <w:rPr>
          <w:sz w:val="28"/>
          <w:szCs w:val="28"/>
        </w:rPr>
        <w:t>, publicată în Jurnalul Oficial al Uniunii Europene L 52/51 din 25 februarie 2005</w:t>
      </w:r>
      <w:r w:rsidR="00D829BC" w:rsidRPr="00B979A6">
        <w:rPr>
          <w:sz w:val="28"/>
          <w:szCs w:val="28"/>
        </w:rPr>
        <w:t>, CELEX:</w:t>
      </w:r>
      <w:r w:rsidR="003816FF">
        <w:rPr>
          <w:sz w:val="28"/>
          <w:szCs w:val="28"/>
        </w:rPr>
        <w:t> </w:t>
      </w:r>
      <w:r w:rsidR="00D829BC" w:rsidRPr="00B979A6">
        <w:rPr>
          <w:sz w:val="28"/>
          <w:szCs w:val="28"/>
        </w:rPr>
        <w:t>32005H0162</w:t>
      </w:r>
      <w:r w:rsidR="0061173A" w:rsidRPr="00B979A6">
        <w:rPr>
          <w:sz w:val="28"/>
          <w:szCs w:val="28"/>
        </w:rPr>
        <w:t>;</w:t>
      </w:r>
    </w:p>
    <w:p w14:paraId="44A06C95" w14:textId="2D2A9ECE" w:rsidR="0061173A" w:rsidRPr="00B979A6" w:rsidRDefault="00A27332" w:rsidP="00B979A6">
      <w:pPr>
        <w:pStyle w:val="BodyText"/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>–</w:t>
      </w:r>
      <w:r w:rsidR="0061173A" w:rsidRPr="00B979A6">
        <w:rPr>
          <w:sz w:val="28"/>
          <w:szCs w:val="28"/>
        </w:rPr>
        <w:t xml:space="preserve"> art. 9a </w:t>
      </w:r>
      <w:r w:rsidR="00AB1ED4">
        <w:rPr>
          <w:sz w:val="28"/>
          <w:szCs w:val="28"/>
        </w:rPr>
        <w:t xml:space="preserve">alin. </w:t>
      </w:r>
      <w:r w:rsidR="0061173A" w:rsidRPr="00B979A6">
        <w:rPr>
          <w:sz w:val="28"/>
          <w:szCs w:val="28"/>
        </w:rPr>
        <w:t xml:space="preserve">(5) din Directiva 2007/36/CE a Parlamentului European și a Consiliului din 11 iulie 2007 privind exercitarea anumitor drepturi ale acționarilor în cadrul societăților comerciale cotate la bursă, publicată în Jurnalul Oficial al Uniunii Europene L 184 din 14 iulie 2007, </w:t>
      </w:r>
      <w:r w:rsidR="00D829BC" w:rsidRPr="00B979A6">
        <w:rPr>
          <w:sz w:val="28"/>
          <w:szCs w:val="28"/>
        </w:rPr>
        <w:t xml:space="preserve">CELEX: 32007L0036, </w:t>
      </w:r>
      <w:r w:rsidR="0061173A" w:rsidRPr="00B979A6">
        <w:rPr>
          <w:sz w:val="28"/>
          <w:szCs w:val="28"/>
        </w:rPr>
        <w:t xml:space="preserve">astfel cum a fost modificată ultima </w:t>
      </w:r>
      <w:r w:rsidR="009D3236" w:rsidRPr="00B979A6">
        <w:rPr>
          <w:sz w:val="28"/>
          <w:szCs w:val="28"/>
        </w:rPr>
        <w:t>dată</w:t>
      </w:r>
      <w:r w:rsidR="0061173A" w:rsidRPr="00B979A6">
        <w:rPr>
          <w:sz w:val="28"/>
          <w:szCs w:val="28"/>
        </w:rPr>
        <w:t xml:space="preserve"> prin Directiva (UE) 2023/2864 a Parlamentului European și a Consiliului din 13 decembrie 2023.</w:t>
      </w:r>
    </w:p>
    <w:p w14:paraId="75D5D955" w14:textId="77777777" w:rsidR="0061173A" w:rsidRPr="00B979A6" w:rsidRDefault="0061173A" w:rsidP="00B979A6">
      <w:pPr>
        <w:pStyle w:val="BodyText"/>
        <w:ind w:left="0" w:firstLine="709"/>
        <w:rPr>
          <w:sz w:val="28"/>
          <w:szCs w:val="28"/>
        </w:rPr>
      </w:pPr>
    </w:p>
    <w:p w14:paraId="597273EF" w14:textId="223E2000" w:rsidR="0061173A" w:rsidRPr="00B979A6" w:rsidRDefault="0061173A" w:rsidP="00B979A6">
      <w:pPr>
        <w:pStyle w:val="BodyText"/>
        <w:ind w:left="0" w:firstLine="709"/>
        <w:rPr>
          <w:sz w:val="28"/>
          <w:szCs w:val="28"/>
        </w:rPr>
      </w:pPr>
      <w:r w:rsidRPr="00B979A6">
        <w:rPr>
          <w:b/>
          <w:sz w:val="28"/>
          <w:szCs w:val="28"/>
        </w:rPr>
        <w:t>Art.</w:t>
      </w:r>
      <w:r w:rsidRPr="00B979A6">
        <w:rPr>
          <w:b/>
          <w:spacing w:val="1"/>
          <w:sz w:val="28"/>
          <w:szCs w:val="28"/>
        </w:rPr>
        <w:t xml:space="preserve"> </w:t>
      </w:r>
      <w:r w:rsidRPr="00B979A6">
        <w:rPr>
          <w:b/>
          <w:sz w:val="28"/>
          <w:szCs w:val="28"/>
        </w:rPr>
        <w:t>I.</w:t>
      </w:r>
      <w:r w:rsidRPr="00B979A6">
        <w:rPr>
          <w:b/>
          <w:spacing w:val="1"/>
          <w:sz w:val="28"/>
          <w:szCs w:val="28"/>
        </w:rPr>
        <w:t xml:space="preserve"> </w:t>
      </w:r>
      <w:r w:rsidRPr="00B979A6">
        <w:rPr>
          <w:sz w:val="28"/>
          <w:szCs w:val="28"/>
        </w:rPr>
        <w:t>–</w:t>
      </w:r>
      <w:r w:rsidRPr="00B979A6">
        <w:rPr>
          <w:spacing w:val="1"/>
          <w:sz w:val="28"/>
          <w:szCs w:val="28"/>
        </w:rPr>
        <w:t xml:space="preserve"> </w:t>
      </w:r>
      <w:r w:rsidRPr="00B979A6">
        <w:rPr>
          <w:sz w:val="28"/>
          <w:szCs w:val="28"/>
        </w:rPr>
        <w:t>Legea</w:t>
      </w:r>
      <w:r w:rsidRPr="00B979A6">
        <w:rPr>
          <w:spacing w:val="1"/>
          <w:sz w:val="28"/>
          <w:szCs w:val="28"/>
        </w:rPr>
        <w:t xml:space="preserve"> </w:t>
      </w:r>
      <w:r w:rsidRPr="00B979A6">
        <w:rPr>
          <w:sz w:val="28"/>
          <w:szCs w:val="28"/>
        </w:rPr>
        <w:t>nr. 1134/1997</w:t>
      </w:r>
      <w:r w:rsidRPr="00B979A6">
        <w:rPr>
          <w:spacing w:val="1"/>
          <w:sz w:val="28"/>
          <w:szCs w:val="28"/>
        </w:rPr>
        <w:t xml:space="preserve"> </w:t>
      </w:r>
      <w:r w:rsidRPr="00B979A6">
        <w:rPr>
          <w:sz w:val="28"/>
          <w:szCs w:val="28"/>
        </w:rPr>
        <w:t>privind</w:t>
      </w:r>
      <w:r w:rsidRPr="00B979A6">
        <w:rPr>
          <w:spacing w:val="1"/>
          <w:sz w:val="28"/>
          <w:szCs w:val="28"/>
        </w:rPr>
        <w:t xml:space="preserve"> </w:t>
      </w:r>
      <w:r w:rsidRPr="00B979A6">
        <w:rPr>
          <w:sz w:val="28"/>
          <w:szCs w:val="28"/>
        </w:rPr>
        <w:t>societățile</w:t>
      </w:r>
      <w:r w:rsidRPr="00B979A6">
        <w:rPr>
          <w:spacing w:val="1"/>
          <w:sz w:val="28"/>
          <w:szCs w:val="28"/>
        </w:rPr>
        <w:t xml:space="preserve"> </w:t>
      </w:r>
      <w:r w:rsidRPr="00B979A6">
        <w:rPr>
          <w:sz w:val="28"/>
          <w:szCs w:val="28"/>
        </w:rPr>
        <w:t>pe</w:t>
      </w:r>
      <w:r w:rsidRPr="00B979A6">
        <w:rPr>
          <w:spacing w:val="1"/>
          <w:sz w:val="28"/>
          <w:szCs w:val="28"/>
        </w:rPr>
        <w:t xml:space="preserve"> </w:t>
      </w:r>
      <w:r w:rsidRPr="00B979A6">
        <w:rPr>
          <w:sz w:val="28"/>
          <w:szCs w:val="28"/>
        </w:rPr>
        <w:t>acțiuni</w:t>
      </w:r>
      <w:r w:rsidRPr="00B979A6">
        <w:rPr>
          <w:spacing w:val="1"/>
          <w:sz w:val="28"/>
          <w:szCs w:val="28"/>
        </w:rPr>
        <w:t xml:space="preserve"> </w:t>
      </w:r>
      <w:r w:rsidRPr="00B979A6">
        <w:rPr>
          <w:sz w:val="28"/>
          <w:szCs w:val="28"/>
        </w:rPr>
        <w:t>(republicată</w:t>
      </w:r>
      <w:r w:rsidRPr="00B979A6">
        <w:rPr>
          <w:spacing w:val="1"/>
          <w:sz w:val="28"/>
          <w:szCs w:val="28"/>
        </w:rPr>
        <w:t xml:space="preserve"> </w:t>
      </w:r>
      <w:r w:rsidRPr="00B979A6">
        <w:rPr>
          <w:sz w:val="28"/>
          <w:szCs w:val="28"/>
        </w:rPr>
        <w:t>în</w:t>
      </w:r>
      <w:r w:rsidRPr="00B979A6">
        <w:rPr>
          <w:spacing w:val="1"/>
          <w:sz w:val="28"/>
          <w:szCs w:val="28"/>
        </w:rPr>
        <w:t xml:space="preserve"> </w:t>
      </w:r>
      <w:r w:rsidRPr="00B979A6">
        <w:rPr>
          <w:sz w:val="28"/>
          <w:szCs w:val="28"/>
        </w:rPr>
        <w:t>Monitorul Oficial al Republicii Moldova, 2020, nr. 372</w:t>
      </w:r>
      <w:r w:rsidR="00A27332" w:rsidRPr="00B979A6">
        <w:rPr>
          <w:sz w:val="28"/>
          <w:szCs w:val="28"/>
        </w:rPr>
        <w:t>–</w:t>
      </w:r>
      <w:r w:rsidRPr="00B979A6">
        <w:rPr>
          <w:sz w:val="28"/>
          <w:szCs w:val="28"/>
        </w:rPr>
        <w:t>382, art. 341), cu modificările</w:t>
      </w:r>
      <w:r w:rsidRPr="00B979A6">
        <w:rPr>
          <w:spacing w:val="1"/>
          <w:sz w:val="28"/>
          <w:szCs w:val="28"/>
        </w:rPr>
        <w:t xml:space="preserve"> </w:t>
      </w:r>
      <w:r w:rsidRPr="00B979A6">
        <w:rPr>
          <w:sz w:val="28"/>
          <w:szCs w:val="28"/>
        </w:rPr>
        <w:t>ulterioare,</w:t>
      </w:r>
      <w:r w:rsidRPr="00B979A6">
        <w:rPr>
          <w:spacing w:val="-2"/>
          <w:sz w:val="28"/>
          <w:szCs w:val="28"/>
        </w:rPr>
        <w:t xml:space="preserve"> </w:t>
      </w:r>
      <w:r w:rsidRPr="00B979A6">
        <w:rPr>
          <w:sz w:val="28"/>
          <w:szCs w:val="28"/>
        </w:rPr>
        <w:t>se</w:t>
      </w:r>
      <w:r w:rsidRPr="00B979A6">
        <w:rPr>
          <w:spacing w:val="-1"/>
          <w:sz w:val="28"/>
          <w:szCs w:val="28"/>
        </w:rPr>
        <w:t xml:space="preserve"> </w:t>
      </w:r>
      <w:r w:rsidRPr="00B979A6">
        <w:rPr>
          <w:sz w:val="28"/>
          <w:szCs w:val="28"/>
        </w:rPr>
        <w:t>modifică</w:t>
      </w:r>
      <w:r w:rsidRPr="00B979A6">
        <w:rPr>
          <w:spacing w:val="-1"/>
          <w:sz w:val="28"/>
          <w:szCs w:val="28"/>
        </w:rPr>
        <w:t xml:space="preserve"> </w:t>
      </w:r>
      <w:r w:rsidRPr="00B979A6">
        <w:rPr>
          <w:sz w:val="28"/>
          <w:szCs w:val="28"/>
        </w:rPr>
        <w:t>după cum</w:t>
      </w:r>
      <w:r w:rsidRPr="00B979A6">
        <w:rPr>
          <w:spacing w:val="-2"/>
          <w:sz w:val="28"/>
          <w:szCs w:val="28"/>
        </w:rPr>
        <w:t xml:space="preserve"> </w:t>
      </w:r>
      <w:r w:rsidRPr="00B979A6">
        <w:rPr>
          <w:sz w:val="28"/>
          <w:szCs w:val="28"/>
        </w:rPr>
        <w:t>urmează:</w:t>
      </w:r>
    </w:p>
    <w:p w14:paraId="3317B332" w14:textId="77777777" w:rsidR="00A27332" w:rsidRPr="00B979A6" w:rsidRDefault="00A27332" w:rsidP="00B979A6">
      <w:pPr>
        <w:pStyle w:val="BodyText"/>
        <w:ind w:left="0" w:firstLine="709"/>
        <w:rPr>
          <w:sz w:val="28"/>
          <w:szCs w:val="28"/>
        </w:rPr>
      </w:pPr>
    </w:p>
    <w:p w14:paraId="16D67B08" w14:textId="16B32ED4" w:rsidR="0061173A" w:rsidRPr="00B979A6" w:rsidRDefault="0061173A" w:rsidP="00B979A6">
      <w:pPr>
        <w:tabs>
          <w:tab w:val="left" w:pos="940"/>
        </w:tabs>
        <w:ind w:firstLine="709"/>
        <w:rPr>
          <w:sz w:val="28"/>
          <w:szCs w:val="28"/>
          <w:lang w:val="ro-RO"/>
        </w:rPr>
      </w:pPr>
      <w:r w:rsidRPr="00B979A6">
        <w:rPr>
          <w:bCs/>
          <w:sz w:val="28"/>
          <w:szCs w:val="28"/>
          <w:lang w:val="ro-RO"/>
        </w:rPr>
        <w:t>1.</w:t>
      </w:r>
      <w:r w:rsidRPr="00B979A6">
        <w:rPr>
          <w:b/>
          <w:sz w:val="28"/>
          <w:szCs w:val="28"/>
          <w:lang w:val="ro-RO"/>
        </w:rPr>
        <w:t xml:space="preserve"> </w:t>
      </w:r>
      <w:r w:rsidRPr="00B979A6">
        <w:rPr>
          <w:sz w:val="28"/>
          <w:szCs w:val="28"/>
          <w:lang w:val="ro-RO"/>
        </w:rPr>
        <w:t>Clauza</w:t>
      </w:r>
      <w:r w:rsidRPr="00B979A6">
        <w:rPr>
          <w:spacing w:val="-5"/>
          <w:sz w:val="28"/>
          <w:szCs w:val="28"/>
          <w:lang w:val="ro-RO"/>
        </w:rPr>
        <w:t xml:space="preserve"> </w:t>
      </w:r>
      <w:r w:rsidRPr="00B979A6">
        <w:rPr>
          <w:sz w:val="28"/>
          <w:szCs w:val="28"/>
          <w:lang w:val="ro-RO"/>
        </w:rPr>
        <w:t>de</w:t>
      </w:r>
      <w:r w:rsidRPr="00B979A6">
        <w:rPr>
          <w:spacing w:val="-4"/>
          <w:sz w:val="28"/>
          <w:szCs w:val="28"/>
          <w:lang w:val="ro-RO"/>
        </w:rPr>
        <w:t xml:space="preserve"> </w:t>
      </w:r>
      <w:r w:rsidRPr="00B979A6">
        <w:rPr>
          <w:sz w:val="28"/>
          <w:szCs w:val="28"/>
          <w:lang w:val="ro-RO"/>
        </w:rPr>
        <w:t>armonizare</w:t>
      </w:r>
      <w:r w:rsidRPr="00B979A6">
        <w:rPr>
          <w:spacing w:val="-3"/>
          <w:sz w:val="28"/>
          <w:szCs w:val="28"/>
          <w:lang w:val="ro-RO"/>
        </w:rPr>
        <w:t xml:space="preserve"> </w:t>
      </w:r>
      <w:r w:rsidRPr="00B979A6">
        <w:rPr>
          <w:sz w:val="28"/>
          <w:szCs w:val="28"/>
          <w:lang w:val="ro-RO"/>
        </w:rPr>
        <w:t>se</w:t>
      </w:r>
      <w:r w:rsidRPr="00B979A6">
        <w:rPr>
          <w:spacing w:val="-3"/>
          <w:sz w:val="28"/>
          <w:szCs w:val="28"/>
          <w:lang w:val="ro-RO"/>
        </w:rPr>
        <w:t xml:space="preserve"> </w:t>
      </w:r>
      <w:r w:rsidRPr="00B979A6">
        <w:rPr>
          <w:sz w:val="28"/>
          <w:szCs w:val="28"/>
          <w:lang w:val="ro-RO"/>
        </w:rPr>
        <w:t>completează</w:t>
      </w:r>
      <w:r w:rsidRPr="00B979A6">
        <w:rPr>
          <w:spacing w:val="-3"/>
          <w:sz w:val="28"/>
          <w:szCs w:val="28"/>
          <w:lang w:val="ro-RO"/>
        </w:rPr>
        <w:t xml:space="preserve"> </w:t>
      </w:r>
      <w:r w:rsidRPr="00B979A6">
        <w:rPr>
          <w:sz w:val="28"/>
          <w:szCs w:val="28"/>
          <w:lang w:val="ro-RO"/>
        </w:rPr>
        <w:t>cu</w:t>
      </w:r>
      <w:r w:rsidRPr="00B979A6">
        <w:rPr>
          <w:spacing w:val="-4"/>
          <w:sz w:val="28"/>
          <w:szCs w:val="28"/>
          <w:lang w:val="ro-RO"/>
        </w:rPr>
        <w:t xml:space="preserve"> </w:t>
      </w:r>
      <w:r w:rsidR="006E19A1" w:rsidRPr="00B979A6">
        <w:rPr>
          <w:spacing w:val="-4"/>
          <w:sz w:val="28"/>
          <w:szCs w:val="28"/>
          <w:lang w:val="ro-RO"/>
        </w:rPr>
        <w:t>două liniuțe</w:t>
      </w:r>
      <w:r w:rsidR="00127492" w:rsidRPr="00B979A6">
        <w:rPr>
          <w:spacing w:val="-4"/>
          <w:sz w:val="28"/>
          <w:szCs w:val="28"/>
          <w:lang w:val="ro-RO"/>
        </w:rPr>
        <w:t xml:space="preserve"> noi</w:t>
      </w:r>
      <w:r w:rsidR="006E19A1" w:rsidRPr="00B979A6">
        <w:rPr>
          <w:spacing w:val="-4"/>
          <w:sz w:val="28"/>
          <w:szCs w:val="28"/>
          <w:lang w:val="ro-RO"/>
        </w:rPr>
        <w:t xml:space="preserve"> cu </w:t>
      </w:r>
      <w:r w:rsidRPr="00B979A6">
        <w:rPr>
          <w:sz w:val="28"/>
          <w:szCs w:val="28"/>
          <w:lang w:val="ro-RO"/>
        </w:rPr>
        <w:t>următorul</w:t>
      </w:r>
      <w:r w:rsidRPr="00B979A6">
        <w:rPr>
          <w:spacing w:val="-3"/>
          <w:sz w:val="28"/>
          <w:szCs w:val="28"/>
          <w:lang w:val="ro-RO"/>
        </w:rPr>
        <w:t xml:space="preserve"> </w:t>
      </w:r>
      <w:r w:rsidRPr="00B979A6">
        <w:rPr>
          <w:sz w:val="28"/>
          <w:szCs w:val="28"/>
          <w:lang w:val="ro-RO"/>
        </w:rPr>
        <w:t>cuprins:</w:t>
      </w:r>
    </w:p>
    <w:p w14:paraId="1E3B3272" w14:textId="77777777" w:rsidR="00A27332" w:rsidRPr="00B979A6" w:rsidRDefault="00A27332" w:rsidP="00B979A6">
      <w:pPr>
        <w:tabs>
          <w:tab w:val="left" w:pos="940"/>
        </w:tabs>
        <w:ind w:firstLine="709"/>
        <w:rPr>
          <w:sz w:val="28"/>
          <w:szCs w:val="28"/>
          <w:lang w:val="ro-RO"/>
        </w:rPr>
      </w:pPr>
    </w:p>
    <w:p w14:paraId="3D3AA844" w14:textId="4706B8AA" w:rsidR="0061173A" w:rsidRPr="00920CAB" w:rsidRDefault="0061173A" w:rsidP="00B979A6">
      <w:pPr>
        <w:tabs>
          <w:tab w:val="left" w:pos="940"/>
        </w:tabs>
        <w:ind w:firstLine="709"/>
        <w:rPr>
          <w:sz w:val="28"/>
          <w:szCs w:val="28"/>
          <w:lang w:val="ro-RO"/>
        </w:rPr>
      </w:pPr>
      <w:r w:rsidRPr="00B979A6">
        <w:rPr>
          <w:sz w:val="28"/>
          <w:szCs w:val="28"/>
          <w:lang w:val="ro-RO"/>
        </w:rPr>
        <w:t>„</w:t>
      </w:r>
      <w:r w:rsidR="00A27332" w:rsidRPr="00B979A6">
        <w:rPr>
          <w:sz w:val="28"/>
          <w:szCs w:val="28"/>
          <w:lang w:val="ro-RO"/>
        </w:rPr>
        <w:t>–</w:t>
      </w:r>
      <w:r w:rsidRPr="00B979A6">
        <w:rPr>
          <w:sz w:val="28"/>
          <w:szCs w:val="28"/>
          <w:lang w:val="ro-RO"/>
        </w:rPr>
        <w:t xml:space="preserve"> parțial (pct. 6 din Secțiunea IV </w:t>
      </w:r>
      <w:r w:rsidR="00C74149" w:rsidRPr="00B979A6">
        <w:rPr>
          <w:sz w:val="28"/>
          <w:szCs w:val="28"/>
          <w:lang w:val="ro-RO"/>
        </w:rPr>
        <w:t>„</w:t>
      </w:r>
      <w:r w:rsidRPr="00B979A6">
        <w:rPr>
          <w:sz w:val="28"/>
          <w:szCs w:val="28"/>
          <w:lang w:val="ro-RO"/>
        </w:rPr>
        <w:t xml:space="preserve">Remunerația </w:t>
      </w:r>
      <w:r w:rsidR="00A340C6" w:rsidRPr="00920CAB">
        <w:rPr>
          <w:sz w:val="28"/>
          <w:szCs w:val="28"/>
          <w:lang w:val="ro-RO"/>
        </w:rPr>
        <w:t>în</w:t>
      </w:r>
      <w:r w:rsidR="004E4264" w:rsidRPr="003816FF">
        <w:rPr>
          <w:sz w:val="28"/>
          <w:szCs w:val="28"/>
          <w:lang w:val="ro-RO"/>
        </w:rPr>
        <w:t xml:space="preserve"> </w:t>
      </w:r>
      <w:r w:rsidRPr="003816FF">
        <w:rPr>
          <w:sz w:val="28"/>
          <w:szCs w:val="28"/>
          <w:lang w:val="ro-RO"/>
        </w:rPr>
        <w:t>bază</w:t>
      </w:r>
      <w:r w:rsidRPr="00920CAB">
        <w:rPr>
          <w:sz w:val="28"/>
          <w:szCs w:val="28"/>
          <w:lang w:val="ro-RO"/>
        </w:rPr>
        <w:t xml:space="preserve"> de acțiuni” și pct. 7 din Secțiunea V „Informații și dispoziții finale”) Recomandarea Comisiei 2004/913/CE din 14 decembrie 2004 de încurajare a instituirii unui regim corespunzător de remunerare a directorilor societăților cotate la bursă, publicată în Jurnalul Oficial al Uniunii Europene L 385/55 din 29</w:t>
      </w:r>
      <w:r w:rsidR="009D3236" w:rsidRPr="00920CAB">
        <w:rPr>
          <w:sz w:val="28"/>
          <w:szCs w:val="28"/>
          <w:lang w:val="ro-RO"/>
        </w:rPr>
        <w:t> </w:t>
      </w:r>
      <w:r w:rsidRPr="00920CAB">
        <w:rPr>
          <w:sz w:val="28"/>
          <w:szCs w:val="28"/>
          <w:lang w:val="ro-RO"/>
        </w:rPr>
        <w:t>decembrie 2004</w:t>
      </w:r>
      <w:r w:rsidR="00D829BC" w:rsidRPr="00920CAB">
        <w:rPr>
          <w:sz w:val="28"/>
          <w:szCs w:val="28"/>
          <w:lang w:val="ro-RO"/>
        </w:rPr>
        <w:t>, CELEX:</w:t>
      </w:r>
      <w:r w:rsidR="003816FF">
        <w:rPr>
          <w:sz w:val="28"/>
          <w:szCs w:val="28"/>
          <w:lang w:val="ro-RO"/>
        </w:rPr>
        <w:t> </w:t>
      </w:r>
      <w:r w:rsidR="00D829BC" w:rsidRPr="00920CAB">
        <w:rPr>
          <w:sz w:val="28"/>
          <w:szCs w:val="28"/>
          <w:lang w:val="ro-RO"/>
        </w:rPr>
        <w:t>32004H0913</w:t>
      </w:r>
      <w:r w:rsidRPr="00920CAB">
        <w:rPr>
          <w:sz w:val="28"/>
          <w:szCs w:val="28"/>
          <w:lang w:val="ro-RO"/>
        </w:rPr>
        <w:t>;</w:t>
      </w:r>
    </w:p>
    <w:p w14:paraId="0E5601B0" w14:textId="25B1A6EC" w:rsidR="0061173A" w:rsidRPr="00B979A6" w:rsidRDefault="00A27332" w:rsidP="00B979A6">
      <w:pPr>
        <w:tabs>
          <w:tab w:val="left" w:pos="940"/>
        </w:tabs>
        <w:ind w:firstLine="709"/>
        <w:rPr>
          <w:sz w:val="28"/>
          <w:szCs w:val="28"/>
          <w:lang w:val="ro-RO"/>
        </w:rPr>
      </w:pPr>
      <w:r w:rsidRPr="00920CAB">
        <w:rPr>
          <w:sz w:val="28"/>
          <w:szCs w:val="28"/>
          <w:lang w:val="it-IT"/>
        </w:rPr>
        <w:t>–</w:t>
      </w:r>
      <w:r w:rsidR="0061173A" w:rsidRPr="00920CAB">
        <w:rPr>
          <w:sz w:val="28"/>
          <w:szCs w:val="28"/>
          <w:lang w:val="ro-RO"/>
        </w:rPr>
        <w:t xml:space="preserve"> parțial (pct.1.1 din Secțiunea I. Domeniul de aplicare și definiții și pct. 5 din Secțiunea II. Prezența și rolul directorilor neexecutivi sau de supraveghere </w:t>
      </w:r>
      <w:r w:rsidR="0061173A" w:rsidRPr="003816FF">
        <w:rPr>
          <w:sz w:val="28"/>
          <w:szCs w:val="28"/>
          <w:lang w:val="ro-RO"/>
        </w:rPr>
        <w:t>în Consilii (de supraveghere</w:t>
      </w:r>
      <w:r w:rsidR="0061173A" w:rsidRPr="00920CAB">
        <w:rPr>
          <w:sz w:val="28"/>
          <w:szCs w:val="28"/>
          <w:lang w:val="ro-RO"/>
        </w:rPr>
        <w:t xml:space="preserve">)) Recomandarea Comisiei 2005/162/CE din 15 februarie 2005 privind rolul directorilor neexecutivi sau de supraveghere ai societăților cotate la bursă și </w:t>
      </w:r>
      <w:r w:rsidR="0061173A" w:rsidRPr="003816FF">
        <w:rPr>
          <w:sz w:val="28"/>
          <w:szCs w:val="28"/>
          <w:lang w:val="ro-RO"/>
        </w:rPr>
        <w:t>în comitetele consiliului (de supraveghere</w:t>
      </w:r>
      <w:r w:rsidR="0061173A" w:rsidRPr="00920CAB">
        <w:rPr>
          <w:sz w:val="28"/>
          <w:szCs w:val="28"/>
          <w:lang w:val="ro-RO"/>
        </w:rPr>
        <w:t>), publicată în Jurnalul Oficial al Uniunii Europene L 52/51</w:t>
      </w:r>
      <w:r w:rsidR="0061173A" w:rsidRPr="00B979A6">
        <w:rPr>
          <w:sz w:val="28"/>
          <w:szCs w:val="28"/>
          <w:lang w:val="ro-RO"/>
        </w:rPr>
        <w:t xml:space="preserve"> din 25 februarie 2005</w:t>
      </w:r>
      <w:r w:rsidR="00D829BC" w:rsidRPr="00B979A6">
        <w:rPr>
          <w:sz w:val="28"/>
          <w:szCs w:val="28"/>
          <w:lang w:val="ro-RO"/>
        </w:rPr>
        <w:t>, CELEX:</w:t>
      </w:r>
      <w:r w:rsidR="001B4BE3">
        <w:rPr>
          <w:sz w:val="28"/>
          <w:szCs w:val="28"/>
          <w:lang w:val="ro-RO"/>
        </w:rPr>
        <w:t> </w:t>
      </w:r>
      <w:r w:rsidR="00D829BC" w:rsidRPr="00B979A6">
        <w:rPr>
          <w:sz w:val="28"/>
          <w:szCs w:val="28"/>
          <w:lang w:val="ro-RO"/>
        </w:rPr>
        <w:t>32005H0162</w:t>
      </w:r>
      <w:r w:rsidR="00E12F6C" w:rsidRPr="00B979A6">
        <w:rPr>
          <w:sz w:val="28"/>
          <w:szCs w:val="28"/>
          <w:lang w:val="ro-RO"/>
        </w:rPr>
        <w:t>.</w:t>
      </w:r>
      <w:r w:rsidR="0061173A" w:rsidRPr="00B979A6">
        <w:rPr>
          <w:sz w:val="28"/>
          <w:szCs w:val="28"/>
          <w:lang w:val="ro-RO"/>
        </w:rPr>
        <w:t>”</w:t>
      </w:r>
    </w:p>
    <w:p w14:paraId="148B6D45" w14:textId="77777777" w:rsidR="0061173A" w:rsidRPr="00B979A6" w:rsidRDefault="0061173A" w:rsidP="00B979A6">
      <w:pPr>
        <w:tabs>
          <w:tab w:val="left" w:pos="940"/>
        </w:tabs>
        <w:ind w:firstLine="709"/>
        <w:rPr>
          <w:sz w:val="28"/>
          <w:szCs w:val="28"/>
          <w:lang w:val="ro-RO"/>
        </w:rPr>
      </w:pPr>
    </w:p>
    <w:p w14:paraId="43EBA99D" w14:textId="77777777" w:rsidR="0061173A" w:rsidRPr="00B979A6" w:rsidRDefault="0061173A" w:rsidP="00B979A6">
      <w:pPr>
        <w:tabs>
          <w:tab w:val="left" w:pos="940"/>
        </w:tabs>
        <w:ind w:firstLine="709"/>
        <w:rPr>
          <w:sz w:val="28"/>
          <w:szCs w:val="28"/>
          <w:lang w:val="ro-RO"/>
        </w:rPr>
      </w:pPr>
      <w:r w:rsidRPr="00B979A6">
        <w:rPr>
          <w:sz w:val="28"/>
          <w:szCs w:val="28"/>
          <w:lang w:val="ro-RO"/>
        </w:rPr>
        <w:t>2. La</w:t>
      </w:r>
      <w:r w:rsidRPr="00B979A6">
        <w:rPr>
          <w:spacing w:val="-4"/>
          <w:sz w:val="28"/>
          <w:szCs w:val="28"/>
          <w:lang w:val="ro-RO"/>
        </w:rPr>
        <w:t xml:space="preserve"> </w:t>
      </w:r>
      <w:r w:rsidRPr="00B979A6">
        <w:rPr>
          <w:sz w:val="28"/>
          <w:szCs w:val="28"/>
          <w:lang w:val="ro-RO"/>
        </w:rPr>
        <w:t>articolul</w:t>
      </w:r>
      <w:r w:rsidRPr="00B979A6">
        <w:rPr>
          <w:spacing w:val="-3"/>
          <w:sz w:val="28"/>
          <w:szCs w:val="28"/>
          <w:lang w:val="ro-RO"/>
        </w:rPr>
        <w:t xml:space="preserve"> </w:t>
      </w:r>
      <w:r w:rsidRPr="00B979A6">
        <w:rPr>
          <w:sz w:val="28"/>
          <w:szCs w:val="28"/>
          <w:lang w:val="ro-RO"/>
        </w:rPr>
        <w:t>48</w:t>
      </w:r>
      <w:r w:rsidRPr="00B979A6">
        <w:rPr>
          <w:spacing w:val="-1"/>
          <w:sz w:val="28"/>
          <w:szCs w:val="28"/>
          <w:lang w:val="ro-RO"/>
        </w:rPr>
        <w:t xml:space="preserve"> </w:t>
      </w:r>
      <w:r w:rsidRPr="00B979A6">
        <w:rPr>
          <w:sz w:val="28"/>
          <w:szCs w:val="28"/>
          <w:lang w:val="ro-RO"/>
        </w:rPr>
        <w:t>alineatul</w:t>
      </w:r>
      <w:r w:rsidRPr="00B979A6">
        <w:rPr>
          <w:spacing w:val="-3"/>
          <w:sz w:val="28"/>
          <w:szCs w:val="28"/>
          <w:lang w:val="ro-RO"/>
        </w:rPr>
        <w:t xml:space="preserve"> </w:t>
      </w:r>
      <w:r w:rsidRPr="00B979A6">
        <w:rPr>
          <w:sz w:val="28"/>
          <w:szCs w:val="28"/>
          <w:lang w:val="ro-RO"/>
        </w:rPr>
        <w:t>(3</w:t>
      </w:r>
      <w:r w:rsidRPr="00B979A6">
        <w:rPr>
          <w:sz w:val="28"/>
          <w:szCs w:val="28"/>
          <w:vertAlign w:val="superscript"/>
          <w:lang w:val="ro-RO"/>
        </w:rPr>
        <w:t>1</w:t>
      </w:r>
      <w:r w:rsidRPr="00B979A6">
        <w:rPr>
          <w:sz w:val="28"/>
          <w:szCs w:val="28"/>
          <w:lang w:val="ro-RO"/>
        </w:rPr>
        <w:t>),</w:t>
      </w:r>
      <w:r w:rsidRPr="00B979A6">
        <w:rPr>
          <w:spacing w:val="-3"/>
          <w:sz w:val="28"/>
          <w:szCs w:val="28"/>
          <w:lang w:val="ro-RO"/>
        </w:rPr>
        <w:t xml:space="preserve"> </w:t>
      </w:r>
      <w:r w:rsidRPr="00B979A6">
        <w:rPr>
          <w:sz w:val="28"/>
          <w:szCs w:val="28"/>
          <w:lang w:val="ro-RO"/>
        </w:rPr>
        <w:t>litera</w:t>
      </w:r>
      <w:r w:rsidRPr="00B979A6">
        <w:rPr>
          <w:spacing w:val="-2"/>
          <w:sz w:val="28"/>
          <w:szCs w:val="28"/>
          <w:lang w:val="ro-RO"/>
        </w:rPr>
        <w:t xml:space="preserve"> </w:t>
      </w:r>
      <w:r w:rsidRPr="00B979A6">
        <w:rPr>
          <w:sz w:val="28"/>
          <w:szCs w:val="28"/>
          <w:lang w:val="ro-RO"/>
        </w:rPr>
        <w:t>a)</w:t>
      </w:r>
      <w:r w:rsidRPr="00B979A6">
        <w:rPr>
          <w:spacing w:val="-3"/>
          <w:sz w:val="28"/>
          <w:szCs w:val="28"/>
          <w:lang w:val="ro-RO"/>
        </w:rPr>
        <w:t xml:space="preserve"> </w:t>
      </w:r>
      <w:r w:rsidRPr="00B979A6">
        <w:rPr>
          <w:sz w:val="28"/>
          <w:szCs w:val="28"/>
          <w:lang w:val="ro-RO"/>
        </w:rPr>
        <w:t>va</w:t>
      </w:r>
      <w:r w:rsidRPr="00B979A6">
        <w:rPr>
          <w:spacing w:val="-2"/>
          <w:sz w:val="28"/>
          <w:szCs w:val="28"/>
          <w:lang w:val="ro-RO"/>
        </w:rPr>
        <w:t xml:space="preserve"> </w:t>
      </w:r>
      <w:r w:rsidRPr="00B979A6">
        <w:rPr>
          <w:sz w:val="28"/>
          <w:szCs w:val="28"/>
          <w:lang w:val="ro-RO"/>
        </w:rPr>
        <w:t>avea</w:t>
      </w:r>
      <w:r w:rsidRPr="00B979A6">
        <w:rPr>
          <w:spacing w:val="-3"/>
          <w:sz w:val="28"/>
          <w:szCs w:val="28"/>
          <w:lang w:val="ro-RO"/>
        </w:rPr>
        <w:t xml:space="preserve"> </w:t>
      </w:r>
      <w:r w:rsidRPr="00B979A6">
        <w:rPr>
          <w:sz w:val="28"/>
          <w:szCs w:val="28"/>
          <w:lang w:val="ro-RO"/>
        </w:rPr>
        <w:t>următorul</w:t>
      </w:r>
      <w:r w:rsidRPr="00B979A6">
        <w:rPr>
          <w:spacing w:val="-3"/>
          <w:sz w:val="28"/>
          <w:szCs w:val="28"/>
          <w:lang w:val="ro-RO"/>
        </w:rPr>
        <w:t xml:space="preserve"> </w:t>
      </w:r>
      <w:r w:rsidRPr="00B979A6">
        <w:rPr>
          <w:sz w:val="28"/>
          <w:szCs w:val="28"/>
          <w:lang w:val="ro-RO"/>
        </w:rPr>
        <w:t>cuprins:</w:t>
      </w:r>
    </w:p>
    <w:p w14:paraId="244856C0" w14:textId="77777777" w:rsidR="00A27332" w:rsidRPr="00B979A6" w:rsidRDefault="00A27332" w:rsidP="00B979A6">
      <w:pPr>
        <w:pStyle w:val="BodyText"/>
        <w:ind w:left="0" w:firstLine="709"/>
        <w:rPr>
          <w:sz w:val="28"/>
          <w:szCs w:val="28"/>
        </w:rPr>
      </w:pPr>
    </w:p>
    <w:p w14:paraId="42D6B2B1" w14:textId="3D795741" w:rsidR="0061173A" w:rsidRPr="00B979A6" w:rsidRDefault="0061173A" w:rsidP="00B979A6">
      <w:pPr>
        <w:pStyle w:val="BodyText"/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>„a) aprobă, modifică și revizuiește, cel puțin o dată la 4 ani,</w:t>
      </w:r>
      <w:r w:rsidRPr="00B979A6">
        <w:rPr>
          <w:spacing w:val="1"/>
          <w:sz w:val="28"/>
          <w:szCs w:val="28"/>
        </w:rPr>
        <w:t xml:space="preserve"> </w:t>
      </w:r>
      <w:r w:rsidRPr="00B979A6">
        <w:rPr>
          <w:sz w:val="28"/>
          <w:szCs w:val="28"/>
        </w:rPr>
        <w:t>politica de</w:t>
      </w:r>
      <w:r w:rsidRPr="00B979A6">
        <w:rPr>
          <w:spacing w:val="1"/>
          <w:sz w:val="28"/>
          <w:szCs w:val="28"/>
        </w:rPr>
        <w:t xml:space="preserve"> </w:t>
      </w:r>
      <w:r w:rsidRPr="00B979A6">
        <w:rPr>
          <w:sz w:val="28"/>
          <w:szCs w:val="28"/>
        </w:rPr>
        <w:t>remunerare</w:t>
      </w:r>
      <w:r w:rsidRPr="00B979A6">
        <w:rPr>
          <w:spacing w:val="-2"/>
          <w:sz w:val="28"/>
          <w:szCs w:val="28"/>
        </w:rPr>
        <w:t xml:space="preserve"> </w:t>
      </w:r>
      <w:r w:rsidRPr="00B979A6">
        <w:rPr>
          <w:sz w:val="28"/>
          <w:szCs w:val="28"/>
        </w:rPr>
        <w:t>a</w:t>
      </w:r>
      <w:r w:rsidRPr="00B979A6">
        <w:rPr>
          <w:spacing w:val="-1"/>
          <w:sz w:val="28"/>
          <w:szCs w:val="28"/>
        </w:rPr>
        <w:t xml:space="preserve"> </w:t>
      </w:r>
      <w:r w:rsidRPr="00B979A6">
        <w:rPr>
          <w:sz w:val="28"/>
          <w:szCs w:val="28"/>
        </w:rPr>
        <w:t>persoanelor</w:t>
      </w:r>
      <w:r w:rsidRPr="00B979A6">
        <w:rPr>
          <w:spacing w:val="-1"/>
          <w:sz w:val="28"/>
          <w:szCs w:val="28"/>
        </w:rPr>
        <w:t xml:space="preserve"> </w:t>
      </w:r>
      <w:r w:rsidRPr="00B979A6">
        <w:rPr>
          <w:sz w:val="28"/>
          <w:szCs w:val="28"/>
        </w:rPr>
        <w:t>cu funcții</w:t>
      </w:r>
      <w:r w:rsidRPr="00B979A6">
        <w:rPr>
          <w:spacing w:val="-1"/>
          <w:sz w:val="28"/>
          <w:szCs w:val="28"/>
        </w:rPr>
        <w:t xml:space="preserve"> </w:t>
      </w:r>
      <w:r w:rsidRPr="00B979A6">
        <w:rPr>
          <w:sz w:val="28"/>
          <w:szCs w:val="28"/>
        </w:rPr>
        <w:t>de</w:t>
      </w:r>
      <w:r w:rsidRPr="00B979A6">
        <w:rPr>
          <w:spacing w:val="-1"/>
          <w:sz w:val="28"/>
          <w:szCs w:val="28"/>
        </w:rPr>
        <w:t xml:space="preserve"> </w:t>
      </w:r>
      <w:r w:rsidRPr="00B979A6">
        <w:rPr>
          <w:sz w:val="28"/>
          <w:szCs w:val="28"/>
        </w:rPr>
        <w:t>răspundere</w:t>
      </w:r>
      <w:r w:rsidRPr="00B979A6">
        <w:rPr>
          <w:spacing w:val="-1"/>
          <w:sz w:val="28"/>
          <w:szCs w:val="28"/>
        </w:rPr>
        <w:t xml:space="preserve"> </w:t>
      </w:r>
      <w:r w:rsidRPr="00B979A6">
        <w:rPr>
          <w:sz w:val="28"/>
          <w:szCs w:val="28"/>
        </w:rPr>
        <w:t>ale</w:t>
      </w:r>
      <w:r w:rsidRPr="00B979A6">
        <w:rPr>
          <w:spacing w:val="-2"/>
          <w:sz w:val="28"/>
          <w:szCs w:val="28"/>
        </w:rPr>
        <w:t xml:space="preserve"> </w:t>
      </w:r>
      <w:r w:rsidRPr="00B979A6">
        <w:rPr>
          <w:sz w:val="28"/>
          <w:szCs w:val="28"/>
        </w:rPr>
        <w:t>societății, elaborată conform prevederilor legislației;”</w:t>
      </w:r>
      <w:r w:rsidR="001B4BE3">
        <w:rPr>
          <w:sz w:val="28"/>
          <w:szCs w:val="28"/>
        </w:rPr>
        <w:t>.</w:t>
      </w:r>
    </w:p>
    <w:p w14:paraId="41921528" w14:textId="77777777" w:rsidR="0061173A" w:rsidRPr="00B979A6" w:rsidRDefault="0061173A" w:rsidP="00B979A6">
      <w:pPr>
        <w:pStyle w:val="BodyText"/>
        <w:ind w:left="0" w:firstLine="709"/>
        <w:rPr>
          <w:sz w:val="28"/>
          <w:szCs w:val="28"/>
        </w:rPr>
      </w:pPr>
    </w:p>
    <w:p w14:paraId="74D528FB" w14:textId="39F98DEA" w:rsidR="0061173A" w:rsidRPr="00B979A6" w:rsidRDefault="00984DCF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  <w:r w:rsidRPr="00B979A6">
        <w:rPr>
          <w:bCs/>
          <w:sz w:val="28"/>
          <w:szCs w:val="28"/>
        </w:rPr>
        <w:t>3</w:t>
      </w:r>
      <w:r w:rsidR="0061173A" w:rsidRPr="00B979A6">
        <w:rPr>
          <w:bCs/>
          <w:sz w:val="28"/>
          <w:szCs w:val="28"/>
        </w:rPr>
        <w:t>.</w:t>
      </w:r>
      <w:r w:rsidR="0061173A" w:rsidRPr="00B979A6">
        <w:rPr>
          <w:sz w:val="28"/>
          <w:szCs w:val="28"/>
        </w:rPr>
        <w:t xml:space="preserve"> Articolul 64 se completează cu alineatele (4</w:t>
      </w:r>
      <w:r w:rsidR="0061173A" w:rsidRPr="00B979A6">
        <w:rPr>
          <w:sz w:val="28"/>
          <w:szCs w:val="28"/>
          <w:vertAlign w:val="superscript"/>
        </w:rPr>
        <w:t>1</w:t>
      </w:r>
      <w:r w:rsidR="0061173A" w:rsidRPr="00B979A6">
        <w:rPr>
          <w:sz w:val="28"/>
          <w:szCs w:val="28"/>
        </w:rPr>
        <w:t>)</w:t>
      </w:r>
      <w:r w:rsidR="0061173A" w:rsidRPr="00B979A6">
        <w:rPr>
          <w:sz w:val="28"/>
          <w:szCs w:val="28"/>
          <w:vertAlign w:val="superscript"/>
        </w:rPr>
        <w:t xml:space="preserve"> </w:t>
      </w:r>
      <w:r w:rsidR="0061173A" w:rsidRPr="00B979A6">
        <w:rPr>
          <w:sz w:val="28"/>
          <w:szCs w:val="28"/>
        </w:rPr>
        <w:t>și (4</w:t>
      </w:r>
      <w:r w:rsidR="0061173A" w:rsidRPr="00B979A6">
        <w:rPr>
          <w:sz w:val="28"/>
          <w:szCs w:val="28"/>
          <w:vertAlign w:val="superscript"/>
        </w:rPr>
        <w:t>2</w:t>
      </w:r>
      <w:r w:rsidR="0061173A" w:rsidRPr="00B979A6">
        <w:rPr>
          <w:sz w:val="28"/>
          <w:szCs w:val="28"/>
        </w:rPr>
        <w:t>) cu următorul cuprins:</w:t>
      </w:r>
    </w:p>
    <w:p w14:paraId="66539FC8" w14:textId="77777777" w:rsidR="00734025" w:rsidRPr="00B979A6" w:rsidRDefault="00734025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</w:p>
    <w:p w14:paraId="30922CE1" w14:textId="3C140FAA" w:rsidR="0061173A" w:rsidRPr="00B979A6" w:rsidRDefault="0061173A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>„(4</w:t>
      </w:r>
      <w:r w:rsidRPr="00B979A6">
        <w:rPr>
          <w:sz w:val="28"/>
          <w:szCs w:val="28"/>
          <w:vertAlign w:val="superscript"/>
        </w:rPr>
        <w:t>1</w:t>
      </w:r>
      <w:r w:rsidRPr="00B979A6">
        <w:rPr>
          <w:sz w:val="28"/>
          <w:szCs w:val="28"/>
        </w:rPr>
        <w:t xml:space="preserve">) În scopul exercitării eficiente și pertinente a atribuțiilor sale, consiliul societății poate fi asistat în activitatea sa, în limita atribuțiilor prevăzute la art. 45 din Legea nr. 271/2017 privind auditul situațiilor financiare, de către comitetul de audit și poate înființa, în modul prevăzut de normele de guvernanță corporativă, alte comitete specializate subordonate </w:t>
      </w:r>
      <w:r w:rsidR="00B0243A" w:rsidRPr="00B979A6">
        <w:rPr>
          <w:sz w:val="28"/>
          <w:szCs w:val="28"/>
        </w:rPr>
        <w:t>acestuia</w:t>
      </w:r>
      <w:r w:rsidR="00DE7DD6" w:rsidRPr="00B979A6">
        <w:rPr>
          <w:sz w:val="28"/>
          <w:szCs w:val="28"/>
        </w:rPr>
        <w:t>, precum sunt</w:t>
      </w:r>
      <w:r w:rsidR="00B0243A" w:rsidRPr="00B979A6">
        <w:rPr>
          <w:sz w:val="28"/>
          <w:szCs w:val="28"/>
        </w:rPr>
        <w:t xml:space="preserve"> </w:t>
      </w:r>
      <w:r w:rsidRPr="00B979A6">
        <w:rPr>
          <w:sz w:val="28"/>
          <w:szCs w:val="28"/>
        </w:rPr>
        <w:t xml:space="preserve">comitetul de nominalizare </w:t>
      </w:r>
      <w:r w:rsidR="009856E5" w:rsidRPr="00B979A6">
        <w:rPr>
          <w:sz w:val="28"/>
          <w:szCs w:val="28"/>
        </w:rPr>
        <w:t>și</w:t>
      </w:r>
      <w:r w:rsidRPr="00B979A6">
        <w:rPr>
          <w:sz w:val="28"/>
          <w:szCs w:val="28"/>
        </w:rPr>
        <w:t xml:space="preserve"> comitetul de remunerare.</w:t>
      </w:r>
    </w:p>
    <w:p w14:paraId="0F45DCDD" w14:textId="77777777" w:rsidR="00734025" w:rsidRPr="00B979A6" w:rsidRDefault="00734025" w:rsidP="00B979A6">
      <w:pPr>
        <w:pStyle w:val="ListParagraph"/>
        <w:tabs>
          <w:tab w:val="left" w:pos="567"/>
          <w:tab w:val="left" w:pos="993"/>
          <w:tab w:val="left" w:pos="1134"/>
          <w:tab w:val="left" w:pos="1843"/>
        </w:tabs>
        <w:ind w:left="0" w:firstLine="709"/>
        <w:rPr>
          <w:sz w:val="28"/>
          <w:szCs w:val="28"/>
        </w:rPr>
      </w:pPr>
    </w:p>
    <w:p w14:paraId="72D08BC7" w14:textId="6C9EB5AB" w:rsidR="0061173A" w:rsidRPr="00B979A6" w:rsidRDefault="0061173A" w:rsidP="00B979A6">
      <w:pPr>
        <w:pStyle w:val="ListParagraph"/>
        <w:tabs>
          <w:tab w:val="left" w:pos="567"/>
          <w:tab w:val="left" w:pos="993"/>
          <w:tab w:val="left" w:pos="1134"/>
          <w:tab w:val="left" w:pos="1843"/>
        </w:tabs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>(4</w:t>
      </w:r>
      <w:r w:rsidRPr="00B979A6">
        <w:rPr>
          <w:sz w:val="28"/>
          <w:szCs w:val="28"/>
          <w:vertAlign w:val="superscript"/>
        </w:rPr>
        <w:t>2</w:t>
      </w:r>
      <w:r w:rsidRPr="00B979A6">
        <w:rPr>
          <w:sz w:val="28"/>
          <w:szCs w:val="28"/>
        </w:rPr>
        <w:t xml:space="preserve">) </w:t>
      </w:r>
      <w:r w:rsidR="00DE7DD6" w:rsidRPr="00B979A6">
        <w:rPr>
          <w:sz w:val="28"/>
          <w:szCs w:val="28"/>
        </w:rPr>
        <w:t xml:space="preserve">În </w:t>
      </w:r>
      <w:r w:rsidRPr="00B979A6">
        <w:rPr>
          <w:sz w:val="28"/>
          <w:szCs w:val="28"/>
        </w:rPr>
        <w:t>cazul băncilor și</w:t>
      </w:r>
      <w:r w:rsidR="00DE7DD6" w:rsidRPr="00B979A6">
        <w:rPr>
          <w:sz w:val="28"/>
          <w:szCs w:val="28"/>
        </w:rPr>
        <w:t xml:space="preserve"> al</w:t>
      </w:r>
      <w:r w:rsidRPr="00B979A6">
        <w:rPr>
          <w:sz w:val="28"/>
          <w:szCs w:val="28"/>
        </w:rPr>
        <w:t xml:space="preserve"> societăților de asigurare</w:t>
      </w:r>
      <w:r w:rsidR="00DE7DD6" w:rsidRPr="00B979A6">
        <w:rPr>
          <w:sz w:val="28"/>
          <w:szCs w:val="28"/>
        </w:rPr>
        <w:t xml:space="preserve"> sau de </w:t>
      </w:r>
      <w:r w:rsidRPr="00B979A6">
        <w:rPr>
          <w:sz w:val="28"/>
          <w:szCs w:val="28"/>
        </w:rPr>
        <w:t>reasigurare,</w:t>
      </w:r>
      <w:r w:rsidR="00DE7DD6" w:rsidRPr="00B979A6">
        <w:rPr>
          <w:sz w:val="28"/>
          <w:szCs w:val="28"/>
        </w:rPr>
        <w:t xml:space="preserve"> prevederile alin. (4</w:t>
      </w:r>
      <w:r w:rsidR="00DE7DD6" w:rsidRPr="00B979A6">
        <w:rPr>
          <w:sz w:val="28"/>
          <w:szCs w:val="28"/>
          <w:vertAlign w:val="superscript"/>
        </w:rPr>
        <w:t>1</w:t>
      </w:r>
      <w:r w:rsidR="00DE7DD6" w:rsidRPr="00B979A6">
        <w:rPr>
          <w:sz w:val="28"/>
          <w:szCs w:val="28"/>
        </w:rPr>
        <w:t>)</w:t>
      </w:r>
      <w:r w:rsidRPr="00B979A6">
        <w:rPr>
          <w:sz w:val="28"/>
          <w:szCs w:val="28"/>
        </w:rPr>
        <w:t xml:space="preserve"> se aplică în măsura în care acestea nu contravin </w:t>
      </w:r>
      <w:r w:rsidR="00DE7DD6" w:rsidRPr="00B979A6">
        <w:rPr>
          <w:sz w:val="28"/>
          <w:szCs w:val="28"/>
        </w:rPr>
        <w:t xml:space="preserve">prevederilor </w:t>
      </w:r>
      <w:r w:rsidRPr="00B979A6">
        <w:rPr>
          <w:sz w:val="28"/>
          <w:szCs w:val="28"/>
        </w:rPr>
        <w:t>Legii nr.</w:t>
      </w:r>
      <w:r w:rsidR="009856E5" w:rsidRPr="00B979A6">
        <w:rPr>
          <w:sz w:val="28"/>
          <w:szCs w:val="28"/>
        </w:rPr>
        <w:t> </w:t>
      </w:r>
      <w:r w:rsidRPr="00B979A6">
        <w:rPr>
          <w:sz w:val="28"/>
          <w:szCs w:val="28"/>
        </w:rPr>
        <w:t xml:space="preserve">202/2017 privind activitatea băncilor, </w:t>
      </w:r>
      <w:r w:rsidR="00DE7DD6" w:rsidRPr="00B979A6">
        <w:rPr>
          <w:sz w:val="28"/>
          <w:szCs w:val="28"/>
        </w:rPr>
        <w:t xml:space="preserve">ale </w:t>
      </w:r>
      <w:r w:rsidRPr="00B979A6">
        <w:rPr>
          <w:sz w:val="28"/>
          <w:szCs w:val="28"/>
        </w:rPr>
        <w:t xml:space="preserve">Legii nr. 92/2022 privind activitatea de asigurare sau de reasigurare, precum și </w:t>
      </w:r>
      <w:r w:rsidR="00556500" w:rsidRPr="00B979A6">
        <w:rPr>
          <w:sz w:val="28"/>
          <w:szCs w:val="28"/>
        </w:rPr>
        <w:t>prevederilor</w:t>
      </w:r>
      <w:r w:rsidR="00DE7DD6" w:rsidRPr="00B979A6">
        <w:rPr>
          <w:sz w:val="28"/>
          <w:szCs w:val="28"/>
        </w:rPr>
        <w:t xml:space="preserve"> </w:t>
      </w:r>
      <w:r w:rsidRPr="00B979A6">
        <w:rPr>
          <w:sz w:val="28"/>
          <w:szCs w:val="28"/>
        </w:rPr>
        <w:t>actelor normative</w:t>
      </w:r>
      <w:r w:rsidR="00920CAB">
        <w:rPr>
          <w:sz w:val="28"/>
          <w:szCs w:val="28"/>
        </w:rPr>
        <w:t xml:space="preserve"> </w:t>
      </w:r>
      <w:r w:rsidR="00920CAB" w:rsidRPr="003816FF">
        <w:rPr>
          <w:sz w:val="28"/>
          <w:szCs w:val="28"/>
        </w:rPr>
        <w:t>ale</w:t>
      </w:r>
      <w:r w:rsidRPr="003816FF">
        <w:rPr>
          <w:sz w:val="28"/>
          <w:szCs w:val="28"/>
        </w:rPr>
        <w:t xml:space="preserve"> B</w:t>
      </w:r>
      <w:r w:rsidR="00920CAB" w:rsidRPr="003816FF">
        <w:rPr>
          <w:sz w:val="28"/>
          <w:szCs w:val="28"/>
        </w:rPr>
        <w:t>ă</w:t>
      </w:r>
      <w:r w:rsidRPr="003816FF">
        <w:rPr>
          <w:sz w:val="28"/>
          <w:szCs w:val="28"/>
        </w:rPr>
        <w:t>nc</w:t>
      </w:r>
      <w:r w:rsidR="00920CAB" w:rsidRPr="003816FF">
        <w:rPr>
          <w:sz w:val="28"/>
          <w:szCs w:val="28"/>
        </w:rPr>
        <w:t>ii</w:t>
      </w:r>
      <w:r w:rsidRPr="003816FF">
        <w:rPr>
          <w:sz w:val="28"/>
          <w:szCs w:val="28"/>
        </w:rPr>
        <w:t xml:space="preserve"> Național</w:t>
      </w:r>
      <w:r w:rsidR="00920CAB" w:rsidRPr="003816FF">
        <w:rPr>
          <w:sz w:val="28"/>
          <w:szCs w:val="28"/>
        </w:rPr>
        <w:t>e a Moldovei, emise</w:t>
      </w:r>
      <w:r w:rsidRPr="003816FF">
        <w:rPr>
          <w:sz w:val="28"/>
          <w:szCs w:val="28"/>
        </w:rPr>
        <w:t xml:space="preserve"> </w:t>
      </w:r>
      <w:r w:rsidR="00556500" w:rsidRPr="00813C0B">
        <w:rPr>
          <w:sz w:val="28"/>
          <w:szCs w:val="28"/>
        </w:rPr>
        <w:t xml:space="preserve">pentru </w:t>
      </w:r>
      <w:r w:rsidRPr="00813C0B">
        <w:rPr>
          <w:sz w:val="28"/>
          <w:szCs w:val="28"/>
        </w:rPr>
        <w:t>aplicarea legi</w:t>
      </w:r>
      <w:r w:rsidR="00DE7DD6" w:rsidRPr="00813C0B">
        <w:rPr>
          <w:sz w:val="28"/>
          <w:szCs w:val="28"/>
        </w:rPr>
        <w:t xml:space="preserve">lor </w:t>
      </w:r>
      <w:r w:rsidR="00BA7C90">
        <w:rPr>
          <w:sz w:val="28"/>
          <w:szCs w:val="28"/>
        </w:rPr>
        <w:t>menționate</w:t>
      </w:r>
      <w:r w:rsidRPr="00813C0B">
        <w:rPr>
          <w:sz w:val="28"/>
          <w:szCs w:val="28"/>
        </w:rPr>
        <w:t>.”</w:t>
      </w:r>
    </w:p>
    <w:p w14:paraId="458F3B8B" w14:textId="77777777" w:rsidR="0061173A" w:rsidRPr="00B979A6" w:rsidRDefault="0061173A" w:rsidP="00B979A6">
      <w:pPr>
        <w:pStyle w:val="ListParagraph"/>
        <w:tabs>
          <w:tab w:val="left" w:pos="567"/>
          <w:tab w:val="left" w:pos="993"/>
          <w:tab w:val="left" w:pos="1134"/>
          <w:tab w:val="left" w:pos="1843"/>
        </w:tabs>
        <w:ind w:left="0" w:firstLine="709"/>
        <w:rPr>
          <w:sz w:val="28"/>
          <w:szCs w:val="28"/>
        </w:rPr>
      </w:pPr>
    </w:p>
    <w:p w14:paraId="22EC0CDA" w14:textId="77B54CF9" w:rsidR="0061173A" w:rsidRPr="00B979A6" w:rsidRDefault="00984DCF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  <w:r w:rsidRPr="00B979A6">
        <w:rPr>
          <w:bCs/>
          <w:sz w:val="28"/>
          <w:szCs w:val="28"/>
        </w:rPr>
        <w:t>4</w:t>
      </w:r>
      <w:r w:rsidR="0061173A" w:rsidRPr="00B979A6">
        <w:rPr>
          <w:bCs/>
          <w:sz w:val="28"/>
          <w:szCs w:val="28"/>
        </w:rPr>
        <w:t>.</w:t>
      </w:r>
      <w:r w:rsidR="0061173A" w:rsidRPr="00B979A6">
        <w:rPr>
          <w:b/>
          <w:sz w:val="28"/>
          <w:szCs w:val="28"/>
        </w:rPr>
        <w:t xml:space="preserve"> </w:t>
      </w:r>
      <w:r w:rsidR="0061173A" w:rsidRPr="00B979A6">
        <w:rPr>
          <w:sz w:val="28"/>
          <w:szCs w:val="28"/>
        </w:rPr>
        <w:t>La articolul 70:</w:t>
      </w:r>
    </w:p>
    <w:p w14:paraId="002B7036" w14:textId="77777777" w:rsidR="00734025" w:rsidRPr="00B979A6" w:rsidRDefault="00734025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</w:p>
    <w:p w14:paraId="54B5DA5D" w14:textId="0636D238" w:rsidR="0061173A" w:rsidRPr="00B979A6" w:rsidRDefault="0061173A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>alineatul (1) va</w:t>
      </w:r>
      <w:r w:rsidRPr="00B979A6">
        <w:rPr>
          <w:spacing w:val="-2"/>
          <w:sz w:val="28"/>
          <w:szCs w:val="28"/>
        </w:rPr>
        <w:t xml:space="preserve"> </w:t>
      </w:r>
      <w:r w:rsidRPr="00B979A6">
        <w:rPr>
          <w:sz w:val="28"/>
          <w:szCs w:val="28"/>
        </w:rPr>
        <w:t>avea</w:t>
      </w:r>
      <w:r w:rsidRPr="00B979A6">
        <w:rPr>
          <w:spacing w:val="-3"/>
          <w:sz w:val="28"/>
          <w:szCs w:val="28"/>
        </w:rPr>
        <w:t xml:space="preserve"> </w:t>
      </w:r>
      <w:r w:rsidRPr="00B979A6">
        <w:rPr>
          <w:sz w:val="28"/>
          <w:szCs w:val="28"/>
        </w:rPr>
        <w:t>următorul</w:t>
      </w:r>
      <w:r w:rsidRPr="00B979A6">
        <w:rPr>
          <w:spacing w:val="-3"/>
          <w:sz w:val="28"/>
          <w:szCs w:val="28"/>
        </w:rPr>
        <w:t xml:space="preserve"> </w:t>
      </w:r>
      <w:r w:rsidRPr="00B979A6">
        <w:rPr>
          <w:sz w:val="28"/>
          <w:szCs w:val="28"/>
        </w:rPr>
        <w:t>cuprins:</w:t>
      </w:r>
    </w:p>
    <w:p w14:paraId="4999CFC4" w14:textId="77777777" w:rsidR="00734025" w:rsidRPr="00B979A6" w:rsidRDefault="00734025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</w:p>
    <w:p w14:paraId="5F871373" w14:textId="7261F824" w:rsidR="0061173A" w:rsidRPr="00B979A6" w:rsidRDefault="0061173A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 xml:space="preserve">„(1) Comisia de cenzori a societății exercită controlul activității economico-financiare a societății, fiind subordonată </w:t>
      </w:r>
      <w:r w:rsidR="00DE7DD6" w:rsidRPr="00B979A6">
        <w:rPr>
          <w:sz w:val="28"/>
          <w:szCs w:val="28"/>
        </w:rPr>
        <w:t>doar</w:t>
      </w:r>
      <w:r w:rsidRPr="00B979A6">
        <w:rPr>
          <w:sz w:val="28"/>
          <w:szCs w:val="28"/>
        </w:rPr>
        <w:t xml:space="preserve"> adunării generale a acționarilor, </w:t>
      </w:r>
      <w:r w:rsidR="00734025" w:rsidRPr="00B979A6">
        <w:rPr>
          <w:sz w:val="28"/>
          <w:szCs w:val="28"/>
        </w:rPr>
        <w:t>și</w:t>
      </w:r>
      <w:r w:rsidRPr="00B979A6">
        <w:rPr>
          <w:sz w:val="28"/>
          <w:szCs w:val="28"/>
        </w:rPr>
        <w:t xml:space="preserve"> se constituie</w:t>
      </w:r>
      <w:r w:rsidR="00556500" w:rsidRPr="00B979A6">
        <w:rPr>
          <w:sz w:val="28"/>
          <w:szCs w:val="28"/>
        </w:rPr>
        <w:t>,</w:t>
      </w:r>
      <w:r w:rsidRPr="00B979A6">
        <w:rPr>
          <w:sz w:val="28"/>
          <w:szCs w:val="28"/>
        </w:rPr>
        <w:t xml:space="preserve"> în mod obligatoriu</w:t>
      </w:r>
      <w:r w:rsidR="00556500" w:rsidRPr="00B979A6">
        <w:rPr>
          <w:sz w:val="28"/>
          <w:szCs w:val="28"/>
        </w:rPr>
        <w:t>,</w:t>
      </w:r>
      <w:r w:rsidRPr="00B979A6">
        <w:rPr>
          <w:sz w:val="28"/>
          <w:szCs w:val="28"/>
        </w:rPr>
        <w:t xml:space="preserve"> de către societatea care nu este o entitate de interes public, precum și de către societatea în care statul/unitatea administrativ-teritorială </w:t>
      </w:r>
      <w:r w:rsidRPr="00B979A6">
        <w:rPr>
          <w:sz w:val="28"/>
          <w:szCs w:val="28"/>
        </w:rPr>
        <w:lastRenderedPageBreak/>
        <w:t>deține cel puțin 20% din capitalul social.”</w:t>
      </w:r>
    </w:p>
    <w:p w14:paraId="263D00B7" w14:textId="77777777" w:rsidR="00734025" w:rsidRPr="00B979A6" w:rsidRDefault="00734025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</w:p>
    <w:p w14:paraId="5C0211AB" w14:textId="101239B8" w:rsidR="0061173A" w:rsidRPr="00B979A6" w:rsidRDefault="0061173A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>alineatul (2):</w:t>
      </w:r>
    </w:p>
    <w:p w14:paraId="013D3263" w14:textId="77777777" w:rsidR="00734025" w:rsidRPr="00B979A6" w:rsidRDefault="00734025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</w:p>
    <w:p w14:paraId="566CC6BB" w14:textId="0D514127" w:rsidR="0061173A" w:rsidRPr="00B979A6" w:rsidRDefault="0061173A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>în al treilea enunț, textul „diferite de o entitate de interes public,” se exclude;</w:t>
      </w:r>
    </w:p>
    <w:p w14:paraId="01B80D37" w14:textId="77777777" w:rsidR="00734025" w:rsidRPr="00B979A6" w:rsidRDefault="00734025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</w:p>
    <w:p w14:paraId="2610C635" w14:textId="79FCB51B" w:rsidR="0061173A" w:rsidRPr="00B979A6" w:rsidRDefault="0061173A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 xml:space="preserve">al patrulea enunț va avea următorul cuprins: „În cazul unei societăți în care statul/unitatea administrativ-teritorială deține mai mult de 50% din capitalul social, în componența comisiei de cenzori </w:t>
      </w:r>
      <w:r w:rsidR="00556500" w:rsidRPr="00B979A6">
        <w:rPr>
          <w:sz w:val="28"/>
          <w:szCs w:val="28"/>
        </w:rPr>
        <w:t>sunt</w:t>
      </w:r>
      <w:r w:rsidRPr="00B979A6">
        <w:rPr>
          <w:sz w:val="28"/>
          <w:szCs w:val="28"/>
        </w:rPr>
        <w:t xml:space="preserve"> incluși reprezentanți ai Ministerului Finanțelor, ai Ministerului Dezvoltării Economice și Digitalizării </w:t>
      </w:r>
      <w:r w:rsidR="00734025" w:rsidRPr="00B979A6">
        <w:rPr>
          <w:sz w:val="28"/>
          <w:szCs w:val="28"/>
        </w:rPr>
        <w:t>și</w:t>
      </w:r>
      <w:r w:rsidRPr="00B979A6">
        <w:rPr>
          <w:sz w:val="28"/>
          <w:szCs w:val="28"/>
        </w:rPr>
        <w:t xml:space="preserve">/sau, după caz, ai </w:t>
      </w:r>
      <w:r w:rsidR="00556500" w:rsidRPr="00B979A6">
        <w:rPr>
          <w:sz w:val="28"/>
          <w:szCs w:val="28"/>
        </w:rPr>
        <w:t xml:space="preserve">subdiviziunii </w:t>
      </w:r>
      <w:r w:rsidRPr="00B979A6">
        <w:rPr>
          <w:sz w:val="28"/>
          <w:szCs w:val="28"/>
        </w:rPr>
        <w:t xml:space="preserve">de ramură </w:t>
      </w:r>
      <w:r w:rsidR="00556500" w:rsidRPr="00B979A6">
        <w:rPr>
          <w:sz w:val="28"/>
          <w:szCs w:val="28"/>
        </w:rPr>
        <w:t>din cadrul</w:t>
      </w:r>
      <w:r w:rsidRPr="00B979A6">
        <w:rPr>
          <w:sz w:val="28"/>
          <w:szCs w:val="28"/>
        </w:rPr>
        <w:t xml:space="preserve"> autorității administrației publice locale.”</w:t>
      </w:r>
    </w:p>
    <w:p w14:paraId="6C90A3A9" w14:textId="5D48D4B9" w:rsidR="0061173A" w:rsidRPr="00B979A6" w:rsidRDefault="0061173A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</w:p>
    <w:p w14:paraId="43F5391D" w14:textId="4FE53077" w:rsidR="00176F5F" w:rsidRPr="00B979A6" w:rsidRDefault="00176F5F" w:rsidP="00B979A6">
      <w:pPr>
        <w:pStyle w:val="ListParagraph"/>
        <w:tabs>
          <w:tab w:val="left" w:pos="1069"/>
        </w:tabs>
        <w:ind w:left="0" w:firstLine="709"/>
        <w:rPr>
          <w:b/>
          <w:bCs/>
          <w:sz w:val="28"/>
          <w:szCs w:val="28"/>
          <w:lang w:val="ro-MD"/>
        </w:rPr>
      </w:pPr>
      <w:r w:rsidRPr="00B979A6">
        <w:rPr>
          <w:bCs/>
          <w:sz w:val="28"/>
          <w:szCs w:val="28"/>
          <w:lang w:val="ro-MD"/>
        </w:rPr>
        <w:t>5.</w:t>
      </w:r>
      <w:r w:rsidR="00984DCF" w:rsidRPr="00B979A6">
        <w:rPr>
          <w:bCs/>
          <w:sz w:val="28"/>
          <w:szCs w:val="28"/>
          <w:lang w:val="ro-MD"/>
        </w:rPr>
        <w:t xml:space="preserve"> </w:t>
      </w:r>
      <w:r w:rsidRPr="00B979A6">
        <w:rPr>
          <w:bCs/>
          <w:sz w:val="28"/>
          <w:szCs w:val="28"/>
          <w:lang w:val="ro-MD"/>
        </w:rPr>
        <w:t>Articolul 72 se completează cu alin</w:t>
      </w:r>
      <w:r w:rsidR="00984DCF" w:rsidRPr="00B979A6">
        <w:rPr>
          <w:bCs/>
          <w:sz w:val="28"/>
          <w:szCs w:val="28"/>
          <w:lang w:val="ro-MD"/>
        </w:rPr>
        <w:t xml:space="preserve">eatul </w:t>
      </w:r>
      <w:r w:rsidRPr="00B979A6">
        <w:rPr>
          <w:bCs/>
          <w:sz w:val="28"/>
          <w:szCs w:val="28"/>
          <w:lang w:val="ro-MD"/>
        </w:rPr>
        <w:t>(8</w:t>
      </w:r>
      <w:r w:rsidRPr="00B979A6">
        <w:rPr>
          <w:bCs/>
          <w:sz w:val="28"/>
          <w:szCs w:val="28"/>
          <w:vertAlign w:val="superscript"/>
          <w:lang w:val="ro-MD"/>
        </w:rPr>
        <w:t>1</w:t>
      </w:r>
      <w:r w:rsidRPr="00B979A6">
        <w:rPr>
          <w:bCs/>
          <w:sz w:val="28"/>
          <w:szCs w:val="28"/>
          <w:lang w:val="ro-MD"/>
        </w:rPr>
        <w:t xml:space="preserve">) </w:t>
      </w:r>
      <w:r w:rsidRPr="00B979A6">
        <w:rPr>
          <w:sz w:val="28"/>
          <w:szCs w:val="28"/>
          <w:lang w:val="ro-MD"/>
        </w:rPr>
        <w:t>cu următorul cuprins:</w:t>
      </w:r>
    </w:p>
    <w:p w14:paraId="31DD4251" w14:textId="77777777" w:rsidR="00984DCF" w:rsidRPr="00B979A6" w:rsidRDefault="00984DCF" w:rsidP="00B979A6">
      <w:pPr>
        <w:pStyle w:val="ListParagraph"/>
        <w:tabs>
          <w:tab w:val="left" w:pos="1069"/>
        </w:tabs>
        <w:ind w:left="0" w:firstLine="709"/>
        <w:rPr>
          <w:bCs/>
          <w:sz w:val="28"/>
          <w:szCs w:val="28"/>
          <w:lang w:val="ro-MD"/>
        </w:rPr>
      </w:pPr>
    </w:p>
    <w:p w14:paraId="319CECD8" w14:textId="7DEBEFA8" w:rsidR="00176F5F" w:rsidRPr="00B979A6" w:rsidRDefault="00984DCF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  <w:lang w:val="ro-MD"/>
        </w:rPr>
      </w:pPr>
      <w:r w:rsidRPr="00B979A6">
        <w:rPr>
          <w:bCs/>
          <w:sz w:val="28"/>
          <w:szCs w:val="28"/>
          <w:lang w:val="ro-MD"/>
        </w:rPr>
        <w:t>„</w:t>
      </w:r>
      <w:r w:rsidR="00176F5F" w:rsidRPr="00B979A6">
        <w:rPr>
          <w:bCs/>
          <w:sz w:val="28"/>
          <w:szCs w:val="28"/>
          <w:lang w:val="ro-MD"/>
        </w:rPr>
        <w:t>(8</w:t>
      </w:r>
      <w:r w:rsidR="00176F5F" w:rsidRPr="00B979A6">
        <w:rPr>
          <w:bCs/>
          <w:sz w:val="28"/>
          <w:szCs w:val="28"/>
          <w:vertAlign w:val="superscript"/>
          <w:lang w:val="ro-MD"/>
        </w:rPr>
        <w:t>1</w:t>
      </w:r>
      <w:r w:rsidR="00176F5F" w:rsidRPr="00B979A6">
        <w:rPr>
          <w:bCs/>
          <w:sz w:val="28"/>
          <w:szCs w:val="28"/>
          <w:lang w:val="ro-MD"/>
        </w:rPr>
        <w:t>) Remunerarea persoanelor cu funcții de răspundere ale unei entități de interes public se efectuează în corespundere cu politica de remunerare, aprobată în corespundere cu prevederile art.</w:t>
      </w:r>
      <w:r w:rsidRPr="00B979A6">
        <w:rPr>
          <w:bCs/>
          <w:sz w:val="28"/>
          <w:szCs w:val="28"/>
          <w:lang w:val="ro-MD"/>
        </w:rPr>
        <w:t xml:space="preserve"> </w:t>
      </w:r>
      <w:r w:rsidR="00176F5F" w:rsidRPr="00B979A6">
        <w:rPr>
          <w:bCs/>
          <w:sz w:val="28"/>
          <w:szCs w:val="28"/>
          <w:lang w:val="ro-MD"/>
        </w:rPr>
        <w:t>48 alin.</w:t>
      </w:r>
      <w:r w:rsidRPr="00B979A6">
        <w:rPr>
          <w:bCs/>
          <w:sz w:val="28"/>
          <w:szCs w:val="28"/>
          <w:lang w:val="ro-MD"/>
        </w:rPr>
        <w:t xml:space="preserve"> </w:t>
      </w:r>
      <w:r w:rsidR="00176F5F" w:rsidRPr="00B979A6">
        <w:rPr>
          <w:bCs/>
          <w:sz w:val="28"/>
          <w:szCs w:val="28"/>
          <w:lang w:val="ro-MD"/>
        </w:rPr>
        <w:t>(3</w:t>
      </w:r>
      <w:r w:rsidR="00176F5F" w:rsidRPr="00B979A6">
        <w:rPr>
          <w:bCs/>
          <w:sz w:val="28"/>
          <w:szCs w:val="28"/>
          <w:vertAlign w:val="superscript"/>
          <w:lang w:val="ro-MD"/>
        </w:rPr>
        <w:t>1</w:t>
      </w:r>
      <w:r w:rsidR="00176F5F" w:rsidRPr="00B979A6">
        <w:rPr>
          <w:bCs/>
          <w:sz w:val="28"/>
          <w:szCs w:val="28"/>
          <w:lang w:val="ro-MD"/>
        </w:rPr>
        <w:t xml:space="preserve">), precum </w:t>
      </w:r>
      <w:r w:rsidRPr="00B979A6">
        <w:rPr>
          <w:bCs/>
          <w:sz w:val="28"/>
          <w:szCs w:val="28"/>
          <w:lang w:val="ro-MD"/>
        </w:rPr>
        <w:t>și</w:t>
      </w:r>
      <w:r w:rsidR="00176F5F" w:rsidRPr="00B979A6">
        <w:rPr>
          <w:bCs/>
          <w:sz w:val="28"/>
          <w:szCs w:val="28"/>
          <w:lang w:val="ro-MD"/>
        </w:rPr>
        <w:t>, dacă e</w:t>
      </w:r>
      <w:r w:rsidR="00AF3A57">
        <w:rPr>
          <w:bCs/>
          <w:sz w:val="28"/>
          <w:szCs w:val="28"/>
          <w:lang w:val="ro-MD"/>
        </w:rPr>
        <w:t>ste</w:t>
      </w:r>
      <w:r w:rsidR="00176F5F" w:rsidRPr="00B979A6">
        <w:rPr>
          <w:bCs/>
          <w:sz w:val="28"/>
          <w:szCs w:val="28"/>
          <w:lang w:val="ro-MD"/>
        </w:rPr>
        <w:t xml:space="preserve"> cazul, în condițiile stabilite la art.</w:t>
      </w:r>
      <w:r w:rsidRPr="00B979A6">
        <w:rPr>
          <w:bCs/>
          <w:sz w:val="28"/>
          <w:szCs w:val="28"/>
          <w:lang w:val="ro-MD"/>
        </w:rPr>
        <w:t xml:space="preserve"> </w:t>
      </w:r>
      <w:r w:rsidR="00176F5F" w:rsidRPr="00B979A6">
        <w:rPr>
          <w:bCs/>
          <w:sz w:val="28"/>
          <w:szCs w:val="28"/>
          <w:lang w:val="ro-MD"/>
        </w:rPr>
        <w:t>72</w:t>
      </w:r>
      <w:r w:rsidR="00176F5F" w:rsidRPr="00B979A6">
        <w:rPr>
          <w:bCs/>
          <w:sz w:val="28"/>
          <w:szCs w:val="28"/>
          <w:vertAlign w:val="superscript"/>
          <w:lang w:val="ro-MD"/>
        </w:rPr>
        <w:t>1</w:t>
      </w:r>
      <w:r w:rsidR="00176F5F" w:rsidRPr="00B979A6">
        <w:rPr>
          <w:bCs/>
          <w:sz w:val="28"/>
          <w:szCs w:val="28"/>
          <w:lang w:val="ro-MD"/>
        </w:rPr>
        <w:t>.”</w:t>
      </w:r>
    </w:p>
    <w:p w14:paraId="6C36F61B" w14:textId="77777777" w:rsidR="00176F5F" w:rsidRPr="00B979A6" w:rsidRDefault="00176F5F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</w:p>
    <w:p w14:paraId="7DEC0EA8" w14:textId="39A19BA9" w:rsidR="00984DCF" w:rsidRPr="00B979A6" w:rsidRDefault="00176F5F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 xml:space="preserve">6. </w:t>
      </w:r>
      <w:r w:rsidR="00984DCF" w:rsidRPr="00B979A6">
        <w:rPr>
          <w:sz w:val="28"/>
          <w:szCs w:val="28"/>
        </w:rPr>
        <w:t xml:space="preserve">Legea se completează cu articolul </w:t>
      </w:r>
      <w:r w:rsidR="00984DCF" w:rsidRPr="00B979A6">
        <w:rPr>
          <w:bCs/>
          <w:sz w:val="28"/>
          <w:szCs w:val="28"/>
        </w:rPr>
        <w:t>72</w:t>
      </w:r>
      <w:r w:rsidR="00984DCF" w:rsidRPr="00B979A6">
        <w:rPr>
          <w:bCs/>
          <w:sz w:val="28"/>
          <w:szCs w:val="28"/>
          <w:vertAlign w:val="superscript"/>
        </w:rPr>
        <w:t>1</w:t>
      </w:r>
      <w:r w:rsidR="00984DCF" w:rsidRPr="00B979A6">
        <w:rPr>
          <w:sz w:val="28"/>
          <w:szCs w:val="28"/>
          <w:lang w:val="ro-MD"/>
        </w:rPr>
        <w:t xml:space="preserve"> cu următorul cuprins:</w:t>
      </w:r>
    </w:p>
    <w:p w14:paraId="66658BC6" w14:textId="77777777" w:rsidR="00984DCF" w:rsidRPr="00B979A6" w:rsidRDefault="00984DCF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</w:p>
    <w:p w14:paraId="39EC403B" w14:textId="486AA394" w:rsidR="002A2FF1" w:rsidRDefault="00984DCF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  <w:r w:rsidRPr="00AB1ED4">
        <w:rPr>
          <w:bCs/>
          <w:sz w:val="28"/>
          <w:szCs w:val="28"/>
        </w:rPr>
        <w:t>„</w:t>
      </w:r>
      <w:r w:rsidR="00176F5F" w:rsidRPr="00B979A6">
        <w:rPr>
          <w:b/>
          <w:sz w:val="28"/>
          <w:szCs w:val="28"/>
        </w:rPr>
        <w:t>Articolul 72</w:t>
      </w:r>
      <w:r w:rsidR="00176F5F" w:rsidRPr="00B979A6">
        <w:rPr>
          <w:b/>
          <w:sz w:val="28"/>
          <w:szCs w:val="28"/>
          <w:vertAlign w:val="superscript"/>
        </w:rPr>
        <w:t>1</w:t>
      </w:r>
      <w:r w:rsidR="00176F5F" w:rsidRPr="00B979A6">
        <w:rPr>
          <w:b/>
          <w:sz w:val="28"/>
          <w:szCs w:val="28"/>
        </w:rPr>
        <w:t>.</w:t>
      </w:r>
      <w:r w:rsidR="00176F5F" w:rsidRPr="00B979A6">
        <w:rPr>
          <w:sz w:val="28"/>
          <w:szCs w:val="28"/>
        </w:rPr>
        <w:t xml:space="preserve"> Cerințe</w:t>
      </w:r>
      <w:r w:rsidR="00A340C6">
        <w:rPr>
          <w:sz w:val="28"/>
          <w:szCs w:val="28"/>
        </w:rPr>
        <w:t>le</w:t>
      </w:r>
      <w:r w:rsidR="00176F5F" w:rsidRPr="00B979A6">
        <w:rPr>
          <w:sz w:val="28"/>
          <w:szCs w:val="28"/>
        </w:rPr>
        <w:t xml:space="preserve"> </w:t>
      </w:r>
      <w:r w:rsidR="00A340C6">
        <w:rPr>
          <w:sz w:val="28"/>
          <w:szCs w:val="28"/>
        </w:rPr>
        <w:t>privind</w:t>
      </w:r>
      <w:r w:rsidR="00A340C6" w:rsidRPr="00B979A6">
        <w:rPr>
          <w:sz w:val="28"/>
          <w:szCs w:val="28"/>
        </w:rPr>
        <w:t xml:space="preserve"> </w:t>
      </w:r>
      <w:r w:rsidR="00176F5F" w:rsidRPr="00B979A6">
        <w:rPr>
          <w:sz w:val="28"/>
          <w:szCs w:val="28"/>
        </w:rPr>
        <w:t xml:space="preserve">aprobarea schemelor de remunerare </w:t>
      </w:r>
    </w:p>
    <w:p w14:paraId="245576DE" w14:textId="67EF193F" w:rsidR="002A2FF1" w:rsidRDefault="002A2FF1" w:rsidP="002A2FF1">
      <w:pPr>
        <w:pStyle w:val="ListParagraph"/>
        <w:tabs>
          <w:tab w:val="left" w:pos="1069"/>
        </w:tabs>
        <w:ind w:left="0" w:firstLine="241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76F5F" w:rsidRPr="00B979A6">
        <w:rPr>
          <w:sz w:val="28"/>
          <w:szCs w:val="28"/>
        </w:rPr>
        <w:t>a persoanelor cu funcții de răspundere a</w:t>
      </w:r>
      <w:r w:rsidR="00A340C6">
        <w:rPr>
          <w:sz w:val="28"/>
          <w:szCs w:val="28"/>
        </w:rPr>
        <w:t>le</w:t>
      </w:r>
      <w:r w:rsidR="00176F5F" w:rsidRPr="00B979A6">
        <w:rPr>
          <w:sz w:val="28"/>
          <w:szCs w:val="28"/>
        </w:rPr>
        <w:t xml:space="preserve"> societății </w:t>
      </w:r>
    </w:p>
    <w:p w14:paraId="07E39F6E" w14:textId="1893F411" w:rsidR="00176F5F" w:rsidRPr="00B979A6" w:rsidRDefault="001D5EF4" w:rsidP="002A2FF1">
      <w:pPr>
        <w:pStyle w:val="ListParagraph"/>
        <w:tabs>
          <w:tab w:val="left" w:pos="1069"/>
        </w:tabs>
        <w:ind w:left="0" w:firstLine="241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76F5F" w:rsidRPr="00A340C6">
        <w:rPr>
          <w:sz w:val="28"/>
          <w:szCs w:val="28"/>
        </w:rPr>
        <w:t>cu acțiunile proprii</w:t>
      </w:r>
    </w:p>
    <w:p w14:paraId="5E5DFB9F" w14:textId="77777777" w:rsidR="00984DCF" w:rsidRPr="00B979A6" w:rsidRDefault="00984DCF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</w:p>
    <w:p w14:paraId="4267FDC0" w14:textId="59F4156B" w:rsidR="00176F5F" w:rsidRPr="00B979A6" w:rsidRDefault="00176F5F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>(1)</w:t>
      </w:r>
      <w:r w:rsidRPr="00B979A6">
        <w:rPr>
          <w:sz w:val="28"/>
          <w:szCs w:val="28"/>
        </w:rPr>
        <w:tab/>
        <w:t>În cazul în care politica de remunerare a persoanelor cu funcții de răspundere a</w:t>
      </w:r>
      <w:r w:rsidR="00A340C6">
        <w:rPr>
          <w:sz w:val="28"/>
          <w:szCs w:val="28"/>
        </w:rPr>
        <w:t>le</w:t>
      </w:r>
      <w:r w:rsidRPr="00B979A6">
        <w:rPr>
          <w:sz w:val="28"/>
          <w:szCs w:val="28"/>
        </w:rPr>
        <w:t xml:space="preserve"> societății, aprobată </w:t>
      </w:r>
      <w:r w:rsidR="00DE4E08">
        <w:rPr>
          <w:sz w:val="28"/>
          <w:szCs w:val="28"/>
        </w:rPr>
        <w:t xml:space="preserve">în </w:t>
      </w:r>
      <w:r w:rsidRPr="00B979A6">
        <w:rPr>
          <w:sz w:val="28"/>
          <w:szCs w:val="28"/>
        </w:rPr>
        <w:t>conform</w:t>
      </w:r>
      <w:r w:rsidR="00DE4E08">
        <w:rPr>
          <w:sz w:val="28"/>
          <w:szCs w:val="28"/>
        </w:rPr>
        <w:t>itate cu</w:t>
      </w:r>
      <w:r w:rsidRPr="00B979A6">
        <w:rPr>
          <w:sz w:val="28"/>
          <w:szCs w:val="28"/>
        </w:rPr>
        <w:t xml:space="preserve"> art. 48 alin. (3</w:t>
      </w:r>
      <w:r w:rsidRPr="00B979A6">
        <w:rPr>
          <w:sz w:val="28"/>
          <w:szCs w:val="28"/>
          <w:vertAlign w:val="superscript"/>
        </w:rPr>
        <w:t>1</w:t>
      </w:r>
      <w:r w:rsidRPr="00B979A6">
        <w:rPr>
          <w:sz w:val="28"/>
          <w:szCs w:val="28"/>
        </w:rPr>
        <w:t xml:space="preserve">) lit. a), include o componentă </w:t>
      </w:r>
      <w:r w:rsidRPr="00B77036">
        <w:rPr>
          <w:sz w:val="28"/>
          <w:szCs w:val="28"/>
        </w:rPr>
        <w:t xml:space="preserve">variabilă </w:t>
      </w:r>
      <w:r w:rsidRPr="00946989">
        <w:rPr>
          <w:sz w:val="28"/>
          <w:szCs w:val="28"/>
        </w:rPr>
        <w:t xml:space="preserve">de remunerare a acestora cu acțiuni ale societății (în continuare – </w:t>
      </w:r>
      <w:r w:rsidRPr="00946989">
        <w:rPr>
          <w:i/>
          <w:sz w:val="28"/>
          <w:szCs w:val="28"/>
        </w:rPr>
        <w:t xml:space="preserve">remunerare </w:t>
      </w:r>
      <w:r w:rsidR="00A340C6" w:rsidRPr="00946989">
        <w:rPr>
          <w:i/>
          <w:sz w:val="28"/>
          <w:szCs w:val="28"/>
        </w:rPr>
        <w:t xml:space="preserve">în </w:t>
      </w:r>
      <w:r w:rsidRPr="00946989">
        <w:rPr>
          <w:i/>
          <w:sz w:val="28"/>
          <w:szCs w:val="28"/>
        </w:rPr>
        <w:t xml:space="preserve">bază </w:t>
      </w:r>
      <w:r w:rsidR="00A340C6" w:rsidRPr="00946989">
        <w:rPr>
          <w:i/>
          <w:sz w:val="28"/>
          <w:szCs w:val="28"/>
        </w:rPr>
        <w:t>d</w:t>
      </w:r>
      <w:r w:rsidRPr="00946989">
        <w:rPr>
          <w:i/>
          <w:sz w:val="28"/>
          <w:szCs w:val="28"/>
        </w:rPr>
        <w:t>e acțiuni</w:t>
      </w:r>
      <w:r w:rsidRPr="00946989">
        <w:rPr>
          <w:sz w:val="28"/>
          <w:szCs w:val="28"/>
        </w:rPr>
        <w:t>)</w:t>
      </w:r>
      <w:r w:rsidRPr="00B77036">
        <w:rPr>
          <w:sz w:val="28"/>
          <w:szCs w:val="28"/>
        </w:rPr>
        <w:t>,</w:t>
      </w:r>
      <w:r w:rsidRPr="00B979A6">
        <w:rPr>
          <w:sz w:val="28"/>
          <w:szCs w:val="28"/>
        </w:rPr>
        <w:t xml:space="preserve"> form</w:t>
      </w:r>
      <w:r w:rsidR="004637D7">
        <w:rPr>
          <w:sz w:val="28"/>
          <w:szCs w:val="28"/>
        </w:rPr>
        <w:t>a</w:t>
      </w:r>
      <w:r w:rsidRPr="00B979A6">
        <w:rPr>
          <w:sz w:val="28"/>
          <w:szCs w:val="28"/>
        </w:rPr>
        <w:t xml:space="preserve"> de remunerare</w:t>
      </w:r>
      <w:r w:rsidR="004637D7">
        <w:rPr>
          <w:sz w:val="28"/>
          <w:szCs w:val="28"/>
        </w:rPr>
        <w:t xml:space="preserve"> în cauză</w:t>
      </w:r>
      <w:r w:rsidRPr="00B979A6">
        <w:rPr>
          <w:sz w:val="28"/>
          <w:szCs w:val="28"/>
        </w:rPr>
        <w:t xml:space="preserve"> poate fi </w:t>
      </w:r>
      <w:r w:rsidR="004637D7">
        <w:rPr>
          <w:sz w:val="28"/>
          <w:szCs w:val="28"/>
        </w:rPr>
        <w:t>stabilită</w:t>
      </w:r>
      <w:r w:rsidR="004637D7" w:rsidRPr="00B979A6">
        <w:rPr>
          <w:sz w:val="28"/>
          <w:szCs w:val="28"/>
        </w:rPr>
        <w:t xml:space="preserve"> </w:t>
      </w:r>
      <w:r w:rsidRPr="00B979A6">
        <w:rPr>
          <w:sz w:val="28"/>
          <w:szCs w:val="28"/>
        </w:rPr>
        <w:t xml:space="preserve">doar </w:t>
      </w:r>
      <w:r w:rsidR="004637D7">
        <w:rPr>
          <w:sz w:val="28"/>
          <w:szCs w:val="28"/>
        </w:rPr>
        <w:t xml:space="preserve">pentru </w:t>
      </w:r>
      <w:r w:rsidRPr="00B979A6">
        <w:rPr>
          <w:sz w:val="28"/>
          <w:szCs w:val="28"/>
        </w:rPr>
        <w:t>persoanel</w:t>
      </w:r>
      <w:r w:rsidR="004637D7">
        <w:rPr>
          <w:sz w:val="28"/>
          <w:szCs w:val="28"/>
        </w:rPr>
        <w:t>e</w:t>
      </w:r>
      <w:r w:rsidRPr="00B979A6">
        <w:rPr>
          <w:sz w:val="28"/>
          <w:szCs w:val="28"/>
        </w:rPr>
        <w:t xml:space="preserve"> cu funcții de răspundere care</w:t>
      </w:r>
      <w:r w:rsidR="00A340C6">
        <w:rPr>
          <w:sz w:val="28"/>
          <w:szCs w:val="28"/>
        </w:rPr>
        <w:t>,</w:t>
      </w:r>
      <w:r w:rsidRPr="00B979A6">
        <w:rPr>
          <w:sz w:val="28"/>
          <w:szCs w:val="28"/>
        </w:rPr>
        <w:t xml:space="preserve"> conform </w:t>
      </w:r>
      <w:r w:rsidR="004637D7">
        <w:rPr>
          <w:sz w:val="28"/>
          <w:szCs w:val="28"/>
        </w:rPr>
        <w:t>s</w:t>
      </w:r>
      <w:r w:rsidRPr="00B979A6">
        <w:rPr>
          <w:sz w:val="28"/>
          <w:szCs w:val="28"/>
        </w:rPr>
        <w:t>tatutului societății</w:t>
      </w:r>
      <w:r w:rsidR="00A340C6">
        <w:rPr>
          <w:sz w:val="28"/>
          <w:szCs w:val="28"/>
        </w:rPr>
        <w:t>,</w:t>
      </w:r>
      <w:r w:rsidRPr="00B979A6">
        <w:rPr>
          <w:sz w:val="28"/>
          <w:szCs w:val="28"/>
        </w:rPr>
        <w:t xml:space="preserve"> dețin funcții executive, denumite în sensul prezentului articol – </w:t>
      </w:r>
      <w:r w:rsidRPr="00AF3A57">
        <w:rPr>
          <w:i/>
          <w:iCs/>
          <w:sz w:val="28"/>
          <w:szCs w:val="28"/>
        </w:rPr>
        <w:t>persoane cu funcție executivă</w:t>
      </w:r>
      <w:r w:rsidRPr="00B979A6">
        <w:rPr>
          <w:sz w:val="28"/>
          <w:szCs w:val="28"/>
        </w:rPr>
        <w:t>, cu excepția prevăzută la alin. (4).</w:t>
      </w:r>
    </w:p>
    <w:p w14:paraId="16F1EFAD" w14:textId="77777777" w:rsidR="00984DCF" w:rsidRPr="00B979A6" w:rsidRDefault="00984DCF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</w:p>
    <w:p w14:paraId="2A7E90D5" w14:textId="017AFB5A" w:rsidR="00176F5F" w:rsidRPr="00B979A6" w:rsidRDefault="00176F5F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>(2)</w:t>
      </w:r>
      <w:r w:rsidRPr="00B979A6">
        <w:rPr>
          <w:sz w:val="28"/>
          <w:szCs w:val="28"/>
        </w:rPr>
        <w:tab/>
      </w:r>
      <w:r w:rsidRPr="00A340C6">
        <w:rPr>
          <w:sz w:val="28"/>
          <w:szCs w:val="28"/>
        </w:rPr>
        <w:t xml:space="preserve">Remunerarea </w:t>
      </w:r>
      <w:r w:rsidR="00A340C6" w:rsidRPr="00A340C6">
        <w:rPr>
          <w:sz w:val="28"/>
          <w:szCs w:val="28"/>
        </w:rPr>
        <w:t xml:space="preserve">în </w:t>
      </w:r>
      <w:r w:rsidRPr="00A340C6">
        <w:rPr>
          <w:sz w:val="28"/>
          <w:szCs w:val="28"/>
        </w:rPr>
        <w:t>bază</w:t>
      </w:r>
      <w:r w:rsidRPr="00B979A6">
        <w:rPr>
          <w:sz w:val="28"/>
          <w:szCs w:val="28"/>
        </w:rPr>
        <w:t xml:space="preserve"> </w:t>
      </w:r>
      <w:r w:rsidR="00A340C6">
        <w:rPr>
          <w:sz w:val="28"/>
          <w:szCs w:val="28"/>
        </w:rPr>
        <w:t>d</w:t>
      </w:r>
      <w:r w:rsidRPr="00B979A6">
        <w:rPr>
          <w:sz w:val="28"/>
          <w:szCs w:val="28"/>
        </w:rPr>
        <w:t xml:space="preserve">e </w:t>
      </w:r>
      <w:r w:rsidRPr="00BA7C90">
        <w:rPr>
          <w:sz w:val="28"/>
          <w:szCs w:val="28"/>
        </w:rPr>
        <w:t xml:space="preserve">acțiuni </w:t>
      </w:r>
      <w:r w:rsidR="004637D7" w:rsidRPr="00BA7C90">
        <w:rPr>
          <w:sz w:val="28"/>
          <w:szCs w:val="28"/>
        </w:rPr>
        <w:t>pentru</w:t>
      </w:r>
      <w:r w:rsidRPr="00BA7C90">
        <w:rPr>
          <w:sz w:val="28"/>
          <w:szCs w:val="28"/>
        </w:rPr>
        <w:t xml:space="preserve"> persoanel</w:t>
      </w:r>
      <w:r w:rsidR="004637D7" w:rsidRPr="00BA7C90">
        <w:rPr>
          <w:sz w:val="28"/>
          <w:szCs w:val="28"/>
        </w:rPr>
        <w:t>e</w:t>
      </w:r>
      <w:r w:rsidRPr="00BA7C90">
        <w:rPr>
          <w:sz w:val="28"/>
          <w:szCs w:val="28"/>
        </w:rPr>
        <w:t xml:space="preserve"> cu funcție executivă are loc </w:t>
      </w:r>
      <w:r w:rsidR="00BF6293">
        <w:rPr>
          <w:sz w:val="28"/>
          <w:szCs w:val="28"/>
        </w:rPr>
        <w:t>î</w:t>
      </w:r>
      <w:r w:rsidRPr="00BA7C90">
        <w:rPr>
          <w:sz w:val="28"/>
          <w:szCs w:val="28"/>
        </w:rPr>
        <w:t xml:space="preserve">n condițiile în care </w:t>
      </w:r>
      <w:r w:rsidR="004637D7" w:rsidRPr="00BA7C90">
        <w:rPr>
          <w:sz w:val="28"/>
          <w:szCs w:val="28"/>
        </w:rPr>
        <w:t xml:space="preserve">sunt asigurate </w:t>
      </w:r>
      <w:r w:rsidRPr="00BA7C90">
        <w:rPr>
          <w:sz w:val="28"/>
          <w:szCs w:val="28"/>
        </w:rPr>
        <w:t>următoarele cerințe pentru obținerea votului acționarilor:</w:t>
      </w:r>
    </w:p>
    <w:p w14:paraId="54870C4D" w14:textId="0E2E5757" w:rsidR="00176F5F" w:rsidRPr="00B979A6" w:rsidRDefault="004637D7" w:rsidP="00B979A6">
      <w:pPr>
        <w:pStyle w:val="ListParagraph"/>
        <w:numPr>
          <w:ilvl w:val="0"/>
          <w:numId w:val="2"/>
        </w:numPr>
        <w:tabs>
          <w:tab w:val="left" w:pos="1069"/>
        </w:tabs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>schemele</w:t>
      </w:r>
      <w:r w:rsidR="00176F5F" w:rsidRPr="00B979A6">
        <w:rPr>
          <w:sz w:val="28"/>
          <w:szCs w:val="28"/>
        </w:rPr>
        <w:t xml:space="preserve">, în </w:t>
      </w:r>
      <w:r>
        <w:rPr>
          <w:sz w:val="28"/>
          <w:szCs w:val="28"/>
        </w:rPr>
        <w:t>temeiul</w:t>
      </w:r>
      <w:r w:rsidRPr="00B979A6">
        <w:rPr>
          <w:sz w:val="28"/>
          <w:szCs w:val="28"/>
        </w:rPr>
        <w:t xml:space="preserve"> </w:t>
      </w:r>
      <w:r w:rsidR="00176F5F" w:rsidRPr="00B979A6">
        <w:rPr>
          <w:sz w:val="28"/>
          <w:szCs w:val="28"/>
        </w:rPr>
        <w:t xml:space="preserve">cărora persoanele cu funcție executivă sunt remunerate cu acțiuni, opțiuni pe acțiuni sau </w:t>
      </w:r>
      <w:r>
        <w:rPr>
          <w:sz w:val="28"/>
          <w:szCs w:val="28"/>
        </w:rPr>
        <w:t xml:space="preserve">cu </w:t>
      </w:r>
      <w:r w:rsidR="00176F5F" w:rsidRPr="00B979A6">
        <w:rPr>
          <w:sz w:val="28"/>
          <w:szCs w:val="28"/>
        </w:rPr>
        <w:t xml:space="preserve">orice alt drept de a achiziționa acțiuni ale societății </w:t>
      </w:r>
      <w:r>
        <w:rPr>
          <w:sz w:val="28"/>
          <w:szCs w:val="28"/>
        </w:rPr>
        <w:t>ori</w:t>
      </w:r>
      <w:r w:rsidR="00176F5F" w:rsidRPr="00B979A6">
        <w:rPr>
          <w:sz w:val="28"/>
          <w:szCs w:val="28"/>
        </w:rPr>
        <w:t xml:space="preserve"> de a fi remunerate </w:t>
      </w:r>
      <w:r>
        <w:rPr>
          <w:sz w:val="28"/>
          <w:szCs w:val="28"/>
        </w:rPr>
        <w:t>în</w:t>
      </w:r>
      <w:r w:rsidR="00176F5F" w:rsidRPr="00B979A6">
        <w:rPr>
          <w:sz w:val="28"/>
          <w:szCs w:val="28"/>
        </w:rPr>
        <w:t xml:space="preserve"> baza variațiilor prețului acțiunilor</w:t>
      </w:r>
      <w:r w:rsidR="00AB1ED4">
        <w:rPr>
          <w:sz w:val="28"/>
          <w:szCs w:val="28"/>
        </w:rPr>
        <w:t>,</w:t>
      </w:r>
      <w:r w:rsidR="00176F5F" w:rsidRPr="00B979A6">
        <w:rPr>
          <w:sz w:val="28"/>
          <w:szCs w:val="28"/>
        </w:rPr>
        <w:t xml:space="preserve"> trebuie să fie supuse separat aprobării prealabile de către acționari în cadrul adunării generale anuale</w:t>
      </w:r>
      <w:r>
        <w:rPr>
          <w:sz w:val="28"/>
          <w:szCs w:val="28"/>
        </w:rPr>
        <w:t xml:space="preserve"> a acționarilor</w:t>
      </w:r>
      <w:r w:rsidR="00176F5F" w:rsidRPr="00B979A6">
        <w:rPr>
          <w:sz w:val="28"/>
          <w:szCs w:val="28"/>
        </w:rPr>
        <w:t xml:space="preserve">. Aprobarea </w:t>
      </w:r>
      <w:r w:rsidR="0058612D" w:rsidRPr="00BA7C90">
        <w:rPr>
          <w:sz w:val="28"/>
          <w:szCs w:val="28"/>
        </w:rPr>
        <w:t xml:space="preserve">unei scheme de remunerare în bază de acțiuni </w:t>
      </w:r>
      <w:r w:rsidR="00176F5F" w:rsidRPr="00BA7C90">
        <w:rPr>
          <w:sz w:val="28"/>
          <w:szCs w:val="28"/>
        </w:rPr>
        <w:t xml:space="preserve">trebuie să se refere la schema </w:t>
      </w:r>
      <w:r w:rsidR="0058612D" w:rsidRPr="00BA7C90">
        <w:rPr>
          <w:sz w:val="28"/>
          <w:szCs w:val="28"/>
        </w:rPr>
        <w:t>p</w:t>
      </w:r>
      <w:r w:rsidR="0058612D">
        <w:rPr>
          <w:sz w:val="28"/>
          <w:szCs w:val="28"/>
        </w:rPr>
        <w:t>ropriu-zisă,</w:t>
      </w:r>
      <w:r w:rsidR="00176F5F" w:rsidRPr="00B979A6">
        <w:rPr>
          <w:sz w:val="28"/>
          <w:szCs w:val="28"/>
        </w:rPr>
        <w:t xml:space="preserve">  nu la acordarea</w:t>
      </w:r>
      <w:r w:rsidR="0058612D">
        <w:rPr>
          <w:sz w:val="28"/>
          <w:szCs w:val="28"/>
        </w:rPr>
        <w:t>, în mod</w:t>
      </w:r>
      <w:r w:rsidR="00176F5F" w:rsidRPr="00B979A6">
        <w:rPr>
          <w:sz w:val="28"/>
          <w:szCs w:val="28"/>
        </w:rPr>
        <w:t xml:space="preserve"> individual</w:t>
      </w:r>
      <w:r w:rsidR="00DD4A5B">
        <w:rPr>
          <w:sz w:val="28"/>
          <w:szCs w:val="28"/>
        </w:rPr>
        <w:t>, unor</w:t>
      </w:r>
      <w:r w:rsidR="00176F5F" w:rsidRPr="00B979A6">
        <w:rPr>
          <w:sz w:val="28"/>
          <w:szCs w:val="28"/>
        </w:rPr>
        <w:t xml:space="preserve"> persoane cu funcție executivă a unor beneficii</w:t>
      </w:r>
      <w:r w:rsidR="00046539">
        <w:rPr>
          <w:sz w:val="28"/>
          <w:szCs w:val="28"/>
        </w:rPr>
        <w:t xml:space="preserve"> în</w:t>
      </w:r>
      <w:r w:rsidR="00176F5F" w:rsidRPr="00B979A6">
        <w:rPr>
          <w:sz w:val="28"/>
          <w:szCs w:val="28"/>
        </w:rPr>
        <w:t xml:space="preserve"> baz</w:t>
      </w:r>
      <w:r w:rsidR="00046539">
        <w:rPr>
          <w:sz w:val="28"/>
          <w:szCs w:val="28"/>
        </w:rPr>
        <w:t>ă</w:t>
      </w:r>
      <w:r w:rsidR="00176F5F" w:rsidRPr="00B979A6">
        <w:rPr>
          <w:sz w:val="28"/>
          <w:szCs w:val="28"/>
        </w:rPr>
        <w:t xml:space="preserve"> </w:t>
      </w:r>
      <w:r w:rsidR="00046539">
        <w:rPr>
          <w:sz w:val="28"/>
          <w:szCs w:val="28"/>
        </w:rPr>
        <w:t>d</w:t>
      </w:r>
      <w:r w:rsidR="00176F5F" w:rsidRPr="00B979A6">
        <w:rPr>
          <w:sz w:val="28"/>
          <w:szCs w:val="28"/>
        </w:rPr>
        <w:t xml:space="preserve">e acțiuni în cadrul schemei </w:t>
      </w:r>
      <w:r w:rsidR="00046539">
        <w:rPr>
          <w:sz w:val="28"/>
          <w:szCs w:val="28"/>
        </w:rPr>
        <w:lastRenderedPageBreak/>
        <w:t>în cauză</w:t>
      </w:r>
      <w:r w:rsidR="00AB1ED4">
        <w:rPr>
          <w:sz w:val="28"/>
          <w:szCs w:val="28"/>
        </w:rPr>
        <w:t>;</w:t>
      </w:r>
    </w:p>
    <w:p w14:paraId="5BEFC667" w14:textId="7F4CD8F3" w:rsidR="00176F5F" w:rsidRPr="00B979A6" w:rsidRDefault="00176F5F" w:rsidP="00B979A6">
      <w:pPr>
        <w:pStyle w:val="ListParagraph"/>
        <w:numPr>
          <w:ilvl w:val="0"/>
          <w:numId w:val="2"/>
        </w:numPr>
        <w:tabs>
          <w:tab w:val="left" w:pos="1069"/>
        </w:tabs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>adunarea generală anuală</w:t>
      </w:r>
      <w:r w:rsidR="00046539">
        <w:rPr>
          <w:sz w:val="28"/>
          <w:szCs w:val="28"/>
        </w:rPr>
        <w:t xml:space="preserve"> a acționarilor</w:t>
      </w:r>
      <w:r w:rsidRPr="00B979A6">
        <w:rPr>
          <w:sz w:val="28"/>
          <w:szCs w:val="28"/>
        </w:rPr>
        <w:t>, potrivit pct. 1), aprobă:</w:t>
      </w:r>
    </w:p>
    <w:p w14:paraId="189B54DB" w14:textId="059919B9" w:rsidR="00176F5F" w:rsidRPr="00B979A6" w:rsidRDefault="00176F5F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>a) scheme</w:t>
      </w:r>
      <w:r w:rsidR="00046539">
        <w:rPr>
          <w:sz w:val="28"/>
          <w:szCs w:val="28"/>
        </w:rPr>
        <w:t xml:space="preserve">le de remunerare </w:t>
      </w:r>
      <w:r w:rsidR="00AB1ED4" w:rsidRPr="00B979A6">
        <w:rPr>
          <w:sz w:val="28"/>
          <w:szCs w:val="28"/>
        </w:rPr>
        <w:t>a persoanelor cu funcție executivă</w:t>
      </w:r>
      <w:r w:rsidR="00AB1ED4">
        <w:rPr>
          <w:sz w:val="28"/>
          <w:szCs w:val="28"/>
        </w:rPr>
        <w:t xml:space="preserve"> </w:t>
      </w:r>
      <w:r w:rsidR="00046539">
        <w:rPr>
          <w:sz w:val="28"/>
          <w:szCs w:val="28"/>
        </w:rPr>
        <w:t>în</w:t>
      </w:r>
      <w:r w:rsidRPr="00B979A6">
        <w:rPr>
          <w:sz w:val="28"/>
          <w:szCs w:val="28"/>
        </w:rPr>
        <w:t xml:space="preserve"> baz</w:t>
      </w:r>
      <w:r w:rsidR="00046539">
        <w:rPr>
          <w:sz w:val="28"/>
          <w:szCs w:val="28"/>
        </w:rPr>
        <w:t>ă</w:t>
      </w:r>
      <w:r w:rsidRPr="00B979A6">
        <w:rPr>
          <w:sz w:val="28"/>
          <w:szCs w:val="28"/>
        </w:rPr>
        <w:t xml:space="preserve"> </w:t>
      </w:r>
      <w:r w:rsidR="00046539">
        <w:rPr>
          <w:sz w:val="28"/>
          <w:szCs w:val="28"/>
        </w:rPr>
        <w:t>d</w:t>
      </w:r>
      <w:r w:rsidRPr="00B979A6">
        <w:rPr>
          <w:sz w:val="28"/>
          <w:szCs w:val="28"/>
        </w:rPr>
        <w:t>e acțiuni</w:t>
      </w:r>
      <w:r w:rsidR="00AB1ED4">
        <w:rPr>
          <w:sz w:val="28"/>
          <w:szCs w:val="28"/>
        </w:rPr>
        <w:t xml:space="preserve"> și de</w:t>
      </w:r>
      <w:r w:rsidRPr="00B979A6">
        <w:rPr>
          <w:sz w:val="28"/>
          <w:szCs w:val="28"/>
        </w:rPr>
        <w:t xml:space="preserve"> opțiuni pe acțiuni;</w:t>
      </w:r>
    </w:p>
    <w:p w14:paraId="1A131D91" w14:textId="66DD6299" w:rsidR="00176F5F" w:rsidRPr="00B979A6" w:rsidRDefault="00176F5F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 xml:space="preserve">b) numărul </w:t>
      </w:r>
      <w:r w:rsidRPr="000B0D71">
        <w:rPr>
          <w:sz w:val="28"/>
          <w:szCs w:val="28"/>
        </w:rPr>
        <w:t xml:space="preserve">maxim de acțiuni și/sau </w:t>
      </w:r>
      <w:r w:rsidR="00B86A76" w:rsidRPr="000B0D71">
        <w:rPr>
          <w:sz w:val="28"/>
          <w:szCs w:val="28"/>
        </w:rPr>
        <w:t xml:space="preserve">de </w:t>
      </w:r>
      <w:r w:rsidRPr="000B0D71">
        <w:rPr>
          <w:sz w:val="28"/>
          <w:szCs w:val="28"/>
        </w:rPr>
        <w:t>opțiuni</w:t>
      </w:r>
      <w:r w:rsidRPr="00B979A6">
        <w:rPr>
          <w:sz w:val="28"/>
          <w:szCs w:val="28"/>
        </w:rPr>
        <w:t xml:space="preserve"> pe acțiuni, precum și principalele condiții </w:t>
      </w:r>
      <w:r w:rsidRPr="00946989">
        <w:rPr>
          <w:sz w:val="28"/>
          <w:szCs w:val="28"/>
        </w:rPr>
        <w:t xml:space="preserve">de </w:t>
      </w:r>
      <w:r w:rsidR="00AF3A57" w:rsidRPr="00946989">
        <w:rPr>
          <w:sz w:val="28"/>
          <w:szCs w:val="28"/>
        </w:rPr>
        <w:t xml:space="preserve">acordare </w:t>
      </w:r>
      <w:r w:rsidRPr="00946989">
        <w:rPr>
          <w:sz w:val="28"/>
          <w:szCs w:val="28"/>
        </w:rPr>
        <w:t>a acestora</w:t>
      </w:r>
      <w:r w:rsidRPr="00B979A6">
        <w:rPr>
          <w:sz w:val="28"/>
          <w:szCs w:val="28"/>
        </w:rPr>
        <w:t>;</w:t>
      </w:r>
    </w:p>
    <w:p w14:paraId="6A620C81" w14:textId="77777777" w:rsidR="00176F5F" w:rsidRPr="00B979A6" w:rsidRDefault="00176F5F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 xml:space="preserve">c) </w:t>
      </w:r>
      <w:r w:rsidRPr="00512E71">
        <w:rPr>
          <w:sz w:val="28"/>
          <w:szCs w:val="28"/>
        </w:rPr>
        <w:t>term</w:t>
      </w:r>
      <w:r w:rsidRPr="00DC2710">
        <w:rPr>
          <w:sz w:val="28"/>
          <w:szCs w:val="28"/>
        </w:rPr>
        <w:t>enul</w:t>
      </w:r>
      <w:r w:rsidRPr="00B979A6">
        <w:rPr>
          <w:sz w:val="28"/>
          <w:szCs w:val="28"/>
        </w:rPr>
        <w:t xml:space="preserve"> în care pot fi exercitate opțiunile pe acțiuni;</w:t>
      </w:r>
    </w:p>
    <w:p w14:paraId="4E869FFB" w14:textId="4CA86A2B" w:rsidR="00176F5F" w:rsidRPr="00946989" w:rsidRDefault="00176F5F" w:rsidP="00B979A6">
      <w:pPr>
        <w:pStyle w:val="ListParagraph"/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 xml:space="preserve">d) condițiile pentru orice modificare </w:t>
      </w:r>
      <w:r w:rsidRPr="00946989">
        <w:rPr>
          <w:sz w:val="28"/>
          <w:szCs w:val="28"/>
        </w:rPr>
        <w:t>ulterioară a prețului de exercitare a opțiunilor</w:t>
      </w:r>
      <w:r w:rsidR="00B86A76" w:rsidRPr="00946989">
        <w:rPr>
          <w:sz w:val="28"/>
          <w:szCs w:val="28"/>
        </w:rPr>
        <w:t xml:space="preserve"> pe acțiuni</w:t>
      </w:r>
      <w:r w:rsidRPr="00946989">
        <w:rPr>
          <w:sz w:val="28"/>
          <w:szCs w:val="28"/>
        </w:rPr>
        <w:t>, dacă acest lucru este relevant;</w:t>
      </w:r>
    </w:p>
    <w:p w14:paraId="1DB44856" w14:textId="0A7C3A4B" w:rsidR="00176F5F" w:rsidRPr="00946989" w:rsidRDefault="00176F5F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  <w:r w:rsidRPr="00946989">
        <w:rPr>
          <w:sz w:val="28"/>
          <w:szCs w:val="28"/>
        </w:rPr>
        <w:t xml:space="preserve">e) orice alte scheme de stimulare pe termen lung, </w:t>
      </w:r>
      <w:r w:rsidR="00B86A76" w:rsidRPr="00946989">
        <w:rPr>
          <w:sz w:val="28"/>
          <w:szCs w:val="28"/>
        </w:rPr>
        <w:t xml:space="preserve">la </w:t>
      </w:r>
      <w:r w:rsidRPr="00946989">
        <w:rPr>
          <w:sz w:val="28"/>
          <w:szCs w:val="28"/>
        </w:rPr>
        <w:t xml:space="preserve">care persoanele cu funcție executivă </w:t>
      </w:r>
      <w:r w:rsidR="00B86A76" w:rsidRPr="00946989">
        <w:rPr>
          <w:sz w:val="28"/>
          <w:szCs w:val="28"/>
        </w:rPr>
        <w:t>au dreptul</w:t>
      </w:r>
      <w:r w:rsidRPr="00946989">
        <w:rPr>
          <w:sz w:val="28"/>
          <w:szCs w:val="28"/>
        </w:rPr>
        <w:t xml:space="preserve"> și care nu sunt oferite, în condiții similare, celorlalți angajați;</w:t>
      </w:r>
    </w:p>
    <w:p w14:paraId="2847D127" w14:textId="7CB2A593" w:rsidR="00176F5F" w:rsidRPr="00946989" w:rsidRDefault="00176F5F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  <w:r w:rsidRPr="00946989">
        <w:rPr>
          <w:sz w:val="28"/>
          <w:szCs w:val="28"/>
        </w:rPr>
        <w:t xml:space="preserve">f) termenul în care organul executiv, responsabil </w:t>
      </w:r>
      <w:r w:rsidR="00B86A76" w:rsidRPr="00946989">
        <w:rPr>
          <w:sz w:val="28"/>
          <w:szCs w:val="28"/>
        </w:rPr>
        <w:t>de</w:t>
      </w:r>
      <w:r w:rsidRPr="00946989">
        <w:rPr>
          <w:sz w:val="28"/>
          <w:szCs w:val="28"/>
        </w:rPr>
        <w:t xml:space="preserve"> remunerarea personalului societății, poate acorda, în mod individual, </w:t>
      </w:r>
      <w:r w:rsidR="00B86A76" w:rsidRPr="00946989">
        <w:rPr>
          <w:sz w:val="28"/>
          <w:szCs w:val="28"/>
        </w:rPr>
        <w:t xml:space="preserve">aceste </w:t>
      </w:r>
      <w:r w:rsidR="001D3E4C" w:rsidRPr="00946989">
        <w:rPr>
          <w:sz w:val="28"/>
          <w:szCs w:val="28"/>
        </w:rPr>
        <w:t>forme</w:t>
      </w:r>
      <w:r w:rsidR="00B86A76" w:rsidRPr="00946989">
        <w:rPr>
          <w:sz w:val="28"/>
          <w:szCs w:val="28"/>
        </w:rPr>
        <w:t xml:space="preserve"> de remunera</w:t>
      </w:r>
      <w:r w:rsidR="001D3E4C" w:rsidRPr="00946989">
        <w:rPr>
          <w:sz w:val="28"/>
          <w:szCs w:val="28"/>
        </w:rPr>
        <w:t>re</w:t>
      </w:r>
      <w:r w:rsidR="00B86A76" w:rsidRPr="00946989">
        <w:rPr>
          <w:sz w:val="28"/>
          <w:szCs w:val="28"/>
        </w:rPr>
        <w:t xml:space="preserve"> </w:t>
      </w:r>
      <w:r w:rsidRPr="00946989">
        <w:rPr>
          <w:sz w:val="28"/>
          <w:szCs w:val="28"/>
        </w:rPr>
        <w:t>persoanelor cu funcție executivă.</w:t>
      </w:r>
    </w:p>
    <w:p w14:paraId="062CA13F" w14:textId="77777777" w:rsidR="00984DCF" w:rsidRPr="00946989" w:rsidRDefault="00984DCF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</w:p>
    <w:p w14:paraId="662F8AB3" w14:textId="607A4B45" w:rsidR="00176F5F" w:rsidRPr="00B979A6" w:rsidRDefault="00176F5F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  <w:r w:rsidRPr="00946989">
        <w:rPr>
          <w:sz w:val="28"/>
          <w:szCs w:val="28"/>
        </w:rPr>
        <w:t>(3) Orice modificare a termen</w:t>
      </w:r>
      <w:r w:rsidR="00512E71">
        <w:rPr>
          <w:sz w:val="28"/>
          <w:szCs w:val="28"/>
        </w:rPr>
        <w:t>e</w:t>
      </w:r>
      <w:r w:rsidRPr="00946989">
        <w:rPr>
          <w:sz w:val="28"/>
          <w:szCs w:val="28"/>
        </w:rPr>
        <w:t>lor și a condițiilor schemelor</w:t>
      </w:r>
      <w:r w:rsidRPr="00B979A6">
        <w:rPr>
          <w:sz w:val="28"/>
          <w:szCs w:val="28"/>
        </w:rPr>
        <w:t xml:space="preserve"> aprobate potrivit alin. (2) trebuie să fie supus</w:t>
      </w:r>
      <w:r w:rsidR="00B86A76">
        <w:rPr>
          <w:sz w:val="28"/>
          <w:szCs w:val="28"/>
        </w:rPr>
        <w:t>ă</w:t>
      </w:r>
      <w:r w:rsidRPr="00B979A6">
        <w:rPr>
          <w:sz w:val="28"/>
          <w:szCs w:val="28"/>
        </w:rPr>
        <w:t xml:space="preserve"> aprobării prealabile de către acționari în cadrul adunării generale anuale</w:t>
      </w:r>
      <w:r w:rsidR="00B86A76">
        <w:rPr>
          <w:sz w:val="28"/>
          <w:szCs w:val="28"/>
        </w:rPr>
        <w:t xml:space="preserve"> a acționarilor</w:t>
      </w:r>
      <w:r w:rsidR="0023384E" w:rsidRPr="00B979A6">
        <w:rPr>
          <w:sz w:val="28"/>
          <w:szCs w:val="28"/>
        </w:rPr>
        <w:t xml:space="preserve">. </w:t>
      </w:r>
      <w:r w:rsidRPr="00B979A6">
        <w:rPr>
          <w:sz w:val="28"/>
          <w:szCs w:val="28"/>
        </w:rPr>
        <w:t>În acest caz, acționarii trebuie să fie informați cu privire la toate modificările propuse și să li se ofere o explicație cu privire la efectul modificări</w:t>
      </w:r>
      <w:r w:rsidR="00B86A76">
        <w:rPr>
          <w:sz w:val="28"/>
          <w:szCs w:val="28"/>
        </w:rPr>
        <w:t>lor respective</w:t>
      </w:r>
      <w:r w:rsidRPr="00B979A6">
        <w:rPr>
          <w:sz w:val="28"/>
          <w:szCs w:val="28"/>
        </w:rPr>
        <w:t>.</w:t>
      </w:r>
    </w:p>
    <w:p w14:paraId="15ED1C6F" w14:textId="77777777" w:rsidR="00B979A6" w:rsidRPr="00B979A6" w:rsidRDefault="00B979A6" w:rsidP="00B979A6">
      <w:pPr>
        <w:pStyle w:val="ListParagraph"/>
        <w:ind w:left="0" w:firstLine="709"/>
        <w:rPr>
          <w:sz w:val="28"/>
          <w:szCs w:val="28"/>
        </w:rPr>
      </w:pPr>
    </w:p>
    <w:p w14:paraId="3F934389" w14:textId="6CF27826" w:rsidR="00B979A6" w:rsidRDefault="00176F5F" w:rsidP="00B979A6">
      <w:pPr>
        <w:pStyle w:val="ListParagraph"/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 xml:space="preserve">(4) </w:t>
      </w:r>
      <w:r w:rsidRPr="000B0D71">
        <w:rPr>
          <w:sz w:val="28"/>
          <w:szCs w:val="28"/>
        </w:rPr>
        <w:t xml:space="preserve">Prevederile alin. (2) nu se aplică în cazul în care schema de remunerare </w:t>
      </w:r>
      <w:r w:rsidR="001F1025" w:rsidRPr="000B0D71">
        <w:rPr>
          <w:sz w:val="28"/>
          <w:szCs w:val="28"/>
        </w:rPr>
        <w:t xml:space="preserve">în </w:t>
      </w:r>
      <w:r w:rsidRPr="000B0D71">
        <w:rPr>
          <w:sz w:val="28"/>
          <w:szCs w:val="28"/>
        </w:rPr>
        <w:t xml:space="preserve">bază </w:t>
      </w:r>
      <w:r w:rsidR="001F1025" w:rsidRPr="000B0D71">
        <w:rPr>
          <w:sz w:val="28"/>
          <w:szCs w:val="28"/>
        </w:rPr>
        <w:t>d</w:t>
      </w:r>
      <w:r w:rsidRPr="000B0D71">
        <w:rPr>
          <w:sz w:val="28"/>
          <w:szCs w:val="28"/>
        </w:rPr>
        <w:t xml:space="preserve">e acțiuni este adresată, în condiții egale, tuturor angajaților societății și este </w:t>
      </w:r>
      <w:r w:rsidR="001F1025" w:rsidRPr="000B0D71">
        <w:rPr>
          <w:sz w:val="28"/>
          <w:szCs w:val="28"/>
        </w:rPr>
        <w:t>aprobată</w:t>
      </w:r>
      <w:r w:rsidR="001F1025" w:rsidRPr="00B979A6">
        <w:rPr>
          <w:sz w:val="28"/>
          <w:szCs w:val="28"/>
        </w:rPr>
        <w:t xml:space="preserve"> </w:t>
      </w:r>
      <w:r w:rsidR="001F1025">
        <w:rPr>
          <w:sz w:val="28"/>
          <w:szCs w:val="28"/>
        </w:rPr>
        <w:t>de către</w:t>
      </w:r>
      <w:r w:rsidRPr="00B979A6">
        <w:rPr>
          <w:sz w:val="28"/>
          <w:szCs w:val="28"/>
        </w:rPr>
        <w:t xml:space="preserve"> adun</w:t>
      </w:r>
      <w:r w:rsidR="001F1025">
        <w:rPr>
          <w:sz w:val="28"/>
          <w:szCs w:val="28"/>
        </w:rPr>
        <w:t>area</w:t>
      </w:r>
      <w:r w:rsidRPr="00B979A6">
        <w:rPr>
          <w:sz w:val="28"/>
          <w:szCs w:val="28"/>
        </w:rPr>
        <w:t xml:space="preserve"> general</w:t>
      </w:r>
      <w:r w:rsidR="001F1025">
        <w:rPr>
          <w:sz w:val="28"/>
          <w:szCs w:val="28"/>
        </w:rPr>
        <w:t>ă</w:t>
      </w:r>
      <w:r w:rsidRPr="00B979A6">
        <w:rPr>
          <w:sz w:val="28"/>
          <w:szCs w:val="28"/>
        </w:rPr>
        <w:t xml:space="preserve"> a acționarilor.</w:t>
      </w:r>
    </w:p>
    <w:p w14:paraId="57728503" w14:textId="77777777" w:rsidR="00B979A6" w:rsidRDefault="00B979A6" w:rsidP="00B979A6">
      <w:pPr>
        <w:pStyle w:val="ListParagraph"/>
        <w:ind w:left="0" w:firstLine="709"/>
        <w:rPr>
          <w:sz w:val="28"/>
          <w:szCs w:val="28"/>
        </w:rPr>
      </w:pPr>
    </w:p>
    <w:p w14:paraId="75B2EB1C" w14:textId="5963C126" w:rsidR="00B979A6" w:rsidRDefault="00B979A6" w:rsidP="001F1025">
      <w:pPr>
        <w:pStyle w:val="ListParagraph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(5) </w:t>
      </w:r>
      <w:r w:rsidR="001F1025">
        <w:rPr>
          <w:sz w:val="28"/>
          <w:szCs w:val="28"/>
        </w:rPr>
        <w:t>În cazul în care acest lucru</w:t>
      </w:r>
      <w:r w:rsidR="001F1025" w:rsidRPr="00B979A6">
        <w:rPr>
          <w:sz w:val="28"/>
          <w:szCs w:val="28"/>
        </w:rPr>
        <w:t xml:space="preserve"> </w:t>
      </w:r>
      <w:r w:rsidR="00176F5F" w:rsidRPr="00B979A6">
        <w:rPr>
          <w:sz w:val="28"/>
          <w:szCs w:val="28"/>
        </w:rPr>
        <w:t xml:space="preserve">este prevăzut </w:t>
      </w:r>
      <w:r w:rsidR="001F1025">
        <w:rPr>
          <w:sz w:val="28"/>
          <w:szCs w:val="28"/>
        </w:rPr>
        <w:t>de</w:t>
      </w:r>
      <w:r w:rsidR="001F1025" w:rsidRPr="00B979A6">
        <w:rPr>
          <w:sz w:val="28"/>
          <w:szCs w:val="28"/>
        </w:rPr>
        <w:t xml:space="preserve"> </w:t>
      </w:r>
      <w:r w:rsidR="00176F5F" w:rsidRPr="00B979A6">
        <w:rPr>
          <w:sz w:val="28"/>
          <w:szCs w:val="28"/>
        </w:rPr>
        <w:t>statut</w:t>
      </w:r>
      <w:r w:rsidR="001F1025">
        <w:rPr>
          <w:sz w:val="28"/>
          <w:szCs w:val="28"/>
        </w:rPr>
        <w:t>ul societății</w:t>
      </w:r>
      <w:r w:rsidR="00176F5F" w:rsidRPr="00B979A6">
        <w:rPr>
          <w:sz w:val="28"/>
          <w:szCs w:val="28"/>
        </w:rPr>
        <w:t xml:space="preserve">, orice acord </w:t>
      </w:r>
      <w:r w:rsidR="001F1025">
        <w:rPr>
          <w:sz w:val="28"/>
          <w:szCs w:val="28"/>
        </w:rPr>
        <w:t>privind</w:t>
      </w:r>
      <w:r w:rsidR="00176F5F" w:rsidRPr="00B979A6">
        <w:rPr>
          <w:sz w:val="28"/>
          <w:szCs w:val="28"/>
        </w:rPr>
        <w:t xml:space="preserve"> </w:t>
      </w:r>
      <w:r w:rsidR="00176F5F" w:rsidRPr="00946989">
        <w:rPr>
          <w:sz w:val="28"/>
          <w:szCs w:val="28"/>
        </w:rPr>
        <w:t>opțiuni</w:t>
      </w:r>
      <w:r w:rsidR="001F1025" w:rsidRPr="00946989">
        <w:rPr>
          <w:sz w:val="28"/>
          <w:szCs w:val="28"/>
        </w:rPr>
        <w:t>le pe acțiuni</w:t>
      </w:r>
      <w:r w:rsidR="00176F5F" w:rsidRPr="00946989">
        <w:rPr>
          <w:sz w:val="28"/>
          <w:szCs w:val="28"/>
        </w:rPr>
        <w:t xml:space="preserve"> cu discount</w:t>
      </w:r>
      <w:r w:rsidR="00176F5F" w:rsidRPr="001D3E4C">
        <w:rPr>
          <w:sz w:val="28"/>
          <w:szCs w:val="28"/>
        </w:rPr>
        <w:t>,</w:t>
      </w:r>
      <w:r w:rsidR="00176F5F" w:rsidRPr="00B979A6">
        <w:rPr>
          <w:sz w:val="28"/>
          <w:szCs w:val="28"/>
        </w:rPr>
        <w:t xml:space="preserve"> în temeiul căruia se acordă dreptul de a subscrie acțiuni la un preț mai mic decât valoarea de piață a acțiuni</w:t>
      </w:r>
      <w:r w:rsidR="001F1025">
        <w:rPr>
          <w:sz w:val="28"/>
          <w:szCs w:val="28"/>
        </w:rPr>
        <w:t>lor în cauză</w:t>
      </w:r>
      <w:r w:rsidR="00176F5F" w:rsidRPr="00B979A6">
        <w:rPr>
          <w:sz w:val="28"/>
          <w:szCs w:val="28"/>
        </w:rPr>
        <w:t>, la data la care este determinat</w:t>
      </w:r>
      <w:r w:rsidR="001F1025" w:rsidRPr="001F1025">
        <w:rPr>
          <w:sz w:val="28"/>
          <w:szCs w:val="28"/>
        </w:rPr>
        <w:t xml:space="preserve"> </w:t>
      </w:r>
      <w:r w:rsidR="001F1025" w:rsidRPr="00B979A6">
        <w:rPr>
          <w:sz w:val="28"/>
          <w:szCs w:val="28"/>
        </w:rPr>
        <w:t>prețul</w:t>
      </w:r>
      <w:r w:rsidR="00AB1ED4">
        <w:rPr>
          <w:sz w:val="28"/>
          <w:szCs w:val="28"/>
        </w:rPr>
        <w:t>,</w:t>
      </w:r>
      <w:r w:rsidR="00176F5F" w:rsidRPr="00B979A6">
        <w:rPr>
          <w:sz w:val="28"/>
          <w:szCs w:val="28"/>
        </w:rPr>
        <w:t xml:space="preserve"> sau la un preț ce reprezintă media valorilor de piață într-</w:t>
      </w:r>
      <w:r w:rsidR="00176F5F" w:rsidRPr="00946989">
        <w:rPr>
          <w:sz w:val="28"/>
          <w:szCs w:val="28"/>
        </w:rPr>
        <w:t xml:space="preserve">un </w:t>
      </w:r>
      <w:r w:rsidR="001D3E4C" w:rsidRPr="00946989">
        <w:rPr>
          <w:sz w:val="28"/>
          <w:szCs w:val="28"/>
        </w:rPr>
        <w:t xml:space="preserve">anumit </w:t>
      </w:r>
      <w:r w:rsidR="00176F5F" w:rsidRPr="00946989">
        <w:rPr>
          <w:sz w:val="28"/>
          <w:szCs w:val="28"/>
        </w:rPr>
        <w:t xml:space="preserve">număr de zile </w:t>
      </w:r>
      <w:r w:rsidR="001F1025" w:rsidRPr="00946989">
        <w:rPr>
          <w:sz w:val="28"/>
          <w:szCs w:val="28"/>
        </w:rPr>
        <w:t xml:space="preserve">care preced </w:t>
      </w:r>
      <w:r w:rsidR="00176F5F" w:rsidRPr="00946989">
        <w:rPr>
          <w:sz w:val="28"/>
          <w:szCs w:val="28"/>
        </w:rPr>
        <w:t>dat</w:t>
      </w:r>
      <w:r w:rsidR="001D3E4C" w:rsidRPr="00946989">
        <w:rPr>
          <w:sz w:val="28"/>
          <w:szCs w:val="28"/>
        </w:rPr>
        <w:t>a</w:t>
      </w:r>
      <w:r w:rsidR="00176F5F" w:rsidRPr="00B979A6">
        <w:rPr>
          <w:sz w:val="28"/>
          <w:szCs w:val="28"/>
        </w:rPr>
        <w:t xml:space="preserve"> la care este </w:t>
      </w:r>
      <w:r w:rsidR="00176F5F" w:rsidRPr="00946989">
        <w:rPr>
          <w:sz w:val="28"/>
          <w:szCs w:val="28"/>
        </w:rPr>
        <w:t>determinat prețul de exercitare, trebuie</w:t>
      </w:r>
      <w:r w:rsidR="00176F5F" w:rsidRPr="00B979A6">
        <w:rPr>
          <w:sz w:val="28"/>
          <w:szCs w:val="28"/>
        </w:rPr>
        <w:t xml:space="preserve"> să fie supus separat </w:t>
      </w:r>
      <w:r w:rsidR="001F1025" w:rsidRPr="00B979A6">
        <w:rPr>
          <w:sz w:val="28"/>
          <w:szCs w:val="28"/>
        </w:rPr>
        <w:t>vot</w:t>
      </w:r>
      <w:r w:rsidR="001F1025">
        <w:rPr>
          <w:sz w:val="28"/>
          <w:szCs w:val="28"/>
        </w:rPr>
        <w:t>ului</w:t>
      </w:r>
      <w:r w:rsidR="001F1025" w:rsidRPr="00B979A6">
        <w:rPr>
          <w:sz w:val="28"/>
          <w:szCs w:val="28"/>
        </w:rPr>
        <w:t xml:space="preserve"> </w:t>
      </w:r>
      <w:r w:rsidR="00176F5F" w:rsidRPr="00B979A6">
        <w:rPr>
          <w:sz w:val="28"/>
          <w:szCs w:val="28"/>
        </w:rPr>
        <w:t>în cadrul adunării generale a acționarilor.</w:t>
      </w:r>
    </w:p>
    <w:p w14:paraId="569C6613" w14:textId="77777777" w:rsidR="00B979A6" w:rsidRDefault="00B979A6" w:rsidP="00B979A6">
      <w:pPr>
        <w:pStyle w:val="ListParagraph"/>
        <w:ind w:left="0" w:firstLine="709"/>
        <w:rPr>
          <w:sz w:val="28"/>
          <w:szCs w:val="28"/>
        </w:rPr>
      </w:pPr>
    </w:p>
    <w:p w14:paraId="3231FFB1" w14:textId="4FD6E564" w:rsidR="00176F5F" w:rsidRPr="00B979A6" w:rsidRDefault="00B979A6" w:rsidP="00B979A6">
      <w:pPr>
        <w:pStyle w:val="ListParagraph"/>
        <w:ind w:left="0" w:firstLine="709"/>
        <w:rPr>
          <w:sz w:val="28"/>
          <w:szCs w:val="28"/>
        </w:rPr>
      </w:pPr>
      <w:bookmarkStart w:id="0" w:name="_Hlk192058224"/>
      <w:r w:rsidRPr="00B979A6">
        <w:rPr>
          <w:sz w:val="28"/>
          <w:szCs w:val="28"/>
          <w:lang w:val="it-IT"/>
        </w:rPr>
        <w:t>(</w:t>
      </w:r>
      <w:r>
        <w:rPr>
          <w:sz w:val="28"/>
          <w:szCs w:val="28"/>
          <w:lang w:val="it-IT"/>
        </w:rPr>
        <w:t>6</w:t>
      </w:r>
      <w:r w:rsidRPr="00B979A6">
        <w:rPr>
          <w:sz w:val="28"/>
          <w:szCs w:val="28"/>
          <w:lang w:val="it-IT"/>
        </w:rPr>
        <w:t>)</w:t>
      </w:r>
      <w:r>
        <w:rPr>
          <w:sz w:val="28"/>
          <w:szCs w:val="28"/>
          <w:lang w:val="it-IT"/>
        </w:rPr>
        <w:t xml:space="preserve"> </w:t>
      </w:r>
      <w:r w:rsidR="00176F5F" w:rsidRPr="00B979A6">
        <w:rPr>
          <w:sz w:val="28"/>
          <w:szCs w:val="28"/>
          <w:lang w:val="it-IT"/>
        </w:rPr>
        <w:t xml:space="preserve">În cazul în care, </w:t>
      </w:r>
      <w:r w:rsidR="00D050C1">
        <w:rPr>
          <w:sz w:val="28"/>
          <w:szCs w:val="28"/>
          <w:lang w:val="it-IT"/>
        </w:rPr>
        <w:t>în</w:t>
      </w:r>
      <w:r w:rsidR="00176F5F" w:rsidRPr="00B979A6">
        <w:rPr>
          <w:sz w:val="28"/>
          <w:szCs w:val="28"/>
          <w:lang w:val="it-IT"/>
        </w:rPr>
        <w:t xml:space="preserve"> ordin</w:t>
      </w:r>
      <w:r w:rsidR="00D050C1">
        <w:rPr>
          <w:sz w:val="28"/>
          <w:szCs w:val="28"/>
          <w:lang w:val="it-IT"/>
        </w:rPr>
        <w:t>ea</w:t>
      </w:r>
      <w:r w:rsidR="00176F5F" w:rsidRPr="00B979A6">
        <w:rPr>
          <w:sz w:val="28"/>
          <w:szCs w:val="28"/>
          <w:lang w:val="it-IT"/>
        </w:rPr>
        <w:t xml:space="preserve"> de zi a adunării generale a acționarilor este </w:t>
      </w:r>
      <w:r w:rsidR="00D050C1">
        <w:rPr>
          <w:sz w:val="28"/>
          <w:szCs w:val="28"/>
          <w:lang w:val="it-IT"/>
        </w:rPr>
        <w:t>inclus</w:t>
      </w:r>
      <w:r w:rsidR="001F1025" w:rsidRPr="00B979A6">
        <w:rPr>
          <w:sz w:val="28"/>
          <w:szCs w:val="28"/>
          <w:lang w:val="it-IT"/>
        </w:rPr>
        <w:t xml:space="preserve"> </w:t>
      </w:r>
      <w:r w:rsidR="00176F5F" w:rsidRPr="00B979A6">
        <w:rPr>
          <w:sz w:val="28"/>
          <w:szCs w:val="28"/>
          <w:lang w:val="it-IT"/>
        </w:rPr>
        <w:t xml:space="preserve">un proiect de hotărâre în conformitate cu alin. </w:t>
      </w:r>
      <w:r w:rsidR="00176F5F" w:rsidRPr="00B979A6">
        <w:rPr>
          <w:sz w:val="28"/>
          <w:szCs w:val="28"/>
        </w:rPr>
        <w:t>(2) pct. 1), proiectele/materialele indicate la art. 55 alin. (3) lit. c), d) și f), c</w:t>
      </w:r>
      <w:r w:rsidR="001F1025">
        <w:rPr>
          <w:sz w:val="28"/>
          <w:szCs w:val="28"/>
        </w:rPr>
        <w:t>ar</w:t>
      </w:r>
      <w:r w:rsidR="00176F5F" w:rsidRPr="00B979A6">
        <w:rPr>
          <w:sz w:val="28"/>
          <w:szCs w:val="28"/>
        </w:rPr>
        <w:t>e urmează a fi prezentate acționarilor, trebuie să conțină:</w:t>
      </w:r>
    </w:p>
    <w:p w14:paraId="432AF055" w14:textId="52186688" w:rsidR="00176F5F" w:rsidRPr="00B979A6" w:rsidRDefault="00176F5F" w:rsidP="00B979A6">
      <w:pPr>
        <w:pStyle w:val="ListParagraph"/>
        <w:numPr>
          <w:ilvl w:val="0"/>
          <w:numId w:val="1"/>
        </w:numPr>
        <w:tabs>
          <w:tab w:val="left" w:pos="1069"/>
        </w:tabs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 xml:space="preserve">textul integral al schemelor de remunerare </w:t>
      </w:r>
      <w:r w:rsidR="000B0D71">
        <w:rPr>
          <w:sz w:val="28"/>
          <w:szCs w:val="28"/>
        </w:rPr>
        <w:t>în</w:t>
      </w:r>
      <w:r w:rsidRPr="00B979A6">
        <w:rPr>
          <w:sz w:val="28"/>
          <w:szCs w:val="28"/>
        </w:rPr>
        <w:t xml:space="preserve"> bază de acțiuni sau descrierea principalelor condiții</w:t>
      </w:r>
      <w:r w:rsidR="008451FB">
        <w:rPr>
          <w:sz w:val="28"/>
          <w:szCs w:val="28"/>
        </w:rPr>
        <w:t xml:space="preserve"> ale</w:t>
      </w:r>
      <w:r w:rsidRPr="00B979A6">
        <w:rPr>
          <w:sz w:val="28"/>
          <w:szCs w:val="28"/>
        </w:rPr>
        <w:t xml:space="preserve"> acestora</w:t>
      </w:r>
      <w:r w:rsidR="001F1025">
        <w:rPr>
          <w:sz w:val="28"/>
          <w:szCs w:val="28"/>
        </w:rPr>
        <w:t>, precum</w:t>
      </w:r>
      <w:r w:rsidRPr="00B979A6">
        <w:rPr>
          <w:sz w:val="28"/>
          <w:szCs w:val="28"/>
        </w:rPr>
        <w:t xml:space="preserve"> și numele</w:t>
      </w:r>
      <w:r w:rsidR="001F1025">
        <w:rPr>
          <w:sz w:val="28"/>
          <w:szCs w:val="28"/>
        </w:rPr>
        <w:t xml:space="preserve"> persoanelor pentru care sunt stabilite schemele respective</w:t>
      </w:r>
      <w:r w:rsidRPr="00B979A6">
        <w:rPr>
          <w:sz w:val="28"/>
          <w:szCs w:val="28"/>
        </w:rPr>
        <w:t>;</w:t>
      </w:r>
    </w:p>
    <w:bookmarkEnd w:id="0"/>
    <w:p w14:paraId="6152CE36" w14:textId="52264A3A" w:rsidR="00176F5F" w:rsidRPr="00B979A6" w:rsidRDefault="00176F5F" w:rsidP="00B979A6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 xml:space="preserve">descrierea relației dintre schemele propuse și politica de remunerare a persoanelor cu </w:t>
      </w:r>
      <w:r w:rsidRPr="00946989">
        <w:rPr>
          <w:sz w:val="28"/>
          <w:szCs w:val="28"/>
        </w:rPr>
        <w:t xml:space="preserve">funcții </w:t>
      </w:r>
      <w:r w:rsidR="001D3E4C" w:rsidRPr="00946989">
        <w:rPr>
          <w:sz w:val="28"/>
          <w:szCs w:val="28"/>
        </w:rPr>
        <w:t>de răspundere</w:t>
      </w:r>
      <w:r w:rsidR="001D3E4C" w:rsidRPr="00B979A6">
        <w:rPr>
          <w:sz w:val="28"/>
          <w:szCs w:val="28"/>
        </w:rPr>
        <w:t xml:space="preserve"> </w:t>
      </w:r>
      <w:r w:rsidRPr="00B979A6">
        <w:rPr>
          <w:sz w:val="28"/>
          <w:szCs w:val="28"/>
        </w:rPr>
        <w:t>a</w:t>
      </w:r>
      <w:r w:rsidR="0008502D">
        <w:rPr>
          <w:sz w:val="28"/>
          <w:szCs w:val="28"/>
        </w:rPr>
        <w:t>le</w:t>
      </w:r>
      <w:r w:rsidRPr="00B979A6">
        <w:rPr>
          <w:sz w:val="28"/>
          <w:szCs w:val="28"/>
        </w:rPr>
        <w:t xml:space="preserve"> societății;</w:t>
      </w:r>
    </w:p>
    <w:p w14:paraId="0F028DFD" w14:textId="77777777" w:rsidR="001B4BE3" w:rsidRDefault="00176F5F" w:rsidP="001B4BE3">
      <w:pPr>
        <w:pStyle w:val="ListParagraph"/>
        <w:numPr>
          <w:ilvl w:val="0"/>
          <w:numId w:val="1"/>
        </w:numPr>
        <w:tabs>
          <w:tab w:val="left" w:pos="1069"/>
        </w:tabs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 xml:space="preserve">informații despre modul în care societatea intenționează să furnizeze </w:t>
      </w:r>
      <w:r w:rsidRPr="00B979A6">
        <w:rPr>
          <w:sz w:val="28"/>
          <w:szCs w:val="28"/>
        </w:rPr>
        <w:lastRenderedPageBreak/>
        <w:t xml:space="preserve">acțiunile necesare pentru a-și îndeplini obligațiile în temeiul schemelor de stimulare. În special, se va </w:t>
      </w:r>
      <w:r w:rsidR="00312F4F">
        <w:rPr>
          <w:sz w:val="28"/>
          <w:szCs w:val="28"/>
        </w:rPr>
        <w:t>indica, în mod</w:t>
      </w:r>
      <w:r w:rsidR="00312F4F" w:rsidRPr="00B979A6">
        <w:rPr>
          <w:sz w:val="28"/>
          <w:szCs w:val="28"/>
        </w:rPr>
        <w:t xml:space="preserve"> </w:t>
      </w:r>
      <w:r w:rsidRPr="00B979A6">
        <w:rPr>
          <w:sz w:val="28"/>
          <w:szCs w:val="28"/>
        </w:rPr>
        <w:t>clar</w:t>
      </w:r>
      <w:r w:rsidR="00312F4F">
        <w:rPr>
          <w:sz w:val="28"/>
          <w:szCs w:val="28"/>
        </w:rPr>
        <w:t>,</w:t>
      </w:r>
      <w:r w:rsidRPr="00B979A6">
        <w:rPr>
          <w:sz w:val="28"/>
          <w:szCs w:val="28"/>
        </w:rPr>
        <w:t xml:space="preserve"> dacă societatea intenționează să achiziționeze acțiunile necesare de pe piață, </w:t>
      </w:r>
      <w:r w:rsidRPr="00946989">
        <w:rPr>
          <w:sz w:val="28"/>
          <w:szCs w:val="28"/>
        </w:rPr>
        <w:t>dacă le deține</w:t>
      </w:r>
      <w:r w:rsidRPr="00B979A6">
        <w:rPr>
          <w:sz w:val="28"/>
          <w:szCs w:val="28"/>
        </w:rPr>
        <w:t xml:space="preserve"> ca acțiuni de tezaur sau </w:t>
      </w:r>
      <w:r w:rsidRPr="00946989">
        <w:rPr>
          <w:sz w:val="28"/>
          <w:szCs w:val="28"/>
        </w:rPr>
        <w:t>dacă va emite</w:t>
      </w:r>
      <w:r w:rsidRPr="00B979A6">
        <w:rPr>
          <w:sz w:val="28"/>
          <w:szCs w:val="28"/>
        </w:rPr>
        <w:t xml:space="preserve"> acțiuni</w:t>
      </w:r>
      <w:r w:rsidR="00312F4F" w:rsidRPr="00312F4F">
        <w:rPr>
          <w:sz w:val="28"/>
          <w:szCs w:val="28"/>
        </w:rPr>
        <w:t xml:space="preserve"> </w:t>
      </w:r>
      <w:r w:rsidR="00312F4F" w:rsidRPr="00B979A6">
        <w:rPr>
          <w:sz w:val="28"/>
          <w:szCs w:val="28"/>
        </w:rPr>
        <w:t>noi</w:t>
      </w:r>
      <w:r w:rsidRPr="00B979A6">
        <w:rPr>
          <w:sz w:val="28"/>
          <w:szCs w:val="28"/>
        </w:rPr>
        <w:t>;</w:t>
      </w:r>
    </w:p>
    <w:p w14:paraId="4B51C869" w14:textId="7DB4753D" w:rsidR="00176F5F" w:rsidRPr="001B4BE3" w:rsidRDefault="00176F5F" w:rsidP="001B4BE3">
      <w:pPr>
        <w:pStyle w:val="ListParagraph"/>
        <w:numPr>
          <w:ilvl w:val="0"/>
          <w:numId w:val="1"/>
        </w:numPr>
        <w:tabs>
          <w:tab w:val="left" w:pos="1069"/>
        </w:tabs>
        <w:ind w:left="0" w:firstLine="709"/>
        <w:rPr>
          <w:sz w:val="28"/>
          <w:szCs w:val="28"/>
        </w:rPr>
      </w:pPr>
      <w:r w:rsidRPr="001B4BE3">
        <w:rPr>
          <w:sz w:val="28"/>
          <w:szCs w:val="28"/>
        </w:rPr>
        <w:t xml:space="preserve">informații și o </w:t>
      </w:r>
      <w:r w:rsidR="00312F4F" w:rsidRPr="001B4BE3">
        <w:rPr>
          <w:sz w:val="28"/>
          <w:szCs w:val="28"/>
        </w:rPr>
        <w:t>prezentare generală</w:t>
      </w:r>
      <w:r w:rsidRPr="001B4BE3">
        <w:rPr>
          <w:sz w:val="28"/>
          <w:szCs w:val="28"/>
        </w:rPr>
        <w:t xml:space="preserve"> a costurilor scheme</w:t>
      </w:r>
      <w:r w:rsidR="00312F4F" w:rsidRPr="001B4BE3">
        <w:rPr>
          <w:sz w:val="28"/>
          <w:szCs w:val="28"/>
        </w:rPr>
        <w:t>lor respective</w:t>
      </w:r>
      <w:r w:rsidRPr="001B4BE3">
        <w:rPr>
          <w:sz w:val="28"/>
          <w:szCs w:val="28"/>
        </w:rPr>
        <w:t xml:space="preserve"> pentru societate, </w:t>
      </w:r>
      <w:r w:rsidR="00312F4F" w:rsidRPr="001B4BE3">
        <w:rPr>
          <w:sz w:val="28"/>
          <w:szCs w:val="28"/>
        </w:rPr>
        <w:t>luând în considerare</w:t>
      </w:r>
      <w:r w:rsidRPr="001B4BE3">
        <w:rPr>
          <w:sz w:val="28"/>
          <w:szCs w:val="28"/>
        </w:rPr>
        <w:t xml:space="preserve"> modul de </w:t>
      </w:r>
      <w:r w:rsidR="0023384E" w:rsidRPr="001B4BE3">
        <w:rPr>
          <w:sz w:val="28"/>
          <w:szCs w:val="28"/>
        </w:rPr>
        <w:t xml:space="preserve">furnizare a acțiunilor </w:t>
      </w:r>
      <w:r w:rsidRPr="001B4BE3">
        <w:rPr>
          <w:sz w:val="28"/>
          <w:szCs w:val="28"/>
        </w:rPr>
        <w:t>prevăzut la lit.</w:t>
      </w:r>
      <w:r w:rsidR="00946989" w:rsidRPr="001B4BE3">
        <w:rPr>
          <w:sz w:val="28"/>
          <w:szCs w:val="28"/>
        </w:rPr>
        <w:t> </w:t>
      </w:r>
      <w:r w:rsidRPr="001B4BE3">
        <w:rPr>
          <w:sz w:val="28"/>
          <w:szCs w:val="28"/>
        </w:rPr>
        <w:t>c).</w:t>
      </w:r>
    </w:p>
    <w:p w14:paraId="0357936D" w14:textId="77777777" w:rsidR="00B979A6" w:rsidRDefault="00B979A6" w:rsidP="00B979A6">
      <w:pPr>
        <w:pStyle w:val="ListParagraph"/>
        <w:ind w:left="0" w:firstLine="709"/>
        <w:rPr>
          <w:sz w:val="28"/>
          <w:szCs w:val="28"/>
        </w:rPr>
      </w:pPr>
    </w:p>
    <w:p w14:paraId="25CD5575" w14:textId="0D043369" w:rsidR="000B0D71" w:rsidRDefault="00176F5F" w:rsidP="00B979A6">
      <w:pPr>
        <w:pStyle w:val="ListParagraph"/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 xml:space="preserve">(7) </w:t>
      </w:r>
      <w:r w:rsidR="00713891" w:rsidRPr="00B979A6">
        <w:rPr>
          <w:sz w:val="28"/>
          <w:szCs w:val="28"/>
        </w:rPr>
        <w:t xml:space="preserve">Prevederile prezentului articol se aplică de către orice societate care aprobă, ca formă de remunerare a persoanelor cu funcții de răspundere, remunerarea </w:t>
      </w:r>
      <w:r w:rsidR="000B0D71">
        <w:rPr>
          <w:sz w:val="28"/>
          <w:szCs w:val="28"/>
        </w:rPr>
        <w:t xml:space="preserve">în </w:t>
      </w:r>
      <w:r w:rsidR="00713891" w:rsidRPr="00B979A6">
        <w:rPr>
          <w:sz w:val="28"/>
          <w:szCs w:val="28"/>
        </w:rPr>
        <w:t xml:space="preserve">bază </w:t>
      </w:r>
      <w:r w:rsidR="000B0D71">
        <w:rPr>
          <w:sz w:val="28"/>
          <w:szCs w:val="28"/>
        </w:rPr>
        <w:t>d</w:t>
      </w:r>
      <w:r w:rsidR="00713891" w:rsidRPr="00B979A6">
        <w:rPr>
          <w:sz w:val="28"/>
          <w:szCs w:val="28"/>
        </w:rPr>
        <w:t>e acțiuni</w:t>
      </w:r>
      <w:r w:rsidR="00AB1ED4">
        <w:rPr>
          <w:sz w:val="28"/>
          <w:szCs w:val="28"/>
        </w:rPr>
        <w:t>.</w:t>
      </w:r>
      <w:r w:rsidR="00713891" w:rsidRPr="00B979A6">
        <w:rPr>
          <w:sz w:val="28"/>
          <w:szCs w:val="28"/>
        </w:rPr>
        <w:t xml:space="preserve"> </w:t>
      </w:r>
    </w:p>
    <w:p w14:paraId="07410E7F" w14:textId="77777777" w:rsidR="000B0D71" w:rsidRDefault="000B0D71" w:rsidP="00B979A6">
      <w:pPr>
        <w:pStyle w:val="ListParagraph"/>
        <w:ind w:left="0" w:firstLine="709"/>
        <w:rPr>
          <w:sz w:val="28"/>
          <w:szCs w:val="28"/>
        </w:rPr>
      </w:pPr>
    </w:p>
    <w:p w14:paraId="160A014F" w14:textId="1A290EBE" w:rsidR="00946989" w:rsidRPr="00946989" w:rsidRDefault="00946989" w:rsidP="00B979A6">
      <w:pPr>
        <w:pStyle w:val="ListParagraph"/>
        <w:ind w:left="0" w:firstLine="709"/>
        <w:rPr>
          <w:sz w:val="28"/>
          <w:szCs w:val="28"/>
        </w:rPr>
      </w:pPr>
      <w:r w:rsidRPr="00946989">
        <w:rPr>
          <w:sz w:val="28"/>
          <w:szCs w:val="28"/>
        </w:rPr>
        <w:t xml:space="preserve">(8) Prevederile prezentului articol nu se aplică în cazul societăților </w:t>
      </w:r>
      <w:r w:rsidR="00550F00">
        <w:rPr>
          <w:sz w:val="28"/>
          <w:szCs w:val="28"/>
        </w:rPr>
        <w:t xml:space="preserve">pe acțiuni </w:t>
      </w:r>
      <w:r w:rsidRPr="00946989">
        <w:rPr>
          <w:sz w:val="28"/>
          <w:szCs w:val="28"/>
        </w:rPr>
        <w:t xml:space="preserve">în care statul deține </w:t>
      </w:r>
      <w:r w:rsidR="00550F00">
        <w:rPr>
          <w:sz w:val="28"/>
          <w:szCs w:val="28"/>
        </w:rPr>
        <w:t>cotă de participare</w:t>
      </w:r>
      <w:r w:rsidRPr="00946989">
        <w:rPr>
          <w:sz w:val="28"/>
          <w:szCs w:val="28"/>
        </w:rPr>
        <w:t xml:space="preserve"> </w:t>
      </w:r>
      <w:r w:rsidR="00550F00">
        <w:rPr>
          <w:sz w:val="28"/>
          <w:szCs w:val="28"/>
        </w:rPr>
        <w:t>în</w:t>
      </w:r>
      <w:r w:rsidR="00550F00" w:rsidRPr="00946989">
        <w:rPr>
          <w:sz w:val="28"/>
          <w:szCs w:val="28"/>
        </w:rPr>
        <w:t xml:space="preserve"> </w:t>
      </w:r>
      <w:r w:rsidRPr="00946989">
        <w:rPr>
          <w:sz w:val="28"/>
          <w:szCs w:val="28"/>
        </w:rPr>
        <w:t>capitalul social, iar în cazul băncilor și al societăților de asigurare sau de reasigurare se aplică în măsura în care acestea nu contravin prevederilor Legii nr. 202/2017 privind activitatea băncilor, ale Legii nr. 92/2022 privind activitatea de asigurare și reasigurare, precum și prevederilor actelor normative ale Băncii Naționale a Moldovei, emise pentru aplicarea legilor menționate.”</w:t>
      </w:r>
    </w:p>
    <w:p w14:paraId="4E15A223" w14:textId="77777777" w:rsidR="00176F5F" w:rsidRPr="00946989" w:rsidRDefault="00176F5F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</w:p>
    <w:p w14:paraId="03E38462" w14:textId="15A7EC80" w:rsidR="0061173A" w:rsidRPr="00B979A6" w:rsidRDefault="00176F5F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  <w:r w:rsidRPr="00B979A6">
        <w:rPr>
          <w:bCs/>
          <w:sz w:val="28"/>
          <w:szCs w:val="28"/>
        </w:rPr>
        <w:t>7</w:t>
      </w:r>
      <w:r w:rsidR="0061173A" w:rsidRPr="00B979A6">
        <w:rPr>
          <w:bCs/>
          <w:sz w:val="28"/>
          <w:szCs w:val="28"/>
        </w:rPr>
        <w:t>.</w:t>
      </w:r>
      <w:r w:rsidR="0061173A" w:rsidRPr="00B979A6">
        <w:rPr>
          <w:sz w:val="28"/>
          <w:szCs w:val="28"/>
        </w:rPr>
        <w:t xml:space="preserve"> La articolul 93 alin</w:t>
      </w:r>
      <w:r w:rsidR="00CB747A" w:rsidRPr="00B979A6">
        <w:rPr>
          <w:sz w:val="28"/>
          <w:szCs w:val="28"/>
        </w:rPr>
        <w:t>eatul</w:t>
      </w:r>
      <w:r w:rsidR="0061173A" w:rsidRPr="00B979A6">
        <w:rPr>
          <w:sz w:val="28"/>
          <w:szCs w:val="28"/>
        </w:rPr>
        <w:t xml:space="preserve"> (7) și (16), precum și la art</w:t>
      </w:r>
      <w:r w:rsidR="00F61560" w:rsidRPr="00B979A6">
        <w:rPr>
          <w:sz w:val="28"/>
          <w:szCs w:val="28"/>
        </w:rPr>
        <w:t>icolul</w:t>
      </w:r>
      <w:r w:rsidR="0061173A" w:rsidRPr="00B979A6">
        <w:rPr>
          <w:sz w:val="28"/>
          <w:szCs w:val="28"/>
        </w:rPr>
        <w:t xml:space="preserve"> 96 alin</w:t>
      </w:r>
      <w:r w:rsidR="00F61560" w:rsidRPr="00B979A6">
        <w:rPr>
          <w:sz w:val="28"/>
          <w:szCs w:val="28"/>
        </w:rPr>
        <w:t>eatul</w:t>
      </w:r>
      <w:r w:rsidR="0061173A" w:rsidRPr="00B979A6">
        <w:rPr>
          <w:sz w:val="28"/>
          <w:szCs w:val="28"/>
        </w:rPr>
        <w:t xml:space="preserve"> (19), textul „art. 118 alin. (2)” se substituie cu textul „art. 118 alin. (3)”.</w:t>
      </w:r>
    </w:p>
    <w:p w14:paraId="4A5A4BFD" w14:textId="77777777" w:rsidR="0061173A" w:rsidRPr="00B979A6" w:rsidRDefault="0061173A" w:rsidP="00B979A6">
      <w:pPr>
        <w:pStyle w:val="ListParagraph"/>
        <w:tabs>
          <w:tab w:val="left" w:pos="1069"/>
        </w:tabs>
        <w:ind w:left="0" w:firstLine="709"/>
        <w:rPr>
          <w:sz w:val="28"/>
          <w:szCs w:val="28"/>
        </w:rPr>
      </w:pPr>
    </w:p>
    <w:p w14:paraId="044377C3" w14:textId="64A90B11" w:rsidR="0061173A" w:rsidRPr="00B979A6" w:rsidRDefault="0061173A" w:rsidP="00B979A6">
      <w:pPr>
        <w:pStyle w:val="BodyText"/>
        <w:ind w:left="0" w:firstLine="709"/>
        <w:rPr>
          <w:sz w:val="28"/>
          <w:szCs w:val="28"/>
        </w:rPr>
      </w:pPr>
      <w:r w:rsidRPr="00B979A6">
        <w:rPr>
          <w:b/>
          <w:sz w:val="28"/>
          <w:szCs w:val="28"/>
        </w:rPr>
        <w:t>Art.</w:t>
      </w:r>
      <w:r w:rsidRPr="00B979A6">
        <w:rPr>
          <w:b/>
          <w:spacing w:val="14"/>
          <w:sz w:val="28"/>
          <w:szCs w:val="28"/>
        </w:rPr>
        <w:t xml:space="preserve"> </w:t>
      </w:r>
      <w:r w:rsidRPr="00B979A6">
        <w:rPr>
          <w:b/>
          <w:sz w:val="28"/>
          <w:szCs w:val="28"/>
        </w:rPr>
        <w:t>II</w:t>
      </w:r>
      <w:r w:rsidRPr="00B979A6">
        <w:rPr>
          <w:b/>
          <w:spacing w:val="15"/>
          <w:sz w:val="28"/>
          <w:szCs w:val="28"/>
        </w:rPr>
        <w:t xml:space="preserve"> </w:t>
      </w:r>
      <w:r w:rsidRPr="00B979A6">
        <w:rPr>
          <w:sz w:val="28"/>
          <w:szCs w:val="28"/>
        </w:rPr>
        <w:t>–</w:t>
      </w:r>
      <w:r w:rsidRPr="00B979A6">
        <w:rPr>
          <w:spacing w:val="15"/>
          <w:sz w:val="28"/>
          <w:szCs w:val="28"/>
        </w:rPr>
        <w:t xml:space="preserve"> </w:t>
      </w:r>
      <w:r w:rsidRPr="00B979A6">
        <w:rPr>
          <w:sz w:val="28"/>
          <w:szCs w:val="28"/>
        </w:rPr>
        <w:t>(1) Prezenta</w:t>
      </w:r>
      <w:r w:rsidRPr="00B979A6">
        <w:rPr>
          <w:spacing w:val="17"/>
          <w:sz w:val="28"/>
          <w:szCs w:val="28"/>
        </w:rPr>
        <w:t xml:space="preserve"> </w:t>
      </w:r>
      <w:r w:rsidRPr="00B979A6">
        <w:rPr>
          <w:sz w:val="28"/>
          <w:szCs w:val="28"/>
        </w:rPr>
        <w:t>lege</w:t>
      </w:r>
      <w:r w:rsidRPr="00B979A6">
        <w:rPr>
          <w:spacing w:val="17"/>
          <w:sz w:val="28"/>
          <w:szCs w:val="28"/>
        </w:rPr>
        <w:t xml:space="preserve"> </w:t>
      </w:r>
      <w:r w:rsidRPr="00B979A6">
        <w:rPr>
          <w:sz w:val="28"/>
          <w:szCs w:val="28"/>
        </w:rPr>
        <w:t>intră</w:t>
      </w:r>
      <w:r w:rsidRPr="00B979A6">
        <w:rPr>
          <w:spacing w:val="14"/>
          <w:sz w:val="28"/>
          <w:szCs w:val="28"/>
        </w:rPr>
        <w:t xml:space="preserve"> </w:t>
      </w:r>
      <w:r w:rsidRPr="00B979A6">
        <w:rPr>
          <w:sz w:val="28"/>
          <w:szCs w:val="28"/>
        </w:rPr>
        <w:t>în</w:t>
      </w:r>
      <w:r w:rsidRPr="00B979A6">
        <w:rPr>
          <w:spacing w:val="16"/>
          <w:sz w:val="28"/>
          <w:szCs w:val="28"/>
        </w:rPr>
        <w:t xml:space="preserve"> </w:t>
      </w:r>
      <w:r w:rsidRPr="00B979A6">
        <w:rPr>
          <w:sz w:val="28"/>
          <w:szCs w:val="28"/>
        </w:rPr>
        <w:t>vigoare</w:t>
      </w:r>
      <w:r w:rsidRPr="00B979A6">
        <w:rPr>
          <w:spacing w:val="16"/>
          <w:sz w:val="28"/>
          <w:szCs w:val="28"/>
        </w:rPr>
        <w:t xml:space="preserve"> </w:t>
      </w:r>
      <w:r w:rsidRPr="00B979A6">
        <w:rPr>
          <w:sz w:val="28"/>
          <w:szCs w:val="28"/>
        </w:rPr>
        <w:t>la</w:t>
      </w:r>
      <w:r w:rsidRPr="00B979A6">
        <w:rPr>
          <w:spacing w:val="14"/>
          <w:sz w:val="28"/>
          <w:szCs w:val="28"/>
        </w:rPr>
        <w:t xml:space="preserve"> </w:t>
      </w:r>
      <w:r w:rsidRPr="00B979A6">
        <w:rPr>
          <w:sz w:val="28"/>
          <w:szCs w:val="28"/>
        </w:rPr>
        <w:t>data</w:t>
      </w:r>
      <w:r w:rsidRPr="00B979A6">
        <w:rPr>
          <w:spacing w:val="17"/>
          <w:sz w:val="28"/>
          <w:szCs w:val="28"/>
        </w:rPr>
        <w:t xml:space="preserve"> </w:t>
      </w:r>
      <w:r w:rsidRPr="00B979A6">
        <w:rPr>
          <w:sz w:val="28"/>
          <w:szCs w:val="28"/>
        </w:rPr>
        <w:t>publicării</w:t>
      </w:r>
      <w:r w:rsidRPr="00B979A6">
        <w:rPr>
          <w:spacing w:val="15"/>
          <w:sz w:val="28"/>
          <w:szCs w:val="28"/>
        </w:rPr>
        <w:t xml:space="preserve"> </w:t>
      </w:r>
      <w:r w:rsidRPr="00B979A6">
        <w:rPr>
          <w:sz w:val="28"/>
          <w:szCs w:val="28"/>
        </w:rPr>
        <w:t>în</w:t>
      </w:r>
      <w:r w:rsidRPr="00B979A6">
        <w:rPr>
          <w:spacing w:val="18"/>
          <w:sz w:val="28"/>
          <w:szCs w:val="28"/>
        </w:rPr>
        <w:t xml:space="preserve"> </w:t>
      </w:r>
      <w:r w:rsidRPr="00B979A6">
        <w:rPr>
          <w:sz w:val="28"/>
          <w:szCs w:val="28"/>
        </w:rPr>
        <w:t>Monitorul</w:t>
      </w:r>
      <w:r w:rsidRPr="00B979A6">
        <w:rPr>
          <w:spacing w:val="13"/>
          <w:sz w:val="28"/>
          <w:szCs w:val="28"/>
        </w:rPr>
        <w:t xml:space="preserve"> </w:t>
      </w:r>
      <w:r w:rsidRPr="00B979A6">
        <w:rPr>
          <w:sz w:val="28"/>
          <w:szCs w:val="28"/>
        </w:rPr>
        <w:t>Oficial</w:t>
      </w:r>
      <w:r w:rsidRPr="00B979A6">
        <w:rPr>
          <w:spacing w:val="16"/>
          <w:sz w:val="28"/>
          <w:szCs w:val="28"/>
        </w:rPr>
        <w:t xml:space="preserve"> </w:t>
      </w:r>
      <w:r w:rsidRPr="00B979A6">
        <w:rPr>
          <w:sz w:val="28"/>
          <w:szCs w:val="28"/>
        </w:rPr>
        <w:t>al Republicii</w:t>
      </w:r>
      <w:r w:rsidRPr="00B979A6">
        <w:rPr>
          <w:spacing w:val="-2"/>
          <w:sz w:val="28"/>
          <w:szCs w:val="28"/>
        </w:rPr>
        <w:t xml:space="preserve"> </w:t>
      </w:r>
      <w:r w:rsidRPr="00B979A6">
        <w:rPr>
          <w:sz w:val="28"/>
          <w:szCs w:val="28"/>
        </w:rPr>
        <w:t>Moldova.</w:t>
      </w:r>
    </w:p>
    <w:p w14:paraId="79473857" w14:textId="77777777" w:rsidR="00734025" w:rsidRPr="00B979A6" w:rsidRDefault="00734025" w:rsidP="00B979A6">
      <w:pPr>
        <w:pStyle w:val="BodyText"/>
        <w:ind w:left="0" w:firstLine="709"/>
        <w:rPr>
          <w:sz w:val="28"/>
          <w:szCs w:val="28"/>
        </w:rPr>
      </w:pPr>
    </w:p>
    <w:p w14:paraId="2B5630FC" w14:textId="54D13766" w:rsidR="0061173A" w:rsidRPr="00B979A6" w:rsidRDefault="0061173A" w:rsidP="00B979A6">
      <w:pPr>
        <w:pStyle w:val="BodyText"/>
        <w:ind w:left="0" w:firstLine="709"/>
        <w:rPr>
          <w:sz w:val="28"/>
          <w:szCs w:val="28"/>
        </w:rPr>
      </w:pPr>
      <w:r w:rsidRPr="00B979A6">
        <w:rPr>
          <w:sz w:val="28"/>
          <w:szCs w:val="28"/>
        </w:rPr>
        <w:t>(2) Comisia Națională a Pieței Financiare, în termen de 6 luni de la data intrării în vigoare a prezentei legi, va aduce actele sale normative în conformitate cu prezenta lege.</w:t>
      </w:r>
    </w:p>
    <w:p w14:paraId="7CFBE097" w14:textId="77777777" w:rsidR="005347E6" w:rsidRPr="00B979A6" w:rsidRDefault="005347E6" w:rsidP="00B979A6">
      <w:pPr>
        <w:ind w:firstLine="709"/>
        <w:rPr>
          <w:sz w:val="28"/>
          <w:szCs w:val="28"/>
          <w:lang w:val="ro-RO"/>
        </w:rPr>
      </w:pPr>
    </w:p>
    <w:p w14:paraId="65B01A27" w14:textId="77777777" w:rsidR="00734025" w:rsidRPr="00B979A6" w:rsidRDefault="00734025" w:rsidP="00B979A6">
      <w:pPr>
        <w:ind w:firstLine="709"/>
        <w:rPr>
          <w:sz w:val="28"/>
          <w:szCs w:val="28"/>
          <w:lang w:val="ro-RO"/>
        </w:rPr>
      </w:pPr>
    </w:p>
    <w:p w14:paraId="799A3CCC" w14:textId="1C77FC93" w:rsidR="00734025" w:rsidRDefault="00734025" w:rsidP="009856E5">
      <w:pPr>
        <w:ind w:firstLine="709"/>
        <w:jc w:val="center"/>
        <w:rPr>
          <w:b/>
          <w:bCs/>
          <w:sz w:val="28"/>
          <w:szCs w:val="28"/>
          <w:lang w:val="ro-RO"/>
        </w:rPr>
      </w:pPr>
      <w:r w:rsidRPr="009856E5">
        <w:rPr>
          <w:b/>
          <w:bCs/>
          <w:sz w:val="28"/>
          <w:szCs w:val="28"/>
          <w:lang w:val="ro-RO"/>
        </w:rPr>
        <w:t>PREȘEDINTELE  PARLAMENTULUI</w:t>
      </w:r>
    </w:p>
    <w:p w14:paraId="35949024" w14:textId="77777777" w:rsidR="000F2ECC" w:rsidRDefault="000F2ECC" w:rsidP="009856E5">
      <w:pPr>
        <w:ind w:firstLine="709"/>
        <w:jc w:val="center"/>
        <w:rPr>
          <w:b/>
          <w:bCs/>
          <w:sz w:val="28"/>
          <w:szCs w:val="28"/>
          <w:lang w:val="ro-RO"/>
        </w:rPr>
      </w:pPr>
    </w:p>
    <w:p w14:paraId="55853451" w14:textId="77777777" w:rsidR="000F2ECC" w:rsidRDefault="000F2ECC" w:rsidP="009856E5">
      <w:pPr>
        <w:ind w:firstLine="709"/>
        <w:jc w:val="center"/>
        <w:rPr>
          <w:b/>
          <w:bCs/>
          <w:sz w:val="28"/>
          <w:szCs w:val="28"/>
          <w:lang w:val="ro-RO"/>
        </w:rPr>
      </w:pPr>
    </w:p>
    <w:p w14:paraId="742B22EC" w14:textId="77777777" w:rsidR="000F2ECC" w:rsidRDefault="000F2ECC" w:rsidP="009856E5">
      <w:pPr>
        <w:ind w:firstLine="709"/>
        <w:jc w:val="center"/>
        <w:rPr>
          <w:b/>
          <w:bCs/>
          <w:sz w:val="28"/>
          <w:szCs w:val="28"/>
          <w:lang w:val="ro-RO"/>
        </w:rPr>
      </w:pPr>
    </w:p>
    <w:p w14:paraId="5D6B5C0B" w14:textId="42489AA1" w:rsidR="000F2ECC" w:rsidRPr="00720D3F" w:rsidRDefault="000F2ECC" w:rsidP="000F2EC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                                              </w:t>
      </w:r>
      <w:r w:rsidRPr="00720D3F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7AB6FAAB" w14:textId="77777777" w:rsidR="000F2ECC" w:rsidRDefault="000F2ECC" w:rsidP="000F2EC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8095D48" w14:textId="77777777" w:rsidR="004E0CE0" w:rsidRDefault="004E0CE0" w:rsidP="000F2EC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4A75A25" w14:textId="77777777" w:rsidR="004E0CE0" w:rsidRDefault="004E0CE0" w:rsidP="000F2EC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C2DB6C1" w14:textId="77777777" w:rsidR="004E0CE0" w:rsidRDefault="004E0CE0" w:rsidP="000F2EC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3AF9BE9F" w14:textId="77777777" w:rsidR="004E0CE0" w:rsidRDefault="004E0CE0" w:rsidP="000F2EC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77BBADE" w14:textId="77777777" w:rsidR="004E0CE0" w:rsidRDefault="004E0CE0" w:rsidP="000F2EC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8B09C40" w14:textId="77777777" w:rsidR="000F2ECC" w:rsidRPr="00720D3F" w:rsidRDefault="000F2ECC" w:rsidP="000F2ECC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720D3F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6 martie</w:t>
      </w:r>
      <w:r w:rsidRPr="00720D3F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2025.</w:t>
      </w:r>
    </w:p>
    <w:p w14:paraId="1A670EEE" w14:textId="45F525B3" w:rsidR="000F2ECC" w:rsidRDefault="000F2ECC" w:rsidP="000F2ECC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720D3F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36</w:t>
      </w:r>
      <w:r w:rsidRPr="00720D3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0F2ECC" w:rsidSect="002E2970">
      <w:headerReference w:type="default" r:id="rId8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F6FBA" w14:textId="77777777" w:rsidR="00B3797A" w:rsidRDefault="00B3797A" w:rsidP="002E2970">
      <w:r>
        <w:separator/>
      </w:r>
    </w:p>
  </w:endnote>
  <w:endnote w:type="continuationSeparator" w:id="0">
    <w:p w14:paraId="470EB3E7" w14:textId="77777777" w:rsidR="00B3797A" w:rsidRDefault="00B3797A" w:rsidP="002E2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FBACF" w14:textId="77777777" w:rsidR="00B3797A" w:rsidRDefault="00B3797A" w:rsidP="002E2970">
      <w:r>
        <w:separator/>
      </w:r>
    </w:p>
  </w:footnote>
  <w:footnote w:type="continuationSeparator" w:id="0">
    <w:p w14:paraId="5E8BBD9A" w14:textId="77777777" w:rsidR="00B3797A" w:rsidRDefault="00B3797A" w:rsidP="002E29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4787190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1341B102" w14:textId="006D6712" w:rsidR="002E2970" w:rsidRPr="002E2970" w:rsidRDefault="002E2970" w:rsidP="002E2970">
        <w:pPr>
          <w:pStyle w:val="Header"/>
          <w:ind w:firstLine="0"/>
          <w:jc w:val="center"/>
          <w:rPr>
            <w:sz w:val="28"/>
            <w:szCs w:val="28"/>
          </w:rPr>
        </w:pPr>
        <w:r w:rsidRPr="002E2970">
          <w:rPr>
            <w:sz w:val="28"/>
            <w:szCs w:val="28"/>
          </w:rPr>
          <w:fldChar w:fldCharType="begin"/>
        </w:r>
        <w:r w:rsidRPr="002E2970">
          <w:rPr>
            <w:sz w:val="28"/>
            <w:szCs w:val="28"/>
          </w:rPr>
          <w:instrText>PAGE   \* MERGEFORMAT</w:instrText>
        </w:r>
        <w:r w:rsidRPr="002E2970">
          <w:rPr>
            <w:sz w:val="28"/>
            <w:szCs w:val="28"/>
          </w:rPr>
          <w:fldChar w:fldCharType="separate"/>
        </w:r>
        <w:r w:rsidR="00BB4877" w:rsidRPr="00BB4877">
          <w:rPr>
            <w:noProof/>
            <w:sz w:val="28"/>
            <w:szCs w:val="28"/>
            <w:lang w:val="ro-RO"/>
          </w:rPr>
          <w:t>6</w:t>
        </w:r>
        <w:r w:rsidRPr="002E2970">
          <w:rPr>
            <w:sz w:val="28"/>
            <w:szCs w:val="28"/>
          </w:rPr>
          <w:fldChar w:fldCharType="end"/>
        </w:r>
      </w:p>
    </w:sdtContent>
  </w:sdt>
  <w:p w14:paraId="34ECE2AE" w14:textId="77777777" w:rsidR="002E2970" w:rsidRPr="002E2970" w:rsidRDefault="002E2970" w:rsidP="002E2970">
    <w:pPr>
      <w:pStyle w:val="Header"/>
      <w:ind w:firstLine="0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A60A8"/>
    <w:multiLevelType w:val="hybridMultilevel"/>
    <w:tmpl w:val="388C9FFA"/>
    <w:lvl w:ilvl="0" w:tplc="B612538E">
      <w:start w:val="1"/>
      <w:numFmt w:val="lowerLetter"/>
      <w:lvlText w:val="%1)"/>
      <w:lvlJc w:val="left"/>
      <w:pPr>
        <w:ind w:left="102" w:hanging="28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8E12D01C">
      <w:numFmt w:val="bullet"/>
      <w:lvlText w:val="•"/>
      <w:lvlJc w:val="left"/>
      <w:pPr>
        <w:ind w:left="1052" w:hanging="288"/>
      </w:pPr>
      <w:rPr>
        <w:rFonts w:hint="default"/>
        <w:lang w:val="ro-RO" w:eastAsia="en-US" w:bidi="ar-SA"/>
      </w:rPr>
    </w:lvl>
    <w:lvl w:ilvl="2" w:tplc="56E87620">
      <w:numFmt w:val="bullet"/>
      <w:lvlText w:val="•"/>
      <w:lvlJc w:val="left"/>
      <w:pPr>
        <w:ind w:left="2004" w:hanging="288"/>
      </w:pPr>
      <w:rPr>
        <w:rFonts w:hint="default"/>
        <w:lang w:val="ro-RO" w:eastAsia="en-US" w:bidi="ar-SA"/>
      </w:rPr>
    </w:lvl>
    <w:lvl w:ilvl="3" w:tplc="224ABFE0">
      <w:numFmt w:val="bullet"/>
      <w:lvlText w:val="•"/>
      <w:lvlJc w:val="left"/>
      <w:pPr>
        <w:ind w:left="2956" w:hanging="288"/>
      </w:pPr>
      <w:rPr>
        <w:rFonts w:hint="default"/>
        <w:lang w:val="ro-RO" w:eastAsia="en-US" w:bidi="ar-SA"/>
      </w:rPr>
    </w:lvl>
    <w:lvl w:ilvl="4" w:tplc="73305186">
      <w:numFmt w:val="bullet"/>
      <w:lvlText w:val="•"/>
      <w:lvlJc w:val="left"/>
      <w:pPr>
        <w:ind w:left="3908" w:hanging="288"/>
      </w:pPr>
      <w:rPr>
        <w:rFonts w:hint="default"/>
        <w:lang w:val="ro-RO" w:eastAsia="en-US" w:bidi="ar-SA"/>
      </w:rPr>
    </w:lvl>
    <w:lvl w:ilvl="5" w:tplc="0D1EB5D0">
      <w:numFmt w:val="bullet"/>
      <w:lvlText w:val="•"/>
      <w:lvlJc w:val="left"/>
      <w:pPr>
        <w:ind w:left="4860" w:hanging="288"/>
      </w:pPr>
      <w:rPr>
        <w:rFonts w:hint="default"/>
        <w:lang w:val="ro-RO" w:eastAsia="en-US" w:bidi="ar-SA"/>
      </w:rPr>
    </w:lvl>
    <w:lvl w:ilvl="6" w:tplc="61FEC3C2">
      <w:numFmt w:val="bullet"/>
      <w:lvlText w:val="•"/>
      <w:lvlJc w:val="left"/>
      <w:pPr>
        <w:ind w:left="5812" w:hanging="288"/>
      </w:pPr>
      <w:rPr>
        <w:rFonts w:hint="default"/>
        <w:lang w:val="ro-RO" w:eastAsia="en-US" w:bidi="ar-SA"/>
      </w:rPr>
    </w:lvl>
    <w:lvl w:ilvl="7" w:tplc="626E9386">
      <w:numFmt w:val="bullet"/>
      <w:lvlText w:val="•"/>
      <w:lvlJc w:val="left"/>
      <w:pPr>
        <w:ind w:left="6764" w:hanging="288"/>
      </w:pPr>
      <w:rPr>
        <w:rFonts w:hint="default"/>
        <w:lang w:val="ro-RO" w:eastAsia="en-US" w:bidi="ar-SA"/>
      </w:rPr>
    </w:lvl>
    <w:lvl w:ilvl="8" w:tplc="01708D04">
      <w:numFmt w:val="bullet"/>
      <w:lvlText w:val="•"/>
      <w:lvlJc w:val="left"/>
      <w:pPr>
        <w:ind w:left="7716" w:hanging="288"/>
      </w:pPr>
      <w:rPr>
        <w:rFonts w:hint="default"/>
        <w:lang w:val="ro-RO" w:eastAsia="en-US" w:bidi="ar-SA"/>
      </w:rPr>
    </w:lvl>
  </w:abstractNum>
  <w:abstractNum w:abstractNumId="1" w15:restartNumberingAfterBreak="0">
    <w:nsid w:val="2F8C5340"/>
    <w:multiLevelType w:val="hybridMultilevel"/>
    <w:tmpl w:val="7356392C"/>
    <w:lvl w:ilvl="0" w:tplc="DA00CEF6">
      <w:start w:val="1"/>
      <w:numFmt w:val="decimal"/>
      <w:lvlText w:val="(%1)"/>
      <w:lvlJc w:val="left"/>
      <w:pPr>
        <w:ind w:left="102" w:hanging="394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ro-RO" w:eastAsia="en-US" w:bidi="ar-SA"/>
      </w:rPr>
    </w:lvl>
    <w:lvl w:ilvl="1" w:tplc="CF36DEA2">
      <w:numFmt w:val="bullet"/>
      <w:lvlText w:val="•"/>
      <w:lvlJc w:val="left"/>
      <w:pPr>
        <w:ind w:left="1052" w:hanging="394"/>
      </w:pPr>
      <w:rPr>
        <w:rFonts w:hint="default"/>
        <w:lang w:val="ro-RO" w:eastAsia="en-US" w:bidi="ar-SA"/>
      </w:rPr>
    </w:lvl>
    <w:lvl w:ilvl="2" w:tplc="8400893A">
      <w:numFmt w:val="bullet"/>
      <w:lvlText w:val="•"/>
      <w:lvlJc w:val="left"/>
      <w:pPr>
        <w:ind w:left="2004" w:hanging="394"/>
      </w:pPr>
      <w:rPr>
        <w:rFonts w:hint="default"/>
        <w:lang w:val="ro-RO" w:eastAsia="en-US" w:bidi="ar-SA"/>
      </w:rPr>
    </w:lvl>
    <w:lvl w:ilvl="3" w:tplc="E85EE402">
      <w:numFmt w:val="bullet"/>
      <w:lvlText w:val="•"/>
      <w:lvlJc w:val="left"/>
      <w:pPr>
        <w:ind w:left="2956" w:hanging="394"/>
      </w:pPr>
      <w:rPr>
        <w:rFonts w:hint="default"/>
        <w:lang w:val="ro-RO" w:eastAsia="en-US" w:bidi="ar-SA"/>
      </w:rPr>
    </w:lvl>
    <w:lvl w:ilvl="4" w:tplc="AF060ACC">
      <w:numFmt w:val="bullet"/>
      <w:lvlText w:val="•"/>
      <w:lvlJc w:val="left"/>
      <w:pPr>
        <w:ind w:left="3908" w:hanging="394"/>
      </w:pPr>
      <w:rPr>
        <w:rFonts w:hint="default"/>
        <w:lang w:val="ro-RO" w:eastAsia="en-US" w:bidi="ar-SA"/>
      </w:rPr>
    </w:lvl>
    <w:lvl w:ilvl="5" w:tplc="93E4F730">
      <w:numFmt w:val="bullet"/>
      <w:lvlText w:val="•"/>
      <w:lvlJc w:val="left"/>
      <w:pPr>
        <w:ind w:left="4860" w:hanging="394"/>
      </w:pPr>
      <w:rPr>
        <w:rFonts w:hint="default"/>
        <w:lang w:val="ro-RO" w:eastAsia="en-US" w:bidi="ar-SA"/>
      </w:rPr>
    </w:lvl>
    <w:lvl w:ilvl="6" w:tplc="81A4EDDA">
      <w:numFmt w:val="bullet"/>
      <w:lvlText w:val="•"/>
      <w:lvlJc w:val="left"/>
      <w:pPr>
        <w:ind w:left="5812" w:hanging="394"/>
      </w:pPr>
      <w:rPr>
        <w:rFonts w:hint="default"/>
        <w:lang w:val="ro-RO" w:eastAsia="en-US" w:bidi="ar-SA"/>
      </w:rPr>
    </w:lvl>
    <w:lvl w:ilvl="7" w:tplc="4E6840D4">
      <w:numFmt w:val="bullet"/>
      <w:lvlText w:val="•"/>
      <w:lvlJc w:val="left"/>
      <w:pPr>
        <w:ind w:left="6764" w:hanging="394"/>
      </w:pPr>
      <w:rPr>
        <w:rFonts w:hint="default"/>
        <w:lang w:val="ro-RO" w:eastAsia="en-US" w:bidi="ar-SA"/>
      </w:rPr>
    </w:lvl>
    <w:lvl w:ilvl="8" w:tplc="860AC464">
      <w:numFmt w:val="bullet"/>
      <w:lvlText w:val="•"/>
      <w:lvlJc w:val="left"/>
      <w:pPr>
        <w:ind w:left="7716" w:hanging="394"/>
      </w:pPr>
      <w:rPr>
        <w:rFonts w:hint="default"/>
        <w:lang w:val="ro-RO" w:eastAsia="en-US" w:bidi="ar-SA"/>
      </w:rPr>
    </w:lvl>
  </w:abstractNum>
  <w:abstractNum w:abstractNumId="2" w15:restartNumberingAfterBreak="0">
    <w:nsid w:val="394B32EE"/>
    <w:multiLevelType w:val="hybridMultilevel"/>
    <w:tmpl w:val="16DE83F2"/>
    <w:lvl w:ilvl="0" w:tplc="3FB465D2">
      <w:start w:val="1"/>
      <w:numFmt w:val="decimal"/>
      <w:lvlText w:val="%1)"/>
      <w:lvlJc w:val="left"/>
      <w:pPr>
        <w:ind w:left="102" w:hanging="32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B18600B4">
      <w:start w:val="1"/>
      <w:numFmt w:val="lowerLetter"/>
      <w:lvlText w:val="%2)"/>
      <w:lvlJc w:val="left"/>
      <w:pPr>
        <w:ind w:left="102" w:hanging="353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o-RO" w:eastAsia="en-US" w:bidi="ar-SA"/>
      </w:rPr>
    </w:lvl>
    <w:lvl w:ilvl="2" w:tplc="7234C0E8">
      <w:numFmt w:val="bullet"/>
      <w:lvlText w:val="•"/>
      <w:lvlJc w:val="left"/>
      <w:pPr>
        <w:ind w:left="2004" w:hanging="353"/>
      </w:pPr>
      <w:rPr>
        <w:rFonts w:hint="default"/>
        <w:lang w:val="ro-RO" w:eastAsia="en-US" w:bidi="ar-SA"/>
      </w:rPr>
    </w:lvl>
    <w:lvl w:ilvl="3" w:tplc="396EAD4C">
      <w:numFmt w:val="bullet"/>
      <w:lvlText w:val="•"/>
      <w:lvlJc w:val="left"/>
      <w:pPr>
        <w:ind w:left="2956" w:hanging="353"/>
      </w:pPr>
      <w:rPr>
        <w:rFonts w:hint="default"/>
        <w:lang w:val="ro-RO" w:eastAsia="en-US" w:bidi="ar-SA"/>
      </w:rPr>
    </w:lvl>
    <w:lvl w:ilvl="4" w:tplc="B78611E2">
      <w:numFmt w:val="bullet"/>
      <w:lvlText w:val="•"/>
      <w:lvlJc w:val="left"/>
      <w:pPr>
        <w:ind w:left="3908" w:hanging="353"/>
      </w:pPr>
      <w:rPr>
        <w:rFonts w:hint="default"/>
        <w:lang w:val="ro-RO" w:eastAsia="en-US" w:bidi="ar-SA"/>
      </w:rPr>
    </w:lvl>
    <w:lvl w:ilvl="5" w:tplc="47A874E2">
      <w:numFmt w:val="bullet"/>
      <w:lvlText w:val="•"/>
      <w:lvlJc w:val="left"/>
      <w:pPr>
        <w:ind w:left="4860" w:hanging="353"/>
      </w:pPr>
      <w:rPr>
        <w:rFonts w:hint="default"/>
        <w:lang w:val="ro-RO" w:eastAsia="en-US" w:bidi="ar-SA"/>
      </w:rPr>
    </w:lvl>
    <w:lvl w:ilvl="6" w:tplc="79588D9C">
      <w:numFmt w:val="bullet"/>
      <w:lvlText w:val="•"/>
      <w:lvlJc w:val="left"/>
      <w:pPr>
        <w:ind w:left="5812" w:hanging="353"/>
      </w:pPr>
      <w:rPr>
        <w:rFonts w:hint="default"/>
        <w:lang w:val="ro-RO" w:eastAsia="en-US" w:bidi="ar-SA"/>
      </w:rPr>
    </w:lvl>
    <w:lvl w:ilvl="7" w:tplc="3968B294">
      <w:numFmt w:val="bullet"/>
      <w:lvlText w:val="•"/>
      <w:lvlJc w:val="left"/>
      <w:pPr>
        <w:ind w:left="6764" w:hanging="353"/>
      </w:pPr>
      <w:rPr>
        <w:rFonts w:hint="default"/>
        <w:lang w:val="ro-RO" w:eastAsia="en-US" w:bidi="ar-SA"/>
      </w:rPr>
    </w:lvl>
    <w:lvl w:ilvl="8" w:tplc="728847DE">
      <w:numFmt w:val="bullet"/>
      <w:lvlText w:val="•"/>
      <w:lvlJc w:val="left"/>
      <w:pPr>
        <w:ind w:left="7716" w:hanging="353"/>
      </w:pPr>
      <w:rPr>
        <w:rFonts w:hint="default"/>
        <w:lang w:val="ro-RO" w:eastAsia="en-US" w:bidi="ar-SA"/>
      </w:rPr>
    </w:lvl>
  </w:abstractNum>
  <w:abstractNum w:abstractNumId="3" w15:restartNumberingAfterBreak="0">
    <w:nsid w:val="7E5E1F02"/>
    <w:multiLevelType w:val="hybridMultilevel"/>
    <w:tmpl w:val="07442D80"/>
    <w:lvl w:ilvl="0" w:tplc="31944150">
      <w:start w:val="5"/>
      <w:numFmt w:val="decimal"/>
      <w:lvlText w:val="(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7F884D58"/>
    <w:multiLevelType w:val="hybridMultilevel"/>
    <w:tmpl w:val="C90A3B7C"/>
    <w:lvl w:ilvl="0" w:tplc="8E3878D8">
      <w:start w:val="3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507672435">
    <w:abstractNumId w:val="0"/>
  </w:num>
  <w:num w:numId="2" w16cid:durableId="1744260127">
    <w:abstractNumId w:val="2"/>
  </w:num>
  <w:num w:numId="3" w16cid:durableId="526530342">
    <w:abstractNumId w:val="1"/>
  </w:num>
  <w:num w:numId="4" w16cid:durableId="1194416646">
    <w:abstractNumId w:val="4"/>
  </w:num>
  <w:num w:numId="5" w16cid:durableId="9407217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409"/>
    <w:rsid w:val="00006D9B"/>
    <w:rsid w:val="000242FA"/>
    <w:rsid w:val="00046539"/>
    <w:rsid w:val="00073492"/>
    <w:rsid w:val="0008502D"/>
    <w:rsid w:val="0009514C"/>
    <w:rsid w:val="000B0D71"/>
    <w:rsid w:val="000C4935"/>
    <w:rsid w:val="000C617D"/>
    <w:rsid w:val="000F2ECC"/>
    <w:rsid w:val="00106E1D"/>
    <w:rsid w:val="00127492"/>
    <w:rsid w:val="001439F8"/>
    <w:rsid w:val="00176F5F"/>
    <w:rsid w:val="001A2C25"/>
    <w:rsid w:val="001B4BE3"/>
    <w:rsid w:val="001D3E4C"/>
    <w:rsid w:val="001D5EF4"/>
    <w:rsid w:val="001F1025"/>
    <w:rsid w:val="001F2157"/>
    <w:rsid w:val="00226276"/>
    <w:rsid w:val="0023384E"/>
    <w:rsid w:val="00254385"/>
    <w:rsid w:val="00293997"/>
    <w:rsid w:val="0029459E"/>
    <w:rsid w:val="002A2FF1"/>
    <w:rsid w:val="002C5DD5"/>
    <w:rsid w:val="002E2970"/>
    <w:rsid w:val="00305435"/>
    <w:rsid w:val="00310BF9"/>
    <w:rsid w:val="00312F4F"/>
    <w:rsid w:val="003816FF"/>
    <w:rsid w:val="003A3CE7"/>
    <w:rsid w:val="003A5D30"/>
    <w:rsid w:val="003F296E"/>
    <w:rsid w:val="00402FF8"/>
    <w:rsid w:val="0040306D"/>
    <w:rsid w:val="00411B04"/>
    <w:rsid w:val="004637D7"/>
    <w:rsid w:val="00477E5A"/>
    <w:rsid w:val="00481603"/>
    <w:rsid w:val="004E0CE0"/>
    <w:rsid w:val="004E4264"/>
    <w:rsid w:val="00505E3F"/>
    <w:rsid w:val="00510644"/>
    <w:rsid w:val="00512E71"/>
    <w:rsid w:val="005274F6"/>
    <w:rsid w:val="005347E6"/>
    <w:rsid w:val="00550F00"/>
    <w:rsid w:val="005537FE"/>
    <w:rsid w:val="00556500"/>
    <w:rsid w:val="00572738"/>
    <w:rsid w:val="0058612D"/>
    <w:rsid w:val="005B7607"/>
    <w:rsid w:val="005C759F"/>
    <w:rsid w:val="005C7BEA"/>
    <w:rsid w:val="005E1534"/>
    <w:rsid w:val="006049D0"/>
    <w:rsid w:val="0061173A"/>
    <w:rsid w:val="006421EA"/>
    <w:rsid w:val="006A42AC"/>
    <w:rsid w:val="006B6458"/>
    <w:rsid w:val="006D2E1C"/>
    <w:rsid w:val="006E19A1"/>
    <w:rsid w:val="00712EED"/>
    <w:rsid w:val="00713891"/>
    <w:rsid w:val="00734025"/>
    <w:rsid w:val="00776C09"/>
    <w:rsid w:val="007F34BA"/>
    <w:rsid w:val="00813C0B"/>
    <w:rsid w:val="008451FB"/>
    <w:rsid w:val="00875325"/>
    <w:rsid w:val="008C5E20"/>
    <w:rsid w:val="00920CAB"/>
    <w:rsid w:val="00943A13"/>
    <w:rsid w:val="00946989"/>
    <w:rsid w:val="00984DCF"/>
    <w:rsid w:val="009856E5"/>
    <w:rsid w:val="009A4F49"/>
    <w:rsid w:val="009D3236"/>
    <w:rsid w:val="009D6037"/>
    <w:rsid w:val="009F616E"/>
    <w:rsid w:val="00A12A33"/>
    <w:rsid w:val="00A27332"/>
    <w:rsid w:val="00A340C6"/>
    <w:rsid w:val="00A65F39"/>
    <w:rsid w:val="00A86101"/>
    <w:rsid w:val="00A97F1A"/>
    <w:rsid w:val="00AB1ED4"/>
    <w:rsid w:val="00AF3A57"/>
    <w:rsid w:val="00B00F1A"/>
    <w:rsid w:val="00B0243A"/>
    <w:rsid w:val="00B12D03"/>
    <w:rsid w:val="00B226A3"/>
    <w:rsid w:val="00B25E44"/>
    <w:rsid w:val="00B3797A"/>
    <w:rsid w:val="00B7303B"/>
    <w:rsid w:val="00B77036"/>
    <w:rsid w:val="00B86A76"/>
    <w:rsid w:val="00B979A6"/>
    <w:rsid w:val="00BA7C90"/>
    <w:rsid w:val="00BB4877"/>
    <w:rsid w:val="00BF6293"/>
    <w:rsid w:val="00C74149"/>
    <w:rsid w:val="00CB747A"/>
    <w:rsid w:val="00CF111B"/>
    <w:rsid w:val="00CF6273"/>
    <w:rsid w:val="00D050C1"/>
    <w:rsid w:val="00D829BC"/>
    <w:rsid w:val="00D82CFB"/>
    <w:rsid w:val="00D85BDC"/>
    <w:rsid w:val="00DA4F1F"/>
    <w:rsid w:val="00DB213B"/>
    <w:rsid w:val="00DC2710"/>
    <w:rsid w:val="00DD4A5B"/>
    <w:rsid w:val="00DE2CAE"/>
    <w:rsid w:val="00DE4E08"/>
    <w:rsid w:val="00DE7DD6"/>
    <w:rsid w:val="00E12F6C"/>
    <w:rsid w:val="00E37409"/>
    <w:rsid w:val="00E46ADA"/>
    <w:rsid w:val="00E82369"/>
    <w:rsid w:val="00E9244B"/>
    <w:rsid w:val="00EA5598"/>
    <w:rsid w:val="00EF3F26"/>
    <w:rsid w:val="00F61560"/>
    <w:rsid w:val="00F66C3C"/>
    <w:rsid w:val="00F805AD"/>
    <w:rsid w:val="00FA65A4"/>
    <w:rsid w:val="00FB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EF6B"/>
  <w15:chartTrackingRefBased/>
  <w15:docId w15:val="{87BAA120-3522-4D28-B11F-8B674DDF7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73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61173A"/>
    <w:pPr>
      <w:widowControl w:val="0"/>
      <w:autoSpaceDE w:val="0"/>
      <w:autoSpaceDN w:val="0"/>
      <w:ind w:left="102" w:firstLine="566"/>
    </w:pPr>
    <w:rPr>
      <w:sz w:val="27"/>
      <w:szCs w:val="27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61173A"/>
    <w:rPr>
      <w:rFonts w:ascii="Times New Roman" w:eastAsia="Times New Roman" w:hAnsi="Times New Roman" w:cs="Times New Roman"/>
      <w:sz w:val="27"/>
      <w:szCs w:val="27"/>
      <w:lang w:val="ro-RO"/>
    </w:rPr>
  </w:style>
  <w:style w:type="paragraph" w:styleId="ListParagraph">
    <w:name w:val="List Paragraph"/>
    <w:basedOn w:val="Normal"/>
    <w:uiPriority w:val="1"/>
    <w:qFormat/>
    <w:rsid w:val="0061173A"/>
    <w:pPr>
      <w:widowControl w:val="0"/>
      <w:autoSpaceDE w:val="0"/>
      <w:autoSpaceDN w:val="0"/>
      <w:ind w:left="102" w:firstLine="566"/>
    </w:pPr>
    <w:rPr>
      <w:sz w:val="22"/>
      <w:szCs w:val="22"/>
      <w:lang w:val="ro-RO"/>
    </w:rPr>
  </w:style>
  <w:style w:type="paragraph" w:customStyle="1" w:styleId="Default">
    <w:name w:val="Default"/>
    <w:rsid w:val="006117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2E29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2970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E29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2970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A273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945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9459E"/>
  </w:style>
  <w:style w:type="character" w:customStyle="1" w:styleId="CommentTextChar">
    <w:name w:val="Comment Text Char"/>
    <w:basedOn w:val="DefaultParagraphFont"/>
    <w:link w:val="CommentText"/>
    <w:uiPriority w:val="99"/>
    <w:rsid w:val="0029459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45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45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6F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F5F"/>
    <w:rPr>
      <w:rFonts w:ascii="Segoe UI" w:eastAsia="Times New Roman" w:hAnsi="Segoe UI" w:cs="Segoe UI"/>
      <w:sz w:val="18"/>
      <w:szCs w:val="18"/>
      <w:lang w:val="en-US"/>
    </w:rPr>
  </w:style>
  <w:style w:type="paragraph" w:styleId="NoSpacing">
    <w:name w:val="No Spacing"/>
    <w:uiPriority w:val="1"/>
    <w:qFormat/>
    <w:rsid w:val="000F2ECC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9E2FAB1-3FF0-4B85-BD05-A48D734669F1}"/>
</file>

<file path=customXml/itemProps2.xml><?xml version="1.0" encoding="utf-8"?>
<ds:datastoreItem xmlns:ds="http://schemas.openxmlformats.org/officeDocument/2006/customXml" ds:itemID="{E758E019-B36C-498E-B211-137D9BF7160C}"/>
</file>

<file path=customXml/itemProps3.xml><?xml version="1.0" encoding="utf-8"?>
<ds:datastoreItem xmlns:ds="http://schemas.openxmlformats.org/officeDocument/2006/customXml" ds:itemID="{E86094B3-7BE2-4339-B0E2-487AABC55272}"/>
</file>

<file path=customXml/itemProps4.xml><?xml version="1.0" encoding="utf-8"?>
<ds:datastoreItem xmlns:ds="http://schemas.openxmlformats.org/officeDocument/2006/customXml" ds:itemID="{EE1C30CC-45B5-4352-AE08-D9191FCD10E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1637</Words>
  <Characters>9497</Characters>
  <Application>Microsoft Office Word</Application>
  <DocSecurity>0</DocSecurity>
  <Lines>79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L_36.2025.ro</dc:title>
  <dc:subject/>
  <dc:creator>Irina Nirca</dc:creator>
  <cp:keywords/>
  <dc:description/>
  <cp:lastModifiedBy>Inga Rusnac</cp:lastModifiedBy>
  <cp:revision>5</cp:revision>
  <cp:lastPrinted>2025-02-17T13:38:00Z</cp:lastPrinted>
  <dcterms:created xsi:type="dcterms:W3CDTF">2025-03-05T13:43:00Z</dcterms:created>
  <dcterms:modified xsi:type="dcterms:W3CDTF">2025-03-17T14:18:00Z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