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71D7C" w14:textId="4CCD3874" w:rsidR="006B3939" w:rsidRDefault="006B3939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7FB8E82" w14:textId="0896FF4D" w:rsidR="002E3B1E" w:rsidRDefault="002E3B1E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3CCDA02" w14:textId="77777777" w:rsidR="002E3B1E" w:rsidRPr="00C0002D" w:rsidRDefault="002E3B1E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2EDE292" w14:textId="717E5B91" w:rsidR="00133FAB" w:rsidRDefault="00133FAB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78BACE2" w14:textId="77777777" w:rsidR="00A92E6E" w:rsidRPr="00C0002D" w:rsidRDefault="00A92E6E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CB762FD" w14:textId="225D7AAC" w:rsidR="00133FAB" w:rsidRPr="00C0002D" w:rsidRDefault="00133FAB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737EE93" w14:textId="77777777" w:rsidR="00133FAB" w:rsidRPr="00C0002D" w:rsidRDefault="00133FAB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7C2F830" w14:textId="4636FA84" w:rsidR="006B3939" w:rsidRPr="00C0002D" w:rsidRDefault="006B3939" w:rsidP="00133FAB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color w:val="000000" w:themeColor="text1"/>
          <w:spacing w:val="80"/>
          <w:sz w:val="28"/>
          <w:szCs w:val="28"/>
        </w:rPr>
      </w:pPr>
      <w:r w:rsidRPr="00C0002D">
        <w:rPr>
          <w:rFonts w:ascii="Times New Roman" w:hAnsi="Times New Roman" w:cs="Times New Roman"/>
          <w:b/>
          <w:color w:val="000000" w:themeColor="text1"/>
          <w:spacing w:val="80"/>
          <w:sz w:val="28"/>
          <w:szCs w:val="28"/>
        </w:rPr>
        <w:t>LEGE</w:t>
      </w:r>
    </w:p>
    <w:p w14:paraId="47C42DF3" w14:textId="77777777" w:rsidR="00133FAB" w:rsidRPr="00C0002D" w:rsidRDefault="00133FAB" w:rsidP="00133FAB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CE51B7A" w14:textId="77777777" w:rsidR="00133FAB" w:rsidRPr="00C0002D" w:rsidRDefault="006B3939" w:rsidP="00133FAB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C0002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cu privire la interzicerea deconectărilor de la </w:t>
      </w:r>
    </w:p>
    <w:p w14:paraId="7DB8109E" w14:textId="4031DA15" w:rsidR="006B3939" w:rsidRPr="00C0002D" w:rsidRDefault="006B3939" w:rsidP="00133FAB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2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servicii</w:t>
      </w:r>
      <w:r w:rsidR="00DB15D1" w:rsidRPr="00C0002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le</w:t>
      </w:r>
      <w:r w:rsidR="00133FAB" w:rsidRPr="00C0002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C0002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locativ-comunale în perioada rece a anului</w:t>
      </w:r>
    </w:p>
    <w:p w14:paraId="19626CAB" w14:textId="53882375" w:rsidR="006B3939" w:rsidRPr="00C0002D" w:rsidRDefault="00D638AB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2D">
        <w:rPr>
          <w:rFonts w:ascii="Times New Roman" w:eastAsia="Times New Roman" w:hAnsi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871B3C" wp14:editId="564CE99A">
                <wp:simplePos x="0" y="0"/>
                <wp:positionH relativeFrom="page">
                  <wp:posOffset>1805332</wp:posOffset>
                </wp:positionH>
                <wp:positionV relativeFrom="paragraph">
                  <wp:posOffset>6985</wp:posOffset>
                </wp:positionV>
                <wp:extent cx="398145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814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77C29C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142.15pt,.55pt" to="455.6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" strokecolor="black [3200]">
                <v:stroke joinstyle="miter"/>
                <w10:wrap anchorx="page"/>
              </v:line>
            </w:pict>
          </mc:Fallback>
        </mc:AlternateContent>
      </w:r>
    </w:p>
    <w:p w14:paraId="6FEFABEB" w14:textId="77777777" w:rsidR="006B3939" w:rsidRPr="00C0002D" w:rsidRDefault="006B3939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0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Parlamentul adoptă prezenta lege organică. </w:t>
      </w:r>
    </w:p>
    <w:p w14:paraId="58A3415E" w14:textId="77777777" w:rsidR="006B3939" w:rsidRPr="00C0002D" w:rsidRDefault="006B3939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A0F9BAD" w14:textId="0ED665A1" w:rsidR="006B3939" w:rsidRPr="00C0002D" w:rsidRDefault="006B3939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02D">
        <w:rPr>
          <w:rFonts w:ascii="Times New Roman" w:hAnsi="Times New Roman" w:cs="Times New Roman"/>
          <w:b/>
          <w:sz w:val="28"/>
          <w:szCs w:val="28"/>
        </w:rPr>
        <w:t>Articolul 1.</w:t>
      </w:r>
      <w:r w:rsidRPr="00C0002D">
        <w:rPr>
          <w:rFonts w:ascii="Times New Roman" w:hAnsi="Times New Roman" w:cs="Times New Roman"/>
          <w:sz w:val="28"/>
          <w:szCs w:val="28"/>
        </w:rPr>
        <w:t xml:space="preserve"> Scopul și domeniul de reglementare a</w:t>
      </w:r>
      <w:r w:rsidR="003D45D7" w:rsidRPr="00C0002D">
        <w:rPr>
          <w:rFonts w:ascii="Times New Roman" w:hAnsi="Times New Roman" w:cs="Times New Roman"/>
          <w:sz w:val="28"/>
          <w:szCs w:val="28"/>
        </w:rPr>
        <w:t>l</w:t>
      </w:r>
      <w:r w:rsidRPr="00C0002D">
        <w:rPr>
          <w:rFonts w:ascii="Times New Roman" w:hAnsi="Times New Roman" w:cs="Times New Roman"/>
          <w:sz w:val="28"/>
          <w:szCs w:val="28"/>
        </w:rPr>
        <w:t xml:space="preserve"> legii</w:t>
      </w:r>
    </w:p>
    <w:p w14:paraId="443E9AA1" w14:textId="77777777" w:rsidR="001667F5" w:rsidRPr="00C0002D" w:rsidRDefault="001667F5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3D3FE3D" w14:textId="5524B21E" w:rsidR="006B3939" w:rsidRPr="00C0002D" w:rsidRDefault="006B3939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02D">
        <w:rPr>
          <w:rFonts w:ascii="Times New Roman" w:hAnsi="Times New Roman" w:cs="Times New Roman"/>
          <w:sz w:val="28"/>
          <w:szCs w:val="28"/>
        </w:rPr>
        <w:t xml:space="preserve">(1) </w:t>
      </w:r>
      <w:r w:rsidR="002D0892" w:rsidRPr="00C0002D">
        <w:rPr>
          <w:rFonts w:ascii="Times New Roman" w:hAnsi="Times New Roman" w:cs="Times New Roman"/>
          <w:sz w:val="28"/>
          <w:szCs w:val="28"/>
        </w:rPr>
        <w:t>P</w:t>
      </w:r>
      <w:r w:rsidR="00CC14FC" w:rsidRPr="00C0002D">
        <w:rPr>
          <w:rFonts w:ascii="Times New Roman" w:hAnsi="Times New Roman" w:cs="Times New Roman"/>
          <w:sz w:val="28"/>
          <w:szCs w:val="28"/>
        </w:rPr>
        <w:t>rezent</w:t>
      </w:r>
      <w:r w:rsidR="002D0892" w:rsidRPr="00C0002D">
        <w:rPr>
          <w:rFonts w:ascii="Times New Roman" w:hAnsi="Times New Roman" w:cs="Times New Roman"/>
          <w:sz w:val="28"/>
          <w:szCs w:val="28"/>
        </w:rPr>
        <w:t>a</w:t>
      </w:r>
      <w:r w:rsidR="00CC14FC" w:rsidRPr="00C0002D">
        <w:rPr>
          <w:rFonts w:ascii="Times New Roman" w:hAnsi="Times New Roman" w:cs="Times New Roman"/>
          <w:sz w:val="28"/>
          <w:szCs w:val="28"/>
        </w:rPr>
        <w:t xml:space="preserve"> lege are drept scop</w:t>
      </w:r>
      <w:r w:rsidRPr="00C0002D">
        <w:rPr>
          <w:rFonts w:ascii="Times New Roman" w:hAnsi="Times New Roman" w:cs="Times New Roman"/>
          <w:sz w:val="28"/>
          <w:szCs w:val="28"/>
        </w:rPr>
        <w:t xml:space="preserve"> protecția socială a unor categorii de consumatori</w:t>
      </w:r>
      <w:r w:rsidR="00C83934" w:rsidRPr="00C0002D">
        <w:rPr>
          <w:rFonts w:ascii="Times New Roman" w:hAnsi="Times New Roman" w:cs="Times New Roman"/>
          <w:sz w:val="28"/>
          <w:szCs w:val="28"/>
        </w:rPr>
        <w:t xml:space="preserve"> identificați</w:t>
      </w:r>
      <w:r w:rsidRPr="00C0002D">
        <w:rPr>
          <w:rFonts w:ascii="Times New Roman" w:hAnsi="Times New Roman" w:cs="Times New Roman"/>
          <w:sz w:val="28"/>
          <w:szCs w:val="28"/>
        </w:rPr>
        <w:t xml:space="preserve"> conform Legii nr. 241/2022 privind Fondul de reducere a vulnerabilității energetice, prin excluderea riscurilor de sărăcie energetică a populației vulnerabile în perioada rece a anului.</w:t>
      </w:r>
    </w:p>
    <w:p w14:paraId="2669309B" w14:textId="77777777" w:rsidR="001667F5" w:rsidRPr="00C0002D" w:rsidRDefault="001667F5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6CD1B17" w14:textId="6E5D2CCD" w:rsidR="006B3939" w:rsidRPr="00C0002D" w:rsidRDefault="006B3939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02D">
        <w:rPr>
          <w:rFonts w:ascii="Times New Roman" w:hAnsi="Times New Roman" w:cs="Times New Roman"/>
          <w:sz w:val="28"/>
          <w:szCs w:val="28"/>
        </w:rPr>
        <w:t xml:space="preserve">(2) Prezenta lege reglementează măsurile de protecție socială suplimentară pentru consumatorii cu vulnerabilitate energetică </w:t>
      </w:r>
      <w:r w:rsidR="00CE4167" w:rsidRPr="00C0002D">
        <w:rPr>
          <w:rFonts w:ascii="Times New Roman" w:hAnsi="Times New Roman" w:cs="Times New Roman"/>
          <w:sz w:val="28"/>
          <w:szCs w:val="28"/>
        </w:rPr>
        <w:t xml:space="preserve">foarte </w:t>
      </w:r>
      <w:r w:rsidRPr="00C0002D">
        <w:rPr>
          <w:rFonts w:ascii="Times New Roman" w:hAnsi="Times New Roman" w:cs="Times New Roman"/>
          <w:sz w:val="28"/>
          <w:szCs w:val="28"/>
        </w:rPr>
        <w:t>ridicată și consumatorii cu vulnerabilitate energetică ridicată privind asigurarea accesului la resursele energetice în perioada rece a anului.</w:t>
      </w:r>
    </w:p>
    <w:p w14:paraId="45950C49" w14:textId="77777777" w:rsidR="006B3939" w:rsidRPr="00C0002D" w:rsidRDefault="006B3939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2051893" w14:textId="77777777" w:rsidR="006B3939" w:rsidRPr="00C0002D" w:rsidRDefault="006B3939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02D">
        <w:rPr>
          <w:rFonts w:ascii="Times New Roman" w:hAnsi="Times New Roman" w:cs="Times New Roman"/>
          <w:b/>
          <w:sz w:val="28"/>
          <w:szCs w:val="28"/>
        </w:rPr>
        <w:t>Articolul 2.</w:t>
      </w:r>
      <w:r w:rsidRPr="00C0002D">
        <w:rPr>
          <w:rFonts w:ascii="Times New Roman" w:hAnsi="Times New Roman" w:cs="Times New Roman"/>
          <w:sz w:val="28"/>
          <w:szCs w:val="28"/>
        </w:rPr>
        <w:t xml:space="preserve"> Noțiuni principale</w:t>
      </w:r>
    </w:p>
    <w:p w14:paraId="3675F028" w14:textId="77777777" w:rsidR="00091BC2" w:rsidRPr="00C0002D" w:rsidRDefault="00091BC2" w:rsidP="00091BC2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67555B85" w14:textId="6BD51AC1" w:rsidR="00091BC2" w:rsidRPr="00C0002D" w:rsidRDefault="00091BC2" w:rsidP="00091BC2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C0002D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În sensul prezentei legi, </w:t>
      </w:r>
      <w:r w:rsidR="00324C8E" w:rsidRPr="00C0002D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următoarele </w:t>
      </w:r>
      <w:r w:rsidRPr="00C0002D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noțiuni </w:t>
      </w:r>
      <w:r w:rsidR="00D15552" w:rsidRPr="00C0002D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semnifică</w:t>
      </w:r>
      <w:r w:rsidRPr="00C0002D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:</w:t>
      </w:r>
    </w:p>
    <w:p w14:paraId="734BC0F5" w14:textId="77777777" w:rsidR="0040706A" w:rsidRPr="00C0002D" w:rsidRDefault="0040706A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188C80E4" w14:textId="46F3F1DA" w:rsidR="006B3939" w:rsidRPr="00C0002D" w:rsidRDefault="00052901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0002D">
        <w:rPr>
          <w:rFonts w:ascii="Times New Roman" w:hAnsi="Times New Roman" w:cs="Times New Roman"/>
          <w:i/>
          <w:sz w:val="28"/>
          <w:szCs w:val="28"/>
        </w:rPr>
        <w:t>d</w:t>
      </w:r>
      <w:r w:rsidR="006B3939" w:rsidRPr="00C0002D">
        <w:rPr>
          <w:rFonts w:ascii="Times New Roman" w:hAnsi="Times New Roman" w:cs="Times New Roman"/>
          <w:i/>
          <w:sz w:val="28"/>
          <w:szCs w:val="28"/>
        </w:rPr>
        <w:t>econectare</w:t>
      </w:r>
      <w:r w:rsidRPr="00C0002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B3939" w:rsidRPr="00C0002D">
        <w:rPr>
          <w:rFonts w:ascii="Times New Roman" w:hAnsi="Times New Roman" w:cs="Times New Roman"/>
          <w:sz w:val="28"/>
          <w:szCs w:val="28"/>
        </w:rPr>
        <w:t>– acțiune realizat</w:t>
      </w:r>
      <w:r w:rsidR="006B3939" w:rsidRPr="00C0002D">
        <w:rPr>
          <w:rFonts w:ascii="Times New Roman" w:hAnsi="Times New Roman" w:cs="Times New Roman"/>
          <w:sz w:val="28"/>
          <w:szCs w:val="28"/>
          <w:lang w:val="ro-MD"/>
        </w:rPr>
        <w:t>ă de</w:t>
      </w:r>
      <w:r w:rsidR="006B3939" w:rsidRPr="00C0002D">
        <w:rPr>
          <w:rFonts w:ascii="Times New Roman" w:hAnsi="Times New Roman" w:cs="Times New Roman"/>
          <w:sz w:val="28"/>
          <w:szCs w:val="28"/>
        </w:rPr>
        <w:t xml:space="preserve"> furnizor, care are drept scop încetarea temporară sau definitivă a </w:t>
      </w:r>
      <w:r w:rsidR="00DD569D" w:rsidRPr="00C0002D">
        <w:rPr>
          <w:rFonts w:ascii="Times New Roman" w:hAnsi="Times New Roman" w:cs="Times New Roman"/>
          <w:sz w:val="28"/>
          <w:szCs w:val="28"/>
        </w:rPr>
        <w:t xml:space="preserve">prestării </w:t>
      </w:r>
      <w:r w:rsidR="006B3939" w:rsidRPr="00C0002D">
        <w:rPr>
          <w:rFonts w:ascii="Times New Roman" w:hAnsi="Times New Roman" w:cs="Times New Roman"/>
          <w:sz w:val="28"/>
          <w:szCs w:val="28"/>
        </w:rPr>
        <w:t>serviciului</w:t>
      </w:r>
      <w:r w:rsidR="006519C8" w:rsidRPr="00C0002D">
        <w:rPr>
          <w:rFonts w:ascii="Times New Roman" w:hAnsi="Times New Roman" w:cs="Times New Roman"/>
          <w:sz w:val="28"/>
          <w:szCs w:val="28"/>
        </w:rPr>
        <w:t xml:space="preserve"> locativ-comunal</w:t>
      </w:r>
      <w:r w:rsidR="006B3939" w:rsidRPr="00C0002D">
        <w:rPr>
          <w:rFonts w:ascii="Times New Roman" w:hAnsi="Times New Roman" w:cs="Times New Roman"/>
          <w:sz w:val="28"/>
          <w:szCs w:val="28"/>
        </w:rPr>
        <w:t xml:space="preserve">, inclusiv prin debranșarea de la </w:t>
      </w:r>
      <w:r w:rsidR="0048727F" w:rsidRPr="00C0002D">
        <w:rPr>
          <w:rFonts w:ascii="Times New Roman" w:hAnsi="Times New Roman" w:cs="Times New Roman"/>
          <w:sz w:val="28"/>
          <w:szCs w:val="28"/>
        </w:rPr>
        <w:t>rețelele de distribuție</w:t>
      </w:r>
      <w:r w:rsidR="00CE4167" w:rsidRPr="00C0002D">
        <w:rPr>
          <w:rFonts w:ascii="Times New Roman" w:hAnsi="Times New Roman" w:cs="Times New Roman"/>
          <w:sz w:val="28"/>
          <w:szCs w:val="28"/>
        </w:rPr>
        <w:t>;</w:t>
      </w:r>
    </w:p>
    <w:p w14:paraId="026957D5" w14:textId="77777777" w:rsidR="001667F5" w:rsidRPr="00C0002D" w:rsidRDefault="001667F5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61397B3A" w14:textId="6BC791AC" w:rsidR="006B3939" w:rsidRPr="00C0002D" w:rsidRDefault="006B3939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02D">
        <w:rPr>
          <w:rFonts w:ascii="Times New Roman" w:hAnsi="Times New Roman" w:cs="Times New Roman"/>
          <w:i/>
          <w:sz w:val="28"/>
          <w:szCs w:val="28"/>
        </w:rPr>
        <w:t>furnizor</w:t>
      </w:r>
      <w:r w:rsidRPr="00C0002D">
        <w:rPr>
          <w:rFonts w:ascii="Times New Roman" w:hAnsi="Times New Roman" w:cs="Times New Roman"/>
          <w:sz w:val="28"/>
          <w:szCs w:val="28"/>
        </w:rPr>
        <w:t xml:space="preserve"> – persoană juridică titular de licență pentru furnizarea gazelor naturale, </w:t>
      </w:r>
      <w:r w:rsidR="00115E1F" w:rsidRPr="00C0002D">
        <w:rPr>
          <w:rFonts w:ascii="Times New Roman" w:hAnsi="Times New Roman" w:cs="Times New Roman"/>
          <w:sz w:val="28"/>
          <w:szCs w:val="28"/>
        </w:rPr>
        <w:t xml:space="preserve">a </w:t>
      </w:r>
      <w:r w:rsidRPr="00C0002D">
        <w:rPr>
          <w:rFonts w:ascii="Times New Roman" w:hAnsi="Times New Roman" w:cs="Times New Roman"/>
          <w:sz w:val="28"/>
          <w:szCs w:val="28"/>
        </w:rPr>
        <w:t>energiei termice</w:t>
      </w:r>
      <w:r w:rsidR="00115E1F" w:rsidRPr="00C0002D">
        <w:rPr>
          <w:rFonts w:ascii="Times New Roman" w:hAnsi="Times New Roman" w:cs="Times New Roman"/>
          <w:sz w:val="28"/>
          <w:szCs w:val="28"/>
        </w:rPr>
        <w:t xml:space="preserve"> sau a</w:t>
      </w:r>
      <w:r w:rsidRPr="00C0002D">
        <w:rPr>
          <w:rFonts w:ascii="Times New Roman" w:hAnsi="Times New Roman" w:cs="Times New Roman"/>
          <w:sz w:val="28"/>
          <w:szCs w:val="28"/>
        </w:rPr>
        <w:t xml:space="preserve"> energiei electrice către gospodăriile casnice;</w:t>
      </w:r>
    </w:p>
    <w:p w14:paraId="2AED0D93" w14:textId="77777777" w:rsidR="001667F5" w:rsidRPr="00C0002D" w:rsidRDefault="001667F5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75394D17" w14:textId="1E5B2D7E" w:rsidR="006B3939" w:rsidRPr="00C0002D" w:rsidRDefault="006B3939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02D">
        <w:rPr>
          <w:rFonts w:ascii="Times New Roman" w:hAnsi="Times New Roman" w:cs="Times New Roman"/>
          <w:i/>
          <w:sz w:val="28"/>
          <w:szCs w:val="28"/>
        </w:rPr>
        <w:t>gospodărie casnică</w:t>
      </w:r>
      <w:r w:rsidRPr="00C0002D">
        <w:rPr>
          <w:rFonts w:ascii="Times New Roman" w:hAnsi="Times New Roman" w:cs="Times New Roman"/>
          <w:sz w:val="28"/>
          <w:szCs w:val="28"/>
        </w:rPr>
        <w:t xml:space="preserve"> – unitate formată dintr-o locuință și persoanele fizice care locuiesc împreună în acea locuință;</w:t>
      </w:r>
    </w:p>
    <w:p w14:paraId="09EC3BB9" w14:textId="77777777" w:rsidR="001667F5" w:rsidRPr="00C0002D" w:rsidRDefault="001667F5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324F5036" w14:textId="19F4E810" w:rsidR="006B3939" w:rsidRPr="00C0002D" w:rsidRDefault="006B3939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02D">
        <w:rPr>
          <w:rFonts w:ascii="Times New Roman" w:hAnsi="Times New Roman" w:cs="Times New Roman"/>
          <w:i/>
          <w:sz w:val="28"/>
          <w:szCs w:val="28"/>
        </w:rPr>
        <w:t>perioadă rece a anului</w:t>
      </w:r>
      <w:r w:rsidRPr="00C0002D">
        <w:rPr>
          <w:rFonts w:ascii="Times New Roman" w:hAnsi="Times New Roman" w:cs="Times New Roman"/>
          <w:sz w:val="28"/>
          <w:szCs w:val="28"/>
        </w:rPr>
        <w:t xml:space="preserve"> – perioad</w:t>
      </w:r>
      <w:r w:rsidR="00971666" w:rsidRPr="00C0002D">
        <w:rPr>
          <w:rFonts w:ascii="Times New Roman" w:hAnsi="Times New Roman" w:cs="Times New Roman"/>
          <w:sz w:val="28"/>
          <w:szCs w:val="28"/>
        </w:rPr>
        <w:t>ă</w:t>
      </w:r>
      <w:r w:rsidRPr="00C0002D">
        <w:rPr>
          <w:rFonts w:ascii="Times New Roman" w:hAnsi="Times New Roman" w:cs="Times New Roman"/>
          <w:sz w:val="28"/>
          <w:szCs w:val="28"/>
        </w:rPr>
        <w:t xml:space="preserve"> de 5 luni cuprinsă între 1 noiembrie </w:t>
      </w:r>
      <w:r w:rsidR="00AE7BCA" w:rsidRPr="00C0002D">
        <w:rPr>
          <w:rFonts w:ascii="Times New Roman" w:hAnsi="Times New Roman" w:cs="Times New Roman"/>
          <w:sz w:val="28"/>
          <w:szCs w:val="28"/>
        </w:rPr>
        <w:t xml:space="preserve">2022 și </w:t>
      </w:r>
      <w:r w:rsidRPr="00C0002D">
        <w:rPr>
          <w:rFonts w:ascii="Times New Roman" w:hAnsi="Times New Roman" w:cs="Times New Roman"/>
          <w:sz w:val="28"/>
          <w:szCs w:val="28"/>
        </w:rPr>
        <w:t>31 martie 2023;</w:t>
      </w:r>
    </w:p>
    <w:p w14:paraId="2EC26770" w14:textId="77777777" w:rsidR="001667F5" w:rsidRPr="00C0002D" w:rsidRDefault="001667F5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27C4EDFA" w14:textId="16552162" w:rsidR="006B3939" w:rsidRPr="00C0002D" w:rsidRDefault="006B3939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02D">
        <w:rPr>
          <w:rFonts w:ascii="Times New Roman" w:hAnsi="Times New Roman" w:cs="Times New Roman"/>
          <w:i/>
          <w:sz w:val="28"/>
          <w:szCs w:val="28"/>
        </w:rPr>
        <w:lastRenderedPageBreak/>
        <w:t>servicii locativ-comunale</w:t>
      </w:r>
      <w:r w:rsidR="00D638AB" w:rsidRPr="00C0002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C0002D">
        <w:rPr>
          <w:rFonts w:ascii="Times New Roman" w:hAnsi="Times New Roman" w:cs="Times New Roman"/>
          <w:sz w:val="28"/>
          <w:szCs w:val="28"/>
        </w:rPr>
        <w:t>–</w:t>
      </w:r>
      <w:r w:rsidR="00324C8E" w:rsidRPr="00C0002D">
        <w:rPr>
          <w:rFonts w:ascii="Times New Roman" w:hAnsi="Times New Roman" w:cs="Times New Roman"/>
          <w:sz w:val="28"/>
          <w:szCs w:val="28"/>
        </w:rPr>
        <w:t xml:space="preserve"> </w:t>
      </w:r>
      <w:r w:rsidRPr="00C0002D">
        <w:rPr>
          <w:rFonts w:ascii="Times New Roman" w:hAnsi="Times New Roman" w:cs="Times New Roman"/>
          <w:sz w:val="28"/>
          <w:szCs w:val="28"/>
        </w:rPr>
        <w:t>servicii de furnizare a gazelor naturale, a energiei termice și a energiei electrice</w:t>
      </w:r>
      <w:r w:rsidR="00052901" w:rsidRPr="00C0002D">
        <w:rPr>
          <w:rFonts w:ascii="Times New Roman" w:hAnsi="Times New Roman" w:cs="Times New Roman"/>
          <w:sz w:val="28"/>
          <w:szCs w:val="28"/>
        </w:rPr>
        <w:t xml:space="preserve"> către gospodăriile casnice</w:t>
      </w:r>
      <w:r w:rsidRPr="00C0002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8EA58CD" w14:textId="77777777" w:rsidR="006B3939" w:rsidRPr="00C0002D" w:rsidRDefault="006B3939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15D872A" w14:textId="77777777" w:rsidR="006B3939" w:rsidRPr="00C0002D" w:rsidRDefault="006B3939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02D">
        <w:rPr>
          <w:rFonts w:ascii="Times New Roman" w:hAnsi="Times New Roman" w:cs="Times New Roman"/>
          <w:b/>
          <w:sz w:val="28"/>
          <w:szCs w:val="28"/>
        </w:rPr>
        <w:t>Articolul 3.</w:t>
      </w:r>
      <w:r w:rsidRPr="00C0002D">
        <w:rPr>
          <w:rFonts w:ascii="Times New Roman" w:hAnsi="Times New Roman" w:cs="Times New Roman"/>
          <w:sz w:val="28"/>
          <w:szCs w:val="28"/>
        </w:rPr>
        <w:t xml:space="preserve"> Obiectul legii</w:t>
      </w:r>
    </w:p>
    <w:p w14:paraId="704E4955" w14:textId="77777777" w:rsidR="001667F5" w:rsidRPr="00C0002D" w:rsidRDefault="001667F5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C17362A" w14:textId="5AD1A95C" w:rsidR="006B3939" w:rsidRPr="00C0002D" w:rsidRDefault="006B3939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02D">
        <w:rPr>
          <w:rFonts w:ascii="Times New Roman" w:hAnsi="Times New Roman" w:cs="Times New Roman"/>
          <w:sz w:val="28"/>
          <w:szCs w:val="28"/>
        </w:rPr>
        <w:t xml:space="preserve">(1) Se interzice în perioada rece a anului deconectarea gospodăriilor casnice de către furnizori pentru </w:t>
      </w:r>
      <w:r w:rsidR="00174E6D" w:rsidRPr="00C0002D">
        <w:rPr>
          <w:rFonts w:ascii="Times New Roman" w:hAnsi="Times New Roman" w:cs="Times New Roman"/>
          <w:sz w:val="28"/>
          <w:szCs w:val="28"/>
        </w:rPr>
        <w:t>neachitarea</w:t>
      </w:r>
      <w:r w:rsidRPr="00C0002D">
        <w:rPr>
          <w:rFonts w:ascii="Times New Roman" w:hAnsi="Times New Roman" w:cs="Times New Roman"/>
          <w:sz w:val="28"/>
          <w:szCs w:val="28"/>
        </w:rPr>
        <w:t xml:space="preserve"> în termen a plății pentru serviciul </w:t>
      </w:r>
      <w:r w:rsidR="00DD569D" w:rsidRPr="00C0002D">
        <w:rPr>
          <w:rFonts w:ascii="Times New Roman" w:hAnsi="Times New Roman" w:cs="Times New Roman"/>
          <w:sz w:val="28"/>
          <w:szCs w:val="28"/>
        </w:rPr>
        <w:t>locativ-comunal</w:t>
      </w:r>
      <w:r w:rsidR="002E432F" w:rsidRPr="00C0002D">
        <w:rPr>
          <w:rFonts w:ascii="Times New Roman" w:hAnsi="Times New Roman" w:cs="Times New Roman"/>
          <w:sz w:val="28"/>
          <w:szCs w:val="28"/>
        </w:rPr>
        <w:t xml:space="preserve"> </w:t>
      </w:r>
      <w:r w:rsidR="00DD569D" w:rsidRPr="00C0002D">
        <w:rPr>
          <w:rFonts w:ascii="Times New Roman" w:hAnsi="Times New Roman" w:cs="Times New Roman"/>
          <w:sz w:val="28"/>
          <w:szCs w:val="28"/>
        </w:rPr>
        <w:t>prestat</w:t>
      </w:r>
      <w:r w:rsidRPr="00C0002D">
        <w:rPr>
          <w:rFonts w:ascii="Times New Roman" w:hAnsi="Times New Roman" w:cs="Times New Roman"/>
          <w:sz w:val="28"/>
          <w:szCs w:val="28"/>
        </w:rPr>
        <w:t>.</w:t>
      </w:r>
    </w:p>
    <w:p w14:paraId="1EDFD03C" w14:textId="77777777" w:rsidR="001667F5" w:rsidRPr="00C0002D" w:rsidRDefault="001667F5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185D648" w14:textId="7F8A778E" w:rsidR="006B3939" w:rsidRPr="00C0002D" w:rsidRDefault="006B3939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02D">
        <w:rPr>
          <w:rFonts w:ascii="Times New Roman" w:hAnsi="Times New Roman" w:cs="Times New Roman"/>
          <w:sz w:val="28"/>
          <w:szCs w:val="28"/>
        </w:rPr>
        <w:t xml:space="preserve">(2) </w:t>
      </w:r>
      <w:r w:rsidR="0025217D" w:rsidRPr="00C0002D">
        <w:rPr>
          <w:rFonts w:ascii="Times New Roman" w:hAnsi="Times New Roman" w:cs="Times New Roman"/>
          <w:sz w:val="28"/>
          <w:szCs w:val="28"/>
        </w:rPr>
        <w:t xml:space="preserve">Prevederile </w:t>
      </w:r>
      <w:r w:rsidRPr="00C0002D">
        <w:rPr>
          <w:rFonts w:ascii="Times New Roman" w:hAnsi="Times New Roman" w:cs="Times New Roman"/>
          <w:sz w:val="28"/>
          <w:szCs w:val="28"/>
        </w:rPr>
        <w:t>alin</w:t>
      </w:r>
      <w:r w:rsidR="006519C8" w:rsidRPr="00C0002D">
        <w:rPr>
          <w:rFonts w:ascii="Times New Roman" w:hAnsi="Times New Roman" w:cs="Times New Roman"/>
          <w:sz w:val="28"/>
          <w:szCs w:val="28"/>
        </w:rPr>
        <w:t>.</w:t>
      </w:r>
      <w:r w:rsidRPr="00C0002D">
        <w:rPr>
          <w:rFonts w:ascii="Times New Roman" w:hAnsi="Times New Roman" w:cs="Times New Roman"/>
          <w:sz w:val="28"/>
          <w:szCs w:val="28"/>
        </w:rPr>
        <w:t xml:space="preserve"> (1) se aplică </w:t>
      </w:r>
      <w:r w:rsidR="001C3FF2" w:rsidRPr="00C0002D">
        <w:rPr>
          <w:rFonts w:ascii="Times New Roman" w:hAnsi="Times New Roman" w:cs="Times New Roman"/>
          <w:sz w:val="28"/>
          <w:szCs w:val="28"/>
        </w:rPr>
        <w:t xml:space="preserve">dacă sunt îndeplinite </w:t>
      </w:r>
      <w:r w:rsidR="00CC14FC" w:rsidRPr="00C0002D">
        <w:rPr>
          <w:rFonts w:ascii="Times New Roman" w:hAnsi="Times New Roman" w:cs="Times New Roman"/>
          <w:sz w:val="28"/>
          <w:szCs w:val="28"/>
        </w:rPr>
        <w:t xml:space="preserve">cumulativ </w:t>
      </w:r>
      <w:r w:rsidRPr="00C0002D">
        <w:rPr>
          <w:rFonts w:ascii="Times New Roman" w:hAnsi="Times New Roman" w:cs="Times New Roman"/>
          <w:sz w:val="28"/>
          <w:szCs w:val="28"/>
        </w:rPr>
        <w:t>următoarele condiții:</w:t>
      </w:r>
    </w:p>
    <w:p w14:paraId="067A46A6" w14:textId="694A28BC" w:rsidR="006B3939" w:rsidRPr="00C0002D" w:rsidRDefault="00FF3251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02D">
        <w:rPr>
          <w:rFonts w:ascii="Times New Roman" w:hAnsi="Times New Roman" w:cs="Times New Roman"/>
          <w:sz w:val="28"/>
          <w:szCs w:val="28"/>
        </w:rPr>
        <w:t>1</w:t>
      </w:r>
      <w:r w:rsidR="006B3939" w:rsidRPr="00C0002D">
        <w:rPr>
          <w:rFonts w:ascii="Times New Roman" w:hAnsi="Times New Roman" w:cs="Times New Roman"/>
          <w:sz w:val="28"/>
          <w:szCs w:val="28"/>
        </w:rPr>
        <w:t xml:space="preserve">) gospodăriei casnice i-a fost atribuită categoria de vulnerabilitate </w:t>
      </w:r>
      <w:r w:rsidR="001C3FF2" w:rsidRPr="00C0002D">
        <w:rPr>
          <w:rFonts w:ascii="Times New Roman" w:hAnsi="Times New Roman" w:cs="Times New Roman"/>
          <w:sz w:val="28"/>
          <w:szCs w:val="28"/>
        </w:rPr>
        <w:t xml:space="preserve">energetică foarte </w:t>
      </w:r>
      <w:r w:rsidR="006B3939" w:rsidRPr="00C0002D">
        <w:rPr>
          <w:rFonts w:ascii="Times New Roman" w:hAnsi="Times New Roman" w:cs="Times New Roman"/>
          <w:sz w:val="28"/>
          <w:szCs w:val="28"/>
        </w:rPr>
        <w:t>ridicată sau ridicată, conform art. 7 din Legea nr.</w:t>
      </w:r>
      <w:r w:rsidR="001C3FF2" w:rsidRPr="00C0002D">
        <w:rPr>
          <w:rFonts w:ascii="Times New Roman" w:hAnsi="Times New Roman" w:cs="Times New Roman"/>
          <w:sz w:val="28"/>
          <w:szCs w:val="28"/>
        </w:rPr>
        <w:t xml:space="preserve"> </w:t>
      </w:r>
      <w:r w:rsidR="006B3939" w:rsidRPr="00C0002D">
        <w:rPr>
          <w:rFonts w:ascii="Times New Roman" w:hAnsi="Times New Roman" w:cs="Times New Roman"/>
          <w:sz w:val="28"/>
          <w:szCs w:val="28"/>
        </w:rPr>
        <w:t>241/2022 privind Fondul de reducere a vulnerabilității energetice;</w:t>
      </w:r>
    </w:p>
    <w:p w14:paraId="6593C092" w14:textId="60EEF533" w:rsidR="00FF3251" w:rsidRPr="00C0002D" w:rsidRDefault="00FF3251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02D">
        <w:rPr>
          <w:rFonts w:ascii="Times New Roman" w:hAnsi="Times New Roman" w:cs="Times New Roman"/>
          <w:sz w:val="28"/>
          <w:szCs w:val="28"/>
        </w:rPr>
        <w:t>2</w:t>
      </w:r>
      <w:r w:rsidR="006B3939" w:rsidRPr="00C0002D">
        <w:rPr>
          <w:rFonts w:ascii="Times New Roman" w:hAnsi="Times New Roman" w:cs="Times New Roman"/>
          <w:sz w:val="28"/>
          <w:szCs w:val="28"/>
        </w:rPr>
        <w:t xml:space="preserve">) datoria scadentă a fost executată parțial, </w:t>
      </w:r>
      <w:r w:rsidRPr="00C0002D">
        <w:rPr>
          <w:rFonts w:ascii="Times New Roman" w:hAnsi="Times New Roman" w:cs="Times New Roman"/>
          <w:sz w:val="28"/>
          <w:szCs w:val="28"/>
        </w:rPr>
        <w:t>și anume:</w:t>
      </w:r>
    </w:p>
    <w:p w14:paraId="366425DB" w14:textId="2ABF97E9" w:rsidR="00FF3251" w:rsidRPr="00C0002D" w:rsidRDefault="00FF3251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02D">
        <w:rPr>
          <w:rFonts w:ascii="Times New Roman" w:hAnsi="Times New Roman" w:cs="Times New Roman"/>
          <w:sz w:val="28"/>
          <w:szCs w:val="28"/>
        </w:rPr>
        <w:t xml:space="preserve">a) </w:t>
      </w:r>
      <w:r w:rsidR="0025217D" w:rsidRPr="00C0002D">
        <w:rPr>
          <w:rFonts w:ascii="Times New Roman" w:hAnsi="Times New Roman" w:cs="Times New Roman"/>
          <w:spacing w:val="-4"/>
          <w:sz w:val="28"/>
          <w:szCs w:val="28"/>
        </w:rPr>
        <w:t xml:space="preserve">în cuantum de 50% din suma datorată pentru perioada curentă de facturare – </w:t>
      </w:r>
      <w:r w:rsidRPr="00C0002D">
        <w:rPr>
          <w:rFonts w:ascii="Times New Roman" w:hAnsi="Times New Roman" w:cs="Times New Roman"/>
          <w:spacing w:val="-4"/>
          <w:sz w:val="28"/>
          <w:szCs w:val="28"/>
        </w:rPr>
        <w:t>în cazul</w:t>
      </w:r>
      <w:r w:rsidRPr="00C0002D">
        <w:rPr>
          <w:rFonts w:ascii="Times New Roman" w:hAnsi="Times New Roman" w:cs="Times New Roman"/>
          <w:sz w:val="28"/>
          <w:szCs w:val="28"/>
        </w:rPr>
        <w:t xml:space="preserve"> gospodăriilor casnice cu grad de vulnerabilitate energetică foarte ridicată;</w:t>
      </w:r>
    </w:p>
    <w:p w14:paraId="1BF51484" w14:textId="643D15AA" w:rsidR="006B3939" w:rsidRPr="00C0002D" w:rsidRDefault="00FF3251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02D">
        <w:rPr>
          <w:rFonts w:ascii="Times New Roman" w:hAnsi="Times New Roman" w:cs="Times New Roman"/>
          <w:sz w:val="28"/>
          <w:szCs w:val="28"/>
        </w:rPr>
        <w:t>b)</w:t>
      </w:r>
      <w:r w:rsidR="006B3939" w:rsidRPr="00C0002D">
        <w:rPr>
          <w:rFonts w:ascii="Times New Roman" w:hAnsi="Times New Roman" w:cs="Times New Roman"/>
          <w:sz w:val="28"/>
          <w:szCs w:val="28"/>
        </w:rPr>
        <w:t xml:space="preserve"> </w:t>
      </w:r>
      <w:r w:rsidR="0025217D" w:rsidRPr="00C0002D">
        <w:rPr>
          <w:rFonts w:ascii="Times New Roman" w:hAnsi="Times New Roman" w:cs="Times New Roman"/>
          <w:spacing w:val="-4"/>
          <w:sz w:val="28"/>
          <w:szCs w:val="28"/>
        </w:rPr>
        <w:t xml:space="preserve">în cuantum de 60% din suma datorată pentru perioada curentă de facturare – </w:t>
      </w:r>
      <w:r w:rsidRPr="00C0002D">
        <w:rPr>
          <w:rFonts w:ascii="Times New Roman" w:hAnsi="Times New Roman" w:cs="Times New Roman"/>
          <w:spacing w:val="-4"/>
          <w:sz w:val="28"/>
          <w:szCs w:val="28"/>
        </w:rPr>
        <w:t>în cazul</w:t>
      </w:r>
      <w:r w:rsidRPr="00C0002D">
        <w:rPr>
          <w:rFonts w:ascii="Times New Roman" w:hAnsi="Times New Roman" w:cs="Times New Roman"/>
          <w:sz w:val="28"/>
          <w:szCs w:val="28"/>
        </w:rPr>
        <w:t xml:space="preserve"> gospodăriilor casnice cu grad de vulnerabilitate</w:t>
      </w:r>
      <w:r w:rsidR="009511C3" w:rsidRPr="00C0002D">
        <w:rPr>
          <w:rFonts w:ascii="Times New Roman" w:hAnsi="Times New Roman" w:cs="Times New Roman"/>
          <w:sz w:val="28"/>
          <w:szCs w:val="28"/>
        </w:rPr>
        <w:t xml:space="preserve"> energetică</w:t>
      </w:r>
      <w:r w:rsidRPr="00C0002D">
        <w:rPr>
          <w:rFonts w:ascii="Times New Roman" w:hAnsi="Times New Roman" w:cs="Times New Roman"/>
          <w:sz w:val="28"/>
          <w:szCs w:val="28"/>
        </w:rPr>
        <w:t xml:space="preserve"> ridicată</w:t>
      </w:r>
      <w:r w:rsidR="006B3939" w:rsidRPr="00C0002D">
        <w:rPr>
          <w:rFonts w:ascii="Times New Roman" w:hAnsi="Times New Roman" w:cs="Times New Roman"/>
          <w:sz w:val="28"/>
          <w:szCs w:val="28"/>
        </w:rPr>
        <w:t>;</w:t>
      </w:r>
    </w:p>
    <w:p w14:paraId="2420D27F" w14:textId="1B2F42C6" w:rsidR="006B3939" w:rsidRPr="00C0002D" w:rsidRDefault="00F11615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02D">
        <w:rPr>
          <w:rFonts w:ascii="Times New Roman" w:hAnsi="Times New Roman" w:cs="Times New Roman"/>
          <w:sz w:val="28"/>
          <w:szCs w:val="28"/>
        </w:rPr>
        <w:t>3</w:t>
      </w:r>
      <w:r w:rsidR="006B3939" w:rsidRPr="00C0002D">
        <w:rPr>
          <w:rFonts w:ascii="Times New Roman" w:hAnsi="Times New Roman" w:cs="Times New Roman"/>
          <w:sz w:val="28"/>
          <w:szCs w:val="28"/>
        </w:rPr>
        <w:t xml:space="preserve">) suma cumulativă a datoriei acumulate în perioada rece a anului nu depășește suma de 5000 </w:t>
      </w:r>
      <w:r w:rsidR="009752E6" w:rsidRPr="00C0002D">
        <w:rPr>
          <w:rFonts w:ascii="Times New Roman" w:hAnsi="Times New Roman" w:cs="Times New Roman"/>
          <w:sz w:val="28"/>
          <w:szCs w:val="28"/>
        </w:rPr>
        <w:t xml:space="preserve">de </w:t>
      </w:r>
      <w:r w:rsidR="006B3939" w:rsidRPr="00C0002D">
        <w:rPr>
          <w:rFonts w:ascii="Times New Roman" w:hAnsi="Times New Roman" w:cs="Times New Roman"/>
          <w:sz w:val="28"/>
          <w:szCs w:val="28"/>
        </w:rPr>
        <w:t xml:space="preserve">lei </w:t>
      </w:r>
      <w:r w:rsidR="00C67216" w:rsidRPr="00C0002D">
        <w:rPr>
          <w:rFonts w:ascii="Times New Roman" w:hAnsi="Times New Roman" w:cs="Times New Roman"/>
          <w:sz w:val="28"/>
          <w:szCs w:val="28"/>
        </w:rPr>
        <w:t xml:space="preserve">– </w:t>
      </w:r>
      <w:r w:rsidR="006B3939" w:rsidRPr="00C0002D">
        <w:rPr>
          <w:rFonts w:ascii="Times New Roman" w:hAnsi="Times New Roman" w:cs="Times New Roman"/>
          <w:sz w:val="28"/>
          <w:szCs w:val="28"/>
        </w:rPr>
        <w:t>în cazul serviciilor de furnizare a gazelor naturale și a energiei termice</w:t>
      </w:r>
      <w:r w:rsidR="00C67216" w:rsidRPr="00C0002D">
        <w:rPr>
          <w:rFonts w:ascii="Times New Roman" w:hAnsi="Times New Roman" w:cs="Times New Roman"/>
          <w:sz w:val="28"/>
          <w:szCs w:val="28"/>
        </w:rPr>
        <w:t>,</w:t>
      </w:r>
      <w:r w:rsidR="006B3939" w:rsidRPr="00C0002D">
        <w:rPr>
          <w:rFonts w:ascii="Times New Roman" w:hAnsi="Times New Roman" w:cs="Times New Roman"/>
          <w:sz w:val="28"/>
          <w:szCs w:val="28"/>
        </w:rPr>
        <w:t xml:space="preserve"> și suma de 1500 </w:t>
      </w:r>
      <w:r w:rsidR="009752E6" w:rsidRPr="00C0002D">
        <w:rPr>
          <w:rFonts w:ascii="Times New Roman" w:hAnsi="Times New Roman" w:cs="Times New Roman"/>
          <w:sz w:val="28"/>
          <w:szCs w:val="28"/>
        </w:rPr>
        <w:t xml:space="preserve">de </w:t>
      </w:r>
      <w:r w:rsidR="006B3939" w:rsidRPr="00C0002D">
        <w:rPr>
          <w:rFonts w:ascii="Times New Roman" w:hAnsi="Times New Roman" w:cs="Times New Roman"/>
          <w:sz w:val="28"/>
          <w:szCs w:val="28"/>
        </w:rPr>
        <w:t xml:space="preserve">lei </w:t>
      </w:r>
      <w:r w:rsidR="00C67216" w:rsidRPr="00C0002D">
        <w:rPr>
          <w:rFonts w:ascii="Times New Roman" w:hAnsi="Times New Roman" w:cs="Times New Roman"/>
          <w:sz w:val="28"/>
          <w:szCs w:val="28"/>
        </w:rPr>
        <w:t xml:space="preserve">– </w:t>
      </w:r>
      <w:r w:rsidR="006B3939" w:rsidRPr="00C0002D">
        <w:rPr>
          <w:rFonts w:ascii="Times New Roman" w:hAnsi="Times New Roman" w:cs="Times New Roman"/>
          <w:sz w:val="28"/>
          <w:szCs w:val="28"/>
        </w:rPr>
        <w:t>în cazul servici</w:t>
      </w:r>
      <w:r w:rsidR="001C3FF2" w:rsidRPr="00C0002D">
        <w:rPr>
          <w:rFonts w:ascii="Times New Roman" w:hAnsi="Times New Roman" w:cs="Times New Roman"/>
          <w:sz w:val="28"/>
          <w:szCs w:val="28"/>
        </w:rPr>
        <w:t>ului</w:t>
      </w:r>
      <w:r w:rsidR="006B3939" w:rsidRPr="00C0002D">
        <w:rPr>
          <w:rFonts w:ascii="Times New Roman" w:hAnsi="Times New Roman" w:cs="Times New Roman"/>
          <w:sz w:val="28"/>
          <w:szCs w:val="28"/>
        </w:rPr>
        <w:t xml:space="preserve"> de furnizare a energiei electrice.</w:t>
      </w:r>
    </w:p>
    <w:p w14:paraId="1A3811B7" w14:textId="77777777" w:rsidR="006B3939" w:rsidRPr="00C0002D" w:rsidRDefault="006B3939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40C64D1" w14:textId="77777777" w:rsidR="006B3939" w:rsidRPr="00C0002D" w:rsidRDefault="006B3939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02D">
        <w:rPr>
          <w:rFonts w:ascii="Times New Roman" w:hAnsi="Times New Roman" w:cs="Times New Roman"/>
          <w:b/>
          <w:sz w:val="28"/>
          <w:szCs w:val="28"/>
        </w:rPr>
        <w:t>Articolul 4.</w:t>
      </w:r>
      <w:r w:rsidRPr="00C0002D">
        <w:rPr>
          <w:rFonts w:ascii="Times New Roman" w:hAnsi="Times New Roman" w:cs="Times New Roman"/>
          <w:sz w:val="28"/>
          <w:szCs w:val="28"/>
        </w:rPr>
        <w:t xml:space="preserve"> Sfera de acțiune a prezentei legi</w:t>
      </w:r>
    </w:p>
    <w:p w14:paraId="57ED050B" w14:textId="77777777" w:rsidR="001667F5" w:rsidRPr="00C0002D" w:rsidRDefault="001667F5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A84AB7D" w14:textId="7FC148B1" w:rsidR="006B3939" w:rsidRPr="00C0002D" w:rsidRDefault="006B3939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C0002D">
        <w:rPr>
          <w:rFonts w:ascii="Times New Roman" w:hAnsi="Times New Roman" w:cs="Times New Roman"/>
          <w:sz w:val="28"/>
          <w:szCs w:val="28"/>
        </w:rPr>
        <w:t xml:space="preserve">Sub incidența prezentei legi nu cad acțiunile de limitare, sistare și/sau orice alt tip de </w:t>
      </w:r>
      <w:r w:rsidR="002C6C3F" w:rsidRPr="00C0002D">
        <w:rPr>
          <w:rFonts w:ascii="Times New Roman" w:hAnsi="Times New Roman" w:cs="Times New Roman"/>
          <w:sz w:val="28"/>
          <w:szCs w:val="28"/>
        </w:rPr>
        <w:t>întrerupere</w:t>
      </w:r>
      <w:r w:rsidR="0048727F" w:rsidRPr="00C0002D">
        <w:rPr>
          <w:rFonts w:ascii="Times New Roman" w:hAnsi="Times New Roman" w:cs="Times New Roman"/>
          <w:sz w:val="28"/>
          <w:szCs w:val="28"/>
        </w:rPr>
        <w:t xml:space="preserve"> </w:t>
      </w:r>
      <w:r w:rsidRPr="00C0002D">
        <w:rPr>
          <w:rFonts w:ascii="Times New Roman" w:hAnsi="Times New Roman" w:cs="Times New Roman"/>
          <w:sz w:val="28"/>
          <w:szCs w:val="28"/>
        </w:rPr>
        <w:t xml:space="preserve">a </w:t>
      </w:r>
      <w:r w:rsidR="00DD569D" w:rsidRPr="00C0002D">
        <w:rPr>
          <w:rFonts w:ascii="Times New Roman" w:hAnsi="Times New Roman" w:cs="Times New Roman"/>
          <w:sz w:val="28"/>
          <w:szCs w:val="28"/>
        </w:rPr>
        <w:t xml:space="preserve">prestării </w:t>
      </w:r>
      <w:r w:rsidRPr="00C0002D">
        <w:rPr>
          <w:rFonts w:ascii="Times New Roman" w:hAnsi="Times New Roman" w:cs="Times New Roman"/>
          <w:sz w:val="28"/>
          <w:szCs w:val="28"/>
        </w:rPr>
        <w:t xml:space="preserve">serviciului locativ-comunal </w:t>
      </w:r>
      <w:r w:rsidR="009511C3" w:rsidRPr="00C0002D">
        <w:rPr>
          <w:rFonts w:ascii="Times New Roman" w:hAnsi="Times New Roman" w:cs="Times New Roman"/>
          <w:sz w:val="28"/>
          <w:szCs w:val="28"/>
        </w:rPr>
        <w:t>necesare pentru</w:t>
      </w:r>
      <w:r w:rsidRPr="00C0002D">
        <w:rPr>
          <w:rFonts w:ascii="Times New Roman" w:hAnsi="Times New Roman" w:cs="Times New Roman"/>
          <w:sz w:val="28"/>
          <w:szCs w:val="28"/>
        </w:rPr>
        <w:t xml:space="preserve"> înlăturarea avariilor,</w:t>
      </w:r>
      <w:r w:rsidR="009511C3" w:rsidRPr="00C0002D">
        <w:rPr>
          <w:rFonts w:ascii="Times New Roman" w:hAnsi="Times New Roman" w:cs="Times New Roman"/>
          <w:sz w:val="28"/>
          <w:szCs w:val="28"/>
        </w:rPr>
        <w:t xml:space="preserve"> </w:t>
      </w:r>
      <w:r w:rsidRPr="00C0002D">
        <w:rPr>
          <w:rFonts w:ascii="Times New Roman" w:hAnsi="Times New Roman" w:cs="Times New Roman"/>
          <w:sz w:val="28"/>
          <w:szCs w:val="28"/>
        </w:rPr>
        <w:t>efectu</w:t>
      </w:r>
      <w:r w:rsidR="009511C3" w:rsidRPr="00C0002D">
        <w:rPr>
          <w:rFonts w:ascii="Times New Roman" w:hAnsi="Times New Roman" w:cs="Times New Roman"/>
          <w:sz w:val="28"/>
          <w:szCs w:val="28"/>
        </w:rPr>
        <w:t>area</w:t>
      </w:r>
      <w:r w:rsidRPr="00C0002D">
        <w:rPr>
          <w:rFonts w:ascii="Times New Roman" w:hAnsi="Times New Roman" w:cs="Times New Roman"/>
          <w:sz w:val="28"/>
          <w:szCs w:val="28"/>
        </w:rPr>
        <w:t xml:space="preserve"> lucrărilor de mentenanță</w:t>
      </w:r>
      <w:r w:rsidR="009511C3" w:rsidRPr="00C0002D">
        <w:rPr>
          <w:rFonts w:ascii="Times New Roman" w:hAnsi="Times New Roman" w:cs="Times New Roman"/>
          <w:sz w:val="28"/>
          <w:szCs w:val="28"/>
        </w:rPr>
        <w:t xml:space="preserve"> și</w:t>
      </w:r>
      <w:r w:rsidRPr="00C0002D">
        <w:rPr>
          <w:rFonts w:ascii="Times New Roman" w:hAnsi="Times New Roman" w:cs="Times New Roman"/>
          <w:sz w:val="28"/>
          <w:szCs w:val="28"/>
        </w:rPr>
        <w:t xml:space="preserve"> evit</w:t>
      </w:r>
      <w:r w:rsidR="009511C3" w:rsidRPr="00C0002D">
        <w:rPr>
          <w:rFonts w:ascii="Times New Roman" w:hAnsi="Times New Roman" w:cs="Times New Roman"/>
          <w:sz w:val="28"/>
          <w:szCs w:val="28"/>
        </w:rPr>
        <w:t>area</w:t>
      </w:r>
      <w:r w:rsidRPr="00C0002D">
        <w:rPr>
          <w:rFonts w:ascii="Times New Roman" w:hAnsi="Times New Roman" w:cs="Times New Roman"/>
          <w:sz w:val="28"/>
          <w:szCs w:val="28"/>
        </w:rPr>
        <w:t xml:space="preserve"> riscurilor pentru viața și sănătatea populației, precum și </w:t>
      </w:r>
      <w:r w:rsidRPr="00C0002D">
        <w:rPr>
          <w:rFonts w:ascii="Times New Roman" w:hAnsi="Times New Roman" w:cs="Times New Roman"/>
          <w:sz w:val="28"/>
          <w:szCs w:val="28"/>
          <w:lang w:val="ro-MD"/>
        </w:rPr>
        <w:t>situațiile în care deconectarea se efectuează în baza cererii consumatorului casnic.</w:t>
      </w:r>
    </w:p>
    <w:p w14:paraId="6EB39886" w14:textId="77777777" w:rsidR="006B3939" w:rsidRPr="00C0002D" w:rsidRDefault="006B3939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AEF3CC5" w14:textId="77777777" w:rsidR="006B3939" w:rsidRPr="00C0002D" w:rsidRDefault="006B3939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002D">
        <w:rPr>
          <w:rFonts w:ascii="Times New Roman" w:hAnsi="Times New Roman" w:cs="Times New Roman"/>
          <w:b/>
          <w:sz w:val="28"/>
          <w:szCs w:val="28"/>
        </w:rPr>
        <w:t>Articolul 5.</w:t>
      </w:r>
      <w:r w:rsidRPr="00C0002D">
        <w:rPr>
          <w:rFonts w:ascii="Times New Roman" w:hAnsi="Times New Roman" w:cs="Times New Roman"/>
          <w:sz w:val="28"/>
          <w:szCs w:val="28"/>
        </w:rPr>
        <w:t xml:space="preserve"> Dispoziții finale</w:t>
      </w:r>
    </w:p>
    <w:p w14:paraId="5A39CF34" w14:textId="77777777" w:rsidR="001667F5" w:rsidRPr="00C0002D" w:rsidRDefault="001667F5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6FB4794" w14:textId="6F47203B" w:rsidR="006B3939" w:rsidRDefault="006B3939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02D">
        <w:rPr>
          <w:rFonts w:ascii="Times New Roman" w:hAnsi="Times New Roman" w:cs="Times New Roman"/>
          <w:sz w:val="28"/>
          <w:szCs w:val="28"/>
        </w:rPr>
        <w:t>(1) Prezenta lege intră în vigoare la data publicării în Monitorul Oficial al Republicii Moldova.</w:t>
      </w:r>
    </w:p>
    <w:p w14:paraId="16AC5E50" w14:textId="6DAAE5AC" w:rsidR="00A92E6E" w:rsidRDefault="00A92E6E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039E3AE" w14:textId="57E06F23" w:rsidR="00A92E6E" w:rsidRDefault="00A92E6E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8148541" w14:textId="2648EBE7" w:rsidR="00A92E6E" w:rsidRDefault="00A92E6E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68EB5DD" w14:textId="3BE3BAEC" w:rsidR="00A92E6E" w:rsidRDefault="00A92E6E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A86CF32" w14:textId="77777777" w:rsidR="00A92E6E" w:rsidRPr="00C0002D" w:rsidRDefault="00A92E6E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7B2B88D" w14:textId="77777777" w:rsidR="001667F5" w:rsidRPr="00C0002D" w:rsidRDefault="001667F5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0F5D5E7" w14:textId="5411E79C" w:rsidR="006B3939" w:rsidRPr="00C0002D" w:rsidRDefault="006B3939" w:rsidP="00133FA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02D">
        <w:rPr>
          <w:rFonts w:ascii="Times New Roman" w:hAnsi="Times New Roman" w:cs="Times New Roman"/>
          <w:sz w:val="28"/>
          <w:szCs w:val="28"/>
        </w:rPr>
        <w:lastRenderedPageBreak/>
        <w:t xml:space="preserve">(2) </w:t>
      </w:r>
      <w:r w:rsidR="00DC3596" w:rsidRPr="00C0002D">
        <w:rPr>
          <w:rFonts w:ascii="Times New Roman" w:hAnsi="Times New Roman" w:cs="Times New Roman"/>
          <w:sz w:val="28"/>
          <w:szCs w:val="28"/>
        </w:rPr>
        <w:t>În termen de о lună</w:t>
      </w:r>
      <w:r w:rsidR="00AF3786" w:rsidRPr="00C0002D">
        <w:rPr>
          <w:rFonts w:ascii="Times New Roman" w:hAnsi="Times New Roman" w:cs="Times New Roman"/>
          <w:sz w:val="28"/>
          <w:szCs w:val="28"/>
        </w:rPr>
        <w:t xml:space="preserve"> de la data intrării în vigoare a prezentei legi</w:t>
      </w:r>
      <w:r w:rsidR="00BE48A2" w:rsidRPr="00C0002D">
        <w:rPr>
          <w:rFonts w:ascii="Times New Roman" w:hAnsi="Times New Roman" w:cs="Times New Roman"/>
          <w:sz w:val="28"/>
          <w:szCs w:val="28"/>
        </w:rPr>
        <w:t>,</w:t>
      </w:r>
      <w:r w:rsidR="00DC3596" w:rsidRPr="00C0002D">
        <w:rPr>
          <w:rFonts w:ascii="Times New Roman" w:hAnsi="Times New Roman" w:cs="Times New Roman"/>
          <w:sz w:val="28"/>
          <w:szCs w:val="28"/>
        </w:rPr>
        <w:t xml:space="preserve"> </w:t>
      </w:r>
      <w:r w:rsidRPr="00C0002D">
        <w:rPr>
          <w:rFonts w:ascii="Times New Roman" w:hAnsi="Times New Roman" w:cs="Times New Roman"/>
          <w:sz w:val="28"/>
          <w:szCs w:val="28"/>
        </w:rPr>
        <w:t xml:space="preserve">Guvernul și Agenția Națională pentru Reglementare în Energetică vor elabora actele normative necesare </w:t>
      </w:r>
      <w:r w:rsidR="00DC3596" w:rsidRPr="00C0002D">
        <w:rPr>
          <w:rFonts w:ascii="Times New Roman" w:hAnsi="Times New Roman" w:cs="Times New Roman"/>
          <w:sz w:val="28"/>
          <w:szCs w:val="28"/>
        </w:rPr>
        <w:t xml:space="preserve">pentru </w:t>
      </w:r>
      <w:r w:rsidR="00BE48A2" w:rsidRPr="00C0002D">
        <w:rPr>
          <w:rFonts w:ascii="Times New Roman" w:hAnsi="Times New Roman" w:cs="Times New Roman"/>
          <w:sz w:val="28"/>
          <w:szCs w:val="28"/>
        </w:rPr>
        <w:t>punerea în aplicare a</w:t>
      </w:r>
      <w:r w:rsidRPr="00C0002D">
        <w:rPr>
          <w:rFonts w:ascii="Times New Roman" w:hAnsi="Times New Roman" w:cs="Times New Roman"/>
          <w:sz w:val="28"/>
          <w:szCs w:val="28"/>
        </w:rPr>
        <w:t xml:space="preserve"> </w:t>
      </w:r>
      <w:r w:rsidR="00AF3786" w:rsidRPr="00C0002D">
        <w:rPr>
          <w:rFonts w:ascii="Times New Roman" w:hAnsi="Times New Roman" w:cs="Times New Roman"/>
          <w:sz w:val="28"/>
          <w:szCs w:val="28"/>
        </w:rPr>
        <w:t>acesteia</w:t>
      </w:r>
      <w:r w:rsidRPr="00C0002D">
        <w:rPr>
          <w:rFonts w:ascii="Times New Roman" w:hAnsi="Times New Roman" w:cs="Times New Roman"/>
          <w:sz w:val="28"/>
          <w:szCs w:val="28"/>
        </w:rPr>
        <w:t>.</w:t>
      </w:r>
    </w:p>
    <w:p w14:paraId="621BD04A" w14:textId="77777777" w:rsidR="006B3939" w:rsidRPr="00C0002D" w:rsidRDefault="006B3939" w:rsidP="00133FAB">
      <w:p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0128AC3" w14:textId="77777777" w:rsidR="006B3939" w:rsidRPr="00C0002D" w:rsidRDefault="006B3939" w:rsidP="00133FAB">
      <w:p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8101E57" w14:textId="77777777" w:rsidR="002E3B1E" w:rsidRPr="002E3B1E" w:rsidRDefault="002E3B1E" w:rsidP="00A92E6E">
      <w:pPr>
        <w:spacing w:after="0" w:line="240" w:lineRule="auto"/>
        <w:ind w:left="1843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E3B1E">
        <w:rPr>
          <w:rFonts w:ascii="Times New Roman" w:hAnsi="Times New Roman" w:cs="Times New Roman"/>
          <w:b/>
          <w:bCs/>
          <w:sz w:val="28"/>
          <w:szCs w:val="28"/>
        </w:rPr>
        <w:t>PREȘEDINTELE  PARLAMENTULUI</w:t>
      </w:r>
    </w:p>
    <w:p w14:paraId="5D68BDE7" w14:textId="77777777" w:rsidR="002E3B1E" w:rsidRPr="002E3B1E" w:rsidRDefault="002E3B1E" w:rsidP="00A92E6E">
      <w:pPr>
        <w:tabs>
          <w:tab w:val="left" w:pos="6386"/>
        </w:tabs>
        <w:spacing w:after="0" w:line="240" w:lineRule="auto"/>
        <w:ind w:left="1843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64A4001" w14:textId="77777777" w:rsidR="002E3B1E" w:rsidRPr="002E3B1E" w:rsidRDefault="002E3B1E" w:rsidP="00A92E6E">
      <w:pPr>
        <w:tabs>
          <w:tab w:val="left" w:pos="6386"/>
        </w:tabs>
        <w:spacing w:after="0" w:line="240" w:lineRule="auto"/>
        <w:ind w:left="1843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862E38" w14:textId="77777777" w:rsidR="002E3B1E" w:rsidRPr="002E3B1E" w:rsidRDefault="002E3B1E" w:rsidP="00A92E6E">
      <w:pPr>
        <w:tabs>
          <w:tab w:val="left" w:pos="6386"/>
        </w:tabs>
        <w:spacing w:after="0" w:line="240" w:lineRule="auto"/>
        <w:ind w:left="1843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A7FB99" w14:textId="77777777" w:rsidR="002E3B1E" w:rsidRPr="002E3B1E" w:rsidRDefault="002E3B1E" w:rsidP="00A92E6E">
      <w:pPr>
        <w:tabs>
          <w:tab w:val="left" w:pos="6386"/>
        </w:tabs>
        <w:spacing w:after="0" w:line="240" w:lineRule="auto"/>
        <w:ind w:left="1843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66C13F2" w14:textId="77777777" w:rsidR="002E3B1E" w:rsidRPr="002E3B1E" w:rsidRDefault="002E3B1E" w:rsidP="00A92E6E">
      <w:pPr>
        <w:tabs>
          <w:tab w:val="left" w:pos="6386"/>
        </w:tabs>
        <w:spacing w:after="0" w:line="240" w:lineRule="auto"/>
        <w:ind w:left="1843" w:right="1985"/>
        <w:jc w:val="center"/>
        <w:rPr>
          <w:rFonts w:ascii="Times New Roman" w:hAnsi="Times New Roman" w:cs="Times New Roman"/>
          <w:sz w:val="28"/>
          <w:szCs w:val="28"/>
        </w:rPr>
      </w:pPr>
      <w:r w:rsidRPr="002E3B1E">
        <w:rPr>
          <w:rFonts w:ascii="Times New Roman" w:hAnsi="Times New Roman" w:cs="Times New Roman"/>
          <w:b/>
          <w:sz w:val="28"/>
          <w:szCs w:val="28"/>
        </w:rPr>
        <w:t>IGOR  GROSU</w:t>
      </w:r>
    </w:p>
    <w:p w14:paraId="1B45EC08" w14:textId="77777777" w:rsidR="002E3B1E" w:rsidRPr="002E3B1E" w:rsidRDefault="002E3B1E" w:rsidP="00A92E6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47C9C76" w14:textId="22E902E1" w:rsidR="002E3B1E" w:rsidRDefault="002E3B1E" w:rsidP="00A92E6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02026DC" w14:textId="4C7FBDCF" w:rsidR="00A92E6E" w:rsidRDefault="00A92E6E" w:rsidP="00A92E6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BA179A7" w14:textId="5CC4D222" w:rsidR="00A92E6E" w:rsidRDefault="00A92E6E" w:rsidP="00A92E6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5BE53B9" w14:textId="719E8CDD" w:rsidR="00A92E6E" w:rsidRDefault="00A92E6E" w:rsidP="00A92E6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A8EDE03" w14:textId="05E8104E" w:rsidR="00A92E6E" w:rsidRDefault="00A92E6E" w:rsidP="00A92E6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2C63370" w14:textId="78B024E1" w:rsidR="00A92E6E" w:rsidRDefault="00A92E6E" w:rsidP="00A92E6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883B9BC" w14:textId="77777777" w:rsidR="00A92E6E" w:rsidRPr="002E3B1E" w:rsidRDefault="00A92E6E" w:rsidP="00A92E6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B8B457E" w14:textId="77777777" w:rsidR="002E3B1E" w:rsidRPr="002E3B1E" w:rsidRDefault="002E3B1E" w:rsidP="00A92E6E">
      <w:pPr>
        <w:spacing w:after="0" w:line="240" w:lineRule="auto"/>
        <w:ind w:left="0"/>
        <w:rPr>
          <w:rFonts w:ascii="Times New Roman" w:eastAsia="Calibri" w:hAnsi="Times New Roman" w:cs="Times New Roman"/>
          <w:b/>
          <w:sz w:val="28"/>
          <w:szCs w:val="28"/>
        </w:rPr>
      </w:pPr>
      <w:r w:rsidRPr="002E3B1E">
        <w:rPr>
          <w:rFonts w:ascii="Times New Roman" w:eastAsia="Calibri" w:hAnsi="Times New Roman" w:cs="Times New Roman"/>
          <w:b/>
          <w:sz w:val="28"/>
          <w:szCs w:val="28"/>
        </w:rPr>
        <w:t>Chișinău, 8 decembrie 2022.</w:t>
      </w:r>
    </w:p>
    <w:p w14:paraId="48F5B875" w14:textId="4690AD20" w:rsidR="002E3B1E" w:rsidRPr="002E3B1E" w:rsidRDefault="002E3B1E" w:rsidP="00A92E6E">
      <w:pPr>
        <w:spacing w:after="0" w:line="240" w:lineRule="auto"/>
        <w:ind w:left="0" w:right="1985"/>
        <w:rPr>
          <w:rFonts w:ascii="Times New Roman" w:hAnsi="Times New Roman" w:cs="Times New Roman"/>
          <w:sz w:val="28"/>
          <w:szCs w:val="28"/>
        </w:rPr>
      </w:pPr>
      <w:r w:rsidRPr="002E3B1E">
        <w:rPr>
          <w:rFonts w:ascii="Times New Roman" w:hAnsi="Times New Roman" w:cs="Times New Roman"/>
          <w:b/>
          <w:sz w:val="28"/>
          <w:szCs w:val="28"/>
        </w:rPr>
        <w:t>Nr. 3</w:t>
      </w:r>
      <w:r>
        <w:rPr>
          <w:rFonts w:ascii="Times New Roman" w:hAnsi="Times New Roman" w:cs="Times New Roman"/>
          <w:b/>
          <w:sz w:val="28"/>
          <w:szCs w:val="28"/>
        </w:rPr>
        <w:t>40</w:t>
      </w:r>
      <w:r w:rsidRPr="002E3B1E">
        <w:rPr>
          <w:rFonts w:ascii="Times New Roman" w:hAnsi="Times New Roman" w:cs="Times New Roman"/>
          <w:b/>
          <w:sz w:val="28"/>
          <w:szCs w:val="28"/>
        </w:rPr>
        <w:t>.</w:t>
      </w:r>
    </w:p>
    <w:p w14:paraId="29874263" w14:textId="7939C38E" w:rsidR="006B3939" w:rsidRPr="002E3B1E" w:rsidRDefault="006B3939" w:rsidP="002E3B1E">
      <w:pPr>
        <w:tabs>
          <w:tab w:val="left" w:pos="426"/>
        </w:tabs>
        <w:spacing w:after="0" w:line="240" w:lineRule="auto"/>
        <w:ind w:left="0" w:firstLine="709"/>
        <w:jc w:val="center"/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sectPr w:rsidR="006B3939" w:rsidRPr="002E3B1E" w:rsidSect="001667F5">
      <w:headerReference w:type="default" r:id="rId6"/>
      <w:pgSz w:w="11906" w:h="16838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9B4733" w14:textId="77777777" w:rsidR="001667F5" w:rsidRDefault="001667F5" w:rsidP="001667F5">
      <w:pPr>
        <w:spacing w:after="0" w:line="240" w:lineRule="auto"/>
      </w:pPr>
      <w:r>
        <w:separator/>
      </w:r>
    </w:p>
  </w:endnote>
  <w:endnote w:type="continuationSeparator" w:id="0">
    <w:p w14:paraId="44972CEC" w14:textId="77777777" w:rsidR="001667F5" w:rsidRDefault="001667F5" w:rsidP="001667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364925" w14:textId="77777777" w:rsidR="001667F5" w:rsidRDefault="001667F5" w:rsidP="001667F5">
      <w:pPr>
        <w:spacing w:after="0" w:line="240" w:lineRule="auto"/>
      </w:pPr>
      <w:r>
        <w:separator/>
      </w:r>
    </w:p>
  </w:footnote>
  <w:footnote w:type="continuationSeparator" w:id="0">
    <w:p w14:paraId="6CB04FBE" w14:textId="77777777" w:rsidR="001667F5" w:rsidRDefault="001667F5" w:rsidP="001667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2582604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7795CC17" w14:textId="0D9D7F9A" w:rsidR="001667F5" w:rsidRPr="001667F5" w:rsidRDefault="001667F5" w:rsidP="00A92E6E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1667F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1667F5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1667F5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1667F5">
          <w:rPr>
            <w:rFonts w:ascii="Times New Roman" w:hAnsi="Times New Roman" w:cs="Times New Roman"/>
            <w:sz w:val="28"/>
            <w:szCs w:val="28"/>
          </w:rPr>
          <w:t>2</w:t>
        </w:r>
        <w:r w:rsidRPr="001667F5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6B9"/>
    <w:rsid w:val="00052901"/>
    <w:rsid w:val="00091BC2"/>
    <w:rsid w:val="000A551D"/>
    <w:rsid w:val="000C380A"/>
    <w:rsid w:val="00115E1F"/>
    <w:rsid w:val="00116EFC"/>
    <w:rsid w:val="001226B9"/>
    <w:rsid w:val="0013361E"/>
    <w:rsid w:val="00133FAB"/>
    <w:rsid w:val="001667F5"/>
    <w:rsid w:val="00174E6D"/>
    <w:rsid w:val="001A52A7"/>
    <w:rsid w:val="001C3FF2"/>
    <w:rsid w:val="00211A84"/>
    <w:rsid w:val="0025217D"/>
    <w:rsid w:val="002C6C3F"/>
    <w:rsid w:val="002D0892"/>
    <w:rsid w:val="002E3B1E"/>
    <w:rsid w:val="002E432F"/>
    <w:rsid w:val="00324C8E"/>
    <w:rsid w:val="003D45D7"/>
    <w:rsid w:val="0040706A"/>
    <w:rsid w:val="0048727F"/>
    <w:rsid w:val="004E5806"/>
    <w:rsid w:val="005D0820"/>
    <w:rsid w:val="005E12F6"/>
    <w:rsid w:val="006519C8"/>
    <w:rsid w:val="00677DD8"/>
    <w:rsid w:val="006B3939"/>
    <w:rsid w:val="006D6466"/>
    <w:rsid w:val="007A750C"/>
    <w:rsid w:val="007D11C4"/>
    <w:rsid w:val="008A3B03"/>
    <w:rsid w:val="009511C3"/>
    <w:rsid w:val="00971666"/>
    <w:rsid w:val="009752E6"/>
    <w:rsid w:val="009828F4"/>
    <w:rsid w:val="009A23BE"/>
    <w:rsid w:val="00A00F47"/>
    <w:rsid w:val="00A41FE4"/>
    <w:rsid w:val="00A92E6E"/>
    <w:rsid w:val="00AC3A67"/>
    <w:rsid w:val="00AE7BCA"/>
    <w:rsid w:val="00AF3786"/>
    <w:rsid w:val="00BD15C6"/>
    <w:rsid w:val="00BE48A2"/>
    <w:rsid w:val="00C0002D"/>
    <w:rsid w:val="00C67216"/>
    <w:rsid w:val="00C83934"/>
    <w:rsid w:val="00CC14FC"/>
    <w:rsid w:val="00CE4167"/>
    <w:rsid w:val="00D15552"/>
    <w:rsid w:val="00D638AB"/>
    <w:rsid w:val="00DB15D1"/>
    <w:rsid w:val="00DC3596"/>
    <w:rsid w:val="00DD569D"/>
    <w:rsid w:val="00E60B62"/>
    <w:rsid w:val="00F11615"/>
    <w:rsid w:val="00FF3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77D5E"/>
  <w15:chartTrackingRefBased/>
  <w15:docId w15:val="{3B95A1DC-E211-417C-857C-389CF1067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B3939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667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67F5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1667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67F5"/>
    <w:rPr>
      <w:rFonts w:ascii="Georgia" w:hAnsi="Georgia"/>
      <w:sz w:val="24"/>
      <w:szCs w:val="24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AC3A6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C3A6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C3A67"/>
    <w:rPr>
      <w:rFonts w:ascii="Georgia" w:hAnsi="Georgia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C3A6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C3A67"/>
    <w:rPr>
      <w:rFonts w:ascii="Georgia" w:hAnsi="Georgia"/>
      <w:b/>
      <w:bCs/>
      <w:sz w:val="20"/>
      <w:szCs w:val="20"/>
      <w:lang w:val="ro-RO"/>
    </w:rPr>
  </w:style>
  <w:style w:type="paragraph" w:styleId="Revision">
    <w:name w:val="Revision"/>
    <w:hidden/>
    <w:uiPriority w:val="99"/>
    <w:semiHidden/>
    <w:rsid w:val="00AC3A67"/>
    <w:pPr>
      <w:spacing w:after="0" w:line="240" w:lineRule="auto"/>
    </w:pPr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435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1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2EAF74C4-1650-43A8-9186-617784227774}"/>
</file>

<file path=customXml/itemProps2.xml><?xml version="1.0" encoding="utf-8"?>
<ds:datastoreItem xmlns:ds="http://schemas.openxmlformats.org/officeDocument/2006/customXml" ds:itemID="{2574CD63-4549-4504-80C2-13DC8C9ACF21}"/>
</file>

<file path=customXml/itemProps3.xml><?xml version="1.0" encoding="utf-8"?>
<ds:datastoreItem xmlns:ds="http://schemas.openxmlformats.org/officeDocument/2006/customXml" ds:itemID="{31689A40-AB61-4BA8-B457-345FF2226D9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L_340.2022.ro</dc:title>
  <dc:subject/>
  <dc:creator>Olga Ojog</dc:creator>
  <cp:keywords/>
  <dc:description/>
  <cp:lastModifiedBy>Inga Rusnac</cp:lastModifiedBy>
  <cp:revision>3</cp:revision>
  <dcterms:created xsi:type="dcterms:W3CDTF">2022-12-08T14:50:00Z</dcterms:created>
  <dcterms:modified xsi:type="dcterms:W3CDTF">2022-12-08T14:51:00Z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