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FB9" w:rsidRPr="00866AD7" w:rsidRDefault="005C7FB9" w:rsidP="005C7FB9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n-US"/>
        </w:rPr>
        <w:sectPr w:rsidR="005C7FB9" w:rsidRPr="00866AD7" w:rsidSect="00E04121">
          <w:headerReference w:type="first" r:id="rId6"/>
          <w:footerReference w:type="first" r:id="rId7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866AD7">
        <w:rPr>
          <w:rFonts w:ascii="Times New Roman" w:hAnsi="Times New Roman" w:cs="Times New Roman"/>
          <w:b/>
          <w:noProof/>
          <w:color w:val="303741"/>
          <w:sz w:val="30"/>
          <w:szCs w:val="30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91AC21" wp14:editId="78852F7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C7FB9" w:rsidRDefault="005C7FB9" w:rsidP="005C7FB9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86063286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860632862"/>
                          <w:p w:rsidR="005C7FB9" w:rsidRDefault="005C7FB9" w:rsidP="005C7FB9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862331353" w:edGrp="everyone"/>
                            <w:r>
                              <w:t>AO</w:t>
                            </w:r>
                            <w:permEnd w:id="862331353"/>
                            <w:r>
                              <w:t xml:space="preserve"> nr. 50   </w:t>
                            </w:r>
                          </w:p>
                          <w:p w:rsidR="005C7FB9" w:rsidRDefault="005C7FB9" w:rsidP="005C7FB9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794758979" w:edGrp="everyone"/>
                            <w:r>
                              <w:t xml:space="preserve"> 3 februarie  2020 l</w:t>
                            </w:r>
                            <w:permEnd w:id="794758979"/>
                          </w:p>
                          <w:p w:rsidR="005C7FB9" w:rsidRDefault="005C7FB9" w:rsidP="005C7FB9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91AC2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5C7FB9" w:rsidRDefault="005C7FB9" w:rsidP="005C7FB9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86063286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860632862"/>
                    <w:p w:rsidR="005C7FB9" w:rsidRDefault="005C7FB9" w:rsidP="005C7FB9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862331353" w:edGrp="everyone"/>
                      <w:r>
                        <w:t>AO</w:t>
                      </w:r>
                      <w:permEnd w:id="862331353"/>
                      <w:r>
                        <w:t xml:space="preserve"> nr. 50   </w:t>
                      </w:r>
                    </w:p>
                    <w:p w:rsidR="005C7FB9" w:rsidRDefault="005C7FB9" w:rsidP="005C7FB9">
                      <w:pPr>
                        <w:pStyle w:val="nr"/>
                      </w:pPr>
                      <w:r>
                        <w:t xml:space="preserve">  </w:t>
                      </w:r>
                      <w:permStart w:id="794758979" w:edGrp="everyone"/>
                      <w:r>
                        <w:t xml:space="preserve"> 3 februarie  2020 l</w:t>
                      </w:r>
                      <w:permEnd w:id="794758979"/>
                    </w:p>
                    <w:p w:rsidR="005C7FB9" w:rsidRDefault="005C7FB9" w:rsidP="005C7FB9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66AD7">
        <w:rPr>
          <w:rFonts w:ascii="Georgia" w:hAnsi="Georgia"/>
          <w:b/>
          <w:noProof/>
          <w:color w:val="303741"/>
          <w:sz w:val="30"/>
          <w:szCs w:val="30"/>
          <w:lang w:val="en-US"/>
        </w:rPr>
        <w:t>Deputat în Parlamentul</w:t>
      </w:r>
      <w:r w:rsidRPr="00866AD7">
        <w:rPr>
          <w:rFonts w:ascii="Georgia" w:hAnsi="Georgia"/>
          <w:b/>
          <w:noProof/>
          <w:color w:val="303741"/>
          <w:sz w:val="30"/>
          <w:szCs w:val="30"/>
          <w:lang w:val="en-US"/>
        </w:rPr>
        <w:br/>
        <w:t>Republicii Moldova</w:t>
      </w:r>
    </w:p>
    <w:p w:rsidR="005C7FB9" w:rsidRDefault="005C7FB9" w:rsidP="005C7FB9">
      <w:pPr>
        <w:spacing w:after="0" w:line="360" w:lineRule="auto"/>
        <w:ind w:left="851"/>
        <w:jc w:val="right"/>
        <w:rPr>
          <w:rFonts w:ascii="Georgia" w:hAnsi="Georgia" w:cs="Times New Roman"/>
          <w:b/>
          <w:sz w:val="28"/>
          <w:szCs w:val="28"/>
          <w:lang w:val="ro-RO"/>
        </w:rPr>
      </w:pPr>
      <w:bookmarkStart w:id="0" w:name="_Hlk16758874"/>
    </w:p>
    <w:p w:rsidR="005C7FB9" w:rsidRPr="009779FF" w:rsidRDefault="005C7FB9" w:rsidP="005C7FB9">
      <w:pPr>
        <w:pStyle w:val="NoSpacing"/>
        <w:jc w:val="right"/>
        <w:rPr>
          <w:rFonts w:ascii="Georgia" w:hAnsi="Georgia" w:cs="Times New Roman"/>
          <w:b/>
          <w:i/>
          <w:sz w:val="28"/>
          <w:szCs w:val="28"/>
        </w:rPr>
      </w:pPr>
      <w:r w:rsidRPr="009779FF">
        <w:rPr>
          <w:rFonts w:ascii="Georgia" w:hAnsi="Georgia" w:cs="Times New Roman"/>
          <w:b/>
          <w:i/>
          <w:sz w:val="28"/>
          <w:szCs w:val="28"/>
        </w:rPr>
        <w:t>Biroul Permanent al</w:t>
      </w:r>
    </w:p>
    <w:p w:rsidR="005C7FB9" w:rsidRPr="009779FF" w:rsidRDefault="005C7FB9" w:rsidP="005C7FB9">
      <w:pPr>
        <w:pStyle w:val="NoSpacing"/>
        <w:jc w:val="right"/>
        <w:rPr>
          <w:rFonts w:ascii="Georgia" w:hAnsi="Georgia" w:cs="Times New Roman"/>
          <w:b/>
          <w:i/>
          <w:sz w:val="28"/>
          <w:szCs w:val="28"/>
        </w:rPr>
      </w:pPr>
      <w:r w:rsidRPr="009779FF">
        <w:rPr>
          <w:rFonts w:ascii="Georgia" w:hAnsi="Georgia" w:cs="Times New Roman"/>
          <w:b/>
          <w:i/>
          <w:sz w:val="28"/>
          <w:szCs w:val="28"/>
        </w:rPr>
        <w:t>Parlamentului Republicii Moldova</w:t>
      </w:r>
    </w:p>
    <w:p w:rsidR="005C7FB9" w:rsidRPr="009779FF" w:rsidRDefault="005C7FB9" w:rsidP="005C7FB9">
      <w:pPr>
        <w:jc w:val="both"/>
        <w:rPr>
          <w:rFonts w:ascii="Georgia" w:hAnsi="Georgia" w:cs="Times New Roman"/>
          <w:b/>
          <w:i/>
          <w:sz w:val="28"/>
          <w:szCs w:val="28"/>
        </w:rPr>
      </w:pPr>
    </w:p>
    <w:p w:rsidR="005C7FB9" w:rsidRDefault="005C7FB9" w:rsidP="005C7FB9">
      <w:pPr>
        <w:pStyle w:val="NoSpacing"/>
        <w:ind w:left="709" w:firstLine="707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779FF">
        <w:rPr>
          <w:rFonts w:ascii="Georgia" w:hAnsi="Georgia" w:cs="Times New Roman"/>
          <w:sz w:val="28"/>
          <w:szCs w:val="28"/>
        </w:rPr>
        <w:t xml:space="preserve">În conformitate cu prevederile art. 73 din Constituția Republicii Moldova și art. 47 din Regulamentul Parlamentului se înaintează cu titlu de inițiativă legislativă proiectul de lege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privind</w:t>
      </w:r>
      <w:bookmarkStart w:id="1" w:name="_Hlk31627597"/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45303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acordarea ajutorului de stat sub formă de alocații bugetare unice producătorilor agricoli pentru compensarea accizului la motorină</w:t>
      </w:r>
      <w:bookmarkEnd w:id="1"/>
    </w:p>
    <w:p w:rsidR="005C7FB9" w:rsidRPr="00D607FE" w:rsidRDefault="005C7FB9" w:rsidP="005C7FB9">
      <w:pPr>
        <w:ind w:left="708"/>
        <w:jc w:val="both"/>
        <w:rPr>
          <w:rFonts w:ascii="Georgia" w:hAnsi="Georgia" w:cs="Times New Roman"/>
          <w:sz w:val="28"/>
          <w:szCs w:val="28"/>
          <w:lang w:val="ro-RO"/>
        </w:rPr>
      </w:pPr>
    </w:p>
    <w:p w:rsidR="005C7FB9" w:rsidRPr="009779FF" w:rsidRDefault="005C7FB9" w:rsidP="005C7FB9">
      <w:pPr>
        <w:rPr>
          <w:rFonts w:ascii="Georgia" w:hAnsi="Georgia" w:cs="Times New Roman"/>
          <w:sz w:val="28"/>
          <w:szCs w:val="28"/>
        </w:rPr>
      </w:pPr>
    </w:p>
    <w:p w:rsidR="005C7FB9" w:rsidRPr="009779FF" w:rsidRDefault="005C7FB9" w:rsidP="005C7FB9">
      <w:pPr>
        <w:ind w:firstLine="708"/>
        <w:rPr>
          <w:rFonts w:ascii="Georgia" w:hAnsi="Georgia" w:cs="Times New Roman"/>
          <w:sz w:val="28"/>
          <w:szCs w:val="28"/>
        </w:rPr>
      </w:pPr>
      <w:r w:rsidRPr="009779FF">
        <w:rPr>
          <w:rFonts w:ascii="Georgia" w:hAnsi="Georgia" w:cs="Times New Roman"/>
          <w:sz w:val="28"/>
          <w:szCs w:val="28"/>
        </w:rPr>
        <w:t>Anexe:</w:t>
      </w:r>
    </w:p>
    <w:p w:rsidR="005C7FB9" w:rsidRPr="009779FF" w:rsidRDefault="005C7FB9" w:rsidP="005C7FB9">
      <w:pPr>
        <w:ind w:firstLine="708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1.</w:t>
      </w:r>
      <w:r w:rsidRPr="009779FF">
        <w:rPr>
          <w:rFonts w:ascii="Georgia" w:hAnsi="Georgia" w:cs="Times New Roman"/>
          <w:sz w:val="28"/>
          <w:szCs w:val="28"/>
        </w:rPr>
        <w:t>Proiectul de lege</w:t>
      </w:r>
    </w:p>
    <w:p w:rsidR="005C7FB9" w:rsidRPr="009779FF" w:rsidRDefault="005C7FB9" w:rsidP="005C7FB9">
      <w:pPr>
        <w:ind w:firstLine="708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2.</w:t>
      </w:r>
      <w:r w:rsidRPr="009779FF">
        <w:rPr>
          <w:rFonts w:ascii="Georgia" w:hAnsi="Georgia" w:cs="Times New Roman"/>
          <w:sz w:val="28"/>
          <w:szCs w:val="28"/>
        </w:rPr>
        <w:t>Nota informativă</w:t>
      </w:r>
    </w:p>
    <w:p w:rsidR="005C7FB9" w:rsidRPr="009779FF" w:rsidRDefault="005C7FB9" w:rsidP="005C7FB9">
      <w:pPr>
        <w:rPr>
          <w:rFonts w:ascii="Georgia" w:hAnsi="Georgia" w:cs="Times New Roman"/>
          <w:sz w:val="28"/>
          <w:szCs w:val="28"/>
        </w:rPr>
      </w:pPr>
    </w:p>
    <w:p w:rsidR="005C7FB9" w:rsidRPr="009779FF" w:rsidRDefault="005C7FB9" w:rsidP="005C7FB9">
      <w:pPr>
        <w:rPr>
          <w:rFonts w:ascii="Georgia" w:hAnsi="Georgia" w:cs="Times New Roman"/>
          <w:sz w:val="28"/>
          <w:szCs w:val="28"/>
        </w:rPr>
      </w:pPr>
    </w:p>
    <w:p w:rsidR="005C7FB9" w:rsidRPr="009779FF" w:rsidRDefault="005C7FB9" w:rsidP="005C7FB9">
      <w:pPr>
        <w:pStyle w:val="NoSpacing"/>
        <w:jc w:val="right"/>
        <w:rPr>
          <w:rFonts w:ascii="Georgia" w:hAnsi="Georgia"/>
          <w:b/>
          <w:sz w:val="28"/>
          <w:szCs w:val="28"/>
        </w:rPr>
      </w:pPr>
      <w:r w:rsidRPr="009779FF">
        <w:rPr>
          <w:rFonts w:ascii="Georgia" w:hAnsi="Georgia"/>
          <w:b/>
          <w:sz w:val="28"/>
          <w:szCs w:val="28"/>
        </w:rPr>
        <w:t>Deputat în Parlamen</w:t>
      </w:r>
      <w:bookmarkEnd w:id="0"/>
      <w:r w:rsidRPr="009779FF">
        <w:rPr>
          <w:rFonts w:ascii="Georgia" w:hAnsi="Georgia"/>
          <w:b/>
          <w:sz w:val="28"/>
          <w:szCs w:val="28"/>
        </w:rPr>
        <w:t>t</w:t>
      </w:r>
    </w:p>
    <w:p w:rsidR="005C7FB9" w:rsidRPr="00866AD7" w:rsidRDefault="005C7FB9" w:rsidP="005C7FB9">
      <w:pPr>
        <w:spacing w:after="0" w:line="360" w:lineRule="auto"/>
        <w:jc w:val="right"/>
        <w:rPr>
          <w:rFonts w:ascii="Georgia" w:hAnsi="Georgia" w:cs="Times New Roman"/>
          <w:b/>
          <w:sz w:val="28"/>
          <w:szCs w:val="28"/>
          <w:lang w:val="ro-RO"/>
        </w:rPr>
      </w:pPr>
    </w:p>
    <w:p w:rsidR="005C7FB9" w:rsidRPr="00866AD7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Default="005C7FB9" w:rsidP="005C7FB9">
      <w:pPr>
        <w:rPr>
          <w:lang w:val="ro-RO"/>
        </w:rPr>
      </w:pPr>
    </w:p>
    <w:p w:rsidR="005C7FB9" w:rsidRPr="00453034" w:rsidRDefault="005C7FB9" w:rsidP="005C7FB9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453034">
        <w:rPr>
          <w:rFonts w:ascii="Times New Roman" w:hAnsi="Times New Roman" w:cs="Times New Roman"/>
          <w:i/>
          <w:sz w:val="28"/>
          <w:szCs w:val="28"/>
          <w:lang w:val="ro-RO"/>
        </w:rPr>
        <w:t>Proiect</w:t>
      </w:r>
    </w:p>
    <w:p w:rsidR="005C7FB9" w:rsidRDefault="005C7FB9" w:rsidP="005C7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5C7FB9" w:rsidRPr="00453034" w:rsidRDefault="005C7FB9" w:rsidP="005C7FB9">
      <w:pPr>
        <w:spacing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453034">
        <w:rPr>
          <w:rFonts w:ascii="Times New Roman" w:hAnsi="Times New Roman" w:cs="Times New Roman"/>
          <w:b/>
          <w:sz w:val="28"/>
          <w:szCs w:val="28"/>
          <w:lang w:val="ro-RO"/>
        </w:rPr>
        <w:t>LEGE</w:t>
      </w:r>
    </w:p>
    <w:p w:rsidR="005C7FB9" w:rsidRDefault="005C7FB9" w:rsidP="005C7FB9">
      <w:pPr>
        <w:pStyle w:val="NoSpacing"/>
        <w:ind w:left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privind </w:t>
      </w:r>
      <w:r w:rsidRPr="0045303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acordarea ajutorului de stat sub formă de alocații bugetare unice producătorilor agricoli pentru compensarea accizului la motorină</w:t>
      </w:r>
    </w:p>
    <w:p w:rsidR="005C7FB9" w:rsidRPr="00453034" w:rsidRDefault="005C7FB9" w:rsidP="005C7FB9">
      <w:pPr>
        <w:pStyle w:val="NoSpacing"/>
        <w:ind w:left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Pr="004718F4" w:rsidRDefault="005C7FB9" w:rsidP="005C7FB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718F4">
        <w:rPr>
          <w:rFonts w:ascii="Times New Roman" w:hAnsi="Times New Roman" w:cs="Times New Roman"/>
          <w:sz w:val="28"/>
          <w:szCs w:val="28"/>
          <w:lang w:val="ro-RO"/>
        </w:rPr>
        <w:t xml:space="preserve">Parlamentul adoptă prezenta lege </w:t>
      </w:r>
      <w:r>
        <w:rPr>
          <w:rFonts w:ascii="Times New Roman" w:hAnsi="Times New Roman" w:cs="Times New Roman"/>
          <w:sz w:val="28"/>
          <w:szCs w:val="28"/>
          <w:lang w:val="ro-RO"/>
        </w:rPr>
        <w:t>ordinară</w:t>
      </w:r>
    </w:p>
    <w:p w:rsidR="005C7FB9" w:rsidRDefault="005C7FB9" w:rsidP="005C7FB9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347B6">
        <w:rPr>
          <w:rFonts w:ascii="Times New Roman" w:hAnsi="Times New Roman" w:cs="Times New Roman"/>
          <w:b/>
          <w:sz w:val="28"/>
          <w:szCs w:val="28"/>
          <w:lang w:val="ro-RO"/>
        </w:rPr>
        <w:t>Art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. 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718F4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ro-RO"/>
        </w:rPr>
        <w:t>Producătorii agricoli, deținători de terenuri, vor beneficia de ajutorul de stat sub formă de alocații bugetare unice pentru compensarea accizului la motorină, pe parcursul anului 2020</w:t>
      </w:r>
      <w:r w:rsidR="003122B2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o-RO"/>
        </w:rPr>
        <w:t>în mărime de</w:t>
      </w:r>
      <w:r w:rsidR="00135DB2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ro-RO"/>
        </w:rPr>
        <w:t>suma  accizului la un litru/per hectar.</w:t>
      </w:r>
    </w:p>
    <w:p w:rsidR="005C7FB9" w:rsidRDefault="005C7FB9" w:rsidP="005C7FB9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Art</w:t>
      </w:r>
      <w:r w:rsidRPr="003764FA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135DB2">
        <w:rPr>
          <w:rFonts w:ascii="Times New Roman" w:hAnsi="Times New Roman" w:cs="Times New Roman"/>
          <w:b/>
          <w:sz w:val="28"/>
          <w:szCs w:val="28"/>
          <w:lang w:val="ro-RO"/>
        </w:rPr>
        <w:t xml:space="preserve"> II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-  Se pune în sarcina Guvernului, în termen de 30 de zile, de la data publicării prezentei legi, să aprobe Regulamentul de acordare a ajutorul de stat sub formă de alocații bugetare producătorilor agricoli pentru compensarea accizului la motorină.</w:t>
      </w:r>
    </w:p>
    <w:p w:rsidR="005C7FB9" w:rsidRDefault="005C7FB9" w:rsidP="005C7FB9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Art</w:t>
      </w:r>
      <w:r w:rsidRPr="00C53020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29693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135DB2">
        <w:rPr>
          <w:rFonts w:ascii="Times New Roman" w:hAnsi="Times New Roman" w:cs="Times New Roman"/>
          <w:b/>
          <w:sz w:val="28"/>
          <w:szCs w:val="28"/>
          <w:lang w:val="ro-RO"/>
        </w:rPr>
        <w:t>III</w:t>
      </w:r>
      <w:r>
        <w:rPr>
          <w:rFonts w:ascii="Times New Roman" w:hAnsi="Times New Roman" w:cs="Times New Roman"/>
          <w:sz w:val="28"/>
          <w:szCs w:val="28"/>
          <w:lang w:val="ro-RO"/>
        </w:rPr>
        <w:t>. – prezenta lege intră in vigoare la data publicării.</w:t>
      </w:r>
    </w:p>
    <w:p w:rsidR="005C7FB9" w:rsidRDefault="005C7FB9" w:rsidP="005C7FB9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o-MD"/>
        </w:rPr>
      </w:pPr>
    </w:p>
    <w:p w:rsidR="005C7FB9" w:rsidRPr="003347B6" w:rsidRDefault="005C7FB9" w:rsidP="005C7FB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13062C">
        <w:rPr>
          <w:rFonts w:ascii="Times New Roman" w:hAnsi="Times New Roman" w:cs="Times New Roman"/>
          <w:b/>
          <w:sz w:val="28"/>
          <w:szCs w:val="28"/>
          <w:lang w:val="ro-RO"/>
        </w:rPr>
        <w:t>PREȘEDINTELE PARLAMENTULUI</w:t>
      </w: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Default="005C7FB9" w:rsidP="005C7FB9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C7FB9" w:rsidRPr="002439D1" w:rsidRDefault="005C7FB9" w:rsidP="005C7FB9">
      <w:pPr>
        <w:spacing w:after="0" w:line="240" w:lineRule="auto"/>
        <w:ind w:left="567" w:firstLine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bookmarkStart w:id="2" w:name="Articolul_6."/>
      <w:r w:rsidRPr="002439D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Nota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i</w:t>
      </w:r>
      <w:r w:rsidRPr="002439D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nformativă</w:t>
      </w:r>
    </w:p>
    <w:p w:rsidR="005C7FB9" w:rsidRDefault="005C7FB9" w:rsidP="005C7FB9">
      <w:pPr>
        <w:spacing w:after="0" w:line="240" w:lineRule="auto"/>
        <w:ind w:left="567" w:firstLine="141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l</w:t>
      </w:r>
      <w:r w:rsidRPr="002439D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a proiectul</w:t>
      </w:r>
      <w:r w:rsidRPr="002439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2439D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de l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e</w:t>
      </w:r>
      <w:r w:rsidRPr="002439D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ge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privind </w:t>
      </w:r>
      <w:r w:rsidRPr="0045303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acordarea ajutorului de stat</w:t>
      </w:r>
    </w:p>
    <w:p w:rsidR="005C7FB9" w:rsidRDefault="005C7FB9" w:rsidP="005C7FB9">
      <w:pPr>
        <w:spacing w:after="0" w:line="240" w:lineRule="auto"/>
        <w:ind w:left="567" w:firstLine="141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sub formă de alocații bugetare producătorilor agricoli pentru</w:t>
      </w:r>
    </w:p>
    <w:p w:rsidR="005C7FB9" w:rsidRPr="002439D1" w:rsidRDefault="005C7FB9" w:rsidP="005C7FB9">
      <w:pPr>
        <w:spacing w:after="0" w:line="240" w:lineRule="auto"/>
        <w:ind w:left="567" w:firstLine="14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compensarea accizului la motorină</w:t>
      </w:r>
    </w:p>
    <w:p w:rsidR="005C7FB9" w:rsidRDefault="005C7FB9" w:rsidP="005C7FB9">
      <w:pPr>
        <w:spacing w:after="0" w:line="240" w:lineRule="auto"/>
        <w:ind w:left="567" w:firstLine="14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</w:p>
    <w:p w:rsidR="005C7FB9" w:rsidRPr="00DB5B69" w:rsidRDefault="005C7FB9" w:rsidP="00296931">
      <w:pPr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B5B69">
        <w:rPr>
          <w:rFonts w:ascii="Times New Roman" w:hAnsi="Times New Roman" w:cs="Times New Roman"/>
          <w:sz w:val="28"/>
          <w:szCs w:val="28"/>
        </w:rPr>
        <w:t xml:space="preserve">Agricultura Republicii Moldova reprezintă un sector important al economiei naționale, cota </w:t>
      </w:r>
      <w:r w:rsidR="00296931">
        <w:rPr>
          <w:rFonts w:ascii="Times New Roman" w:hAnsi="Times New Roman" w:cs="Times New Roman"/>
          <w:sz w:val="28"/>
          <w:szCs w:val="28"/>
        </w:rPr>
        <w:t xml:space="preserve">ei </w:t>
      </w:r>
      <w:r w:rsidRPr="00DB5B69">
        <w:rPr>
          <w:rFonts w:ascii="Times New Roman" w:hAnsi="Times New Roman" w:cs="Times New Roman"/>
          <w:sz w:val="28"/>
          <w:szCs w:val="28"/>
        </w:rPr>
        <w:t>în PIB  constituind circa 14%. În pofida ratei reduse de ocupare în agricultură, sectorul agricol a asigur</w:t>
      </w:r>
      <w:r w:rsidR="00296931">
        <w:rPr>
          <w:rFonts w:ascii="Times New Roman" w:hAnsi="Times New Roman" w:cs="Times New Roman"/>
          <w:sz w:val="28"/>
          <w:szCs w:val="28"/>
        </w:rPr>
        <w:t>ă</w:t>
      </w:r>
      <w:r w:rsidRPr="00DB5B69">
        <w:rPr>
          <w:rFonts w:ascii="Times New Roman" w:hAnsi="Times New Roman" w:cs="Times New Roman"/>
          <w:sz w:val="28"/>
          <w:szCs w:val="28"/>
        </w:rPr>
        <w:t xml:space="preserve"> circa 30%</w:t>
      </w:r>
      <w:r>
        <w:rPr>
          <w:rFonts w:ascii="Times New Roman" w:hAnsi="Times New Roman" w:cs="Times New Roman"/>
          <w:sz w:val="28"/>
          <w:szCs w:val="28"/>
        </w:rPr>
        <w:t xml:space="preserve"> din locurile de muncă</w:t>
      </w:r>
      <w:r w:rsidR="00296931">
        <w:rPr>
          <w:rFonts w:ascii="Times New Roman" w:hAnsi="Times New Roman" w:cs="Times New Roman"/>
          <w:sz w:val="28"/>
          <w:szCs w:val="28"/>
        </w:rPr>
        <w:t>.</w:t>
      </w:r>
    </w:p>
    <w:p w:rsidR="005C7FB9" w:rsidRPr="00DB5B69" w:rsidRDefault="005C7FB9" w:rsidP="00296931">
      <w:pPr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DB5B69">
        <w:rPr>
          <w:rFonts w:ascii="Times New Roman" w:hAnsi="Times New Roman" w:cs="Times New Roman"/>
          <w:sz w:val="28"/>
          <w:szCs w:val="28"/>
        </w:rPr>
        <w:t xml:space="preserve">onform </w:t>
      </w:r>
      <w:r>
        <w:rPr>
          <w:rFonts w:ascii="Times New Roman" w:hAnsi="Times New Roman" w:cs="Times New Roman"/>
          <w:sz w:val="28"/>
          <w:szCs w:val="28"/>
        </w:rPr>
        <w:t xml:space="preserve">ultimului </w:t>
      </w:r>
      <w:r w:rsidRPr="00DB5B69">
        <w:rPr>
          <w:rFonts w:ascii="Times New Roman" w:hAnsi="Times New Roman" w:cs="Times New Roman"/>
          <w:sz w:val="28"/>
          <w:szCs w:val="28"/>
        </w:rPr>
        <w:t>Recensământ Agricol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B5B69">
        <w:rPr>
          <w:rFonts w:ascii="Times New Roman" w:hAnsi="Times New Roman" w:cs="Times New Roman"/>
          <w:sz w:val="28"/>
          <w:szCs w:val="28"/>
        </w:rPr>
        <w:t xml:space="preserve"> numărul gospodăriilor familiale</w:t>
      </w:r>
      <w:r w:rsidR="00296931">
        <w:rPr>
          <w:rFonts w:ascii="Times New Roman" w:hAnsi="Times New Roman" w:cs="Times New Roman"/>
          <w:sz w:val="28"/>
          <w:szCs w:val="28"/>
        </w:rPr>
        <w:t>,</w:t>
      </w:r>
      <w:r w:rsidRPr="00DB5B69">
        <w:rPr>
          <w:rFonts w:ascii="Times New Roman" w:hAnsi="Times New Roman" w:cs="Times New Roman"/>
          <w:sz w:val="28"/>
          <w:szCs w:val="28"/>
        </w:rPr>
        <w:t xml:space="preserve"> care au beneficiat de măsurile de dezvoltare rurală realizate pe parcursul a trei ani anteriori a constituit doar 322 din 898768 pentru măsurile ce vizează modernizarea exploataţiilor agricole şi 297 pentru măsurile ce vizează diversificarea </w:t>
      </w:r>
      <w:r w:rsidR="00296931" w:rsidRPr="00DB5B69">
        <w:rPr>
          <w:rFonts w:ascii="Times New Roman" w:hAnsi="Times New Roman" w:cs="Times New Roman"/>
          <w:sz w:val="28"/>
          <w:szCs w:val="28"/>
        </w:rPr>
        <w:t>activităților</w:t>
      </w:r>
      <w:r w:rsidRPr="00DB5B69">
        <w:rPr>
          <w:rFonts w:ascii="Times New Roman" w:hAnsi="Times New Roman" w:cs="Times New Roman"/>
          <w:sz w:val="28"/>
          <w:szCs w:val="28"/>
        </w:rPr>
        <w:t xml:space="preserve"> agricole.</w:t>
      </w:r>
    </w:p>
    <w:p w:rsidR="005C7FB9" w:rsidRDefault="005C7FB9" w:rsidP="00296931">
      <w:pPr>
        <w:pStyle w:val="NormalWeb"/>
        <w:shd w:val="clear" w:color="auto" w:fill="FFFFFF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Numărul cooperativelor agricole</w:t>
      </w:r>
      <w:r w:rsidRPr="00651476">
        <w:rPr>
          <w:sz w:val="28"/>
          <w:szCs w:val="28"/>
        </w:rPr>
        <w:t xml:space="preserve"> </w:t>
      </w:r>
      <w:r w:rsidRPr="00DB5B69">
        <w:rPr>
          <w:sz w:val="28"/>
          <w:szCs w:val="28"/>
        </w:rPr>
        <w:t>care au beneficiat de măsurile de dezvoltare rurală realizate pe parcursul a trei ani anteriori a constituit doar</w:t>
      </w:r>
      <w:r w:rsidRPr="00651476">
        <w:rPr>
          <w:sz w:val="28"/>
          <w:szCs w:val="28"/>
        </w:rPr>
        <w:t xml:space="preserve"> 338  din 3446</w:t>
      </w:r>
      <w:r>
        <w:rPr>
          <w:sz w:val="28"/>
          <w:szCs w:val="28"/>
        </w:rPr>
        <w:t>.</w:t>
      </w:r>
      <w:r w:rsidRPr="00651476">
        <w:rPr>
          <w:sz w:val="28"/>
          <w:szCs w:val="28"/>
        </w:rPr>
        <w:t xml:space="preserve"> Cel mai important mecanism de suport pentru </w:t>
      </w:r>
      <w:r w:rsidR="00296931" w:rsidRPr="00651476">
        <w:rPr>
          <w:sz w:val="28"/>
          <w:szCs w:val="28"/>
        </w:rPr>
        <w:t>producția</w:t>
      </w:r>
      <w:r w:rsidRPr="00651476">
        <w:rPr>
          <w:sz w:val="28"/>
          <w:szCs w:val="28"/>
        </w:rPr>
        <w:t xml:space="preserve"> agricolă sunt subsidiile acordate prin intermediul Agenţiei pentru </w:t>
      </w:r>
      <w:r w:rsidR="00296931" w:rsidRPr="00651476">
        <w:rPr>
          <w:sz w:val="28"/>
          <w:szCs w:val="28"/>
        </w:rPr>
        <w:t>Intervenție</w:t>
      </w:r>
      <w:r w:rsidRPr="00651476">
        <w:rPr>
          <w:sz w:val="28"/>
          <w:szCs w:val="28"/>
        </w:rPr>
        <w:t xml:space="preserve"> </w:t>
      </w:r>
      <w:r w:rsidR="00296931" w:rsidRPr="00651476">
        <w:rPr>
          <w:sz w:val="28"/>
          <w:szCs w:val="28"/>
        </w:rPr>
        <w:t>și</w:t>
      </w:r>
      <w:r w:rsidRPr="00651476">
        <w:rPr>
          <w:sz w:val="28"/>
          <w:szCs w:val="28"/>
        </w:rPr>
        <w:t xml:space="preserve"> </w:t>
      </w:r>
      <w:r w:rsidR="00296931" w:rsidRPr="00651476">
        <w:rPr>
          <w:sz w:val="28"/>
          <w:szCs w:val="28"/>
        </w:rPr>
        <w:t>Plă</w:t>
      </w:r>
      <w:r w:rsidR="00296931">
        <w:rPr>
          <w:sz w:val="28"/>
          <w:szCs w:val="28"/>
        </w:rPr>
        <w:t>ț</w:t>
      </w:r>
      <w:r w:rsidR="00296931" w:rsidRPr="00651476">
        <w:rPr>
          <w:sz w:val="28"/>
          <w:szCs w:val="28"/>
        </w:rPr>
        <w:t>i</w:t>
      </w:r>
      <w:r w:rsidRPr="00651476">
        <w:rPr>
          <w:sz w:val="28"/>
          <w:szCs w:val="28"/>
        </w:rPr>
        <w:t xml:space="preserve"> în Agricultură (AIPA). Subsidiile AIPA sunt canalizate în măsurile ce vizează restructurarea </w:t>
      </w:r>
      <w:r w:rsidR="00296931" w:rsidRPr="00651476">
        <w:rPr>
          <w:sz w:val="28"/>
          <w:szCs w:val="28"/>
        </w:rPr>
        <w:t>exploatațiilor</w:t>
      </w:r>
      <w:r w:rsidRPr="00651476">
        <w:rPr>
          <w:sz w:val="28"/>
          <w:szCs w:val="28"/>
        </w:rPr>
        <w:t xml:space="preserve"> agricole</w:t>
      </w:r>
      <w:r w:rsidR="00296931">
        <w:rPr>
          <w:sz w:val="28"/>
          <w:szCs w:val="28"/>
        </w:rPr>
        <w:t>,</w:t>
      </w:r>
      <w:r w:rsidRPr="00651476">
        <w:rPr>
          <w:sz w:val="28"/>
          <w:szCs w:val="28"/>
        </w:rPr>
        <w:t xml:space="preserve"> o parte mică de fonduri este </w:t>
      </w:r>
      <w:r w:rsidR="00296931" w:rsidRPr="00651476">
        <w:rPr>
          <w:sz w:val="28"/>
          <w:szCs w:val="28"/>
        </w:rPr>
        <w:t>direcționată</w:t>
      </w:r>
      <w:r w:rsidRPr="00651476">
        <w:rPr>
          <w:sz w:val="28"/>
          <w:szCs w:val="28"/>
        </w:rPr>
        <w:t xml:space="preserve"> pentru sprijinul direct acordat producătorilor </w:t>
      </w:r>
      <w:r w:rsidR="00296931" w:rsidRPr="00651476">
        <w:rPr>
          <w:sz w:val="28"/>
          <w:szCs w:val="28"/>
        </w:rPr>
        <w:t>și</w:t>
      </w:r>
      <w:r w:rsidRPr="00651476">
        <w:rPr>
          <w:sz w:val="28"/>
          <w:szCs w:val="28"/>
        </w:rPr>
        <w:t xml:space="preserve"> infrastructura de post-recoltare </w:t>
      </w:r>
      <w:r w:rsidR="00296931" w:rsidRPr="00651476">
        <w:rPr>
          <w:sz w:val="28"/>
          <w:szCs w:val="28"/>
        </w:rPr>
        <w:t>și</w:t>
      </w:r>
      <w:r w:rsidRPr="00651476">
        <w:rPr>
          <w:sz w:val="28"/>
          <w:szCs w:val="28"/>
        </w:rPr>
        <w:t xml:space="preserve"> procesare. </w:t>
      </w:r>
    </w:p>
    <w:p w:rsidR="005C7FB9" w:rsidRDefault="005C7FB9" w:rsidP="005C7FB9">
      <w:pPr>
        <w:pStyle w:val="NormalWeb"/>
        <w:shd w:val="clear" w:color="auto" w:fill="FFFFFF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Totodată trebuie să menționăm, că c</w:t>
      </w:r>
      <w:r w:rsidRPr="00651476">
        <w:rPr>
          <w:sz w:val="28"/>
          <w:szCs w:val="28"/>
        </w:rPr>
        <w:t xml:space="preserve">heltuielile în agricultură sunt suficient de înalte, </w:t>
      </w:r>
      <w:r>
        <w:rPr>
          <w:sz w:val="28"/>
          <w:szCs w:val="28"/>
        </w:rPr>
        <w:t>v</w:t>
      </w:r>
      <w:r w:rsidRPr="00651476">
        <w:rPr>
          <w:sz w:val="28"/>
          <w:szCs w:val="28"/>
        </w:rPr>
        <w:t xml:space="preserve">aloarea totală a cheltuielilor bugetului de stat pentru agricultură, silvicultură </w:t>
      </w:r>
      <w:r w:rsidR="00296931" w:rsidRPr="00651476">
        <w:rPr>
          <w:sz w:val="28"/>
          <w:szCs w:val="28"/>
        </w:rPr>
        <w:t>și</w:t>
      </w:r>
      <w:r w:rsidRPr="00651476">
        <w:rPr>
          <w:sz w:val="28"/>
          <w:szCs w:val="28"/>
        </w:rPr>
        <w:t xml:space="preserve"> piscicultură a fluctuat, în ultima perioadă, de la 1,7% (2009) </w:t>
      </w:r>
      <w:r>
        <w:rPr>
          <w:sz w:val="28"/>
          <w:szCs w:val="28"/>
        </w:rPr>
        <w:t xml:space="preserve">la  </w:t>
      </w:r>
      <w:r w:rsidRPr="00651476">
        <w:rPr>
          <w:sz w:val="28"/>
          <w:szCs w:val="28"/>
        </w:rPr>
        <w:t xml:space="preserve">1,4% (2013) din PIB. </w:t>
      </w:r>
      <w:r>
        <w:rPr>
          <w:sz w:val="28"/>
          <w:szCs w:val="28"/>
        </w:rPr>
        <w:t>Acest fapt se datorează</w:t>
      </w:r>
      <w:r w:rsidRPr="00651476">
        <w:rPr>
          <w:sz w:val="28"/>
          <w:szCs w:val="28"/>
        </w:rPr>
        <w:t xml:space="preserve"> </w:t>
      </w:r>
      <w:r w:rsidR="00296931" w:rsidRPr="00651476">
        <w:rPr>
          <w:sz w:val="28"/>
          <w:szCs w:val="28"/>
        </w:rPr>
        <w:t>situației</w:t>
      </w:r>
      <w:r w:rsidRPr="00651476">
        <w:rPr>
          <w:sz w:val="28"/>
          <w:szCs w:val="28"/>
        </w:rPr>
        <w:t xml:space="preserve"> economice deprimate</w:t>
      </w:r>
      <w:r>
        <w:rPr>
          <w:sz w:val="28"/>
          <w:szCs w:val="28"/>
        </w:rPr>
        <w:t xml:space="preserve"> și lipsei de</w:t>
      </w:r>
      <w:r w:rsidRPr="00651476">
        <w:rPr>
          <w:sz w:val="28"/>
          <w:szCs w:val="28"/>
        </w:rPr>
        <w:t xml:space="preserve"> </w:t>
      </w:r>
      <w:r w:rsidR="00296931" w:rsidRPr="00651476">
        <w:rPr>
          <w:sz w:val="28"/>
          <w:szCs w:val="28"/>
        </w:rPr>
        <w:t>spațiu</w:t>
      </w:r>
      <w:r w:rsidRPr="00651476">
        <w:rPr>
          <w:sz w:val="28"/>
          <w:szCs w:val="28"/>
        </w:rPr>
        <w:t xml:space="preserve"> fiscal pentru majorarea cheltuielilor</w:t>
      </w:r>
      <w:r>
        <w:rPr>
          <w:sz w:val="28"/>
          <w:szCs w:val="28"/>
        </w:rPr>
        <w:t xml:space="preserve">. </w:t>
      </w:r>
    </w:p>
    <w:p w:rsidR="005C7FB9" w:rsidRDefault="005C7FB9" w:rsidP="005C7FB9">
      <w:pPr>
        <w:pStyle w:val="NormalWeb"/>
        <w:shd w:val="clear" w:color="auto" w:fill="FFFFFF"/>
        <w:ind w:left="851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Potrivit unor estimări, anual în Republica Moldova se consumă </w:t>
      </w:r>
      <w:r w:rsidRPr="002439D1">
        <w:rPr>
          <w:color w:val="222222"/>
          <w:sz w:val="28"/>
          <w:szCs w:val="28"/>
          <w:shd w:val="clear" w:color="auto" w:fill="FFFFFF"/>
        </w:rPr>
        <w:t>111</w:t>
      </w:r>
      <w:r>
        <w:rPr>
          <w:color w:val="222222"/>
          <w:sz w:val="28"/>
          <w:szCs w:val="28"/>
          <w:shd w:val="clear" w:color="auto" w:fill="FFFFFF"/>
        </w:rPr>
        <w:t xml:space="preserve"> </w:t>
      </w:r>
      <w:r w:rsidRPr="002439D1">
        <w:rPr>
          <w:color w:val="222222"/>
          <w:sz w:val="28"/>
          <w:szCs w:val="28"/>
          <w:shd w:val="clear" w:color="auto" w:fill="FFFFFF"/>
        </w:rPr>
        <w:t>litri motorina/ha sau 250</w:t>
      </w:r>
      <w:r w:rsidR="00296931">
        <w:rPr>
          <w:color w:val="222222"/>
          <w:sz w:val="28"/>
          <w:szCs w:val="28"/>
          <w:shd w:val="clear" w:color="auto" w:fill="FFFFFF"/>
        </w:rPr>
        <w:t>.</w:t>
      </w:r>
      <w:r w:rsidRPr="002439D1">
        <w:rPr>
          <w:color w:val="222222"/>
          <w:sz w:val="28"/>
          <w:szCs w:val="28"/>
          <w:shd w:val="clear" w:color="auto" w:fill="FFFFFF"/>
        </w:rPr>
        <w:t>000</w:t>
      </w:r>
      <w:r>
        <w:rPr>
          <w:color w:val="222222"/>
          <w:sz w:val="28"/>
          <w:szCs w:val="28"/>
          <w:shd w:val="clear" w:color="auto" w:fill="FFFFFF"/>
        </w:rPr>
        <w:t xml:space="preserve"> </w:t>
      </w:r>
      <w:r w:rsidRPr="002439D1">
        <w:rPr>
          <w:color w:val="222222"/>
          <w:sz w:val="28"/>
          <w:szCs w:val="28"/>
          <w:shd w:val="clear" w:color="auto" w:fill="FFFFFF"/>
        </w:rPr>
        <w:t>tone</w:t>
      </w:r>
      <w:r>
        <w:rPr>
          <w:color w:val="222222"/>
          <w:sz w:val="28"/>
          <w:szCs w:val="28"/>
          <w:shd w:val="clear" w:color="auto" w:fill="FFFFFF"/>
        </w:rPr>
        <w:t xml:space="preserve">. Acciza la </w:t>
      </w:r>
      <w:r w:rsidRPr="002439D1">
        <w:rPr>
          <w:color w:val="222222"/>
          <w:sz w:val="28"/>
          <w:szCs w:val="28"/>
          <w:shd w:val="clear" w:color="auto" w:fill="FFFFFF"/>
        </w:rPr>
        <w:t>motorin</w:t>
      </w:r>
      <w:r w:rsidR="00296931">
        <w:rPr>
          <w:color w:val="222222"/>
          <w:sz w:val="28"/>
          <w:szCs w:val="28"/>
          <w:shd w:val="clear" w:color="auto" w:fill="FFFFFF"/>
        </w:rPr>
        <w:t>ă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 constituie 2508 lei/tona </w:t>
      </w:r>
      <w:r>
        <w:rPr>
          <w:color w:val="222222"/>
          <w:sz w:val="28"/>
          <w:szCs w:val="28"/>
          <w:shd w:val="clear" w:color="auto" w:fill="FFFFFF"/>
        </w:rPr>
        <w:t xml:space="preserve"> sau  cu </w:t>
      </w:r>
      <w:r w:rsidRPr="002439D1">
        <w:rPr>
          <w:color w:val="222222"/>
          <w:sz w:val="28"/>
          <w:szCs w:val="28"/>
          <w:shd w:val="clear" w:color="auto" w:fill="FFFFFF"/>
        </w:rPr>
        <w:t>228</w:t>
      </w:r>
      <w:r>
        <w:rPr>
          <w:color w:val="222222"/>
          <w:sz w:val="28"/>
          <w:szCs w:val="28"/>
          <w:shd w:val="clear" w:color="auto" w:fill="FFFFFF"/>
        </w:rPr>
        <w:t xml:space="preserve"> </w:t>
      </w:r>
      <w:r w:rsidRPr="002439D1">
        <w:rPr>
          <w:color w:val="222222"/>
          <w:sz w:val="28"/>
          <w:szCs w:val="28"/>
          <w:shd w:val="clear" w:color="auto" w:fill="FFFFFF"/>
        </w:rPr>
        <w:t>lei/ton</w:t>
      </w:r>
      <w:r>
        <w:rPr>
          <w:color w:val="222222"/>
          <w:sz w:val="28"/>
          <w:szCs w:val="28"/>
          <w:shd w:val="clear" w:color="auto" w:fill="FFFFFF"/>
        </w:rPr>
        <w:t xml:space="preserve">a </w:t>
      </w:r>
      <w:r w:rsidRPr="002439D1">
        <w:rPr>
          <w:color w:val="222222"/>
          <w:sz w:val="28"/>
          <w:szCs w:val="28"/>
          <w:shd w:val="clear" w:color="auto" w:fill="FFFFFF"/>
        </w:rPr>
        <w:t>mai</w:t>
      </w:r>
      <w:r>
        <w:rPr>
          <w:color w:val="222222"/>
          <w:sz w:val="28"/>
          <w:szCs w:val="28"/>
        </w:rPr>
        <w:t xml:space="preserve"> 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mult </w:t>
      </w:r>
      <w:r w:rsidR="00296931" w:rsidRPr="002439D1">
        <w:rPr>
          <w:color w:val="222222"/>
          <w:sz w:val="28"/>
          <w:szCs w:val="28"/>
          <w:shd w:val="clear" w:color="auto" w:fill="FFFFFF"/>
        </w:rPr>
        <w:t>decât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 </w:t>
      </w:r>
      <w:r w:rsidR="00296931">
        <w:rPr>
          <w:color w:val="222222"/>
          <w:sz w:val="28"/>
          <w:szCs w:val="28"/>
          <w:shd w:val="clear" w:color="auto" w:fill="FFFFFF"/>
        </w:rPr>
        <w:t>î</w:t>
      </w:r>
      <w:r w:rsidRPr="002439D1">
        <w:rPr>
          <w:color w:val="222222"/>
          <w:sz w:val="28"/>
          <w:szCs w:val="28"/>
          <w:shd w:val="clear" w:color="auto" w:fill="FFFFFF"/>
        </w:rPr>
        <w:t>n 2019.</w:t>
      </w:r>
      <w:r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>Astfel, f</w:t>
      </w:r>
      <w:r w:rsidRPr="002439D1">
        <w:rPr>
          <w:color w:val="222222"/>
          <w:sz w:val="28"/>
          <w:szCs w:val="28"/>
          <w:shd w:val="clear" w:color="auto" w:fill="FFFFFF"/>
        </w:rPr>
        <w:t>ermierii din R</w:t>
      </w:r>
      <w:r>
        <w:rPr>
          <w:color w:val="222222"/>
          <w:sz w:val="28"/>
          <w:szCs w:val="28"/>
          <w:shd w:val="clear" w:color="auto" w:fill="FFFFFF"/>
        </w:rPr>
        <w:t>epublica Moldova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 vor pl</w:t>
      </w:r>
      <w:r w:rsidR="00296931">
        <w:rPr>
          <w:color w:val="222222"/>
          <w:sz w:val="28"/>
          <w:szCs w:val="28"/>
          <w:shd w:val="clear" w:color="auto" w:fill="FFFFFF"/>
        </w:rPr>
        <w:t>ă</w:t>
      </w:r>
      <w:r w:rsidRPr="002439D1">
        <w:rPr>
          <w:color w:val="222222"/>
          <w:sz w:val="28"/>
          <w:szCs w:val="28"/>
          <w:shd w:val="clear" w:color="auto" w:fill="FFFFFF"/>
        </w:rPr>
        <w:t>ti accize pentru motorin</w:t>
      </w:r>
      <w:r w:rsidR="00296931">
        <w:rPr>
          <w:color w:val="222222"/>
          <w:sz w:val="28"/>
          <w:szCs w:val="28"/>
          <w:shd w:val="clear" w:color="auto" w:fill="FFFFFF"/>
        </w:rPr>
        <w:t>ă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 </w:t>
      </w:r>
      <w:r w:rsidR="00296931">
        <w:rPr>
          <w:color w:val="222222"/>
          <w:sz w:val="28"/>
          <w:szCs w:val="28"/>
          <w:shd w:val="clear" w:color="auto" w:fill="FFFFFF"/>
        </w:rPr>
        <w:t>î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n </w:t>
      </w:r>
      <w:r>
        <w:rPr>
          <w:color w:val="222222"/>
          <w:sz w:val="28"/>
          <w:szCs w:val="28"/>
          <w:shd w:val="clear" w:color="auto" w:fill="FFFFFF"/>
        </w:rPr>
        <w:t xml:space="preserve">anul </w:t>
      </w:r>
      <w:r w:rsidRPr="002439D1">
        <w:rPr>
          <w:color w:val="222222"/>
          <w:sz w:val="28"/>
          <w:szCs w:val="28"/>
          <w:shd w:val="clear" w:color="auto" w:fill="FFFFFF"/>
        </w:rPr>
        <w:t>2020</w:t>
      </w:r>
      <w:r>
        <w:rPr>
          <w:color w:val="222222"/>
          <w:sz w:val="28"/>
          <w:szCs w:val="28"/>
          <w:shd w:val="clear" w:color="auto" w:fill="FFFFFF"/>
        </w:rPr>
        <w:t xml:space="preserve"> în sumă de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  627.000.000lei.</w:t>
      </w:r>
      <w:r>
        <w:rPr>
          <w:color w:val="222222"/>
          <w:sz w:val="28"/>
          <w:szCs w:val="28"/>
        </w:rPr>
        <w:t xml:space="preserve"> </w:t>
      </w:r>
      <w:r w:rsidRPr="002439D1">
        <w:rPr>
          <w:color w:val="222222"/>
          <w:sz w:val="28"/>
          <w:szCs w:val="28"/>
          <w:shd w:val="clear" w:color="auto" w:fill="FFFFFF"/>
        </w:rPr>
        <w:t>Datorit</w:t>
      </w:r>
      <w:r w:rsidR="00296931">
        <w:rPr>
          <w:color w:val="222222"/>
          <w:sz w:val="28"/>
          <w:szCs w:val="28"/>
          <w:shd w:val="clear" w:color="auto" w:fill="FFFFFF"/>
        </w:rPr>
        <w:t>ă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 cre</w:t>
      </w:r>
      <w:r>
        <w:rPr>
          <w:color w:val="222222"/>
          <w:sz w:val="28"/>
          <w:szCs w:val="28"/>
          <w:shd w:val="clear" w:color="auto" w:fill="FFFFFF"/>
        </w:rPr>
        <w:t>ș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terii accizei </w:t>
      </w:r>
      <w:r w:rsidR="00296931">
        <w:rPr>
          <w:color w:val="222222"/>
          <w:sz w:val="28"/>
          <w:szCs w:val="28"/>
          <w:shd w:val="clear" w:color="auto" w:fill="FFFFFF"/>
        </w:rPr>
        <w:t>î</w:t>
      </w:r>
      <w:r w:rsidRPr="002439D1">
        <w:rPr>
          <w:color w:val="222222"/>
          <w:sz w:val="28"/>
          <w:szCs w:val="28"/>
          <w:shd w:val="clear" w:color="auto" w:fill="FFFFFF"/>
        </w:rPr>
        <w:t>n 2020 de la 2280</w:t>
      </w:r>
      <w:r w:rsidR="00296931">
        <w:rPr>
          <w:color w:val="222222"/>
          <w:sz w:val="28"/>
          <w:szCs w:val="28"/>
          <w:shd w:val="clear" w:color="auto" w:fill="FFFFFF"/>
        </w:rPr>
        <w:t xml:space="preserve"> 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lei la 2508 lei </w:t>
      </w:r>
      <w:r>
        <w:rPr>
          <w:color w:val="222222"/>
          <w:sz w:val="28"/>
          <w:szCs w:val="28"/>
          <w:shd w:val="clear" w:color="auto" w:fill="FFFFFF"/>
        </w:rPr>
        <w:t>f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ermierii vor </w:t>
      </w:r>
      <w:r w:rsidR="00296931" w:rsidRPr="002439D1">
        <w:rPr>
          <w:color w:val="222222"/>
          <w:sz w:val="28"/>
          <w:szCs w:val="28"/>
          <w:shd w:val="clear" w:color="auto" w:fill="FFFFFF"/>
        </w:rPr>
        <w:t>plăti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 xml:space="preserve">suplimentar </w:t>
      </w:r>
      <w:r w:rsidRPr="002439D1">
        <w:rPr>
          <w:color w:val="222222"/>
          <w:sz w:val="28"/>
          <w:szCs w:val="28"/>
          <w:shd w:val="clear" w:color="auto" w:fill="FFFFFF"/>
        </w:rPr>
        <w:t>cu 57mln.</w:t>
      </w:r>
      <w:r w:rsidR="00296931">
        <w:rPr>
          <w:color w:val="222222"/>
          <w:sz w:val="28"/>
          <w:szCs w:val="28"/>
          <w:shd w:val="clear" w:color="auto" w:fill="FFFFFF"/>
        </w:rPr>
        <w:t xml:space="preserve"> 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lei mai mult </w:t>
      </w:r>
      <w:r w:rsidR="00296931" w:rsidRPr="002439D1">
        <w:rPr>
          <w:color w:val="222222"/>
          <w:sz w:val="28"/>
          <w:szCs w:val="28"/>
          <w:shd w:val="clear" w:color="auto" w:fill="FFFFFF"/>
        </w:rPr>
        <w:t>decât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 </w:t>
      </w:r>
      <w:r w:rsidR="00296931">
        <w:rPr>
          <w:color w:val="222222"/>
          <w:sz w:val="28"/>
          <w:szCs w:val="28"/>
          <w:shd w:val="clear" w:color="auto" w:fill="FFFFFF"/>
        </w:rPr>
        <w:t>î</w:t>
      </w:r>
      <w:r w:rsidRPr="002439D1">
        <w:rPr>
          <w:color w:val="222222"/>
          <w:sz w:val="28"/>
          <w:szCs w:val="28"/>
          <w:shd w:val="clear" w:color="auto" w:fill="FFFFFF"/>
        </w:rPr>
        <w:t>n 2019</w:t>
      </w:r>
      <w:r>
        <w:rPr>
          <w:color w:val="222222"/>
          <w:sz w:val="28"/>
          <w:szCs w:val="28"/>
          <w:shd w:val="clear" w:color="auto" w:fill="FFFFFF"/>
        </w:rPr>
        <w:t xml:space="preserve">. </w:t>
      </w:r>
    </w:p>
    <w:p w:rsidR="005C7FB9" w:rsidRPr="00340C5D" w:rsidRDefault="005C7FB9" w:rsidP="005C7FB9">
      <w:pPr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40C5D">
        <w:rPr>
          <w:rFonts w:ascii="Times New Roman" w:hAnsi="Times New Roman" w:cs="Times New Roman"/>
          <w:sz w:val="28"/>
          <w:szCs w:val="28"/>
          <w:lang w:val="ro-RO"/>
        </w:rPr>
        <w:t xml:space="preserve">În contextul general dificil al ultimilor ani agricoli, </w:t>
      </w:r>
      <w:bookmarkStart w:id="3" w:name="_Hlk31626998"/>
      <w:r w:rsidRPr="00340C5D">
        <w:rPr>
          <w:rFonts w:ascii="Times New Roman" w:hAnsi="Times New Roman" w:cs="Times New Roman"/>
          <w:sz w:val="28"/>
          <w:szCs w:val="28"/>
          <w:lang w:val="ro-RO"/>
        </w:rPr>
        <w:t xml:space="preserve">datorat incidentelor de mediu manifestate, </w:t>
      </w:r>
      <w:bookmarkStart w:id="4" w:name="_Hlk31627053"/>
      <w:bookmarkEnd w:id="3"/>
      <w:r w:rsidRPr="00340C5D">
        <w:rPr>
          <w:rFonts w:ascii="Times New Roman" w:hAnsi="Times New Roman" w:cs="Times New Roman"/>
          <w:sz w:val="28"/>
          <w:szCs w:val="28"/>
          <w:lang w:val="ro-RO"/>
        </w:rPr>
        <w:t>fermierii vor resimţi efectele măsurilor de reducere a prețului de achiziție al motorinei, în sensul  reducerii costurilor de producţie şi implicit a creșterii rentabilităţii activităţilor agricole. Totodată, se crează premise pentru respectarea calendarului lucrărilor agricole mecanizate, potrivit tehnologiilor specifice, cu efect implicit asupra nivelului recoltelor obținute.</w:t>
      </w:r>
    </w:p>
    <w:bookmarkEnd w:id="4"/>
    <w:p w:rsidR="005C7FB9" w:rsidRDefault="005C7FB9" w:rsidP="005C7FB9">
      <w:pPr>
        <w:pStyle w:val="NormalWeb"/>
        <w:shd w:val="clear" w:color="auto" w:fill="FFFFFF"/>
        <w:spacing w:before="0" w:beforeAutospacing="0" w:after="390" w:afterAutospacing="0"/>
        <w:ind w:left="851"/>
        <w:jc w:val="both"/>
        <w:rPr>
          <w:color w:val="222222"/>
          <w:sz w:val="28"/>
          <w:szCs w:val="28"/>
        </w:rPr>
      </w:pPr>
      <w:r>
        <w:rPr>
          <w:sz w:val="28"/>
          <w:szCs w:val="28"/>
          <w:lang w:val="ro-RO"/>
        </w:rPr>
        <w:t>În aceste condiții</w:t>
      </w:r>
      <w:r w:rsidRPr="00340C5D">
        <w:rPr>
          <w:sz w:val="28"/>
          <w:szCs w:val="28"/>
          <w:lang w:val="ro-RO"/>
        </w:rPr>
        <w:t xml:space="preserve">, este imperios necesară susţinerea  sectorului agricol prin măsura </w:t>
      </w:r>
      <w:r w:rsidR="00296931">
        <w:rPr>
          <w:sz w:val="28"/>
          <w:szCs w:val="28"/>
          <w:lang w:val="ro-RO"/>
        </w:rPr>
        <w:t xml:space="preserve">de </w:t>
      </w:r>
      <w:r>
        <w:rPr>
          <w:sz w:val="28"/>
          <w:szCs w:val="28"/>
          <w:lang w:val="ro-RO"/>
        </w:rPr>
        <w:t>compensar</w:t>
      </w:r>
      <w:r w:rsidR="00296931">
        <w:rPr>
          <w:sz w:val="28"/>
          <w:szCs w:val="28"/>
          <w:lang w:val="ro-RO"/>
        </w:rPr>
        <w:t>e a</w:t>
      </w:r>
      <w:r w:rsidRPr="00340C5D">
        <w:rPr>
          <w:sz w:val="28"/>
          <w:szCs w:val="28"/>
          <w:lang w:val="ro-RO"/>
        </w:rPr>
        <w:t xml:space="preserve"> accizei la motorin</w:t>
      </w:r>
      <w:r w:rsidR="00296931">
        <w:rPr>
          <w:sz w:val="28"/>
          <w:szCs w:val="28"/>
          <w:lang w:val="ro-RO"/>
        </w:rPr>
        <w:t>a</w:t>
      </w:r>
      <w:r w:rsidRPr="00340C5D">
        <w:rPr>
          <w:sz w:val="28"/>
          <w:szCs w:val="28"/>
          <w:lang w:val="ro-RO"/>
        </w:rPr>
        <w:t xml:space="preserve"> utilizată în sectoarele vegetal, zootehnic şi </w:t>
      </w:r>
      <w:r w:rsidR="00296931" w:rsidRPr="00340C5D">
        <w:rPr>
          <w:sz w:val="28"/>
          <w:szCs w:val="28"/>
          <w:lang w:val="ro-RO"/>
        </w:rPr>
        <w:t>îmbunătățiri</w:t>
      </w:r>
      <w:r w:rsidRPr="00340C5D">
        <w:rPr>
          <w:sz w:val="28"/>
          <w:szCs w:val="28"/>
          <w:lang w:val="ro-RO"/>
        </w:rPr>
        <w:t xml:space="preserve"> funciare.</w:t>
      </w:r>
      <w:r>
        <w:rPr>
          <w:sz w:val="28"/>
          <w:szCs w:val="28"/>
          <w:lang w:val="ro-RO"/>
        </w:rPr>
        <w:t xml:space="preserve"> </w:t>
      </w:r>
    </w:p>
    <w:p w:rsidR="005C7FB9" w:rsidRPr="00340C5D" w:rsidRDefault="005C7FB9" w:rsidP="005C7FB9">
      <w:pPr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color w:val="222222"/>
          <w:sz w:val="28"/>
          <w:szCs w:val="28"/>
        </w:rPr>
        <w:lastRenderedPageBreak/>
        <w:t xml:space="preserve">Noi, am adoptat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Legea cu privire la ajutorul de stat încă în anul 2012, dar nu am avut exemple de acordare a ajutorului de stat în mod direct întru susținerea unor sectoare importante ale economiei naționale sau din alte domenii, măsuri aplicate și în cadrul Uniunii Europene.  </w:t>
      </w:r>
    </w:p>
    <w:p w:rsidR="005C7FB9" w:rsidRPr="0085051E" w:rsidRDefault="005C7FB9" w:rsidP="005C7FB9">
      <w:pPr>
        <w:spacing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40C5D">
        <w:rPr>
          <w:rFonts w:ascii="Times New Roman" w:hAnsi="Times New Roman" w:cs="Times New Roman"/>
          <w:sz w:val="28"/>
          <w:szCs w:val="28"/>
          <w:lang w:val="ro-RO"/>
        </w:rPr>
        <w:t>Având în vedere aspectele menţionate, prin prezenta ini</w:t>
      </w:r>
      <w:r w:rsidR="00296931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40C5D">
        <w:rPr>
          <w:rFonts w:ascii="Times New Roman" w:hAnsi="Times New Roman" w:cs="Times New Roman"/>
          <w:sz w:val="28"/>
          <w:szCs w:val="28"/>
          <w:lang w:val="ro-RO"/>
        </w:rPr>
        <w:t>iativ</w:t>
      </w:r>
      <w:r w:rsidR="00296931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340C5D">
        <w:rPr>
          <w:rFonts w:ascii="Times New Roman" w:hAnsi="Times New Roman" w:cs="Times New Roman"/>
          <w:sz w:val="28"/>
          <w:szCs w:val="28"/>
          <w:lang w:val="ro-RO"/>
        </w:rPr>
        <w:t xml:space="preserve"> legislativ</w:t>
      </w:r>
      <w:r w:rsidR="00296931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340C5D">
        <w:rPr>
          <w:rFonts w:ascii="Times New Roman" w:hAnsi="Times New Roman" w:cs="Times New Roman"/>
          <w:sz w:val="28"/>
          <w:szCs w:val="28"/>
          <w:lang w:val="ro-RO"/>
        </w:rPr>
        <w:t xml:space="preserve"> se propune, începând cu anul 2020, instituirea unei scheme de ajutor de stat pentru </w:t>
      </w:r>
      <w:r>
        <w:rPr>
          <w:rFonts w:ascii="Times New Roman" w:hAnsi="Times New Roman" w:cs="Times New Roman"/>
          <w:sz w:val="28"/>
          <w:szCs w:val="28"/>
          <w:lang w:val="ro-RO"/>
        </w:rPr>
        <w:t>compensarea</w:t>
      </w:r>
      <w:r w:rsidRPr="00340C5D">
        <w:rPr>
          <w:rFonts w:ascii="Times New Roman" w:hAnsi="Times New Roman" w:cs="Times New Roman"/>
          <w:sz w:val="28"/>
          <w:szCs w:val="28"/>
          <w:lang w:val="ro-RO"/>
        </w:rPr>
        <w:t xml:space="preserve"> accizei la motorina utilizată în agricultură, prin </w:t>
      </w:r>
      <w:r>
        <w:rPr>
          <w:rFonts w:ascii="Times New Roman" w:hAnsi="Times New Roman" w:cs="Times New Roman"/>
          <w:sz w:val="28"/>
          <w:szCs w:val="28"/>
          <w:lang w:val="ro-RO"/>
        </w:rPr>
        <w:t>eliminarea</w:t>
      </w:r>
      <w:r w:rsidRPr="00340C5D">
        <w:rPr>
          <w:rFonts w:ascii="Times New Roman" w:hAnsi="Times New Roman" w:cs="Times New Roman"/>
          <w:sz w:val="28"/>
          <w:szCs w:val="28"/>
          <w:lang w:val="ro-RO"/>
        </w:rPr>
        <w:t xml:space="preserve"> impozit</w:t>
      </w:r>
      <w:r w:rsidR="00296931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340C5D">
        <w:rPr>
          <w:rFonts w:ascii="Times New Roman" w:hAnsi="Times New Roman" w:cs="Times New Roman"/>
          <w:sz w:val="28"/>
          <w:szCs w:val="28"/>
          <w:lang w:val="ro-RO"/>
        </w:rPr>
        <w:t>r</w:t>
      </w:r>
      <w:r>
        <w:rPr>
          <w:rFonts w:ascii="Times New Roman" w:hAnsi="Times New Roman" w:cs="Times New Roman"/>
          <w:sz w:val="28"/>
          <w:szCs w:val="28"/>
          <w:lang w:val="ro-RO"/>
        </w:rPr>
        <w:t>ii</w:t>
      </w:r>
      <w:r w:rsidRPr="00340C5D">
        <w:rPr>
          <w:rFonts w:ascii="Times New Roman" w:hAnsi="Times New Roman" w:cs="Times New Roman"/>
          <w:sz w:val="28"/>
          <w:szCs w:val="28"/>
          <w:lang w:val="ro-RO"/>
        </w:rPr>
        <w:t xml:space="preserve"> motorinei, utilizată la efectuarea lucrărilor mecanizate în agricultură în sectoarele vegetal, zootehnic şi îmbunătăţiri funciare.</w:t>
      </w:r>
    </w:p>
    <w:p w:rsidR="005C7FB9" w:rsidRDefault="005C7FB9" w:rsidP="005C7FB9">
      <w:pPr>
        <w:pStyle w:val="NormalWeb"/>
        <w:shd w:val="clear" w:color="auto" w:fill="FFFFFF"/>
        <w:ind w:left="851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În contextul situației economice precare în care s-au pomenit fermierii, propun Parlamentului Republicii Moldova să examineze și să aprobe  proiectul de lege </w:t>
      </w:r>
      <w:r w:rsidRPr="00F42434">
        <w:rPr>
          <w:sz w:val="28"/>
          <w:szCs w:val="28"/>
          <w:lang w:val="ro-RO"/>
        </w:rPr>
        <w:t>privind  acordarea ajutorului de stat producătorilor agricoli pentru compensarea accizului la motorină în perioada  lucrărilor de primăvară</w:t>
      </w:r>
      <w:r>
        <w:rPr>
          <w:sz w:val="28"/>
          <w:szCs w:val="28"/>
          <w:lang w:val="ro-RO"/>
        </w:rPr>
        <w:t>, care are drept scop acordarea ajutorului de sta</w:t>
      </w:r>
      <w:r w:rsidR="00296931">
        <w:rPr>
          <w:sz w:val="28"/>
          <w:szCs w:val="28"/>
          <w:lang w:val="ro-RO"/>
        </w:rPr>
        <w:t>t</w:t>
      </w:r>
      <w:r>
        <w:rPr>
          <w:sz w:val="28"/>
          <w:szCs w:val="28"/>
          <w:lang w:val="ro-RO"/>
        </w:rPr>
        <w:t xml:space="preserve"> sub formă de alocații bugetare unice pentru compensarea </w:t>
      </w:r>
      <w:r w:rsidRPr="002439D1">
        <w:rPr>
          <w:color w:val="222222"/>
          <w:sz w:val="28"/>
          <w:szCs w:val="28"/>
          <w:shd w:val="clear" w:color="auto" w:fill="FFFFFF"/>
        </w:rPr>
        <w:t>100% din valoarea</w:t>
      </w:r>
      <w:r>
        <w:rPr>
          <w:color w:val="222222"/>
          <w:sz w:val="28"/>
          <w:szCs w:val="28"/>
        </w:rPr>
        <w:t xml:space="preserve"> a</w:t>
      </w:r>
      <w:r w:rsidRPr="002439D1">
        <w:rPr>
          <w:color w:val="222222"/>
          <w:sz w:val="28"/>
          <w:szCs w:val="28"/>
          <w:shd w:val="clear" w:color="auto" w:fill="FFFFFF"/>
        </w:rPr>
        <w:t>ccizei la motorina utilizat</w:t>
      </w:r>
      <w:r w:rsidR="00296931">
        <w:rPr>
          <w:color w:val="222222"/>
          <w:sz w:val="28"/>
          <w:szCs w:val="28"/>
          <w:shd w:val="clear" w:color="auto" w:fill="FFFFFF"/>
        </w:rPr>
        <w:t>ă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 </w:t>
      </w:r>
      <w:r w:rsidR="00296931">
        <w:rPr>
          <w:color w:val="222222"/>
          <w:sz w:val="28"/>
          <w:szCs w:val="28"/>
          <w:shd w:val="clear" w:color="auto" w:fill="FFFFFF"/>
        </w:rPr>
        <w:t>î</w:t>
      </w:r>
      <w:r w:rsidRPr="002439D1">
        <w:rPr>
          <w:color w:val="222222"/>
          <w:sz w:val="28"/>
          <w:szCs w:val="28"/>
          <w:shd w:val="clear" w:color="auto" w:fill="FFFFFF"/>
        </w:rPr>
        <w:t>n agricultur</w:t>
      </w:r>
      <w:r w:rsidR="00296931">
        <w:rPr>
          <w:color w:val="222222"/>
          <w:sz w:val="28"/>
          <w:szCs w:val="28"/>
          <w:shd w:val="clear" w:color="auto" w:fill="FFFFFF"/>
        </w:rPr>
        <w:t>ă</w:t>
      </w:r>
      <w:r w:rsidRPr="002439D1">
        <w:rPr>
          <w:color w:val="222222"/>
          <w:sz w:val="28"/>
          <w:szCs w:val="28"/>
          <w:shd w:val="clear" w:color="auto" w:fill="FFFFFF"/>
        </w:rPr>
        <w:t xml:space="preserve"> .</w:t>
      </w:r>
    </w:p>
    <w:p w:rsidR="005C7FB9" w:rsidRDefault="005C7FB9" w:rsidP="005C7FB9">
      <w:pPr>
        <w:pStyle w:val="NormalWeb"/>
        <w:shd w:val="clear" w:color="auto" w:fill="FFFFFF"/>
        <w:ind w:left="851"/>
        <w:jc w:val="both"/>
        <w:rPr>
          <w:sz w:val="28"/>
          <w:szCs w:val="28"/>
          <w:lang w:val="ro-RO"/>
        </w:rPr>
      </w:pPr>
      <w:r>
        <w:rPr>
          <w:color w:val="222222"/>
          <w:sz w:val="28"/>
          <w:szCs w:val="28"/>
          <w:shd w:val="clear" w:color="auto" w:fill="FFFFFF"/>
        </w:rPr>
        <w:t xml:space="preserve">Impactul proiectului de lege </w:t>
      </w:r>
      <w:r w:rsidRPr="00F42434">
        <w:rPr>
          <w:sz w:val="28"/>
          <w:szCs w:val="28"/>
          <w:lang w:val="ro-RO"/>
        </w:rPr>
        <w:t>privind  acordarea ajutorului de stat producătorilor agricoli pentru compensarea accizului la motorină în perioada  lucrărilor de primăvară</w:t>
      </w:r>
      <w:r>
        <w:rPr>
          <w:sz w:val="28"/>
          <w:szCs w:val="28"/>
          <w:lang w:val="ro-RO"/>
        </w:rPr>
        <w:t>, pentru producătorii agricoli va constitui micșorarea poverii fiscale cu 627 milioane lei pentru producătorii agricoli și garantarea lucrărilor agricole</w:t>
      </w:r>
      <w:r w:rsidR="002971DD">
        <w:rPr>
          <w:sz w:val="28"/>
          <w:szCs w:val="28"/>
          <w:lang w:val="ro-RO"/>
        </w:rPr>
        <w:t>.</w:t>
      </w:r>
      <w:bookmarkEnd w:id="2"/>
    </w:p>
    <w:p w:rsidR="002971DD" w:rsidRDefault="002971DD" w:rsidP="005C7FB9">
      <w:pPr>
        <w:pStyle w:val="NormalWeb"/>
        <w:shd w:val="clear" w:color="auto" w:fill="FFFFFF"/>
        <w:ind w:left="851"/>
        <w:jc w:val="both"/>
        <w:rPr>
          <w:sz w:val="28"/>
          <w:szCs w:val="28"/>
          <w:lang w:val="ro-RO"/>
        </w:rPr>
      </w:pPr>
    </w:p>
    <w:p w:rsidR="002971DD" w:rsidRPr="002971DD" w:rsidRDefault="002971DD" w:rsidP="002971DD">
      <w:pPr>
        <w:pStyle w:val="NormalWeb"/>
        <w:shd w:val="clear" w:color="auto" w:fill="FFFFFF"/>
        <w:ind w:left="851"/>
        <w:jc w:val="right"/>
        <w:rPr>
          <w:b/>
          <w:sz w:val="28"/>
          <w:szCs w:val="28"/>
          <w:lang w:val="ro-RO"/>
        </w:rPr>
      </w:pPr>
      <w:r w:rsidRPr="002971DD">
        <w:rPr>
          <w:b/>
          <w:sz w:val="28"/>
          <w:szCs w:val="28"/>
          <w:lang w:val="ro-RO"/>
        </w:rPr>
        <w:t>Deputat în Parlament</w:t>
      </w:r>
    </w:p>
    <w:p w:rsidR="005C7FB9" w:rsidRPr="00FB148E" w:rsidRDefault="005C7FB9" w:rsidP="005C7FB9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85620D" w:rsidRDefault="0085620D"/>
    <w:p w:rsidR="0085620D" w:rsidRDefault="0085620D"/>
    <w:p w:rsidR="0085620D" w:rsidRDefault="0085620D"/>
    <w:p w:rsidR="0085620D" w:rsidRDefault="0085620D"/>
    <w:p w:rsidR="0085620D" w:rsidRDefault="0085620D"/>
    <w:p w:rsidR="0085620D" w:rsidRDefault="0085620D"/>
    <w:p w:rsidR="0085620D" w:rsidRDefault="0085620D"/>
    <w:p w:rsidR="0085620D" w:rsidRDefault="0085620D"/>
    <w:p w:rsidR="0085620D" w:rsidRDefault="0085620D"/>
    <w:p w:rsidR="0085620D" w:rsidRDefault="0085620D"/>
    <w:p w:rsidR="0085620D" w:rsidRDefault="0085620D"/>
    <w:p w:rsidR="0085620D" w:rsidRDefault="0085620D"/>
    <w:p w:rsidR="0085620D" w:rsidRDefault="0085620D"/>
    <w:p w:rsidR="0085620D" w:rsidRDefault="0085620D">
      <w:bookmarkStart w:id="5" w:name="_GoBack"/>
      <w:bookmarkEnd w:id="5"/>
    </w:p>
    <w:sectPr w:rsidR="0085620D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89C" w:rsidRDefault="0009489C">
      <w:pPr>
        <w:spacing w:after="0" w:line="240" w:lineRule="auto"/>
      </w:pPr>
      <w:r>
        <w:separator/>
      </w:r>
    </w:p>
  </w:endnote>
  <w:endnote w:type="continuationSeparator" w:id="0">
    <w:p w:rsidR="0009489C" w:rsidRDefault="00094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5C7FB9" w:rsidP="007C7A42">
    <w:pPr>
      <w:pStyle w:val="Footer"/>
      <w:ind w:left="851"/>
      <w:rPr>
        <w:lang w:val="ro-RO"/>
      </w:rPr>
    </w:pPr>
    <w:r w:rsidRPr="00416C17"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91FE04" wp14:editId="61CA925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F48F08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5C7FB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>
      <w:rPr>
        <w:lang w:val="ro-RO"/>
      </w:rPr>
      <w:t xml:space="preserve">                      </w:t>
    </w:r>
    <w:r w:rsidRPr="00416C17">
      <w:rPr>
        <w:lang w:val="ro-RO"/>
      </w:rPr>
      <w:tab/>
      <w:t>info@parlament.md</w:t>
    </w:r>
  </w:p>
  <w:p w:rsidR="007C7A42" w:rsidRPr="00416C17" w:rsidRDefault="005C7FB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89C" w:rsidRDefault="0009489C">
      <w:pPr>
        <w:spacing w:after="0" w:line="240" w:lineRule="auto"/>
      </w:pPr>
      <w:r>
        <w:separator/>
      </w:r>
    </w:p>
  </w:footnote>
  <w:footnote w:type="continuationSeparator" w:id="0">
    <w:p w:rsidR="0009489C" w:rsidRDefault="00094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5C7FB9" w:rsidP="00764062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398EF870" wp14:editId="3CDDA86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FB9"/>
    <w:rsid w:val="0009489C"/>
    <w:rsid w:val="00135DB2"/>
    <w:rsid w:val="00296931"/>
    <w:rsid w:val="002971DD"/>
    <w:rsid w:val="003122B2"/>
    <w:rsid w:val="00492362"/>
    <w:rsid w:val="005C7FB9"/>
    <w:rsid w:val="0085620D"/>
    <w:rsid w:val="008E74DC"/>
    <w:rsid w:val="00D477BA"/>
    <w:rsid w:val="00EA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9D0E5"/>
  <w15:chartTrackingRefBased/>
  <w15:docId w15:val="{82498EB1-979F-4364-87AE-242E44C80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7F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C7F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C7FB9"/>
  </w:style>
  <w:style w:type="paragraph" w:styleId="Header">
    <w:name w:val="header"/>
    <w:basedOn w:val="Normal"/>
    <w:link w:val="HeaderChar"/>
    <w:uiPriority w:val="99"/>
    <w:semiHidden/>
    <w:unhideWhenUsed/>
    <w:rsid w:val="005C7F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C7FB9"/>
  </w:style>
  <w:style w:type="paragraph" w:customStyle="1" w:styleId="nr">
    <w:name w:val="nr."/>
    <w:qFormat/>
    <w:rsid w:val="005C7FB9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NoSpacing">
    <w:name w:val="No Spacing"/>
    <w:uiPriority w:val="1"/>
    <w:qFormat/>
    <w:rsid w:val="005C7FB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5C7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A0DDDA4-35A3-4933-B54B-2F1A19AC265E}"/>
</file>

<file path=customXml/itemProps2.xml><?xml version="1.0" encoding="utf-8"?>
<ds:datastoreItem xmlns:ds="http://schemas.openxmlformats.org/officeDocument/2006/customXml" ds:itemID="{29E8F803-2AC3-43BE-8399-4D00534B9CAF}"/>
</file>

<file path=customXml/itemProps3.xml><?xml version="1.0" encoding="utf-8"?>
<ds:datastoreItem xmlns:ds="http://schemas.openxmlformats.org/officeDocument/2006/customXml" ds:itemID="{7AEBA011-7423-4FCC-B4BA-0EAAD0728E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823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21.2020.ro</dc:title>
  <dc:subject/>
  <dc:creator>Alexandr Oleinic</dc:creator>
  <cp:keywords/>
  <dc:description/>
  <cp:lastModifiedBy>Alexandr Oleinic</cp:lastModifiedBy>
  <cp:revision>5</cp:revision>
  <dcterms:created xsi:type="dcterms:W3CDTF">2020-02-03T10:24:00Z</dcterms:created>
  <dcterms:modified xsi:type="dcterms:W3CDTF">2020-02-03T11:16:00Z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