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920" w:rsidRDefault="00A81920" w:rsidP="00A81920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A8192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</w:t>
      </w:r>
      <w:r w:rsidR="00E578A0">
        <w:rPr>
          <w:rFonts w:ascii="Times New Roman" w:hAnsi="Times New Roman" w:cstheme="majorBidi"/>
          <w:b/>
          <w:color w:val="000000"/>
          <w:sz w:val="28"/>
          <w:szCs w:val="28"/>
        </w:rPr>
        <w:t>з</w:t>
      </w:r>
      <w:r w:rsidRPr="00A8192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о ратификации Соглашения о займе между Республикой Молдова и Европейским Союзом по </w:t>
      </w:r>
      <w:proofErr w:type="spellStart"/>
      <w:r w:rsidRPr="00A81920">
        <w:rPr>
          <w:rFonts w:ascii="Times New Roman" w:hAnsi="Times New Roman" w:cstheme="majorBidi"/>
          <w:b/>
          <w:color w:val="000000"/>
          <w:sz w:val="28"/>
          <w:szCs w:val="28"/>
        </w:rPr>
        <w:t>макрофинансовой</w:t>
      </w:r>
      <w:proofErr w:type="spellEnd"/>
      <w:r w:rsidRPr="00A8192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помощи для Республики Молдова, подписанного в </w:t>
      </w:r>
      <w:proofErr w:type="spellStart"/>
      <w:r w:rsidRPr="00A81920">
        <w:rPr>
          <w:rFonts w:ascii="Times New Roman" w:hAnsi="Times New Roman" w:cstheme="majorBidi"/>
          <w:b/>
          <w:color w:val="000000"/>
          <w:sz w:val="28"/>
          <w:szCs w:val="28"/>
        </w:rPr>
        <w:t>Кишинэу</w:t>
      </w:r>
      <w:proofErr w:type="spellEnd"/>
      <w:r w:rsidRPr="00A8192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21 июля 2020 года и в Брюсселе 23 июля 2020 года</w:t>
      </w:r>
    </w:p>
    <w:p w:rsidR="00A81920" w:rsidRPr="00A81920" w:rsidRDefault="00A81920" w:rsidP="00A81920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-----------------------------------------------------------------</w:t>
      </w:r>
    </w:p>
    <w:p w:rsidR="00A81920" w:rsidRPr="00A81920" w:rsidRDefault="00A81920" w:rsidP="00A81920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A81920" w:rsidRPr="00A81920" w:rsidRDefault="00501078" w:rsidP="00056CEF">
      <w:pPr>
        <w:pStyle w:val="news"/>
        <w:tabs>
          <w:tab w:val="left" w:pos="1080"/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>
        <w:rPr>
          <w:rFonts w:ascii="Times New Roman" w:hAnsi="Times New Roman" w:cstheme="majorBidi"/>
          <w:bCs/>
          <w:color w:val="000000"/>
          <w:sz w:val="28"/>
          <w:szCs w:val="28"/>
        </w:rPr>
        <w:t>На основании</w:t>
      </w:r>
      <w:r w:rsidR="00A81920" w:rsidRPr="00A81920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статьи 3 Закона №</w:t>
      </w:r>
      <w:r w:rsidR="00056CEF" w:rsidRPr="00056CEF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r w:rsidR="00A81920" w:rsidRPr="00A81920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419/2006 </w:t>
      </w:r>
      <w:r w:rsidR="005E25A3" w:rsidRPr="005E25A3">
        <w:rPr>
          <w:rFonts w:asciiTheme="majorBidi" w:hAnsiTheme="majorBidi" w:cstheme="majorBidi"/>
          <w:color w:val="000000"/>
          <w:sz w:val="28"/>
          <w:szCs w:val="28"/>
        </w:rPr>
        <w:t xml:space="preserve">о долге публичного сектора, государственных гарантиях </w:t>
      </w:r>
      <w:r w:rsidR="005E25A3" w:rsidRPr="005E25A3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и государственном </w:t>
      </w:r>
      <w:proofErr w:type="spellStart"/>
      <w:r w:rsidR="005E25A3" w:rsidRPr="005E25A3">
        <w:rPr>
          <w:rFonts w:ascii="Times New Roman" w:hAnsi="Times New Roman" w:cstheme="majorBidi"/>
          <w:bCs/>
          <w:color w:val="000000"/>
          <w:sz w:val="28"/>
          <w:szCs w:val="28"/>
        </w:rPr>
        <w:t>рекредитовании</w:t>
      </w:r>
      <w:proofErr w:type="spellEnd"/>
      <w:r w:rsidR="005E25A3" w:rsidRPr="005E25A3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</w:t>
      </w:r>
      <w:r w:rsidR="00A81920" w:rsidRPr="00A81920">
        <w:rPr>
          <w:rFonts w:ascii="Times New Roman" w:hAnsi="Times New Roman" w:cstheme="majorBidi"/>
          <w:bCs/>
          <w:color w:val="000000"/>
          <w:sz w:val="28"/>
          <w:szCs w:val="28"/>
        </w:rPr>
        <w:t>(повторное опубликование: Официальный монитор Республики Молдова, 2014</w:t>
      </w:r>
      <w:r w:rsidR="00056CEF" w:rsidRPr="00056CEF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r w:rsidR="00A81920" w:rsidRPr="00A81920">
        <w:rPr>
          <w:rFonts w:ascii="Times New Roman" w:hAnsi="Times New Roman" w:cstheme="majorBidi"/>
          <w:bCs/>
          <w:color w:val="000000"/>
          <w:sz w:val="28"/>
          <w:szCs w:val="28"/>
        </w:rPr>
        <w:t>г., №</w:t>
      </w:r>
      <w:r w:rsidR="00056CEF" w:rsidRPr="00056CEF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r w:rsidR="00A81920" w:rsidRPr="00A81920">
        <w:rPr>
          <w:rFonts w:ascii="Times New Roman" w:hAnsi="Times New Roman" w:cstheme="majorBidi"/>
          <w:bCs/>
          <w:color w:val="000000"/>
          <w:sz w:val="28"/>
          <w:szCs w:val="28"/>
        </w:rPr>
        <w:t>397–399, ст.</w:t>
      </w:r>
      <w:r w:rsidR="00056CEF" w:rsidRPr="00056CEF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r w:rsidR="00A81920" w:rsidRPr="00A81920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704), </w:t>
      </w:r>
      <w:r w:rsidR="00FC236C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с </w:t>
      </w:r>
      <w:r w:rsidR="00A81920" w:rsidRPr="00A81920">
        <w:rPr>
          <w:rFonts w:ascii="Times New Roman" w:hAnsi="Times New Roman" w:cstheme="majorBidi"/>
          <w:bCs/>
          <w:color w:val="000000"/>
          <w:sz w:val="28"/>
          <w:szCs w:val="28"/>
        </w:rPr>
        <w:t>последующими изменениями, Правительство ПОСТАНОВЛЯЕТ:</w:t>
      </w:r>
    </w:p>
    <w:p w:rsidR="00A81920" w:rsidRPr="00A81920" w:rsidRDefault="00A81920" w:rsidP="005E25A3">
      <w:pPr>
        <w:pStyle w:val="news"/>
        <w:tabs>
          <w:tab w:val="left" w:pos="1080"/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:rsidR="00A81920" w:rsidRPr="00A81920" w:rsidRDefault="00A81920" w:rsidP="00A81920">
      <w:pPr>
        <w:pStyle w:val="news"/>
        <w:tabs>
          <w:tab w:val="left" w:pos="1080"/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 w:rsidRPr="00A81920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FB7247">
        <w:rPr>
          <w:rFonts w:ascii="Times New Roman" w:hAnsi="Times New Roman" w:cstheme="majorBidi"/>
          <w:bCs/>
          <w:color w:val="000000"/>
          <w:sz w:val="28"/>
          <w:szCs w:val="28"/>
        </w:rPr>
        <w:t>з</w:t>
      </w:r>
      <w:r w:rsidRPr="00A81920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акона о ратификации </w:t>
      </w:r>
      <w:bookmarkStart w:id="0" w:name="_Hlk47095559"/>
      <w:r w:rsidRPr="00A81920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Соглашения о займе между Республикой Молдова и Европейским Союзом по </w:t>
      </w:r>
      <w:proofErr w:type="spellStart"/>
      <w:r w:rsidRPr="00A81920">
        <w:rPr>
          <w:rFonts w:ascii="Times New Roman" w:hAnsi="Times New Roman" w:cstheme="majorBidi"/>
          <w:bCs/>
          <w:color w:val="000000"/>
          <w:sz w:val="28"/>
          <w:szCs w:val="28"/>
        </w:rPr>
        <w:t>макрофинансовой</w:t>
      </w:r>
      <w:proofErr w:type="spellEnd"/>
      <w:r w:rsidRPr="00A81920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помощи для Республики Молдова </w:t>
      </w:r>
      <w:r w:rsidR="00FB7247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в размере </w:t>
      </w:r>
      <w:r w:rsidRPr="00A81920">
        <w:rPr>
          <w:rFonts w:ascii="Times New Roman" w:hAnsi="Times New Roman" w:cstheme="majorBidi"/>
          <w:bCs/>
          <w:color w:val="000000"/>
          <w:sz w:val="28"/>
          <w:szCs w:val="28"/>
        </w:rPr>
        <w:t>100 миллион</w:t>
      </w:r>
      <w:r w:rsidR="00805979">
        <w:rPr>
          <w:rFonts w:ascii="Times New Roman" w:hAnsi="Times New Roman" w:cstheme="majorBidi"/>
          <w:bCs/>
          <w:color w:val="000000"/>
          <w:sz w:val="28"/>
          <w:szCs w:val="28"/>
        </w:rPr>
        <w:t>ов</w:t>
      </w:r>
      <w:r w:rsidRPr="00A81920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евро, подписанного в </w:t>
      </w:r>
      <w:proofErr w:type="spellStart"/>
      <w:r w:rsidRPr="00A81920">
        <w:rPr>
          <w:rFonts w:ascii="Times New Roman" w:hAnsi="Times New Roman" w:cstheme="majorBidi"/>
          <w:bCs/>
          <w:color w:val="000000"/>
          <w:sz w:val="28"/>
          <w:szCs w:val="28"/>
        </w:rPr>
        <w:t>Кишинэу</w:t>
      </w:r>
      <w:proofErr w:type="spellEnd"/>
      <w:r w:rsidRPr="00A81920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21 июля 2020 года и в Брюсселе 23 июля 2020 года</w:t>
      </w:r>
      <w:bookmarkEnd w:id="0"/>
      <w:r w:rsidRPr="00A81920">
        <w:rPr>
          <w:rFonts w:ascii="Times New Roman" w:hAnsi="Times New Roman" w:cstheme="majorBidi"/>
          <w:bCs/>
          <w:color w:val="000000"/>
          <w:sz w:val="28"/>
          <w:szCs w:val="28"/>
        </w:rPr>
        <w:t>.</w:t>
      </w:r>
    </w:p>
    <w:p w:rsidR="00A81920" w:rsidRPr="00A81920" w:rsidRDefault="00A81920" w:rsidP="00A81920">
      <w:pPr>
        <w:pStyle w:val="news"/>
        <w:tabs>
          <w:tab w:val="left" w:pos="1080"/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:rsidR="00BF1362" w:rsidRPr="00420EAE" w:rsidRDefault="00BF1362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52C1" w:rsidRDefault="002852C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71789E">
        <w:rPr>
          <w:rFonts w:cstheme="majorBidi"/>
          <w:sz w:val="28"/>
          <w:szCs w:val="28"/>
        </w:rPr>
        <w:t xml:space="preserve">Олег </w:t>
      </w:r>
      <w:proofErr w:type="spellStart"/>
      <w:r w:rsidR="0071789E">
        <w:rPr>
          <w:rFonts w:cstheme="majorBidi"/>
          <w:sz w:val="28"/>
          <w:szCs w:val="28"/>
        </w:rPr>
        <w:t>Цуля</w:t>
      </w:r>
      <w:proofErr w:type="spellEnd"/>
    </w:p>
    <w:p w:rsidR="008836F5" w:rsidRPr="00420EAE" w:rsidRDefault="008836F5" w:rsidP="00F04FA2">
      <w:pPr>
        <w:rPr>
          <w:rFonts w:cstheme="majorBidi"/>
          <w:sz w:val="28"/>
          <w:szCs w:val="28"/>
        </w:rPr>
      </w:pPr>
    </w:p>
    <w:p w:rsidR="00F04FA2" w:rsidRPr="00420EAE" w:rsidRDefault="00F04FA2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0C20C0" w:rsidRDefault="000C20C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0C20C0" w:rsidRDefault="000C20C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0C20C0" w:rsidRPr="00420EAE" w:rsidRDefault="000C20C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FF6F0F" w:rsidRDefault="00FF6F0F" w:rsidP="00F04FA2">
      <w:pPr>
        <w:rPr>
          <w:rFonts w:cstheme="majorBidi"/>
          <w:sz w:val="28"/>
          <w:szCs w:val="28"/>
        </w:rPr>
      </w:pPr>
    </w:p>
    <w:p w:rsidR="00FF6F0F" w:rsidRDefault="00FF6F0F" w:rsidP="00F04FA2">
      <w:pPr>
        <w:rPr>
          <w:rFonts w:cstheme="majorBidi"/>
          <w:sz w:val="28"/>
          <w:szCs w:val="28"/>
        </w:rPr>
      </w:pPr>
    </w:p>
    <w:p w:rsidR="00FF6F0F" w:rsidRDefault="00FF6F0F" w:rsidP="00F04FA2">
      <w:pPr>
        <w:rPr>
          <w:rFonts w:cstheme="majorBidi"/>
          <w:sz w:val="28"/>
          <w:szCs w:val="28"/>
        </w:rPr>
      </w:pPr>
    </w:p>
    <w:p w:rsidR="00FF6F0F" w:rsidRDefault="00FF6F0F" w:rsidP="00F04FA2">
      <w:pPr>
        <w:rPr>
          <w:rFonts w:cstheme="majorBidi"/>
          <w:sz w:val="28"/>
          <w:szCs w:val="28"/>
        </w:rPr>
      </w:pPr>
    </w:p>
    <w:p w:rsidR="00FF6F0F" w:rsidRDefault="00FF6F0F" w:rsidP="00F04FA2">
      <w:pPr>
        <w:rPr>
          <w:rFonts w:cstheme="majorBidi"/>
          <w:sz w:val="28"/>
          <w:szCs w:val="28"/>
        </w:rPr>
      </w:pPr>
    </w:p>
    <w:p w:rsidR="00FF6F0F" w:rsidRDefault="00FF6F0F" w:rsidP="00F04FA2">
      <w:pPr>
        <w:rPr>
          <w:rFonts w:cstheme="majorBidi"/>
          <w:sz w:val="28"/>
          <w:szCs w:val="28"/>
        </w:rPr>
      </w:pPr>
    </w:p>
    <w:p w:rsidR="00FF6F0F" w:rsidRDefault="00FF6F0F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FF6F0F" w:rsidRPr="000C20C0" w:rsidRDefault="00FF6F0F" w:rsidP="000C20C0">
      <w:pPr>
        <w:jc w:val="right"/>
        <w:rPr>
          <w:rFonts w:cstheme="majorBidi"/>
          <w:i/>
          <w:iCs/>
          <w:sz w:val="28"/>
          <w:szCs w:val="28"/>
        </w:rPr>
      </w:pPr>
      <w:r w:rsidRPr="000C20C0">
        <w:rPr>
          <w:rFonts w:cstheme="majorBidi"/>
          <w:i/>
          <w:iCs/>
          <w:sz w:val="28"/>
          <w:szCs w:val="28"/>
        </w:rPr>
        <w:lastRenderedPageBreak/>
        <w:t>Проект</w:t>
      </w:r>
    </w:p>
    <w:p w:rsidR="00FF6F0F" w:rsidRPr="000C20C0" w:rsidRDefault="00FF6F0F" w:rsidP="000C20C0">
      <w:pPr>
        <w:jc w:val="right"/>
        <w:rPr>
          <w:rFonts w:cstheme="majorBidi"/>
          <w:i/>
          <w:iCs/>
          <w:sz w:val="28"/>
          <w:szCs w:val="28"/>
        </w:rPr>
      </w:pPr>
      <w:r w:rsidRPr="000C20C0">
        <w:rPr>
          <w:rFonts w:cstheme="majorBidi"/>
          <w:i/>
          <w:iCs/>
          <w:sz w:val="28"/>
          <w:szCs w:val="28"/>
        </w:rPr>
        <w:t>Перевод</w:t>
      </w:r>
    </w:p>
    <w:p w:rsidR="00FF6F0F" w:rsidRPr="00FF6F0F" w:rsidRDefault="00FF6F0F" w:rsidP="00FF6F0F">
      <w:pPr>
        <w:rPr>
          <w:rFonts w:cstheme="majorBidi"/>
          <w:sz w:val="28"/>
          <w:szCs w:val="28"/>
        </w:rPr>
      </w:pPr>
    </w:p>
    <w:p w:rsidR="00FF6F0F" w:rsidRPr="000C20C0" w:rsidRDefault="00FF6F0F" w:rsidP="000C20C0">
      <w:pPr>
        <w:ind w:firstLine="0"/>
        <w:jc w:val="center"/>
        <w:rPr>
          <w:rFonts w:cstheme="majorBidi"/>
          <w:b/>
          <w:bCs/>
          <w:sz w:val="28"/>
          <w:szCs w:val="28"/>
        </w:rPr>
      </w:pPr>
      <w:bookmarkStart w:id="1" w:name="_GoBack"/>
      <w:bookmarkEnd w:id="1"/>
      <w:r w:rsidRPr="000C20C0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:rsidR="00FF6F0F" w:rsidRPr="000C20C0" w:rsidRDefault="00FF6F0F" w:rsidP="000C20C0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:rsidR="00FF6F0F" w:rsidRPr="000C20C0" w:rsidRDefault="00FF6F0F" w:rsidP="000C20C0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0C20C0">
        <w:rPr>
          <w:rFonts w:cstheme="majorBidi"/>
          <w:b/>
          <w:bCs/>
          <w:sz w:val="28"/>
          <w:szCs w:val="28"/>
        </w:rPr>
        <w:t>ЗАКОН</w:t>
      </w:r>
    </w:p>
    <w:p w:rsidR="00350A56" w:rsidRDefault="00FF6F0F" w:rsidP="00350A56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0C20C0">
        <w:rPr>
          <w:rFonts w:cstheme="majorBidi"/>
          <w:b/>
          <w:bCs/>
          <w:sz w:val="28"/>
          <w:szCs w:val="28"/>
        </w:rPr>
        <w:t xml:space="preserve">о ратификации </w:t>
      </w:r>
      <w:r w:rsidR="000C20C0" w:rsidRPr="000C20C0">
        <w:rPr>
          <w:rFonts w:cstheme="majorBidi"/>
          <w:b/>
          <w:bCs/>
          <w:sz w:val="28"/>
          <w:szCs w:val="28"/>
        </w:rPr>
        <w:t xml:space="preserve">Соглашения о займе между </w:t>
      </w:r>
    </w:p>
    <w:p w:rsidR="00350A56" w:rsidRDefault="000C20C0" w:rsidP="00350A56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0C20C0">
        <w:rPr>
          <w:rFonts w:cstheme="majorBidi"/>
          <w:b/>
          <w:bCs/>
          <w:sz w:val="28"/>
          <w:szCs w:val="28"/>
        </w:rPr>
        <w:t xml:space="preserve">Республикой Молдова и Европейским Союзом </w:t>
      </w:r>
      <w:r w:rsidR="00350A56" w:rsidRPr="000C20C0">
        <w:rPr>
          <w:rFonts w:cstheme="majorBidi"/>
          <w:b/>
          <w:bCs/>
          <w:sz w:val="28"/>
          <w:szCs w:val="28"/>
        </w:rPr>
        <w:t>по</w:t>
      </w:r>
    </w:p>
    <w:p w:rsidR="00FF6F0F" w:rsidRPr="000C20C0" w:rsidRDefault="000C20C0" w:rsidP="00350A56">
      <w:pPr>
        <w:ind w:firstLine="0"/>
        <w:jc w:val="center"/>
        <w:rPr>
          <w:rFonts w:cstheme="majorBidi"/>
          <w:b/>
          <w:bCs/>
          <w:sz w:val="28"/>
          <w:szCs w:val="28"/>
        </w:rPr>
      </w:pPr>
      <w:proofErr w:type="spellStart"/>
      <w:r w:rsidRPr="000C20C0">
        <w:rPr>
          <w:rFonts w:cstheme="majorBidi"/>
          <w:b/>
          <w:bCs/>
          <w:sz w:val="28"/>
          <w:szCs w:val="28"/>
        </w:rPr>
        <w:t>макрофинансовой</w:t>
      </w:r>
      <w:proofErr w:type="spellEnd"/>
      <w:r w:rsidRPr="000C20C0">
        <w:rPr>
          <w:rFonts w:cstheme="majorBidi"/>
          <w:b/>
          <w:bCs/>
          <w:sz w:val="28"/>
          <w:szCs w:val="28"/>
        </w:rPr>
        <w:t xml:space="preserve"> помощи для Республики Молдова</w:t>
      </w:r>
    </w:p>
    <w:p w:rsidR="00FF6F0F" w:rsidRPr="00FF6F0F" w:rsidRDefault="00FF6F0F" w:rsidP="00FF6F0F">
      <w:pPr>
        <w:rPr>
          <w:rFonts w:cstheme="majorBidi"/>
          <w:sz w:val="28"/>
          <w:szCs w:val="28"/>
        </w:rPr>
      </w:pPr>
    </w:p>
    <w:p w:rsidR="00FF6F0F" w:rsidRPr="00FF6F0F" w:rsidRDefault="00FF6F0F" w:rsidP="00FF6F0F">
      <w:pPr>
        <w:rPr>
          <w:rFonts w:cstheme="majorBidi"/>
          <w:sz w:val="28"/>
          <w:szCs w:val="28"/>
        </w:rPr>
      </w:pPr>
      <w:r w:rsidRPr="00FF6F0F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:rsidR="00FF6F0F" w:rsidRPr="00FF6F0F" w:rsidRDefault="00FF6F0F" w:rsidP="00FF6F0F">
      <w:pPr>
        <w:rPr>
          <w:rFonts w:cstheme="majorBidi"/>
          <w:sz w:val="28"/>
          <w:szCs w:val="28"/>
        </w:rPr>
      </w:pPr>
    </w:p>
    <w:p w:rsidR="00FF6F0F" w:rsidRPr="00FF6F0F" w:rsidRDefault="00FF6F0F" w:rsidP="00FF6F0F">
      <w:pPr>
        <w:rPr>
          <w:rFonts w:cstheme="majorBidi"/>
          <w:sz w:val="28"/>
          <w:szCs w:val="28"/>
        </w:rPr>
      </w:pPr>
      <w:r w:rsidRPr="0020451B">
        <w:rPr>
          <w:rFonts w:cstheme="majorBidi"/>
          <w:b/>
          <w:bCs/>
          <w:sz w:val="28"/>
          <w:szCs w:val="28"/>
        </w:rPr>
        <w:t>Ст. 1.</w:t>
      </w:r>
      <w:r w:rsidRPr="00FF6F0F">
        <w:rPr>
          <w:rFonts w:cstheme="majorBidi"/>
          <w:sz w:val="28"/>
          <w:szCs w:val="28"/>
        </w:rPr>
        <w:t xml:space="preserve">  –  Ратифицировать </w:t>
      </w:r>
      <w:r w:rsidR="000C20C0" w:rsidRPr="000C20C0">
        <w:rPr>
          <w:rFonts w:cstheme="majorBidi"/>
          <w:sz w:val="28"/>
          <w:szCs w:val="28"/>
        </w:rPr>
        <w:t>Соглашени</w:t>
      </w:r>
      <w:r w:rsidR="000C20C0">
        <w:rPr>
          <w:rFonts w:cstheme="majorBidi"/>
          <w:sz w:val="28"/>
          <w:szCs w:val="28"/>
        </w:rPr>
        <w:t>е</w:t>
      </w:r>
      <w:r w:rsidR="000C20C0" w:rsidRPr="000C20C0">
        <w:rPr>
          <w:rFonts w:cstheme="majorBidi"/>
          <w:sz w:val="28"/>
          <w:szCs w:val="28"/>
        </w:rPr>
        <w:t xml:space="preserve"> о займе между Республикой Молдова и Европейским Союзом по </w:t>
      </w:r>
      <w:proofErr w:type="spellStart"/>
      <w:r w:rsidR="000C20C0" w:rsidRPr="000C20C0">
        <w:rPr>
          <w:rFonts w:cstheme="majorBidi"/>
          <w:sz w:val="28"/>
          <w:szCs w:val="28"/>
        </w:rPr>
        <w:t>макрофинансовой</w:t>
      </w:r>
      <w:proofErr w:type="spellEnd"/>
      <w:r w:rsidR="000C20C0" w:rsidRPr="000C20C0">
        <w:rPr>
          <w:rFonts w:cstheme="majorBidi"/>
          <w:sz w:val="28"/>
          <w:szCs w:val="28"/>
        </w:rPr>
        <w:t xml:space="preserve"> помощи для Республики Молдова в размере 100 миллионов евро, подписанно</w:t>
      </w:r>
      <w:r w:rsidR="0020451B">
        <w:rPr>
          <w:rFonts w:cstheme="majorBidi"/>
          <w:sz w:val="28"/>
          <w:szCs w:val="28"/>
        </w:rPr>
        <w:t>е</w:t>
      </w:r>
      <w:r w:rsidR="000C20C0" w:rsidRPr="000C20C0">
        <w:rPr>
          <w:rFonts w:cstheme="majorBidi"/>
          <w:sz w:val="28"/>
          <w:szCs w:val="28"/>
        </w:rPr>
        <w:t xml:space="preserve"> в </w:t>
      </w:r>
      <w:proofErr w:type="spellStart"/>
      <w:r w:rsidR="000C20C0" w:rsidRPr="000C20C0">
        <w:rPr>
          <w:rFonts w:cstheme="majorBidi"/>
          <w:sz w:val="28"/>
          <w:szCs w:val="28"/>
        </w:rPr>
        <w:t>Кишинэу</w:t>
      </w:r>
      <w:proofErr w:type="spellEnd"/>
      <w:r w:rsidR="000C20C0" w:rsidRPr="000C20C0">
        <w:rPr>
          <w:rFonts w:cstheme="majorBidi"/>
          <w:sz w:val="28"/>
          <w:szCs w:val="28"/>
        </w:rPr>
        <w:t xml:space="preserve"> 21 июля 2020 года и в Брюсселе 23 июля 2020 года</w:t>
      </w:r>
      <w:r w:rsidRPr="00FF6F0F">
        <w:rPr>
          <w:rFonts w:cstheme="majorBidi"/>
          <w:sz w:val="28"/>
          <w:szCs w:val="28"/>
        </w:rPr>
        <w:t>.</w:t>
      </w:r>
    </w:p>
    <w:p w:rsidR="00FF6F0F" w:rsidRPr="00FF6F0F" w:rsidRDefault="00FF6F0F" w:rsidP="00FF6F0F">
      <w:pPr>
        <w:rPr>
          <w:rFonts w:cstheme="majorBidi"/>
          <w:sz w:val="28"/>
          <w:szCs w:val="28"/>
        </w:rPr>
      </w:pPr>
    </w:p>
    <w:p w:rsidR="00FF6F0F" w:rsidRPr="00FF6F0F" w:rsidRDefault="00FF6F0F" w:rsidP="00FF6F0F">
      <w:pPr>
        <w:rPr>
          <w:rFonts w:cstheme="majorBidi"/>
          <w:sz w:val="28"/>
          <w:szCs w:val="28"/>
        </w:rPr>
      </w:pPr>
      <w:r w:rsidRPr="00246A2C">
        <w:rPr>
          <w:rFonts w:cstheme="majorBidi"/>
          <w:b/>
          <w:bCs/>
          <w:sz w:val="28"/>
          <w:szCs w:val="28"/>
        </w:rPr>
        <w:t>Ст. 2.</w:t>
      </w:r>
      <w:r w:rsidRPr="00FF6F0F">
        <w:rPr>
          <w:rFonts w:cstheme="majorBidi"/>
          <w:sz w:val="28"/>
          <w:szCs w:val="28"/>
        </w:rPr>
        <w:t xml:space="preserve"> – Правительству и другим государственным учреждениям принять необходимые меры для реализации положений указанного </w:t>
      </w:r>
      <w:bookmarkStart w:id="2" w:name="_Hlk47095749"/>
      <w:r w:rsidR="00246A2C">
        <w:rPr>
          <w:rFonts w:cstheme="majorBidi"/>
          <w:sz w:val="28"/>
          <w:szCs w:val="28"/>
        </w:rPr>
        <w:t>Соглашения</w:t>
      </w:r>
      <w:bookmarkEnd w:id="2"/>
      <w:r w:rsidRPr="00FF6F0F">
        <w:rPr>
          <w:rFonts w:cstheme="majorBidi"/>
          <w:sz w:val="28"/>
          <w:szCs w:val="28"/>
        </w:rPr>
        <w:t>.</w:t>
      </w:r>
    </w:p>
    <w:p w:rsidR="00FF6F0F" w:rsidRPr="00FF6F0F" w:rsidRDefault="00FF6F0F" w:rsidP="00FF6F0F">
      <w:pPr>
        <w:rPr>
          <w:rFonts w:cstheme="majorBidi"/>
          <w:sz w:val="28"/>
          <w:szCs w:val="28"/>
        </w:rPr>
      </w:pPr>
      <w:r w:rsidRPr="00FF6F0F">
        <w:rPr>
          <w:rFonts w:cstheme="majorBidi"/>
          <w:sz w:val="28"/>
          <w:szCs w:val="28"/>
        </w:rPr>
        <w:t xml:space="preserve">         </w:t>
      </w:r>
    </w:p>
    <w:p w:rsidR="00FF6F0F" w:rsidRPr="00FF6F0F" w:rsidRDefault="00FF6F0F" w:rsidP="00246A2C">
      <w:pPr>
        <w:rPr>
          <w:rFonts w:cstheme="majorBidi"/>
          <w:sz w:val="28"/>
          <w:szCs w:val="28"/>
        </w:rPr>
      </w:pPr>
      <w:r w:rsidRPr="00D62ADB">
        <w:rPr>
          <w:rFonts w:cstheme="majorBidi"/>
          <w:b/>
          <w:bCs/>
          <w:sz w:val="28"/>
          <w:szCs w:val="28"/>
        </w:rPr>
        <w:t>Ст. 3.</w:t>
      </w:r>
      <w:r w:rsidRPr="00FF6F0F">
        <w:rPr>
          <w:rFonts w:cstheme="majorBidi"/>
          <w:sz w:val="28"/>
          <w:szCs w:val="28"/>
        </w:rPr>
        <w:t xml:space="preserve"> – Министерству иностранных дел и европейской интеграции нотифицировать Европейский Союз о ратификации данного </w:t>
      </w:r>
      <w:r w:rsidR="00246A2C" w:rsidRPr="00246A2C">
        <w:rPr>
          <w:rFonts w:cstheme="majorBidi"/>
          <w:sz w:val="28"/>
          <w:szCs w:val="28"/>
        </w:rPr>
        <w:t>Соглашения</w:t>
      </w:r>
      <w:r w:rsidRPr="00FF6F0F">
        <w:rPr>
          <w:rFonts w:cstheme="majorBidi"/>
          <w:sz w:val="28"/>
          <w:szCs w:val="28"/>
        </w:rPr>
        <w:t>.</w:t>
      </w:r>
    </w:p>
    <w:p w:rsidR="00FF6F0F" w:rsidRPr="00FF6F0F" w:rsidRDefault="00FF6F0F" w:rsidP="00FF6F0F">
      <w:pPr>
        <w:rPr>
          <w:rFonts w:cstheme="majorBidi"/>
          <w:sz w:val="28"/>
          <w:szCs w:val="28"/>
        </w:rPr>
      </w:pPr>
      <w:r w:rsidRPr="00FF6F0F">
        <w:rPr>
          <w:rFonts w:cstheme="majorBidi"/>
          <w:sz w:val="28"/>
          <w:szCs w:val="28"/>
        </w:rPr>
        <w:t xml:space="preserve">         </w:t>
      </w:r>
    </w:p>
    <w:p w:rsidR="00FF6F0F" w:rsidRPr="00FF6F0F" w:rsidRDefault="00FF6F0F" w:rsidP="00D62ADB">
      <w:pPr>
        <w:rPr>
          <w:rFonts w:cstheme="majorBidi"/>
          <w:sz w:val="28"/>
          <w:szCs w:val="28"/>
        </w:rPr>
      </w:pPr>
      <w:r w:rsidRPr="00D62ADB">
        <w:rPr>
          <w:rFonts w:cstheme="majorBidi"/>
          <w:b/>
          <w:bCs/>
          <w:sz w:val="28"/>
          <w:szCs w:val="28"/>
        </w:rPr>
        <w:t>Ст. 4.</w:t>
      </w:r>
      <w:r w:rsidRPr="00FF6F0F">
        <w:rPr>
          <w:rFonts w:cstheme="majorBidi"/>
          <w:sz w:val="28"/>
          <w:szCs w:val="28"/>
        </w:rPr>
        <w:t xml:space="preserve"> – Настоящий закон вступает в силу </w:t>
      </w:r>
      <w:r w:rsidR="00D62ADB" w:rsidRPr="00D62ADB">
        <w:rPr>
          <w:rFonts w:cstheme="majorBidi"/>
          <w:sz w:val="28"/>
          <w:szCs w:val="28"/>
        </w:rPr>
        <w:t xml:space="preserve">с даты </w:t>
      </w:r>
      <w:r w:rsidRPr="00FF6F0F">
        <w:rPr>
          <w:rFonts w:cstheme="majorBidi"/>
          <w:sz w:val="28"/>
          <w:szCs w:val="28"/>
        </w:rPr>
        <w:t>опубликования в Официальном мониторе Республики Молдова.</w:t>
      </w:r>
    </w:p>
    <w:p w:rsidR="00FF6F0F" w:rsidRPr="00FF6F0F" w:rsidRDefault="00FF6F0F" w:rsidP="00FF6F0F">
      <w:pPr>
        <w:rPr>
          <w:rFonts w:cstheme="majorBidi"/>
          <w:sz w:val="28"/>
          <w:szCs w:val="28"/>
        </w:rPr>
      </w:pPr>
    </w:p>
    <w:p w:rsidR="00FF6F0F" w:rsidRPr="00FF6F0F" w:rsidRDefault="00FF6F0F" w:rsidP="00FF6F0F">
      <w:pPr>
        <w:rPr>
          <w:rFonts w:cstheme="majorBidi"/>
          <w:sz w:val="28"/>
          <w:szCs w:val="28"/>
        </w:rPr>
      </w:pPr>
      <w:r w:rsidRPr="00FF6F0F">
        <w:rPr>
          <w:rFonts w:cstheme="majorBidi"/>
          <w:sz w:val="28"/>
          <w:szCs w:val="28"/>
        </w:rPr>
        <w:t xml:space="preserve">   </w:t>
      </w:r>
    </w:p>
    <w:p w:rsidR="00FF6F0F" w:rsidRPr="00A51817" w:rsidRDefault="00FF6F0F" w:rsidP="00FF6F0F">
      <w:pPr>
        <w:rPr>
          <w:rFonts w:cstheme="majorBidi"/>
          <w:b/>
          <w:bCs/>
          <w:sz w:val="28"/>
          <w:szCs w:val="28"/>
        </w:rPr>
      </w:pPr>
      <w:r w:rsidRPr="00A51817">
        <w:rPr>
          <w:rFonts w:cstheme="majorBidi"/>
          <w:b/>
          <w:bCs/>
          <w:sz w:val="28"/>
          <w:szCs w:val="28"/>
        </w:rPr>
        <w:t xml:space="preserve">Председатель Парламента                                    </w:t>
      </w:r>
    </w:p>
    <w:p w:rsidR="00FF6F0F" w:rsidRPr="00FF6F0F" w:rsidRDefault="00FF6F0F" w:rsidP="00FF6F0F">
      <w:pPr>
        <w:rPr>
          <w:rFonts w:cstheme="majorBidi"/>
          <w:sz w:val="28"/>
          <w:szCs w:val="28"/>
        </w:rPr>
      </w:pPr>
    </w:p>
    <w:p w:rsidR="00FF6F0F" w:rsidRPr="00FF6F0F" w:rsidRDefault="00FF6F0F" w:rsidP="00FF6F0F">
      <w:pPr>
        <w:rPr>
          <w:rFonts w:cstheme="majorBidi"/>
          <w:sz w:val="28"/>
          <w:szCs w:val="28"/>
        </w:rPr>
      </w:pPr>
    </w:p>
    <w:p w:rsidR="00FF6F0F" w:rsidRPr="00FF6F0F" w:rsidRDefault="00FF6F0F" w:rsidP="00FF6F0F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Default="002852C1" w:rsidP="00F04FA2">
      <w:pPr>
        <w:rPr>
          <w:rFonts w:cstheme="majorBidi"/>
          <w:sz w:val="28"/>
          <w:szCs w:val="28"/>
        </w:rPr>
      </w:pPr>
    </w:p>
    <w:p w:rsidR="002852C1" w:rsidRPr="00420EAE" w:rsidRDefault="002852C1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E06D3">
      <w:rPr>
        <w:noProof/>
        <w:lang w:val="en-US"/>
      </w:rPr>
      <w:t xml:space="preserve">Y:\003\ANUL </w:t>
    </w:r>
    <w:r w:rsidR="00BE06D3" w:rsidRPr="00BE06D3">
      <w:rPr>
        <w:noProof/>
        <w:sz w:val="16"/>
        <w:szCs w:val="16"/>
        <w:lang w:val="en-US"/>
      </w:rPr>
      <w:t>2020\HOTARÎRI\14819</w:t>
    </w:r>
    <w:r w:rsidR="00BE06D3">
      <w:rPr>
        <w:noProof/>
        <w:lang w:val="en-US"/>
      </w:rPr>
      <w:t>\14819-redactat-ru.docx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E06D3">
      <w:rPr>
        <w:noProof/>
        <w:lang w:val="en-US"/>
      </w:rPr>
      <w:t xml:space="preserve">Y:\003\ANUL </w:t>
    </w:r>
    <w:r w:rsidR="00BE06D3" w:rsidRPr="00BE06D3">
      <w:rPr>
        <w:noProof/>
        <w:sz w:val="16"/>
        <w:szCs w:val="16"/>
        <w:lang w:val="en-US"/>
      </w:rPr>
      <w:t>2020\HOTARÎRI\14819</w:t>
    </w:r>
    <w:r w:rsidR="00BE06D3">
      <w:rPr>
        <w:noProof/>
        <w:lang w:val="en-US"/>
      </w:rPr>
      <w:t>\14819-redactat-ru.docx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006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087C"/>
    <w:rsid w:val="00053669"/>
    <w:rsid w:val="00053CCE"/>
    <w:rsid w:val="00056CEF"/>
    <w:rsid w:val="00072688"/>
    <w:rsid w:val="000750F9"/>
    <w:rsid w:val="0008551E"/>
    <w:rsid w:val="00092AC2"/>
    <w:rsid w:val="00094287"/>
    <w:rsid w:val="00094383"/>
    <w:rsid w:val="000A7EE5"/>
    <w:rsid w:val="000B319A"/>
    <w:rsid w:val="000C20C0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8162D"/>
    <w:rsid w:val="001918F6"/>
    <w:rsid w:val="001A1F1D"/>
    <w:rsid w:val="001B2308"/>
    <w:rsid w:val="001B5FE2"/>
    <w:rsid w:val="001C6281"/>
    <w:rsid w:val="001C67AF"/>
    <w:rsid w:val="001D03A8"/>
    <w:rsid w:val="001E3F77"/>
    <w:rsid w:val="002025DC"/>
    <w:rsid w:val="0020451B"/>
    <w:rsid w:val="002149FF"/>
    <w:rsid w:val="002336E7"/>
    <w:rsid w:val="00242697"/>
    <w:rsid w:val="00246A2C"/>
    <w:rsid w:val="00266BE9"/>
    <w:rsid w:val="0027678C"/>
    <w:rsid w:val="00280DFC"/>
    <w:rsid w:val="002852C1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A56"/>
    <w:rsid w:val="00350CC3"/>
    <w:rsid w:val="0035144B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1078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25A3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6D2D23"/>
    <w:rsid w:val="00700C2E"/>
    <w:rsid w:val="0070297E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106B"/>
    <w:rsid w:val="007E70D1"/>
    <w:rsid w:val="007F1A2C"/>
    <w:rsid w:val="007F65AF"/>
    <w:rsid w:val="00805979"/>
    <w:rsid w:val="00812763"/>
    <w:rsid w:val="00817189"/>
    <w:rsid w:val="0083157F"/>
    <w:rsid w:val="00840061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1817"/>
    <w:rsid w:val="00A52AA1"/>
    <w:rsid w:val="00A54CA9"/>
    <w:rsid w:val="00A56300"/>
    <w:rsid w:val="00A8192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06D3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62ADB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578A0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305"/>
    <w:rsid w:val="00FB1B69"/>
    <w:rsid w:val="00FB7247"/>
    <w:rsid w:val="00FC236C"/>
    <w:rsid w:val="00FC3A53"/>
    <w:rsid w:val="00FD1949"/>
    <w:rsid w:val="00FD5137"/>
    <w:rsid w:val="00FF4256"/>
    <w:rsid w:val="00FF6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DB9EF7F-643C-4DA3-8909-E5E70FD06EA8}"/>
</file>

<file path=customXml/itemProps2.xml><?xml version="1.0" encoding="utf-8"?>
<ds:datastoreItem xmlns:ds="http://schemas.openxmlformats.org/officeDocument/2006/customXml" ds:itemID="{34135DDA-5AA6-43DC-B2BB-1C125EA5B44A}"/>
</file>

<file path=customXml/itemProps3.xml><?xml version="1.0" encoding="utf-8"?>
<ds:datastoreItem xmlns:ds="http://schemas.openxmlformats.org/officeDocument/2006/customXml" ds:itemID="{54CBD726-D1AA-496C-870D-526CE8B4DB49}"/>
</file>

<file path=customXml/itemProps4.xml><?xml version="1.0" encoding="utf-8"?>
<ds:datastoreItem xmlns:ds="http://schemas.openxmlformats.org/officeDocument/2006/customXml" ds:itemID="{5965E28B-DC4B-4557-B6F6-559D021EDD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333</Words>
  <Characters>1900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355.2020.ru</dc:title>
  <dc:creator>user</dc:creator>
  <cp:lastModifiedBy>RE Its by Diakov</cp:lastModifiedBy>
  <cp:revision>38</cp:revision>
  <cp:lastPrinted>2020-07-31T11:48:00Z</cp:lastPrinted>
  <dcterms:created xsi:type="dcterms:W3CDTF">2020-01-17T13:28:00Z</dcterms:created>
  <dcterms:modified xsi:type="dcterms:W3CDTF">2020-07-31T12:42:00Z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