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0426C" w14:textId="77777777" w:rsidR="00697E26" w:rsidRPr="006D427D" w:rsidRDefault="00697E26" w:rsidP="006D427D">
      <w:pPr>
        <w:pStyle w:val="Style11"/>
        <w:widowControl/>
        <w:ind w:firstLine="709"/>
        <w:jc w:val="right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00E110A4" w14:textId="369A2E47" w:rsidR="00697E26" w:rsidRPr="006D427D" w:rsidRDefault="00697E26" w:rsidP="006D427D">
      <w:pPr>
        <w:pStyle w:val="Style11"/>
        <w:widowControl/>
        <w:ind w:firstLine="709"/>
        <w:jc w:val="right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55480A2A" w14:textId="4E53E50C" w:rsidR="00697E26" w:rsidRPr="006D427D" w:rsidRDefault="00697E26" w:rsidP="006D427D">
      <w:pPr>
        <w:jc w:val="right"/>
        <w:rPr>
          <w:b/>
          <w:bCs/>
          <w:iCs/>
          <w:sz w:val="28"/>
          <w:szCs w:val="28"/>
          <w:lang w:val="ro-RO"/>
        </w:rPr>
      </w:pPr>
    </w:p>
    <w:p w14:paraId="0386CA04" w14:textId="77777777" w:rsidR="00E64E94" w:rsidRDefault="00E64E94" w:rsidP="006D427D">
      <w:pPr>
        <w:jc w:val="right"/>
        <w:rPr>
          <w:b/>
          <w:bCs/>
          <w:iCs/>
          <w:sz w:val="28"/>
          <w:szCs w:val="28"/>
          <w:lang w:val="ro-RO"/>
        </w:rPr>
      </w:pPr>
    </w:p>
    <w:p w14:paraId="61847156" w14:textId="77777777" w:rsidR="005C0EC4" w:rsidRDefault="005C0EC4" w:rsidP="006D427D">
      <w:pPr>
        <w:jc w:val="right"/>
        <w:rPr>
          <w:b/>
          <w:bCs/>
          <w:iCs/>
          <w:sz w:val="28"/>
          <w:szCs w:val="28"/>
          <w:lang w:val="ro-RO"/>
        </w:rPr>
      </w:pPr>
    </w:p>
    <w:p w14:paraId="718D2380" w14:textId="77777777" w:rsidR="005C0EC4" w:rsidRDefault="005C0EC4" w:rsidP="006D427D">
      <w:pPr>
        <w:jc w:val="right"/>
        <w:rPr>
          <w:b/>
          <w:bCs/>
          <w:iCs/>
          <w:sz w:val="28"/>
          <w:szCs w:val="28"/>
          <w:lang w:val="ro-RO"/>
        </w:rPr>
      </w:pPr>
    </w:p>
    <w:p w14:paraId="2841387C" w14:textId="77777777" w:rsidR="005C0EC4" w:rsidRPr="006D427D" w:rsidRDefault="005C0EC4" w:rsidP="006D427D">
      <w:pPr>
        <w:jc w:val="right"/>
        <w:rPr>
          <w:b/>
          <w:bCs/>
          <w:iCs/>
          <w:sz w:val="28"/>
          <w:szCs w:val="28"/>
          <w:lang w:val="ro-RO"/>
        </w:rPr>
      </w:pPr>
    </w:p>
    <w:p w14:paraId="47BADC01" w14:textId="6A276EDD" w:rsidR="00697E26" w:rsidRPr="00E64E94" w:rsidRDefault="00697E26" w:rsidP="00E64E94">
      <w:pPr>
        <w:ind w:left="567" w:right="1985" w:firstLine="0"/>
        <w:jc w:val="center"/>
        <w:rPr>
          <w:b/>
          <w:bCs/>
          <w:iCs/>
          <w:spacing w:val="80"/>
          <w:sz w:val="28"/>
          <w:szCs w:val="28"/>
          <w:lang w:val="ro-RO"/>
        </w:rPr>
      </w:pPr>
      <w:r w:rsidRPr="00E64E94">
        <w:rPr>
          <w:b/>
          <w:bCs/>
          <w:iCs/>
          <w:spacing w:val="80"/>
          <w:sz w:val="28"/>
          <w:szCs w:val="28"/>
          <w:lang w:val="ro-RO"/>
        </w:rPr>
        <w:t>LEGE</w:t>
      </w:r>
    </w:p>
    <w:p w14:paraId="05D4FADE" w14:textId="77777777" w:rsidR="00E64E94" w:rsidRPr="00E64E94" w:rsidRDefault="00E64E94" w:rsidP="00E64E94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</w:p>
    <w:p w14:paraId="09C9821F" w14:textId="77777777" w:rsidR="00E64E94" w:rsidRDefault="00697E26" w:rsidP="00E64E94">
      <w:pPr>
        <w:pStyle w:val="NoSpacing"/>
        <w:ind w:left="567" w:right="1985"/>
        <w:jc w:val="center"/>
        <w:rPr>
          <w:rFonts w:asciiTheme="majorBidi" w:hAnsiTheme="majorBidi" w:cstheme="majorBidi"/>
          <w:b/>
          <w:sz w:val="28"/>
          <w:szCs w:val="28"/>
        </w:rPr>
      </w:pPr>
      <w:bookmarkStart w:id="0" w:name="_Hlk123742680"/>
      <w:r w:rsidRPr="00E64E94">
        <w:rPr>
          <w:rFonts w:asciiTheme="majorBidi" w:hAnsiTheme="majorBidi" w:cstheme="majorBidi"/>
          <w:b/>
          <w:sz w:val="28"/>
          <w:szCs w:val="28"/>
        </w:rPr>
        <w:t xml:space="preserve">pentru ratificarea Acordului de grant dintre </w:t>
      </w:r>
    </w:p>
    <w:p w14:paraId="3919B1FA" w14:textId="77777777" w:rsidR="00E83830" w:rsidRDefault="00697E26" w:rsidP="00E64E94">
      <w:pPr>
        <w:pStyle w:val="NoSpacing"/>
        <w:ind w:left="567" w:right="1985"/>
        <w:jc w:val="center"/>
        <w:rPr>
          <w:rFonts w:asciiTheme="majorBidi" w:hAnsiTheme="majorBidi" w:cstheme="majorBidi"/>
          <w:b/>
          <w:sz w:val="28"/>
          <w:szCs w:val="28"/>
        </w:rPr>
      </w:pPr>
      <w:r w:rsidRPr="00E64E94">
        <w:rPr>
          <w:rFonts w:asciiTheme="majorBidi" w:hAnsiTheme="majorBidi" w:cstheme="majorBidi"/>
          <w:b/>
          <w:sz w:val="28"/>
          <w:szCs w:val="28"/>
        </w:rPr>
        <w:t xml:space="preserve">Republica Moldova și Banca Europeană pentru Reconstrucție și Dezvoltare privind finanțarea proiectelor investiționale orientate spre dezvoltarea infrastructurii în domeniul managementului </w:t>
      </w:r>
    </w:p>
    <w:p w14:paraId="67524BC0" w14:textId="77777777" w:rsidR="00E83830" w:rsidRDefault="00697E26" w:rsidP="00E64E94">
      <w:pPr>
        <w:pStyle w:val="NoSpacing"/>
        <w:ind w:left="567" w:right="1985"/>
        <w:jc w:val="center"/>
        <w:rPr>
          <w:rFonts w:asciiTheme="majorBidi" w:hAnsiTheme="majorBidi" w:cstheme="majorBidi"/>
          <w:b/>
          <w:sz w:val="28"/>
          <w:szCs w:val="28"/>
        </w:rPr>
      </w:pPr>
      <w:r w:rsidRPr="00E64E94">
        <w:rPr>
          <w:rFonts w:asciiTheme="majorBidi" w:hAnsiTheme="majorBidi" w:cstheme="majorBidi"/>
          <w:b/>
          <w:sz w:val="28"/>
          <w:szCs w:val="28"/>
        </w:rPr>
        <w:t xml:space="preserve">deșeurilor solide, </w:t>
      </w:r>
      <w:r w:rsidRPr="00623943">
        <w:rPr>
          <w:rFonts w:asciiTheme="majorBidi" w:hAnsiTheme="majorBidi" w:cstheme="majorBidi"/>
          <w:b/>
          <w:sz w:val="28"/>
          <w:szCs w:val="28"/>
        </w:rPr>
        <w:t>în sumă de 5 400 000 de euro</w:t>
      </w:r>
      <w:r w:rsidRPr="00E64E94">
        <w:rPr>
          <w:rFonts w:asciiTheme="majorBidi" w:hAnsiTheme="majorBidi" w:cstheme="majorBidi"/>
          <w:b/>
          <w:sz w:val="28"/>
          <w:szCs w:val="28"/>
        </w:rPr>
        <w:t xml:space="preserve">, </w:t>
      </w:r>
    </w:p>
    <w:p w14:paraId="505CCB9C" w14:textId="24C29EAF" w:rsidR="00E83830" w:rsidRDefault="00697E26" w:rsidP="00E64E94">
      <w:pPr>
        <w:pStyle w:val="NoSpacing"/>
        <w:ind w:left="567" w:right="1985"/>
        <w:jc w:val="center"/>
        <w:rPr>
          <w:rFonts w:asciiTheme="majorBidi" w:hAnsiTheme="majorBidi" w:cstheme="majorBidi"/>
          <w:b/>
          <w:sz w:val="28"/>
          <w:szCs w:val="28"/>
        </w:rPr>
      </w:pPr>
      <w:r w:rsidRPr="00E64E94">
        <w:rPr>
          <w:rFonts w:asciiTheme="majorBidi" w:hAnsiTheme="majorBidi" w:cstheme="majorBidi"/>
          <w:b/>
          <w:sz w:val="28"/>
          <w:szCs w:val="28"/>
        </w:rPr>
        <w:t xml:space="preserve">în vederea realizării </w:t>
      </w:r>
      <w:r w:rsidR="00A84A7C">
        <w:rPr>
          <w:rFonts w:asciiTheme="majorBidi" w:hAnsiTheme="majorBidi" w:cstheme="majorBidi"/>
          <w:b/>
          <w:sz w:val="28"/>
          <w:szCs w:val="28"/>
        </w:rPr>
        <w:t>p</w:t>
      </w:r>
      <w:r w:rsidR="00A84A7C" w:rsidRPr="00E64E94">
        <w:rPr>
          <w:rFonts w:asciiTheme="majorBidi" w:hAnsiTheme="majorBidi" w:cstheme="majorBidi"/>
          <w:b/>
          <w:sz w:val="28"/>
          <w:szCs w:val="28"/>
        </w:rPr>
        <w:t xml:space="preserve">roiectului </w:t>
      </w:r>
    </w:p>
    <w:p w14:paraId="6E3A58EE" w14:textId="03C0C45D" w:rsidR="00697E26" w:rsidRPr="00E64E94" w:rsidRDefault="00697E26" w:rsidP="00E64E94">
      <w:pPr>
        <w:pStyle w:val="NoSpacing"/>
        <w:ind w:left="567" w:right="1985"/>
        <w:jc w:val="center"/>
        <w:rPr>
          <w:rFonts w:asciiTheme="majorBidi" w:hAnsiTheme="majorBidi" w:cstheme="majorBidi"/>
          <w:b/>
          <w:sz w:val="28"/>
          <w:szCs w:val="28"/>
        </w:rPr>
      </w:pPr>
      <w:r w:rsidRPr="00E64E94">
        <w:rPr>
          <w:rFonts w:asciiTheme="majorBidi" w:hAnsiTheme="majorBidi" w:cstheme="majorBidi"/>
          <w:b/>
          <w:sz w:val="28"/>
          <w:szCs w:val="28"/>
        </w:rPr>
        <w:t>„Deșeuri solide în Republica Moldova”</w:t>
      </w:r>
    </w:p>
    <w:p w14:paraId="4F729015" w14:textId="3A6C328B" w:rsidR="00697E26" w:rsidRPr="00E64E94" w:rsidRDefault="00E83830" w:rsidP="008F672C">
      <w:pPr>
        <w:tabs>
          <w:tab w:val="left" w:pos="6525"/>
        </w:tabs>
        <w:ind w:firstLine="0"/>
        <w:rPr>
          <w:bCs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800B0" wp14:editId="70C27AC9">
                <wp:simplePos x="0" y="0"/>
                <wp:positionH relativeFrom="page">
                  <wp:align>center</wp:align>
                </wp:positionH>
                <wp:positionV relativeFrom="paragraph">
                  <wp:posOffset>18415</wp:posOffset>
                </wp:positionV>
                <wp:extent cx="3867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7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C15AC1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.45pt" to="304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" strokecolor="black [3200]">
                <v:stroke joinstyle="miter"/>
                <w10:wrap anchorx="page"/>
              </v:line>
            </w:pict>
          </mc:Fallback>
        </mc:AlternateContent>
      </w:r>
    </w:p>
    <w:bookmarkEnd w:id="0"/>
    <w:p w14:paraId="54E91CA3" w14:textId="77777777" w:rsidR="005C0EC4" w:rsidRDefault="005C0EC4" w:rsidP="00E64E94">
      <w:pPr>
        <w:rPr>
          <w:sz w:val="28"/>
          <w:szCs w:val="28"/>
          <w:lang w:val="ro-RO"/>
        </w:rPr>
      </w:pPr>
    </w:p>
    <w:p w14:paraId="790E4593" w14:textId="3318AE72" w:rsidR="00697E26" w:rsidRPr="00E64E94" w:rsidRDefault="00697E26" w:rsidP="00E64E94">
      <w:pPr>
        <w:rPr>
          <w:sz w:val="28"/>
          <w:szCs w:val="28"/>
          <w:lang w:val="ro-RO"/>
        </w:rPr>
      </w:pPr>
      <w:r w:rsidRPr="00E64E94">
        <w:rPr>
          <w:sz w:val="28"/>
          <w:szCs w:val="28"/>
          <w:lang w:val="ro-RO"/>
        </w:rPr>
        <w:t>Parlamentul adoptă prezenta lege organică.</w:t>
      </w:r>
    </w:p>
    <w:p w14:paraId="33901156" w14:textId="77777777" w:rsidR="00697E26" w:rsidRPr="00E64E94" w:rsidRDefault="00697E26" w:rsidP="00E64E94">
      <w:pPr>
        <w:rPr>
          <w:sz w:val="28"/>
          <w:szCs w:val="28"/>
          <w:lang w:val="ro-RO"/>
        </w:rPr>
      </w:pPr>
    </w:p>
    <w:p w14:paraId="38F5F0AD" w14:textId="61489B34" w:rsidR="00697E26" w:rsidRPr="00E64E94" w:rsidRDefault="00697E26" w:rsidP="00E64E94">
      <w:pPr>
        <w:rPr>
          <w:sz w:val="28"/>
          <w:szCs w:val="28"/>
          <w:lang w:val="ro-RO"/>
        </w:rPr>
      </w:pPr>
      <w:r w:rsidRPr="00E64E94">
        <w:rPr>
          <w:b/>
          <w:sz w:val="28"/>
          <w:szCs w:val="28"/>
          <w:lang w:val="ro-RO"/>
        </w:rPr>
        <w:t xml:space="preserve">Art. 1. </w:t>
      </w:r>
      <w:r w:rsidRPr="00E64E94">
        <w:rPr>
          <w:sz w:val="28"/>
          <w:szCs w:val="28"/>
          <w:lang w:val="ro-RO"/>
        </w:rPr>
        <w:t xml:space="preserve">– Se ratifică Acordul de grant dintre Republica Moldova și Banca Europeană pentru Reconstrucție și Dezvoltare privind finanțarea proiectelor investiționale orientate spre dezvoltarea infrastructurii în domeniul managementului deșeurilor solide, în sumă de 5 400 000 de euro, în vederea realizării </w:t>
      </w:r>
      <w:r w:rsidR="00A84A7C">
        <w:rPr>
          <w:sz w:val="28"/>
          <w:szCs w:val="28"/>
          <w:lang w:val="ro-RO"/>
        </w:rPr>
        <w:t>p</w:t>
      </w:r>
      <w:r w:rsidR="00A84A7C" w:rsidRPr="00E64E94">
        <w:rPr>
          <w:sz w:val="28"/>
          <w:szCs w:val="28"/>
          <w:lang w:val="ro-RO"/>
        </w:rPr>
        <w:t xml:space="preserve">roiectului </w:t>
      </w:r>
      <w:r w:rsidRPr="00E64E94">
        <w:rPr>
          <w:sz w:val="28"/>
          <w:szCs w:val="28"/>
          <w:lang w:val="ro-RO"/>
        </w:rPr>
        <w:t>„Deșeuri solide în Republica Moldova”, semnat</w:t>
      </w:r>
      <w:r w:rsidR="00A84A7C">
        <w:rPr>
          <w:sz w:val="28"/>
          <w:szCs w:val="28"/>
          <w:lang w:val="ro-RO"/>
        </w:rPr>
        <w:t xml:space="preserve"> </w:t>
      </w:r>
      <w:r w:rsidR="00A84A7C" w:rsidRPr="00897FED">
        <w:rPr>
          <w:sz w:val="28"/>
          <w:szCs w:val="28"/>
          <w:lang w:val="ro-RO"/>
        </w:rPr>
        <w:t>la Chișinău</w:t>
      </w:r>
      <w:r w:rsidRPr="00897FED">
        <w:rPr>
          <w:sz w:val="28"/>
          <w:szCs w:val="28"/>
          <w:lang w:val="ro-RO"/>
        </w:rPr>
        <w:t xml:space="preserve"> la</w:t>
      </w:r>
      <w:r w:rsidRPr="00E64E94">
        <w:rPr>
          <w:sz w:val="28"/>
          <w:szCs w:val="28"/>
          <w:lang w:val="ro-RO"/>
        </w:rPr>
        <w:t xml:space="preserve"> 22 februarie 2024.</w:t>
      </w:r>
    </w:p>
    <w:p w14:paraId="4E1EEDEB" w14:textId="77777777" w:rsidR="00697E26" w:rsidRPr="005C0EC4" w:rsidRDefault="00697E26" w:rsidP="00E64E94">
      <w:pPr>
        <w:rPr>
          <w:sz w:val="36"/>
          <w:szCs w:val="36"/>
          <w:lang w:val="ro-RO"/>
        </w:rPr>
      </w:pPr>
    </w:p>
    <w:p w14:paraId="139A3EBE" w14:textId="3977026B" w:rsidR="00697E26" w:rsidRPr="00897FED" w:rsidRDefault="00697E26" w:rsidP="00E64E94">
      <w:pPr>
        <w:rPr>
          <w:sz w:val="28"/>
          <w:szCs w:val="28"/>
          <w:lang w:val="it-IT"/>
        </w:rPr>
      </w:pPr>
      <w:r w:rsidRPr="00E64E94">
        <w:rPr>
          <w:b/>
          <w:sz w:val="28"/>
          <w:szCs w:val="28"/>
          <w:lang w:val="ro-RO"/>
        </w:rPr>
        <w:t xml:space="preserve">Art. 2. </w:t>
      </w:r>
      <w:r w:rsidRPr="00E64E94">
        <w:rPr>
          <w:bCs/>
          <w:sz w:val="28"/>
          <w:szCs w:val="28"/>
          <w:lang w:val="ro-RO"/>
        </w:rPr>
        <w:t>–</w:t>
      </w:r>
      <w:r w:rsidRPr="00E64E94">
        <w:rPr>
          <w:sz w:val="28"/>
          <w:szCs w:val="28"/>
          <w:lang w:val="ro-RO"/>
        </w:rPr>
        <w:t xml:space="preserve"> Guvernul va întreprinde măsurile necesare pentru realizarea prevederilor acordului</w:t>
      </w:r>
      <w:r w:rsidR="00B73DF3" w:rsidRPr="00B73DF3">
        <w:rPr>
          <w:sz w:val="28"/>
          <w:szCs w:val="28"/>
          <w:lang w:val="ro-RO"/>
        </w:rPr>
        <w:t xml:space="preserve"> </w:t>
      </w:r>
      <w:r w:rsidR="00B73DF3" w:rsidRPr="00E64E94">
        <w:rPr>
          <w:sz w:val="28"/>
          <w:szCs w:val="28"/>
          <w:lang w:val="ro-RO"/>
        </w:rPr>
        <w:t>menționat</w:t>
      </w:r>
      <w:r w:rsidRPr="00E64E94">
        <w:rPr>
          <w:sz w:val="28"/>
          <w:szCs w:val="28"/>
          <w:lang w:val="ro-RO"/>
        </w:rPr>
        <w:t>.</w:t>
      </w:r>
      <w:r w:rsidR="00B73DF3" w:rsidRPr="00B73DF3">
        <w:rPr>
          <w:sz w:val="28"/>
          <w:szCs w:val="28"/>
          <w:lang w:val="ro-RO"/>
        </w:rPr>
        <w:t xml:space="preserve"> </w:t>
      </w:r>
    </w:p>
    <w:p w14:paraId="1F65C7DB" w14:textId="77777777" w:rsidR="00697E26" w:rsidRPr="005C0EC4" w:rsidRDefault="00697E26" w:rsidP="00E64E94">
      <w:pPr>
        <w:rPr>
          <w:sz w:val="36"/>
          <w:szCs w:val="36"/>
          <w:lang w:val="ro-RO"/>
        </w:rPr>
      </w:pPr>
    </w:p>
    <w:p w14:paraId="1EB0E551" w14:textId="33990C45" w:rsidR="00697E26" w:rsidRPr="00E64E94" w:rsidRDefault="00697E26" w:rsidP="00E64E94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E64E94">
        <w:rPr>
          <w:b/>
          <w:sz w:val="28"/>
          <w:szCs w:val="28"/>
          <w:lang w:val="ro-RO"/>
        </w:rPr>
        <w:t xml:space="preserve">Art. 3. </w:t>
      </w:r>
      <w:r w:rsidRPr="00E64E94">
        <w:rPr>
          <w:bCs/>
          <w:sz w:val="28"/>
          <w:szCs w:val="28"/>
          <w:lang w:val="ro-RO"/>
        </w:rPr>
        <w:t>–</w:t>
      </w:r>
      <w:r w:rsidRPr="00E64E94">
        <w:rPr>
          <w:sz w:val="28"/>
          <w:szCs w:val="28"/>
          <w:lang w:val="ro-RO"/>
        </w:rPr>
        <w:t xml:space="preserve"> Ministerul Justiției va întocmi și va remite Băncii Europene pentru Reconstrucție și Dezvoltare, prin canale diplomatice, opinia legală privind </w:t>
      </w:r>
      <w:r w:rsidR="00A84A7C">
        <w:rPr>
          <w:sz w:val="28"/>
          <w:szCs w:val="28"/>
          <w:lang w:val="ro-RO"/>
        </w:rPr>
        <w:t>a</w:t>
      </w:r>
      <w:r w:rsidR="00A84A7C" w:rsidRPr="00E64E94">
        <w:rPr>
          <w:sz w:val="28"/>
          <w:szCs w:val="28"/>
          <w:lang w:val="ro-RO"/>
        </w:rPr>
        <w:t xml:space="preserve">cordul </w:t>
      </w:r>
      <w:r w:rsidR="00B73DF3" w:rsidRPr="00E64E94">
        <w:rPr>
          <w:sz w:val="28"/>
          <w:szCs w:val="28"/>
          <w:lang w:val="ro-RO"/>
        </w:rPr>
        <w:t>nominalizat</w:t>
      </w:r>
      <w:r w:rsidRPr="00E64E94">
        <w:rPr>
          <w:sz w:val="28"/>
          <w:szCs w:val="28"/>
          <w:lang w:val="ro-RO"/>
        </w:rPr>
        <w:t xml:space="preserve">. </w:t>
      </w:r>
    </w:p>
    <w:p w14:paraId="035A1638" w14:textId="77777777" w:rsidR="00697E26" w:rsidRPr="005C0EC4" w:rsidRDefault="00697E26" w:rsidP="00E64E94">
      <w:pPr>
        <w:rPr>
          <w:sz w:val="36"/>
          <w:szCs w:val="36"/>
          <w:lang w:val="ro-RO"/>
        </w:rPr>
      </w:pPr>
    </w:p>
    <w:p w14:paraId="321301E4" w14:textId="4E82E3C8" w:rsidR="00697E26" w:rsidRPr="00E64E94" w:rsidRDefault="00697E26" w:rsidP="00E64E94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E64E94">
        <w:rPr>
          <w:b/>
          <w:sz w:val="28"/>
          <w:szCs w:val="28"/>
          <w:lang w:val="ro-RO"/>
        </w:rPr>
        <w:t xml:space="preserve">Art. 4. </w:t>
      </w:r>
      <w:r w:rsidRPr="00E64E94">
        <w:rPr>
          <w:bCs/>
          <w:sz w:val="28"/>
          <w:szCs w:val="28"/>
          <w:lang w:val="ro-RO"/>
        </w:rPr>
        <w:t>–</w:t>
      </w:r>
      <w:r w:rsidRPr="00E64E94">
        <w:rPr>
          <w:sz w:val="28"/>
          <w:szCs w:val="28"/>
          <w:lang w:val="ro-RO"/>
        </w:rPr>
        <w:t xml:space="preserve"> Ministerul Afacerilor Externe va notifica </w:t>
      </w:r>
      <w:r w:rsidR="00A84A7C" w:rsidRPr="00E64E94">
        <w:rPr>
          <w:sz w:val="28"/>
          <w:szCs w:val="28"/>
          <w:lang w:val="ro-RO"/>
        </w:rPr>
        <w:t>B</w:t>
      </w:r>
      <w:r w:rsidR="00A84A7C">
        <w:rPr>
          <w:sz w:val="28"/>
          <w:szCs w:val="28"/>
          <w:lang w:val="ro-RO"/>
        </w:rPr>
        <w:t>anca</w:t>
      </w:r>
      <w:r w:rsidR="00A84A7C" w:rsidRPr="00E64E94">
        <w:rPr>
          <w:sz w:val="28"/>
          <w:szCs w:val="28"/>
          <w:lang w:val="ro-RO"/>
        </w:rPr>
        <w:t xml:space="preserve"> Europe</w:t>
      </w:r>
      <w:r w:rsidR="00A84A7C">
        <w:rPr>
          <w:sz w:val="28"/>
          <w:szCs w:val="28"/>
          <w:lang w:val="ro-RO"/>
        </w:rPr>
        <w:t>a</w:t>
      </w:r>
      <w:r w:rsidR="00A84A7C" w:rsidRPr="00E64E94">
        <w:rPr>
          <w:sz w:val="28"/>
          <w:szCs w:val="28"/>
          <w:lang w:val="ro-RO"/>
        </w:rPr>
        <w:t>n</w:t>
      </w:r>
      <w:r w:rsidR="00A84A7C">
        <w:rPr>
          <w:sz w:val="28"/>
          <w:szCs w:val="28"/>
          <w:lang w:val="ro-RO"/>
        </w:rPr>
        <w:t>ă</w:t>
      </w:r>
      <w:r w:rsidR="00A84A7C" w:rsidRPr="00E64E94">
        <w:rPr>
          <w:sz w:val="28"/>
          <w:szCs w:val="28"/>
          <w:lang w:val="ro-RO"/>
        </w:rPr>
        <w:t xml:space="preserve"> </w:t>
      </w:r>
      <w:r w:rsidRPr="00E64E94">
        <w:rPr>
          <w:sz w:val="28"/>
          <w:szCs w:val="28"/>
          <w:lang w:val="ro-RO"/>
        </w:rPr>
        <w:t xml:space="preserve">pentru Reconstrucție și Dezvoltare </w:t>
      </w:r>
      <w:r w:rsidR="00A84A7C">
        <w:rPr>
          <w:sz w:val="28"/>
          <w:szCs w:val="28"/>
          <w:lang w:val="ro-RO"/>
        </w:rPr>
        <w:t xml:space="preserve">cu privire la </w:t>
      </w:r>
      <w:r w:rsidRPr="00E64E94">
        <w:rPr>
          <w:sz w:val="28"/>
          <w:szCs w:val="28"/>
          <w:lang w:val="ro-RO"/>
        </w:rPr>
        <w:t xml:space="preserve">ratificarea </w:t>
      </w:r>
      <w:r w:rsidR="00A84A7C">
        <w:rPr>
          <w:sz w:val="28"/>
          <w:szCs w:val="28"/>
          <w:lang w:val="ro-RO"/>
        </w:rPr>
        <w:t>a</w:t>
      </w:r>
      <w:r w:rsidR="00A84A7C" w:rsidRPr="00E64E94">
        <w:rPr>
          <w:sz w:val="28"/>
          <w:szCs w:val="28"/>
          <w:lang w:val="ro-RO"/>
        </w:rPr>
        <w:t xml:space="preserve">cordului </w:t>
      </w:r>
      <w:r w:rsidRPr="00E64E94">
        <w:rPr>
          <w:sz w:val="28"/>
          <w:szCs w:val="28"/>
          <w:lang w:val="ro-RO"/>
        </w:rPr>
        <w:t>menționat.</w:t>
      </w:r>
    </w:p>
    <w:p w14:paraId="1E3C4D5D" w14:textId="77777777" w:rsidR="00697E26" w:rsidRDefault="00697E26" w:rsidP="00E64E94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0EA8CE4A" w14:textId="77777777" w:rsidR="005C0EC4" w:rsidRDefault="005C0EC4" w:rsidP="00E64E94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4D5DF1FC" w14:textId="77777777" w:rsidR="005C0EC4" w:rsidRDefault="005C0EC4" w:rsidP="00E64E94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6881A960" w14:textId="77777777" w:rsidR="005C0EC4" w:rsidRDefault="005C0EC4" w:rsidP="00E64E94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61FA07F0" w14:textId="77777777" w:rsidR="005C0EC4" w:rsidRPr="00E64E94" w:rsidRDefault="005C0EC4" w:rsidP="00E64E94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0A70B1D8" w14:textId="77777777" w:rsidR="00697E26" w:rsidRPr="00E64E94" w:rsidRDefault="00697E26" w:rsidP="00E64E94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E64E94">
        <w:rPr>
          <w:b/>
          <w:sz w:val="28"/>
          <w:szCs w:val="28"/>
          <w:lang w:val="ro-RO"/>
        </w:rPr>
        <w:lastRenderedPageBreak/>
        <w:t xml:space="preserve">Art. 5. </w:t>
      </w:r>
      <w:r w:rsidRPr="00E64E94">
        <w:rPr>
          <w:bCs/>
          <w:sz w:val="28"/>
          <w:szCs w:val="28"/>
          <w:lang w:val="ro-RO"/>
        </w:rPr>
        <w:t>–</w:t>
      </w:r>
      <w:r w:rsidRPr="00E64E94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206362C5" w14:textId="77777777" w:rsidR="00697E26" w:rsidRPr="00E64E94" w:rsidRDefault="00697E26" w:rsidP="00E64E94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2987DB4F" w14:textId="77777777" w:rsidR="00697E26" w:rsidRPr="00E64E94" w:rsidRDefault="00697E26" w:rsidP="00E64E94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557E1598" w14:textId="77777777" w:rsidR="005C0EC4" w:rsidRPr="005C0EC4" w:rsidRDefault="005C0EC4" w:rsidP="005C0EC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5C0EC4">
        <w:rPr>
          <w:b/>
          <w:sz w:val="28"/>
          <w:szCs w:val="28"/>
          <w:lang w:val="ro-RO"/>
        </w:rPr>
        <w:t>PREȘEDINTELE  PARLAMENTULUI</w:t>
      </w:r>
    </w:p>
    <w:p w14:paraId="610F3BD6" w14:textId="77777777" w:rsidR="005C0EC4" w:rsidRPr="005C0EC4" w:rsidRDefault="005C0EC4" w:rsidP="005C0EC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207775DB" w14:textId="77777777" w:rsidR="005C0EC4" w:rsidRPr="005C0EC4" w:rsidRDefault="005C0EC4" w:rsidP="005C0EC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21F128BA" w14:textId="77777777" w:rsidR="005C0EC4" w:rsidRPr="005C0EC4" w:rsidRDefault="005C0EC4" w:rsidP="005C0EC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BB43D10" w14:textId="77777777" w:rsidR="005C0EC4" w:rsidRPr="005C0EC4" w:rsidRDefault="005C0EC4" w:rsidP="005C0EC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5C0EC4">
        <w:rPr>
          <w:b/>
          <w:sz w:val="28"/>
          <w:szCs w:val="28"/>
          <w:lang w:val="ro-RO"/>
        </w:rPr>
        <w:t>IGOR  GROSU</w:t>
      </w:r>
    </w:p>
    <w:p w14:paraId="0C977252" w14:textId="77777777" w:rsidR="005C0EC4" w:rsidRPr="005C0EC4" w:rsidRDefault="005C0EC4" w:rsidP="005C0EC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29096FA9" w14:textId="77777777" w:rsidR="005C0EC4" w:rsidRPr="005C0EC4" w:rsidRDefault="005C0EC4" w:rsidP="005C0EC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6A0D5EE3" w14:textId="77777777" w:rsidR="005C0EC4" w:rsidRPr="005C0EC4" w:rsidRDefault="005C0EC4" w:rsidP="005C0EC4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/>
        </w:rPr>
      </w:pPr>
    </w:p>
    <w:p w14:paraId="1DFE2905" w14:textId="77777777" w:rsidR="005C0EC4" w:rsidRPr="005C0EC4" w:rsidRDefault="005C0EC4" w:rsidP="005C0EC4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/>
        </w:rPr>
      </w:pPr>
      <w:r w:rsidRPr="005C0EC4">
        <w:rPr>
          <w:b/>
          <w:sz w:val="28"/>
          <w:szCs w:val="28"/>
          <w:lang w:val="ro-RO"/>
        </w:rPr>
        <w:t>Chișinău, 30 mai 2024.</w:t>
      </w:r>
    </w:p>
    <w:p w14:paraId="3A7876A4" w14:textId="7D1DFA00" w:rsidR="005C0EC4" w:rsidRPr="005C0EC4" w:rsidRDefault="005C0EC4" w:rsidP="005C0EC4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/>
        </w:rPr>
      </w:pPr>
      <w:r w:rsidRPr="005C0EC4">
        <w:rPr>
          <w:b/>
          <w:sz w:val="28"/>
          <w:szCs w:val="28"/>
          <w:lang w:val="ro-RO"/>
        </w:rPr>
        <w:t>Nr. 12</w:t>
      </w:r>
      <w:r w:rsidR="00186DA7">
        <w:rPr>
          <w:b/>
          <w:sz w:val="28"/>
          <w:szCs w:val="28"/>
          <w:lang w:val="ro-RO"/>
        </w:rPr>
        <w:t>9</w:t>
      </w:r>
      <w:r w:rsidRPr="005C0EC4">
        <w:rPr>
          <w:b/>
          <w:sz w:val="28"/>
          <w:szCs w:val="28"/>
          <w:lang w:val="ro-RO"/>
        </w:rPr>
        <w:t>.</w:t>
      </w:r>
    </w:p>
    <w:p w14:paraId="4E62E7C1" w14:textId="58D744FA" w:rsidR="00DF519E" w:rsidRDefault="00DF519E" w:rsidP="005C0EC4">
      <w:pPr>
        <w:tabs>
          <w:tab w:val="left" w:pos="6386"/>
        </w:tabs>
        <w:ind w:left="567" w:right="1985" w:firstLine="0"/>
        <w:jc w:val="center"/>
      </w:pPr>
    </w:p>
    <w:sectPr w:rsidR="00DF519E" w:rsidSect="001402D0">
      <w:headerReference w:type="default" r:id="rId6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180D2" w14:textId="77777777" w:rsidR="00A34934" w:rsidRDefault="00A34934" w:rsidP="001402D0">
      <w:r>
        <w:separator/>
      </w:r>
    </w:p>
  </w:endnote>
  <w:endnote w:type="continuationSeparator" w:id="0">
    <w:p w14:paraId="65BCB483" w14:textId="77777777" w:rsidR="00A34934" w:rsidRDefault="00A34934" w:rsidP="0014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241DE" w14:textId="77777777" w:rsidR="00A34934" w:rsidRDefault="00A34934" w:rsidP="001402D0">
      <w:r>
        <w:separator/>
      </w:r>
    </w:p>
  </w:footnote>
  <w:footnote w:type="continuationSeparator" w:id="0">
    <w:p w14:paraId="26B0C27E" w14:textId="77777777" w:rsidR="00A34934" w:rsidRDefault="00A34934" w:rsidP="00140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9476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6E83483" w14:textId="614DB4C6" w:rsidR="001402D0" w:rsidRDefault="001402D0">
        <w:pPr>
          <w:pStyle w:val="Header"/>
          <w:jc w:val="center"/>
        </w:pPr>
        <w:r w:rsidRPr="001402D0">
          <w:rPr>
            <w:sz w:val="28"/>
            <w:szCs w:val="28"/>
          </w:rPr>
          <w:fldChar w:fldCharType="begin"/>
        </w:r>
        <w:r w:rsidRPr="001402D0">
          <w:rPr>
            <w:sz w:val="28"/>
            <w:szCs w:val="28"/>
          </w:rPr>
          <w:instrText xml:space="preserve"> PAGE   \* MERGEFORMAT </w:instrText>
        </w:r>
        <w:r w:rsidRPr="001402D0">
          <w:rPr>
            <w:sz w:val="28"/>
            <w:szCs w:val="28"/>
          </w:rPr>
          <w:fldChar w:fldCharType="separate"/>
        </w:r>
        <w:r w:rsidRPr="001402D0">
          <w:rPr>
            <w:noProof/>
            <w:sz w:val="28"/>
            <w:szCs w:val="28"/>
          </w:rPr>
          <w:t>2</w:t>
        </w:r>
        <w:r w:rsidRPr="001402D0">
          <w:rPr>
            <w:noProof/>
            <w:sz w:val="28"/>
            <w:szCs w:val="28"/>
          </w:rPr>
          <w:fldChar w:fldCharType="end"/>
        </w:r>
      </w:p>
    </w:sdtContent>
  </w:sdt>
  <w:p w14:paraId="7BC57268" w14:textId="77777777" w:rsidR="001402D0" w:rsidRDefault="001402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26"/>
    <w:rsid w:val="001402D0"/>
    <w:rsid w:val="00186DA7"/>
    <w:rsid w:val="005C0EC4"/>
    <w:rsid w:val="00623943"/>
    <w:rsid w:val="0065652D"/>
    <w:rsid w:val="00697E26"/>
    <w:rsid w:val="006D427D"/>
    <w:rsid w:val="00897FED"/>
    <w:rsid w:val="008F672C"/>
    <w:rsid w:val="00A34934"/>
    <w:rsid w:val="00A84A7C"/>
    <w:rsid w:val="00B44BC9"/>
    <w:rsid w:val="00B73DF3"/>
    <w:rsid w:val="00DF519E"/>
    <w:rsid w:val="00E64E94"/>
    <w:rsid w:val="00E83830"/>
    <w:rsid w:val="00E8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C3FB1"/>
  <w15:chartTrackingRefBased/>
  <w15:docId w15:val="{129BB8BE-7FFB-4182-A60A-697DAA0A1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7E26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customStyle="1" w:styleId="FontStyle26">
    <w:name w:val="Font Style26"/>
    <w:rsid w:val="00697E26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697E26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402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2D0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02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2D0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A7DF35F-5242-456E-B79E-3C48A4C08CFE}"/>
</file>

<file path=customXml/itemProps2.xml><?xml version="1.0" encoding="utf-8"?>
<ds:datastoreItem xmlns:ds="http://schemas.openxmlformats.org/officeDocument/2006/customXml" ds:itemID="{6296D1D8-51BF-4C65-8F54-96E2582B9FCE}"/>
</file>

<file path=customXml/itemProps3.xml><?xml version="1.0" encoding="utf-8"?>
<ds:datastoreItem xmlns:ds="http://schemas.openxmlformats.org/officeDocument/2006/customXml" ds:itemID="{23B940C1-3B18-4398-B01B-9D8C8A3C11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1228</Characters>
  <Application>Microsoft Office Word</Application>
  <DocSecurity>4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L_129.2024.ro</dc:title>
  <dc:subject/>
  <dc:creator>Svetlana Sagaidac</dc:creator>
  <cp:keywords/>
  <dc:description/>
  <cp:lastModifiedBy>Inga Rusnac</cp:lastModifiedBy>
  <cp:revision>2</cp:revision>
  <dcterms:created xsi:type="dcterms:W3CDTF">2024-05-31T08:12:00Z</dcterms:created>
  <dcterms:modified xsi:type="dcterms:W3CDTF">2024-05-31T08:12:00Z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