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161" w:rsidRDefault="009A314E" w:rsidP="009A314E">
      <w:pPr>
        <w:pStyle w:val="af4"/>
        <w:spacing w:after="0"/>
        <w:jc w:val="center"/>
        <w:outlineLvl w:val="0"/>
        <w:rPr>
          <w:b/>
          <w:sz w:val="28"/>
          <w:szCs w:val="28"/>
        </w:rPr>
      </w:pPr>
      <w:r w:rsidRPr="00B30C6C">
        <w:rPr>
          <w:rStyle w:val="ae"/>
          <w:color w:val="000000"/>
          <w:sz w:val="28"/>
          <w:szCs w:val="28"/>
        </w:rPr>
        <w:t>Cu privire la aprobarea</w:t>
      </w:r>
      <w:r w:rsidR="00661161">
        <w:rPr>
          <w:rStyle w:val="ae"/>
          <w:color w:val="000000"/>
          <w:sz w:val="28"/>
          <w:szCs w:val="28"/>
        </w:rPr>
        <w:t xml:space="preserve"> proiectului</w:t>
      </w:r>
      <w:r w:rsidRPr="00B30C6C">
        <w:rPr>
          <w:rStyle w:val="ae"/>
          <w:color w:val="000000"/>
          <w:sz w:val="28"/>
          <w:szCs w:val="28"/>
        </w:rPr>
        <w:t xml:space="preserve"> </w:t>
      </w:r>
      <w:r w:rsidR="00661161">
        <w:rPr>
          <w:rStyle w:val="ae"/>
          <w:color w:val="000000"/>
          <w:sz w:val="28"/>
          <w:szCs w:val="28"/>
        </w:rPr>
        <w:t>l</w:t>
      </w:r>
      <w:r w:rsidRPr="00B30C6C">
        <w:rPr>
          <w:rStyle w:val="ae"/>
          <w:color w:val="000000"/>
          <w:sz w:val="28"/>
          <w:szCs w:val="28"/>
        </w:rPr>
        <w:t>e</w:t>
      </w:r>
      <w:r w:rsidRPr="00B30C6C">
        <w:rPr>
          <w:b/>
          <w:sz w:val="28"/>
          <w:szCs w:val="28"/>
        </w:rPr>
        <w:t xml:space="preserve">gii fondurilor asigurării </w:t>
      </w:r>
    </w:p>
    <w:p w:rsidR="009A314E" w:rsidRPr="00B30C6C" w:rsidRDefault="009A314E" w:rsidP="009A314E">
      <w:pPr>
        <w:pStyle w:val="af4"/>
        <w:spacing w:after="0"/>
        <w:jc w:val="center"/>
        <w:outlineLvl w:val="0"/>
        <w:rPr>
          <w:b/>
          <w:sz w:val="28"/>
          <w:szCs w:val="28"/>
        </w:rPr>
      </w:pPr>
      <w:r w:rsidRPr="00B30C6C">
        <w:rPr>
          <w:b/>
          <w:sz w:val="28"/>
          <w:szCs w:val="28"/>
        </w:rPr>
        <w:t xml:space="preserve">obligatorii de asistenţă medicală pe anul 2018 </w:t>
      </w:r>
    </w:p>
    <w:p w:rsidR="00A02D93" w:rsidRPr="00B30C6C" w:rsidRDefault="00A02D93" w:rsidP="003B04ED">
      <w:pPr>
        <w:ind w:firstLine="0"/>
        <w:jc w:val="center"/>
        <w:rPr>
          <w:b/>
          <w:bCs/>
          <w:sz w:val="28"/>
          <w:szCs w:val="28"/>
          <w:lang w:val="ro-RO" w:eastAsia="ru-RU"/>
        </w:rPr>
      </w:pPr>
      <w:r w:rsidRPr="00B30C6C">
        <w:rPr>
          <w:b/>
          <w:bCs/>
          <w:sz w:val="28"/>
          <w:szCs w:val="28"/>
          <w:lang w:val="ro-RO" w:eastAsia="ru-RU"/>
        </w:rPr>
        <w:t>---------------------------------------------------------</w:t>
      </w:r>
    </w:p>
    <w:p w:rsidR="009A314E" w:rsidRPr="00B30C6C" w:rsidRDefault="009A314E" w:rsidP="009A314E">
      <w:pPr>
        <w:pStyle w:val="5"/>
        <w:ind w:firstLine="708"/>
        <w:jc w:val="both"/>
        <w:rPr>
          <w:rFonts w:ascii="Times New Roman" w:hAnsi="Times New Roman"/>
          <w:sz w:val="28"/>
          <w:szCs w:val="28"/>
          <w:lang w:val="ro-RO"/>
        </w:rPr>
      </w:pPr>
    </w:p>
    <w:p w:rsidR="009A314E" w:rsidRPr="00B30C6C" w:rsidRDefault="009A314E" w:rsidP="009A314E">
      <w:pPr>
        <w:pStyle w:val="5"/>
        <w:ind w:firstLine="708"/>
        <w:jc w:val="both"/>
        <w:rPr>
          <w:rFonts w:ascii="Times New Roman" w:hAnsi="Times New Roman"/>
          <w:sz w:val="28"/>
          <w:szCs w:val="28"/>
          <w:lang w:val="ro-RO"/>
        </w:rPr>
      </w:pPr>
      <w:r w:rsidRPr="00B30C6C">
        <w:rPr>
          <w:rFonts w:ascii="Times New Roman" w:hAnsi="Times New Roman"/>
          <w:sz w:val="28"/>
          <w:szCs w:val="28"/>
          <w:lang w:val="ro-RO"/>
        </w:rPr>
        <w:t>Guvernul HOTĂRĂŞTE:</w:t>
      </w:r>
    </w:p>
    <w:p w:rsidR="009A314E" w:rsidRPr="004973CB" w:rsidRDefault="009A314E" w:rsidP="009A314E">
      <w:pPr>
        <w:rPr>
          <w:sz w:val="28"/>
          <w:lang w:val="ro-RO"/>
        </w:rPr>
      </w:pPr>
    </w:p>
    <w:p w:rsidR="009A314E" w:rsidRPr="00B30C6C" w:rsidRDefault="009A314E" w:rsidP="009A314E">
      <w:pPr>
        <w:ind w:firstLine="540"/>
        <w:rPr>
          <w:color w:val="000000"/>
          <w:sz w:val="28"/>
          <w:szCs w:val="28"/>
          <w:lang w:val="ro-RO"/>
        </w:rPr>
      </w:pPr>
      <w:r w:rsidRPr="00B30C6C">
        <w:rPr>
          <w:sz w:val="28"/>
          <w:szCs w:val="28"/>
          <w:lang w:val="ro-RO"/>
        </w:rPr>
        <w:tab/>
      </w:r>
      <w:r w:rsidRPr="00B30C6C">
        <w:rPr>
          <w:color w:val="000000"/>
          <w:sz w:val="28"/>
          <w:szCs w:val="28"/>
          <w:lang w:val="ro-RO"/>
        </w:rPr>
        <w:t xml:space="preserve">Se aprobă şi se prezintă Parlamentului spre examinare proiectul </w:t>
      </w:r>
      <w:r w:rsidR="00661161">
        <w:rPr>
          <w:color w:val="000000"/>
          <w:sz w:val="28"/>
          <w:szCs w:val="28"/>
          <w:lang w:val="ro-RO"/>
        </w:rPr>
        <w:t>l</w:t>
      </w:r>
      <w:r w:rsidRPr="00B30C6C">
        <w:rPr>
          <w:color w:val="000000"/>
          <w:sz w:val="28"/>
          <w:szCs w:val="28"/>
          <w:lang w:val="ro-RO"/>
        </w:rPr>
        <w:t>egii fondurilor asigurării obligatorii de asistenţă medicală pe anul 2018.</w:t>
      </w:r>
    </w:p>
    <w:p w:rsidR="00A02D93" w:rsidRPr="00B30C6C" w:rsidRDefault="00A02D93" w:rsidP="003B04ED">
      <w:pPr>
        <w:ind w:firstLine="0"/>
        <w:jc w:val="center"/>
        <w:rPr>
          <w:b/>
          <w:bCs/>
          <w:sz w:val="28"/>
          <w:szCs w:val="28"/>
          <w:lang w:val="ro-RO" w:eastAsia="ro-RO"/>
        </w:rPr>
      </w:pPr>
    </w:p>
    <w:p w:rsidR="003B04ED" w:rsidRPr="00B30C6C" w:rsidRDefault="003B04ED" w:rsidP="003B04ED">
      <w:pPr>
        <w:spacing w:line="276" w:lineRule="auto"/>
        <w:ind w:firstLine="567"/>
        <w:rPr>
          <w:sz w:val="28"/>
          <w:szCs w:val="28"/>
          <w:lang w:val="ro-RO" w:eastAsia="ro-RO"/>
        </w:rPr>
      </w:pPr>
    </w:p>
    <w:p w:rsidR="003B04ED" w:rsidRPr="00B30C6C" w:rsidRDefault="003B04ED" w:rsidP="0014378C">
      <w:pPr>
        <w:ind w:firstLine="709"/>
        <w:rPr>
          <w:b/>
          <w:sz w:val="28"/>
          <w:szCs w:val="28"/>
          <w:lang w:val="ro-RO" w:eastAsia="ro-RO"/>
        </w:rPr>
      </w:pPr>
      <w:r w:rsidRPr="00B30C6C">
        <w:rPr>
          <w:b/>
          <w:sz w:val="28"/>
          <w:szCs w:val="28"/>
          <w:lang w:val="ro-RO" w:eastAsia="ro-RO"/>
        </w:rPr>
        <w:t>Prim-ministru</w:t>
      </w:r>
      <w:r w:rsidR="0014378C" w:rsidRPr="00B30C6C">
        <w:rPr>
          <w:b/>
          <w:sz w:val="28"/>
          <w:szCs w:val="28"/>
          <w:lang w:val="ro-RO" w:eastAsia="ro-RO"/>
        </w:rPr>
        <w:tab/>
      </w:r>
      <w:r w:rsidR="0014378C" w:rsidRPr="00B30C6C">
        <w:rPr>
          <w:b/>
          <w:sz w:val="28"/>
          <w:szCs w:val="28"/>
          <w:lang w:val="ro-RO" w:eastAsia="ro-RO"/>
        </w:rPr>
        <w:tab/>
      </w:r>
      <w:r w:rsidR="0014378C" w:rsidRPr="00B30C6C">
        <w:rPr>
          <w:b/>
          <w:sz w:val="28"/>
          <w:szCs w:val="28"/>
          <w:lang w:val="ro-RO" w:eastAsia="ro-RO"/>
        </w:rPr>
        <w:tab/>
      </w:r>
      <w:r w:rsidR="0014378C" w:rsidRPr="00B30C6C">
        <w:rPr>
          <w:b/>
          <w:sz w:val="28"/>
          <w:szCs w:val="28"/>
          <w:lang w:val="ro-RO" w:eastAsia="ro-RO"/>
        </w:rPr>
        <w:tab/>
      </w:r>
      <w:r w:rsidR="0014378C" w:rsidRPr="00B30C6C">
        <w:rPr>
          <w:b/>
          <w:sz w:val="28"/>
          <w:szCs w:val="28"/>
          <w:lang w:val="ro-RO" w:eastAsia="ro-RO"/>
        </w:rPr>
        <w:tab/>
      </w:r>
      <w:r w:rsidR="0014378C" w:rsidRPr="00B30C6C">
        <w:rPr>
          <w:b/>
          <w:sz w:val="28"/>
          <w:szCs w:val="28"/>
          <w:lang w:val="ro-RO" w:eastAsia="ro-RO"/>
        </w:rPr>
        <w:tab/>
      </w:r>
      <w:r w:rsidRPr="00B30C6C">
        <w:rPr>
          <w:b/>
          <w:sz w:val="28"/>
          <w:szCs w:val="28"/>
          <w:lang w:val="ro-RO" w:eastAsia="ro-RO"/>
        </w:rPr>
        <w:t>PAVEL FILIP</w:t>
      </w:r>
    </w:p>
    <w:p w:rsidR="003B04ED" w:rsidRPr="00B30C6C" w:rsidRDefault="003B04ED" w:rsidP="0014378C">
      <w:pPr>
        <w:ind w:firstLine="709"/>
        <w:rPr>
          <w:b/>
          <w:sz w:val="28"/>
          <w:szCs w:val="28"/>
          <w:lang w:val="ro-RO" w:eastAsia="ro-RO"/>
        </w:rPr>
      </w:pPr>
    </w:p>
    <w:p w:rsidR="0014378C" w:rsidRPr="00B30C6C" w:rsidRDefault="0014378C" w:rsidP="0014378C">
      <w:pPr>
        <w:ind w:firstLine="709"/>
        <w:rPr>
          <w:sz w:val="28"/>
          <w:szCs w:val="28"/>
          <w:lang w:val="ro-RO" w:eastAsia="ro-RO"/>
        </w:rPr>
      </w:pPr>
    </w:p>
    <w:p w:rsidR="003B04ED" w:rsidRPr="00B30C6C" w:rsidRDefault="003B04ED" w:rsidP="0014378C">
      <w:pPr>
        <w:ind w:firstLine="709"/>
        <w:rPr>
          <w:sz w:val="28"/>
          <w:szCs w:val="28"/>
          <w:lang w:val="ro-RO" w:eastAsia="ro-RO"/>
        </w:rPr>
      </w:pPr>
      <w:r w:rsidRPr="00B30C6C">
        <w:rPr>
          <w:sz w:val="28"/>
          <w:szCs w:val="28"/>
          <w:lang w:val="ro-RO" w:eastAsia="ro-RO"/>
        </w:rPr>
        <w:t>Contrasemnează:</w:t>
      </w:r>
    </w:p>
    <w:p w:rsidR="003B04ED" w:rsidRPr="00B30C6C" w:rsidRDefault="003B04ED" w:rsidP="0014378C">
      <w:pPr>
        <w:ind w:firstLine="709"/>
        <w:rPr>
          <w:sz w:val="28"/>
          <w:szCs w:val="28"/>
          <w:lang w:val="ro-RO" w:eastAsia="ro-RO"/>
        </w:rPr>
      </w:pPr>
    </w:p>
    <w:p w:rsidR="0014378C" w:rsidRPr="00B30C6C" w:rsidRDefault="0014378C" w:rsidP="0014378C">
      <w:pPr>
        <w:ind w:firstLine="709"/>
        <w:rPr>
          <w:sz w:val="28"/>
          <w:szCs w:val="28"/>
          <w:lang w:val="ro-RO" w:eastAsia="ru-RU"/>
        </w:rPr>
      </w:pPr>
    </w:p>
    <w:p w:rsidR="009A314E" w:rsidRPr="00B30C6C" w:rsidRDefault="009A314E" w:rsidP="009A314E">
      <w:pPr>
        <w:ind w:firstLine="709"/>
        <w:rPr>
          <w:sz w:val="28"/>
          <w:szCs w:val="28"/>
          <w:lang w:val="ro-RO" w:eastAsia="ru-RU"/>
        </w:rPr>
      </w:pPr>
      <w:r w:rsidRPr="00B30C6C">
        <w:rPr>
          <w:sz w:val="28"/>
          <w:szCs w:val="28"/>
          <w:lang w:val="ro-RO" w:eastAsia="ru-RU"/>
        </w:rPr>
        <w:t xml:space="preserve">Ministrul sănătății, </w:t>
      </w:r>
    </w:p>
    <w:p w:rsidR="009A314E" w:rsidRPr="00B30C6C" w:rsidRDefault="009A314E" w:rsidP="009A314E">
      <w:pPr>
        <w:ind w:firstLine="709"/>
        <w:rPr>
          <w:sz w:val="28"/>
          <w:szCs w:val="28"/>
          <w:lang w:val="ro-RO" w:eastAsia="ru-RU"/>
        </w:rPr>
      </w:pPr>
      <w:r w:rsidRPr="00B30C6C">
        <w:rPr>
          <w:sz w:val="28"/>
          <w:szCs w:val="28"/>
          <w:lang w:val="ro-RO" w:eastAsia="ru-RU"/>
        </w:rPr>
        <w:t>muncii și protecţiei sociale</w:t>
      </w:r>
      <w:r w:rsidRPr="00B30C6C">
        <w:rPr>
          <w:sz w:val="28"/>
          <w:szCs w:val="28"/>
          <w:lang w:val="ro-RO" w:eastAsia="ru-RU"/>
        </w:rPr>
        <w:tab/>
      </w:r>
      <w:r w:rsidRPr="00B30C6C">
        <w:rPr>
          <w:sz w:val="28"/>
          <w:szCs w:val="28"/>
          <w:lang w:val="ro-RO" w:eastAsia="ru-RU"/>
        </w:rPr>
        <w:tab/>
      </w:r>
      <w:r w:rsidRPr="00B30C6C">
        <w:rPr>
          <w:sz w:val="28"/>
          <w:szCs w:val="28"/>
          <w:lang w:val="ro-RO" w:eastAsia="ru-RU"/>
        </w:rPr>
        <w:tab/>
      </w:r>
      <w:r w:rsidRPr="00B30C6C">
        <w:rPr>
          <w:sz w:val="28"/>
          <w:szCs w:val="28"/>
          <w:lang w:val="ro-RO" w:eastAsia="ru-RU"/>
        </w:rPr>
        <w:tab/>
        <w:t>Stela Grigoraş</w:t>
      </w:r>
    </w:p>
    <w:p w:rsidR="009A314E" w:rsidRPr="00B30C6C" w:rsidRDefault="009A314E" w:rsidP="009A314E">
      <w:pPr>
        <w:rPr>
          <w:sz w:val="28"/>
          <w:szCs w:val="28"/>
          <w:lang w:val="ro-RO" w:eastAsia="ru-RU"/>
        </w:rPr>
      </w:pPr>
    </w:p>
    <w:p w:rsidR="009A314E" w:rsidRPr="00B30C6C" w:rsidRDefault="009A314E" w:rsidP="009A314E">
      <w:pPr>
        <w:rPr>
          <w:sz w:val="28"/>
          <w:szCs w:val="28"/>
          <w:lang w:val="ro-RO" w:eastAsia="ru-RU"/>
        </w:rPr>
      </w:pPr>
    </w:p>
    <w:p w:rsidR="009A314E" w:rsidRPr="00B30C6C" w:rsidRDefault="009A314E" w:rsidP="009A314E">
      <w:pPr>
        <w:rPr>
          <w:lang w:val="ro-RO"/>
        </w:rPr>
      </w:pPr>
      <w:r w:rsidRPr="00B30C6C">
        <w:rPr>
          <w:sz w:val="28"/>
          <w:szCs w:val="28"/>
          <w:lang w:val="ro-RO" w:eastAsia="ru-RU"/>
        </w:rPr>
        <w:t>Ministrul finanţelor</w:t>
      </w:r>
      <w:r w:rsidRPr="00B30C6C">
        <w:rPr>
          <w:sz w:val="28"/>
          <w:szCs w:val="28"/>
          <w:lang w:val="ro-RO" w:eastAsia="ru-RU"/>
        </w:rPr>
        <w:tab/>
      </w:r>
      <w:r w:rsidRPr="00B30C6C">
        <w:rPr>
          <w:sz w:val="28"/>
          <w:szCs w:val="28"/>
          <w:lang w:val="ro-RO" w:eastAsia="ru-RU"/>
        </w:rPr>
        <w:tab/>
      </w:r>
      <w:r w:rsidRPr="00B30C6C">
        <w:rPr>
          <w:sz w:val="28"/>
          <w:szCs w:val="28"/>
          <w:lang w:val="ro-RO" w:eastAsia="ru-RU"/>
        </w:rPr>
        <w:tab/>
      </w:r>
      <w:r w:rsidRPr="00B30C6C">
        <w:rPr>
          <w:sz w:val="28"/>
          <w:szCs w:val="28"/>
          <w:lang w:val="ro-RO" w:eastAsia="ru-RU"/>
        </w:rPr>
        <w:tab/>
      </w:r>
      <w:r w:rsidRPr="00B30C6C">
        <w:rPr>
          <w:sz w:val="28"/>
          <w:szCs w:val="28"/>
          <w:lang w:val="ro-RO" w:eastAsia="ru-RU"/>
        </w:rPr>
        <w:tab/>
        <w:t>Octavian Armaşu</w:t>
      </w:r>
    </w:p>
    <w:p w:rsidR="009A314E" w:rsidRPr="00B30C6C" w:rsidRDefault="009A314E" w:rsidP="009A314E">
      <w:pPr>
        <w:ind w:firstLine="709"/>
        <w:rPr>
          <w:sz w:val="28"/>
          <w:szCs w:val="28"/>
          <w:lang w:val="ro-RO" w:eastAsia="ru-RU"/>
        </w:rPr>
      </w:pPr>
    </w:p>
    <w:p w:rsidR="009A314E" w:rsidRPr="00B30C6C" w:rsidRDefault="009A314E" w:rsidP="009A314E">
      <w:pPr>
        <w:ind w:firstLine="709"/>
        <w:rPr>
          <w:sz w:val="28"/>
          <w:szCs w:val="28"/>
          <w:lang w:val="ro-RO" w:eastAsia="ru-RU"/>
        </w:rPr>
      </w:pPr>
    </w:p>
    <w:p w:rsidR="009A314E" w:rsidRPr="00B30C6C" w:rsidRDefault="009A314E" w:rsidP="009A314E">
      <w:pPr>
        <w:ind w:firstLine="709"/>
        <w:rPr>
          <w:sz w:val="28"/>
          <w:szCs w:val="28"/>
          <w:lang w:val="ro-RO" w:eastAsia="ru-RU"/>
        </w:rPr>
      </w:pPr>
      <w:r w:rsidRPr="00B30C6C">
        <w:rPr>
          <w:sz w:val="28"/>
          <w:szCs w:val="28"/>
          <w:lang w:val="ro-RO" w:eastAsia="ru-RU"/>
        </w:rPr>
        <w:t>Ministrul justiţiei</w:t>
      </w:r>
      <w:r w:rsidRPr="00B30C6C">
        <w:rPr>
          <w:sz w:val="28"/>
          <w:szCs w:val="28"/>
          <w:lang w:val="ro-RO" w:eastAsia="ru-RU"/>
        </w:rPr>
        <w:tab/>
      </w:r>
      <w:r w:rsidRPr="00B30C6C">
        <w:rPr>
          <w:sz w:val="28"/>
          <w:szCs w:val="28"/>
          <w:lang w:val="ro-RO" w:eastAsia="ru-RU"/>
        </w:rPr>
        <w:tab/>
      </w:r>
      <w:r w:rsidRPr="00B30C6C">
        <w:rPr>
          <w:sz w:val="28"/>
          <w:szCs w:val="28"/>
          <w:lang w:val="ro-RO" w:eastAsia="ru-RU"/>
        </w:rPr>
        <w:tab/>
      </w:r>
      <w:r w:rsidRPr="00B30C6C">
        <w:rPr>
          <w:sz w:val="28"/>
          <w:szCs w:val="28"/>
          <w:lang w:val="ro-RO" w:eastAsia="ru-RU"/>
        </w:rPr>
        <w:tab/>
      </w:r>
      <w:r w:rsidRPr="00B30C6C">
        <w:rPr>
          <w:sz w:val="28"/>
          <w:szCs w:val="28"/>
          <w:lang w:val="ro-RO" w:eastAsia="ru-RU"/>
        </w:rPr>
        <w:tab/>
      </w:r>
      <w:r w:rsidRPr="00B30C6C">
        <w:rPr>
          <w:sz w:val="28"/>
          <w:szCs w:val="28"/>
          <w:lang w:val="ro-RO" w:eastAsia="ru-RU"/>
        </w:rPr>
        <w:tab/>
        <w:t>Vladimir Cebotari</w:t>
      </w:r>
    </w:p>
    <w:p w:rsidR="0014378C" w:rsidRPr="00B30C6C" w:rsidRDefault="0014378C" w:rsidP="0014378C">
      <w:pPr>
        <w:ind w:firstLine="709"/>
        <w:rPr>
          <w:sz w:val="28"/>
          <w:szCs w:val="28"/>
          <w:lang w:val="ro-RO" w:eastAsia="ru-RU"/>
        </w:rPr>
      </w:pPr>
      <w:r w:rsidRPr="00B30C6C">
        <w:rPr>
          <w:sz w:val="28"/>
          <w:szCs w:val="28"/>
          <w:lang w:val="ro-RO" w:eastAsia="ru-RU"/>
        </w:rPr>
        <w:tab/>
      </w:r>
      <w:r w:rsidRPr="00B30C6C">
        <w:rPr>
          <w:sz w:val="28"/>
          <w:szCs w:val="28"/>
          <w:lang w:val="ro-RO" w:eastAsia="ru-RU"/>
        </w:rPr>
        <w:tab/>
      </w:r>
      <w:r w:rsidRPr="00B30C6C">
        <w:rPr>
          <w:sz w:val="28"/>
          <w:szCs w:val="28"/>
          <w:lang w:val="ro-RO" w:eastAsia="ru-RU"/>
        </w:rPr>
        <w:tab/>
      </w:r>
      <w:r w:rsidRPr="00B30C6C">
        <w:rPr>
          <w:sz w:val="28"/>
          <w:szCs w:val="28"/>
          <w:lang w:val="ro-RO" w:eastAsia="ru-RU"/>
        </w:rPr>
        <w:tab/>
      </w:r>
      <w:r w:rsidRPr="00B30C6C">
        <w:rPr>
          <w:sz w:val="28"/>
          <w:szCs w:val="28"/>
          <w:lang w:val="ro-RO" w:eastAsia="ru-RU"/>
        </w:rPr>
        <w:tab/>
      </w:r>
    </w:p>
    <w:p w:rsidR="00A02D93" w:rsidRPr="00B30C6C" w:rsidRDefault="00A02D93">
      <w:pPr>
        <w:ind w:firstLine="0"/>
        <w:jc w:val="left"/>
        <w:rPr>
          <w:sz w:val="28"/>
          <w:szCs w:val="28"/>
          <w:lang w:val="ro-RO" w:eastAsia="ru-RU"/>
        </w:rPr>
      </w:pPr>
      <w:r w:rsidRPr="00B30C6C">
        <w:rPr>
          <w:sz w:val="28"/>
          <w:szCs w:val="28"/>
          <w:lang w:val="ro-RO" w:eastAsia="ru-RU"/>
        </w:rPr>
        <w:br w:type="page"/>
      </w:r>
    </w:p>
    <w:p w:rsidR="00A02D93" w:rsidRPr="00B30C6C" w:rsidRDefault="00A02D93" w:rsidP="00CF2559">
      <w:pPr>
        <w:ind w:firstLine="709"/>
        <w:rPr>
          <w:sz w:val="28"/>
          <w:szCs w:val="28"/>
          <w:lang w:val="ro-RO" w:eastAsia="ru-RU"/>
        </w:rPr>
      </w:pPr>
    </w:p>
    <w:p w:rsidR="00A02D93" w:rsidRPr="00B30C6C" w:rsidRDefault="00A02D93" w:rsidP="00CF2559">
      <w:pPr>
        <w:ind w:firstLine="709"/>
        <w:rPr>
          <w:sz w:val="28"/>
          <w:szCs w:val="28"/>
          <w:lang w:val="ro-RO" w:eastAsia="ru-RU"/>
        </w:rPr>
      </w:pPr>
    </w:p>
    <w:p w:rsidR="00A02D93" w:rsidRPr="00B30C6C" w:rsidRDefault="00A02D93" w:rsidP="00CF2559">
      <w:pPr>
        <w:ind w:firstLine="709"/>
        <w:rPr>
          <w:sz w:val="28"/>
          <w:szCs w:val="28"/>
          <w:lang w:val="ro-RO" w:eastAsia="ru-RU"/>
        </w:rPr>
      </w:pPr>
    </w:p>
    <w:p w:rsidR="00A02D93" w:rsidRPr="00B30C6C" w:rsidRDefault="00A02D93" w:rsidP="00CF2559">
      <w:pPr>
        <w:ind w:firstLine="709"/>
        <w:rPr>
          <w:sz w:val="28"/>
          <w:szCs w:val="28"/>
          <w:lang w:val="ro-RO" w:eastAsia="ru-RU"/>
        </w:rPr>
      </w:pPr>
    </w:p>
    <w:p w:rsidR="00A02D93" w:rsidRPr="00B30C6C" w:rsidRDefault="00A02D93" w:rsidP="00CF2559">
      <w:pPr>
        <w:ind w:firstLine="709"/>
        <w:rPr>
          <w:sz w:val="28"/>
          <w:szCs w:val="28"/>
          <w:lang w:val="ro-RO" w:eastAsia="ru-RU"/>
        </w:rPr>
      </w:pPr>
    </w:p>
    <w:p w:rsidR="00A02D93" w:rsidRPr="00B30C6C" w:rsidRDefault="00A02D93" w:rsidP="00CF2559">
      <w:pPr>
        <w:ind w:firstLine="709"/>
        <w:rPr>
          <w:sz w:val="28"/>
          <w:szCs w:val="28"/>
          <w:lang w:val="ro-RO" w:eastAsia="ru-RU"/>
        </w:rPr>
      </w:pPr>
    </w:p>
    <w:p w:rsidR="00A02D93" w:rsidRPr="00B30C6C" w:rsidRDefault="00A02D93" w:rsidP="00CF2559">
      <w:pPr>
        <w:ind w:firstLine="709"/>
        <w:rPr>
          <w:sz w:val="28"/>
          <w:szCs w:val="28"/>
          <w:lang w:val="ro-RO" w:eastAsia="ru-RU"/>
        </w:rPr>
      </w:pPr>
    </w:p>
    <w:p w:rsidR="00CF2559" w:rsidRPr="00B30C6C" w:rsidRDefault="00CF2559" w:rsidP="00CF2559">
      <w:pPr>
        <w:ind w:firstLine="709"/>
        <w:rPr>
          <w:sz w:val="28"/>
          <w:szCs w:val="28"/>
          <w:lang w:val="ro-RO" w:eastAsia="ru-RU"/>
        </w:rPr>
      </w:pPr>
      <w:r w:rsidRPr="00B30C6C">
        <w:rPr>
          <w:sz w:val="28"/>
          <w:szCs w:val="28"/>
          <w:lang w:val="ro-RO" w:eastAsia="ru-RU"/>
        </w:rPr>
        <w:t>Vizează:</w:t>
      </w:r>
    </w:p>
    <w:p w:rsidR="00CF2559" w:rsidRPr="00B30C6C" w:rsidRDefault="00CF2559" w:rsidP="00CF2559">
      <w:pPr>
        <w:ind w:firstLine="709"/>
        <w:rPr>
          <w:sz w:val="28"/>
          <w:szCs w:val="28"/>
          <w:lang w:val="ro-RO" w:eastAsia="ru-RU"/>
        </w:rPr>
      </w:pPr>
    </w:p>
    <w:p w:rsidR="00CF2559" w:rsidRPr="00B30C6C" w:rsidRDefault="00CF2559" w:rsidP="00CF2559">
      <w:pPr>
        <w:ind w:firstLine="709"/>
        <w:rPr>
          <w:sz w:val="28"/>
          <w:szCs w:val="28"/>
          <w:lang w:val="ro-RO" w:eastAsia="ru-RU"/>
        </w:rPr>
      </w:pPr>
    </w:p>
    <w:p w:rsidR="00CF2559" w:rsidRPr="00B30C6C" w:rsidRDefault="00CF2559" w:rsidP="00CF2559">
      <w:pPr>
        <w:ind w:firstLine="709"/>
        <w:rPr>
          <w:sz w:val="28"/>
          <w:szCs w:val="28"/>
          <w:lang w:val="ro-RO" w:eastAsia="ru-RU"/>
        </w:rPr>
      </w:pPr>
      <w:r w:rsidRPr="00B30C6C">
        <w:rPr>
          <w:sz w:val="28"/>
          <w:szCs w:val="28"/>
          <w:lang w:val="ro-RO" w:eastAsia="ru-RU"/>
        </w:rPr>
        <w:t>Secretar general al Guvernului</w:t>
      </w:r>
      <w:r w:rsidRPr="00B30C6C">
        <w:rPr>
          <w:sz w:val="28"/>
          <w:szCs w:val="28"/>
          <w:lang w:val="ro-RO" w:eastAsia="ru-RU"/>
        </w:rPr>
        <w:tab/>
      </w:r>
      <w:r w:rsidRPr="00B30C6C">
        <w:rPr>
          <w:sz w:val="28"/>
          <w:szCs w:val="28"/>
          <w:lang w:val="ro-RO" w:eastAsia="ru-RU"/>
        </w:rPr>
        <w:tab/>
      </w:r>
      <w:r w:rsidRPr="00B30C6C">
        <w:rPr>
          <w:sz w:val="28"/>
          <w:szCs w:val="28"/>
          <w:lang w:val="ro-RO" w:eastAsia="ru-RU"/>
        </w:rPr>
        <w:tab/>
      </w:r>
      <w:r w:rsidRPr="00B30C6C">
        <w:rPr>
          <w:sz w:val="28"/>
          <w:szCs w:val="28"/>
          <w:lang w:val="ro-RO" w:eastAsia="ru-RU"/>
        </w:rPr>
        <w:tab/>
      </w:r>
      <w:r w:rsidR="00A35DD9" w:rsidRPr="00B30C6C">
        <w:rPr>
          <w:sz w:val="28"/>
          <w:szCs w:val="28"/>
          <w:lang w:val="ro-RO" w:eastAsia="ru-RU"/>
        </w:rPr>
        <w:t>Lilia PALII</w:t>
      </w:r>
      <w:r w:rsidRPr="00B30C6C">
        <w:rPr>
          <w:sz w:val="28"/>
          <w:szCs w:val="28"/>
          <w:lang w:val="ro-RO" w:eastAsia="ru-RU"/>
        </w:rPr>
        <w:t xml:space="preserve"> </w:t>
      </w:r>
    </w:p>
    <w:p w:rsidR="00CF2559" w:rsidRPr="00B30C6C" w:rsidRDefault="00CF2559" w:rsidP="00CF2559">
      <w:pPr>
        <w:ind w:firstLine="709"/>
        <w:rPr>
          <w:sz w:val="28"/>
          <w:szCs w:val="28"/>
          <w:lang w:val="ro-RO" w:eastAsia="ru-RU"/>
        </w:rPr>
      </w:pPr>
    </w:p>
    <w:p w:rsidR="00CF2559" w:rsidRPr="00B30C6C" w:rsidRDefault="00CF2559" w:rsidP="00CF2559">
      <w:pPr>
        <w:ind w:firstLine="709"/>
        <w:rPr>
          <w:sz w:val="28"/>
          <w:szCs w:val="28"/>
          <w:lang w:val="ro-RO" w:eastAsia="ru-RU"/>
        </w:rPr>
      </w:pPr>
    </w:p>
    <w:p w:rsidR="00CF2559" w:rsidRPr="00B30C6C" w:rsidRDefault="00CF2559" w:rsidP="00CF2559">
      <w:pPr>
        <w:ind w:firstLine="709"/>
        <w:rPr>
          <w:sz w:val="28"/>
          <w:szCs w:val="28"/>
          <w:lang w:val="ro-RO" w:eastAsia="ru-RU"/>
        </w:rPr>
      </w:pPr>
    </w:p>
    <w:p w:rsidR="00CF2559" w:rsidRPr="00B30C6C" w:rsidRDefault="00CF2559" w:rsidP="00CF2559">
      <w:pPr>
        <w:ind w:firstLine="709"/>
        <w:rPr>
          <w:sz w:val="28"/>
          <w:szCs w:val="28"/>
          <w:lang w:val="ro-RO" w:eastAsia="ru-RU"/>
        </w:rPr>
      </w:pPr>
    </w:p>
    <w:p w:rsidR="00CF2559" w:rsidRPr="00B30C6C" w:rsidRDefault="00CF2559" w:rsidP="00CF2559">
      <w:pPr>
        <w:ind w:firstLine="709"/>
        <w:rPr>
          <w:sz w:val="28"/>
          <w:szCs w:val="28"/>
          <w:lang w:val="ro-RO" w:eastAsia="ru-RU"/>
        </w:rPr>
      </w:pPr>
      <w:r w:rsidRPr="00B30C6C">
        <w:rPr>
          <w:sz w:val="28"/>
          <w:szCs w:val="28"/>
          <w:lang w:val="ro-RO" w:eastAsia="ru-RU"/>
        </w:rPr>
        <w:t>Aprobată în şedinţa Guvernului</w:t>
      </w:r>
    </w:p>
    <w:p w:rsidR="009E20E6" w:rsidRPr="00B30C6C" w:rsidRDefault="00CF2559" w:rsidP="00CF2559">
      <w:pPr>
        <w:ind w:firstLine="709"/>
        <w:rPr>
          <w:sz w:val="28"/>
          <w:szCs w:val="28"/>
          <w:lang w:val="ro-RO" w:eastAsia="ru-RU"/>
        </w:rPr>
      </w:pPr>
      <w:r w:rsidRPr="00B30C6C">
        <w:rPr>
          <w:sz w:val="28"/>
          <w:szCs w:val="28"/>
          <w:lang w:val="ro-RO" w:eastAsia="ru-RU"/>
        </w:rPr>
        <w:t>din</w:t>
      </w:r>
      <w:r w:rsidRPr="00B30C6C">
        <w:rPr>
          <w:sz w:val="28"/>
          <w:szCs w:val="28"/>
          <w:lang w:val="ro-RO" w:eastAsia="ru-RU"/>
        </w:rPr>
        <w:tab/>
        <w:t xml:space="preserve">                     </w:t>
      </w:r>
    </w:p>
    <w:p w:rsidR="009E20E6" w:rsidRPr="00B30C6C" w:rsidRDefault="009E20E6" w:rsidP="00CF2559">
      <w:pPr>
        <w:ind w:firstLine="709"/>
        <w:rPr>
          <w:sz w:val="28"/>
          <w:szCs w:val="28"/>
          <w:lang w:val="ro-RO" w:eastAsia="ru-RU"/>
        </w:rPr>
      </w:pPr>
    </w:p>
    <w:p w:rsidR="009E20E6" w:rsidRPr="00B30C6C" w:rsidRDefault="009E20E6" w:rsidP="00CF2559">
      <w:pPr>
        <w:ind w:firstLine="709"/>
        <w:rPr>
          <w:sz w:val="28"/>
          <w:szCs w:val="28"/>
          <w:lang w:val="ro-RO" w:eastAsia="ru-RU"/>
        </w:rPr>
      </w:pPr>
    </w:p>
    <w:p w:rsidR="0084667B" w:rsidRPr="00B30C6C" w:rsidRDefault="0084667B" w:rsidP="00CF2559">
      <w:pPr>
        <w:ind w:firstLine="709"/>
        <w:rPr>
          <w:sz w:val="28"/>
          <w:szCs w:val="28"/>
          <w:lang w:val="ro-RO" w:eastAsia="ru-RU"/>
        </w:rPr>
      </w:pPr>
    </w:p>
    <w:p w:rsidR="0084667B" w:rsidRPr="00B30C6C" w:rsidRDefault="0084667B" w:rsidP="00CF2559">
      <w:pPr>
        <w:ind w:firstLine="709"/>
        <w:rPr>
          <w:sz w:val="28"/>
          <w:szCs w:val="28"/>
          <w:lang w:val="ro-RO" w:eastAsia="ru-RU"/>
        </w:rPr>
      </w:pPr>
    </w:p>
    <w:p w:rsidR="0084667B" w:rsidRPr="00B30C6C" w:rsidRDefault="0084667B" w:rsidP="00CF2559">
      <w:pPr>
        <w:ind w:firstLine="709"/>
        <w:rPr>
          <w:sz w:val="28"/>
          <w:szCs w:val="28"/>
          <w:lang w:val="ro-RO" w:eastAsia="ru-RU"/>
        </w:rPr>
      </w:pPr>
    </w:p>
    <w:p w:rsidR="00EA3268" w:rsidRPr="00B30C6C" w:rsidRDefault="00EA3268" w:rsidP="00CF2559">
      <w:pPr>
        <w:ind w:firstLine="709"/>
        <w:rPr>
          <w:sz w:val="28"/>
          <w:szCs w:val="28"/>
          <w:lang w:val="ro-RO" w:eastAsia="ru-RU"/>
        </w:rPr>
      </w:pPr>
    </w:p>
    <w:p w:rsidR="00EA3268" w:rsidRPr="00B30C6C" w:rsidRDefault="00EA3268" w:rsidP="00CF2559">
      <w:pPr>
        <w:ind w:firstLine="709"/>
        <w:rPr>
          <w:sz w:val="28"/>
          <w:szCs w:val="28"/>
          <w:lang w:val="ro-RO" w:eastAsia="ru-RU"/>
        </w:rPr>
      </w:pPr>
    </w:p>
    <w:p w:rsidR="00EA3268" w:rsidRPr="00B30C6C" w:rsidRDefault="00EA3268" w:rsidP="00CF2559">
      <w:pPr>
        <w:ind w:firstLine="709"/>
        <w:rPr>
          <w:sz w:val="28"/>
          <w:szCs w:val="28"/>
          <w:lang w:val="ro-RO" w:eastAsia="ru-RU"/>
        </w:rPr>
      </w:pPr>
    </w:p>
    <w:p w:rsidR="00EA3268" w:rsidRPr="00B30C6C" w:rsidRDefault="00EA3268" w:rsidP="00CF2559">
      <w:pPr>
        <w:ind w:firstLine="709"/>
        <w:rPr>
          <w:sz w:val="28"/>
          <w:szCs w:val="28"/>
          <w:lang w:val="ro-RO" w:eastAsia="ru-RU"/>
        </w:rPr>
      </w:pPr>
    </w:p>
    <w:p w:rsidR="00EA3268" w:rsidRPr="00B30C6C" w:rsidRDefault="00EA3268" w:rsidP="00CF2559">
      <w:pPr>
        <w:ind w:firstLine="709"/>
        <w:rPr>
          <w:sz w:val="28"/>
          <w:szCs w:val="28"/>
          <w:lang w:val="ro-RO" w:eastAsia="ru-RU"/>
        </w:rPr>
      </w:pPr>
    </w:p>
    <w:p w:rsidR="00EA3268" w:rsidRPr="00B30C6C" w:rsidRDefault="00EA3268" w:rsidP="00CF2559">
      <w:pPr>
        <w:ind w:firstLine="709"/>
        <w:rPr>
          <w:sz w:val="28"/>
          <w:szCs w:val="28"/>
          <w:lang w:val="ro-RO" w:eastAsia="ru-RU"/>
        </w:rPr>
      </w:pPr>
    </w:p>
    <w:p w:rsidR="00EA3268" w:rsidRPr="00B30C6C" w:rsidRDefault="00EA3268" w:rsidP="00CF2559">
      <w:pPr>
        <w:ind w:firstLine="709"/>
        <w:rPr>
          <w:sz w:val="28"/>
          <w:szCs w:val="28"/>
          <w:lang w:val="ro-RO" w:eastAsia="ru-RU"/>
        </w:rPr>
      </w:pPr>
    </w:p>
    <w:p w:rsidR="00EA3268" w:rsidRPr="00B30C6C" w:rsidRDefault="00EA3268" w:rsidP="00CF2559">
      <w:pPr>
        <w:ind w:firstLine="709"/>
        <w:rPr>
          <w:sz w:val="28"/>
          <w:szCs w:val="28"/>
          <w:lang w:val="ro-RO" w:eastAsia="ru-RU"/>
        </w:rPr>
      </w:pPr>
    </w:p>
    <w:p w:rsidR="00EA3268" w:rsidRPr="00B30C6C" w:rsidRDefault="00EA3268" w:rsidP="00CF2559">
      <w:pPr>
        <w:ind w:firstLine="709"/>
        <w:rPr>
          <w:sz w:val="28"/>
          <w:szCs w:val="28"/>
          <w:lang w:val="ro-RO" w:eastAsia="ru-RU"/>
        </w:rPr>
      </w:pPr>
    </w:p>
    <w:p w:rsidR="00CB05D3" w:rsidRPr="00B30C6C" w:rsidRDefault="00CB05D3" w:rsidP="00CB05D3">
      <w:pPr>
        <w:tabs>
          <w:tab w:val="left" w:pos="1134"/>
        </w:tabs>
        <w:ind w:firstLine="709"/>
        <w:rPr>
          <w:sz w:val="28"/>
          <w:szCs w:val="28"/>
          <w:lang w:val="ro-RO" w:eastAsia="ru-RU"/>
        </w:rPr>
      </w:pPr>
    </w:p>
    <w:p w:rsidR="00B30C6C" w:rsidRPr="00B30C6C" w:rsidRDefault="00B30C6C">
      <w:pPr>
        <w:ind w:firstLine="0"/>
        <w:jc w:val="left"/>
        <w:rPr>
          <w:sz w:val="28"/>
          <w:szCs w:val="28"/>
          <w:lang w:val="ro-RO" w:eastAsia="ru-RU"/>
        </w:rPr>
      </w:pPr>
      <w:r w:rsidRPr="00B30C6C">
        <w:rPr>
          <w:sz w:val="28"/>
          <w:szCs w:val="28"/>
          <w:lang w:val="ro-RO" w:eastAsia="ru-RU"/>
        </w:rPr>
        <w:br w:type="page"/>
      </w:r>
    </w:p>
    <w:p w:rsidR="00B30C6C" w:rsidRPr="00B30C6C" w:rsidRDefault="00B30C6C" w:rsidP="00B30C6C">
      <w:pPr>
        <w:spacing w:after="120"/>
        <w:jc w:val="right"/>
        <w:rPr>
          <w:bCs/>
          <w:i/>
          <w:sz w:val="28"/>
          <w:szCs w:val="28"/>
          <w:lang w:val="ro-RO" w:eastAsia="ro-RO"/>
        </w:rPr>
      </w:pPr>
      <w:r w:rsidRPr="00B30C6C">
        <w:rPr>
          <w:bCs/>
          <w:i/>
          <w:sz w:val="28"/>
          <w:szCs w:val="28"/>
          <w:lang w:val="ro-RO" w:eastAsia="ro-RO"/>
        </w:rPr>
        <w:lastRenderedPageBreak/>
        <w:t>Proiect</w:t>
      </w:r>
    </w:p>
    <w:p w:rsidR="00B30C6C" w:rsidRPr="00B30C6C" w:rsidRDefault="00B30C6C" w:rsidP="00B30C6C">
      <w:pPr>
        <w:spacing w:after="120"/>
        <w:jc w:val="center"/>
        <w:rPr>
          <w:b/>
          <w:bCs/>
          <w:sz w:val="28"/>
          <w:szCs w:val="28"/>
          <w:lang w:val="ro-RO" w:eastAsia="ro-RO"/>
        </w:rPr>
      </w:pPr>
    </w:p>
    <w:p w:rsidR="00B30C6C" w:rsidRPr="00B30C6C" w:rsidRDefault="00B30C6C" w:rsidP="00B30C6C">
      <w:pPr>
        <w:spacing w:after="120"/>
        <w:ind w:firstLine="0"/>
        <w:jc w:val="center"/>
        <w:rPr>
          <w:b/>
          <w:bCs/>
          <w:sz w:val="28"/>
          <w:szCs w:val="28"/>
          <w:lang w:val="ro-RO" w:eastAsia="ro-RO"/>
        </w:rPr>
      </w:pPr>
      <w:r w:rsidRPr="00B30C6C">
        <w:rPr>
          <w:b/>
          <w:bCs/>
          <w:sz w:val="28"/>
          <w:szCs w:val="28"/>
          <w:lang w:val="ro-RO" w:eastAsia="ro-RO"/>
        </w:rPr>
        <w:t>PARLAMENTUL REPUBLICII MOLDOVA</w:t>
      </w:r>
    </w:p>
    <w:p w:rsidR="00B30C6C" w:rsidRPr="00B30C6C" w:rsidRDefault="00B30C6C" w:rsidP="00B30C6C">
      <w:pPr>
        <w:spacing w:after="120"/>
        <w:ind w:firstLine="0"/>
        <w:jc w:val="center"/>
        <w:rPr>
          <w:b/>
          <w:bCs/>
          <w:sz w:val="28"/>
          <w:szCs w:val="28"/>
          <w:lang w:val="ro-RO" w:eastAsia="ro-RO"/>
        </w:rPr>
      </w:pPr>
    </w:p>
    <w:p w:rsidR="00B30C6C" w:rsidRPr="00B30C6C" w:rsidRDefault="00B30C6C" w:rsidP="00B30C6C">
      <w:pPr>
        <w:spacing w:after="120"/>
        <w:ind w:firstLine="0"/>
        <w:jc w:val="center"/>
        <w:rPr>
          <w:b/>
          <w:bCs/>
          <w:sz w:val="28"/>
          <w:szCs w:val="28"/>
          <w:lang w:val="ro-RO" w:eastAsia="ro-RO"/>
        </w:rPr>
      </w:pPr>
      <w:r w:rsidRPr="00B30C6C">
        <w:rPr>
          <w:b/>
          <w:bCs/>
          <w:sz w:val="28"/>
          <w:szCs w:val="28"/>
          <w:lang w:val="ro-RO" w:eastAsia="ro-RO"/>
        </w:rPr>
        <w:t>LEGEA</w:t>
      </w:r>
    </w:p>
    <w:p w:rsidR="00B30C6C" w:rsidRPr="00B30C6C" w:rsidRDefault="00B30C6C" w:rsidP="00B30C6C">
      <w:pPr>
        <w:spacing w:after="120"/>
        <w:ind w:firstLine="0"/>
        <w:jc w:val="center"/>
        <w:rPr>
          <w:b/>
          <w:bCs/>
          <w:sz w:val="28"/>
          <w:szCs w:val="28"/>
          <w:lang w:val="ro-RO" w:eastAsia="ro-RO"/>
        </w:rPr>
      </w:pPr>
      <w:r w:rsidRPr="00B30C6C">
        <w:rPr>
          <w:b/>
          <w:bCs/>
          <w:sz w:val="28"/>
          <w:szCs w:val="28"/>
          <w:lang w:val="ro-RO" w:eastAsia="ro-RO"/>
        </w:rPr>
        <w:t>fondurilor asigurării obligatorii de asistenţă medicală pe anul 2018</w:t>
      </w:r>
    </w:p>
    <w:p w:rsidR="00B30C6C" w:rsidRPr="00B30C6C" w:rsidRDefault="00B30C6C" w:rsidP="00B30C6C">
      <w:pPr>
        <w:tabs>
          <w:tab w:val="left" w:pos="2515"/>
          <w:tab w:val="center" w:pos="4564"/>
        </w:tabs>
        <w:ind w:firstLine="0"/>
        <w:rPr>
          <w:sz w:val="28"/>
          <w:szCs w:val="28"/>
          <w:lang w:val="ro-RO" w:eastAsia="ro-RO"/>
        </w:rPr>
      </w:pPr>
      <w:r w:rsidRPr="00B30C6C">
        <w:rPr>
          <w:b/>
          <w:bCs/>
          <w:sz w:val="28"/>
          <w:szCs w:val="28"/>
          <w:lang w:val="ro-RO" w:eastAsia="ro-RO"/>
        </w:rPr>
        <w:tab/>
      </w:r>
      <w:r w:rsidRPr="00B30C6C">
        <w:rPr>
          <w:sz w:val="28"/>
          <w:szCs w:val="28"/>
          <w:lang w:val="ro-RO" w:eastAsia="ro-RO"/>
        </w:rPr>
        <w:t> </w:t>
      </w:r>
    </w:p>
    <w:p w:rsidR="00B30C6C" w:rsidRDefault="00B30C6C" w:rsidP="00B30C6C">
      <w:pPr>
        <w:ind w:firstLine="709"/>
        <w:rPr>
          <w:sz w:val="28"/>
          <w:szCs w:val="28"/>
          <w:lang w:val="ro-RO" w:eastAsia="ro-RO"/>
        </w:rPr>
      </w:pPr>
      <w:r w:rsidRPr="00B30C6C">
        <w:rPr>
          <w:sz w:val="28"/>
          <w:szCs w:val="28"/>
          <w:lang w:val="ro-RO" w:eastAsia="ro-RO"/>
        </w:rPr>
        <w:t>Parlamentul adoptă prezenta lege organică.</w:t>
      </w:r>
    </w:p>
    <w:p w:rsidR="00B30C6C" w:rsidRPr="00B30C6C" w:rsidRDefault="00B30C6C" w:rsidP="00B30C6C">
      <w:pPr>
        <w:ind w:firstLine="709"/>
        <w:rPr>
          <w:sz w:val="28"/>
          <w:szCs w:val="28"/>
          <w:lang w:val="ro-RO" w:eastAsia="ro-RO"/>
        </w:rPr>
      </w:pPr>
    </w:p>
    <w:p w:rsidR="00B30C6C" w:rsidRDefault="00B30C6C" w:rsidP="00B30C6C">
      <w:pPr>
        <w:ind w:firstLine="709"/>
        <w:rPr>
          <w:sz w:val="28"/>
          <w:szCs w:val="28"/>
          <w:lang w:val="ro-RO" w:eastAsia="ro-RO"/>
        </w:rPr>
      </w:pPr>
      <w:r w:rsidRPr="00B30C6C">
        <w:rPr>
          <w:b/>
          <w:bCs/>
          <w:sz w:val="28"/>
          <w:szCs w:val="28"/>
          <w:lang w:val="ro-RO" w:eastAsia="ro-RO"/>
        </w:rPr>
        <w:t>Art.1.</w:t>
      </w:r>
      <w:r w:rsidRPr="00B30C6C">
        <w:rPr>
          <w:sz w:val="28"/>
          <w:szCs w:val="28"/>
          <w:lang w:val="ro-RO" w:eastAsia="ro-RO"/>
        </w:rPr>
        <w:t xml:space="preserve"> – Fondurile asigurării obligatorii de asistenţă medicală pe anul 2018 se aprobă la venituri şi la cheltuieli în sumă de 6 659 025,2 mii lei. </w:t>
      </w:r>
    </w:p>
    <w:p w:rsidR="00B30C6C" w:rsidRPr="00B30C6C" w:rsidRDefault="00B30C6C" w:rsidP="00B30C6C">
      <w:pPr>
        <w:ind w:firstLine="709"/>
        <w:rPr>
          <w:b/>
          <w:sz w:val="28"/>
          <w:szCs w:val="28"/>
          <w:lang w:val="ro-RO" w:eastAsia="ro-RO"/>
        </w:rPr>
      </w:pPr>
    </w:p>
    <w:p w:rsidR="00B30C6C" w:rsidRDefault="00B30C6C" w:rsidP="00B30C6C">
      <w:pPr>
        <w:ind w:firstLine="709"/>
        <w:rPr>
          <w:sz w:val="28"/>
          <w:szCs w:val="28"/>
          <w:lang w:val="ro-RO" w:eastAsia="ro-RO"/>
        </w:rPr>
      </w:pPr>
      <w:r w:rsidRPr="00B30C6C">
        <w:rPr>
          <w:sz w:val="28"/>
          <w:szCs w:val="28"/>
          <w:lang w:val="ro-RO" w:eastAsia="ro-RO"/>
        </w:rPr>
        <w:t> </w:t>
      </w:r>
      <w:r w:rsidRPr="00B30C6C">
        <w:rPr>
          <w:b/>
          <w:bCs/>
          <w:sz w:val="28"/>
          <w:szCs w:val="28"/>
          <w:lang w:val="ro-RO" w:eastAsia="ro-RO"/>
        </w:rPr>
        <w:t>Art.2.</w:t>
      </w:r>
      <w:r w:rsidRPr="00B30C6C">
        <w:rPr>
          <w:sz w:val="28"/>
          <w:szCs w:val="28"/>
          <w:lang w:val="ro-RO" w:eastAsia="ro-RO"/>
        </w:rPr>
        <w:t xml:space="preserve"> – Indicatorii generali şi sursele de finanţare ale fondurilor asigurării obligatorii de asistenţă medicală se prezintă în anexa nr.</w:t>
      </w:r>
      <w:r w:rsidR="00A32A1D">
        <w:rPr>
          <w:sz w:val="28"/>
          <w:szCs w:val="28"/>
          <w:lang w:val="ro-RO" w:eastAsia="ro-RO"/>
        </w:rPr>
        <w:t> </w:t>
      </w:r>
      <w:r w:rsidRPr="00B30C6C">
        <w:rPr>
          <w:sz w:val="28"/>
          <w:szCs w:val="28"/>
          <w:lang w:val="ro-RO" w:eastAsia="ro-RO"/>
        </w:rPr>
        <w:t>1, componenţa veniturilor fondurilor asigurării obligatorii de asistenţă medicală se prezintă în anexa nr.</w:t>
      </w:r>
      <w:r w:rsidR="00A32A1D">
        <w:rPr>
          <w:sz w:val="28"/>
          <w:szCs w:val="28"/>
          <w:lang w:val="ro-RO" w:eastAsia="ro-RO"/>
        </w:rPr>
        <w:t> </w:t>
      </w:r>
      <w:r w:rsidRPr="00B30C6C">
        <w:rPr>
          <w:sz w:val="28"/>
          <w:szCs w:val="28"/>
          <w:lang w:val="ro-RO" w:eastAsia="ro-RO"/>
        </w:rPr>
        <w:t>1.1,</w:t>
      </w:r>
      <w:r w:rsidR="00A32A1D">
        <w:rPr>
          <w:sz w:val="28"/>
          <w:szCs w:val="28"/>
          <w:lang w:val="ro-RO" w:eastAsia="ro-RO"/>
        </w:rPr>
        <w:t xml:space="preserve"> iar</w:t>
      </w:r>
      <w:r w:rsidRPr="00B30C6C">
        <w:rPr>
          <w:sz w:val="28"/>
          <w:szCs w:val="28"/>
          <w:lang w:val="ro-RO" w:eastAsia="ro-RO"/>
        </w:rPr>
        <w:t xml:space="preserve"> sinteza fondurilor asigurării obligatorii de asistenţă medicală pe cheltuieli se prezintă în anexa </w:t>
      </w:r>
      <w:r w:rsidR="00A32A1D">
        <w:rPr>
          <w:sz w:val="28"/>
          <w:szCs w:val="28"/>
          <w:lang w:val="ro-RO" w:eastAsia="ro-RO"/>
        </w:rPr>
        <w:t>nr. </w:t>
      </w:r>
      <w:r w:rsidRPr="00B30C6C">
        <w:rPr>
          <w:sz w:val="28"/>
          <w:szCs w:val="28"/>
          <w:lang w:val="ro-RO" w:eastAsia="ro-RO"/>
        </w:rPr>
        <w:t>1.2.</w:t>
      </w:r>
    </w:p>
    <w:p w:rsidR="00B30C6C" w:rsidRPr="00B30C6C" w:rsidRDefault="00B30C6C" w:rsidP="00B30C6C">
      <w:pPr>
        <w:ind w:firstLine="709"/>
        <w:rPr>
          <w:sz w:val="28"/>
          <w:szCs w:val="28"/>
          <w:lang w:val="ro-RO" w:eastAsia="ro-RO"/>
        </w:rPr>
      </w:pPr>
    </w:p>
    <w:p w:rsidR="00B30C6C" w:rsidRDefault="00B30C6C" w:rsidP="00B30C6C">
      <w:pPr>
        <w:ind w:firstLine="709"/>
        <w:rPr>
          <w:sz w:val="28"/>
          <w:szCs w:val="28"/>
          <w:lang w:val="ro-RO" w:eastAsia="ro-RO"/>
        </w:rPr>
      </w:pPr>
      <w:r w:rsidRPr="00B30C6C">
        <w:rPr>
          <w:sz w:val="28"/>
          <w:szCs w:val="28"/>
          <w:lang w:val="ro-RO" w:eastAsia="ro-RO"/>
        </w:rPr>
        <w:t> </w:t>
      </w:r>
      <w:r w:rsidRPr="00B30C6C">
        <w:rPr>
          <w:b/>
          <w:bCs/>
          <w:sz w:val="28"/>
          <w:szCs w:val="28"/>
          <w:lang w:val="ro-RO" w:eastAsia="ro-RO"/>
        </w:rPr>
        <w:t>Art.3.</w:t>
      </w:r>
      <w:r w:rsidRPr="00B30C6C">
        <w:rPr>
          <w:sz w:val="28"/>
          <w:szCs w:val="28"/>
          <w:lang w:val="ro-RO" w:eastAsia="ro-RO"/>
        </w:rPr>
        <w:t xml:space="preserve"> – Programele de cheltuieli ale fondurilor asigurării obligatorii de asistenţă medicală se prezintă în anexa nr.</w:t>
      </w:r>
      <w:r>
        <w:rPr>
          <w:sz w:val="28"/>
          <w:szCs w:val="28"/>
          <w:lang w:val="ro-RO" w:eastAsia="ro-RO"/>
        </w:rPr>
        <w:t> </w:t>
      </w:r>
      <w:r w:rsidRPr="00B30C6C">
        <w:rPr>
          <w:sz w:val="28"/>
          <w:szCs w:val="28"/>
          <w:lang w:val="ro-RO" w:eastAsia="ro-RO"/>
        </w:rPr>
        <w:t>2.</w:t>
      </w:r>
    </w:p>
    <w:p w:rsidR="00B30C6C" w:rsidRPr="00B30C6C" w:rsidRDefault="00B30C6C" w:rsidP="00B30C6C">
      <w:pPr>
        <w:ind w:firstLine="709"/>
        <w:rPr>
          <w:sz w:val="28"/>
          <w:szCs w:val="28"/>
          <w:lang w:val="ro-RO" w:eastAsia="ro-RO"/>
        </w:rPr>
      </w:pPr>
    </w:p>
    <w:p w:rsidR="00B30C6C" w:rsidRPr="00B30C6C" w:rsidRDefault="00B30C6C" w:rsidP="00B30C6C">
      <w:pPr>
        <w:ind w:firstLine="709"/>
        <w:rPr>
          <w:sz w:val="28"/>
          <w:szCs w:val="28"/>
          <w:lang w:val="ro-RO" w:eastAsia="ro-RO"/>
        </w:rPr>
      </w:pPr>
      <w:r w:rsidRPr="00B30C6C">
        <w:rPr>
          <w:sz w:val="28"/>
          <w:szCs w:val="28"/>
          <w:lang w:val="ro-RO" w:eastAsia="ro-RO"/>
        </w:rPr>
        <w:t> </w:t>
      </w:r>
      <w:r w:rsidRPr="00B30C6C">
        <w:rPr>
          <w:b/>
          <w:bCs/>
          <w:sz w:val="28"/>
          <w:szCs w:val="28"/>
          <w:lang w:val="ro-RO" w:eastAsia="ro-RO"/>
        </w:rPr>
        <w:t>Art.4.</w:t>
      </w:r>
      <w:r w:rsidRPr="00B30C6C">
        <w:rPr>
          <w:sz w:val="28"/>
          <w:szCs w:val="28"/>
          <w:lang w:val="ro-RO" w:eastAsia="ro-RO"/>
        </w:rPr>
        <w:t xml:space="preserve"> – (1) Prima de asigurare obligatorie de asistenţă medicală în formă de contribuţie procentuală la salariu şi la alte recompense, calculată pentru categoriile de plătitori prevăzute în anexa nr.</w:t>
      </w:r>
      <w:r>
        <w:rPr>
          <w:sz w:val="28"/>
          <w:szCs w:val="28"/>
          <w:lang w:val="ro-RO" w:eastAsia="ro-RO"/>
        </w:rPr>
        <w:t> </w:t>
      </w:r>
      <w:r w:rsidRPr="00B30C6C">
        <w:rPr>
          <w:sz w:val="28"/>
          <w:szCs w:val="28"/>
          <w:lang w:val="ro-RO" w:eastAsia="ro-RO"/>
        </w:rPr>
        <w:t xml:space="preserve">1 la </w:t>
      </w:r>
      <w:hyperlink r:id="rId8" w:history="1">
        <w:r w:rsidRPr="00B30C6C">
          <w:rPr>
            <w:sz w:val="28"/>
            <w:szCs w:val="28"/>
            <w:lang w:val="ro-RO" w:eastAsia="ro-RO"/>
          </w:rPr>
          <w:t>Legea nr.</w:t>
        </w:r>
        <w:r>
          <w:rPr>
            <w:sz w:val="28"/>
            <w:szCs w:val="28"/>
            <w:lang w:val="ro-RO" w:eastAsia="ro-RO"/>
          </w:rPr>
          <w:t> 1593-XV din 26 </w:t>
        </w:r>
        <w:r w:rsidRPr="00B30C6C">
          <w:rPr>
            <w:sz w:val="28"/>
            <w:szCs w:val="28"/>
            <w:lang w:val="ro-RO" w:eastAsia="ro-RO"/>
          </w:rPr>
          <w:t>decembrie 2002</w:t>
        </w:r>
      </w:hyperlink>
      <w:r w:rsidRPr="00B30C6C">
        <w:rPr>
          <w:sz w:val="28"/>
          <w:szCs w:val="28"/>
          <w:lang w:val="ro-RO" w:eastAsia="ro-RO"/>
        </w:rPr>
        <w:t xml:space="preserve"> cu privire la mărimea, modul şi termenele de achitare a primelor de asigurare obligatorie de asistenţă medicală, se stabileşte la 9,0% (cîte 4,5% pentru fiecare categorie de plătitori). </w:t>
      </w:r>
    </w:p>
    <w:p w:rsidR="00B30C6C" w:rsidRPr="00B30C6C" w:rsidRDefault="00B30C6C" w:rsidP="00B30C6C">
      <w:pPr>
        <w:ind w:firstLine="709"/>
        <w:rPr>
          <w:sz w:val="28"/>
          <w:szCs w:val="28"/>
          <w:lang w:val="ro-RO" w:eastAsia="ro-RO"/>
        </w:rPr>
      </w:pPr>
      <w:r w:rsidRPr="00B30C6C">
        <w:rPr>
          <w:sz w:val="28"/>
          <w:szCs w:val="28"/>
          <w:lang w:val="ro-RO" w:eastAsia="ro-RO"/>
        </w:rPr>
        <w:t>(2) Prin derogare de la prevederile art.</w:t>
      </w:r>
      <w:r>
        <w:rPr>
          <w:sz w:val="28"/>
          <w:szCs w:val="28"/>
          <w:lang w:val="ro-RO" w:eastAsia="ro-RO"/>
        </w:rPr>
        <w:t> </w:t>
      </w:r>
      <w:r w:rsidRPr="00B30C6C">
        <w:rPr>
          <w:sz w:val="28"/>
          <w:szCs w:val="28"/>
          <w:lang w:val="ro-RO" w:eastAsia="ro-RO"/>
        </w:rPr>
        <w:t>17 alin.</w:t>
      </w:r>
      <w:r>
        <w:rPr>
          <w:sz w:val="28"/>
          <w:szCs w:val="28"/>
          <w:lang w:val="ro-RO" w:eastAsia="ro-RO"/>
        </w:rPr>
        <w:t> </w:t>
      </w:r>
      <w:r w:rsidRPr="00B30C6C">
        <w:rPr>
          <w:sz w:val="28"/>
          <w:szCs w:val="28"/>
          <w:lang w:val="ro-RO" w:eastAsia="ro-RO"/>
        </w:rPr>
        <w:t xml:space="preserve">(4) din </w:t>
      </w:r>
      <w:hyperlink r:id="rId9" w:history="1">
        <w:r w:rsidRPr="00B30C6C">
          <w:rPr>
            <w:sz w:val="28"/>
            <w:szCs w:val="28"/>
            <w:lang w:val="ro-RO" w:eastAsia="ro-RO"/>
          </w:rPr>
          <w:t>Legea nr.</w:t>
        </w:r>
        <w:r>
          <w:rPr>
            <w:sz w:val="28"/>
            <w:szCs w:val="28"/>
            <w:lang w:val="ro-RO" w:eastAsia="ro-RO"/>
          </w:rPr>
          <w:t> </w:t>
        </w:r>
        <w:r w:rsidRPr="00B30C6C">
          <w:rPr>
            <w:sz w:val="28"/>
            <w:szCs w:val="28"/>
            <w:lang w:val="ro-RO" w:eastAsia="ro-RO"/>
          </w:rPr>
          <w:t>1585-XIII din 27 februarie 1998</w:t>
        </w:r>
      </w:hyperlink>
      <w:r w:rsidRPr="00B30C6C">
        <w:rPr>
          <w:sz w:val="28"/>
          <w:szCs w:val="28"/>
          <w:lang w:val="ro-RO" w:eastAsia="ro-RO"/>
        </w:rPr>
        <w:t xml:space="preserve"> cu privire la asigurarea obligatorie de asistenţă medicală, prima de asigurare obligatorie de asistenţă medicală calculată în sumă fixă în valoare absolută se stabileşte în mărime de 4056 lei pentru categoriile de plătitori prevăzute în anexa nr.</w:t>
      </w:r>
      <w:r>
        <w:rPr>
          <w:sz w:val="28"/>
          <w:szCs w:val="28"/>
          <w:lang w:val="ro-RO" w:eastAsia="ro-RO"/>
        </w:rPr>
        <w:t> </w:t>
      </w:r>
      <w:r w:rsidRPr="00B30C6C">
        <w:rPr>
          <w:sz w:val="28"/>
          <w:szCs w:val="28"/>
          <w:lang w:val="ro-RO" w:eastAsia="ro-RO"/>
        </w:rPr>
        <w:t xml:space="preserve">2 la </w:t>
      </w:r>
      <w:hyperlink r:id="rId10" w:history="1">
        <w:r w:rsidRPr="00B30C6C">
          <w:rPr>
            <w:sz w:val="28"/>
            <w:szCs w:val="28"/>
            <w:lang w:val="ro-RO" w:eastAsia="ro-RO"/>
          </w:rPr>
          <w:t>Legea nr.</w:t>
        </w:r>
        <w:r>
          <w:rPr>
            <w:sz w:val="28"/>
            <w:szCs w:val="28"/>
            <w:lang w:val="ro-RO" w:eastAsia="ro-RO"/>
          </w:rPr>
          <w:t> </w:t>
        </w:r>
        <w:r w:rsidRPr="00B30C6C">
          <w:rPr>
            <w:sz w:val="28"/>
            <w:szCs w:val="28"/>
            <w:lang w:val="ro-RO" w:eastAsia="ro-RO"/>
          </w:rPr>
          <w:t>1593-XV din 26 decembrie 2002</w:t>
        </w:r>
      </w:hyperlink>
      <w:r w:rsidRPr="00B30C6C">
        <w:rPr>
          <w:sz w:val="28"/>
          <w:szCs w:val="28"/>
          <w:lang w:val="ro-RO" w:eastAsia="ro-RO"/>
        </w:rPr>
        <w:t>.</w:t>
      </w:r>
    </w:p>
    <w:p w:rsidR="00B30C6C" w:rsidRPr="00B30C6C" w:rsidRDefault="00B30C6C" w:rsidP="00B30C6C">
      <w:pPr>
        <w:ind w:firstLine="709"/>
        <w:rPr>
          <w:sz w:val="28"/>
          <w:szCs w:val="28"/>
          <w:lang w:val="ro-RO" w:eastAsia="ro-RO"/>
        </w:rPr>
      </w:pPr>
      <w:r w:rsidRPr="00B30C6C">
        <w:rPr>
          <w:sz w:val="28"/>
          <w:szCs w:val="28"/>
          <w:lang w:val="ro-RO" w:eastAsia="ro-RO"/>
        </w:rPr>
        <w:t>(3) Persoanele fizice prevăzute la pct.</w:t>
      </w:r>
      <w:r>
        <w:rPr>
          <w:sz w:val="28"/>
          <w:szCs w:val="28"/>
          <w:lang w:val="ro-RO" w:eastAsia="ro-RO"/>
        </w:rPr>
        <w:t> </w:t>
      </w:r>
      <w:r w:rsidRPr="00B30C6C">
        <w:rPr>
          <w:sz w:val="28"/>
          <w:szCs w:val="28"/>
          <w:lang w:val="ro-RO" w:eastAsia="ro-RO"/>
        </w:rPr>
        <w:t>1 lit.</w:t>
      </w:r>
      <w:r>
        <w:rPr>
          <w:sz w:val="28"/>
          <w:szCs w:val="28"/>
          <w:lang w:val="ro-RO" w:eastAsia="ro-RO"/>
        </w:rPr>
        <w:t> </w:t>
      </w:r>
      <w:r w:rsidRPr="00B30C6C">
        <w:rPr>
          <w:sz w:val="28"/>
          <w:szCs w:val="28"/>
          <w:lang w:val="ro-RO" w:eastAsia="ro-RO"/>
        </w:rPr>
        <w:t>b)-e), pct.</w:t>
      </w:r>
      <w:r>
        <w:rPr>
          <w:sz w:val="28"/>
          <w:szCs w:val="28"/>
          <w:lang w:val="ro-RO" w:eastAsia="ro-RO"/>
        </w:rPr>
        <w:t> </w:t>
      </w:r>
      <w:r w:rsidRPr="00B30C6C">
        <w:rPr>
          <w:sz w:val="28"/>
          <w:szCs w:val="28"/>
          <w:lang w:val="ro-RO" w:eastAsia="ro-RO"/>
        </w:rPr>
        <w:t>3 şi pct.</w:t>
      </w:r>
      <w:r>
        <w:rPr>
          <w:sz w:val="28"/>
          <w:szCs w:val="28"/>
          <w:lang w:val="ro-RO" w:eastAsia="ro-RO"/>
        </w:rPr>
        <w:t> </w:t>
      </w:r>
      <w:r w:rsidRPr="00B30C6C">
        <w:rPr>
          <w:sz w:val="28"/>
          <w:szCs w:val="28"/>
          <w:lang w:val="ro-RO" w:eastAsia="ro-RO"/>
        </w:rPr>
        <w:t>4 din anexa nr.</w:t>
      </w:r>
      <w:r>
        <w:rPr>
          <w:sz w:val="28"/>
          <w:szCs w:val="28"/>
          <w:lang w:val="ro-RO" w:eastAsia="ro-RO"/>
        </w:rPr>
        <w:t> </w:t>
      </w:r>
      <w:r w:rsidRPr="00B30C6C">
        <w:rPr>
          <w:sz w:val="28"/>
          <w:szCs w:val="28"/>
          <w:lang w:val="ro-RO" w:eastAsia="ro-RO"/>
        </w:rPr>
        <w:t xml:space="preserve">2 la </w:t>
      </w:r>
      <w:hyperlink r:id="rId11" w:history="1">
        <w:r w:rsidRPr="00B30C6C">
          <w:rPr>
            <w:sz w:val="28"/>
            <w:szCs w:val="28"/>
            <w:lang w:val="ro-RO" w:eastAsia="ro-RO"/>
          </w:rPr>
          <w:t>Legea nr.</w:t>
        </w:r>
        <w:r>
          <w:rPr>
            <w:sz w:val="28"/>
            <w:szCs w:val="28"/>
            <w:lang w:val="ro-RO" w:eastAsia="ro-RO"/>
          </w:rPr>
          <w:t> </w:t>
        </w:r>
        <w:r w:rsidRPr="00B30C6C">
          <w:rPr>
            <w:sz w:val="28"/>
            <w:szCs w:val="28"/>
            <w:lang w:val="ro-RO" w:eastAsia="ro-RO"/>
          </w:rPr>
          <w:t>1593-XV din 26 decembrie 2002</w:t>
        </w:r>
      </w:hyperlink>
      <w:r w:rsidRPr="00B30C6C">
        <w:rPr>
          <w:sz w:val="28"/>
          <w:szCs w:val="28"/>
          <w:lang w:val="ro-RO" w:eastAsia="ro-RO"/>
        </w:rPr>
        <w:t>, precum şi cetăţenii Republicii Moldova care nu fac parte din categoriile de plătitori prevăzute în legea menţionată, care achită, în termenul stabilit la art.</w:t>
      </w:r>
      <w:r>
        <w:rPr>
          <w:sz w:val="28"/>
          <w:szCs w:val="28"/>
          <w:lang w:val="ro-RO" w:eastAsia="ro-RO"/>
        </w:rPr>
        <w:t> </w:t>
      </w:r>
      <w:r w:rsidRPr="00B30C6C">
        <w:rPr>
          <w:sz w:val="28"/>
          <w:szCs w:val="28"/>
          <w:lang w:val="ro-RO" w:eastAsia="ro-RO"/>
        </w:rPr>
        <w:t>22 alin.</w:t>
      </w:r>
      <w:r>
        <w:rPr>
          <w:sz w:val="28"/>
          <w:szCs w:val="28"/>
          <w:lang w:val="ro-RO" w:eastAsia="ro-RO"/>
        </w:rPr>
        <w:t> </w:t>
      </w:r>
      <w:r w:rsidRPr="00B30C6C">
        <w:rPr>
          <w:sz w:val="28"/>
          <w:szCs w:val="28"/>
          <w:lang w:val="ro-RO" w:eastAsia="ro-RO"/>
        </w:rPr>
        <w:t>(1) din legea menţionată, prima de asigurare obligatorie de asistenţă medicală calculată în sumă fixă, beneficiază de o reducere de 50% din suma stabilită la alin.</w:t>
      </w:r>
      <w:r>
        <w:rPr>
          <w:sz w:val="28"/>
          <w:szCs w:val="28"/>
          <w:lang w:val="ro-RO" w:eastAsia="ro-RO"/>
        </w:rPr>
        <w:t> </w:t>
      </w:r>
      <w:r w:rsidRPr="00B30C6C">
        <w:rPr>
          <w:sz w:val="28"/>
          <w:szCs w:val="28"/>
          <w:lang w:val="ro-RO" w:eastAsia="ro-RO"/>
        </w:rPr>
        <w:t xml:space="preserve">(2) din prezentul articol. </w:t>
      </w:r>
    </w:p>
    <w:p w:rsidR="00B30C6C" w:rsidRPr="00B30C6C" w:rsidRDefault="00B30C6C" w:rsidP="00B30C6C">
      <w:pPr>
        <w:ind w:firstLine="709"/>
        <w:rPr>
          <w:sz w:val="28"/>
          <w:szCs w:val="28"/>
          <w:lang w:val="ro-RO" w:eastAsia="ro-RO"/>
        </w:rPr>
      </w:pPr>
      <w:r w:rsidRPr="00B30C6C">
        <w:rPr>
          <w:sz w:val="28"/>
          <w:szCs w:val="28"/>
          <w:lang w:val="ro-RO" w:eastAsia="ro-RO"/>
        </w:rPr>
        <w:t>(4) Persoanele fizice prevăzute la pct.</w:t>
      </w:r>
      <w:r>
        <w:rPr>
          <w:sz w:val="28"/>
          <w:szCs w:val="28"/>
          <w:lang w:val="ro-RO" w:eastAsia="ro-RO"/>
        </w:rPr>
        <w:t> </w:t>
      </w:r>
      <w:r w:rsidRPr="00B30C6C">
        <w:rPr>
          <w:sz w:val="28"/>
          <w:szCs w:val="28"/>
          <w:lang w:val="ro-RO" w:eastAsia="ro-RO"/>
        </w:rPr>
        <w:t>1 lit.</w:t>
      </w:r>
      <w:r>
        <w:rPr>
          <w:sz w:val="28"/>
          <w:szCs w:val="28"/>
          <w:lang w:val="ro-RO" w:eastAsia="ro-RO"/>
        </w:rPr>
        <w:t> </w:t>
      </w:r>
      <w:r w:rsidRPr="00B30C6C">
        <w:rPr>
          <w:sz w:val="28"/>
          <w:szCs w:val="28"/>
          <w:lang w:val="ro-RO" w:eastAsia="ro-RO"/>
        </w:rPr>
        <w:t>a) din anexa nr.</w:t>
      </w:r>
      <w:r>
        <w:rPr>
          <w:sz w:val="28"/>
          <w:szCs w:val="28"/>
          <w:lang w:val="ro-RO" w:eastAsia="ro-RO"/>
        </w:rPr>
        <w:t> </w:t>
      </w:r>
      <w:r w:rsidRPr="00B30C6C">
        <w:rPr>
          <w:sz w:val="28"/>
          <w:szCs w:val="28"/>
          <w:lang w:val="ro-RO" w:eastAsia="ro-RO"/>
        </w:rPr>
        <w:t xml:space="preserve">2 la </w:t>
      </w:r>
      <w:hyperlink r:id="rId12" w:history="1">
        <w:r w:rsidRPr="00B30C6C">
          <w:rPr>
            <w:sz w:val="28"/>
            <w:szCs w:val="28"/>
            <w:lang w:val="ro-RO" w:eastAsia="ro-RO"/>
          </w:rPr>
          <w:t>Legea nr.</w:t>
        </w:r>
        <w:r>
          <w:rPr>
            <w:sz w:val="28"/>
            <w:szCs w:val="28"/>
            <w:lang w:val="ro-RO" w:eastAsia="ro-RO"/>
          </w:rPr>
          <w:t> </w:t>
        </w:r>
        <w:r w:rsidRPr="00B30C6C">
          <w:rPr>
            <w:sz w:val="28"/>
            <w:szCs w:val="28"/>
            <w:lang w:val="ro-RO" w:eastAsia="ro-RO"/>
          </w:rPr>
          <w:t>1593-XV din 26 decembrie 2002</w:t>
        </w:r>
      </w:hyperlink>
      <w:r w:rsidRPr="00B30C6C">
        <w:rPr>
          <w:sz w:val="28"/>
          <w:szCs w:val="28"/>
          <w:lang w:val="ro-RO" w:eastAsia="ro-RO"/>
        </w:rPr>
        <w:t>, care achită, în termenul stabilit la art.</w:t>
      </w:r>
      <w:r>
        <w:rPr>
          <w:sz w:val="28"/>
          <w:szCs w:val="28"/>
          <w:lang w:val="ro-RO" w:eastAsia="ro-RO"/>
        </w:rPr>
        <w:t> </w:t>
      </w:r>
      <w:r w:rsidRPr="00B30C6C">
        <w:rPr>
          <w:sz w:val="28"/>
          <w:szCs w:val="28"/>
          <w:lang w:val="ro-RO" w:eastAsia="ro-RO"/>
        </w:rPr>
        <w:t>22 alin.</w:t>
      </w:r>
      <w:r>
        <w:rPr>
          <w:sz w:val="28"/>
          <w:szCs w:val="28"/>
          <w:lang w:val="ro-RO" w:eastAsia="ro-RO"/>
        </w:rPr>
        <w:t> </w:t>
      </w:r>
      <w:r w:rsidRPr="00B30C6C">
        <w:rPr>
          <w:sz w:val="28"/>
          <w:szCs w:val="28"/>
          <w:lang w:val="ro-RO" w:eastAsia="ro-RO"/>
        </w:rPr>
        <w:t xml:space="preserve">(1) din legea menţionată, prima de asigurare obligatorie de asistenţă medicală </w:t>
      </w:r>
      <w:r w:rsidRPr="00B30C6C">
        <w:rPr>
          <w:sz w:val="28"/>
          <w:szCs w:val="28"/>
          <w:lang w:val="ro-RO" w:eastAsia="ro-RO"/>
        </w:rPr>
        <w:lastRenderedPageBreak/>
        <w:t>calculată în sumă fixă, beneficiază de o reducere de 75% din suma stabilită la alin.</w:t>
      </w:r>
      <w:r>
        <w:rPr>
          <w:sz w:val="28"/>
          <w:szCs w:val="28"/>
          <w:lang w:val="ro-RO" w:eastAsia="ro-RO"/>
        </w:rPr>
        <w:t> </w:t>
      </w:r>
      <w:r w:rsidRPr="00B30C6C">
        <w:rPr>
          <w:sz w:val="28"/>
          <w:szCs w:val="28"/>
          <w:lang w:val="ro-RO" w:eastAsia="ro-RO"/>
        </w:rPr>
        <w:t>(2) din prezentul articol dacă acestea nu fac parte concomitent din categoriile de plătitori prevăzute la pct.</w:t>
      </w:r>
      <w:r>
        <w:rPr>
          <w:sz w:val="28"/>
          <w:szCs w:val="28"/>
          <w:lang w:val="ro-RO" w:eastAsia="ro-RO"/>
        </w:rPr>
        <w:t> </w:t>
      </w:r>
      <w:r w:rsidRPr="00B30C6C">
        <w:rPr>
          <w:sz w:val="28"/>
          <w:szCs w:val="28"/>
          <w:lang w:val="ro-RO" w:eastAsia="ro-RO"/>
        </w:rPr>
        <w:t>1 lit.</w:t>
      </w:r>
      <w:r>
        <w:rPr>
          <w:sz w:val="28"/>
          <w:szCs w:val="28"/>
          <w:lang w:val="ro-RO" w:eastAsia="ro-RO"/>
        </w:rPr>
        <w:t> </w:t>
      </w:r>
      <w:r w:rsidRPr="00B30C6C">
        <w:rPr>
          <w:sz w:val="28"/>
          <w:szCs w:val="28"/>
          <w:lang w:val="ro-RO" w:eastAsia="ro-RO"/>
        </w:rPr>
        <w:t>b)-e) şi la pct.</w:t>
      </w:r>
      <w:r>
        <w:rPr>
          <w:sz w:val="28"/>
          <w:szCs w:val="28"/>
          <w:lang w:val="ro-RO" w:eastAsia="ro-RO"/>
        </w:rPr>
        <w:t> </w:t>
      </w:r>
      <w:r w:rsidRPr="00B30C6C">
        <w:rPr>
          <w:sz w:val="28"/>
          <w:szCs w:val="28"/>
          <w:lang w:val="ro-RO" w:eastAsia="ro-RO"/>
        </w:rPr>
        <w:t>2 din anexa nr.</w:t>
      </w:r>
      <w:r>
        <w:rPr>
          <w:sz w:val="28"/>
          <w:szCs w:val="28"/>
          <w:lang w:val="ro-RO" w:eastAsia="ro-RO"/>
        </w:rPr>
        <w:t> </w:t>
      </w:r>
      <w:r w:rsidRPr="00B30C6C">
        <w:rPr>
          <w:sz w:val="28"/>
          <w:szCs w:val="28"/>
          <w:lang w:val="ro-RO" w:eastAsia="ro-RO"/>
        </w:rPr>
        <w:t>2 la legea menţionată.</w:t>
      </w:r>
    </w:p>
    <w:p w:rsidR="00B30C6C" w:rsidRPr="00B30C6C" w:rsidRDefault="00B30C6C" w:rsidP="00B30C6C">
      <w:pPr>
        <w:pStyle w:val="a5"/>
        <w:ind w:firstLine="709"/>
        <w:rPr>
          <w:sz w:val="28"/>
          <w:szCs w:val="28"/>
          <w:lang w:val="ro-RO"/>
        </w:rPr>
      </w:pPr>
      <w:r w:rsidRPr="00B30C6C">
        <w:rPr>
          <w:sz w:val="28"/>
          <w:szCs w:val="28"/>
          <w:lang w:val="ro-RO"/>
        </w:rPr>
        <w:t xml:space="preserve"> (5) Cetăţenii Republicii Moldova care nu fac parte din categoriile de plătitori prevăzute în </w:t>
      </w:r>
      <w:hyperlink r:id="rId13" w:history="1">
        <w:r w:rsidRPr="00B30C6C">
          <w:rPr>
            <w:sz w:val="28"/>
            <w:szCs w:val="28"/>
            <w:lang w:val="ro-RO"/>
          </w:rPr>
          <w:t>Legea nr.</w:t>
        </w:r>
        <w:r>
          <w:rPr>
            <w:sz w:val="28"/>
            <w:szCs w:val="28"/>
            <w:lang w:val="ro-RO"/>
          </w:rPr>
          <w:t> </w:t>
        </w:r>
        <w:r w:rsidRPr="00B30C6C">
          <w:rPr>
            <w:sz w:val="28"/>
            <w:szCs w:val="28"/>
            <w:lang w:val="ro-RO"/>
          </w:rPr>
          <w:t>1593-XV din 26 decembrie 2002</w:t>
        </w:r>
      </w:hyperlink>
      <w:r w:rsidRPr="00B30C6C">
        <w:rPr>
          <w:sz w:val="28"/>
          <w:szCs w:val="28"/>
          <w:lang w:val="ro-RO"/>
        </w:rPr>
        <w:t xml:space="preserve"> şi care, după termenul stabilit la art.</w:t>
      </w:r>
      <w:r>
        <w:rPr>
          <w:sz w:val="28"/>
          <w:szCs w:val="28"/>
          <w:lang w:val="ro-RO"/>
        </w:rPr>
        <w:t> </w:t>
      </w:r>
      <w:r w:rsidRPr="00B30C6C">
        <w:rPr>
          <w:sz w:val="28"/>
          <w:szCs w:val="28"/>
          <w:lang w:val="ro-RO"/>
        </w:rPr>
        <w:t>22 alin.</w:t>
      </w:r>
      <w:r>
        <w:rPr>
          <w:sz w:val="28"/>
          <w:szCs w:val="28"/>
          <w:lang w:val="ro-RO"/>
        </w:rPr>
        <w:t> </w:t>
      </w:r>
      <w:r w:rsidRPr="00B30C6C">
        <w:rPr>
          <w:sz w:val="28"/>
          <w:szCs w:val="28"/>
          <w:lang w:val="ro-RO"/>
        </w:rPr>
        <w:t>(1) din legea menţionată, fac dovada aflării peste hotarele Republicii Moldova o perioadă mai mare de 183 de zile calendaristice în cursul anului bugetar obţin statutul de persoană asigurată în sistemul asigurării obligatorii de asistenţă medicală doar după achitarea integrală a primei de asigurare.</w:t>
      </w:r>
    </w:p>
    <w:p w:rsidR="00B30C6C" w:rsidRDefault="00B30C6C" w:rsidP="00B30C6C">
      <w:pPr>
        <w:ind w:firstLine="709"/>
        <w:rPr>
          <w:sz w:val="28"/>
          <w:szCs w:val="28"/>
          <w:lang w:val="ro-RO"/>
        </w:rPr>
      </w:pPr>
      <w:r w:rsidRPr="00B30C6C">
        <w:rPr>
          <w:sz w:val="28"/>
          <w:szCs w:val="28"/>
          <w:lang w:val="ro-RO"/>
        </w:rPr>
        <w:t>(6) Persoanele fizice care achită prima de asigurare obligatorie de asistenţă medicală în sumă fixă obţin statutul de persoană asigurată în anul 2018 de la data achitării primei de asigurare, în cuantumul şi în condiţiile stabilite la alin.</w:t>
      </w:r>
      <w:r w:rsidR="00A32A1D">
        <w:rPr>
          <w:sz w:val="28"/>
          <w:szCs w:val="28"/>
          <w:lang w:val="ro-RO"/>
        </w:rPr>
        <w:t> </w:t>
      </w:r>
      <w:r w:rsidRPr="00B30C6C">
        <w:rPr>
          <w:sz w:val="28"/>
          <w:szCs w:val="28"/>
          <w:lang w:val="ro-RO"/>
        </w:rPr>
        <w:t>(2)</w:t>
      </w:r>
      <w:r>
        <w:rPr>
          <w:sz w:val="28"/>
          <w:szCs w:val="28"/>
          <w:lang w:val="ro-RO"/>
        </w:rPr>
        <w:t>-</w:t>
      </w:r>
      <w:r w:rsidRPr="00B30C6C">
        <w:rPr>
          <w:sz w:val="28"/>
          <w:szCs w:val="28"/>
          <w:lang w:val="ro-RO"/>
        </w:rPr>
        <w:t>(5) din prezentul articol, pînă la data de 31 decembrie 2018.</w:t>
      </w:r>
    </w:p>
    <w:p w:rsidR="00B30C6C" w:rsidRPr="00B30C6C" w:rsidRDefault="00B30C6C" w:rsidP="00B30C6C">
      <w:pPr>
        <w:ind w:firstLine="709"/>
        <w:rPr>
          <w:sz w:val="28"/>
          <w:szCs w:val="28"/>
          <w:lang w:val="ro-RO"/>
        </w:rPr>
      </w:pPr>
    </w:p>
    <w:p w:rsidR="00B30C6C" w:rsidRDefault="00B30C6C" w:rsidP="00B30C6C">
      <w:pPr>
        <w:ind w:firstLine="709"/>
        <w:rPr>
          <w:sz w:val="28"/>
          <w:szCs w:val="28"/>
          <w:lang w:val="ro-RO"/>
        </w:rPr>
      </w:pPr>
      <w:r w:rsidRPr="00B30C6C">
        <w:rPr>
          <w:b/>
          <w:bCs/>
          <w:sz w:val="28"/>
          <w:szCs w:val="28"/>
          <w:lang w:val="ro-RO"/>
        </w:rPr>
        <w:t>Art.5.</w:t>
      </w:r>
      <w:r w:rsidRPr="00B30C6C">
        <w:rPr>
          <w:sz w:val="28"/>
          <w:szCs w:val="28"/>
          <w:lang w:val="ro-RO"/>
        </w:rPr>
        <w:t xml:space="preserve"> – Statutul de persoană asigurată în sistemul asigurării obligatorii de asistenţă medicală se obţine prin încadrarea persoanei în una din categoriile de persoane asigurate şi se confirmă prin interogarea electronică a sistemului informaţional al Companiei Naţionale de Asigurări în Medicină, utilizînd numărul de identificare de stat sau numărul poliţei de asigurare.</w:t>
      </w:r>
    </w:p>
    <w:p w:rsidR="00B30C6C" w:rsidRPr="00B30C6C" w:rsidRDefault="00B30C6C" w:rsidP="00B30C6C">
      <w:pPr>
        <w:ind w:firstLine="709"/>
        <w:rPr>
          <w:sz w:val="28"/>
          <w:szCs w:val="28"/>
          <w:lang w:val="ro-RO"/>
        </w:rPr>
      </w:pPr>
    </w:p>
    <w:p w:rsidR="00B30C6C" w:rsidRPr="00B30C6C" w:rsidRDefault="00B30C6C" w:rsidP="00B30C6C">
      <w:pPr>
        <w:ind w:firstLine="709"/>
        <w:rPr>
          <w:sz w:val="28"/>
          <w:szCs w:val="28"/>
          <w:lang w:val="ro-RO"/>
        </w:rPr>
      </w:pPr>
      <w:r w:rsidRPr="00B30C6C">
        <w:rPr>
          <w:b/>
          <w:bCs/>
          <w:sz w:val="28"/>
          <w:szCs w:val="28"/>
          <w:lang w:val="ro-RO"/>
        </w:rPr>
        <w:t>Art.6.</w:t>
      </w:r>
      <w:r w:rsidRPr="00B30C6C">
        <w:rPr>
          <w:sz w:val="28"/>
          <w:szCs w:val="28"/>
          <w:lang w:val="ro-RO"/>
        </w:rPr>
        <w:t xml:space="preserve"> – (1) Mijloacele financiare acumulate în contul unic al Companiei Naţionale de Asigurări în Medicină, inclusiv cele ce depăşesc veniturile anuale estimate, precum şi sumele penalităţilor şi sancţiunilor pecuniare, cu excepţia sumelor cu destinaţie specială, se repartizează în fondurile asigurării obligatorii de asistenţă medicală conform cotelor procentuale stabilite de legislaţie. </w:t>
      </w:r>
    </w:p>
    <w:p w:rsidR="00B30C6C" w:rsidRPr="00B30C6C" w:rsidRDefault="00B30C6C" w:rsidP="00B30C6C">
      <w:pPr>
        <w:ind w:firstLine="709"/>
        <w:rPr>
          <w:sz w:val="28"/>
          <w:szCs w:val="28"/>
          <w:lang w:val="ro-RO"/>
        </w:rPr>
      </w:pPr>
      <w:r w:rsidRPr="00B30C6C">
        <w:rPr>
          <w:sz w:val="28"/>
          <w:szCs w:val="28"/>
          <w:lang w:val="ro-RO"/>
        </w:rPr>
        <w:t xml:space="preserve">(2) După atingerea plafoanelor de cheltuieli prevăzute pentru fondul de rezervă al asigurării obligatorii de asistenţă medicală, fondul măsurilor de profilaxie (de prevenire a riscurilor de îmbolnăvire), fondul de dezvoltare şi modernizare a prestatorilor publici de servicii medicale şi fondul de administrare al sistemului de asigurare obligatorie de asistenţă medicală, mijloacele financiare acumulate se transferă integral către fondul pentru achitarea serviciilor medicale curente (fondul de bază). </w:t>
      </w:r>
    </w:p>
    <w:p w:rsidR="00B30C6C" w:rsidRDefault="00B30C6C" w:rsidP="00B30C6C">
      <w:pPr>
        <w:ind w:firstLine="709"/>
        <w:rPr>
          <w:sz w:val="28"/>
          <w:szCs w:val="28"/>
          <w:lang w:val="ro-RO"/>
        </w:rPr>
      </w:pPr>
      <w:r w:rsidRPr="00B30C6C">
        <w:rPr>
          <w:sz w:val="28"/>
          <w:szCs w:val="28"/>
          <w:lang w:val="ro-RO"/>
        </w:rPr>
        <w:t>(3) Mijloacele financiare ale fondurilor asigurării obligatorii de asistenţă medicală temporar disponibile, inclusiv soldul la începutul anului bugetar, pot fi utilizate pe parcursul anului bugetar pentru acoperirea decalajului temporar de casă, urmînd a fi restabilite pînă la finele anului.</w:t>
      </w:r>
    </w:p>
    <w:p w:rsidR="00B30C6C" w:rsidRPr="00B30C6C" w:rsidRDefault="00B30C6C" w:rsidP="00B30C6C">
      <w:pPr>
        <w:ind w:firstLine="709"/>
        <w:rPr>
          <w:sz w:val="28"/>
          <w:szCs w:val="28"/>
          <w:lang w:val="ro-RO"/>
        </w:rPr>
      </w:pPr>
    </w:p>
    <w:p w:rsidR="00B30C6C" w:rsidRDefault="00B30C6C" w:rsidP="00B30C6C">
      <w:pPr>
        <w:ind w:firstLine="709"/>
        <w:rPr>
          <w:sz w:val="28"/>
          <w:szCs w:val="28"/>
          <w:lang w:val="ro-RO"/>
        </w:rPr>
      </w:pPr>
      <w:r w:rsidRPr="00B30C6C">
        <w:rPr>
          <w:sz w:val="28"/>
          <w:szCs w:val="28"/>
          <w:lang w:val="ro-RO"/>
        </w:rPr>
        <w:t> </w:t>
      </w:r>
      <w:r w:rsidRPr="00B30C6C">
        <w:rPr>
          <w:b/>
          <w:bCs/>
          <w:sz w:val="28"/>
          <w:szCs w:val="28"/>
          <w:lang w:val="ro-RO"/>
        </w:rPr>
        <w:t>Art.</w:t>
      </w:r>
      <w:r w:rsidR="006A7214">
        <w:rPr>
          <w:b/>
          <w:bCs/>
          <w:sz w:val="28"/>
          <w:szCs w:val="28"/>
          <w:lang w:val="ro-RO"/>
        </w:rPr>
        <w:t>7</w:t>
      </w:r>
      <w:r w:rsidRPr="00B30C6C">
        <w:rPr>
          <w:b/>
          <w:bCs/>
          <w:sz w:val="28"/>
          <w:szCs w:val="28"/>
          <w:lang w:val="ro-RO"/>
        </w:rPr>
        <w:t>.</w:t>
      </w:r>
      <w:r w:rsidRPr="00B30C6C">
        <w:rPr>
          <w:sz w:val="28"/>
          <w:szCs w:val="28"/>
          <w:lang w:val="ro-RO"/>
        </w:rPr>
        <w:t xml:space="preserve"> – Prin derogare de la anexa nr.</w:t>
      </w:r>
      <w:r>
        <w:rPr>
          <w:sz w:val="28"/>
          <w:szCs w:val="28"/>
          <w:lang w:val="ro-RO"/>
        </w:rPr>
        <w:t> </w:t>
      </w:r>
      <w:r w:rsidRPr="00B30C6C">
        <w:rPr>
          <w:sz w:val="28"/>
          <w:szCs w:val="28"/>
          <w:lang w:val="ro-RO"/>
        </w:rPr>
        <w:t>2 la prezenta lege, în cazul necesităţii de a redistribui mijloacele financiare între subprogramele fondului pentru achitarea serviciilor medicale curente (fondul de bază) pe parcursul anului, aceasta se efectuează prin decizia Consiliului de administra</w:t>
      </w:r>
      <w:r w:rsidR="000B7584">
        <w:rPr>
          <w:sz w:val="28"/>
          <w:szCs w:val="28"/>
          <w:lang w:val="ro-RO"/>
        </w:rPr>
        <w:t>ți</w:t>
      </w:r>
      <w:r w:rsidRPr="00B30C6C">
        <w:rPr>
          <w:sz w:val="28"/>
          <w:szCs w:val="28"/>
          <w:lang w:val="ro-RO"/>
        </w:rPr>
        <w:t>e al Companiei Naţionale de Asigurări în Medicină, fără modificarea prezentei legi, în limita a 2% din suma anuală a fondului de bază.</w:t>
      </w:r>
    </w:p>
    <w:p w:rsidR="00B30C6C" w:rsidRPr="00B30C6C" w:rsidRDefault="00B30C6C" w:rsidP="00B30C6C">
      <w:pPr>
        <w:ind w:firstLine="709"/>
        <w:rPr>
          <w:sz w:val="28"/>
          <w:szCs w:val="28"/>
          <w:lang w:val="ro-RO"/>
        </w:rPr>
      </w:pPr>
    </w:p>
    <w:p w:rsidR="00B30C6C" w:rsidRDefault="00B30C6C" w:rsidP="00B30C6C">
      <w:pPr>
        <w:ind w:firstLine="709"/>
        <w:rPr>
          <w:sz w:val="28"/>
          <w:szCs w:val="28"/>
          <w:lang w:val="ro-RO"/>
        </w:rPr>
      </w:pPr>
      <w:r w:rsidRPr="00B30C6C">
        <w:rPr>
          <w:sz w:val="28"/>
          <w:szCs w:val="28"/>
          <w:lang w:val="ro-RO"/>
        </w:rPr>
        <w:t> </w:t>
      </w:r>
      <w:r w:rsidRPr="00B30C6C">
        <w:rPr>
          <w:b/>
          <w:bCs/>
          <w:sz w:val="28"/>
          <w:szCs w:val="28"/>
          <w:lang w:val="ro-RO"/>
        </w:rPr>
        <w:t>Art.</w:t>
      </w:r>
      <w:r w:rsidR="006A7214">
        <w:rPr>
          <w:b/>
          <w:bCs/>
          <w:sz w:val="28"/>
          <w:szCs w:val="28"/>
          <w:lang w:val="ro-RO"/>
        </w:rPr>
        <w:t>8</w:t>
      </w:r>
      <w:r w:rsidRPr="00B30C6C">
        <w:rPr>
          <w:b/>
          <w:bCs/>
          <w:sz w:val="28"/>
          <w:szCs w:val="28"/>
          <w:lang w:val="ro-RO"/>
        </w:rPr>
        <w:t>.</w:t>
      </w:r>
      <w:r w:rsidRPr="00B30C6C">
        <w:rPr>
          <w:sz w:val="28"/>
          <w:szCs w:val="28"/>
          <w:lang w:val="ro-RO"/>
        </w:rPr>
        <w:t xml:space="preserve"> – Instituţia financiară ce deserveşte conturile fondurilor asigurării obligatorii de asistenţă medicală plăteşte dobînda aferentă soldurilor conturilor, a cărei mărime este stabilită prin contract, dar care nu va fi sub rata medie ponderată a dobînzii din sistemul bancar la depozitele atrase de bănci pe termen de pînă la o lună, calculată din ratele medii disponibile pentru ultimele 3 luni. Această dobîndă se transferă lunar la contul unic al Companiei Naţionale de Asigurări în Medicină. </w:t>
      </w:r>
    </w:p>
    <w:p w:rsidR="00B30C6C" w:rsidRPr="00B30C6C" w:rsidRDefault="00B30C6C" w:rsidP="00B30C6C">
      <w:pPr>
        <w:ind w:firstLine="709"/>
        <w:rPr>
          <w:sz w:val="28"/>
          <w:szCs w:val="28"/>
          <w:lang w:val="ro-RO"/>
        </w:rPr>
      </w:pPr>
    </w:p>
    <w:p w:rsidR="00B30C6C" w:rsidRPr="00B30C6C" w:rsidRDefault="00B30C6C" w:rsidP="00B30C6C">
      <w:pPr>
        <w:ind w:firstLine="709"/>
        <w:rPr>
          <w:sz w:val="28"/>
          <w:szCs w:val="28"/>
          <w:lang w:val="ro-RO"/>
        </w:rPr>
      </w:pPr>
      <w:r w:rsidRPr="00B30C6C">
        <w:rPr>
          <w:b/>
          <w:bCs/>
          <w:sz w:val="28"/>
          <w:szCs w:val="28"/>
          <w:lang w:val="ro-RO"/>
        </w:rPr>
        <w:t>Art.</w:t>
      </w:r>
      <w:r w:rsidR="006A7214">
        <w:rPr>
          <w:b/>
          <w:bCs/>
          <w:sz w:val="28"/>
          <w:szCs w:val="28"/>
          <w:lang w:val="ro-RO"/>
        </w:rPr>
        <w:t>9</w:t>
      </w:r>
      <w:r w:rsidRPr="00B30C6C">
        <w:rPr>
          <w:b/>
          <w:bCs/>
          <w:sz w:val="28"/>
          <w:szCs w:val="28"/>
          <w:lang w:val="ro-RO"/>
        </w:rPr>
        <w:t>.</w:t>
      </w:r>
      <w:r w:rsidRPr="00B30C6C">
        <w:rPr>
          <w:sz w:val="28"/>
          <w:szCs w:val="28"/>
          <w:lang w:val="ro-RO"/>
        </w:rPr>
        <w:t xml:space="preserve"> – (1) Comisioanele pentru serviciile de încasare a primelor de asigurare obligatorie de asistenţă medicală în sumă fixă, achitate de persoanele care se asigură în mod individual la fondurile asigurării obligatorii de asistenţă medicală prin alte instrumente de plată decît prin cardurile de plată, se achită de la bugetul de stat pe bază de contract încheiat de către Ministerul Finanţelor cu instituţiile financiare şi cu Întreprinderea de Stat „Poşta Moldovei”.</w:t>
      </w:r>
    </w:p>
    <w:p w:rsidR="00B30C6C" w:rsidRPr="00B30C6C" w:rsidRDefault="00B30C6C" w:rsidP="00B30C6C">
      <w:pPr>
        <w:ind w:firstLine="709"/>
        <w:rPr>
          <w:sz w:val="28"/>
          <w:szCs w:val="28"/>
          <w:lang w:val="ro-RO"/>
        </w:rPr>
      </w:pPr>
      <w:r w:rsidRPr="00B30C6C">
        <w:rPr>
          <w:sz w:val="28"/>
          <w:szCs w:val="28"/>
          <w:lang w:val="ro-RO"/>
        </w:rPr>
        <w:t>(2) Comisioanele specificate la alin.</w:t>
      </w:r>
      <w:r>
        <w:rPr>
          <w:sz w:val="28"/>
          <w:szCs w:val="28"/>
          <w:lang w:val="ro-RO"/>
        </w:rPr>
        <w:t> </w:t>
      </w:r>
      <w:r w:rsidRPr="00B30C6C">
        <w:rPr>
          <w:sz w:val="28"/>
          <w:szCs w:val="28"/>
          <w:lang w:val="ro-RO"/>
        </w:rPr>
        <w:t>(1) vor fi restituite bugetului de stat de la fondurile asigurării obligatorii de asistenţă medicală.</w:t>
      </w:r>
    </w:p>
    <w:p w:rsidR="00EC5276" w:rsidRDefault="00EC5276">
      <w:pPr>
        <w:ind w:firstLine="0"/>
        <w:jc w:val="left"/>
        <w:rPr>
          <w:sz w:val="28"/>
          <w:szCs w:val="28"/>
          <w:lang w:val="ro-RO" w:eastAsia="ru-RU"/>
        </w:rPr>
      </w:pPr>
    </w:p>
    <w:p w:rsidR="00EC5276" w:rsidRPr="00EC5276" w:rsidRDefault="00EC5276">
      <w:pPr>
        <w:ind w:firstLine="0"/>
        <w:jc w:val="left"/>
        <w:rPr>
          <w:b/>
          <w:sz w:val="28"/>
          <w:szCs w:val="28"/>
          <w:lang w:val="ro-RO" w:eastAsia="ru-RU"/>
        </w:rPr>
      </w:pPr>
    </w:p>
    <w:p w:rsidR="00E75264" w:rsidRDefault="00EC5276" w:rsidP="00EC5276">
      <w:pPr>
        <w:ind w:firstLine="709"/>
        <w:jc w:val="left"/>
        <w:rPr>
          <w:sz w:val="28"/>
          <w:szCs w:val="28"/>
          <w:lang w:val="ro-RO" w:eastAsia="ru-RU"/>
        </w:rPr>
      </w:pPr>
      <w:r w:rsidRPr="00EC5276">
        <w:rPr>
          <w:b/>
          <w:sz w:val="28"/>
          <w:szCs w:val="28"/>
          <w:lang w:val="ro-RO" w:eastAsia="ru-RU"/>
        </w:rPr>
        <w:t>Președintele Parlamentului</w:t>
      </w:r>
      <w:r w:rsidR="00E75264">
        <w:rPr>
          <w:sz w:val="28"/>
          <w:szCs w:val="28"/>
          <w:lang w:val="ro-RO" w:eastAsia="ru-RU"/>
        </w:rP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6565"/>
        <w:gridCol w:w="1134"/>
        <w:gridCol w:w="1430"/>
      </w:tblGrid>
      <w:tr w:rsidR="00E75264" w:rsidRPr="00237A6E" w:rsidTr="00237A6E">
        <w:trPr>
          <w:jc w:val="center"/>
        </w:trPr>
        <w:tc>
          <w:tcPr>
            <w:tcW w:w="5000" w:type="pct"/>
            <w:gridSpan w:val="3"/>
            <w:tcBorders>
              <w:top w:val="nil"/>
              <w:left w:val="nil"/>
              <w:bottom w:val="nil"/>
              <w:right w:val="nil"/>
            </w:tcBorders>
            <w:tcMar>
              <w:top w:w="15" w:type="dxa"/>
              <w:left w:w="45" w:type="dxa"/>
              <w:bottom w:w="15" w:type="dxa"/>
              <w:right w:w="45" w:type="dxa"/>
            </w:tcMar>
            <w:hideMark/>
          </w:tcPr>
          <w:p w:rsidR="00E75264" w:rsidRPr="00237A6E" w:rsidRDefault="00E75264" w:rsidP="0064194B">
            <w:pPr>
              <w:jc w:val="right"/>
              <w:rPr>
                <w:sz w:val="24"/>
                <w:szCs w:val="24"/>
                <w:lang w:val="ro-MD"/>
              </w:rPr>
            </w:pPr>
            <w:r w:rsidRPr="00237A6E">
              <w:rPr>
                <w:sz w:val="24"/>
                <w:szCs w:val="24"/>
                <w:lang w:val="ro-MD"/>
              </w:rPr>
              <w:lastRenderedPageBreak/>
              <w:t>Anexa nr.1</w:t>
            </w:r>
          </w:p>
          <w:p w:rsidR="00E75264" w:rsidRPr="00237A6E" w:rsidRDefault="00E75264" w:rsidP="0064194B">
            <w:pPr>
              <w:ind w:firstLine="567"/>
              <w:rPr>
                <w:sz w:val="24"/>
                <w:szCs w:val="24"/>
                <w:lang w:val="ro-MD"/>
              </w:rPr>
            </w:pPr>
            <w:r w:rsidRPr="00237A6E">
              <w:rPr>
                <w:sz w:val="24"/>
                <w:szCs w:val="24"/>
                <w:lang w:val="ro-MD"/>
              </w:rPr>
              <w:t> </w:t>
            </w:r>
          </w:p>
          <w:p w:rsidR="00E75264" w:rsidRPr="00237A6E" w:rsidRDefault="00E75264" w:rsidP="0064194B">
            <w:pPr>
              <w:jc w:val="center"/>
              <w:rPr>
                <w:sz w:val="24"/>
                <w:szCs w:val="24"/>
                <w:lang w:val="ro-MD"/>
              </w:rPr>
            </w:pPr>
            <w:r w:rsidRPr="00237A6E">
              <w:rPr>
                <w:b/>
                <w:bCs/>
                <w:sz w:val="24"/>
                <w:szCs w:val="24"/>
                <w:lang w:val="ro-MD"/>
              </w:rPr>
              <w:t>Indicatorii generali şi sursele de finanţare ale fondurilor</w:t>
            </w:r>
          </w:p>
          <w:p w:rsidR="00E75264" w:rsidRPr="00237A6E" w:rsidRDefault="00E75264" w:rsidP="0064194B">
            <w:pPr>
              <w:jc w:val="center"/>
              <w:rPr>
                <w:sz w:val="24"/>
                <w:szCs w:val="24"/>
                <w:lang w:val="ro-MD"/>
              </w:rPr>
            </w:pPr>
            <w:r w:rsidRPr="00237A6E">
              <w:rPr>
                <w:b/>
                <w:bCs/>
                <w:sz w:val="24"/>
                <w:szCs w:val="24"/>
                <w:lang w:val="ro-MD"/>
              </w:rPr>
              <w:t>asigurării obligatorii de asistenţă medicală</w:t>
            </w:r>
          </w:p>
          <w:p w:rsidR="00E75264" w:rsidRPr="00237A6E" w:rsidRDefault="00E75264" w:rsidP="0064194B">
            <w:pPr>
              <w:ind w:firstLine="567"/>
              <w:rPr>
                <w:sz w:val="24"/>
                <w:szCs w:val="24"/>
                <w:lang w:val="ro-MD"/>
              </w:rPr>
            </w:pPr>
            <w:r w:rsidRPr="00237A6E">
              <w:rPr>
                <w:sz w:val="24"/>
                <w:szCs w:val="24"/>
                <w:lang w:val="ro-MD"/>
              </w:rPr>
              <w:t> </w:t>
            </w:r>
          </w:p>
        </w:tc>
      </w:tr>
      <w:tr w:rsidR="00E75264" w:rsidRPr="00237A6E" w:rsidTr="00237A6E">
        <w:trPr>
          <w:jc w:val="center"/>
        </w:trPr>
        <w:tc>
          <w:tcPr>
            <w:tcW w:w="35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b/>
                <w:bCs/>
                <w:sz w:val="24"/>
                <w:szCs w:val="24"/>
                <w:lang w:val="ro-MD"/>
              </w:rPr>
            </w:pPr>
            <w:r w:rsidRPr="00237A6E">
              <w:rPr>
                <w:b/>
                <w:bCs/>
                <w:sz w:val="24"/>
                <w:szCs w:val="24"/>
                <w:lang w:val="ro-MD"/>
              </w:rPr>
              <w:t>Denumirea</w:t>
            </w:r>
          </w:p>
        </w:tc>
        <w:tc>
          <w:tcPr>
            <w:tcW w:w="6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b/>
                <w:bCs/>
                <w:sz w:val="24"/>
                <w:szCs w:val="24"/>
                <w:lang w:val="ro-MD"/>
              </w:rPr>
            </w:pPr>
            <w:r w:rsidRPr="00237A6E">
              <w:rPr>
                <w:b/>
                <w:bCs/>
                <w:sz w:val="24"/>
                <w:szCs w:val="24"/>
                <w:lang w:val="ro-MD"/>
              </w:rPr>
              <w:t>Codul</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b/>
                <w:bCs/>
                <w:sz w:val="24"/>
                <w:szCs w:val="24"/>
                <w:lang w:val="ro-MD"/>
              </w:rPr>
            </w:pPr>
            <w:r w:rsidRPr="00237A6E">
              <w:rPr>
                <w:b/>
                <w:bCs/>
                <w:sz w:val="24"/>
                <w:szCs w:val="24"/>
                <w:lang w:val="ro-MD"/>
              </w:rPr>
              <w:t>Suma,</w:t>
            </w:r>
            <w:r w:rsidRPr="00237A6E">
              <w:rPr>
                <w:b/>
                <w:bCs/>
                <w:sz w:val="24"/>
                <w:szCs w:val="24"/>
                <w:lang w:val="ro-MD"/>
              </w:rPr>
              <w:br/>
              <w:t>mii lei</w:t>
            </w:r>
          </w:p>
        </w:tc>
      </w:tr>
      <w:tr w:rsidR="00E75264" w:rsidRPr="00237A6E" w:rsidTr="00237A6E">
        <w:trPr>
          <w:jc w:val="center"/>
        </w:trPr>
        <w:tc>
          <w:tcPr>
            <w:tcW w:w="35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b/>
                <w:bCs/>
                <w:sz w:val="24"/>
                <w:szCs w:val="24"/>
                <w:lang w:val="ro-MD"/>
              </w:rPr>
              <w:t>I. Venituri, total</w:t>
            </w:r>
          </w:p>
        </w:tc>
        <w:tc>
          <w:tcPr>
            <w:tcW w:w="6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b/>
                <w:bCs/>
                <w:sz w:val="24"/>
                <w:szCs w:val="24"/>
                <w:lang w:val="ro-MD"/>
              </w:rPr>
              <w:t>1</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b/>
                <w:bCs/>
                <w:sz w:val="24"/>
                <w:szCs w:val="24"/>
                <w:lang w:val="ro-MD"/>
              </w:rPr>
              <w:t>6 659 025,2</w:t>
            </w:r>
          </w:p>
        </w:tc>
      </w:tr>
      <w:tr w:rsidR="00E75264" w:rsidRPr="00237A6E" w:rsidTr="00237A6E">
        <w:trPr>
          <w:jc w:val="center"/>
        </w:trPr>
        <w:tc>
          <w:tcPr>
            <w:tcW w:w="35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inclusiv transferuri de la bugetul de stat</w:t>
            </w:r>
          </w:p>
        </w:tc>
        <w:tc>
          <w:tcPr>
            <w:tcW w:w="6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2 728 025,2</w:t>
            </w:r>
          </w:p>
        </w:tc>
      </w:tr>
      <w:tr w:rsidR="00E75264" w:rsidRPr="00237A6E" w:rsidTr="00237A6E">
        <w:trPr>
          <w:jc w:val="center"/>
        </w:trPr>
        <w:tc>
          <w:tcPr>
            <w:tcW w:w="35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b/>
                <w:bCs/>
                <w:sz w:val="24"/>
                <w:szCs w:val="24"/>
                <w:lang w:val="ro-MD"/>
              </w:rPr>
              <w:t>II. Cheltuieli, total</w:t>
            </w:r>
          </w:p>
        </w:tc>
        <w:tc>
          <w:tcPr>
            <w:tcW w:w="6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b/>
                <w:bCs/>
                <w:sz w:val="24"/>
                <w:szCs w:val="24"/>
                <w:lang w:val="ro-MD"/>
              </w:rPr>
              <w:t>2+3</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b/>
                <w:bCs/>
                <w:sz w:val="24"/>
                <w:szCs w:val="24"/>
                <w:lang w:val="ro-MD"/>
              </w:rPr>
              <w:t>6 659 025,2</w:t>
            </w:r>
          </w:p>
        </w:tc>
      </w:tr>
      <w:tr w:rsidR="00E75264" w:rsidRPr="00237A6E" w:rsidTr="00237A6E">
        <w:trPr>
          <w:jc w:val="center"/>
        </w:trPr>
        <w:tc>
          <w:tcPr>
            <w:tcW w:w="35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b/>
                <w:bCs/>
                <w:sz w:val="24"/>
                <w:szCs w:val="24"/>
                <w:lang w:val="ro-MD"/>
              </w:rPr>
              <w:t>III. Sold bugetar</w:t>
            </w:r>
          </w:p>
        </w:tc>
        <w:tc>
          <w:tcPr>
            <w:tcW w:w="6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b/>
                <w:bCs/>
                <w:sz w:val="24"/>
                <w:szCs w:val="24"/>
                <w:lang w:val="ro-MD"/>
              </w:rPr>
              <w:t>1-(2+3)</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b/>
                <w:bCs/>
                <w:sz w:val="24"/>
                <w:szCs w:val="24"/>
                <w:lang w:val="ro-MD"/>
              </w:rPr>
              <w:t>0</w:t>
            </w:r>
          </w:p>
        </w:tc>
      </w:tr>
      <w:tr w:rsidR="00E75264" w:rsidRPr="00237A6E" w:rsidTr="00237A6E">
        <w:trPr>
          <w:jc w:val="center"/>
        </w:trPr>
        <w:tc>
          <w:tcPr>
            <w:tcW w:w="35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b/>
                <w:bCs/>
                <w:sz w:val="24"/>
                <w:szCs w:val="24"/>
                <w:lang w:val="ro-MD"/>
              </w:rPr>
              <w:t>IV. Surse de finanţare, total</w:t>
            </w:r>
          </w:p>
        </w:tc>
        <w:tc>
          <w:tcPr>
            <w:tcW w:w="6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b/>
                <w:bCs/>
                <w:sz w:val="24"/>
                <w:szCs w:val="24"/>
                <w:lang w:val="ro-MD"/>
              </w:rPr>
              <w:t>4+5+9</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b/>
                <w:bCs/>
                <w:sz w:val="24"/>
                <w:szCs w:val="24"/>
                <w:lang w:val="ro-MD"/>
              </w:rPr>
              <w:t>0</w:t>
            </w:r>
          </w:p>
        </w:tc>
      </w:tr>
      <w:tr w:rsidR="00E75264" w:rsidRPr="00237A6E" w:rsidTr="00237A6E">
        <w:trPr>
          <w:jc w:val="center"/>
        </w:trPr>
        <w:tc>
          <w:tcPr>
            <w:tcW w:w="35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Sold de mijloace băneşti la începutul perioadei</w:t>
            </w:r>
          </w:p>
        </w:tc>
        <w:tc>
          <w:tcPr>
            <w:tcW w:w="6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sz w:val="24"/>
                <w:szCs w:val="24"/>
                <w:lang w:val="ro-MD"/>
              </w:rPr>
              <w:t>910</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151 063,0</w:t>
            </w:r>
          </w:p>
        </w:tc>
      </w:tr>
      <w:tr w:rsidR="00E75264" w:rsidRPr="00237A6E" w:rsidTr="00237A6E">
        <w:trPr>
          <w:jc w:val="center"/>
        </w:trPr>
        <w:tc>
          <w:tcPr>
            <w:tcW w:w="35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Sold de mijloace băneşti la sfîrşitul perioadei</w:t>
            </w:r>
          </w:p>
        </w:tc>
        <w:tc>
          <w:tcPr>
            <w:tcW w:w="6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sz w:val="24"/>
                <w:szCs w:val="24"/>
                <w:lang w:val="ro-MD"/>
              </w:rPr>
              <w:t>930</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151 063,0</w:t>
            </w:r>
          </w:p>
        </w:tc>
      </w:tr>
    </w:tbl>
    <w:p w:rsidR="00E75264" w:rsidRDefault="00E75264" w:rsidP="00E75264">
      <w:pPr>
        <w:ind w:firstLine="567"/>
        <w:rPr>
          <w:sz w:val="24"/>
          <w:szCs w:val="24"/>
          <w:lang w:val="ro-MD"/>
        </w:rPr>
      </w:pPr>
      <w:r w:rsidRPr="00F85876">
        <w:rPr>
          <w:sz w:val="24"/>
          <w:szCs w:val="24"/>
          <w:lang w:val="ro-MD"/>
        </w:rPr>
        <w:t> </w:t>
      </w:r>
    </w:p>
    <w:p w:rsidR="00E75264" w:rsidRDefault="00E75264" w:rsidP="00E75264">
      <w:pPr>
        <w:ind w:firstLine="567"/>
        <w:rPr>
          <w:sz w:val="24"/>
          <w:szCs w:val="24"/>
          <w:lang w:val="ro-MD"/>
        </w:rPr>
      </w:pPr>
    </w:p>
    <w:p w:rsidR="00E75264" w:rsidRDefault="00E75264" w:rsidP="00E75264">
      <w:pPr>
        <w:ind w:firstLine="567"/>
        <w:rPr>
          <w:sz w:val="24"/>
          <w:szCs w:val="24"/>
          <w:lang w:val="ro-MD"/>
        </w:rPr>
      </w:pPr>
    </w:p>
    <w:p w:rsidR="00E75264" w:rsidRPr="00F85876" w:rsidRDefault="00E75264" w:rsidP="00E75264">
      <w:pPr>
        <w:ind w:firstLine="567"/>
        <w:rPr>
          <w:sz w:val="24"/>
          <w:szCs w:val="24"/>
          <w:lang w:val="ro-MD"/>
        </w:rPr>
      </w:pPr>
      <w:r w:rsidRPr="00F85876">
        <w:rPr>
          <w:sz w:val="24"/>
          <w:szCs w:val="24"/>
          <w:lang w:val="ro-MD"/>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6603"/>
        <w:gridCol w:w="1242"/>
        <w:gridCol w:w="1284"/>
      </w:tblGrid>
      <w:tr w:rsidR="00E75264" w:rsidRPr="00237A6E" w:rsidTr="00237A6E">
        <w:trPr>
          <w:jc w:val="center"/>
        </w:trPr>
        <w:tc>
          <w:tcPr>
            <w:tcW w:w="5000" w:type="pct"/>
            <w:gridSpan w:val="3"/>
            <w:tcBorders>
              <w:top w:val="nil"/>
              <w:left w:val="nil"/>
              <w:bottom w:val="nil"/>
              <w:right w:val="nil"/>
            </w:tcBorders>
            <w:tcMar>
              <w:top w:w="15" w:type="dxa"/>
              <w:left w:w="45" w:type="dxa"/>
              <w:bottom w:w="15" w:type="dxa"/>
              <w:right w:w="45" w:type="dxa"/>
            </w:tcMar>
            <w:hideMark/>
          </w:tcPr>
          <w:p w:rsidR="00E75264" w:rsidRPr="00237A6E" w:rsidRDefault="00E75264" w:rsidP="0064194B">
            <w:pPr>
              <w:jc w:val="right"/>
              <w:rPr>
                <w:sz w:val="24"/>
                <w:szCs w:val="24"/>
                <w:lang w:val="ro-MD"/>
              </w:rPr>
            </w:pPr>
            <w:r w:rsidRPr="00237A6E">
              <w:rPr>
                <w:sz w:val="24"/>
                <w:szCs w:val="24"/>
                <w:lang w:val="ro-MD"/>
              </w:rPr>
              <w:t>Anexa nr.1.1</w:t>
            </w:r>
          </w:p>
          <w:p w:rsidR="00E75264" w:rsidRPr="00237A6E" w:rsidRDefault="00E75264" w:rsidP="0064194B">
            <w:pPr>
              <w:ind w:firstLine="567"/>
              <w:rPr>
                <w:sz w:val="24"/>
                <w:szCs w:val="24"/>
                <w:lang w:val="ro-MD"/>
              </w:rPr>
            </w:pPr>
            <w:r w:rsidRPr="00237A6E">
              <w:rPr>
                <w:sz w:val="24"/>
                <w:szCs w:val="24"/>
                <w:lang w:val="ro-MD"/>
              </w:rPr>
              <w:t> </w:t>
            </w:r>
          </w:p>
          <w:p w:rsidR="00E75264" w:rsidRPr="00237A6E" w:rsidRDefault="00E75264" w:rsidP="0064194B">
            <w:pPr>
              <w:jc w:val="center"/>
              <w:rPr>
                <w:b/>
                <w:bCs/>
                <w:sz w:val="24"/>
                <w:szCs w:val="24"/>
                <w:lang w:val="ro-MD"/>
              </w:rPr>
            </w:pPr>
          </w:p>
          <w:p w:rsidR="00E75264" w:rsidRPr="00237A6E" w:rsidRDefault="00E75264" w:rsidP="0064194B">
            <w:pPr>
              <w:jc w:val="center"/>
              <w:rPr>
                <w:sz w:val="24"/>
                <w:szCs w:val="24"/>
                <w:lang w:val="ro-MD"/>
              </w:rPr>
            </w:pPr>
            <w:r w:rsidRPr="00237A6E">
              <w:rPr>
                <w:b/>
                <w:bCs/>
                <w:sz w:val="24"/>
                <w:szCs w:val="24"/>
                <w:lang w:val="ro-MD"/>
              </w:rPr>
              <w:t xml:space="preserve">Componenţa veniturilor fondurilor asigurării obligatorii </w:t>
            </w:r>
          </w:p>
          <w:p w:rsidR="00E75264" w:rsidRPr="00237A6E" w:rsidRDefault="00E75264" w:rsidP="0064194B">
            <w:pPr>
              <w:jc w:val="center"/>
              <w:rPr>
                <w:sz w:val="24"/>
                <w:szCs w:val="24"/>
                <w:lang w:val="ro-MD"/>
              </w:rPr>
            </w:pPr>
            <w:r w:rsidRPr="00237A6E">
              <w:rPr>
                <w:b/>
                <w:bCs/>
                <w:sz w:val="24"/>
                <w:szCs w:val="24"/>
                <w:lang w:val="ro-MD"/>
              </w:rPr>
              <w:t>de asistenţă medicală</w:t>
            </w:r>
          </w:p>
          <w:p w:rsidR="00E75264" w:rsidRPr="00237A6E" w:rsidRDefault="00E75264" w:rsidP="0064194B">
            <w:pPr>
              <w:ind w:firstLine="567"/>
              <w:rPr>
                <w:sz w:val="24"/>
                <w:szCs w:val="24"/>
                <w:lang w:val="ro-MD"/>
              </w:rPr>
            </w:pPr>
            <w:r w:rsidRPr="00237A6E">
              <w:rPr>
                <w:sz w:val="24"/>
                <w:szCs w:val="24"/>
                <w:lang w:val="ro-MD"/>
              </w:rPr>
              <w:t> </w:t>
            </w:r>
          </w:p>
        </w:tc>
      </w:tr>
      <w:tr w:rsidR="00E75264" w:rsidRPr="00237A6E" w:rsidTr="00237A6E">
        <w:trPr>
          <w:jc w:val="center"/>
        </w:trPr>
        <w:tc>
          <w:tcPr>
            <w:tcW w:w="36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b/>
                <w:bCs/>
                <w:sz w:val="24"/>
                <w:szCs w:val="24"/>
                <w:lang w:val="ro-MD"/>
              </w:rPr>
            </w:pPr>
            <w:r w:rsidRPr="00237A6E">
              <w:rPr>
                <w:b/>
                <w:bCs/>
                <w:sz w:val="24"/>
                <w:szCs w:val="24"/>
                <w:lang w:val="ro-MD"/>
              </w:rPr>
              <w:t>Denumirea</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b/>
                <w:bCs/>
                <w:sz w:val="24"/>
                <w:szCs w:val="24"/>
                <w:lang w:val="ro-MD"/>
              </w:rPr>
            </w:pPr>
            <w:r w:rsidRPr="00237A6E">
              <w:rPr>
                <w:b/>
                <w:bCs/>
                <w:sz w:val="24"/>
                <w:szCs w:val="24"/>
                <w:lang w:val="ro-MD"/>
              </w:rPr>
              <w:t>Codul</w:t>
            </w:r>
          </w:p>
        </w:tc>
        <w:tc>
          <w:tcPr>
            <w:tcW w:w="7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b/>
                <w:bCs/>
                <w:sz w:val="24"/>
                <w:szCs w:val="24"/>
                <w:lang w:val="ro-MD"/>
              </w:rPr>
            </w:pPr>
            <w:r w:rsidRPr="00237A6E">
              <w:rPr>
                <w:b/>
                <w:bCs/>
                <w:sz w:val="24"/>
                <w:szCs w:val="24"/>
                <w:lang w:val="ro-MD"/>
              </w:rPr>
              <w:t>Suma,</w:t>
            </w:r>
            <w:r w:rsidRPr="00237A6E">
              <w:rPr>
                <w:b/>
                <w:bCs/>
                <w:sz w:val="24"/>
                <w:szCs w:val="24"/>
                <w:lang w:val="ro-MD"/>
              </w:rPr>
              <w:br/>
              <w:t>mii lei</w:t>
            </w:r>
          </w:p>
        </w:tc>
      </w:tr>
      <w:tr w:rsidR="00E75264" w:rsidRPr="00237A6E" w:rsidTr="00237A6E">
        <w:trPr>
          <w:jc w:val="center"/>
        </w:trPr>
        <w:tc>
          <w:tcPr>
            <w:tcW w:w="36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b/>
                <w:bCs/>
                <w:sz w:val="24"/>
                <w:szCs w:val="24"/>
                <w:lang w:val="ro-MD"/>
              </w:rPr>
              <w:t>Venituri, total</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b/>
                <w:bCs/>
                <w:sz w:val="24"/>
                <w:szCs w:val="24"/>
                <w:lang w:val="ro-MD"/>
              </w:rPr>
              <w:t>1</w:t>
            </w:r>
          </w:p>
        </w:tc>
        <w:tc>
          <w:tcPr>
            <w:tcW w:w="7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b/>
                <w:bCs/>
                <w:sz w:val="24"/>
                <w:szCs w:val="24"/>
                <w:lang w:val="ro-MD"/>
              </w:rPr>
              <w:t>6 659 025,2</w:t>
            </w:r>
          </w:p>
        </w:tc>
      </w:tr>
      <w:tr w:rsidR="00E75264" w:rsidRPr="00237A6E" w:rsidTr="00237A6E">
        <w:trPr>
          <w:jc w:val="center"/>
        </w:trPr>
        <w:tc>
          <w:tcPr>
            <w:tcW w:w="36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Contribuţii şi prime de asigurare obligatorie</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sz w:val="24"/>
                <w:szCs w:val="24"/>
                <w:lang w:val="ro-MD"/>
              </w:rPr>
              <w:t>12</w:t>
            </w:r>
          </w:p>
        </w:tc>
        <w:tc>
          <w:tcPr>
            <w:tcW w:w="7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rPr>
            </w:pPr>
            <w:r w:rsidRPr="00237A6E">
              <w:rPr>
                <w:sz w:val="24"/>
                <w:szCs w:val="24"/>
                <w:lang w:val="ro-MD"/>
              </w:rPr>
              <w:t>3 923 692,4</w:t>
            </w:r>
          </w:p>
        </w:tc>
      </w:tr>
      <w:tr w:rsidR="00E75264" w:rsidRPr="00237A6E" w:rsidTr="00237A6E">
        <w:trPr>
          <w:jc w:val="center"/>
        </w:trPr>
        <w:tc>
          <w:tcPr>
            <w:tcW w:w="36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Prime de asigurare obligatorie de asistenţă medicală</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sz w:val="24"/>
                <w:szCs w:val="24"/>
                <w:lang w:val="ro-MD"/>
              </w:rPr>
              <w:t>122</w:t>
            </w:r>
          </w:p>
        </w:tc>
        <w:tc>
          <w:tcPr>
            <w:tcW w:w="7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3 923 692,4</w:t>
            </w:r>
          </w:p>
        </w:tc>
      </w:tr>
      <w:tr w:rsidR="00E75264" w:rsidRPr="00237A6E" w:rsidTr="00237A6E">
        <w:trPr>
          <w:jc w:val="center"/>
        </w:trPr>
        <w:tc>
          <w:tcPr>
            <w:tcW w:w="36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Prime de asigurare obligatorie de asistenţă medicală în formă de contribuţie procentuală la salariu şi la alte recompense, achitate de fiecare categorie de plătitori</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sz w:val="24"/>
                <w:szCs w:val="24"/>
                <w:lang w:val="ro-MD"/>
              </w:rPr>
              <w:t>1221</w:t>
            </w:r>
          </w:p>
        </w:tc>
        <w:tc>
          <w:tcPr>
            <w:tcW w:w="7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3 834 000,0</w:t>
            </w:r>
          </w:p>
        </w:tc>
      </w:tr>
      <w:tr w:rsidR="00E75264" w:rsidRPr="00237A6E" w:rsidTr="00237A6E">
        <w:trPr>
          <w:jc w:val="center"/>
        </w:trPr>
        <w:tc>
          <w:tcPr>
            <w:tcW w:w="36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Prime de asigurare obligatorie de asistenţă medicală în sumă fixă, achitate de persoane fizice cu reşedinţa sau domiciliul în Republica Moldova</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sz w:val="24"/>
                <w:szCs w:val="24"/>
                <w:lang w:val="ro-MD"/>
              </w:rPr>
              <w:t>1222</w:t>
            </w:r>
          </w:p>
        </w:tc>
        <w:tc>
          <w:tcPr>
            <w:tcW w:w="7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89 692,4</w:t>
            </w:r>
          </w:p>
          <w:p w:rsidR="00E75264" w:rsidRPr="00237A6E" w:rsidRDefault="00E75264" w:rsidP="00E75264">
            <w:pPr>
              <w:ind w:firstLine="0"/>
              <w:jc w:val="right"/>
              <w:rPr>
                <w:sz w:val="24"/>
                <w:szCs w:val="24"/>
                <w:lang w:val="ro-MD"/>
              </w:rPr>
            </w:pPr>
          </w:p>
        </w:tc>
      </w:tr>
      <w:tr w:rsidR="00E75264" w:rsidRPr="00237A6E" w:rsidTr="00237A6E">
        <w:trPr>
          <w:jc w:val="center"/>
        </w:trPr>
        <w:tc>
          <w:tcPr>
            <w:tcW w:w="36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Alte venituri</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sz w:val="24"/>
                <w:szCs w:val="24"/>
                <w:lang w:val="ro-MD"/>
              </w:rPr>
              <w:t>14</w:t>
            </w:r>
          </w:p>
        </w:tc>
        <w:tc>
          <w:tcPr>
            <w:tcW w:w="7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7 307,6</w:t>
            </w:r>
          </w:p>
        </w:tc>
      </w:tr>
      <w:tr w:rsidR="00E75264" w:rsidRPr="00237A6E" w:rsidTr="00237A6E">
        <w:trPr>
          <w:jc w:val="center"/>
        </w:trPr>
        <w:tc>
          <w:tcPr>
            <w:tcW w:w="36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Transferuri primite în cadrul bugetului public naţional</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sz w:val="24"/>
                <w:szCs w:val="24"/>
                <w:lang w:val="ro-MD"/>
              </w:rPr>
              <w:t>19</w:t>
            </w:r>
          </w:p>
        </w:tc>
        <w:tc>
          <w:tcPr>
            <w:tcW w:w="7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2 728 025,2</w:t>
            </w:r>
          </w:p>
        </w:tc>
      </w:tr>
      <w:tr w:rsidR="00E75264" w:rsidRPr="00237A6E" w:rsidTr="00237A6E">
        <w:trPr>
          <w:jc w:val="center"/>
        </w:trPr>
        <w:tc>
          <w:tcPr>
            <w:tcW w:w="36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Transferuri primite în cadrul bugetului consolidat central</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sz w:val="24"/>
                <w:szCs w:val="24"/>
                <w:lang w:val="ro-MD"/>
              </w:rPr>
              <w:t>192</w:t>
            </w:r>
          </w:p>
        </w:tc>
        <w:tc>
          <w:tcPr>
            <w:tcW w:w="7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2 728 025,2</w:t>
            </w:r>
          </w:p>
        </w:tc>
      </w:tr>
      <w:tr w:rsidR="00E75264" w:rsidRPr="00237A6E" w:rsidTr="00237A6E">
        <w:trPr>
          <w:jc w:val="center"/>
        </w:trPr>
        <w:tc>
          <w:tcPr>
            <w:tcW w:w="36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Transferuri între bugetul de stat şi fondurile asigurării obligatorii de asistenţă medicală</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sz w:val="24"/>
                <w:szCs w:val="24"/>
                <w:lang w:val="ro-MD"/>
              </w:rPr>
              <w:t>1922</w:t>
            </w:r>
          </w:p>
        </w:tc>
        <w:tc>
          <w:tcPr>
            <w:tcW w:w="7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2 728 025,2</w:t>
            </w:r>
          </w:p>
        </w:tc>
      </w:tr>
      <w:tr w:rsidR="00E75264" w:rsidRPr="00237A6E" w:rsidTr="00237A6E">
        <w:trPr>
          <w:jc w:val="center"/>
        </w:trPr>
        <w:tc>
          <w:tcPr>
            <w:tcW w:w="36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Transferuri curente primite cu destinaţie specială între bugetul de stat şi fondurile asigurării obligatorii de asistenţă medicală</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sz w:val="24"/>
                <w:szCs w:val="24"/>
                <w:lang w:val="ro-MD"/>
              </w:rPr>
              <w:t>19221</w:t>
            </w:r>
          </w:p>
        </w:tc>
        <w:tc>
          <w:tcPr>
            <w:tcW w:w="7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93 055,5</w:t>
            </w:r>
          </w:p>
        </w:tc>
      </w:tr>
      <w:tr w:rsidR="00E75264" w:rsidRPr="00237A6E" w:rsidTr="00237A6E">
        <w:trPr>
          <w:jc w:val="center"/>
        </w:trPr>
        <w:tc>
          <w:tcPr>
            <w:tcW w:w="36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Transferuri curente primite cu destinaţie generală între bugetul de stat şi fondurile asigurării obligatorii de asistenţă medicală</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sz w:val="24"/>
                <w:szCs w:val="24"/>
                <w:lang w:val="ro-MD"/>
              </w:rPr>
            </w:pPr>
            <w:r w:rsidRPr="00237A6E">
              <w:rPr>
                <w:sz w:val="24"/>
                <w:szCs w:val="24"/>
                <w:lang w:val="ro-MD"/>
              </w:rPr>
              <w:t>19223</w:t>
            </w:r>
          </w:p>
        </w:tc>
        <w:tc>
          <w:tcPr>
            <w:tcW w:w="7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2 634 969,7</w:t>
            </w:r>
          </w:p>
        </w:tc>
      </w:tr>
    </w:tbl>
    <w:p w:rsidR="00E75264" w:rsidRDefault="00E75264" w:rsidP="00E75264">
      <w:pPr>
        <w:ind w:firstLine="567"/>
        <w:rPr>
          <w:sz w:val="24"/>
          <w:szCs w:val="24"/>
          <w:lang w:val="ro-MD"/>
        </w:rPr>
      </w:pPr>
      <w:r w:rsidRPr="00F85876">
        <w:rPr>
          <w:sz w:val="24"/>
          <w:szCs w:val="24"/>
          <w:lang w:val="ro-MD"/>
        </w:rPr>
        <w:t> </w:t>
      </w:r>
    </w:p>
    <w:p w:rsidR="00E75264" w:rsidRDefault="00E75264" w:rsidP="00E75264">
      <w:pPr>
        <w:ind w:firstLine="567"/>
        <w:rPr>
          <w:sz w:val="24"/>
          <w:szCs w:val="24"/>
          <w:lang w:val="ro-MD"/>
        </w:rPr>
      </w:pPr>
    </w:p>
    <w:p w:rsidR="00E75264" w:rsidRDefault="00E75264" w:rsidP="00E75264">
      <w:pPr>
        <w:ind w:firstLine="567"/>
        <w:rPr>
          <w:sz w:val="24"/>
          <w:szCs w:val="24"/>
          <w:lang w:val="ro-MD"/>
        </w:rPr>
      </w:pPr>
    </w:p>
    <w:p w:rsidR="00E75264" w:rsidRDefault="00E75264" w:rsidP="00E75264">
      <w:pPr>
        <w:ind w:firstLine="567"/>
        <w:rPr>
          <w:sz w:val="24"/>
          <w:szCs w:val="24"/>
          <w:lang w:val="ro-MD"/>
        </w:rPr>
      </w:pPr>
    </w:p>
    <w:p w:rsidR="00E75264" w:rsidRDefault="00E75264" w:rsidP="00E75264">
      <w:pPr>
        <w:ind w:firstLine="567"/>
        <w:rPr>
          <w:sz w:val="24"/>
          <w:szCs w:val="24"/>
          <w:lang w:val="ro-MD"/>
        </w:rPr>
      </w:pPr>
    </w:p>
    <w:p w:rsidR="00E75264" w:rsidRDefault="00E75264" w:rsidP="00E75264">
      <w:pPr>
        <w:ind w:firstLine="567"/>
        <w:rPr>
          <w:sz w:val="24"/>
          <w:szCs w:val="24"/>
          <w:lang w:val="ro-M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7785"/>
        <w:gridCol w:w="1344"/>
      </w:tblGrid>
      <w:tr w:rsidR="00E75264" w:rsidRPr="00237A6E" w:rsidTr="00237A6E">
        <w:trPr>
          <w:jc w:val="center"/>
        </w:trPr>
        <w:tc>
          <w:tcPr>
            <w:tcW w:w="5000" w:type="pct"/>
            <w:gridSpan w:val="2"/>
            <w:tcBorders>
              <w:top w:val="nil"/>
              <w:left w:val="nil"/>
              <w:bottom w:val="nil"/>
              <w:right w:val="nil"/>
            </w:tcBorders>
            <w:tcMar>
              <w:top w:w="15" w:type="dxa"/>
              <w:left w:w="45" w:type="dxa"/>
              <w:bottom w:w="15" w:type="dxa"/>
              <w:right w:w="45" w:type="dxa"/>
            </w:tcMar>
            <w:hideMark/>
          </w:tcPr>
          <w:p w:rsidR="00E75264" w:rsidRPr="00237A6E" w:rsidRDefault="00E75264" w:rsidP="0064194B">
            <w:pPr>
              <w:jc w:val="right"/>
              <w:rPr>
                <w:sz w:val="24"/>
                <w:szCs w:val="24"/>
                <w:lang w:val="ro-MD"/>
              </w:rPr>
            </w:pPr>
            <w:r w:rsidRPr="00237A6E">
              <w:rPr>
                <w:sz w:val="24"/>
                <w:szCs w:val="24"/>
                <w:lang w:val="ro-MD"/>
              </w:rPr>
              <w:t>Anexa nr.1.2</w:t>
            </w:r>
          </w:p>
          <w:p w:rsidR="00E75264" w:rsidRPr="00237A6E" w:rsidRDefault="00E75264" w:rsidP="0064194B">
            <w:pPr>
              <w:ind w:firstLine="567"/>
              <w:rPr>
                <w:sz w:val="24"/>
                <w:szCs w:val="24"/>
                <w:lang w:val="ro-MD"/>
              </w:rPr>
            </w:pPr>
            <w:r w:rsidRPr="00237A6E">
              <w:rPr>
                <w:sz w:val="24"/>
                <w:szCs w:val="24"/>
                <w:lang w:val="ro-MD"/>
              </w:rPr>
              <w:t> </w:t>
            </w:r>
          </w:p>
          <w:p w:rsidR="00E75264" w:rsidRPr="00237A6E" w:rsidRDefault="00E75264" w:rsidP="0064194B">
            <w:pPr>
              <w:jc w:val="center"/>
              <w:rPr>
                <w:b/>
                <w:bCs/>
                <w:sz w:val="24"/>
                <w:szCs w:val="24"/>
                <w:lang w:val="ro-MD"/>
              </w:rPr>
            </w:pPr>
            <w:r w:rsidRPr="00237A6E">
              <w:rPr>
                <w:b/>
                <w:bCs/>
                <w:sz w:val="24"/>
                <w:szCs w:val="24"/>
                <w:lang w:val="ro-MD"/>
              </w:rPr>
              <w:t xml:space="preserve">Sinteza fondurilor asigurării obligatorii de asistenţă medicală pe cheltuieli </w:t>
            </w:r>
          </w:p>
          <w:p w:rsidR="00E75264" w:rsidRPr="00237A6E" w:rsidRDefault="00E75264" w:rsidP="0064194B">
            <w:pPr>
              <w:ind w:firstLine="567"/>
              <w:rPr>
                <w:sz w:val="24"/>
                <w:szCs w:val="24"/>
                <w:lang w:val="ro-MD"/>
              </w:rPr>
            </w:pPr>
            <w:r w:rsidRPr="00237A6E">
              <w:rPr>
                <w:sz w:val="24"/>
                <w:szCs w:val="24"/>
                <w:lang w:val="ro-MD"/>
              </w:rPr>
              <w:t> </w:t>
            </w:r>
          </w:p>
        </w:tc>
      </w:tr>
      <w:tr w:rsidR="00E75264" w:rsidRPr="00237A6E" w:rsidTr="00237A6E">
        <w:trPr>
          <w:jc w:val="center"/>
        </w:trPr>
        <w:tc>
          <w:tcPr>
            <w:tcW w:w="42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b/>
                <w:bCs/>
                <w:sz w:val="24"/>
                <w:szCs w:val="24"/>
                <w:lang w:val="ro-MD"/>
              </w:rPr>
            </w:pPr>
            <w:r w:rsidRPr="00237A6E">
              <w:rPr>
                <w:b/>
                <w:bCs/>
                <w:sz w:val="24"/>
                <w:szCs w:val="24"/>
                <w:lang w:val="ro-MD"/>
              </w:rPr>
              <w:t>Denumirea</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center"/>
              <w:rPr>
                <w:b/>
                <w:bCs/>
                <w:sz w:val="24"/>
                <w:szCs w:val="24"/>
                <w:lang w:val="ro-MD"/>
              </w:rPr>
            </w:pPr>
            <w:r w:rsidRPr="00237A6E">
              <w:rPr>
                <w:b/>
                <w:bCs/>
                <w:sz w:val="24"/>
                <w:szCs w:val="24"/>
                <w:lang w:val="ro-MD"/>
              </w:rPr>
              <w:t>Suma,</w:t>
            </w:r>
            <w:r w:rsidRPr="00237A6E">
              <w:rPr>
                <w:b/>
                <w:bCs/>
                <w:sz w:val="24"/>
                <w:szCs w:val="24"/>
                <w:lang w:val="ro-MD"/>
              </w:rPr>
              <w:br/>
              <w:t>mii lei</w:t>
            </w:r>
          </w:p>
        </w:tc>
      </w:tr>
      <w:tr w:rsidR="00E75264" w:rsidRPr="00237A6E" w:rsidTr="00237A6E">
        <w:trPr>
          <w:jc w:val="center"/>
        </w:trPr>
        <w:tc>
          <w:tcPr>
            <w:tcW w:w="42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b/>
                <w:bCs/>
                <w:sz w:val="24"/>
                <w:szCs w:val="24"/>
                <w:lang w:val="ro-MD"/>
              </w:rPr>
              <w:t>Cheltuieli, total</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b/>
                <w:bCs/>
                <w:sz w:val="24"/>
                <w:szCs w:val="24"/>
                <w:lang w:val="ro-MD"/>
              </w:rPr>
              <w:t>6 659 025,2</w:t>
            </w:r>
          </w:p>
        </w:tc>
      </w:tr>
      <w:tr w:rsidR="00E75264" w:rsidRPr="00237A6E" w:rsidTr="00237A6E">
        <w:trPr>
          <w:jc w:val="center"/>
        </w:trPr>
        <w:tc>
          <w:tcPr>
            <w:tcW w:w="42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inclusiv:</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p>
        </w:tc>
      </w:tr>
      <w:tr w:rsidR="00E75264" w:rsidRPr="00237A6E" w:rsidTr="00237A6E">
        <w:trPr>
          <w:jc w:val="center"/>
        </w:trPr>
        <w:tc>
          <w:tcPr>
            <w:tcW w:w="42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1. Fondul pentru achitarea serviciilor medicale curente (fondul de bază)</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6 510 187,3</w:t>
            </w:r>
          </w:p>
        </w:tc>
      </w:tr>
      <w:tr w:rsidR="00E75264" w:rsidRPr="00237A6E" w:rsidTr="00237A6E">
        <w:trPr>
          <w:jc w:val="center"/>
        </w:trPr>
        <w:tc>
          <w:tcPr>
            <w:tcW w:w="42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2. Fondul de rezervă al asigurării obligatorii de asistenţă medicală</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15 000,0</w:t>
            </w:r>
          </w:p>
        </w:tc>
      </w:tr>
      <w:tr w:rsidR="00E75264" w:rsidRPr="00237A6E" w:rsidTr="00237A6E">
        <w:trPr>
          <w:jc w:val="center"/>
        </w:trPr>
        <w:tc>
          <w:tcPr>
            <w:tcW w:w="42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3. Fondul măsurilor de profilaxie (de prevenire a riscurilor de îmbolnăvire)</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25 000,0</w:t>
            </w:r>
          </w:p>
        </w:tc>
      </w:tr>
      <w:tr w:rsidR="00E75264" w:rsidRPr="00237A6E" w:rsidTr="00237A6E">
        <w:trPr>
          <w:jc w:val="center"/>
        </w:trPr>
        <w:tc>
          <w:tcPr>
            <w:tcW w:w="42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4. Fondul de dezvoltare şi modernizare a prestatorilor publici de servicii medicale</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30 000,0</w:t>
            </w:r>
          </w:p>
        </w:tc>
      </w:tr>
      <w:tr w:rsidR="00E75264" w:rsidRPr="00237A6E" w:rsidTr="00237A6E">
        <w:trPr>
          <w:jc w:val="center"/>
        </w:trPr>
        <w:tc>
          <w:tcPr>
            <w:tcW w:w="42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rPr>
                <w:sz w:val="24"/>
                <w:szCs w:val="24"/>
                <w:lang w:val="ro-MD"/>
              </w:rPr>
            </w:pPr>
            <w:r w:rsidRPr="00237A6E">
              <w:rPr>
                <w:sz w:val="24"/>
                <w:szCs w:val="24"/>
                <w:lang w:val="ro-MD"/>
              </w:rPr>
              <w:t>5. Fondul de administrare a sistemului de asigurare obligatorie de asistenţă medicală</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0"/>
              <w:jc w:val="right"/>
              <w:rPr>
                <w:sz w:val="24"/>
                <w:szCs w:val="24"/>
                <w:lang w:val="ro-MD"/>
              </w:rPr>
            </w:pPr>
            <w:r w:rsidRPr="00237A6E">
              <w:rPr>
                <w:sz w:val="24"/>
                <w:szCs w:val="24"/>
                <w:lang w:val="ro-MD"/>
              </w:rPr>
              <w:t>78 837,9</w:t>
            </w:r>
          </w:p>
        </w:tc>
      </w:tr>
    </w:tbl>
    <w:p w:rsidR="00E75264" w:rsidRPr="00F85876" w:rsidRDefault="00E75264" w:rsidP="00E75264">
      <w:pPr>
        <w:ind w:firstLine="567"/>
        <w:rPr>
          <w:sz w:val="24"/>
          <w:szCs w:val="24"/>
          <w:lang w:val="ro-MD"/>
        </w:rPr>
      </w:pPr>
      <w:r w:rsidRPr="00F85876">
        <w:rPr>
          <w:sz w:val="24"/>
          <w:szCs w:val="24"/>
          <w:lang w:val="ro-MD"/>
        </w:rPr>
        <w:t> </w:t>
      </w:r>
    </w:p>
    <w:p w:rsidR="00E75264" w:rsidRPr="00F85876" w:rsidRDefault="00E75264" w:rsidP="00E75264">
      <w:pPr>
        <w:ind w:firstLine="567"/>
        <w:rPr>
          <w:sz w:val="24"/>
          <w:szCs w:val="24"/>
          <w:lang w:val="ro-MD"/>
        </w:rPr>
      </w:pPr>
      <w:r w:rsidRPr="00F85876">
        <w:rPr>
          <w:sz w:val="24"/>
          <w:szCs w:val="24"/>
          <w:lang w:val="ro-MD"/>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6750"/>
        <w:gridCol w:w="949"/>
        <w:gridCol w:w="1430"/>
      </w:tblGrid>
      <w:tr w:rsidR="00E75264" w:rsidRPr="00237A6E" w:rsidTr="00237A6E">
        <w:trPr>
          <w:jc w:val="center"/>
        </w:trPr>
        <w:tc>
          <w:tcPr>
            <w:tcW w:w="5000" w:type="pct"/>
            <w:gridSpan w:val="3"/>
            <w:tcBorders>
              <w:top w:val="nil"/>
              <w:left w:val="nil"/>
              <w:bottom w:val="nil"/>
              <w:right w:val="nil"/>
            </w:tcBorders>
            <w:tcMar>
              <w:top w:w="15" w:type="dxa"/>
              <w:left w:w="45" w:type="dxa"/>
              <w:bottom w:w="15" w:type="dxa"/>
              <w:right w:w="45" w:type="dxa"/>
            </w:tcMar>
            <w:hideMark/>
          </w:tcPr>
          <w:p w:rsidR="00E75264" w:rsidRPr="00237A6E" w:rsidRDefault="00E75264" w:rsidP="0064194B">
            <w:pPr>
              <w:jc w:val="right"/>
              <w:rPr>
                <w:sz w:val="24"/>
                <w:szCs w:val="24"/>
                <w:lang w:val="ro-MD"/>
              </w:rPr>
            </w:pPr>
            <w:r w:rsidRPr="00237A6E">
              <w:rPr>
                <w:sz w:val="24"/>
                <w:szCs w:val="24"/>
                <w:lang w:val="ro-MD"/>
              </w:rPr>
              <w:t xml:space="preserve">Anexa nr.2 </w:t>
            </w:r>
          </w:p>
          <w:p w:rsidR="00E75264" w:rsidRPr="00237A6E" w:rsidRDefault="00E75264" w:rsidP="0064194B">
            <w:pPr>
              <w:ind w:firstLine="567"/>
              <w:rPr>
                <w:sz w:val="24"/>
                <w:szCs w:val="24"/>
                <w:lang w:val="ro-MD"/>
              </w:rPr>
            </w:pPr>
            <w:r w:rsidRPr="00237A6E">
              <w:rPr>
                <w:sz w:val="24"/>
                <w:szCs w:val="24"/>
                <w:lang w:val="ro-MD"/>
              </w:rPr>
              <w:t> </w:t>
            </w:r>
          </w:p>
          <w:p w:rsidR="00E75264" w:rsidRPr="00237A6E" w:rsidRDefault="00E75264" w:rsidP="0064194B">
            <w:pPr>
              <w:jc w:val="center"/>
              <w:rPr>
                <w:b/>
                <w:bCs/>
                <w:sz w:val="24"/>
                <w:szCs w:val="24"/>
                <w:lang w:val="ro-MD"/>
              </w:rPr>
            </w:pPr>
            <w:r w:rsidRPr="00237A6E">
              <w:rPr>
                <w:b/>
                <w:bCs/>
                <w:sz w:val="24"/>
                <w:szCs w:val="24"/>
                <w:lang w:val="ro-MD"/>
              </w:rPr>
              <w:t xml:space="preserve">Programele de cheltuieli ale fondurilor asigurării obligatorii </w:t>
            </w:r>
          </w:p>
          <w:p w:rsidR="00E75264" w:rsidRPr="00237A6E" w:rsidRDefault="00E75264" w:rsidP="0064194B">
            <w:pPr>
              <w:jc w:val="center"/>
              <w:rPr>
                <w:b/>
                <w:bCs/>
                <w:sz w:val="24"/>
                <w:szCs w:val="24"/>
                <w:lang w:val="ro-MD"/>
              </w:rPr>
            </w:pPr>
            <w:r w:rsidRPr="00237A6E">
              <w:rPr>
                <w:b/>
                <w:bCs/>
                <w:sz w:val="24"/>
                <w:szCs w:val="24"/>
                <w:lang w:val="ro-MD"/>
              </w:rPr>
              <w:t>de asistenţă medicală</w:t>
            </w:r>
          </w:p>
          <w:p w:rsidR="00E75264" w:rsidRPr="00237A6E" w:rsidRDefault="00E75264" w:rsidP="0064194B">
            <w:pPr>
              <w:ind w:firstLine="567"/>
              <w:rPr>
                <w:sz w:val="24"/>
                <w:szCs w:val="24"/>
                <w:lang w:val="ro-MD"/>
              </w:rPr>
            </w:pPr>
            <w:r w:rsidRPr="00237A6E">
              <w:rPr>
                <w:sz w:val="24"/>
                <w:szCs w:val="24"/>
                <w:lang w:val="ro-MD"/>
              </w:rPr>
              <w:t> </w:t>
            </w: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b/>
                <w:bCs/>
                <w:sz w:val="24"/>
                <w:szCs w:val="24"/>
                <w:lang w:val="ro-MD"/>
              </w:rPr>
            </w:pPr>
            <w:r w:rsidRPr="00237A6E">
              <w:rPr>
                <w:b/>
                <w:bCs/>
                <w:sz w:val="24"/>
                <w:szCs w:val="24"/>
                <w:lang w:val="ro-MD"/>
              </w:rPr>
              <w:t>Denumirea</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b/>
                <w:bCs/>
                <w:sz w:val="24"/>
                <w:szCs w:val="24"/>
                <w:lang w:val="ro-MD"/>
              </w:rPr>
            </w:pPr>
            <w:r w:rsidRPr="00237A6E">
              <w:rPr>
                <w:b/>
                <w:bCs/>
                <w:sz w:val="24"/>
                <w:szCs w:val="24"/>
                <w:lang w:val="ro-MD"/>
              </w:rPr>
              <w:t>Cod P2</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b/>
                <w:bCs/>
                <w:sz w:val="24"/>
                <w:szCs w:val="24"/>
                <w:lang w:val="ro-MD"/>
              </w:rPr>
            </w:pPr>
            <w:r w:rsidRPr="00237A6E">
              <w:rPr>
                <w:b/>
                <w:bCs/>
                <w:sz w:val="24"/>
                <w:szCs w:val="24"/>
                <w:lang w:val="ro-MD"/>
              </w:rPr>
              <w:t>Suma,</w:t>
            </w:r>
            <w:r w:rsidRPr="00237A6E">
              <w:rPr>
                <w:b/>
                <w:bCs/>
                <w:sz w:val="24"/>
                <w:szCs w:val="24"/>
                <w:lang w:val="ro-MD"/>
              </w:rPr>
              <w:br/>
              <w:t>mii lei</w:t>
            </w: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b/>
                <w:bCs/>
                <w:sz w:val="24"/>
                <w:szCs w:val="24"/>
                <w:lang w:val="ro-MD"/>
              </w:rPr>
              <w:t>Cheltuieli, total</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right"/>
              <w:rPr>
                <w:sz w:val="24"/>
                <w:szCs w:val="24"/>
                <w:lang w:val="ro-MD"/>
              </w:rPr>
            </w:pPr>
            <w:r w:rsidRPr="00237A6E">
              <w:rPr>
                <w:b/>
                <w:bCs/>
                <w:sz w:val="24"/>
                <w:szCs w:val="24"/>
                <w:lang w:val="ro-MD"/>
              </w:rPr>
              <w:t>6 659 025,2</w:t>
            </w: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sz w:val="24"/>
                <w:szCs w:val="24"/>
                <w:lang w:val="ro-MD"/>
              </w:rPr>
              <w:t>inclusiv:</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b/>
                <w:bCs/>
                <w:sz w:val="24"/>
                <w:szCs w:val="24"/>
                <w:lang w:val="ro-MD"/>
              </w:rPr>
              <w:t>Programul „Sănătatea publică şi servicii medicale”</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sz w:val="24"/>
                <w:szCs w:val="24"/>
                <w:lang w:val="ro-MD"/>
              </w:rPr>
            </w:pPr>
            <w:r w:rsidRPr="00237A6E">
              <w:rPr>
                <w:b/>
                <w:bCs/>
                <w:sz w:val="24"/>
                <w:szCs w:val="24"/>
                <w:lang w:val="ro-MD"/>
              </w:rPr>
              <w:t>80 00</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right"/>
              <w:rPr>
                <w:sz w:val="24"/>
                <w:szCs w:val="24"/>
                <w:lang w:val="ro-MD"/>
              </w:rPr>
            </w:pPr>
            <w:r w:rsidRPr="00237A6E">
              <w:rPr>
                <w:b/>
                <w:bCs/>
                <w:sz w:val="24"/>
                <w:szCs w:val="24"/>
                <w:lang w:val="ro-MD"/>
              </w:rPr>
              <w:t>6 659 025,2</w:t>
            </w: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sz w:val="24"/>
                <w:szCs w:val="24"/>
                <w:lang w:val="ro-MD"/>
              </w:rPr>
              <w:t>Subprogramul „Administrare a fondurilor asigurării obligatorii de asistenţă medicală”</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sz w:val="24"/>
                <w:szCs w:val="24"/>
                <w:lang w:val="ro-MD"/>
              </w:rPr>
            </w:pPr>
            <w:r w:rsidRPr="00237A6E">
              <w:rPr>
                <w:sz w:val="24"/>
                <w:szCs w:val="24"/>
                <w:lang w:val="ro-MD"/>
              </w:rPr>
              <w:t>80 02</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right"/>
              <w:rPr>
                <w:sz w:val="24"/>
                <w:szCs w:val="24"/>
                <w:lang w:val="ro-MD"/>
              </w:rPr>
            </w:pPr>
            <w:r w:rsidRPr="00237A6E">
              <w:rPr>
                <w:sz w:val="24"/>
                <w:szCs w:val="24"/>
                <w:lang w:val="ro-MD"/>
              </w:rPr>
              <w:t>78 837,9</w:t>
            </w:r>
          </w:p>
        </w:tc>
      </w:tr>
      <w:tr w:rsidR="00E75264" w:rsidRPr="00237A6E" w:rsidTr="00237A6E">
        <w:trPr>
          <w:trHeight w:val="211"/>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sz w:val="24"/>
                <w:szCs w:val="24"/>
                <w:lang w:val="ro-MD"/>
              </w:rPr>
              <w:t xml:space="preserve">Subprogramul „Asistenţa medicală primară”, </w:t>
            </w:r>
          </w:p>
          <w:p w:rsidR="00E75264" w:rsidRPr="00237A6E" w:rsidRDefault="00E75264" w:rsidP="00E75264">
            <w:pPr>
              <w:ind w:firstLine="57"/>
              <w:rPr>
                <w:i/>
                <w:iCs/>
                <w:sz w:val="24"/>
                <w:szCs w:val="24"/>
                <w:lang w:val="ro-MD"/>
              </w:rPr>
            </w:pPr>
            <w:r w:rsidRPr="00237A6E">
              <w:rPr>
                <w:i/>
                <w:iCs/>
                <w:sz w:val="24"/>
                <w:szCs w:val="24"/>
                <w:lang w:val="ro-MD"/>
              </w:rPr>
              <w:t>inclusiv medicamente compensate,</w:t>
            </w:r>
          </w:p>
          <w:p w:rsidR="00E75264" w:rsidRPr="00237A6E" w:rsidRDefault="00E75264" w:rsidP="00E75264">
            <w:pPr>
              <w:ind w:firstLine="57"/>
              <w:rPr>
                <w:i/>
                <w:iCs/>
                <w:sz w:val="24"/>
                <w:szCs w:val="24"/>
                <w:lang w:val="ro-MD"/>
              </w:rPr>
            </w:pPr>
            <w:r w:rsidRPr="00237A6E">
              <w:rPr>
                <w:i/>
                <w:iCs/>
                <w:sz w:val="24"/>
                <w:szCs w:val="24"/>
                <w:lang w:val="ro-MD"/>
              </w:rPr>
              <w:t xml:space="preserve">din care pentru realizarea programelor naţionale de ocrotire </w:t>
            </w:r>
          </w:p>
          <w:p w:rsidR="00E75264" w:rsidRPr="00237A6E" w:rsidRDefault="00E75264" w:rsidP="00E75264">
            <w:pPr>
              <w:ind w:firstLine="57"/>
              <w:rPr>
                <w:sz w:val="24"/>
                <w:szCs w:val="24"/>
                <w:lang w:val="ro-MD"/>
              </w:rPr>
            </w:pPr>
            <w:r w:rsidRPr="00237A6E">
              <w:rPr>
                <w:i/>
                <w:iCs/>
                <w:sz w:val="24"/>
                <w:szCs w:val="24"/>
                <w:lang w:val="ro-MD"/>
              </w:rPr>
              <w:t>a sănătăţii din contul transferurilor din bugetul de stat</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sz w:val="24"/>
                <w:szCs w:val="24"/>
                <w:lang w:val="ro-MD"/>
              </w:rPr>
            </w:pPr>
            <w:r w:rsidRPr="00237A6E">
              <w:rPr>
                <w:sz w:val="24"/>
                <w:szCs w:val="24"/>
                <w:lang w:val="ro-MD"/>
              </w:rPr>
              <w:br/>
              <w:t>80 05</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right"/>
              <w:rPr>
                <w:i/>
                <w:iCs/>
                <w:sz w:val="24"/>
                <w:szCs w:val="24"/>
                <w:lang w:val="ro-MD"/>
              </w:rPr>
            </w:pPr>
            <w:r w:rsidRPr="00237A6E">
              <w:rPr>
                <w:sz w:val="24"/>
                <w:szCs w:val="24"/>
                <w:lang w:val="ro-MD"/>
              </w:rPr>
              <w:t xml:space="preserve">1 968 387,9 </w:t>
            </w:r>
            <w:r w:rsidRPr="00237A6E">
              <w:rPr>
                <w:i/>
                <w:iCs/>
                <w:sz w:val="24"/>
                <w:szCs w:val="24"/>
                <w:lang w:val="ro-MD"/>
              </w:rPr>
              <w:br/>
              <w:t>595 950,0</w:t>
            </w:r>
          </w:p>
          <w:p w:rsidR="00E75264" w:rsidRPr="00237A6E" w:rsidRDefault="00E75264" w:rsidP="00E75264">
            <w:pPr>
              <w:ind w:firstLine="57"/>
              <w:jc w:val="right"/>
              <w:rPr>
                <w:sz w:val="24"/>
                <w:szCs w:val="24"/>
                <w:lang w:val="ro-MD"/>
              </w:rPr>
            </w:pPr>
          </w:p>
          <w:p w:rsidR="00E75264" w:rsidRPr="00237A6E" w:rsidRDefault="00E75264" w:rsidP="00E75264">
            <w:pPr>
              <w:ind w:firstLine="57"/>
              <w:jc w:val="right"/>
              <w:rPr>
                <w:i/>
                <w:sz w:val="24"/>
                <w:szCs w:val="24"/>
                <w:lang w:val="ro-MD"/>
              </w:rPr>
            </w:pPr>
            <w:r w:rsidRPr="00237A6E">
              <w:rPr>
                <w:i/>
                <w:sz w:val="24"/>
                <w:szCs w:val="24"/>
                <w:lang w:val="ro-MD"/>
              </w:rPr>
              <w:t>69 033,7</w:t>
            </w: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sz w:val="24"/>
                <w:szCs w:val="24"/>
                <w:lang w:val="ro-MD"/>
              </w:rPr>
              <w:t>Subprogramul „Asistenţa medicală specializată de ambulatoriu”,</w:t>
            </w:r>
          </w:p>
          <w:p w:rsidR="00E75264" w:rsidRPr="00237A6E" w:rsidRDefault="00E75264" w:rsidP="00E75264">
            <w:pPr>
              <w:ind w:firstLine="57"/>
              <w:rPr>
                <w:i/>
                <w:sz w:val="24"/>
                <w:szCs w:val="24"/>
                <w:lang w:val="ro-MD"/>
              </w:rPr>
            </w:pPr>
            <w:r w:rsidRPr="00237A6E">
              <w:rPr>
                <w:i/>
                <w:sz w:val="24"/>
                <w:szCs w:val="24"/>
                <w:lang w:val="ro-MD"/>
              </w:rPr>
              <w:t>inclusiv medicamente şi dispozitive medicale achitate suplimentar</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sz w:val="24"/>
                <w:szCs w:val="24"/>
                <w:lang w:val="ro-MD"/>
              </w:rPr>
            </w:pPr>
            <w:r w:rsidRPr="00237A6E">
              <w:rPr>
                <w:sz w:val="24"/>
                <w:szCs w:val="24"/>
                <w:lang w:val="ro-MD"/>
              </w:rPr>
              <w:t>80 06</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right"/>
              <w:rPr>
                <w:sz w:val="24"/>
                <w:szCs w:val="24"/>
                <w:lang w:val="ro-MD"/>
              </w:rPr>
            </w:pPr>
            <w:r w:rsidRPr="00237A6E">
              <w:rPr>
                <w:sz w:val="24"/>
                <w:szCs w:val="24"/>
                <w:lang w:val="ro-MD"/>
              </w:rPr>
              <w:t>453 449,0</w:t>
            </w:r>
          </w:p>
          <w:p w:rsidR="00E75264" w:rsidRPr="00237A6E" w:rsidRDefault="00E75264" w:rsidP="00E75264">
            <w:pPr>
              <w:ind w:firstLine="57"/>
              <w:jc w:val="right"/>
              <w:rPr>
                <w:i/>
                <w:sz w:val="24"/>
                <w:szCs w:val="24"/>
                <w:lang w:val="ro-MD"/>
              </w:rPr>
            </w:pPr>
            <w:r w:rsidRPr="00237A6E">
              <w:rPr>
                <w:i/>
                <w:sz w:val="24"/>
                <w:szCs w:val="24"/>
                <w:lang w:val="ro-MD"/>
              </w:rPr>
              <w:t>13 464,0</w:t>
            </w: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sz w:val="24"/>
                <w:szCs w:val="24"/>
                <w:lang w:val="ro-MD"/>
              </w:rPr>
              <w:t>Subprogramul „Îngrijiri medicale comunitare şi la domiciliu”</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sz w:val="24"/>
                <w:szCs w:val="24"/>
                <w:lang w:val="ro-MD"/>
              </w:rPr>
            </w:pPr>
            <w:r w:rsidRPr="00237A6E">
              <w:rPr>
                <w:sz w:val="24"/>
                <w:szCs w:val="24"/>
                <w:lang w:val="ro-MD"/>
              </w:rPr>
              <w:t>80 08</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right"/>
              <w:rPr>
                <w:sz w:val="24"/>
                <w:szCs w:val="24"/>
                <w:lang w:val="ro-MD"/>
              </w:rPr>
            </w:pPr>
            <w:r w:rsidRPr="00237A6E">
              <w:rPr>
                <w:sz w:val="24"/>
                <w:szCs w:val="24"/>
                <w:lang w:val="ro-MD"/>
              </w:rPr>
              <w:t>56 768,5</w:t>
            </w: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sz w:val="24"/>
                <w:szCs w:val="24"/>
                <w:lang w:val="ro-MD"/>
              </w:rPr>
              <w:t>Subprogramul „Asistenţa medicală urgentă prespitalicească”</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sz w:val="24"/>
                <w:szCs w:val="24"/>
                <w:lang w:val="ro-MD"/>
              </w:rPr>
            </w:pPr>
            <w:r w:rsidRPr="00237A6E">
              <w:rPr>
                <w:sz w:val="24"/>
                <w:szCs w:val="24"/>
                <w:lang w:val="ro-MD"/>
              </w:rPr>
              <w:t>80 09</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right"/>
              <w:rPr>
                <w:sz w:val="24"/>
                <w:szCs w:val="24"/>
                <w:lang w:val="ro-MD"/>
              </w:rPr>
            </w:pPr>
            <w:r w:rsidRPr="00237A6E">
              <w:rPr>
                <w:sz w:val="24"/>
                <w:szCs w:val="24"/>
                <w:lang w:val="ro-MD"/>
              </w:rPr>
              <w:t>556 594,0</w:t>
            </w: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sz w:val="24"/>
                <w:szCs w:val="24"/>
                <w:lang w:val="ro-MD"/>
              </w:rPr>
              <w:t>Subprogramul „Asistenţa medicală spitalicească”,</w:t>
            </w:r>
          </w:p>
          <w:p w:rsidR="00E75264" w:rsidRPr="00237A6E" w:rsidRDefault="00E75264" w:rsidP="00E75264">
            <w:pPr>
              <w:ind w:firstLine="57"/>
              <w:rPr>
                <w:sz w:val="24"/>
                <w:szCs w:val="24"/>
                <w:lang w:val="ro-MD"/>
              </w:rPr>
            </w:pPr>
            <w:r w:rsidRPr="00237A6E">
              <w:rPr>
                <w:i/>
                <w:sz w:val="24"/>
                <w:szCs w:val="24"/>
                <w:lang w:val="ro-MD"/>
              </w:rPr>
              <w:t>inclusiv medicamente achitate suplimentar cazului tratat</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sz w:val="24"/>
                <w:szCs w:val="24"/>
                <w:lang w:val="ro-MD"/>
              </w:rPr>
            </w:pPr>
            <w:r w:rsidRPr="00237A6E">
              <w:rPr>
                <w:sz w:val="24"/>
                <w:szCs w:val="24"/>
                <w:lang w:val="ro-MD"/>
              </w:rPr>
              <w:t>80 10</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right"/>
              <w:rPr>
                <w:sz w:val="24"/>
                <w:szCs w:val="24"/>
                <w:lang w:val="ro-MD"/>
              </w:rPr>
            </w:pPr>
            <w:r w:rsidRPr="00237A6E">
              <w:rPr>
                <w:sz w:val="24"/>
                <w:szCs w:val="24"/>
                <w:lang w:val="ro-MD"/>
              </w:rPr>
              <w:t>3 274 609,6</w:t>
            </w:r>
          </w:p>
          <w:p w:rsidR="00E75264" w:rsidRPr="00237A6E" w:rsidRDefault="00E75264" w:rsidP="00E75264">
            <w:pPr>
              <w:ind w:firstLine="57"/>
              <w:jc w:val="right"/>
              <w:rPr>
                <w:i/>
                <w:sz w:val="24"/>
                <w:szCs w:val="24"/>
                <w:lang w:val="ro-MD"/>
              </w:rPr>
            </w:pPr>
            <w:r w:rsidRPr="00237A6E">
              <w:rPr>
                <w:i/>
                <w:sz w:val="24"/>
                <w:szCs w:val="24"/>
                <w:lang w:val="ro-MD"/>
              </w:rPr>
              <w:t>29 202,0</w:t>
            </w: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sz w:val="24"/>
                <w:szCs w:val="24"/>
                <w:lang w:val="ro-MD"/>
              </w:rPr>
              <w:t>Subprogramul „Servicii medicale de înaltă performanţă”</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sz w:val="24"/>
                <w:szCs w:val="24"/>
                <w:lang w:val="ro-MD"/>
              </w:rPr>
            </w:pPr>
            <w:r w:rsidRPr="00237A6E">
              <w:rPr>
                <w:sz w:val="24"/>
                <w:szCs w:val="24"/>
                <w:lang w:val="ro-MD"/>
              </w:rPr>
              <w:t>80 11</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right"/>
              <w:rPr>
                <w:sz w:val="24"/>
                <w:szCs w:val="24"/>
                <w:lang w:val="ro-MD"/>
              </w:rPr>
            </w:pPr>
            <w:r w:rsidRPr="00237A6E">
              <w:rPr>
                <w:sz w:val="24"/>
                <w:szCs w:val="24"/>
                <w:lang w:val="ro-MD"/>
              </w:rPr>
              <w:t>200 378,3</w:t>
            </w: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sz w:val="24"/>
                <w:szCs w:val="24"/>
                <w:lang w:val="ro-MD"/>
              </w:rPr>
              <w:t>Subprogramul „Management al fondului de rezervă al asigurării obligatorii de asistenţă medicală”</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sz w:val="24"/>
                <w:szCs w:val="24"/>
                <w:lang w:val="ro-MD"/>
              </w:rPr>
            </w:pPr>
            <w:r w:rsidRPr="00237A6E">
              <w:rPr>
                <w:sz w:val="24"/>
                <w:szCs w:val="24"/>
                <w:lang w:val="ro-MD"/>
              </w:rPr>
              <w:t>80 17</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right"/>
              <w:rPr>
                <w:sz w:val="24"/>
                <w:szCs w:val="24"/>
                <w:lang w:val="ro-MD"/>
              </w:rPr>
            </w:pPr>
            <w:r w:rsidRPr="00237A6E">
              <w:rPr>
                <w:sz w:val="24"/>
                <w:szCs w:val="24"/>
                <w:lang w:val="ro-MD"/>
              </w:rPr>
              <w:t>15 000,0</w:t>
            </w: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sz w:val="24"/>
                <w:szCs w:val="24"/>
                <w:lang w:val="ro-MD"/>
              </w:rPr>
              <w:t>Subprogramul „Programe naţionale şi speciale în domeniul ocrotirii sănătăţii”</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sz w:val="24"/>
                <w:szCs w:val="24"/>
                <w:lang w:val="ro-MD"/>
              </w:rPr>
            </w:pPr>
            <w:r w:rsidRPr="00237A6E">
              <w:rPr>
                <w:sz w:val="24"/>
                <w:szCs w:val="24"/>
                <w:lang w:val="ro-MD"/>
              </w:rPr>
              <w:t>80 18</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right"/>
              <w:rPr>
                <w:sz w:val="24"/>
                <w:szCs w:val="24"/>
                <w:lang w:val="ro-MD"/>
              </w:rPr>
            </w:pPr>
            <w:r w:rsidRPr="00237A6E">
              <w:rPr>
                <w:sz w:val="24"/>
                <w:szCs w:val="24"/>
                <w:lang w:val="ro-MD"/>
              </w:rPr>
              <w:t>25 000,0</w:t>
            </w:r>
          </w:p>
        </w:tc>
      </w:tr>
      <w:tr w:rsidR="00E75264" w:rsidRPr="00237A6E" w:rsidTr="00237A6E">
        <w:trPr>
          <w:jc w:val="center"/>
        </w:trPr>
        <w:tc>
          <w:tcPr>
            <w:tcW w:w="3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rPr>
                <w:sz w:val="24"/>
                <w:szCs w:val="24"/>
                <w:lang w:val="ro-MD"/>
              </w:rPr>
            </w:pPr>
            <w:r w:rsidRPr="00237A6E">
              <w:rPr>
                <w:sz w:val="24"/>
                <w:szCs w:val="24"/>
                <w:lang w:val="ro-MD"/>
              </w:rPr>
              <w:t>Subprogramul „Dezvoltarea şi modernizarea instituţiilor din domeniul ocrotirii sănătăţii”</w:t>
            </w:r>
          </w:p>
        </w:tc>
        <w:tc>
          <w:tcPr>
            <w:tcW w:w="5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center"/>
              <w:rPr>
                <w:sz w:val="24"/>
                <w:szCs w:val="24"/>
                <w:lang w:val="ro-MD"/>
              </w:rPr>
            </w:pPr>
            <w:r w:rsidRPr="00237A6E">
              <w:rPr>
                <w:sz w:val="24"/>
                <w:szCs w:val="24"/>
                <w:lang w:val="ro-MD"/>
              </w:rPr>
              <w:t>80 19</w:t>
            </w:r>
          </w:p>
        </w:tc>
        <w:tc>
          <w:tcPr>
            <w:tcW w:w="7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75264" w:rsidRPr="00237A6E" w:rsidRDefault="00E75264" w:rsidP="00E75264">
            <w:pPr>
              <w:ind w:firstLine="57"/>
              <w:jc w:val="right"/>
              <w:rPr>
                <w:sz w:val="24"/>
                <w:szCs w:val="24"/>
                <w:lang w:val="ro-MD"/>
              </w:rPr>
            </w:pPr>
            <w:r w:rsidRPr="00237A6E">
              <w:rPr>
                <w:sz w:val="24"/>
                <w:szCs w:val="24"/>
                <w:lang w:val="ro-MD"/>
              </w:rPr>
              <w:t>30 000,0</w:t>
            </w:r>
          </w:p>
        </w:tc>
      </w:tr>
    </w:tbl>
    <w:p w:rsidR="00EA7735" w:rsidRDefault="00E75264" w:rsidP="00237A6E">
      <w:pPr>
        <w:ind w:firstLine="567"/>
        <w:rPr>
          <w:sz w:val="24"/>
          <w:szCs w:val="24"/>
          <w:lang w:val="ro-MD"/>
        </w:rPr>
      </w:pPr>
      <w:r w:rsidRPr="00F85876">
        <w:rPr>
          <w:sz w:val="24"/>
          <w:szCs w:val="24"/>
          <w:lang w:val="ro-MD"/>
        </w:rPr>
        <w:t> </w:t>
      </w:r>
    </w:p>
    <w:p w:rsidR="006D7202" w:rsidRDefault="006D7202" w:rsidP="006D7202">
      <w:pPr>
        <w:ind w:firstLine="0"/>
        <w:jc w:val="center"/>
        <w:rPr>
          <w:b/>
          <w:bCs/>
          <w:sz w:val="28"/>
          <w:szCs w:val="28"/>
          <w:lang w:val="ru-RU"/>
        </w:rPr>
      </w:pPr>
      <w:r w:rsidRPr="006D7202">
        <w:rPr>
          <w:b/>
          <w:bCs/>
          <w:sz w:val="28"/>
          <w:szCs w:val="28"/>
          <w:lang w:val="ru-RU"/>
        </w:rPr>
        <w:t xml:space="preserve">О проекте закона о фондах обязательного </w:t>
      </w:r>
    </w:p>
    <w:p w:rsidR="006D7202" w:rsidRPr="006D7202" w:rsidRDefault="006D7202" w:rsidP="006D7202">
      <w:pPr>
        <w:ind w:firstLine="0"/>
        <w:jc w:val="center"/>
        <w:rPr>
          <w:b/>
          <w:bCs/>
          <w:sz w:val="28"/>
          <w:szCs w:val="28"/>
          <w:lang w:val="ru-RU"/>
        </w:rPr>
      </w:pPr>
      <w:r w:rsidRPr="006D7202">
        <w:rPr>
          <w:b/>
          <w:bCs/>
          <w:sz w:val="28"/>
          <w:szCs w:val="28"/>
          <w:lang w:val="ru-RU"/>
        </w:rPr>
        <w:lastRenderedPageBreak/>
        <w:t>медицинского страхования на 2018 год</w:t>
      </w:r>
    </w:p>
    <w:p w:rsidR="006D7202" w:rsidRPr="006D7202" w:rsidRDefault="006D7202" w:rsidP="006D7202">
      <w:pPr>
        <w:ind w:firstLine="0"/>
        <w:jc w:val="center"/>
        <w:rPr>
          <w:b/>
          <w:bCs/>
          <w:sz w:val="28"/>
          <w:szCs w:val="28"/>
          <w:lang w:val="ru-RU"/>
        </w:rPr>
      </w:pPr>
      <w:r w:rsidRPr="006D7202">
        <w:rPr>
          <w:b/>
          <w:bCs/>
          <w:sz w:val="28"/>
          <w:szCs w:val="28"/>
          <w:lang w:val="ru-RU"/>
        </w:rPr>
        <w:t>---------------------------------------------------</w:t>
      </w:r>
    </w:p>
    <w:p w:rsidR="006D7202" w:rsidRPr="006D7202" w:rsidRDefault="006D7202" w:rsidP="006D7202">
      <w:pPr>
        <w:tabs>
          <w:tab w:val="left" w:pos="1134"/>
        </w:tabs>
        <w:rPr>
          <w:rFonts w:asciiTheme="majorBidi" w:hAnsiTheme="majorBidi" w:cstheme="majorBidi"/>
          <w:sz w:val="28"/>
          <w:szCs w:val="28"/>
          <w:lang w:val="ru-RU"/>
        </w:rPr>
      </w:pPr>
    </w:p>
    <w:p w:rsidR="006D7202" w:rsidRPr="006D7202" w:rsidRDefault="006D7202" w:rsidP="006D7202">
      <w:pPr>
        <w:tabs>
          <w:tab w:val="left" w:pos="1134"/>
        </w:tabs>
        <w:rPr>
          <w:rFonts w:asciiTheme="majorBidi" w:hAnsiTheme="majorBidi" w:cstheme="majorBidi"/>
          <w:sz w:val="28"/>
          <w:szCs w:val="28"/>
          <w:lang w:val="ru-RU"/>
        </w:rPr>
      </w:pPr>
    </w:p>
    <w:p w:rsidR="006D7202" w:rsidRPr="006D7202" w:rsidRDefault="006D7202" w:rsidP="006D7202">
      <w:pPr>
        <w:tabs>
          <w:tab w:val="left" w:pos="1134"/>
        </w:tabs>
        <w:rPr>
          <w:rFonts w:asciiTheme="majorBidi" w:hAnsiTheme="majorBidi" w:cstheme="majorBidi"/>
          <w:sz w:val="28"/>
          <w:szCs w:val="28"/>
          <w:lang w:val="ru-RU"/>
        </w:rPr>
      </w:pPr>
      <w:r w:rsidRPr="006D7202">
        <w:rPr>
          <w:rFonts w:asciiTheme="majorBidi" w:hAnsiTheme="majorBidi" w:cstheme="majorBidi"/>
          <w:sz w:val="28"/>
          <w:szCs w:val="28"/>
          <w:lang w:val="ru-RU"/>
        </w:rPr>
        <w:t>Правительство ПОСТАНОВЛЯЕТ:</w:t>
      </w:r>
    </w:p>
    <w:p w:rsidR="006D7202" w:rsidRPr="006D7202" w:rsidRDefault="006D7202" w:rsidP="006D7202">
      <w:pPr>
        <w:tabs>
          <w:tab w:val="left" w:pos="1134"/>
        </w:tabs>
        <w:rPr>
          <w:rFonts w:asciiTheme="majorBidi" w:hAnsiTheme="majorBidi" w:cstheme="majorBidi"/>
          <w:sz w:val="28"/>
          <w:szCs w:val="28"/>
          <w:lang w:val="ru-RU"/>
        </w:rPr>
      </w:pPr>
    </w:p>
    <w:p w:rsidR="006D7202" w:rsidRDefault="006D7202" w:rsidP="006D7202">
      <w:pPr>
        <w:pStyle w:val="a5"/>
        <w:ind w:firstLine="709"/>
        <w:rPr>
          <w:sz w:val="28"/>
          <w:szCs w:val="28"/>
        </w:rPr>
      </w:pPr>
      <w:r>
        <w:rPr>
          <w:sz w:val="28"/>
          <w:szCs w:val="28"/>
        </w:rPr>
        <w:t>Одобрить и представить Парламенту на рассмотрение проект закона о фондах обязательного медицинского страхования на 2018 год.</w:t>
      </w:r>
    </w:p>
    <w:p w:rsidR="006D7202" w:rsidRDefault="006D7202" w:rsidP="006D7202">
      <w:pPr>
        <w:pStyle w:val="news"/>
        <w:tabs>
          <w:tab w:val="left" w:pos="1134"/>
        </w:tabs>
        <w:ind w:firstLine="709"/>
        <w:jc w:val="both"/>
        <w:rPr>
          <w:rFonts w:asciiTheme="majorBidi" w:hAnsiTheme="majorBidi" w:cstheme="majorBidi"/>
          <w:b/>
          <w:sz w:val="28"/>
          <w:szCs w:val="28"/>
        </w:rPr>
      </w:pPr>
    </w:p>
    <w:p w:rsidR="006D7202" w:rsidRDefault="006D7202" w:rsidP="006D7202">
      <w:pPr>
        <w:pStyle w:val="news"/>
        <w:tabs>
          <w:tab w:val="left" w:pos="1134"/>
        </w:tabs>
        <w:ind w:firstLine="709"/>
        <w:jc w:val="both"/>
        <w:rPr>
          <w:rFonts w:asciiTheme="majorBidi" w:hAnsiTheme="majorBidi" w:cstheme="majorBidi"/>
          <w:b/>
          <w:sz w:val="28"/>
          <w:szCs w:val="28"/>
        </w:rPr>
      </w:pPr>
    </w:p>
    <w:p w:rsidR="006D7202" w:rsidRDefault="006D7202" w:rsidP="006D7202">
      <w:pPr>
        <w:pStyle w:val="news"/>
        <w:tabs>
          <w:tab w:val="left" w:pos="1134"/>
        </w:tabs>
        <w:ind w:firstLine="709"/>
        <w:jc w:val="both"/>
        <w:rPr>
          <w:rFonts w:asciiTheme="majorBidi" w:hAnsiTheme="majorBidi" w:cstheme="majorBidi"/>
          <w:b/>
          <w:sz w:val="28"/>
          <w:szCs w:val="28"/>
        </w:rPr>
      </w:pPr>
      <w:r>
        <w:rPr>
          <w:rFonts w:asciiTheme="majorBidi" w:hAnsiTheme="majorBidi" w:cstheme="majorBidi"/>
          <w:b/>
          <w:sz w:val="28"/>
          <w:szCs w:val="28"/>
        </w:rPr>
        <w:t>Премьер-министр</w:t>
      </w:r>
      <w:r>
        <w:rPr>
          <w:rFonts w:asciiTheme="majorBidi" w:hAnsiTheme="majorBidi" w:cstheme="majorBidi"/>
          <w:b/>
          <w:sz w:val="28"/>
          <w:szCs w:val="28"/>
        </w:rPr>
        <w:tab/>
      </w:r>
      <w:r>
        <w:rPr>
          <w:rFonts w:asciiTheme="majorBidi" w:hAnsiTheme="majorBidi" w:cstheme="majorBidi"/>
          <w:b/>
          <w:sz w:val="28"/>
          <w:szCs w:val="28"/>
        </w:rPr>
        <w:tab/>
      </w:r>
      <w:r>
        <w:rPr>
          <w:rFonts w:asciiTheme="majorBidi" w:hAnsiTheme="majorBidi" w:cstheme="majorBidi"/>
          <w:b/>
          <w:sz w:val="28"/>
          <w:szCs w:val="28"/>
        </w:rPr>
        <w:tab/>
      </w:r>
      <w:r>
        <w:rPr>
          <w:rFonts w:asciiTheme="majorBidi" w:hAnsiTheme="majorBidi" w:cstheme="majorBidi"/>
          <w:b/>
          <w:sz w:val="28"/>
          <w:szCs w:val="28"/>
        </w:rPr>
        <w:tab/>
      </w:r>
      <w:r>
        <w:rPr>
          <w:rFonts w:asciiTheme="majorBidi" w:hAnsiTheme="majorBidi" w:cstheme="majorBidi"/>
          <w:b/>
          <w:sz w:val="28"/>
          <w:szCs w:val="28"/>
        </w:rPr>
        <w:tab/>
        <w:t>ПАВЕЛ ФИЛИП</w:t>
      </w: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r>
        <w:rPr>
          <w:rFonts w:asciiTheme="majorBidi" w:hAnsiTheme="majorBidi" w:cstheme="majorBidi"/>
          <w:sz w:val="28"/>
          <w:szCs w:val="28"/>
        </w:rPr>
        <w:t>Контрасигнуют:</w:t>
      </w: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Pr="006D7202" w:rsidRDefault="006D7202" w:rsidP="006D7202">
      <w:pPr>
        <w:tabs>
          <w:tab w:val="left" w:pos="5670"/>
        </w:tabs>
        <w:rPr>
          <w:rFonts w:asciiTheme="majorBidi" w:hAnsiTheme="majorBidi" w:cstheme="majorBidi"/>
          <w:sz w:val="28"/>
          <w:szCs w:val="28"/>
          <w:lang w:val="ru-RU" w:eastAsia="ru-RU"/>
        </w:rPr>
      </w:pPr>
      <w:r w:rsidRPr="006D7202">
        <w:rPr>
          <w:rFonts w:asciiTheme="majorBidi" w:hAnsiTheme="majorBidi" w:cstheme="majorBidi"/>
          <w:sz w:val="28"/>
          <w:szCs w:val="28"/>
          <w:lang w:val="ru-RU" w:eastAsia="ru-RU"/>
        </w:rPr>
        <w:t xml:space="preserve">Министр здравоохранения, </w:t>
      </w:r>
    </w:p>
    <w:p w:rsidR="006D7202" w:rsidRPr="006D7202" w:rsidRDefault="006D7202" w:rsidP="006D7202">
      <w:pPr>
        <w:tabs>
          <w:tab w:val="left" w:pos="5670"/>
        </w:tabs>
        <w:rPr>
          <w:rFonts w:asciiTheme="majorBidi" w:hAnsiTheme="majorBidi" w:cstheme="majorBidi"/>
          <w:sz w:val="28"/>
          <w:szCs w:val="28"/>
          <w:lang w:val="ru-RU" w:eastAsia="ru-RU"/>
        </w:rPr>
      </w:pPr>
      <w:r w:rsidRPr="006D7202">
        <w:rPr>
          <w:rFonts w:asciiTheme="majorBidi" w:hAnsiTheme="majorBidi" w:cstheme="majorBidi"/>
          <w:sz w:val="28"/>
          <w:szCs w:val="28"/>
          <w:lang w:val="ru-RU" w:eastAsia="ru-RU"/>
        </w:rPr>
        <w:t>труда и социальной защиты</w:t>
      </w:r>
      <w:r w:rsidRPr="006D7202">
        <w:rPr>
          <w:rFonts w:asciiTheme="majorBidi" w:hAnsiTheme="majorBidi" w:cstheme="majorBidi"/>
          <w:sz w:val="28"/>
          <w:szCs w:val="28"/>
          <w:lang w:val="ru-RU" w:eastAsia="ru-RU"/>
        </w:rPr>
        <w:tab/>
      </w:r>
      <w:r w:rsidRPr="006D7202">
        <w:rPr>
          <w:rFonts w:asciiTheme="majorBidi" w:hAnsiTheme="majorBidi" w:cstheme="majorBidi"/>
          <w:sz w:val="28"/>
          <w:szCs w:val="28"/>
          <w:lang w:val="ru-RU" w:eastAsia="ru-RU"/>
        </w:rPr>
        <w:tab/>
      </w:r>
      <w:r w:rsidRPr="006D7202">
        <w:rPr>
          <w:rFonts w:asciiTheme="majorBidi" w:hAnsiTheme="majorBidi" w:cstheme="majorBidi"/>
          <w:sz w:val="28"/>
          <w:szCs w:val="28"/>
          <w:lang w:val="ru-RU" w:eastAsia="ru-RU"/>
        </w:rPr>
        <w:tab/>
        <w:t xml:space="preserve">Стела Григораш </w:t>
      </w: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Pr="006D7202" w:rsidRDefault="006D7202" w:rsidP="006D7202">
      <w:pPr>
        <w:tabs>
          <w:tab w:val="left" w:pos="5670"/>
        </w:tabs>
        <w:rPr>
          <w:rFonts w:asciiTheme="majorBidi" w:hAnsiTheme="majorBidi" w:cstheme="majorBidi"/>
          <w:sz w:val="28"/>
          <w:szCs w:val="28"/>
          <w:lang w:val="ru-RU" w:eastAsia="ru-RU"/>
        </w:rPr>
      </w:pPr>
    </w:p>
    <w:p w:rsidR="006D7202" w:rsidRPr="006D7202" w:rsidRDefault="006D7202" w:rsidP="006D7202">
      <w:pPr>
        <w:tabs>
          <w:tab w:val="left" w:pos="5670"/>
        </w:tabs>
        <w:rPr>
          <w:rFonts w:asciiTheme="majorBidi" w:hAnsiTheme="majorBidi" w:cstheme="majorBidi"/>
          <w:sz w:val="28"/>
          <w:szCs w:val="28"/>
          <w:lang w:val="ru-RU" w:eastAsia="ru-RU"/>
        </w:rPr>
      </w:pPr>
      <w:r w:rsidRPr="006D7202">
        <w:rPr>
          <w:rFonts w:asciiTheme="majorBidi" w:hAnsiTheme="majorBidi" w:cstheme="majorBidi"/>
          <w:sz w:val="28"/>
          <w:szCs w:val="28"/>
          <w:lang w:val="ru-RU" w:eastAsia="ru-RU"/>
        </w:rPr>
        <w:t>Министр финансов</w:t>
      </w:r>
      <w:r w:rsidRPr="006D7202">
        <w:rPr>
          <w:rFonts w:asciiTheme="majorBidi" w:hAnsiTheme="majorBidi" w:cstheme="majorBidi"/>
          <w:sz w:val="28"/>
          <w:szCs w:val="28"/>
          <w:lang w:val="ru-RU" w:eastAsia="ru-RU"/>
        </w:rPr>
        <w:tab/>
      </w:r>
      <w:r w:rsidRPr="006D7202">
        <w:rPr>
          <w:rFonts w:asciiTheme="majorBidi" w:hAnsiTheme="majorBidi" w:cstheme="majorBidi"/>
          <w:sz w:val="28"/>
          <w:szCs w:val="28"/>
          <w:lang w:val="ru-RU" w:eastAsia="ru-RU"/>
        </w:rPr>
        <w:tab/>
      </w:r>
      <w:r w:rsidRPr="006D7202">
        <w:rPr>
          <w:rFonts w:asciiTheme="majorBidi" w:hAnsiTheme="majorBidi" w:cstheme="majorBidi"/>
          <w:sz w:val="28"/>
          <w:szCs w:val="28"/>
          <w:lang w:val="ru-RU" w:eastAsia="ru-RU"/>
        </w:rPr>
        <w:tab/>
        <w:t xml:space="preserve">Октавиан Армашу </w:t>
      </w:r>
    </w:p>
    <w:p w:rsidR="006D7202" w:rsidRPr="006D7202" w:rsidRDefault="006D7202" w:rsidP="006D7202">
      <w:pPr>
        <w:tabs>
          <w:tab w:val="left" w:pos="5670"/>
        </w:tabs>
        <w:rPr>
          <w:rFonts w:asciiTheme="majorBidi" w:hAnsiTheme="majorBidi" w:cstheme="majorBidi"/>
          <w:sz w:val="28"/>
          <w:szCs w:val="28"/>
          <w:lang w:val="ru-RU" w:eastAsia="ru-RU"/>
        </w:rPr>
      </w:pPr>
    </w:p>
    <w:p w:rsidR="006D7202" w:rsidRPr="006D7202" w:rsidRDefault="006D7202" w:rsidP="006D7202">
      <w:pPr>
        <w:tabs>
          <w:tab w:val="left" w:pos="5670"/>
        </w:tabs>
        <w:rPr>
          <w:rFonts w:asciiTheme="majorBidi" w:hAnsiTheme="majorBidi" w:cstheme="majorBidi"/>
          <w:sz w:val="28"/>
          <w:szCs w:val="28"/>
          <w:lang w:val="ru-RU" w:eastAsia="ru-RU"/>
        </w:rPr>
      </w:pPr>
    </w:p>
    <w:p w:rsidR="006D7202" w:rsidRPr="006D7202" w:rsidRDefault="006D7202" w:rsidP="006D7202">
      <w:pPr>
        <w:tabs>
          <w:tab w:val="left" w:pos="5670"/>
        </w:tabs>
        <w:rPr>
          <w:rFonts w:asciiTheme="majorBidi" w:hAnsiTheme="majorBidi" w:cstheme="majorBidi"/>
          <w:sz w:val="28"/>
          <w:szCs w:val="28"/>
          <w:lang w:val="ru-RU" w:eastAsia="ru-RU"/>
        </w:rPr>
      </w:pPr>
      <w:r w:rsidRPr="006D7202">
        <w:rPr>
          <w:rFonts w:asciiTheme="majorBidi" w:hAnsiTheme="majorBidi" w:cstheme="majorBidi"/>
          <w:sz w:val="28"/>
          <w:szCs w:val="28"/>
          <w:lang w:val="ru-RU" w:eastAsia="ru-RU"/>
        </w:rPr>
        <w:t>Министр юстиции</w:t>
      </w:r>
      <w:r w:rsidRPr="006D7202">
        <w:rPr>
          <w:rFonts w:asciiTheme="majorBidi" w:hAnsiTheme="majorBidi" w:cstheme="majorBidi"/>
          <w:sz w:val="28"/>
          <w:szCs w:val="28"/>
          <w:lang w:val="ru-RU" w:eastAsia="ru-RU"/>
        </w:rPr>
        <w:tab/>
      </w:r>
      <w:r w:rsidRPr="006D7202">
        <w:rPr>
          <w:rFonts w:asciiTheme="majorBidi" w:hAnsiTheme="majorBidi" w:cstheme="majorBidi"/>
          <w:sz w:val="28"/>
          <w:szCs w:val="28"/>
          <w:lang w:val="ru-RU" w:eastAsia="ru-RU"/>
        </w:rPr>
        <w:tab/>
      </w:r>
      <w:r w:rsidRPr="006D7202">
        <w:rPr>
          <w:rFonts w:asciiTheme="majorBidi" w:hAnsiTheme="majorBidi" w:cstheme="majorBidi"/>
          <w:sz w:val="28"/>
          <w:szCs w:val="28"/>
          <w:lang w:val="ru-RU" w:eastAsia="ru-RU"/>
        </w:rPr>
        <w:tab/>
        <w:t>Владимир Чеботарь</w:t>
      </w:r>
    </w:p>
    <w:p w:rsidR="006D7202" w:rsidRPr="006D7202" w:rsidRDefault="006D7202" w:rsidP="006D7202">
      <w:pPr>
        <w:tabs>
          <w:tab w:val="left" w:pos="5670"/>
        </w:tabs>
        <w:rPr>
          <w:rFonts w:asciiTheme="majorBidi" w:hAnsiTheme="majorBidi" w:cstheme="majorBidi"/>
          <w:sz w:val="28"/>
          <w:szCs w:val="28"/>
          <w:lang w:val="ru-RU" w:eastAsia="ru-RU"/>
        </w:rPr>
      </w:pPr>
    </w:p>
    <w:p w:rsidR="006D7202" w:rsidRPr="006D7202" w:rsidRDefault="006D7202" w:rsidP="006D7202">
      <w:pPr>
        <w:rPr>
          <w:rFonts w:asciiTheme="majorBidi" w:hAnsiTheme="majorBidi" w:cstheme="majorBidi"/>
          <w:sz w:val="28"/>
          <w:szCs w:val="28"/>
          <w:lang w:val="ru-RU" w:eastAsia="ru-RU"/>
        </w:rPr>
      </w:pPr>
      <w:r w:rsidRPr="006D7202">
        <w:rPr>
          <w:rFonts w:asciiTheme="majorBidi" w:hAnsiTheme="majorBidi" w:cstheme="majorBidi"/>
          <w:sz w:val="28"/>
          <w:szCs w:val="28"/>
          <w:lang w:val="ru-RU"/>
        </w:rPr>
        <w:br w:type="page"/>
      </w: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r>
        <w:rPr>
          <w:rFonts w:asciiTheme="majorBidi" w:hAnsiTheme="majorBidi" w:cstheme="majorBidi"/>
          <w:sz w:val="28"/>
          <w:szCs w:val="28"/>
        </w:rPr>
        <w:t>Визирует:</w:t>
      </w: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r>
        <w:rPr>
          <w:rFonts w:asciiTheme="majorBidi" w:hAnsiTheme="majorBidi" w:cstheme="majorBidi"/>
          <w:sz w:val="28"/>
          <w:szCs w:val="28"/>
        </w:rPr>
        <w:t xml:space="preserve">Генеральный секретарь </w:t>
      </w:r>
    </w:p>
    <w:p w:rsidR="006D7202" w:rsidRDefault="006D7202" w:rsidP="006D7202">
      <w:pPr>
        <w:pStyle w:val="news"/>
        <w:tabs>
          <w:tab w:val="left" w:pos="1134"/>
        </w:tabs>
        <w:ind w:firstLine="709"/>
        <w:jc w:val="both"/>
        <w:rPr>
          <w:rFonts w:asciiTheme="majorBidi" w:hAnsiTheme="majorBidi" w:cstheme="majorBidi"/>
          <w:sz w:val="28"/>
          <w:szCs w:val="28"/>
        </w:rPr>
      </w:pPr>
      <w:r>
        <w:rPr>
          <w:rFonts w:asciiTheme="majorBidi" w:hAnsiTheme="majorBidi" w:cstheme="majorBidi"/>
          <w:sz w:val="28"/>
          <w:szCs w:val="28"/>
        </w:rPr>
        <w:t>Правительства</w:t>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t>Лилия ПАЛИЙ</w:t>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Default="006D7202" w:rsidP="006D7202">
      <w:pPr>
        <w:pStyle w:val="news"/>
        <w:tabs>
          <w:tab w:val="left" w:pos="1134"/>
        </w:tabs>
        <w:ind w:firstLine="709"/>
        <w:jc w:val="both"/>
        <w:rPr>
          <w:rFonts w:asciiTheme="majorBidi" w:hAnsiTheme="majorBidi" w:cstheme="majorBidi"/>
          <w:sz w:val="28"/>
          <w:szCs w:val="28"/>
        </w:rPr>
      </w:pPr>
      <w:r>
        <w:rPr>
          <w:rFonts w:asciiTheme="majorBidi" w:hAnsiTheme="majorBidi" w:cstheme="majorBidi"/>
          <w:sz w:val="28"/>
          <w:szCs w:val="28"/>
        </w:rPr>
        <w:t>Утверждено  на заседании</w:t>
      </w:r>
    </w:p>
    <w:p w:rsidR="006D7202" w:rsidRDefault="006D7202" w:rsidP="006D7202">
      <w:pPr>
        <w:pStyle w:val="news"/>
        <w:tabs>
          <w:tab w:val="left" w:pos="1134"/>
        </w:tabs>
        <w:ind w:firstLine="709"/>
        <w:jc w:val="both"/>
        <w:rPr>
          <w:rFonts w:asciiTheme="majorBidi" w:hAnsiTheme="majorBidi" w:cstheme="majorBidi"/>
          <w:sz w:val="28"/>
          <w:szCs w:val="28"/>
        </w:rPr>
      </w:pPr>
      <w:r>
        <w:rPr>
          <w:rFonts w:asciiTheme="majorBidi" w:hAnsiTheme="majorBidi" w:cstheme="majorBidi"/>
          <w:sz w:val="28"/>
          <w:szCs w:val="28"/>
        </w:rPr>
        <w:t>Правительства от</w:t>
      </w:r>
    </w:p>
    <w:p w:rsidR="006D7202" w:rsidRDefault="006D7202" w:rsidP="006D7202">
      <w:pPr>
        <w:pStyle w:val="news"/>
        <w:tabs>
          <w:tab w:val="left" w:pos="1134"/>
        </w:tabs>
        <w:ind w:firstLine="709"/>
        <w:jc w:val="both"/>
        <w:rPr>
          <w:rFonts w:asciiTheme="majorBidi" w:hAnsiTheme="majorBidi" w:cstheme="majorBidi"/>
          <w:sz w:val="28"/>
          <w:szCs w:val="28"/>
        </w:rPr>
      </w:pPr>
    </w:p>
    <w:p w:rsidR="006D7202" w:rsidRPr="006D7202" w:rsidRDefault="006D7202" w:rsidP="006D7202">
      <w:pPr>
        <w:tabs>
          <w:tab w:val="left" w:pos="1134"/>
        </w:tabs>
        <w:rPr>
          <w:rFonts w:asciiTheme="majorBidi" w:hAnsiTheme="majorBidi" w:cstheme="majorBidi"/>
          <w:sz w:val="28"/>
          <w:szCs w:val="28"/>
          <w:lang w:val="ru-RU"/>
        </w:rPr>
      </w:pPr>
      <w:r w:rsidRPr="006D7202">
        <w:rPr>
          <w:rFonts w:asciiTheme="majorBidi" w:hAnsiTheme="majorBidi" w:cstheme="majorBidi"/>
          <w:sz w:val="28"/>
          <w:szCs w:val="28"/>
          <w:lang w:val="ru-RU"/>
        </w:rPr>
        <w:t xml:space="preserve"> </w:t>
      </w:r>
    </w:p>
    <w:p w:rsidR="006D7202" w:rsidRPr="006D7202" w:rsidRDefault="006D7202" w:rsidP="006D7202">
      <w:pPr>
        <w:rPr>
          <w:rFonts w:asciiTheme="majorBidi" w:hAnsiTheme="majorBidi" w:cstheme="majorBidi"/>
          <w:sz w:val="28"/>
          <w:szCs w:val="28"/>
          <w:lang w:val="ru-RU"/>
        </w:rPr>
      </w:pPr>
      <w:r w:rsidRPr="006D7202">
        <w:rPr>
          <w:rFonts w:asciiTheme="majorBidi" w:hAnsiTheme="majorBidi" w:cstheme="majorBidi"/>
          <w:sz w:val="28"/>
          <w:szCs w:val="28"/>
          <w:lang w:val="ru-RU"/>
        </w:rPr>
        <w:br w:type="page"/>
      </w:r>
    </w:p>
    <w:p w:rsidR="006D7202" w:rsidRPr="006D7202" w:rsidRDefault="006D7202" w:rsidP="006D7202">
      <w:pPr>
        <w:ind w:firstLine="0"/>
        <w:jc w:val="right"/>
        <w:rPr>
          <w:bCs/>
          <w:i/>
          <w:sz w:val="28"/>
          <w:szCs w:val="28"/>
          <w:lang w:val="ru-RU" w:eastAsia="ru-RU"/>
        </w:rPr>
      </w:pPr>
      <w:r w:rsidRPr="006D7202">
        <w:rPr>
          <w:bCs/>
          <w:i/>
          <w:sz w:val="28"/>
          <w:szCs w:val="28"/>
          <w:lang w:val="ru-RU" w:eastAsia="ru-RU"/>
        </w:rPr>
        <w:lastRenderedPageBreak/>
        <w:t xml:space="preserve">Проект </w:t>
      </w:r>
    </w:p>
    <w:p w:rsidR="006D7202" w:rsidRPr="006D7202" w:rsidRDefault="006D7202" w:rsidP="006D7202">
      <w:pPr>
        <w:ind w:firstLine="0"/>
        <w:jc w:val="right"/>
        <w:rPr>
          <w:bCs/>
          <w:i/>
          <w:sz w:val="28"/>
          <w:szCs w:val="28"/>
          <w:lang w:val="ru-RU" w:eastAsia="ru-RU"/>
        </w:rPr>
      </w:pPr>
      <w:r w:rsidRPr="006D7202">
        <w:rPr>
          <w:bCs/>
          <w:i/>
          <w:sz w:val="28"/>
          <w:szCs w:val="28"/>
          <w:lang w:val="ru-RU" w:eastAsia="ru-RU"/>
        </w:rPr>
        <w:t>Перевод</w:t>
      </w:r>
    </w:p>
    <w:p w:rsidR="006D7202" w:rsidRPr="006D7202" w:rsidRDefault="006D7202" w:rsidP="006D7202">
      <w:pPr>
        <w:ind w:firstLine="0"/>
        <w:jc w:val="center"/>
        <w:rPr>
          <w:b/>
          <w:bCs/>
          <w:sz w:val="28"/>
          <w:szCs w:val="28"/>
          <w:lang w:val="ru-RU" w:eastAsia="ru-RU"/>
        </w:rPr>
      </w:pPr>
    </w:p>
    <w:p w:rsidR="006D7202" w:rsidRPr="006D7202" w:rsidRDefault="006D7202" w:rsidP="006D7202">
      <w:pPr>
        <w:ind w:firstLine="0"/>
        <w:jc w:val="center"/>
        <w:rPr>
          <w:b/>
          <w:bCs/>
          <w:sz w:val="28"/>
          <w:szCs w:val="28"/>
          <w:lang w:val="ru-RU" w:eastAsia="ru-RU"/>
        </w:rPr>
      </w:pPr>
      <w:r w:rsidRPr="006D7202">
        <w:rPr>
          <w:b/>
          <w:bCs/>
          <w:sz w:val="28"/>
          <w:szCs w:val="28"/>
          <w:lang w:val="ru-RU" w:eastAsia="ru-RU"/>
        </w:rPr>
        <w:t>ПАРЛАМЕНТ РЕСПУБЛИКИ МОЛДОВА</w:t>
      </w:r>
    </w:p>
    <w:p w:rsidR="006D7202" w:rsidRPr="006D7202" w:rsidRDefault="006D7202" w:rsidP="006D7202">
      <w:pPr>
        <w:ind w:firstLine="0"/>
        <w:jc w:val="center"/>
        <w:rPr>
          <w:b/>
          <w:bCs/>
          <w:sz w:val="28"/>
          <w:szCs w:val="28"/>
          <w:lang w:val="ru-RU" w:eastAsia="ru-RU"/>
        </w:rPr>
      </w:pPr>
    </w:p>
    <w:p w:rsidR="006D7202" w:rsidRPr="006D7202" w:rsidRDefault="006D7202" w:rsidP="006D7202">
      <w:pPr>
        <w:ind w:firstLine="0"/>
        <w:jc w:val="center"/>
        <w:rPr>
          <w:b/>
          <w:bCs/>
          <w:sz w:val="28"/>
          <w:szCs w:val="28"/>
          <w:lang w:val="ru-RU" w:eastAsia="ru-RU"/>
        </w:rPr>
      </w:pPr>
      <w:r w:rsidRPr="006D7202">
        <w:rPr>
          <w:b/>
          <w:bCs/>
          <w:sz w:val="28"/>
          <w:szCs w:val="28"/>
          <w:lang w:val="ru-RU" w:eastAsia="ru-RU"/>
        </w:rPr>
        <w:t>ЗАКОН</w:t>
      </w:r>
    </w:p>
    <w:p w:rsidR="006D7202" w:rsidRPr="006D7202" w:rsidRDefault="006D7202" w:rsidP="006D7202">
      <w:pPr>
        <w:jc w:val="center"/>
        <w:rPr>
          <w:b/>
          <w:bCs/>
          <w:sz w:val="28"/>
          <w:szCs w:val="24"/>
          <w:lang w:val="ru-RU" w:eastAsia="ru-RU"/>
        </w:rPr>
      </w:pPr>
      <w:r w:rsidRPr="006D7202">
        <w:rPr>
          <w:b/>
          <w:bCs/>
          <w:sz w:val="28"/>
          <w:szCs w:val="24"/>
          <w:lang w:val="ru-RU" w:eastAsia="ru-RU"/>
        </w:rPr>
        <w:t>о фондах обязательного медицинского страхования на 2018 год</w:t>
      </w:r>
    </w:p>
    <w:p w:rsidR="006D7202" w:rsidRDefault="006D7202" w:rsidP="006D7202">
      <w:pPr>
        <w:tabs>
          <w:tab w:val="left" w:pos="3525"/>
          <w:tab w:val="center" w:pos="4918"/>
        </w:tabs>
        <w:jc w:val="left"/>
        <w:rPr>
          <w:b/>
          <w:bCs/>
          <w:sz w:val="36"/>
          <w:szCs w:val="24"/>
          <w:lang w:val="ro-RO" w:eastAsia="ru-RU"/>
        </w:rPr>
      </w:pPr>
      <w:r w:rsidRPr="006D7202">
        <w:rPr>
          <w:b/>
          <w:bCs/>
          <w:sz w:val="24"/>
          <w:szCs w:val="24"/>
          <w:lang w:val="ru-RU" w:eastAsia="ru-RU"/>
        </w:rPr>
        <w:tab/>
      </w:r>
    </w:p>
    <w:p w:rsidR="006D7202" w:rsidRDefault="006D7202" w:rsidP="006D7202">
      <w:pPr>
        <w:tabs>
          <w:tab w:val="left" w:pos="3525"/>
          <w:tab w:val="center" w:pos="4918"/>
        </w:tabs>
        <w:jc w:val="left"/>
        <w:rPr>
          <w:sz w:val="28"/>
          <w:szCs w:val="28"/>
          <w:lang w:val="ru-RU" w:eastAsia="ru-RU"/>
        </w:rPr>
      </w:pPr>
      <w:r w:rsidRPr="006D7202">
        <w:rPr>
          <w:sz w:val="28"/>
          <w:szCs w:val="28"/>
          <w:lang w:val="ru-RU" w:eastAsia="ru-RU"/>
        </w:rPr>
        <w:t>Парламент принимает настоящий органический закон.</w:t>
      </w:r>
    </w:p>
    <w:p w:rsidR="006D7202" w:rsidRPr="006D7202" w:rsidRDefault="006D7202" w:rsidP="006D7202">
      <w:pPr>
        <w:rPr>
          <w:sz w:val="28"/>
          <w:szCs w:val="28"/>
          <w:lang w:val="ru-RU" w:eastAsia="ru-RU"/>
        </w:rPr>
      </w:pPr>
      <w:r>
        <w:rPr>
          <w:sz w:val="28"/>
          <w:szCs w:val="28"/>
          <w:lang w:eastAsia="ru-RU"/>
        </w:rPr>
        <w:t> </w:t>
      </w:r>
    </w:p>
    <w:p w:rsidR="006D7202" w:rsidRPr="006D7202" w:rsidRDefault="006D7202" w:rsidP="006D7202">
      <w:pPr>
        <w:rPr>
          <w:sz w:val="28"/>
          <w:szCs w:val="28"/>
          <w:lang w:val="ru-RU" w:eastAsia="ru-RU"/>
        </w:rPr>
      </w:pPr>
      <w:r w:rsidRPr="006D7202">
        <w:rPr>
          <w:b/>
          <w:bCs/>
          <w:sz w:val="28"/>
          <w:szCs w:val="28"/>
          <w:lang w:val="ru-RU" w:eastAsia="ru-RU"/>
        </w:rPr>
        <w:t>Ст.1.</w:t>
      </w:r>
      <w:r w:rsidRPr="006D7202">
        <w:rPr>
          <w:sz w:val="28"/>
          <w:szCs w:val="28"/>
          <w:lang w:val="ru-RU" w:eastAsia="ru-RU"/>
        </w:rPr>
        <w:t xml:space="preserve"> – Фонды обязательного медицинского страхования на 2018 год утверждаются по доходам и расходам в сумме 6</w:t>
      </w:r>
      <w:r>
        <w:rPr>
          <w:sz w:val="28"/>
          <w:szCs w:val="28"/>
          <w:lang w:eastAsia="ru-RU"/>
        </w:rPr>
        <w:t> </w:t>
      </w:r>
      <w:r w:rsidRPr="006D7202">
        <w:rPr>
          <w:sz w:val="28"/>
          <w:szCs w:val="28"/>
          <w:lang w:val="ru-RU" w:eastAsia="ru-RU"/>
        </w:rPr>
        <w:t>659</w:t>
      </w:r>
      <w:r>
        <w:rPr>
          <w:sz w:val="28"/>
          <w:szCs w:val="28"/>
          <w:lang w:eastAsia="ru-RU"/>
        </w:rPr>
        <w:t> </w:t>
      </w:r>
      <w:r w:rsidRPr="006D7202">
        <w:rPr>
          <w:sz w:val="28"/>
          <w:szCs w:val="28"/>
          <w:lang w:val="ru-RU" w:eastAsia="ru-RU"/>
        </w:rPr>
        <w:t>025,2 тысячи леев.</w:t>
      </w:r>
    </w:p>
    <w:p w:rsidR="006D7202" w:rsidRPr="006D7202" w:rsidRDefault="006D7202" w:rsidP="006D7202">
      <w:pPr>
        <w:rPr>
          <w:sz w:val="28"/>
          <w:szCs w:val="28"/>
          <w:lang w:val="ru-RU" w:eastAsia="ru-RU"/>
        </w:rPr>
      </w:pPr>
      <w:r>
        <w:rPr>
          <w:sz w:val="28"/>
          <w:szCs w:val="28"/>
          <w:lang w:eastAsia="ru-RU"/>
        </w:rPr>
        <w:t> </w:t>
      </w:r>
    </w:p>
    <w:p w:rsidR="006D7202" w:rsidRPr="006D7202" w:rsidRDefault="006D7202" w:rsidP="006D7202">
      <w:pPr>
        <w:rPr>
          <w:sz w:val="28"/>
          <w:szCs w:val="28"/>
          <w:lang w:val="ru-RU" w:eastAsia="ru-RU"/>
        </w:rPr>
      </w:pPr>
      <w:r w:rsidRPr="006D7202">
        <w:rPr>
          <w:b/>
          <w:bCs/>
          <w:sz w:val="28"/>
          <w:szCs w:val="28"/>
          <w:lang w:val="ru-RU" w:eastAsia="ru-RU"/>
        </w:rPr>
        <w:t>Ст.2.</w:t>
      </w:r>
      <w:r w:rsidRPr="006D7202">
        <w:rPr>
          <w:sz w:val="28"/>
          <w:szCs w:val="28"/>
          <w:lang w:val="ru-RU" w:eastAsia="ru-RU"/>
        </w:rPr>
        <w:t xml:space="preserve"> – Основные показатели и источники финансирования фондов обязательного медицинского страхования представлены в приложении 1, состав доходов фондов обязательного медицинского страхования представлен в приложении 1.1 и свод фондов обязательного медицинского страхования по расходам представлен в приложении 1.2.</w:t>
      </w:r>
    </w:p>
    <w:p w:rsidR="006D7202" w:rsidRPr="006D7202" w:rsidRDefault="006D7202" w:rsidP="006D7202">
      <w:pPr>
        <w:rPr>
          <w:sz w:val="28"/>
          <w:szCs w:val="28"/>
          <w:lang w:val="ru-RU" w:eastAsia="ru-RU"/>
        </w:rPr>
      </w:pPr>
      <w:r>
        <w:rPr>
          <w:sz w:val="28"/>
          <w:szCs w:val="28"/>
          <w:lang w:eastAsia="ru-RU"/>
        </w:rPr>
        <w:t> </w:t>
      </w:r>
    </w:p>
    <w:p w:rsidR="006D7202" w:rsidRPr="006D7202" w:rsidRDefault="006D7202" w:rsidP="006D7202">
      <w:pPr>
        <w:rPr>
          <w:sz w:val="28"/>
          <w:szCs w:val="28"/>
          <w:lang w:val="ru-RU" w:eastAsia="ru-RU"/>
        </w:rPr>
      </w:pPr>
      <w:r w:rsidRPr="006D7202">
        <w:rPr>
          <w:b/>
          <w:bCs/>
          <w:sz w:val="28"/>
          <w:szCs w:val="28"/>
          <w:lang w:val="ru-RU" w:eastAsia="ru-RU"/>
        </w:rPr>
        <w:t>Ст.3.</w:t>
      </w:r>
      <w:r w:rsidRPr="006D7202">
        <w:rPr>
          <w:sz w:val="28"/>
          <w:szCs w:val="28"/>
          <w:lang w:val="ru-RU" w:eastAsia="ru-RU"/>
        </w:rPr>
        <w:t xml:space="preserve"> – Программы расходов фондов обязательного медицинского страхования представлены в приложении 2.</w:t>
      </w:r>
    </w:p>
    <w:p w:rsidR="006D7202" w:rsidRPr="006D7202" w:rsidRDefault="006D7202" w:rsidP="006D7202">
      <w:pPr>
        <w:rPr>
          <w:sz w:val="28"/>
          <w:szCs w:val="28"/>
          <w:lang w:val="ru-RU" w:eastAsia="ru-RU"/>
        </w:rPr>
      </w:pPr>
      <w:r>
        <w:rPr>
          <w:sz w:val="28"/>
          <w:szCs w:val="28"/>
          <w:lang w:eastAsia="ru-RU"/>
        </w:rPr>
        <w:t> </w:t>
      </w:r>
    </w:p>
    <w:p w:rsidR="006D7202" w:rsidRPr="006D7202" w:rsidRDefault="006D7202" w:rsidP="006D7202">
      <w:pPr>
        <w:rPr>
          <w:sz w:val="28"/>
          <w:szCs w:val="28"/>
          <w:lang w:val="ru-RU" w:eastAsia="ru-RU"/>
        </w:rPr>
      </w:pPr>
      <w:r w:rsidRPr="006D7202">
        <w:rPr>
          <w:b/>
          <w:bCs/>
          <w:sz w:val="28"/>
          <w:szCs w:val="28"/>
          <w:lang w:val="ru-RU" w:eastAsia="ru-RU"/>
        </w:rPr>
        <w:t>Ст.4.</w:t>
      </w:r>
      <w:r w:rsidRPr="006D7202">
        <w:rPr>
          <w:sz w:val="28"/>
          <w:szCs w:val="28"/>
          <w:lang w:val="ru-RU" w:eastAsia="ru-RU"/>
        </w:rPr>
        <w:t xml:space="preserve"> – (1) Взнос обязательного медицинского страхования, исчисленный в процентном отношении к заработной плате и другим выплатам, для категорий плательщиков, указанных в приложении 1 к </w:t>
      </w:r>
      <w:hyperlink r:id="rId14" w:history="1">
        <w:r w:rsidRPr="006D7202">
          <w:rPr>
            <w:rStyle w:val="af6"/>
            <w:sz w:val="28"/>
            <w:szCs w:val="28"/>
            <w:lang w:val="ru-RU" w:eastAsia="ru-RU"/>
          </w:rPr>
          <w:t>Закону № 1593-</w:t>
        </w:r>
        <w:r>
          <w:rPr>
            <w:rStyle w:val="af6"/>
            <w:sz w:val="28"/>
            <w:szCs w:val="28"/>
            <w:lang w:eastAsia="ru-RU"/>
          </w:rPr>
          <w:t>XV</w:t>
        </w:r>
        <w:r w:rsidRPr="006D7202">
          <w:rPr>
            <w:rStyle w:val="af6"/>
            <w:sz w:val="28"/>
            <w:szCs w:val="28"/>
            <w:lang w:val="ru-RU" w:eastAsia="ru-RU"/>
          </w:rPr>
          <w:t xml:space="preserve"> от 26 декабря 2002 года о размере, порядке и сроках уплаты взносов обязательного медицинского страхования</w:t>
        </w:r>
      </w:hyperlink>
      <w:r w:rsidRPr="006D7202">
        <w:rPr>
          <w:sz w:val="28"/>
          <w:szCs w:val="28"/>
          <w:lang w:val="ru-RU" w:eastAsia="ru-RU"/>
        </w:rPr>
        <w:t>, устанавливается в размере 9,0 процента (по 4,5 процента для каждой категории плательщиков).</w:t>
      </w:r>
    </w:p>
    <w:p w:rsidR="006D7202" w:rsidRPr="006D7202" w:rsidRDefault="006D7202" w:rsidP="006D7202">
      <w:pPr>
        <w:rPr>
          <w:sz w:val="28"/>
          <w:szCs w:val="28"/>
          <w:lang w:val="ru-RU" w:eastAsia="ru-RU"/>
        </w:rPr>
      </w:pPr>
      <w:r w:rsidRPr="006D7202">
        <w:rPr>
          <w:sz w:val="28"/>
          <w:szCs w:val="28"/>
          <w:lang w:val="ru-RU" w:eastAsia="ru-RU"/>
        </w:rPr>
        <w:t xml:space="preserve">(2) В отступление от положений части (4) статьи 17 </w:t>
      </w:r>
      <w:hyperlink r:id="rId15" w:history="1">
        <w:r w:rsidRPr="006D7202">
          <w:rPr>
            <w:rStyle w:val="af6"/>
            <w:sz w:val="28"/>
            <w:szCs w:val="28"/>
            <w:lang w:val="ru-RU" w:eastAsia="ru-RU"/>
          </w:rPr>
          <w:t>Закона № 1585-</w:t>
        </w:r>
        <w:r>
          <w:rPr>
            <w:rStyle w:val="af6"/>
            <w:sz w:val="28"/>
            <w:szCs w:val="28"/>
            <w:lang w:eastAsia="ru-RU"/>
          </w:rPr>
          <w:t>XIII</w:t>
        </w:r>
        <w:r w:rsidRPr="006D7202">
          <w:rPr>
            <w:rStyle w:val="af6"/>
            <w:sz w:val="28"/>
            <w:szCs w:val="28"/>
            <w:lang w:val="ru-RU" w:eastAsia="ru-RU"/>
          </w:rPr>
          <w:t xml:space="preserve"> от 27 февраля 1998 года об обязательном медицинском страховании</w:t>
        </w:r>
      </w:hyperlink>
      <w:r w:rsidRPr="006D7202">
        <w:rPr>
          <w:sz w:val="28"/>
          <w:szCs w:val="28"/>
          <w:lang w:val="ru-RU" w:eastAsia="ru-RU"/>
        </w:rPr>
        <w:t xml:space="preserve">, взнос обязательного медицинского страхования, исчисленный в виде фиксированной суммы в абсолютной величине для категорий плательщиков, указанных в приложении 2 к </w:t>
      </w:r>
      <w:hyperlink r:id="rId16" w:history="1">
        <w:r w:rsidRPr="006D7202">
          <w:rPr>
            <w:rStyle w:val="af6"/>
            <w:sz w:val="28"/>
            <w:szCs w:val="28"/>
            <w:lang w:val="ru-RU" w:eastAsia="ru-RU"/>
          </w:rPr>
          <w:t>Закону № 1593-</w:t>
        </w:r>
        <w:r>
          <w:rPr>
            <w:rStyle w:val="af6"/>
            <w:sz w:val="28"/>
            <w:szCs w:val="28"/>
            <w:lang w:eastAsia="ru-RU"/>
          </w:rPr>
          <w:t>XV</w:t>
        </w:r>
        <w:r w:rsidRPr="006D7202">
          <w:rPr>
            <w:rStyle w:val="af6"/>
            <w:sz w:val="28"/>
            <w:szCs w:val="28"/>
            <w:lang w:val="ru-RU" w:eastAsia="ru-RU"/>
          </w:rPr>
          <w:t xml:space="preserve"> от 26</w:t>
        </w:r>
        <w:r>
          <w:rPr>
            <w:rStyle w:val="af6"/>
            <w:sz w:val="28"/>
            <w:szCs w:val="28"/>
            <w:lang w:val="ro-RO" w:eastAsia="ru-RU"/>
          </w:rPr>
          <w:t> </w:t>
        </w:r>
        <w:r w:rsidRPr="006D7202">
          <w:rPr>
            <w:rStyle w:val="af6"/>
            <w:sz w:val="28"/>
            <w:szCs w:val="28"/>
            <w:lang w:val="ru-RU" w:eastAsia="ru-RU"/>
          </w:rPr>
          <w:t>декабря 2002 года</w:t>
        </w:r>
      </w:hyperlink>
      <w:r w:rsidRPr="006D7202">
        <w:rPr>
          <w:sz w:val="28"/>
          <w:szCs w:val="28"/>
          <w:lang w:val="ru-RU" w:eastAsia="ru-RU"/>
        </w:rPr>
        <w:t>, устанавливается в размере 4056 леев.</w:t>
      </w:r>
    </w:p>
    <w:p w:rsidR="006D7202" w:rsidRPr="006D7202" w:rsidRDefault="006D7202" w:rsidP="006D7202">
      <w:pPr>
        <w:rPr>
          <w:sz w:val="28"/>
          <w:szCs w:val="28"/>
          <w:lang w:val="ru-RU" w:eastAsia="ru-RU"/>
        </w:rPr>
      </w:pPr>
      <w:r w:rsidRPr="006D7202">
        <w:rPr>
          <w:sz w:val="28"/>
          <w:szCs w:val="28"/>
          <w:lang w:val="ru-RU" w:eastAsia="ru-RU"/>
        </w:rPr>
        <w:t xml:space="preserve">(3) Физическим лицам, предусмотренным подпунктами </w:t>
      </w:r>
      <w:r>
        <w:rPr>
          <w:sz w:val="28"/>
          <w:szCs w:val="28"/>
          <w:lang w:eastAsia="ru-RU"/>
        </w:rPr>
        <w:t>b</w:t>
      </w:r>
      <w:r w:rsidRPr="006D7202">
        <w:rPr>
          <w:sz w:val="28"/>
          <w:szCs w:val="28"/>
          <w:lang w:val="ru-RU" w:eastAsia="ru-RU"/>
        </w:rPr>
        <w:t>)-</w:t>
      </w:r>
      <w:r>
        <w:rPr>
          <w:sz w:val="28"/>
          <w:szCs w:val="28"/>
          <w:lang w:eastAsia="ru-RU"/>
        </w:rPr>
        <w:t>e</w:t>
      </w:r>
      <w:r w:rsidRPr="006D7202">
        <w:rPr>
          <w:sz w:val="28"/>
          <w:szCs w:val="28"/>
          <w:lang w:val="ru-RU" w:eastAsia="ru-RU"/>
        </w:rPr>
        <w:t xml:space="preserve">) пункта 1 и пунктами 3 и 4 приложения 2 к </w:t>
      </w:r>
      <w:hyperlink r:id="rId17" w:history="1">
        <w:r w:rsidRPr="006D7202">
          <w:rPr>
            <w:rStyle w:val="af6"/>
            <w:sz w:val="28"/>
            <w:szCs w:val="28"/>
            <w:lang w:val="ru-RU" w:eastAsia="ru-RU"/>
          </w:rPr>
          <w:t>Закону № 1593-</w:t>
        </w:r>
        <w:r>
          <w:rPr>
            <w:rStyle w:val="af6"/>
            <w:sz w:val="28"/>
            <w:szCs w:val="28"/>
            <w:lang w:eastAsia="ru-RU"/>
          </w:rPr>
          <w:t>XV</w:t>
        </w:r>
        <w:r w:rsidRPr="006D7202">
          <w:rPr>
            <w:rStyle w:val="af6"/>
            <w:sz w:val="28"/>
            <w:szCs w:val="28"/>
            <w:lang w:val="ru-RU" w:eastAsia="ru-RU"/>
          </w:rPr>
          <w:t xml:space="preserve"> от 26 декабря 2002 года</w:t>
        </w:r>
      </w:hyperlink>
      <w:r w:rsidRPr="006D7202">
        <w:rPr>
          <w:sz w:val="28"/>
          <w:szCs w:val="28"/>
          <w:lang w:val="ru-RU" w:eastAsia="ru-RU"/>
        </w:rPr>
        <w:t>, а также гражданам Республики Молдова, не относящимся к категориям плательщиков, предусмотренных вышеуказанным законом, уплатившим в срок, установленный в части (1) статьи 22 вышеуказанного закона, взнос обязательного медицинского страхования, исчисленный в виде фиксированной суммы, предоставляется скидка в размере 50</w:t>
      </w:r>
      <w:r>
        <w:rPr>
          <w:sz w:val="28"/>
          <w:szCs w:val="28"/>
          <w:lang w:val="ro-RO" w:eastAsia="ru-RU"/>
        </w:rPr>
        <w:t> </w:t>
      </w:r>
      <w:r w:rsidRPr="006D7202">
        <w:rPr>
          <w:sz w:val="28"/>
          <w:szCs w:val="28"/>
          <w:lang w:val="ru-RU" w:eastAsia="ru-RU"/>
        </w:rPr>
        <w:t>процентов суммы, установленной в части (2) настоящей статьи.</w:t>
      </w:r>
    </w:p>
    <w:p w:rsidR="006D7202" w:rsidRPr="006D7202" w:rsidRDefault="006D7202" w:rsidP="006D7202">
      <w:pPr>
        <w:rPr>
          <w:sz w:val="28"/>
          <w:szCs w:val="28"/>
          <w:lang w:val="ru-RU" w:eastAsia="ru-RU"/>
        </w:rPr>
      </w:pPr>
      <w:r w:rsidRPr="006D7202">
        <w:rPr>
          <w:sz w:val="28"/>
          <w:szCs w:val="28"/>
          <w:lang w:val="ru-RU" w:eastAsia="ru-RU"/>
        </w:rPr>
        <w:t xml:space="preserve">(4) Физическим лицам, предусмотренным подпунктом а) пункта 1 приложения 2 к </w:t>
      </w:r>
      <w:hyperlink r:id="rId18" w:history="1">
        <w:r w:rsidRPr="006D7202">
          <w:rPr>
            <w:rStyle w:val="af6"/>
            <w:sz w:val="28"/>
            <w:szCs w:val="28"/>
            <w:lang w:val="ru-RU" w:eastAsia="ru-RU"/>
          </w:rPr>
          <w:t>Закону № 1593-Х</w:t>
        </w:r>
        <w:r>
          <w:rPr>
            <w:rStyle w:val="af6"/>
            <w:sz w:val="28"/>
            <w:szCs w:val="28"/>
            <w:lang w:eastAsia="ru-RU"/>
          </w:rPr>
          <w:t>V</w:t>
        </w:r>
        <w:r w:rsidRPr="006D7202">
          <w:rPr>
            <w:rStyle w:val="af6"/>
            <w:sz w:val="28"/>
            <w:szCs w:val="28"/>
            <w:lang w:val="ru-RU" w:eastAsia="ru-RU"/>
          </w:rPr>
          <w:t xml:space="preserve"> от 26 декабря 2002 года</w:t>
        </w:r>
      </w:hyperlink>
      <w:r w:rsidRPr="006D7202">
        <w:rPr>
          <w:sz w:val="28"/>
          <w:szCs w:val="28"/>
          <w:lang w:val="ru-RU" w:eastAsia="ru-RU"/>
        </w:rPr>
        <w:t xml:space="preserve">, уплатившим в </w:t>
      </w:r>
      <w:r w:rsidRPr="006D7202">
        <w:rPr>
          <w:sz w:val="28"/>
          <w:szCs w:val="28"/>
          <w:lang w:val="ru-RU" w:eastAsia="ru-RU"/>
        </w:rPr>
        <w:lastRenderedPageBreak/>
        <w:t xml:space="preserve">срок, установленный в части (1) статьи 22 вышеуказанного закона, взнос обязательного медицинского страхования, исчисленный в виде фиксированной суммы, предоставляется скидка в размере 75 процентов суммы, установленной в части (2) настоящей статьи, если данные лица не относятся одновременно к категориям плательщиков, предусмотренным подпунктами </w:t>
      </w:r>
      <w:r>
        <w:rPr>
          <w:sz w:val="28"/>
          <w:szCs w:val="28"/>
          <w:lang w:eastAsia="ru-RU"/>
        </w:rPr>
        <w:t>b</w:t>
      </w:r>
      <w:r w:rsidRPr="006D7202">
        <w:rPr>
          <w:sz w:val="28"/>
          <w:szCs w:val="28"/>
          <w:lang w:val="ru-RU" w:eastAsia="ru-RU"/>
        </w:rPr>
        <w:t>)-е) пункта 1 и пунктом 2 приложения 2 к вышеуказанному закону.</w:t>
      </w:r>
    </w:p>
    <w:p w:rsidR="006D7202" w:rsidRPr="006D7202" w:rsidRDefault="006D7202" w:rsidP="006D7202">
      <w:pPr>
        <w:rPr>
          <w:sz w:val="28"/>
          <w:szCs w:val="28"/>
          <w:lang w:val="ru-RU" w:eastAsia="ru-RU"/>
        </w:rPr>
      </w:pPr>
      <w:r w:rsidRPr="006D7202">
        <w:rPr>
          <w:sz w:val="28"/>
          <w:szCs w:val="28"/>
          <w:lang w:val="ru-RU" w:eastAsia="ru-RU"/>
        </w:rPr>
        <w:t xml:space="preserve">(5) Граждане Республики Молдова, не относящиеся к категориям плательщиков, предусмотренных </w:t>
      </w:r>
      <w:hyperlink r:id="rId19" w:history="1">
        <w:r w:rsidRPr="006D7202">
          <w:rPr>
            <w:rStyle w:val="af6"/>
            <w:sz w:val="28"/>
            <w:szCs w:val="28"/>
            <w:lang w:val="ru-RU" w:eastAsia="ru-RU"/>
          </w:rPr>
          <w:t>Законом № 1593-</w:t>
        </w:r>
        <w:r>
          <w:rPr>
            <w:rStyle w:val="af6"/>
            <w:sz w:val="28"/>
            <w:szCs w:val="28"/>
            <w:lang w:eastAsia="ru-RU"/>
          </w:rPr>
          <w:t>XV</w:t>
        </w:r>
        <w:r w:rsidRPr="006D7202">
          <w:rPr>
            <w:rStyle w:val="af6"/>
            <w:sz w:val="28"/>
            <w:szCs w:val="28"/>
            <w:lang w:val="ru-RU" w:eastAsia="ru-RU"/>
          </w:rPr>
          <w:t xml:space="preserve"> от 26 декабря 2002 года</w:t>
        </w:r>
      </w:hyperlink>
      <w:r w:rsidRPr="006D7202">
        <w:rPr>
          <w:sz w:val="28"/>
          <w:szCs w:val="28"/>
          <w:lang w:val="ru-RU" w:eastAsia="ru-RU"/>
        </w:rPr>
        <w:t xml:space="preserve">, и которые по истечении срока, установленного в части (1) статьи 22 вышеуказанного закона, представляют доказательства своего пребывания за пределами Республики Молдова в течение не менее 183 календарных дней в течение бюджетного года, приобретают статус застрахованного лица в системе обязательного медицинского страхования только после уплаты страхового взноса в полном объеме. </w:t>
      </w:r>
    </w:p>
    <w:p w:rsidR="006D7202" w:rsidRPr="006D7202" w:rsidRDefault="006D7202" w:rsidP="006D7202">
      <w:pPr>
        <w:rPr>
          <w:sz w:val="28"/>
          <w:szCs w:val="28"/>
          <w:lang w:val="ru-RU" w:eastAsia="ru-RU"/>
        </w:rPr>
      </w:pPr>
      <w:r w:rsidRPr="006D7202">
        <w:rPr>
          <w:sz w:val="28"/>
          <w:szCs w:val="28"/>
          <w:lang w:val="ru-RU" w:eastAsia="ru-RU"/>
        </w:rPr>
        <w:t>(6) Физические лица, уплатившие взнос обязательного медицинского страхования, исчисленный в виде фиксированной суммы, приобретают в 2018 году статус застрахованного лица со дня уплаты страхового взноса в размере и порядке, установленных частями (2)-(5) настоящей статьи, до 31</w:t>
      </w:r>
      <w:r>
        <w:rPr>
          <w:sz w:val="28"/>
          <w:szCs w:val="28"/>
          <w:lang w:val="ro-RO" w:eastAsia="ru-RU"/>
        </w:rPr>
        <w:t> </w:t>
      </w:r>
      <w:r w:rsidRPr="006D7202">
        <w:rPr>
          <w:sz w:val="28"/>
          <w:szCs w:val="28"/>
          <w:lang w:val="ru-RU" w:eastAsia="ru-RU"/>
        </w:rPr>
        <w:t xml:space="preserve">декабря 2018 года. </w:t>
      </w:r>
    </w:p>
    <w:p w:rsidR="006D7202" w:rsidRPr="006D7202" w:rsidRDefault="006D7202" w:rsidP="006D7202">
      <w:pPr>
        <w:rPr>
          <w:sz w:val="28"/>
          <w:szCs w:val="28"/>
          <w:lang w:val="ru-RU" w:eastAsia="ru-RU"/>
        </w:rPr>
      </w:pPr>
      <w:r>
        <w:rPr>
          <w:sz w:val="28"/>
          <w:szCs w:val="28"/>
          <w:lang w:eastAsia="ru-RU"/>
        </w:rPr>
        <w:t> </w:t>
      </w:r>
    </w:p>
    <w:p w:rsidR="006D7202" w:rsidRPr="006D7202" w:rsidRDefault="006D7202" w:rsidP="006D7202">
      <w:pPr>
        <w:rPr>
          <w:sz w:val="28"/>
          <w:szCs w:val="28"/>
          <w:lang w:val="ru-RU" w:eastAsia="ru-RU"/>
        </w:rPr>
      </w:pPr>
      <w:r w:rsidRPr="006D7202">
        <w:rPr>
          <w:b/>
          <w:bCs/>
          <w:sz w:val="28"/>
          <w:szCs w:val="28"/>
          <w:lang w:val="ru-RU" w:eastAsia="ru-RU"/>
        </w:rPr>
        <w:t>Ст.5.</w:t>
      </w:r>
      <w:r w:rsidRPr="006D7202">
        <w:rPr>
          <w:sz w:val="28"/>
          <w:szCs w:val="28"/>
          <w:lang w:val="ru-RU" w:eastAsia="ru-RU"/>
        </w:rPr>
        <w:t xml:space="preserve"> – Статус застрахованного лица в системе обязательного медицинского страхования приобретается путем отнесения лица к одной из категорий застрахованных лиц и подтверждается электронным запросом информационной системы Национальной медицинской страховой компании, с использованием государственного идентификационного номера или номера страхового полиса.</w:t>
      </w:r>
    </w:p>
    <w:p w:rsidR="006D7202" w:rsidRPr="006D7202" w:rsidRDefault="006D7202" w:rsidP="006D7202">
      <w:pPr>
        <w:rPr>
          <w:sz w:val="28"/>
          <w:szCs w:val="28"/>
          <w:lang w:val="ru-RU" w:eastAsia="ru-RU"/>
        </w:rPr>
      </w:pPr>
      <w:r>
        <w:rPr>
          <w:sz w:val="28"/>
          <w:szCs w:val="28"/>
          <w:lang w:eastAsia="ru-RU"/>
        </w:rPr>
        <w:t> </w:t>
      </w:r>
    </w:p>
    <w:p w:rsidR="006D7202" w:rsidRPr="006D7202" w:rsidRDefault="006D7202" w:rsidP="006D7202">
      <w:pPr>
        <w:rPr>
          <w:sz w:val="28"/>
          <w:szCs w:val="28"/>
          <w:lang w:val="ru-RU" w:eastAsia="ru-RU"/>
        </w:rPr>
      </w:pPr>
      <w:r w:rsidRPr="006D7202">
        <w:rPr>
          <w:b/>
          <w:bCs/>
          <w:sz w:val="28"/>
          <w:szCs w:val="28"/>
          <w:lang w:val="ru-RU" w:eastAsia="ru-RU"/>
        </w:rPr>
        <w:t>Ст.6.</w:t>
      </w:r>
      <w:r w:rsidRPr="006D7202">
        <w:rPr>
          <w:sz w:val="28"/>
          <w:szCs w:val="28"/>
          <w:lang w:val="ru-RU" w:eastAsia="ru-RU"/>
        </w:rPr>
        <w:t xml:space="preserve"> – (1) Финансовые средства, накопленные на едином счете Национальной медицинской страховой компании, включая средства, составляющие превышение прогнозируемых годовых доходов, а также суммы штрафов и денежных санкций, за исключением сумм специального назначения, распределяются в фонды обязательного медицинского страхования в соответствии с установленными законодательством процентными долями. </w:t>
      </w:r>
    </w:p>
    <w:p w:rsidR="006D7202" w:rsidRPr="006D7202" w:rsidRDefault="006D7202" w:rsidP="006D7202">
      <w:pPr>
        <w:rPr>
          <w:sz w:val="28"/>
          <w:szCs w:val="28"/>
          <w:lang w:val="ru-RU" w:eastAsia="ru-RU"/>
        </w:rPr>
      </w:pPr>
      <w:r w:rsidRPr="006D7202">
        <w:rPr>
          <w:sz w:val="28"/>
          <w:szCs w:val="28"/>
          <w:lang w:val="ru-RU" w:eastAsia="ru-RU"/>
        </w:rPr>
        <w:t>(2) По достижении пределов расходов, предусмотренных для резервного фонда обязательного медицинского страхования, фонда профилактических мероприятий (предупреждение рисков заболевания), фонда развития и модернизации публичных поставщиков медицинских услуг и фонда управления системой обязательного медицинского страхования, накопленные финансовые средства перечисляются в полном объеме в фонд оплаты текущих медицинских услуг (основной фонд).</w:t>
      </w:r>
    </w:p>
    <w:p w:rsidR="006D7202" w:rsidRPr="006D7202" w:rsidRDefault="006D7202" w:rsidP="006D7202">
      <w:pPr>
        <w:rPr>
          <w:sz w:val="28"/>
          <w:szCs w:val="28"/>
          <w:lang w:val="ru-RU" w:eastAsia="ru-RU"/>
        </w:rPr>
      </w:pPr>
      <w:r w:rsidRPr="006D7202">
        <w:rPr>
          <w:sz w:val="28"/>
          <w:szCs w:val="28"/>
          <w:lang w:val="ru-RU" w:eastAsia="ru-RU"/>
        </w:rPr>
        <w:t xml:space="preserve">(3) Временно свободные финансовые средства фондов обязательного медицинского страхования, в том числе остаток денежных средств на начало </w:t>
      </w:r>
      <w:r w:rsidRPr="006D7202">
        <w:rPr>
          <w:sz w:val="28"/>
          <w:szCs w:val="28"/>
          <w:lang w:val="ru-RU" w:eastAsia="ru-RU"/>
        </w:rPr>
        <w:lastRenderedPageBreak/>
        <w:t>бюджетного года, могут быть использованы в течение бюджетного года на покрытие временного кассового разрыва с восстановлением к концу года.</w:t>
      </w:r>
    </w:p>
    <w:p w:rsidR="006D7202" w:rsidRPr="006D7202" w:rsidRDefault="006D7202" w:rsidP="006D7202">
      <w:pPr>
        <w:rPr>
          <w:sz w:val="28"/>
          <w:szCs w:val="28"/>
          <w:lang w:val="ru-RU" w:eastAsia="ru-RU"/>
        </w:rPr>
      </w:pPr>
      <w:r>
        <w:rPr>
          <w:sz w:val="28"/>
          <w:szCs w:val="28"/>
          <w:lang w:eastAsia="ru-RU"/>
        </w:rPr>
        <w:t> </w:t>
      </w:r>
    </w:p>
    <w:p w:rsidR="006D7202" w:rsidRPr="006D7202" w:rsidRDefault="006D7202" w:rsidP="006D7202">
      <w:pPr>
        <w:rPr>
          <w:sz w:val="28"/>
          <w:szCs w:val="28"/>
          <w:lang w:val="ru-RU" w:eastAsia="ru-RU"/>
        </w:rPr>
      </w:pPr>
      <w:r w:rsidRPr="006D7202">
        <w:rPr>
          <w:b/>
          <w:bCs/>
          <w:sz w:val="28"/>
          <w:szCs w:val="28"/>
          <w:lang w:val="ru-RU" w:eastAsia="ru-RU"/>
        </w:rPr>
        <w:t>Ст.7.</w:t>
      </w:r>
      <w:r w:rsidRPr="006D7202">
        <w:rPr>
          <w:sz w:val="28"/>
          <w:szCs w:val="28"/>
          <w:lang w:val="ru-RU" w:eastAsia="ru-RU"/>
        </w:rPr>
        <w:t xml:space="preserve"> – В отступление от приложения 2 к настоящему закону в случае возникновения в течение года необходимости в перераспределении финансовых средств между подпрограммами фонда оплаты текущих медицинских услуг (основной фонд) перераспределение осуществляется по решению Административного совета Национальной медицинской страховой компании, без внесения изменений в настоящий закон, в пределах 2 процентов годовой суммы основного фонда. </w:t>
      </w:r>
    </w:p>
    <w:p w:rsidR="006D7202" w:rsidRPr="006D7202" w:rsidRDefault="006D7202" w:rsidP="006D7202">
      <w:pPr>
        <w:rPr>
          <w:sz w:val="28"/>
          <w:szCs w:val="28"/>
          <w:lang w:val="ru-RU" w:eastAsia="ru-RU"/>
        </w:rPr>
      </w:pPr>
      <w:r>
        <w:rPr>
          <w:sz w:val="28"/>
          <w:szCs w:val="28"/>
          <w:lang w:eastAsia="ru-RU"/>
        </w:rPr>
        <w:t> </w:t>
      </w:r>
    </w:p>
    <w:p w:rsidR="006D7202" w:rsidRPr="006D7202" w:rsidRDefault="006D7202" w:rsidP="006D7202">
      <w:pPr>
        <w:rPr>
          <w:sz w:val="28"/>
          <w:szCs w:val="28"/>
          <w:lang w:val="ru-RU" w:eastAsia="ru-RU"/>
        </w:rPr>
      </w:pPr>
      <w:r w:rsidRPr="006D7202">
        <w:rPr>
          <w:b/>
          <w:bCs/>
          <w:sz w:val="28"/>
          <w:szCs w:val="28"/>
          <w:lang w:val="ru-RU" w:eastAsia="ru-RU"/>
        </w:rPr>
        <w:t>Ст.8.</w:t>
      </w:r>
      <w:r w:rsidRPr="006D7202">
        <w:rPr>
          <w:sz w:val="28"/>
          <w:szCs w:val="28"/>
          <w:lang w:val="ru-RU" w:eastAsia="ru-RU"/>
        </w:rPr>
        <w:t xml:space="preserve"> – Финансовое учреждение, обслуживающее счета фондов обязательного медицинского страхования, уплачивает проценты на остатки денежных средств на счетах в размере, установленном договором, но не менее средневзвешенной процентной ставки по банковской системе на депозиты со сроком хранения до одного месяца, рассчитанной исходя из средних ставок, применяемых за последние три месяца. Эти проценты ежемесячно перечисляются на единый счет Национальной медицинской страховой компании. </w:t>
      </w:r>
    </w:p>
    <w:p w:rsidR="006D7202" w:rsidRPr="006D7202" w:rsidRDefault="006D7202" w:rsidP="006D7202">
      <w:pPr>
        <w:rPr>
          <w:sz w:val="28"/>
          <w:szCs w:val="28"/>
          <w:lang w:val="ru-RU" w:eastAsia="ru-RU"/>
        </w:rPr>
      </w:pPr>
      <w:r>
        <w:rPr>
          <w:sz w:val="28"/>
          <w:szCs w:val="28"/>
          <w:lang w:eastAsia="ru-RU"/>
        </w:rPr>
        <w:t> </w:t>
      </w:r>
    </w:p>
    <w:p w:rsidR="006D7202" w:rsidRPr="006D7202" w:rsidRDefault="006D7202" w:rsidP="006D7202">
      <w:pPr>
        <w:rPr>
          <w:sz w:val="28"/>
          <w:szCs w:val="28"/>
          <w:lang w:val="ru-RU" w:eastAsia="ru-RU"/>
        </w:rPr>
      </w:pPr>
      <w:r w:rsidRPr="006D7202">
        <w:rPr>
          <w:b/>
          <w:bCs/>
          <w:sz w:val="28"/>
          <w:szCs w:val="28"/>
          <w:lang w:val="ru-RU" w:eastAsia="ru-RU"/>
        </w:rPr>
        <w:t>Ст.9.</w:t>
      </w:r>
      <w:r w:rsidRPr="006D7202">
        <w:rPr>
          <w:sz w:val="28"/>
          <w:szCs w:val="28"/>
          <w:lang w:val="ru-RU" w:eastAsia="ru-RU"/>
        </w:rPr>
        <w:t xml:space="preserve"> – (1) Комиссионные за услуги по приему взносов обязательного медицинского страхования в виде фиксированной суммы, уплаченные лицами, застрахованными в индивидуальном порядке, в фонды обязательного медицинского страхования посредством иных платежных инструментов, чем платежные карты, уплачиваются из государственного бюджета на основании договора, заключенного Министерством финансов с финансовыми учреждениями и Государственным предприятием «</w:t>
      </w:r>
      <w:r>
        <w:rPr>
          <w:sz w:val="28"/>
          <w:szCs w:val="28"/>
          <w:lang w:eastAsia="ru-RU"/>
        </w:rPr>
        <w:t>Po</w:t>
      </w:r>
      <w:r w:rsidRPr="006D7202">
        <w:rPr>
          <w:sz w:val="28"/>
          <w:szCs w:val="28"/>
          <w:lang w:val="ru-RU" w:eastAsia="ru-RU"/>
        </w:rPr>
        <w:t>ş</w:t>
      </w:r>
      <w:r>
        <w:rPr>
          <w:sz w:val="28"/>
          <w:szCs w:val="28"/>
          <w:lang w:eastAsia="ru-RU"/>
        </w:rPr>
        <w:t>ta</w:t>
      </w:r>
      <w:r w:rsidRPr="006D7202">
        <w:rPr>
          <w:sz w:val="28"/>
          <w:szCs w:val="28"/>
          <w:lang w:val="ru-RU" w:eastAsia="ru-RU"/>
        </w:rPr>
        <w:t xml:space="preserve"> </w:t>
      </w:r>
      <w:r>
        <w:rPr>
          <w:sz w:val="28"/>
          <w:szCs w:val="28"/>
          <w:lang w:eastAsia="ru-RU"/>
        </w:rPr>
        <w:t>Moldovei</w:t>
      </w:r>
      <w:r w:rsidRPr="006D7202">
        <w:rPr>
          <w:sz w:val="28"/>
          <w:szCs w:val="28"/>
          <w:lang w:val="ru-RU" w:eastAsia="ru-RU"/>
        </w:rPr>
        <w:t>».</w:t>
      </w:r>
    </w:p>
    <w:p w:rsidR="006D7202" w:rsidRDefault="006D7202" w:rsidP="006D7202">
      <w:pPr>
        <w:rPr>
          <w:sz w:val="28"/>
          <w:szCs w:val="28"/>
          <w:lang w:val="ro-RO" w:eastAsia="ru-RU"/>
        </w:rPr>
      </w:pPr>
      <w:r w:rsidRPr="006D7202">
        <w:rPr>
          <w:sz w:val="28"/>
          <w:szCs w:val="28"/>
          <w:lang w:val="ru-RU" w:eastAsia="ru-RU"/>
        </w:rPr>
        <w:t>(2) Комиссионные, указанные в части (1), подлежат возврату в государственный бюджет из фондов обязательного медицинского страхования.</w:t>
      </w:r>
    </w:p>
    <w:p w:rsidR="006D7202" w:rsidRDefault="006D7202" w:rsidP="006D7202">
      <w:pPr>
        <w:rPr>
          <w:sz w:val="28"/>
          <w:szCs w:val="28"/>
          <w:lang w:val="ro-RO" w:eastAsia="ru-RU"/>
        </w:rPr>
      </w:pPr>
    </w:p>
    <w:p w:rsidR="006D7202" w:rsidRDefault="006D7202" w:rsidP="006D7202">
      <w:pPr>
        <w:rPr>
          <w:sz w:val="28"/>
          <w:szCs w:val="28"/>
          <w:lang w:val="ro-RO" w:eastAsia="ru-RU"/>
        </w:rPr>
      </w:pPr>
    </w:p>
    <w:p w:rsidR="006D7202" w:rsidRDefault="006D7202" w:rsidP="006D7202">
      <w:pPr>
        <w:ind w:firstLine="567"/>
        <w:rPr>
          <w:b/>
          <w:bCs/>
          <w:sz w:val="28"/>
          <w:lang w:val="ro-RO" w:eastAsia="ru-RU"/>
        </w:rPr>
      </w:pPr>
      <w:r>
        <w:rPr>
          <w:sz w:val="24"/>
          <w:szCs w:val="24"/>
          <w:lang w:eastAsia="ru-RU"/>
        </w:rPr>
        <w:t> </w:t>
      </w:r>
      <w:r>
        <w:rPr>
          <w:b/>
          <w:bCs/>
          <w:sz w:val="28"/>
          <w:lang w:eastAsia="ru-RU"/>
        </w:rPr>
        <w:t>Председатель Парламента</w:t>
      </w:r>
    </w:p>
    <w:p w:rsidR="006D7202" w:rsidRDefault="006D7202" w:rsidP="006D7202">
      <w:pPr>
        <w:rPr>
          <w:b/>
          <w:bCs/>
          <w:sz w:val="28"/>
          <w:lang w:val="ro-RO" w:eastAsia="ru-RU"/>
        </w:rPr>
      </w:pPr>
      <w:r>
        <w:rPr>
          <w:b/>
          <w:bCs/>
          <w:sz w:val="28"/>
          <w:lang w:val="ro-RO" w:eastAsia="ru-RU"/>
        </w:rPr>
        <w:br w:type="page"/>
      </w:r>
    </w:p>
    <w:p w:rsidR="006D7202" w:rsidRDefault="006D7202" w:rsidP="006D7202">
      <w:pPr>
        <w:ind w:firstLine="567"/>
        <w:rPr>
          <w:sz w:val="24"/>
          <w:szCs w:val="24"/>
          <w:lang w:val="ro-RO" w:eastAsia="ru-RU"/>
        </w:rPr>
      </w:pPr>
    </w:p>
    <w:p w:rsidR="006D7202" w:rsidRDefault="006D7202" w:rsidP="006D7202">
      <w:pPr>
        <w:ind w:firstLine="567"/>
        <w:rPr>
          <w:sz w:val="24"/>
          <w:szCs w:val="24"/>
          <w:lang w:val="ru-RU" w:eastAsia="ru-RU"/>
        </w:rPr>
      </w:pPr>
      <w:r>
        <w:rPr>
          <w:sz w:val="24"/>
          <w:szCs w:val="24"/>
          <w:lang w:eastAsia="ru-RU"/>
        </w:rPr>
        <w:t> </w:t>
      </w:r>
    </w:p>
    <w:tbl>
      <w:tblPr>
        <w:tblW w:w="5000" w:type="pct"/>
        <w:jc w:val="center"/>
        <w:tblLook w:val="04A0" w:firstRow="1" w:lastRow="0" w:firstColumn="1" w:lastColumn="0" w:noHBand="0" w:noVBand="1"/>
      </w:tblPr>
      <w:tblGrid>
        <w:gridCol w:w="6503"/>
        <w:gridCol w:w="1123"/>
        <w:gridCol w:w="1503"/>
      </w:tblGrid>
      <w:tr w:rsidR="006D7202" w:rsidTr="006D7202">
        <w:trPr>
          <w:jc w:val="center"/>
        </w:trPr>
        <w:tc>
          <w:tcPr>
            <w:tcW w:w="5000" w:type="pct"/>
            <w:gridSpan w:val="3"/>
            <w:tcMar>
              <w:top w:w="15" w:type="dxa"/>
              <w:left w:w="45" w:type="dxa"/>
              <w:bottom w:w="15" w:type="dxa"/>
              <w:right w:w="45" w:type="dxa"/>
            </w:tcMar>
            <w:hideMark/>
          </w:tcPr>
          <w:p w:rsidR="006D7202" w:rsidRDefault="006D7202">
            <w:pPr>
              <w:ind w:firstLine="0"/>
              <w:jc w:val="right"/>
              <w:rPr>
                <w:sz w:val="24"/>
                <w:lang w:val="ro-RO" w:eastAsia="ru-RU"/>
              </w:rPr>
            </w:pPr>
            <w:r>
              <w:rPr>
                <w:sz w:val="24"/>
                <w:lang w:val="ro-RO" w:eastAsia="ru-RU"/>
              </w:rPr>
              <w:t xml:space="preserve">Приложение 1 </w:t>
            </w:r>
          </w:p>
          <w:p w:rsidR="006D7202" w:rsidRDefault="006D7202">
            <w:pPr>
              <w:ind w:firstLine="0"/>
              <w:rPr>
                <w:sz w:val="24"/>
                <w:lang w:val="ro-RO" w:eastAsia="ru-RU"/>
              </w:rPr>
            </w:pPr>
            <w:r>
              <w:rPr>
                <w:sz w:val="24"/>
                <w:lang w:val="ro-RO" w:eastAsia="ru-RU"/>
              </w:rPr>
              <w:t> </w:t>
            </w:r>
          </w:p>
          <w:p w:rsidR="006D7202" w:rsidRDefault="006D7202">
            <w:pPr>
              <w:ind w:firstLine="0"/>
              <w:jc w:val="center"/>
              <w:rPr>
                <w:sz w:val="24"/>
                <w:lang w:val="ro-RO" w:eastAsia="ru-RU"/>
              </w:rPr>
            </w:pPr>
            <w:r>
              <w:rPr>
                <w:b/>
                <w:bCs/>
                <w:sz w:val="24"/>
                <w:lang w:val="ro-RO" w:eastAsia="ru-RU"/>
              </w:rPr>
              <w:t xml:space="preserve">Основные показатели и источники финансирования </w:t>
            </w:r>
          </w:p>
          <w:p w:rsidR="006D7202" w:rsidRDefault="006D7202">
            <w:pPr>
              <w:ind w:firstLine="0"/>
              <w:jc w:val="center"/>
              <w:rPr>
                <w:sz w:val="24"/>
                <w:lang w:val="ro-RO" w:eastAsia="ru-RU"/>
              </w:rPr>
            </w:pPr>
            <w:r>
              <w:rPr>
                <w:b/>
                <w:bCs/>
                <w:sz w:val="24"/>
                <w:lang w:val="ro-RO" w:eastAsia="ru-RU"/>
              </w:rPr>
              <w:t>фондов обязательного медицинского страхования</w:t>
            </w:r>
          </w:p>
          <w:p w:rsidR="006D7202" w:rsidRDefault="006D7202">
            <w:pPr>
              <w:ind w:firstLine="0"/>
              <w:rPr>
                <w:sz w:val="24"/>
                <w:lang w:val="ro-RO" w:eastAsia="ru-RU"/>
              </w:rPr>
            </w:pPr>
            <w:r>
              <w:rPr>
                <w:sz w:val="24"/>
                <w:lang w:val="ro-RO" w:eastAsia="ru-RU"/>
              </w:rPr>
              <w:t> </w:t>
            </w:r>
          </w:p>
        </w:tc>
      </w:tr>
      <w:tr w:rsidR="006D7202" w:rsidTr="006D7202">
        <w:trPr>
          <w:jc w:val="center"/>
        </w:trPr>
        <w:tc>
          <w:tcPr>
            <w:tcW w:w="35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b/>
                <w:bCs/>
                <w:sz w:val="24"/>
                <w:lang w:val="ro-RO" w:eastAsia="ru-RU"/>
              </w:rPr>
            </w:pPr>
            <w:r>
              <w:rPr>
                <w:b/>
                <w:bCs/>
                <w:sz w:val="24"/>
                <w:lang w:val="ro-RO" w:eastAsia="ru-RU"/>
              </w:rPr>
              <w:t>Наименование</w:t>
            </w:r>
          </w:p>
        </w:tc>
        <w:tc>
          <w:tcPr>
            <w:tcW w:w="6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b/>
                <w:bCs/>
                <w:sz w:val="24"/>
                <w:lang w:val="ro-RO" w:eastAsia="ru-RU"/>
              </w:rPr>
            </w:pPr>
            <w:r>
              <w:rPr>
                <w:b/>
                <w:bCs/>
                <w:sz w:val="24"/>
                <w:lang w:val="ro-RO" w:eastAsia="ru-RU"/>
              </w:rPr>
              <w:t>Код</w:t>
            </w:r>
          </w:p>
        </w:tc>
        <w:tc>
          <w:tcPr>
            <w:tcW w:w="8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b/>
                <w:bCs/>
                <w:sz w:val="24"/>
                <w:lang w:val="ro-RO" w:eastAsia="ru-RU"/>
              </w:rPr>
            </w:pPr>
            <w:r>
              <w:rPr>
                <w:b/>
                <w:bCs/>
                <w:sz w:val="24"/>
                <w:lang w:val="ro-RO" w:eastAsia="ru-RU"/>
              </w:rPr>
              <w:t>Сумма,</w:t>
            </w:r>
            <w:r>
              <w:rPr>
                <w:b/>
                <w:bCs/>
                <w:sz w:val="24"/>
                <w:lang w:val="ro-RO" w:eastAsia="ru-RU"/>
              </w:rPr>
              <w:br/>
              <w:t>тыс. леев</w:t>
            </w:r>
          </w:p>
        </w:tc>
      </w:tr>
      <w:tr w:rsidR="006D7202" w:rsidTr="006D7202">
        <w:trPr>
          <w:jc w:val="center"/>
        </w:trPr>
        <w:tc>
          <w:tcPr>
            <w:tcW w:w="35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rPr>
                <w:sz w:val="24"/>
                <w:lang w:val="ro-RO" w:eastAsia="ru-RU"/>
              </w:rPr>
            </w:pPr>
            <w:r>
              <w:rPr>
                <w:b/>
                <w:bCs/>
                <w:sz w:val="24"/>
                <w:lang w:val="ro-RO" w:eastAsia="ru-RU"/>
              </w:rPr>
              <w:t xml:space="preserve">I. Доходы, всего </w:t>
            </w:r>
          </w:p>
        </w:tc>
        <w:tc>
          <w:tcPr>
            <w:tcW w:w="6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lang w:val="ro-RO" w:eastAsia="ru-RU"/>
              </w:rPr>
            </w:pPr>
            <w:r>
              <w:rPr>
                <w:b/>
                <w:bCs/>
                <w:sz w:val="24"/>
                <w:lang w:val="ro-RO" w:eastAsia="ru-RU"/>
              </w:rPr>
              <w:t>1</w:t>
            </w:r>
          </w:p>
        </w:tc>
        <w:tc>
          <w:tcPr>
            <w:tcW w:w="8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b/>
                <w:bCs/>
                <w:sz w:val="24"/>
                <w:lang w:val="ro-RO" w:eastAsia="ru-RU"/>
              </w:rPr>
              <w:t>6 659 025,2</w:t>
            </w:r>
          </w:p>
        </w:tc>
      </w:tr>
      <w:tr w:rsidR="006D7202" w:rsidTr="006D7202">
        <w:trPr>
          <w:jc w:val="center"/>
        </w:trPr>
        <w:tc>
          <w:tcPr>
            <w:tcW w:w="35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rPr>
                <w:sz w:val="24"/>
                <w:lang w:val="ro-RO" w:eastAsia="ru-RU"/>
              </w:rPr>
            </w:pPr>
            <w:r>
              <w:rPr>
                <w:sz w:val="24"/>
                <w:lang w:val="ro-RO" w:eastAsia="ru-RU"/>
              </w:rPr>
              <w:t>в том числе трансферты из государственного бюджета</w:t>
            </w:r>
          </w:p>
        </w:tc>
        <w:tc>
          <w:tcPr>
            <w:tcW w:w="6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rPr>
                <w:sz w:val="24"/>
                <w:lang w:val="ro-RO" w:eastAsia="ru-RU"/>
              </w:rPr>
            </w:pPr>
          </w:p>
        </w:tc>
        <w:tc>
          <w:tcPr>
            <w:tcW w:w="8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sz w:val="24"/>
                <w:lang w:val="ro-RO" w:eastAsia="ru-RU"/>
              </w:rPr>
              <w:t>2 728 025,2</w:t>
            </w:r>
          </w:p>
        </w:tc>
      </w:tr>
      <w:tr w:rsidR="006D7202" w:rsidTr="006D7202">
        <w:trPr>
          <w:jc w:val="center"/>
        </w:trPr>
        <w:tc>
          <w:tcPr>
            <w:tcW w:w="35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rPr>
                <w:sz w:val="24"/>
                <w:lang w:val="ro-RO" w:eastAsia="ru-RU"/>
              </w:rPr>
            </w:pPr>
            <w:r>
              <w:rPr>
                <w:b/>
                <w:bCs/>
                <w:sz w:val="24"/>
                <w:lang w:val="ro-RO" w:eastAsia="ru-RU"/>
              </w:rPr>
              <w:t xml:space="preserve">II. Расходы, всего </w:t>
            </w:r>
          </w:p>
        </w:tc>
        <w:tc>
          <w:tcPr>
            <w:tcW w:w="6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lang w:val="ro-RO" w:eastAsia="ru-RU"/>
              </w:rPr>
            </w:pPr>
            <w:r>
              <w:rPr>
                <w:b/>
                <w:bCs/>
                <w:sz w:val="24"/>
                <w:lang w:val="ro-RO" w:eastAsia="ru-RU"/>
              </w:rPr>
              <w:t>2+3</w:t>
            </w:r>
          </w:p>
        </w:tc>
        <w:tc>
          <w:tcPr>
            <w:tcW w:w="8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b/>
                <w:bCs/>
                <w:sz w:val="24"/>
                <w:lang w:val="ro-RO" w:eastAsia="ru-RU"/>
              </w:rPr>
              <w:t>6 659 025,2</w:t>
            </w:r>
          </w:p>
        </w:tc>
      </w:tr>
      <w:tr w:rsidR="006D7202" w:rsidTr="006D7202">
        <w:trPr>
          <w:jc w:val="center"/>
        </w:trPr>
        <w:tc>
          <w:tcPr>
            <w:tcW w:w="35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rPr>
                <w:sz w:val="24"/>
                <w:lang w:val="ro-RO" w:eastAsia="ru-RU"/>
              </w:rPr>
            </w:pPr>
            <w:r>
              <w:rPr>
                <w:b/>
                <w:bCs/>
                <w:sz w:val="24"/>
                <w:lang w:val="ro-RO" w:eastAsia="ru-RU"/>
              </w:rPr>
              <w:t xml:space="preserve">III. Бюджетное сальдо </w:t>
            </w:r>
          </w:p>
        </w:tc>
        <w:tc>
          <w:tcPr>
            <w:tcW w:w="6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lang w:val="ro-RO" w:eastAsia="ru-RU"/>
              </w:rPr>
            </w:pPr>
            <w:r>
              <w:rPr>
                <w:b/>
                <w:bCs/>
                <w:sz w:val="24"/>
                <w:lang w:val="ro-RO" w:eastAsia="ru-RU"/>
              </w:rPr>
              <w:t>1-(2+3)</w:t>
            </w:r>
          </w:p>
        </w:tc>
        <w:tc>
          <w:tcPr>
            <w:tcW w:w="8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b/>
                <w:bCs/>
                <w:sz w:val="24"/>
                <w:lang w:val="ro-RO" w:eastAsia="ru-RU"/>
              </w:rPr>
              <w:t>0</w:t>
            </w:r>
          </w:p>
        </w:tc>
      </w:tr>
      <w:tr w:rsidR="006D7202" w:rsidTr="006D7202">
        <w:trPr>
          <w:jc w:val="center"/>
        </w:trPr>
        <w:tc>
          <w:tcPr>
            <w:tcW w:w="35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rPr>
                <w:sz w:val="24"/>
                <w:lang w:val="ro-RO" w:eastAsia="ru-RU"/>
              </w:rPr>
            </w:pPr>
            <w:r>
              <w:rPr>
                <w:b/>
                <w:bCs/>
                <w:sz w:val="24"/>
                <w:lang w:val="ro-RO" w:eastAsia="ru-RU"/>
              </w:rPr>
              <w:t>IV. Источники финансирования, всего</w:t>
            </w:r>
          </w:p>
        </w:tc>
        <w:tc>
          <w:tcPr>
            <w:tcW w:w="6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lang w:val="ro-RO" w:eastAsia="ru-RU"/>
              </w:rPr>
            </w:pPr>
            <w:r>
              <w:rPr>
                <w:b/>
                <w:bCs/>
                <w:sz w:val="24"/>
                <w:lang w:val="ro-RO" w:eastAsia="ru-RU"/>
              </w:rPr>
              <w:t>4+5+9</w:t>
            </w:r>
          </w:p>
        </w:tc>
        <w:tc>
          <w:tcPr>
            <w:tcW w:w="8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b/>
                <w:bCs/>
                <w:sz w:val="24"/>
                <w:lang w:val="ro-RO" w:eastAsia="ru-RU"/>
              </w:rPr>
              <w:t>0</w:t>
            </w:r>
          </w:p>
        </w:tc>
      </w:tr>
      <w:tr w:rsidR="006D7202" w:rsidTr="006D7202">
        <w:trPr>
          <w:jc w:val="center"/>
        </w:trPr>
        <w:tc>
          <w:tcPr>
            <w:tcW w:w="35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rPr>
                <w:sz w:val="24"/>
                <w:lang w:val="ro-RO" w:eastAsia="ru-RU"/>
              </w:rPr>
            </w:pPr>
            <w:r>
              <w:rPr>
                <w:sz w:val="24"/>
                <w:lang w:val="ro-RO" w:eastAsia="ru-RU"/>
              </w:rPr>
              <w:t>Остаток денежных средств на начало периода</w:t>
            </w:r>
          </w:p>
        </w:tc>
        <w:tc>
          <w:tcPr>
            <w:tcW w:w="6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lang w:val="ro-RO" w:eastAsia="ru-RU"/>
              </w:rPr>
            </w:pPr>
            <w:r>
              <w:rPr>
                <w:sz w:val="24"/>
                <w:lang w:val="ro-RO" w:eastAsia="ru-RU"/>
              </w:rPr>
              <w:t>910</w:t>
            </w:r>
          </w:p>
        </w:tc>
        <w:tc>
          <w:tcPr>
            <w:tcW w:w="8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sz w:val="24"/>
                <w:lang w:val="ro-RO" w:eastAsia="ru-RU"/>
              </w:rPr>
              <w:t>151063,0</w:t>
            </w:r>
          </w:p>
        </w:tc>
      </w:tr>
      <w:tr w:rsidR="006D7202" w:rsidTr="006D7202">
        <w:trPr>
          <w:jc w:val="center"/>
        </w:trPr>
        <w:tc>
          <w:tcPr>
            <w:tcW w:w="35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rPr>
                <w:sz w:val="24"/>
                <w:lang w:val="ro-RO" w:eastAsia="ru-RU"/>
              </w:rPr>
            </w:pPr>
            <w:r>
              <w:rPr>
                <w:sz w:val="24"/>
                <w:lang w:val="ro-RO" w:eastAsia="ru-RU"/>
              </w:rPr>
              <w:t>Остаток денежных средств на конец периода</w:t>
            </w:r>
          </w:p>
        </w:tc>
        <w:tc>
          <w:tcPr>
            <w:tcW w:w="6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lang w:val="ro-RO" w:eastAsia="ru-RU"/>
              </w:rPr>
            </w:pPr>
            <w:r>
              <w:rPr>
                <w:sz w:val="24"/>
                <w:lang w:val="ro-RO" w:eastAsia="ru-RU"/>
              </w:rPr>
              <w:t>930</w:t>
            </w:r>
          </w:p>
        </w:tc>
        <w:tc>
          <w:tcPr>
            <w:tcW w:w="8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sz w:val="24"/>
                <w:lang w:val="ro-RO" w:eastAsia="ru-RU"/>
              </w:rPr>
              <w:t>151063,0</w:t>
            </w:r>
          </w:p>
        </w:tc>
      </w:tr>
    </w:tbl>
    <w:p w:rsidR="006D7202" w:rsidRDefault="006D7202" w:rsidP="006D7202">
      <w:pPr>
        <w:ind w:firstLine="567"/>
        <w:rPr>
          <w:sz w:val="24"/>
          <w:szCs w:val="24"/>
          <w:lang w:val="ru-RU" w:eastAsia="ru-RU"/>
        </w:rPr>
      </w:pPr>
      <w:r>
        <w:rPr>
          <w:sz w:val="24"/>
          <w:szCs w:val="24"/>
          <w:lang w:eastAsia="ru-RU"/>
        </w:rPr>
        <w:t> </w:t>
      </w:r>
    </w:p>
    <w:p w:rsidR="006D7202" w:rsidRDefault="006D7202" w:rsidP="006D7202">
      <w:pPr>
        <w:ind w:firstLine="567"/>
        <w:rPr>
          <w:sz w:val="24"/>
          <w:szCs w:val="24"/>
          <w:lang w:val="ro-RO" w:eastAsia="ru-RU"/>
        </w:rPr>
      </w:pPr>
      <w:r>
        <w:rPr>
          <w:sz w:val="24"/>
          <w:szCs w:val="24"/>
          <w:lang w:eastAsia="ru-RU"/>
        </w:rPr>
        <w:t> </w:t>
      </w:r>
    </w:p>
    <w:p w:rsidR="006D7202" w:rsidRDefault="006D7202" w:rsidP="006D7202">
      <w:pPr>
        <w:ind w:firstLine="567"/>
        <w:rPr>
          <w:sz w:val="24"/>
          <w:szCs w:val="24"/>
          <w:lang w:val="ro-RO" w:eastAsia="ru-RU"/>
        </w:rPr>
      </w:pPr>
    </w:p>
    <w:tbl>
      <w:tblPr>
        <w:tblW w:w="5000" w:type="pct"/>
        <w:jc w:val="center"/>
        <w:tblLook w:val="04A0" w:firstRow="1" w:lastRow="0" w:firstColumn="1" w:lastColumn="0" w:noHBand="0" w:noVBand="1"/>
      </w:tblPr>
      <w:tblGrid>
        <w:gridCol w:w="6782"/>
        <w:gridCol w:w="844"/>
        <w:gridCol w:w="141"/>
        <w:gridCol w:w="1362"/>
      </w:tblGrid>
      <w:tr w:rsidR="006D7202" w:rsidTr="006D7202">
        <w:trPr>
          <w:jc w:val="center"/>
        </w:trPr>
        <w:tc>
          <w:tcPr>
            <w:tcW w:w="5000" w:type="pct"/>
            <w:gridSpan w:val="4"/>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 xml:space="preserve">Приложение 1.1 </w:t>
            </w:r>
          </w:p>
          <w:p w:rsidR="006D7202" w:rsidRDefault="006D7202">
            <w:pPr>
              <w:ind w:firstLine="0"/>
              <w:rPr>
                <w:sz w:val="24"/>
                <w:szCs w:val="24"/>
                <w:lang w:val="ro-RO" w:eastAsia="ru-RU"/>
              </w:rPr>
            </w:pPr>
            <w:r>
              <w:rPr>
                <w:sz w:val="24"/>
                <w:szCs w:val="24"/>
                <w:lang w:val="ro-RO" w:eastAsia="ru-RU"/>
              </w:rPr>
              <w:t> </w:t>
            </w:r>
          </w:p>
          <w:p w:rsidR="006D7202" w:rsidRDefault="006D7202">
            <w:pPr>
              <w:ind w:firstLine="0"/>
              <w:jc w:val="center"/>
              <w:rPr>
                <w:sz w:val="24"/>
                <w:szCs w:val="24"/>
                <w:lang w:val="ro-RO" w:eastAsia="ru-RU"/>
              </w:rPr>
            </w:pPr>
            <w:r>
              <w:rPr>
                <w:b/>
                <w:bCs/>
                <w:sz w:val="24"/>
                <w:szCs w:val="24"/>
                <w:lang w:val="ro-RO" w:eastAsia="ru-RU"/>
              </w:rPr>
              <w:t>Состав доходов фондов обязательного медицинского страхования</w:t>
            </w:r>
          </w:p>
          <w:p w:rsidR="006D7202" w:rsidRDefault="006D7202">
            <w:pPr>
              <w:ind w:firstLine="0"/>
              <w:rPr>
                <w:sz w:val="24"/>
                <w:szCs w:val="24"/>
                <w:lang w:val="ro-RO" w:eastAsia="ru-RU"/>
              </w:rPr>
            </w:pPr>
            <w:r>
              <w:rPr>
                <w:sz w:val="24"/>
                <w:szCs w:val="24"/>
                <w:lang w:val="ro-RO" w:eastAsia="ru-RU"/>
              </w:rPr>
              <w:t> </w:t>
            </w:r>
          </w:p>
        </w:tc>
      </w:tr>
      <w:tr w:rsidR="006D7202" w:rsidTr="006D7202">
        <w:trPr>
          <w:jc w:val="center"/>
        </w:trPr>
        <w:tc>
          <w:tcPr>
            <w:tcW w:w="37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b/>
                <w:bCs/>
                <w:sz w:val="24"/>
                <w:szCs w:val="24"/>
                <w:lang w:val="ro-RO" w:eastAsia="ru-RU"/>
              </w:rPr>
            </w:pPr>
            <w:r>
              <w:rPr>
                <w:b/>
                <w:bCs/>
                <w:sz w:val="24"/>
                <w:szCs w:val="24"/>
                <w:lang w:val="ro-RO" w:eastAsia="ru-RU"/>
              </w:rPr>
              <w:t>Наименование</w:t>
            </w:r>
          </w:p>
        </w:tc>
        <w:tc>
          <w:tcPr>
            <w:tcW w:w="53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b/>
                <w:bCs/>
                <w:sz w:val="24"/>
                <w:szCs w:val="24"/>
                <w:lang w:val="ro-RO" w:eastAsia="ru-RU"/>
              </w:rPr>
            </w:pPr>
            <w:r>
              <w:rPr>
                <w:b/>
                <w:bCs/>
                <w:sz w:val="24"/>
                <w:szCs w:val="24"/>
                <w:lang w:val="ro-RO" w:eastAsia="ru-RU"/>
              </w:rPr>
              <w:t>Код</w:t>
            </w:r>
          </w:p>
        </w:tc>
        <w:tc>
          <w:tcPr>
            <w:tcW w:w="7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b/>
                <w:bCs/>
                <w:sz w:val="24"/>
                <w:szCs w:val="24"/>
                <w:lang w:val="ro-RO" w:eastAsia="ru-RU"/>
              </w:rPr>
            </w:pPr>
            <w:r>
              <w:rPr>
                <w:b/>
                <w:bCs/>
                <w:sz w:val="24"/>
                <w:szCs w:val="24"/>
                <w:lang w:val="ro-RO" w:eastAsia="ru-RU"/>
              </w:rPr>
              <w:t>Сумма,</w:t>
            </w:r>
            <w:r>
              <w:rPr>
                <w:b/>
                <w:bCs/>
                <w:sz w:val="24"/>
                <w:szCs w:val="24"/>
                <w:lang w:val="ro-RO" w:eastAsia="ru-RU"/>
              </w:rPr>
              <w:br/>
              <w:t> тыс. леев</w:t>
            </w:r>
          </w:p>
        </w:tc>
      </w:tr>
      <w:tr w:rsidR="006D7202" w:rsidTr="006D7202">
        <w:trPr>
          <w:jc w:val="center"/>
        </w:trPr>
        <w:tc>
          <w:tcPr>
            <w:tcW w:w="37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rPr>
                <w:sz w:val="24"/>
                <w:szCs w:val="24"/>
                <w:lang w:val="ro-RO" w:eastAsia="ru-RU"/>
              </w:rPr>
            </w:pPr>
            <w:r>
              <w:rPr>
                <w:b/>
                <w:bCs/>
                <w:sz w:val="24"/>
                <w:szCs w:val="24"/>
                <w:lang w:val="ro-RO" w:eastAsia="ru-RU"/>
              </w:rPr>
              <w:t>I. Доходы, всего</w:t>
            </w:r>
          </w:p>
        </w:tc>
        <w:tc>
          <w:tcPr>
            <w:tcW w:w="53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b/>
                <w:bCs/>
                <w:sz w:val="24"/>
                <w:szCs w:val="24"/>
                <w:lang w:val="ro-RO" w:eastAsia="ru-RU"/>
              </w:rPr>
              <w:t>1</w:t>
            </w:r>
          </w:p>
        </w:tc>
        <w:tc>
          <w:tcPr>
            <w:tcW w:w="7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b/>
                <w:bCs/>
                <w:sz w:val="24"/>
                <w:szCs w:val="24"/>
                <w:lang w:val="ro-RO" w:eastAsia="ru-RU"/>
              </w:rPr>
              <w:t>6 659 025,2</w:t>
            </w:r>
          </w:p>
        </w:tc>
      </w:tr>
      <w:tr w:rsidR="006D7202" w:rsidTr="006D7202">
        <w:trPr>
          <w:jc w:val="center"/>
        </w:trPr>
        <w:tc>
          <w:tcPr>
            <w:tcW w:w="37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Отчисления и взносы на обязательное страхование</w:t>
            </w:r>
          </w:p>
        </w:tc>
        <w:tc>
          <w:tcPr>
            <w:tcW w:w="53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12</w:t>
            </w:r>
          </w:p>
        </w:tc>
        <w:tc>
          <w:tcPr>
            <w:tcW w:w="7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rPr>
              <w:t>3 923 692,4</w:t>
            </w:r>
          </w:p>
        </w:tc>
      </w:tr>
      <w:tr w:rsidR="006D7202" w:rsidTr="006D7202">
        <w:trPr>
          <w:jc w:val="center"/>
        </w:trPr>
        <w:tc>
          <w:tcPr>
            <w:tcW w:w="37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Взносы обязательного медицинского страхования</w:t>
            </w:r>
          </w:p>
        </w:tc>
        <w:tc>
          <w:tcPr>
            <w:tcW w:w="53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122</w:t>
            </w:r>
          </w:p>
        </w:tc>
        <w:tc>
          <w:tcPr>
            <w:tcW w:w="7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rPr>
              <w:t>3 923 692,4</w:t>
            </w:r>
          </w:p>
        </w:tc>
      </w:tr>
      <w:tr w:rsidR="006D7202" w:rsidTr="006D7202">
        <w:trPr>
          <w:jc w:val="center"/>
        </w:trPr>
        <w:tc>
          <w:tcPr>
            <w:tcW w:w="37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Взносы обязательного медицинского страхования, исчисленные в процентном отношении к заработной плате и другим выплатам, уплачиваемые каждой категорией плательщиков</w:t>
            </w:r>
          </w:p>
        </w:tc>
        <w:tc>
          <w:tcPr>
            <w:tcW w:w="53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1221</w:t>
            </w:r>
          </w:p>
        </w:tc>
        <w:tc>
          <w:tcPr>
            <w:tcW w:w="7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3 834 000,0</w:t>
            </w:r>
          </w:p>
        </w:tc>
      </w:tr>
      <w:tr w:rsidR="006D7202" w:rsidTr="006D7202">
        <w:trPr>
          <w:jc w:val="center"/>
        </w:trPr>
        <w:tc>
          <w:tcPr>
            <w:tcW w:w="37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Взносы обязательного медицинского страхования, исчисленные в фиксированной сумме, уплачиваемые физическими лицами с местом жительства или местом нахождения в Республике Молдова</w:t>
            </w:r>
          </w:p>
        </w:tc>
        <w:tc>
          <w:tcPr>
            <w:tcW w:w="53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1222</w:t>
            </w:r>
          </w:p>
        </w:tc>
        <w:tc>
          <w:tcPr>
            <w:tcW w:w="7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89 692,4</w:t>
            </w:r>
          </w:p>
        </w:tc>
      </w:tr>
      <w:tr w:rsidR="006D7202" w:rsidTr="006D7202">
        <w:trPr>
          <w:jc w:val="center"/>
        </w:trPr>
        <w:tc>
          <w:tcPr>
            <w:tcW w:w="37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Прочие доходы</w:t>
            </w:r>
          </w:p>
        </w:tc>
        <w:tc>
          <w:tcPr>
            <w:tcW w:w="53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14</w:t>
            </w:r>
          </w:p>
        </w:tc>
        <w:tc>
          <w:tcPr>
            <w:tcW w:w="7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7 307,6</w:t>
            </w:r>
          </w:p>
        </w:tc>
      </w:tr>
      <w:tr w:rsidR="006D7202" w:rsidTr="006D7202">
        <w:trPr>
          <w:jc w:val="center"/>
        </w:trPr>
        <w:tc>
          <w:tcPr>
            <w:tcW w:w="37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Трансферты, полученные в рамках национального публичного бюджета</w:t>
            </w:r>
          </w:p>
        </w:tc>
        <w:tc>
          <w:tcPr>
            <w:tcW w:w="53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19</w:t>
            </w:r>
          </w:p>
        </w:tc>
        <w:tc>
          <w:tcPr>
            <w:tcW w:w="7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2 728 025,2</w:t>
            </w:r>
          </w:p>
        </w:tc>
      </w:tr>
      <w:tr w:rsidR="006D7202" w:rsidTr="006D7202">
        <w:trPr>
          <w:jc w:val="center"/>
        </w:trPr>
        <w:tc>
          <w:tcPr>
            <w:tcW w:w="37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Трансферты, полученные в рамках консолидированного центрального бюджета</w:t>
            </w:r>
          </w:p>
        </w:tc>
        <w:tc>
          <w:tcPr>
            <w:tcW w:w="53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192</w:t>
            </w:r>
          </w:p>
        </w:tc>
        <w:tc>
          <w:tcPr>
            <w:tcW w:w="7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2 728 025,2</w:t>
            </w:r>
          </w:p>
        </w:tc>
      </w:tr>
      <w:tr w:rsidR="006D7202" w:rsidTr="006D7202">
        <w:trPr>
          <w:jc w:val="center"/>
        </w:trPr>
        <w:tc>
          <w:tcPr>
            <w:tcW w:w="37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Трансферты между государственным бюджетом и фондами обязательного медицинского страхования</w:t>
            </w:r>
          </w:p>
        </w:tc>
        <w:tc>
          <w:tcPr>
            <w:tcW w:w="53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1922</w:t>
            </w:r>
          </w:p>
        </w:tc>
        <w:tc>
          <w:tcPr>
            <w:tcW w:w="7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2 728 025,2</w:t>
            </w:r>
          </w:p>
        </w:tc>
      </w:tr>
      <w:tr w:rsidR="006D7202" w:rsidTr="006D7202">
        <w:trPr>
          <w:jc w:val="center"/>
        </w:trPr>
        <w:tc>
          <w:tcPr>
            <w:tcW w:w="37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Полученные текущие трансферты специального назначения между государственным бюджетом и фондами обязательного медицинского страхования</w:t>
            </w:r>
          </w:p>
        </w:tc>
        <w:tc>
          <w:tcPr>
            <w:tcW w:w="53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19221</w:t>
            </w:r>
          </w:p>
        </w:tc>
        <w:tc>
          <w:tcPr>
            <w:tcW w:w="7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93 055,5</w:t>
            </w:r>
          </w:p>
        </w:tc>
      </w:tr>
      <w:tr w:rsidR="006D7202" w:rsidTr="006D7202">
        <w:trPr>
          <w:jc w:val="center"/>
        </w:trPr>
        <w:tc>
          <w:tcPr>
            <w:tcW w:w="37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Полученные текущие трансферты общего назначения между государственным бюджетом и фондами обязательного медицинского страхования</w:t>
            </w:r>
          </w:p>
        </w:tc>
        <w:tc>
          <w:tcPr>
            <w:tcW w:w="53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19223</w:t>
            </w:r>
          </w:p>
        </w:tc>
        <w:tc>
          <w:tcPr>
            <w:tcW w:w="7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2 634 969,7</w:t>
            </w:r>
          </w:p>
        </w:tc>
      </w:tr>
      <w:tr w:rsidR="006D7202" w:rsidTr="006D7202">
        <w:trPr>
          <w:jc w:val="center"/>
        </w:trPr>
        <w:tc>
          <w:tcPr>
            <w:tcW w:w="5000" w:type="pct"/>
            <w:gridSpan w:val="4"/>
            <w:tcMar>
              <w:top w:w="15" w:type="dxa"/>
              <w:left w:w="45" w:type="dxa"/>
              <w:bottom w:w="15" w:type="dxa"/>
              <w:right w:w="45" w:type="dxa"/>
            </w:tcMar>
          </w:tcPr>
          <w:p w:rsidR="006D7202" w:rsidRDefault="006D7202">
            <w:pPr>
              <w:ind w:firstLine="0"/>
              <w:jc w:val="right"/>
              <w:rPr>
                <w:sz w:val="24"/>
                <w:lang w:val="ro-RO" w:eastAsia="ru-RU"/>
              </w:rPr>
            </w:pPr>
            <w:r>
              <w:rPr>
                <w:sz w:val="24"/>
                <w:szCs w:val="24"/>
                <w:lang w:val="ro-RO" w:eastAsia="ru-RU"/>
              </w:rPr>
              <w:lastRenderedPageBreak/>
              <w:t xml:space="preserve">    </w:t>
            </w:r>
            <w:r>
              <w:rPr>
                <w:sz w:val="24"/>
                <w:lang w:val="ro-RO" w:eastAsia="ru-RU"/>
              </w:rPr>
              <w:t>Приложение 1.2</w:t>
            </w:r>
          </w:p>
          <w:p w:rsidR="006D7202" w:rsidRDefault="006D7202">
            <w:pPr>
              <w:ind w:firstLine="0"/>
              <w:jc w:val="center"/>
              <w:rPr>
                <w:b/>
                <w:bCs/>
                <w:sz w:val="16"/>
                <w:szCs w:val="16"/>
                <w:lang w:val="ro-RO" w:eastAsia="ru-RU"/>
              </w:rPr>
            </w:pPr>
          </w:p>
          <w:p w:rsidR="006D7202" w:rsidRDefault="006D7202">
            <w:pPr>
              <w:ind w:firstLine="0"/>
              <w:jc w:val="center"/>
              <w:rPr>
                <w:sz w:val="24"/>
                <w:lang w:val="ro-RO" w:eastAsia="ru-RU"/>
              </w:rPr>
            </w:pPr>
            <w:r>
              <w:rPr>
                <w:b/>
                <w:bCs/>
                <w:sz w:val="24"/>
                <w:lang w:val="ro-RO" w:eastAsia="ru-RU"/>
              </w:rPr>
              <w:t>Свод фондов обязательного медицинского страхования по расходам</w:t>
            </w:r>
          </w:p>
        </w:tc>
      </w:tr>
      <w:tr w:rsidR="006D7202" w:rsidTr="006D7202">
        <w:trPr>
          <w:jc w:val="center"/>
        </w:trPr>
        <w:tc>
          <w:tcPr>
            <w:tcW w:w="4177"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b/>
                <w:bCs/>
                <w:sz w:val="24"/>
                <w:lang w:val="ro-RO" w:eastAsia="ru-RU"/>
              </w:rPr>
            </w:pPr>
            <w:r>
              <w:rPr>
                <w:b/>
                <w:bCs/>
                <w:sz w:val="24"/>
                <w:lang w:val="ro-RO" w:eastAsia="ru-RU"/>
              </w:rPr>
              <w:t>Наименование</w:t>
            </w:r>
          </w:p>
        </w:tc>
        <w:tc>
          <w:tcPr>
            <w:tcW w:w="82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b/>
                <w:bCs/>
                <w:sz w:val="24"/>
                <w:lang w:val="ro-RO" w:eastAsia="ru-RU"/>
              </w:rPr>
            </w:pPr>
            <w:r>
              <w:rPr>
                <w:b/>
                <w:bCs/>
                <w:sz w:val="24"/>
                <w:lang w:val="ro-RO" w:eastAsia="ru-RU"/>
              </w:rPr>
              <w:t xml:space="preserve">Сумма, </w:t>
            </w:r>
            <w:r>
              <w:rPr>
                <w:b/>
                <w:bCs/>
                <w:sz w:val="24"/>
                <w:lang w:val="ro-RO" w:eastAsia="ru-RU"/>
              </w:rPr>
              <w:br/>
              <w:t>тыс. леев</w:t>
            </w:r>
          </w:p>
        </w:tc>
      </w:tr>
      <w:tr w:rsidR="006D7202" w:rsidTr="006D7202">
        <w:trPr>
          <w:jc w:val="center"/>
        </w:trPr>
        <w:tc>
          <w:tcPr>
            <w:tcW w:w="4177"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rPr>
                <w:sz w:val="24"/>
                <w:lang w:val="ro-RO" w:eastAsia="ru-RU"/>
              </w:rPr>
            </w:pPr>
            <w:r>
              <w:rPr>
                <w:b/>
                <w:bCs/>
                <w:sz w:val="24"/>
                <w:lang w:val="ro-RO" w:eastAsia="ru-RU"/>
              </w:rPr>
              <w:t>Расходы, всего</w:t>
            </w:r>
          </w:p>
        </w:tc>
        <w:tc>
          <w:tcPr>
            <w:tcW w:w="82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b/>
                <w:bCs/>
                <w:sz w:val="24"/>
                <w:lang w:val="ro-RO" w:eastAsia="ru-RU"/>
              </w:rPr>
              <w:t>6 659 025,2</w:t>
            </w:r>
          </w:p>
        </w:tc>
      </w:tr>
      <w:tr w:rsidR="006D7202" w:rsidTr="006D7202">
        <w:trPr>
          <w:jc w:val="center"/>
        </w:trPr>
        <w:tc>
          <w:tcPr>
            <w:tcW w:w="4177"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lang w:val="ro-RO" w:eastAsia="ru-RU"/>
              </w:rPr>
            </w:pPr>
            <w:r>
              <w:rPr>
                <w:sz w:val="24"/>
                <w:lang w:val="ro-RO" w:eastAsia="ru-RU"/>
              </w:rPr>
              <w:t>в том числе:</w:t>
            </w:r>
          </w:p>
        </w:tc>
        <w:tc>
          <w:tcPr>
            <w:tcW w:w="82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rPr>
                <w:sz w:val="24"/>
                <w:lang w:val="ro-RO" w:eastAsia="ru-RU"/>
              </w:rPr>
            </w:pPr>
          </w:p>
        </w:tc>
      </w:tr>
      <w:tr w:rsidR="006D7202" w:rsidTr="006D7202">
        <w:trPr>
          <w:jc w:val="center"/>
        </w:trPr>
        <w:tc>
          <w:tcPr>
            <w:tcW w:w="4177"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lang w:val="ro-RO" w:eastAsia="ru-RU"/>
              </w:rPr>
            </w:pPr>
            <w:r>
              <w:rPr>
                <w:sz w:val="24"/>
                <w:lang w:val="ro-RO" w:eastAsia="ru-RU"/>
              </w:rPr>
              <w:t>1. Фонд оплаты текущих медицинских услуг (основной фонд)</w:t>
            </w:r>
          </w:p>
        </w:tc>
        <w:tc>
          <w:tcPr>
            <w:tcW w:w="82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sz w:val="24"/>
                <w:lang w:val="ro-RO" w:eastAsia="ru-RU"/>
              </w:rPr>
              <w:t>6 510 187,3</w:t>
            </w:r>
          </w:p>
        </w:tc>
      </w:tr>
      <w:tr w:rsidR="006D7202" w:rsidTr="006D7202">
        <w:trPr>
          <w:jc w:val="center"/>
        </w:trPr>
        <w:tc>
          <w:tcPr>
            <w:tcW w:w="4177"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lang w:val="ro-RO" w:eastAsia="ru-RU"/>
              </w:rPr>
            </w:pPr>
            <w:r>
              <w:rPr>
                <w:sz w:val="24"/>
                <w:lang w:val="ro-RO" w:eastAsia="ru-RU"/>
              </w:rPr>
              <w:t>2. Резервный фонд обязательного медицинского страхования</w:t>
            </w:r>
          </w:p>
        </w:tc>
        <w:tc>
          <w:tcPr>
            <w:tcW w:w="82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sz w:val="24"/>
                <w:lang w:val="ro-RO" w:eastAsia="ru-RU"/>
              </w:rPr>
              <w:t>15 000,0</w:t>
            </w:r>
          </w:p>
        </w:tc>
      </w:tr>
      <w:tr w:rsidR="006D7202" w:rsidTr="006D7202">
        <w:trPr>
          <w:jc w:val="center"/>
        </w:trPr>
        <w:tc>
          <w:tcPr>
            <w:tcW w:w="4177"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lang w:val="ro-RO" w:eastAsia="ru-RU"/>
              </w:rPr>
            </w:pPr>
            <w:r>
              <w:rPr>
                <w:sz w:val="24"/>
                <w:lang w:val="ro-RO" w:eastAsia="ru-RU"/>
              </w:rPr>
              <w:t>3. Фонд профилактических мероприятий (предупреждение рисков заболевания)</w:t>
            </w:r>
          </w:p>
        </w:tc>
        <w:tc>
          <w:tcPr>
            <w:tcW w:w="82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sz w:val="24"/>
                <w:lang w:val="ro-RO" w:eastAsia="ru-RU"/>
              </w:rPr>
              <w:t>25 000,0</w:t>
            </w:r>
          </w:p>
        </w:tc>
      </w:tr>
      <w:tr w:rsidR="006D7202" w:rsidTr="006D7202">
        <w:trPr>
          <w:jc w:val="center"/>
        </w:trPr>
        <w:tc>
          <w:tcPr>
            <w:tcW w:w="4177"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lang w:val="ro-RO" w:eastAsia="ru-RU"/>
              </w:rPr>
            </w:pPr>
            <w:r>
              <w:rPr>
                <w:sz w:val="24"/>
                <w:lang w:val="ro-RO" w:eastAsia="ru-RU"/>
              </w:rPr>
              <w:t>4. Фонд развития и модернизации публичных поставщиков медицинских услуг</w:t>
            </w:r>
          </w:p>
        </w:tc>
        <w:tc>
          <w:tcPr>
            <w:tcW w:w="82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sz w:val="24"/>
                <w:lang w:val="ro-RO" w:eastAsia="ru-RU"/>
              </w:rPr>
              <w:t>30 000,0</w:t>
            </w:r>
          </w:p>
        </w:tc>
      </w:tr>
      <w:tr w:rsidR="006D7202" w:rsidTr="006D7202">
        <w:trPr>
          <w:jc w:val="center"/>
        </w:trPr>
        <w:tc>
          <w:tcPr>
            <w:tcW w:w="4177"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lang w:val="ro-RO" w:eastAsia="ru-RU"/>
              </w:rPr>
            </w:pPr>
            <w:r>
              <w:rPr>
                <w:sz w:val="24"/>
                <w:lang w:val="ro-RO" w:eastAsia="ru-RU"/>
              </w:rPr>
              <w:t>5. Фонд управления системой обязательного медицинского страхования</w:t>
            </w:r>
          </w:p>
        </w:tc>
        <w:tc>
          <w:tcPr>
            <w:tcW w:w="82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lang w:val="ro-RO" w:eastAsia="ru-RU"/>
              </w:rPr>
            </w:pPr>
            <w:r>
              <w:rPr>
                <w:sz w:val="24"/>
                <w:lang w:val="ro-RO" w:eastAsia="ru-RU"/>
              </w:rPr>
              <w:t>78 837,9</w:t>
            </w:r>
          </w:p>
        </w:tc>
      </w:tr>
    </w:tbl>
    <w:p w:rsidR="006D7202" w:rsidRDefault="006D7202" w:rsidP="006D7202">
      <w:pPr>
        <w:ind w:firstLine="567"/>
        <w:rPr>
          <w:sz w:val="24"/>
          <w:szCs w:val="24"/>
          <w:lang w:val="ru-RU" w:eastAsia="ru-RU"/>
        </w:rPr>
      </w:pPr>
      <w:r>
        <w:rPr>
          <w:sz w:val="24"/>
          <w:szCs w:val="24"/>
          <w:lang w:eastAsia="ru-RU"/>
        </w:rPr>
        <w:t xml:space="preserve">  </w:t>
      </w:r>
    </w:p>
    <w:tbl>
      <w:tblPr>
        <w:tblW w:w="5000" w:type="pct"/>
        <w:jc w:val="center"/>
        <w:tblLook w:val="04A0" w:firstRow="1" w:lastRow="0" w:firstColumn="1" w:lastColumn="0" w:noHBand="0" w:noVBand="1"/>
      </w:tblPr>
      <w:tblGrid>
        <w:gridCol w:w="7064"/>
        <w:gridCol w:w="842"/>
        <w:gridCol w:w="1223"/>
      </w:tblGrid>
      <w:tr w:rsidR="006D7202" w:rsidTr="006D7202">
        <w:trPr>
          <w:jc w:val="center"/>
        </w:trPr>
        <w:tc>
          <w:tcPr>
            <w:tcW w:w="5000" w:type="pct"/>
            <w:gridSpan w:val="3"/>
            <w:tcMar>
              <w:top w:w="15" w:type="dxa"/>
              <w:left w:w="45" w:type="dxa"/>
              <w:bottom w:w="15" w:type="dxa"/>
              <w:right w:w="45" w:type="dxa"/>
            </w:tcMar>
          </w:tcPr>
          <w:p w:rsidR="006D7202" w:rsidRDefault="006D7202">
            <w:pPr>
              <w:ind w:firstLine="0"/>
              <w:jc w:val="right"/>
              <w:rPr>
                <w:sz w:val="24"/>
                <w:szCs w:val="24"/>
                <w:lang w:val="ro-RO" w:eastAsia="ru-RU"/>
              </w:rPr>
            </w:pPr>
            <w:r>
              <w:rPr>
                <w:sz w:val="24"/>
                <w:szCs w:val="24"/>
                <w:lang w:val="ro-RO" w:eastAsia="ru-RU"/>
              </w:rPr>
              <w:t>  Приложение 2</w:t>
            </w:r>
          </w:p>
          <w:p w:rsidR="006D7202" w:rsidRDefault="006D7202">
            <w:pPr>
              <w:ind w:firstLine="0"/>
              <w:jc w:val="center"/>
              <w:rPr>
                <w:b/>
                <w:bCs/>
                <w:sz w:val="16"/>
                <w:szCs w:val="16"/>
                <w:lang w:val="ro-RO" w:eastAsia="ru-RU"/>
              </w:rPr>
            </w:pPr>
          </w:p>
          <w:p w:rsidR="006D7202" w:rsidRDefault="006D7202">
            <w:pPr>
              <w:ind w:firstLine="0"/>
              <w:jc w:val="center"/>
              <w:rPr>
                <w:sz w:val="24"/>
                <w:szCs w:val="24"/>
                <w:lang w:val="ro-RO" w:eastAsia="ru-RU"/>
              </w:rPr>
            </w:pPr>
            <w:r>
              <w:rPr>
                <w:b/>
                <w:bCs/>
                <w:sz w:val="24"/>
                <w:szCs w:val="24"/>
                <w:lang w:val="ro-RO" w:eastAsia="ru-RU"/>
              </w:rPr>
              <w:t>Программы расходов фондов обязательного медицинского страхования</w:t>
            </w:r>
            <w:r>
              <w:rPr>
                <w:sz w:val="24"/>
                <w:szCs w:val="24"/>
                <w:lang w:val="ro-RO" w:eastAsia="ru-RU"/>
              </w:rPr>
              <w:t> </w:t>
            </w: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b/>
                <w:bCs/>
                <w:sz w:val="24"/>
                <w:szCs w:val="24"/>
                <w:lang w:val="ro-RO" w:eastAsia="ru-RU"/>
              </w:rPr>
            </w:pPr>
            <w:r>
              <w:rPr>
                <w:b/>
                <w:bCs/>
                <w:sz w:val="24"/>
                <w:szCs w:val="24"/>
                <w:lang w:val="ro-RO" w:eastAsia="ru-RU"/>
              </w:rPr>
              <w:t>Наименование</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b/>
                <w:bCs/>
                <w:sz w:val="24"/>
                <w:szCs w:val="24"/>
                <w:lang w:val="ro-RO" w:eastAsia="ru-RU"/>
              </w:rPr>
            </w:pPr>
            <w:r>
              <w:rPr>
                <w:b/>
                <w:bCs/>
                <w:sz w:val="24"/>
                <w:szCs w:val="24"/>
                <w:lang w:val="ro-RO" w:eastAsia="ru-RU"/>
              </w:rPr>
              <w:t>Код P2</w:t>
            </w: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b/>
                <w:bCs/>
                <w:sz w:val="24"/>
                <w:szCs w:val="24"/>
                <w:lang w:val="ro-RO" w:eastAsia="ru-RU"/>
              </w:rPr>
            </w:pPr>
            <w:r>
              <w:rPr>
                <w:b/>
                <w:bCs/>
                <w:sz w:val="24"/>
                <w:szCs w:val="24"/>
                <w:lang w:val="ro-RO" w:eastAsia="ru-RU"/>
              </w:rPr>
              <w:t>Сумма,</w:t>
            </w:r>
            <w:r>
              <w:rPr>
                <w:b/>
                <w:bCs/>
                <w:sz w:val="24"/>
                <w:szCs w:val="24"/>
                <w:lang w:val="ro-RO" w:eastAsia="ru-RU"/>
              </w:rPr>
              <w:br/>
              <w:t>тыс. леев</w:t>
            </w: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b/>
                <w:bCs/>
                <w:sz w:val="24"/>
                <w:szCs w:val="24"/>
                <w:lang w:val="ro-RO" w:eastAsia="ru-RU"/>
              </w:rPr>
              <w:t xml:space="preserve">Расходы, всего </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rPr>
                <w:sz w:val="24"/>
                <w:szCs w:val="24"/>
                <w:lang w:val="ro-RO" w:eastAsia="ru-RU"/>
              </w:rPr>
            </w:pP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b/>
                <w:bCs/>
                <w:sz w:val="24"/>
                <w:szCs w:val="24"/>
                <w:lang w:val="ro-RO" w:eastAsia="ru-RU"/>
              </w:rPr>
              <w:t>6 659 025,2</w:t>
            </w: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в том числе:</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rPr>
                <w:sz w:val="24"/>
                <w:szCs w:val="24"/>
                <w:lang w:val="ro-RO" w:eastAsia="ru-RU"/>
              </w:rPr>
            </w:pP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rPr>
                <w:rFonts w:eastAsiaTheme="minorHAnsi" w:cstheme="minorBidi"/>
                <w:lang w:eastAsia="ru-RU"/>
              </w:rPr>
            </w:pP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b/>
                <w:bCs/>
                <w:sz w:val="24"/>
                <w:szCs w:val="24"/>
                <w:lang w:val="ro-RO" w:eastAsia="ru-RU"/>
              </w:rPr>
              <w:t>Программа «Общественное здравоохранение и медицинские услуги»</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b/>
                <w:bCs/>
                <w:sz w:val="24"/>
                <w:szCs w:val="24"/>
                <w:lang w:val="ro-RO" w:eastAsia="ru-RU"/>
              </w:rPr>
              <w:t>80 00</w:t>
            </w: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b/>
                <w:bCs/>
                <w:sz w:val="24"/>
                <w:szCs w:val="24"/>
                <w:lang w:val="ro-RO" w:eastAsia="ru-RU"/>
              </w:rPr>
              <w:t>6 659 025,2</w:t>
            </w: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Подпрограмма «Управление фондами обязательного медицинского страхования»</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80 02</w:t>
            </w: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78 837,9</w:t>
            </w:r>
          </w:p>
        </w:tc>
      </w:tr>
      <w:tr w:rsidR="006D7202" w:rsidTr="006D7202">
        <w:trPr>
          <w:trHeight w:val="1281"/>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 xml:space="preserve">Подпрограмма «Первичная медицинская помощь», </w:t>
            </w:r>
          </w:p>
          <w:p w:rsidR="006D7202" w:rsidRDefault="006D7202">
            <w:pPr>
              <w:ind w:firstLine="0"/>
              <w:jc w:val="left"/>
              <w:rPr>
                <w:i/>
                <w:iCs/>
                <w:sz w:val="24"/>
                <w:szCs w:val="24"/>
                <w:lang w:val="ro-RO" w:eastAsia="ru-RU"/>
              </w:rPr>
            </w:pPr>
            <w:r>
              <w:rPr>
                <w:i/>
                <w:iCs/>
                <w:sz w:val="24"/>
                <w:szCs w:val="24"/>
                <w:lang w:val="ro-RO" w:eastAsia="ru-RU"/>
              </w:rPr>
              <w:t>в том числе компенсированные лекарства,</w:t>
            </w:r>
          </w:p>
          <w:p w:rsidR="006D7202" w:rsidRDefault="006D7202">
            <w:pPr>
              <w:ind w:firstLine="0"/>
              <w:jc w:val="left"/>
              <w:rPr>
                <w:sz w:val="24"/>
                <w:szCs w:val="24"/>
                <w:lang w:val="ro-RO" w:eastAsia="ru-RU"/>
              </w:rPr>
            </w:pPr>
            <w:r>
              <w:rPr>
                <w:i/>
                <w:iCs/>
                <w:sz w:val="24"/>
                <w:szCs w:val="24"/>
                <w:lang w:val="ro-RO" w:eastAsia="ru-RU"/>
              </w:rPr>
              <w:t>из которых для реализации национальных программ в области здравоохранения за счет трансфертов из государственного бюджета</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br/>
              <w:t>80 05</w:t>
            </w: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D7202" w:rsidRDefault="006D7202">
            <w:pPr>
              <w:ind w:firstLine="0"/>
              <w:jc w:val="right"/>
              <w:rPr>
                <w:sz w:val="24"/>
                <w:szCs w:val="24"/>
                <w:lang w:val="ro-RO" w:eastAsia="ru-RU"/>
              </w:rPr>
            </w:pPr>
            <w:r>
              <w:rPr>
                <w:sz w:val="24"/>
                <w:szCs w:val="24"/>
                <w:lang w:val="ro-RO" w:eastAsia="ru-RU"/>
              </w:rPr>
              <w:t>1 968 387.9</w:t>
            </w:r>
            <w:r>
              <w:rPr>
                <w:i/>
                <w:iCs/>
                <w:sz w:val="24"/>
                <w:szCs w:val="24"/>
                <w:lang w:val="ro-RO" w:eastAsia="ru-RU"/>
              </w:rPr>
              <w:br/>
              <w:t>595 950,0</w:t>
            </w:r>
          </w:p>
          <w:p w:rsidR="006D7202" w:rsidRDefault="006D7202">
            <w:pPr>
              <w:ind w:firstLine="0"/>
              <w:rPr>
                <w:sz w:val="24"/>
                <w:szCs w:val="24"/>
                <w:lang w:val="ro-RO" w:eastAsia="ru-RU"/>
              </w:rPr>
            </w:pPr>
          </w:p>
          <w:p w:rsidR="006D7202" w:rsidRDefault="006D7202">
            <w:pPr>
              <w:ind w:firstLine="0"/>
              <w:jc w:val="right"/>
              <w:rPr>
                <w:sz w:val="24"/>
                <w:szCs w:val="24"/>
                <w:lang w:val="ro-RO" w:eastAsia="ru-RU"/>
              </w:rPr>
            </w:pPr>
            <w:r>
              <w:rPr>
                <w:sz w:val="24"/>
                <w:szCs w:val="24"/>
                <w:lang w:val="ro-RO" w:eastAsia="ru-RU"/>
              </w:rPr>
              <w:t>69 033,7</w:t>
            </w: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Подпрограмма «Специализированная амбулаторная медицинская помощь»,</w:t>
            </w:r>
          </w:p>
          <w:p w:rsidR="006D7202" w:rsidRDefault="006D7202">
            <w:pPr>
              <w:ind w:firstLine="0"/>
              <w:jc w:val="left"/>
              <w:rPr>
                <w:sz w:val="24"/>
                <w:szCs w:val="24"/>
                <w:lang w:val="ro-RO" w:eastAsia="ru-RU"/>
              </w:rPr>
            </w:pPr>
            <w:r>
              <w:rPr>
                <w:i/>
                <w:iCs/>
                <w:sz w:val="24"/>
                <w:szCs w:val="24"/>
                <w:lang w:val="ro-RO" w:eastAsia="ru-RU"/>
              </w:rPr>
              <w:t>в том числе лекарства и медицинский инструментарий, оплачиваемые дополнительно</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80 06</w:t>
            </w: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D7202" w:rsidRDefault="006D7202">
            <w:pPr>
              <w:ind w:firstLine="0"/>
              <w:jc w:val="right"/>
              <w:rPr>
                <w:sz w:val="24"/>
                <w:szCs w:val="24"/>
                <w:lang w:val="ro-RO" w:eastAsia="ru-RU"/>
              </w:rPr>
            </w:pPr>
            <w:r>
              <w:rPr>
                <w:sz w:val="24"/>
                <w:szCs w:val="24"/>
                <w:lang w:val="ro-RO" w:eastAsia="ru-RU"/>
              </w:rPr>
              <w:t>453 449,0</w:t>
            </w:r>
          </w:p>
          <w:p w:rsidR="006D7202" w:rsidRDefault="006D7202">
            <w:pPr>
              <w:ind w:firstLine="0"/>
              <w:jc w:val="right"/>
              <w:rPr>
                <w:sz w:val="24"/>
                <w:szCs w:val="24"/>
                <w:lang w:val="ro-RO" w:eastAsia="ru-RU"/>
              </w:rPr>
            </w:pPr>
          </w:p>
          <w:p w:rsidR="006D7202" w:rsidRDefault="006D7202">
            <w:pPr>
              <w:ind w:firstLine="0"/>
              <w:jc w:val="right"/>
              <w:rPr>
                <w:sz w:val="24"/>
                <w:szCs w:val="24"/>
                <w:lang w:val="ro-RO" w:eastAsia="ru-RU"/>
              </w:rPr>
            </w:pPr>
            <w:r>
              <w:rPr>
                <w:sz w:val="24"/>
                <w:szCs w:val="24"/>
                <w:lang w:val="ro-RO" w:eastAsia="ru-RU"/>
              </w:rPr>
              <w:t>13 464,0</w:t>
            </w: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Подпрограмма «Медицинский коммунитарный уход и уход на дому»</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80 08</w:t>
            </w: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56 768,5</w:t>
            </w: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Подпрограмма «Неотложная догоспитальная медицинская помощь»</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80 09</w:t>
            </w: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556 594,0</w:t>
            </w: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Подпрограмма «Стационарная медицинская помощь»,</w:t>
            </w:r>
          </w:p>
          <w:p w:rsidR="006D7202" w:rsidRDefault="006D7202">
            <w:pPr>
              <w:ind w:firstLine="0"/>
              <w:jc w:val="left"/>
              <w:rPr>
                <w:sz w:val="24"/>
                <w:szCs w:val="24"/>
                <w:lang w:val="ro-RO" w:eastAsia="ru-RU"/>
              </w:rPr>
            </w:pPr>
            <w:r>
              <w:rPr>
                <w:i/>
                <w:iCs/>
                <w:sz w:val="24"/>
                <w:szCs w:val="24"/>
                <w:lang w:val="ro-RO" w:eastAsia="ru-RU"/>
              </w:rPr>
              <w:t>в том числе лекарства, оплачиваемые дополнительно пролеченному случаю</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80 10</w:t>
            </w: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3 274 609,6</w:t>
            </w:r>
          </w:p>
          <w:p w:rsidR="006D7202" w:rsidRDefault="006D7202">
            <w:pPr>
              <w:ind w:firstLine="0"/>
              <w:jc w:val="right"/>
              <w:rPr>
                <w:sz w:val="24"/>
                <w:szCs w:val="24"/>
                <w:lang w:val="ro-RO" w:eastAsia="ru-RU"/>
              </w:rPr>
            </w:pPr>
            <w:r>
              <w:rPr>
                <w:sz w:val="24"/>
                <w:szCs w:val="24"/>
                <w:lang w:val="ro-RO" w:eastAsia="ru-RU"/>
              </w:rPr>
              <w:t>29 202,0</w:t>
            </w: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Подпрограмма «Высокоспециализированные медицинские услуги»</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80 11</w:t>
            </w: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200 378,3</w:t>
            </w: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Подпрограмма «Управление резервным фондом обязательного медицинского страхования»</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80 17</w:t>
            </w: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15 000,0</w:t>
            </w: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t>Подпрограмма «Национальные и специальные программы в области здравоохранения»</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80 18</w:t>
            </w: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25 000,0</w:t>
            </w:r>
          </w:p>
        </w:tc>
      </w:tr>
      <w:tr w:rsidR="006D7202" w:rsidTr="006D7202">
        <w:trPr>
          <w:jc w:val="center"/>
        </w:trPr>
        <w:tc>
          <w:tcPr>
            <w:tcW w:w="38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left"/>
              <w:rPr>
                <w:sz w:val="24"/>
                <w:szCs w:val="24"/>
                <w:lang w:val="ro-RO" w:eastAsia="ru-RU"/>
              </w:rPr>
            </w:pPr>
            <w:r>
              <w:rPr>
                <w:sz w:val="24"/>
                <w:szCs w:val="24"/>
                <w:lang w:val="ro-RO" w:eastAsia="ru-RU"/>
              </w:rPr>
              <w:lastRenderedPageBreak/>
              <w:t>Подпрограмма «Развитие и модернизация учреждений системы здравоохранения»</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center"/>
              <w:rPr>
                <w:sz w:val="24"/>
                <w:szCs w:val="24"/>
                <w:lang w:val="ro-RO" w:eastAsia="ru-RU"/>
              </w:rPr>
            </w:pPr>
            <w:r>
              <w:rPr>
                <w:sz w:val="24"/>
                <w:szCs w:val="24"/>
                <w:lang w:val="ro-RO" w:eastAsia="ru-RU"/>
              </w:rPr>
              <w:t>80 19</w:t>
            </w:r>
          </w:p>
        </w:tc>
        <w:tc>
          <w:tcPr>
            <w:tcW w:w="6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D7202" w:rsidRDefault="006D7202">
            <w:pPr>
              <w:ind w:firstLine="0"/>
              <w:jc w:val="right"/>
              <w:rPr>
                <w:sz w:val="24"/>
                <w:szCs w:val="24"/>
                <w:lang w:val="ro-RO" w:eastAsia="ru-RU"/>
              </w:rPr>
            </w:pPr>
            <w:r>
              <w:rPr>
                <w:sz w:val="24"/>
                <w:szCs w:val="24"/>
                <w:lang w:val="ro-RO" w:eastAsia="ru-RU"/>
              </w:rPr>
              <w:t>30 000,0</w:t>
            </w:r>
          </w:p>
        </w:tc>
      </w:tr>
    </w:tbl>
    <w:p w:rsidR="006D7202" w:rsidRDefault="006D7202" w:rsidP="006D7202">
      <w:pPr>
        <w:ind w:firstLine="567"/>
        <w:rPr>
          <w:sz w:val="24"/>
          <w:szCs w:val="24"/>
          <w:lang w:val="ru-RU" w:eastAsia="ru-RU"/>
        </w:rPr>
      </w:pPr>
      <w:r>
        <w:rPr>
          <w:sz w:val="24"/>
          <w:szCs w:val="24"/>
          <w:lang w:eastAsia="ru-RU"/>
        </w:rPr>
        <w:t xml:space="preserve">  </w:t>
      </w:r>
    </w:p>
    <w:p w:rsidR="006D7202" w:rsidRDefault="006D7202" w:rsidP="006D7202">
      <w:r>
        <w:rPr>
          <w:rFonts w:ascii="Tahoma" w:hAnsi="Tahoma" w:cs="Tahoma"/>
          <w:sz w:val="18"/>
          <w:szCs w:val="18"/>
          <w:lang w:eastAsia="ru-RU"/>
        </w:rPr>
        <w:br/>
      </w:r>
    </w:p>
    <w:p w:rsidR="006D7202" w:rsidRDefault="006D7202" w:rsidP="006D7202">
      <w:pPr>
        <w:tabs>
          <w:tab w:val="left" w:pos="1134"/>
        </w:tabs>
        <w:rPr>
          <w:rFonts w:asciiTheme="majorBidi" w:hAnsiTheme="majorBidi" w:cstheme="majorBidi"/>
          <w:sz w:val="28"/>
          <w:szCs w:val="28"/>
        </w:rPr>
      </w:pPr>
    </w:p>
    <w:p w:rsidR="006D7202" w:rsidRDefault="006D7202" w:rsidP="00237A6E">
      <w:pPr>
        <w:ind w:firstLine="567"/>
        <w:rPr>
          <w:sz w:val="24"/>
          <w:szCs w:val="24"/>
          <w:lang w:val="ro-MD"/>
        </w:rPr>
      </w:pPr>
      <w:bookmarkStart w:id="0" w:name="_GoBack"/>
      <w:bookmarkEnd w:id="0"/>
    </w:p>
    <w:p w:rsidR="006D7202" w:rsidRPr="00B30C6C" w:rsidRDefault="006D7202" w:rsidP="00237A6E">
      <w:pPr>
        <w:ind w:firstLine="567"/>
        <w:rPr>
          <w:sz w:val="28"/>
          <w:szCs w:val="28"/>
          <w:lang w:val="ro-RO" w:eastAsia="ru-RU"/>
        </w:rPr>
      </w:pPr>
    </w:p>
    <w:sectPr w:rsidR="006D7202" w:rsidRPr="00B30C6C" w:rsidSect="00AE7568">
      <w:headerReference w:type="default" r:id="rId20"/>
      <w:footerReference w:type="default" r:id="rId21"/>
      <w:headerReference w:type="first" r:id="rId22"/>
      <w:footerReference w:type="first" r:id="rId2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741" w:rsidRDefault="00CB4741" w:rsidP="00026B87">
      <w:r>
        <w:separator/>
      </w:r>
    </w:p>
  </w:endnote>
  <w:endnote w:type="continuationSeparator" w:id="0">
    <w:p w:rsidR="00CB4741" w:rsidRDefault="00CB474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735" w:rsidRPr="00C74719" w:rsidRDefault="00EA7735"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E3460">
      <w:rPr>
        <w:noProof/>
        <w:sz w:val="16"/>
        <w:szCs w:val="16"/>
      </w:rPr>
      <w:t>\\172.17.20.4\operatori\007\ANUL 2017\HOTARARI\18295\18295-redactat-ro.docx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735" w:rsidRPr="00814406" w:rsidRDefault="00EA7735"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E3460">
      <w:rPr>
        <w:noProof/>
        <w:sz w:val="16"/>
        <w:szCs w:val="16"/>
      </w:rPr>
      <w:t>\\172.17.20.4\operatori\007\ANUL 2017\HOTARARI\18295\18295-redactat-ro.docx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741" w:rsidRDefault="00CB4741" w:rsidP="00026B87">
      <w:r>
        <w:separator/>
      </w:r>
    </w:p>
  </w:footnote>
  <w:footnote w:type="continuationSeparator" w:id="0">
    <w:p w:rsidR="00CB4741" w:rsidRDefault="00CB4741"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735" w:rsidRDefault="00EA7735">
    <w:pPr>
      <w:pStyle w:val="a7"/>
      <w:jc w:val="center"/>
    </w:pPr>
    <w:r>
      <w:fldChar w:fldCharType="begin"/>
    </w:r>
    <w:r>
      <w:instrText>PAGE   \* MERGEFORMAT</w:instrText>
    </w:r>
    <w:r>
      <w:fldChar w:fldCharType="separate"/>
    </w:r>
    <w:r w:rsidR="006D7202" w:rsidRPr="006D7202">
      <w:rPr>
        <w:noProof/>
        <w:lang w:val="ro-RO"/>
      </w:rPr>
      <w:t>15</w:t>
    </w:r>
    <w:r>
      <w:fldChar w:fldCharType="end"/>
    </w:r>
  </w:p>
  <w:p w:rsidR="00EA7735" w:rsidRDefault="00EA7735">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73287192"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AE3460">
            <w:rPr>
              <w:rFonts w:ascii="Times New Roman" w:hAnsi="Times New Roman"/>
              <w:sz w:val="28"/>
              <w:szCs w:val="28"/>
              <w:lang w:val="ro-RO"/>
            </w:rPr>
            <w:t>nr</w:t>
          </w:r>
          <w:r w:rsidRPr="00AE3460">
            <w:rPr>
              <w:rFonts w:ascii="Times New Roman" w:hAnsi="Times New Roman"/>
              <w:b w:val="0"/>
              <w:sz w:val="28"/>
              <w:szCs w:val="28"/>
              <w:lang w:val="ro-RO"/>
            </w:rPr>
            <w:t>.</w:t>
          </w:r>
          <w:r w:rsidR="00AE3460" w:rsidRPr="00AE3460">
            <w:rPr>
              <w:rFonts w:ascii="Times New Roman" w:hAnsi="Times New Roman"/>
              <w:sz w:val="28"/>
              <w:szCs w:val="28"/>
              <w:lang w:val="ro-RO"/>
            </w:rPr>
            <w:t>1007</w:t>
          </w:r>
          <w:r w:rsidRPr="0014378C">
            <w:rPr>
              <w:rFonts w:ascii="Times New Roman" w:hAnsi="Times New Roman"/>
              <w:szCs w:val="24"/>
              <w:lang w:val="fr-FR"/>
            </w:rPr>
            <w:t xml:space="preserve"> </w:t>
          </w:r>
        </w:p>
        <w:p w:rsidR="00EA7735" w:rsidRPr="00AE3460" w:rsidRDefault="00EA7735" w:rsidP="00C02DFA">
          <w:pPr>
            <w:ind w:hanging="28"/>
            <w:rPr>
              <w:b/>
              <w:sz w:val="28"/>
              <w:szCs w:val="28"/>
              <w:u w:val="single"/>
              <w:lang w:val="fr-FR"/>
            </w:rPr>
          </w:pPr>
        </w:p>
        <w:p w:rsidR="00EA7735" w:rsidRPr="00AE3460" w:rsidRDefault="00EA7735" w:rsidP="00C02DFA">
          <w:pPr>
            <w:ind w:hanging="28"/>
            <w:jc w:val="center"/>
            <w:rPr>
              <w:b/>
              <w:sz w:val="28"/>
              <w:szCs w:val="28"/>
              <w:u w:val="single"/>
            </w:rPr>
          </w:pPr>
          <w:r w:rsidRPr="00AE3460">
            <w:rPr>
              <w:b/>
              <w:sz w:val="28"/>
              <w:szCs w:val="28"/>
              <w:u w:val="single"/>
            </w:rPr>
            <w:t xml:space="preserve">din </w:t>
          </w:r>
          <w:r w:rsidR="00AE3460" w:rsidRPr="00AE3460">
            <w:rPr>
              <w:b/>
              <w:sz w:val="28"/>
              <w:szCs w:val="28"/>
              <w:u w:val="single"/>
            </w:rPr>
            <w:t>21 noiembrie 2017</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0B66A7"/>
    <w:rsid w:val="000B7584"/>
    <w:rsid w:val="001100A2"/>
    <w:rsid w:val="0014378C"/>
    <w:rsid w:val="00144067"/>
    <w:rsid w:val="001469DB"/>
    <w:rsid w:val="001574DD"/>
    <w:rsid w:val="00191F49"/>
    <w:rsid w:val="001B2461"/>
    <w:rsid w:val="001B5608"/>
    <w:rsid w:val="001E6EB8"/>
    <w:rsid w:val="00237A6E"/>
    <w:rsid w:val="00251AE0"/>
    <w:rsid w:val="00283736"/>
    <w:rsid w:val="0034194B"/>
    <w:rsid w:val="003852B4"/>
    <w:rsid w:val="003B04ED"/>
    <w:rsid w:val="003B596B"/>
    <w:rsid w:val="00427274"/>
    <w:rsid w:val="0044592D"/>
    <w:rsid w:val="00480561"/>
    <w:rsid w:val="00482BA3"/>
    <w:rsid w:val="004973CB"/>
    <w:rsid w:val="004A4B59"/>
    <w:rsid w:val="004E1000"/>
    <w:rsid w:val="00500597"/>
    <w:rsid w:val="0050680A"/>
    <w:rsid w:val="00512A5C"/>
    <w:rsid w:val="005541A1"/>
    <w:rsid w:val="005802DD"/>
    <w:rsid w:val="005850E0"/>
    <w:rsid w:val="005F1999"/>
    <w:rsid w:val="005F2B04"/>
    <w:rsid w:val="0063090F"/>
    <w:rsid w:val="00661161"/>
    <w:rsid w:val="006A7214"/>
    <w:rsid w:val="006D7202"/>
    <w:rsid w:val="007305B8"/>
    <w:rsid w:val="00746067"/>
    <w:rsid w:val="007926E4"/>
    <w:rsid w:val="007A4567"/>
    <w:rsid w:val="00814406"/>
    <w:rsid w:val="00832599"/>
    <w:rsid w:val="0084667B"/>
    <w:rsid w:val="00862AB4"/>
    <w:rsid w:val="0087581E"/>
    <w:rsid w:val="008C1EB3"/>
    <w:rsid w:val="009423B6"/>
    <w:rsid w:val="00950CEF"/>
    <w:rsid w:val="0095316D"/>
    <w:rsid w:val="00967B94"/>
    <w:rsid w:val="009A314E"/>
    <w:rsid w:val="009A3326"/>
    <w:rsid w:val="009E20E6"/>
    <w:rsid w:val="00A02D93"/>
    <w:rsid w:val="00A0308D"/>
    <w:rsid w:val="00A04621"/>
    <w:rsid w:val="00A1010C"/>
    <w:rsid w:val="00A32A1D"/>
    <w:rsid w:val="00A35DD9"/>
    <w:rsid w:val="00A56041"/>
    <w:rsid w:val="00A938D0"/>
    <w:rsid w:val="00A977C3"/>
    <w:rsid w:val="00AA173D"/>
    <w:rsid w:val="00AB67F5"/>
    <w:rsid w:val="00AE3460"/>
    <w:rsid w:val="00AE7568"/>
    <w:rsid w:val="00B30C6C"/>
    <w:rsid w:val="00B4370D"/>
    <w:rsid w:val="00BF32A6"/>
    <w:rsid w:val="00C02DFA"/>
    <w:rsid w:val="00C74719"/>
    <w:rsid w:val="00C97309"/>
    <w:rsid w:val="00CB05D3"/>
    <w:rsid w:val="00CB0FCF"/>
    <w:rsid w:val="00CB4741"/>
    <w:rsid w:val="00CC7AFF"/>
    <w:rsid w:val="00CE0DA1"/>
    <w:rsid w:val="00CF2559"/>
    <w:rsid w:val="00D41305"/>
    <w:rsid w:val="00D64123"/>
    <w:rsid w:val="00D642D3"/>
    <w:rsid w:val="00D91434"/>
    <w:rsid w:val="00DB1216"/>
    <w:rsid w:val="00DC4C6E"/>
    <w:rsid w:val="00DF0E57"/>
    <w:rsid w:val="00E216C5"/>
    <w:rsid w:val="00E75264"/>
    <w:rsid w:val="00E870D2"/>
    <w:rsid w:val="00EA3268"/>
    <w:rsid w:val="00EA7735"/>
    <w:rsid w:val="00EC5276"/>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EF9DC4"/>
  <w15:docId w15:val="{F4C599F8-66BD-406B-BDFD-2A3CFAB8B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af4">
    <w:name w:val="Body Text"/>
    <w:basedOn w:val="a"/>
    <w:link w:val="af5"/>
    <w:rsid w:val="009A314E"/>
    <w:pPr>
      <w:spacing w:after="120"/>
      <w:ind w:firstLine="0"/>
      <w:jc w:val="left"/>
    </w:pPr>
    <w:rPr>
      <w:lang w:val="ro-RO" w:eastAsia="ru-RU"/>
    </w:rPr>
  </w:style>
  <w:style w:type="character" w:customStyle="1" w:styleId="af5">
    <w:name w:val="Основной текст Знак"/>
    <w:basedOn w:val="a0"/>
    <w:link w:val="af4"/>
    <w:rsid w:val="009A314E"/>
    <w:rPr>
      <w:lang w:val="ro-RO"/>
    </w:rPr>
  </w:style>
  <w:style w:type="character" w:styleId="af6">
    <w:name w:val="Hyperlink"/>
    <w:basedOn w:val="a0"/>
    <w:uiPriority w:val="99"/>
    <w:semiHidden/>
    <w:unhideWhenUsed/>
    <w:rsid w:val="006D7202"/>
    <w:rPr>
      <w:color w:val="0000FF" w:themeColor="hyperlink"/>
      <w:u w:val="single"/>
    </w:rPr>
  </w:style>
  <w:style w:type="character" w:customStyle="1" w:styleId="a6">
    <w:name w:val="Обычный (веб) Знак"/>
    <w:link w:val="a5"/>
    <w:uiPriority w:val="99"/>
    <w:locked/>
    <w:rsid w:val="006D720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805656">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68522928">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242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0212261593" TargetMode="External"/><Relationship Id="rId13" Type="http://schemas.openxmlformats.org/officeDocument/2006/relationships/hyperlink" Target="lex:LPLP200212261593" TargetMode="External"/><Relationship Id="rId18" Type="http://schemas.openxmlformats.org/officeDocument/2006/relationships/hyperlink" Target="lex:LPLP200212261593"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lex:LPLP200212261593" TargetMode="External"/><Relationship Id="rId17" Type="http://schemas.openxmlformats.org/officeDocument/2006/relationships/hyperlink" Target="lex:LPLP20021226159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021226159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20021226159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lex:LPLP199802271585" TargetMode="External"/><Relationship Id="rId23" Type="http://schemas.openxmlformats.org/officeDocument/2006/relationships/footer" Target="footer2.xml"/><Relationship Id="rId28" Type="http://schemas.openxmlformats.org/officeDocument/2006/relationships/customXml" Target="../customXml/item4.xml"/><Relationship Id="rId10" Type="http://schemas.openxmlformats.org/officeDocument/2006/relationships/hyperlink" Target="lex:LPLP200212261593" TargetMode="External"/><Relationship Id="rId19" Type="http://schemas.openxmlformats.org/officeDocument/2006/relationships/hyperlink" Target="lex:LPLP200212261593" TargetMode="External"/><Relationship Id="rId4" Type="http://schemas.openxmlformats.org/officeDocument/2006/relationships/settings" Target="settings.xml"/><Relationship Id="rId9" Type="http://schemas.openxmlformats.org/officeDocument/2006/relationships/hyperlink" Target="lex:LPLP199802271585" TargetMode="External"/><Relationship Id="rId14" Type="http://schemas.openxmlformats.org/officeDocument/2006/relationships/hyperlink" Target="lex:LPLP200212261593" TargetMode="External"/><Relationship Id="rId22" Type="http://schemas.openxmlformats.org/officeDocument/2006/relationships/header" Target="header2.xml"/><Relationship Id="rId27"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3A6E40-DE8B-4ACA-9A10-376E128859A3}"/>
</file>

<file path=customXml/itemProps2.xml><?xml version="1.0" encoding="utf-8"?>
<ds:datastoreItem xmlns:ds="http://schemas.openxmlformats.org/officeDocument/2006/customXml" ds:itemID="{BBEC849C-A217-4F93-B6FB-7423F4154B2D}"/>
</file>

<file path=customXml/itemProps3.xml><?xml version="1.0" encoding="utf-8"?>
<ds:datastoreItem xmlns:ds="http://schemas.openxmlformats.org/officeDocument/2006/customXml" ds:itemID="{3C2FEC66-E8B7-47D2-A0AD-FC51B11F16A8}"/>
</file>

<file path=customXml/itemProps4.xml><?xml version="1.0" encoding="utf-8"?>
<ds:datastoreItem xmlns:ds="http://schemas.openxmlformats.org/officeDocument/2006/customXml" ds:itemID="{968F5285-BC3A-4BCD-B6E7-59165C6617DE}"/>
</file>

<file path=docProps/app.xml><?xml version="1.0" encoding="utf-8"?>
<Properties xmlns="http://schemas.openxmlformats.org/officeDocument/2006/extended-properties" xmlns:vt="http://schemas.openxmlformats.org/officeDocument/2006/docPropsVTypes">
  <Template>Normal</Template>
  <TotalTime>1</TotalTime>
  <Pages>15</Pages>
  <Words>3306</Words>
  <Characters>18849</Characters>
  <Application>Microsoft Office Word</Application>
  <DocSecurity>0</DocSecurity>
  <Lines>157</Lines>
  <Paragraphs>44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358.2017.ro-ru</dc:title>
  <dc:creator>lll</dc:creator>
  <cp:lastModifiedBy>Evgheni Roşca</cp:lastModifiedBy>
  <cp:revision>2</cp:revision>
  <cp:lastPrinted>2017-11-22T14:47:00Z</cp:lastPrinted>
  <dcterms:created xsi:type="dcterms:W3CDTF">2017-11-27T09:27:00Z</dcterms:created>
  <dcterms:modified xsi:type="dcterms:W3CDTF">2017-11-27T09:27:00Z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