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10" w:rsidRPr="00690210" w:rsidRDefault="00690210" w:rsidP="00690210">
      <w:pPr>
        <w:autoSpaceDE w:val="0"/>
        <w:autoSpaceDN w:val="0"/>
        <w:adjustRightInd w:val="0"/>
        <w:ind w:firstLine="0"/>
        <w:jc w:val="left"/>
        <w:rPr>
          <w:rFonts w:eastAsiaTheme="minorHAnsi"/>
          <w:color w:val="000000"/>
          <w:sz w:val="24"/>
          <w:szCs w:val="24"/>
          <w:lang w:val="en-US"/>
        </w:rPr>
      </w:pPr>
      <w:bookmarkStart w:id="0" w:name="_GoBack"/>
      <w:bookmarkEnd w:id="0"/>
    </w:p>
    <w:p w:rsidR="00690210" w:rsidRPr="00690210" w:rsidRDefault="000D5BF3" w:rsidP="006862D5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  <w:lang w:val="ro-RO"/>
        </w:rPr>
      </w:pPr>
      <w:r>
        <w:rPr>
          <w:rFonts w:eastAsiaTheme="minorHAnsi"/>
          <w:b/>
          <w:bCs/>
          <w:color w:val="000000"/>
          <w:sz w:val="28"/>
          <w:szCs w:val="28"/>
        </w:rPr>
        <w:t xml:space="preserve">О проекте закона  о приостановлении применения </w:t>
      </w:r>
      <w:r w:rsidR="006862D5">
        <w:rPr>
          <w:rFonts w:eastAsiaTheme="minorHAnsi"/>
          <w:b/>
          <w:bCs/>
          <w:color w:val="000000"/>
          <w:sz w:val="28"/>
          <w:szCs w:val="28"/>
        </w:rPr>
        <w:t xml:space="preserve">сокращения </w:t>
      </w:r>
      <w:r>
        <w:rPr>
          <w:rFonts w:eastAsiaTheme="minorHAnsi"/>
          <w:b/>
          <w:bCs/>
          <w:color w:val="000000"/>
          <w:sz w:val="28"/>
          <w:szCs w:val="28"/>
        </w:rPr>
        <w:t>наказания осужденного</w:t>
      </w:r>
      <w:r w:rsidR="006862D5">
        <w:rPr>
          <w:rFonts w:eastAsiaTheme="minorHAnsi"/>
          <w:b/>
          <w:bCs/>
          <w:color w:val="000000"/>
          <w:sz w:val="28"/>
          <w:szCs w:val="28"/>
        </w:rPr>
        <w:t>, содержащегося в ненадлежащих условиях</w:t>
      </w:r>
      <w:r>
        <w:rPr>
          <w:rFonts w:eastAsiaTheme="minorHAnsi"/>
          <w:b/>
          <w:bCs/>
          <w:color w:val="000000"/>
          <w:sz w:val="28"/>
          <w:szCs w:val="28"/>
        </w:rPr>
        <w:t xml:space="preserve"> </w:t>
      </w:r>
    </w:p>
    <w:p w:rsidR="00690210" w:rsidRPr="00690210" w:rsidRDefault="00690210" w:rsidP="00690210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  <w:lang w:val="ro-RO"/>
        </w:rPr>
      </w:pPr>
      <w:r w:rsidRPr="00690210">
        <w:rPr>
          <w:rFonts w:eastAsiaTheme="minorHAnsi"/>
          <w:b/>
          <w:bCs/>
          <w:color w:val="000000"/>
          <w:sz w:val="28"/>
          <w:szCs w:val="28"/>
          <w:lang w:val="ro-RO"/>
        </w:rPr>
        <w:t>-----------------------------------------------------</w:t>
      </w:r>
    </w:p>
    <w:p w:rsidR="00690210" w:rsidRDefault="00690210" w:rsidP="00690210">
      <w:pPr>
        <w:autoSpaceDE w:val="0"/>
        <w:autoSpaceDN w:val="0"/>
        <w:adjustRightInd w:val="0"/>
        <w:ind w:firstLine="0"/>
        <w:rPr>
          <w:rFonts w:eastAsiaTheme="minorHAnsi"/>
          <w:color w:val="000000"/>
          <w:sz w:val="28"/>
          <w:szCs w:val="28"/>
          <w:lang w:val="ro-RO"/>
        </w:rPr>
      </w:pPr>
    </w:p>
    <w:p w:rsidR="00690210" w:rsidRPr="005601FF" w:rsidRDefault="005601FF" w:rsidP="006902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 w:rsidRPr="005601FF">
        <w:rPr>
          <w:rFonts w:eastAsiaTheme="minorHAnsi"/>
          <w:color w:val="000000"/>
          <w:sz w:val="28"/>
          <w:szCs w:val="28"/>
        </w:rPr>
        <w:t>Правительство ПОСТАНОВЛЯЕТ</w:t>
      </w:r>
      <w:r w:rsidR="00690210" w:rsidRPr="005601FF">
        <w:rPr>
          <w:rFonts w:eastAsiaTheme="minorHAnsi"/>
          <w:color w:val="000000"/>
          <w:sz w:val="28"/>
          <w:szCs w:val="28"/>
        </w:rPr>
        <w:t xml:space="preserve">: </w:t>
      </w:r>
    </w:p>
    <w:p w:rsidR="00690210" w:rsidRPr="005601FF" w:rsidRDefault="00690210" w:rsidP="0069021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BF1362" w:rsidRPr="005601FF" w:rsidRDefault="005601F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601F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Одобрить и представить Парламенту на рассмотрение</w:t>
      </w:r>
      <w:r w:rsidRPr="005601FF">
        <w:rPr>
          <w:rFonts w:ascii="Times New Roman" w:eastAsiaTheme="minorHAnsi" w:hAnsi="Times New Roman" w:cs="Times New Roman"/>
          <w:color w:val="000000"/>
          <w:sz w:val="28"/>
          <w:szCs w:val="28"/>
          <w:lang w:val="ro-RO" w:eastAsia="en-US"/>
        </w:rPr>
        <w:t xml:space="preserve"> </w:t>
      </w:r>
      <w:r w:rsidR="00690210" w:rsidRPr="00690210">
        <w:rPr>
          <w:rFonts w:ascii="Times New Roman" w:eastAsiaTheme="minorHAnsi" w:hAnsi="Times New Roman" w:cs="Times New Roman"/>
          <w:color w:val="000000"/>
          <w:sz w:val="28"/>
          <w:szCs w:val="28"/>
          <w:lang w:val="ro-RO" w:eastAsia="en-US"/>
        </w:rPr>
        <w:t xml:space="preserve"> </w:t>
      </w:r>
      <w:r w:rsidRPr="005601FF">
        <w:rPr>
          <w:rFonts w:ascii="Times New Roman" w:eastAsiaTheme="minorHAnsi" w:hAnsi="Times New Roman" w:cs="Times New Roman"/>
          <w:bCs/>
          <w:color w:val="000000"/>
          <w:sz w:val="28"/>
          <w:szCs w:val="28"/>
        </w:rPr>
        <w:t>проект закона  о приостановлении применения сокращения наказания осужденного, содержащегося в ненадлежащих условиях</w:t>
      </w: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</w:rPr>
        <w:t>.</w:t>
      </w:r>
    </w:p>
    <w:p w:rsidR="005601FF" w:rsidRDefault="005601F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5601FF" w:rsidRDefault="005601F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5601FF" w:rsidRDefault="005601F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0D109B" w:rsidRPr="000D109B">
        <w:rPr>
          <w:rFonts w:ascii="Times New Roman" w:hAnsi="Times New Roman" w:cs="Times New Roman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690210" w:rsidRPr="00690210" w:rsidRDefault="0069021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335ECF" w:rsidRDefault="00335ECF" w:rsidP="00335ECF">
      <w:pPr>
        <w:tabs>
          <w:tab w:val="left" w:pos="6386"/>
        </w:tabs>
        <w:ind w:left="7200"/>
        <w:jc w:val="center"/>
        <w:rPr>
          <w:i/>
          <w:iCs/>
          <w:sz w:val="28"/>
          <w:szCs w:val="24"/>
          <w:lang w:val="ro-MO"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Pr="009D76E5" w:rsidRDefault="009D76E5" w:rsidP="009D76E5">
      <w:pPr>
        <w:tabs>
          <w:tab w:val="left" w:pos="993"/>
        </w:tabs>
        <w:autoSpaceDE w:val="0"/>
        <w:autoSpaceDN w:val="0"/>
        <w:adjustRightInd w:val="0"/>
        <w:ind w:firstLine="0"/>
        <w:jc w:val="right"/>
        <w:rPr>
          <w:bCs/>
          <w:sz w:val="24"/>
          <w:szCs w:val="24"/>
          <w:lang w:eastAsia="ro-RO"/>
        </w:rPr>
      </w:pPr>
      <w:r w:rsidRPr="009D76E5">
        <w:rPr>
          <w:bCs/>
          <w:sz w:val="24"/>
          <w:szCs w:val="24"/>
          <w:lang w:eastAsia="ro-RO"/>
        </w:rPr>
        <w:t xml:space="preserve">Проект </w:t>
      </w:r>
    </w:p>
    <w:p w:rsidR="009D76E5" w:rsidRPr="009D76E5" w:rsidRDefault="009D76E5" w:rsidP="009D76E5">
      <w:pPr>
        <w:tabs>
          <w:tab w:val="left" w:pos="993"/>
        </w:tabs>
        <w:autoSpaceDE w:val="0"/>
        <w:autoSpaceDN w:val="0"/>
        <w:adjustRightInd w:val="0"/>
        <w:ind w:firstLine="0"/>
        <w:jc w:val="right"/>
        <w:rPr>
          <w:bCs/>
          <w:sz w:val="24"/>
          <w:szCs w:val="24"/>
          <w:lang w:eastAsia="ro-RO"/>
        </w:rPr>
      </w:pPr>
      <w:r w:rsidRPr="009D76E5">
        <w:rPr>
          <w:bCs/>
          <w:sz w:val="24"/>
          <w:szCs w:val="24"/>
          <w:lang w:eastAsia="ro-RO"/>
        </w:rPr>
        <w:t>Перевод</w:t>
      </w: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B115F7" w:rsidRDefault="00B115F7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</w:p>
    <w:p w:rsidR="00335ECF" w:rsidRPr="009D76E5" w:rsidRDefault="009D76E5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>ПАРЛАМЕНТ РЕСПУБЛИКИ МОЛДОВА</w:t>
      </w: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</w:p>
    <w:p w:rsidR="00335ECF" w:rsidRPr="009D76E5" w:rsidRDefault="009D76E5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ЗАКОН</w:t>
      </w:r>
    </w:p>
    <w:p w:rsidR="00335ECF" w:rsidRDefault="009D76E5" w:rsidP="00335ECF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MO" w:eastAsia="ro-RO"/>
        </w:rPr>
      </w:pPr>
      <w:r>
        <w:rPr>
          <w:rFonts w:eastAsiaTheme="minorHAnsi"/>
          <w:b/>
          <w:bCs/>
          <w:color w:val="000000"/>
          <w:sz w:val="28"/>
          <w:szCs w:val="28"/>
        </w:rPr>
        <w:t>о приостановлении применения сокращения наказания осужденного, содержащегося в ненадлежащих условиях</w:t>
      </w:r>
    </w:p>
    <w:p w:rsidR="00335ECF" w:rsidRDefault="00335ECF" w:rsidP="00335EC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O" w:eastAsia="ru-RU"/>
        </w:rPr>
      </w:pPr>
    </w:p>
    <w:p w:rsidR="00335ECF" w:rsidRDefault="009D76E5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  <w:lang w:val="ro-MO" w:eastAsia="ro-RO"/>
        </w:rPr>
      </w:pPr>
      <w:r>
        <w:rPr>
          <w:sz w:val="28"/>
          <w:szCs w:val="28"/>
          <w:lang w:eastAsia="ro-RO"/>
        </w:rPr>
        <w:t>Парламент принимает настоящий органический закон.</w:t>
      </w: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335ECF" w:rsidRPr="00DE5515" w:rsidRDefault="009D76E5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eastAsia="ro-RO"/>
        </w:rPr>
      </w:pPr>
      <w:r w:rsidRPr="00DE5515">
        <w:rPr>
          <w:b/>
          <w:bCs/>
          <w:sz w:val="28"/>
          <w:szCs w:val="28"/>
          <w:lang w:eastAsia="ro-RO"/>
        </w:rPr>
        <w:t xml:space="preserve">Статья </w:t>
      </w:r>
      <w:r w:rsidR="00335ECF" w:rsidRPr="00DE5515">
        <w:rPr>
          <w:b/>
          <w:bCs/>
          <w:sz w:val="28"/>
          <w:szCs w:val="28"/>
          <w:lang w:eastAsia="ro-RO"/>
        </w:rPr>
        <w:t xml:space="preserve">1. </w:t>
      </w:r>
      <w:r w:rsidRPr="000D6971">
        <w:rPr>
          <w:bCs/>
          <w:sz w:val="28"/>
          <w:szCs w:val="28"/>
          <w:lang w:eastAsia="ro-RO"/>
        </w:rPr>
        <w:t>П</w:t>
      </w:r>
      <w:r w:rsidRPr="00DE5515">
        <w:rPr>
          <w:rFonts w:eastAsiaTheme="minorHAnsi"/>
          <w:bCs/>
          <w:color w:val="000000"/>
          <w:sz w:val="28"/>
          <w:szCs w:val="28"/>
        </w:rPr>
        <w:t>риостановить применение судебными инстанциями сокращения наказания осужденного, содержащегося в ненадлежащих условиях, согласно положениям</w:t>
      </w:r>
      <w:r w:rsidRPr="00DE5515">
        <w:rPr>
          <w:bCs/>
          <w:sz w:val="28"/>
          <w:szCs w:val="28"/>
          <w:lang w:eastAsia="ro-RO"/>
        </w:rPr>
        <w:t xml:space="preserve">  части (5)  статьи </w:t>
      </w:r>
      <w:r w:rsidR="00335ECF" w:rsidRPr="00DE5515">
        <w:rPr>
          <w:bCs/>
          <w:sz w:val="28"/>
          <w:szCs w:val="28"/>
          <w:lang w:eastAsia="ro-RO"/>
        </w:rPr>
        <w:t>385</w:t>
      </w:r>
      <w:r w:rsidRPr="00DE5515">
        <w:rPr>
          <w:bCs/>
          <w:sz w:val="28"/>
          <w:szCs w:val="28"/>
          <w:lang w:eastAsia="ro-RO"/>
        </w:rPr>
        <w:t xml:space="preserve">, части (3) </w:t>
      </w:r>
      <w:r w:rsidR="00335ECF" w:rsidRPr="00DE5515">
        <w:rPr>
          <w:bCs/>
          <w:sz w:val="28"/>
          <w:szCs w:val="28"/>
          <w:lang w:eastAsia="ro-RO"/>
        </w:rPr>
        <w:t xml:space="preserve"> </w:t>
      </w:r>
      <w:r w:rsidRPr="00DE5515">
        <w:rPr>
          <w:bCs/>
          <w:sz w:val="28"/>
          <w:szCs w:val="28"/>
          <w:lang w:eastAsia="ro-RO"/>
        </w:rPr>
        <w:t>статьи</w:t>
      </w:r>
      <w:r w:rsidR="00335ECF" w:rsidRPr="00DE5515">
        <w:rPr>
          <w:bCs/>
          <w:sz w:val="28"/>
          <w:szCs w:val="28"/>
          <w:lang w:eastAsia="ro-RO"/>
        </w:rPr>
        <w:t xml:space="preserve"> 473</w:t>
      </w:r>
      <w:r w:rsidR="00335ECF" w:rsidRPr="00DE5515">
        <w:rPr>
          <w:bCs/>
          <w:sz w:val="28"/>
          <w:szCs w:val="28"/>
          <w:vertAlign w:val="superscript"/>
          <w:lang w:eastAsia="ro-RO"/>
        </w:rPr>
        <w:t>2</w:t>
      </w:r>
      <w:r w:rsidR="00335ECF" w:rsidRPr="00DE5515">
        <w:rPr>
          <w:bCs/>
          <w:sz w:val="28"/>
          <w:szCs w:val="28"/>
          <w:lang w:eastAsia="ro-RO"/>
        </w:rPr>
        <w:t xml:space="preserve"> </w:t>
      </w:r>
      <w:r w:rsidRPr="00DE5515">
        <w:rPr>
          <w:bCs/>
          <w:sz w:val="28"/>
          <w:szCs w:val="28"/>
          <w:lang w:eastAsia="ro-RO"/>
        </w:rPr>
        <w:t>и части (4) статьи</w:t>
      </w:r>
      <w:r w:rsidR="00335ECF" w:rsidRPr="00DE5515">
        <w:rPr>
          <w:bCs/>
          <w:sz w:val="28"/>
          <w:szCs w:val="28"/>
          <w:lang w:eastAsia="ro-RO"/>
        </w:rPr>
        <w:t xml:space="preserve"> 473</w:t>
      </w:r>
      <w:r w:rsidR="00335ECF" w:rsidRPr="00DE5515">
        <w:rPr>
          <w:bCs/>
          <w:sz w:val="28"/>
          <w:szCs w:val="28"/>
          <w:vertAlign w:val="superscript"/>
          <w:lang w:eastAsia="ro-RO"/>
        </w:rPr>
        <w:t>4</w:t>
      </w:r>
      <w:r w:rsidR="00335ECF" w:rsidRPr="00DE5515">
        <w:rPr>
          <w:bCs/>
          <w:sz w:val="28"/>
          <w:szCs w:val="28"/>
          <w:lang w:eastAsia="ro-RO"/>
        </w:rPr>
        <w:t xml:space="preserve"> </w:t>
      </w:r>
      <w:r w:rsidRPr="00DE5515">
        <w:rPr>
          <w:bCs/>
          <w:sz w:val="28"/>
          <w:szCs w:val="28"/>
          <w:lang w:eastAsia="ro-RO"/>
        </w:rPr>
        <w:t>Уголовно-процессуального кодекса Республики Молдова №</w:t>
      </w:r>
      <w:r w:rsidR="00335ECF" w:rsidRPr="00DE5515">
        <w:rPr>
          <w:bCs/>
          <w:sz w:val="28"/>
          <w:szCs w:val="28"/>
          <w:lang w:eastAsia="ro-RO"/>
        </w:rPr>
        <w:t xml:space="preserve"> 122/2003. </w:t>
      </w:r>
    </w:p>
    <w:p w:rsidR="00335ECF" w:rsidRPr="00DE5515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eastAsia="ro-RO"/>
        </w:rPr>
      </w:pPr>
    </w:p>
    <w:p w:rsidR="00335ECF" w:rsidRPr="00DE5515" w:rsidRDefault="009D76E5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/>
          <w:bCs/>
          <w:sz w:val="28"/>
          <w:szCs w:val="28"/>
          <w:lang w:eastAsia="ro-RO"/>
        </w:rPr>
      </w:pPr>
      <w:r w:rsidRPr="00DE5515">
        <w:rPr>
          <w:b/>
          <w:bCs/>
          <w:sz w:val="28"/>
          <w:szCs w:val="28"/>
          <w:lang w:eastAsia="ro-RO"/>
        </w:rPr>
        <w:t>Статья</w:t>
      </w:r>
      <w:r w:rsidR="00335ECF" w:rsidRPr="00DE5515">
        <w:rPr>
          <w:b/>
          <w:bCs/>
          <w:sz w:val="28"/>
          <w:szCs w:val="28"/>
          <w:lang w:eastAsia="ro-RO"/>
        </w:rPr>
        <w:t xml:space="preserve"> 2. </w:t>
      </w:r>
      <w:r w:rsidRPr="00DE5515">
        <w:rPr>
          <w:bCs/>
          <w:sz w:val="28"/>
          <w:szCs w:val="28"/>
          <w:lang w:eastAsia="ro-RO"/>
        </w:rPr>
        <w:t>Заключительные положения</w:t>
      </w:r>
    </w:p>
    <w:p w:rsidR="00335ECF" w:rsidRPr="00DE5515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eastAsia="ro-RO"/>
        </w:rPr>
      </w:pPr>
      <w:r w:rsidRPr="00DE5515">
        <w:rPr>
          <w:bCs/>
          <w:sz w:val="28"/>
          <w:szCs w:val="28"/>
          <w:lang w:eastAsia="ro-RO"/>
        </w:rPr>
        <w:t>(1)</w:t>
      </w:r>
      <w:r w:rsidRPr="00DE5515">
        <w:rPr>
          <w:b/>
          <w:bCs/>
          <w:sz w:val="28"/>
          <w:szCs w:val="28"/>
          <w:lang w:eastAsia="ro-RO"/>
        </w:rPr>
        <w:t xml:space="preserve"> </w:t>
      </w:r>
      <w:r w:rsidR="009D76E5" w:rsidRPr="00DE5515">
        <w:rPr>
          <w:bCs/>
          <w:sz w:val="28"/>
          <w:szCs w:val="28"/>
          <w:lang w:eastAsia="ro-RO"/>
        </w:rPr>
        <w:t xml:space="preserve">Настоящий закон вступает в силу </w:t>
      </w:r>
      <w:proofErr w:type="gramStart"/>
      <w:r w:rsidR="009D76E5" w:rsidRPr="00DE5515">
        <w:rPr>
          <w:bCs/>
          <w:sz w:val="28"/>
          <w:szCs w:val="28"/>
          <w:lang w:eastAsia="ro-RO"/>
        </w:rPr>
        <w:t>с даты опубликования</w:t>
      </w:r>
      <w:proofErr w:type="gramEnd"/>
      <w:r w:rsidRPr="00DE5515">
        <w:rPr>
          <w:bCs/>
          <w:sz w:val="28"/>
          <w:szCs w:val="28"/>
          <w:lang w:eastAsia="ro-RO"/>
        </w:rPr>
        <w:t>.</w:t>
      </w:r>
    </w:p>
    <w:p w:rsidR="00335ECF" w:rsidRPr="00DE5515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eastAsia="ro-RO"/>
        </w:rPr>
      </w:pPr>
      <w:r w:rsidRPr="00DE5515">
        <w:rPr>
          <w:bCs/>
          <w:sz w:val="28"/>
          <w:szCs w:val="28"/>
          <w:lang w:eastAsia="ro-RO"/>
        </w:rPr>
        <w:t xml:space="preserve">(2) </w:t>
      </w:r>
      <w:r w:rsidR="009D76E5" w:rsidRPr="00DE5515">
        <w:rPr>
          <w:bCs/>
          <w:sz w:val="28"/>
          <w:szCs w:val="28"/>
          <w:lang w:eastAsia="ro-RO"/>
        </w:rPr>
        <w:t>Положения статьи</w:t>
      </w:r>
      <w:r w:rsidRPr="00DE5515">
        <w:rPr>
          <w:bCs/>
          <w:sz w:val="28"/>
          <w:szCs w:val="28"/>
          <w:lang w:eastAsia="ro-RO"/>
        </w:rPr>
        <w:t xml:space="preserve"> 1 </w:t>
      </w:r>
      <w:r w:rsidR="009D76E5" w:rsidRPr="00DE5515">
        <w:rPr>
          <w:bCs/>
          <w:sz w:val="28"/>
          <w:szCs w:val="28"/>
          <w:lang w:eastAsia="ro-RO"/>
        </w:rPr>
        <w:t xml:space="preserve">не применяются </w:t>
      </w:r>
      <w:r w:rsidR="0046265B">
        <w:rPr>
          <w:bCs/>
          <w:sz w:val="28"/>
          <w:szCs w:val="28"/>
          <w:lang w:eastAsia="ro-RO"/>
        </w:rPr>
        <w:t>в отношении жалоб</w:t>
      </w:r>
      <w:r w:rsidR="00B115F7" w:rsidRPr="00DE5515">
        <w:rPr>
          <w:bCs/>
          <w:sz w:val="28"/>
          <w:szCs w:val="28"/>
          <w:lang w:eastAsia="ro-RO"/>
        </w:rPr>
        <w:t xml:space="preserve">, поданных согласно части (1) </w:t>
      </w:r>
      <w:r w:rsidRPr="00DE5515">
        <w:rPr>
          <w:bCs/>
          <w:sz w:val="28"/>
          <w:szCs w:val="28"/>
          <w:lang w:eastAsia="ro-RO"/>
        </w:rPr>
        <w:t xml:space="preserve"> </w:t>
      </w:r>
      <w:r w:rsidR="00B115F7" w:rsidRPr="00DE5515">
        <w:rPr>
          <w:bCs/>
          <w:sz w:val="28"/>
          <w:szCs w:val="28"/>
          <w:lang w:eastAsia="ro-RO"/>
        </w:rPr>
        <w:t>статьи</w:t>
      </w:r>
      <w:r w:rsidRPr="00DE5515">
        <w:rPr>
          <w:bCs/>
          <w:sz w:val="28"/>
          <w:szCs w:val="28"/>
          <w:lang w:eastAsia="ro-RO"/>
        </w:rPr>
        <w:t xml:space="preserve"> 473</w:t>
      </w:r>
      <w:r w:rsidRPr="00DE5515">
        <w:rPr>
          <w:bCs/>
          <w:sz w:val="28"/>
          <w:szCs w:val="28"/>
          <w:vertAlign w:val="superscript"/>
          <w:lang w:eastAsia="ro-RO"/>
        </w:rPr>
        <w:t>2</w:t>
      </w:r>
      <w:r w:rsidRPr="00DE5515">
        <w:rPr>
          <w:bCs/>
          <w:sz w:val="28"/>
          <w:szCs w:val="28"/>
          <w:lang w:eastAsia="ro-RO"/>
        </w:rPr>
        <w:t xml:space="preserve"> </w:t>
      </w:r>
      <w:r w:rsidR="00B115F7" w:rsidRPr="00DE5515">
        <w:rPr>
          <w:bCs/>
          <w:sz w:val="28"/>
          <w:szCs w:val="28"/>
          <w:lang w:eastAsia="ro-RO"/>
        </w:rPr>
        <w:t>Уголовно-процессуального кодекса Республики Молдова № 122/2003 до даты вступления в силу настоящего закона</w:t>
      </w:r>
      <w:r w:rsidRPr="00DE5515">
        <w:rPr>
          <w:bCs/>
          <w:sz w:val="28"/>
          <w:szCs w:val="28"/>
          <w:lang w:eastAsia="ro-RO"/>
        </w:rPr>
        <w:t>.</w:t>
      </w:r>
    </w:p>
    <w:p w:rsidR="00335ECF" w:rsidRPr="00B115F7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eastAsia="ro-RO"/>
        </w:rPr>
      </w:pPr>
      <w:r w:rsidRPr="00DE5515">
        <w:rPr>
          <w:bCs/>
          <w:sz w:val="28"/>
          <w:szCs w:val="28"/>
          <w:lang w:eastAsia="ro-RO"/>
        </w:rPr>
        <w:t xml:space="preserve">(3) </w:t>
      </w:r>
      <w:r w:rsidR="00B115F7" w:rsidRPr="00DE5515">
        <w:rPr>
          <w:bCs/>
          <w:sz w:val="28"/>
          <w:szCs w:val="28"/>
          <w:lang w:eastAsia="ro-RO"/>
        </w:rPr>
        <w:t xml:space="preserve">Правительству до </w:t>
      </w:r>
      <w:r w:rsidRPr="00DE5515">
        <w:rPr>
          <w:bCs/>
          <w:sz w:val="28"/>
          <w:szCs w:val="28"/>
          <w:lang w:eastAsia="ro-RO"/>
        </w:rPr>
        <w:t xml:space="preserve">1 </w:t>
      </w:r>
      <w:r w:rsidR="00B115F7" w:rsidRPr="00DE5515">
        <w:rPr>
          <w:bCs/>
          <w:sz w:val="28"/>
          <w:szCs w:val="28"/>
          <w:lang w:eastAsia="ro-RO"/>
        </w:rPr>
        <w:t>сентября</w:t>
      </w:r>
      <w:r w:rsidRPr="00DE5515">
        <w:rPr>
          <w:bCs/>
          <w:sz w:val="28"/>
          <w:szCs w:val="28"/>
          <w:lang w:eastAsia="ro-RO"/>
        </w:rPr>
        <w:t xml:space="preserve"> 2020 </w:t>
      </w:r>
      <w:r w:rsidR="00B115F7" w:rsidRPr="00DE5515">
        <w:rPr>
          <w:bCs/>
          <w:sz w:val="28"/>
          <w:szCs w:val="28"/>
          <w:lang w:eastAsia="ro-RO"/>
        </w:rPr>
        <w:t xml:space="preserve">года представить Парламенту проект закона об усовершенствовании </w:t>
      </w:r>
      <w:proofErr w:type="spellStart"/>
      <w:r w:rsidR="00B115F7" w:rsidRPr="00DE5515">
        <w:rPr>
          <w:bCs/>
          <w:sz w:val="28"/>
          <w:szCs w:val="28"/>
          <w:lang w:eastAsia="ro-RO"/>
        </w:rPr>
        <w:t>компен</w:t>
      </w:r>
      <w:proofErr w:type="gramStart"/>
      <w:r w:rsidR="00B115F7" w:rsidRPr="00DE5515">
        <w:rPr>
          <w:bCs/>
          <w:sz w:val="28"/>
          <w:szCs w:val="28"/>
          <w:lang w:eastAsia="ro-RO"/>
        </w:rPr>
        <w:t>c</w:t>
      </w:r>
      <w:proofErr w:type="gramEnd"/>
      <w:r w:rsidR="00B115F7" w:rsidRPr="00DE5515">
        <w:rPr>
          <w:bCs/>
          <w:sz w:val="28"/>
          <w:szCs w:val="28"/>
          <w:lang w:eastAsia="ro-RO"/>
        </w:rPr>
        <w:t>ационного</w:t>
      </w:r>
      <w:proofErr w:type="spellEnd"/>
      <w:r w:rsidR="00B115F7" w:rsidRPr="00DE5515">
        <w:rPr>
          <w:bCs/>
          <w:sz w:val="28"/>
          <w:szCs w:val="28"/>
          <w:lang w:eastAsia="ro-RO"/>
        </w:rPr>
        <w:t xml:space="preserve"> механизма</w:t>
      </w:r>
      <w:r w:rsidR="00B115F7">
        <w:rPr>
          <w:bCs/>
          <w:sz w:val="28"/>
          <w:szCs w:val="28"/>
          <w:lang w:eastAsia="ro-RO"/>
        </w:rPr>
        <w:t xml:space="preserve">. </w:t>
      </w:r>
      <w:r w:rsidR="00B115F7">
        <w:rPr>
          <w:sz w:val="28"/>
          <w:szCs w:val="28"/>
          <w:shd w:val="clear" w:color="auto" w:fill="FFFFFF"/>
        </w:rPr>
        <w:t xml:space="preserve"> </w:t>
      </w: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335ECF" w:rsidRDefault="00335ECF" w:rsidP="00335ECF">
      <w:pPr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MO" w:eastAsia="ro-RO"/>
        </w:rPr>
      </w:pPr>
    </w:p>
    <w:p w:rsidR="00335ECF" w:rsidRPr="00B115F7" w:rsidRDefault="00B115F7" w:rsidP="00335ECF">
      <w:pPr>
        <w:tabs>
          <w:tab w:val="left" w:pos="6386"/>
        </w:tabs>
        <w:ind w:firstLine="720"/>
        <w:rPr>
          <w:rFonts w:asciiTheme="majorBidi" w:hAnsiTheme="majorBidi" w:cstheme="majorBidi"/>
          <w:b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o-RO"/>
        </w:rPr>
        <w:t>Председатель Парламента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0E72">
      <w:rPr>
        <w:noProof/>
        <w:lang w:val="en-US"/>
      </w:rPr>
      <w:t>Y:\</w:t>
    </w:r>
    <w:r w:rsidR="007C0E72" w:rsidRPr="007C0E72">
      <w:rPr>
        <w:noProof/>
        <w:sz w:val="16"/>
        <w:szCs w:val="16"/>
        <w:lang w:val="en-US"/>
      </w:rPr>
      <w:t>005\ANUL</w:t>
    </w:r>
    <w:r w:rsidR="007C0E72">
      <w:rPr>
        <w:noProof/>
        <w:lang w:val="en-US"/>
      </w:rPr>
      <w:t xml:space="preserve"> 2020\HOTĂRÂRI\2831\2831-redactat-ru.docx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210" w:rsidRPr="008A52B4" w:rsidRDefault="00690210" w:rsidP="0069021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0E72">
      <w:rPr>
        <w:noProof/>
        <w:lang w:val="en-US"/>
      </w:rPr>
      <w:t>Y:\</w:t>
    </w:r>
    <w:r w:rsidR="007C0E72" w:rsidRPr="007C0E72">
      <w:rPr>
        <w:noProof/>
        <w:sz w:val="16"/>
        <w:szCs w:val="16"/>
        <w:lang w:val="en-US"/>
      </w:rPr>
      <w:t>005\ANUL</w:t>
    </w:r>
    <w:r w:rsidR="007C0E72">
      <w:rPr>
        <w:noProof/>
        <w:lang w:val="en-US"/>
      </w:rPr>
      <w:t xml:space="preserve"> 2020\HOTĂRÂRI\2831\2831-redactat-ru.docx</w:t>
    </w:r>
    <w:r>
      <w:rPr>
        <w:noProof/>
      </w:rPr>
      <w:fldChar w:fldCharType="end"/>
    </w:r>
  </w:p>
  <w:p w:rsidR="00420EAE" w:rsidRPr="00DE5515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0E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7C0E72">
            <w:rPr>
              <w:rFonts w:ascii="Times New Roman" w:hAnsi="Times New Roman"/>
              <w:sz w:val="32"/>
              <w:szCs w:val="32"/>
            </w:rPr>
            <w:t>№</w:t>
          </w:r>
          <w:r w:rsidR="007C0E72">
            <w:rPr>
              <w:rFonts w:ascii="Times New Roman" w:hAnsi="Times New Roman"/>
              <w:sz w:val="32"/>
              <w:szCs w:val="32"/>
              <w:lang w:val="ro-MO"/>
            </w:rPr>
            <w:t>86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2D0BAF">
            <w:rPr>
              <w:b/>
              <w:sz w:val="28"/>
              <w:szCs w:val="28"/>
              <w:u w:val="single"/>
              <w:lang w:val="ro-RO"/>
            </w:rPr>
            <w:t xml:space="preserve">12 </w:t>
          </w:r>
          <w:r w:rsidR="002D0BAF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6710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109B"/>
    <w:rsid w:val="000D5BF3"/>
    <w:rsid w:val="000D6971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BAF"/>
    <w:rsid w:val="002D0D73"/>
    <w:rsid w:val="002D316E"/>
    <w:rsid w:val="002F1090"/>
    <w:rsid w:val="002F5CA3"/>
    <w:rsid w:val="003045C0"/>
    <w:rsid w:val="00306840"/>
    <w:rsid w:val="0033524F"/>
    <w:rsid w:val="00335EC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6265B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01FF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862D5"/>
    <w:rsid w:val="00690210"/>
    <w:rsid w:val="006A1B76"/>
    <w:rsid w:val="006A744F"/>
    <w:rsid w:val="006B0B3C"/>
    <w:rsid w:val="006B36F0"/>
    <w:rsid w:val="006D504C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0E72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D76E5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5C1F"/>
    <w:rsid w:val="00A56300"/>
    <w:rsid w:val="00A84D9B"/>
    <w:rsid w:val="00A85706"/>
    <w:rsid w:val="00A86D74"/>
    <w:rsid w:val="00A915A4"/>
    <w:rsid w:val="00A97324"/>
    <w:rsid w:val="00AB2B53"/>
    <w:rsid w:val="00AD5EA5"/>
    <w:rsid w:val="00B115F7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5515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ACF224-EC7E-45ED-9086-9999EAB58E9F}"/>
</file>

<file path=customXml/itemProps2.xml><?xml version="1.0" encoding="utf-8"?>
<ds:datastoreItem xmlns:ds="http://schemas.openxmlformats.org/officeDocument/2006/customXml" ds:itemID="{03762319-31AD-4824-B7E0-BDD833633EA8}"/>
</file>

<file path=customXml/itemProps3.xml><?xml version="1.0" encoding="utf-8"?>
<ds:datastoreItem xmlns:ds="http://schemas.openxmlformats.org/officeDocument/2006/customXml" ds:itemID="{D6859623-E98A-4AB4-A44A-507773945E64}"/>
</file>

<file path=customXml/itemProps4.xml><?xml version="1.0" encoding="utf-8"?>
<ds:datastoreItem xmlns:ds="http://schemas.openxmlformats.org/officeDocument/2006/customXml" ds:itemID="{5E6F80E4-5D6B-4D8A-AF7C-268C00A54B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59.2020.ru</dc:title>
  <dc:creator>user</dc:creator>
  <cp:lastModifiedBy>Eugenia Cartin</cp:lastModifiedBy>
  <cp:revision>13</cp:revision>
  <cp:lastPrinted>2020-02-12T13:17:00Z</cp:lastPrinted>
  <dcterms:created xsi:type="dcterms:W3CDTF">2020-02-12T09:39:00Z</dcterms:created>
  <dcterms:modified xsi:type="dcterms:W3CDTF">2020-02-12T13:18:00Z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