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E269EF" w:rsidRDefault="00730FEE" w:rsidP="00E269EF">
      <w:pPr>
        <w:rPr>
          <w:sz w:val="28"/>
          <w:szCs w:val="28"/>
          <w:u w:val="single"/>
          <w:lang w:val="ro-RO"/>
        </w:rPr>
      </w:pPr>
    </w:p>
    <w:p w14:paraId="50911ECB" w14:textId="75370AAE" w:rsidR="00D12102" w:rsidRPr="00E269EF" w:rsidRDefault="00F111A6" w:rsidP="00E269EF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Privind</w:t>
      </w:r>
      <w:r w:rsidR="00D12102" w:rsidRPr="00E269EF">
        <w:rPr>
          <w:b/>
          <w:sz w:val="28"/>
          <w:szCs w:val="28"/>
          <w:lang w:val="ro-RO"/>
        </w:rPr>
        <w:t xml:space="preserve"> aprobarea proiectului de lege pentru modificarea </w:t>
      </w:r>
    </w:p>
    <w:p w14:paraId="024E37C2" w14:textId="77777777" w:rsidR="00AE001F" w:rsidRDefault="00D12102" w:rsidP="00E269EF">
      <w:pPr>
        <w:ind w:firstLine="0"/>
        <w:jc w:val="center"/>
        <w:rPr>
          <w:b/>
          <w:sz w:val="28"/>
          <w:szCs w:val="28"/>
          <w:lang w:val="ro-RO"/>
        </w:rPr>
      </w:pPr>
      <w:r w:rsidRPr="00E269EF">
        <w:rPr>
          <w:b/>
          <w:sz w:val="28"/>
          <w:szCs w:val="28"/>
          <w:lang w:val="ro-RO"/>
        </w:rPr>
        <w:t>unor acte normative (conex Legii</w:t>
      </w:r>
      <w:r w:rsidR="00AE001F">
        <w:rPr>
          <w:b/>
          <w:sz w:val="28"/>
          <w:szCs w:val="28"/>
          <w:lang w:val="ro-RO"/>
        </w:rPr>
        <w:t xml:space="preserve"> cu privire la</w:t>
      </w:r>
      <w:r w:rsidRPr="00E269EF">
        <w:rPr>
          <w:b/>
          <w:sz w:val="28"/>
          <w:szCs w:val="28"/>
          <w:lang w:val="ro-RO"/>
        </w:rPr>
        <w:t xml:space="preserve"> amalgam</w:t>
      </w:r>
      <w:r w:rsidR="00AE001F">
        <w:rPr>
          <w:b/>
          <w:sz w:val="28"/>
          <w:szCs w:val="28"/>
          <w:lang w:val="ro-RO"/>
        </w:rPr>
        <w:t>area</w:t>
      </w:r>
      <w:r w:rsidRPr="00E269EF">
        <w:rPr>
          <w:b/>
          <w:sz w:val="28"/>
          <w:szCs w:val="28"/>
          <w:lang w:val="ro-RO"/>
        </w:rPr>
        <w:t xml:space="preserve"> </w:t>
      </w:r>
    </w:p>
    <w:p w14:paraId="12F2878D" w14:textId="5CD0B335" w:rsidR="00730FEE" w:rsidRPr="00E269EF" w:rsidRDefault="00D12102" w:rsidP="00E269EF">
      <w:pPr>
        <w:ind w:firstLine="0"/>
        <w:jc w:val="center"/>
        <w:rPr>
          <w:b/>
          <w:sz w:val="28"/>
          <w:szCs w:val="28"/>
          <w:lang w:val="ro-RO"/>
        </w:rPr>
      </w:pPr>
      <w:r w:rsidRPr="00E269EF">
        <w:rPr>
          <w:b/>
          <w:sz w:val="28"/>
          <w:szCs w:val="28"/>
          <w:lang w:val="ro-RO"/>
        </w:rPr>
        <w:t>voluntar</w:t>
      </w:r>
      <w:r w:rsidR="00AE001F">
        <w:rPr>
          <w:b/>
          <w:sz w:val="28"/>
          <w:szCs w:val="28"/>
          <w:lang w:val="ro-RO"/>
        </w:rPr>
        <w:t>ă</w:t>
      </w:r>
      <w:r w:rsidRPr="00E269EF">
        <w:rPr>
          <w:b/>
          <w:sz w:val="28"/>
          <w:szCs w:val="28"/>
          <w:lang w:val="ro-RO"/>
        </w:rPr>
        <w:t xml:space="preserve"> a unităților administrativ</w:t>
      </w:r>
      <w:r w:rsidR="002309B3">
        <w:rPr>
          <w:b/>
          <w:sz w:val="28"/>
          <w:szCs w:val="28"/>
          <w:lang w:val="ro-RO"/>
        </w:rPr>
        <w:t>-</w:t>
      </w:r>
      <w:r w:rsidRPr="00E269EF">
        <w:rPr>
          <w:b/>
          <w:sz w:val="28"/>
          <w:szCs w:val="28"/>
          <w:lang w:val="ro-RO"/>
        </w:rPr>
        <w:t>teritoriale)</w:t>
      </w:r>
    </w:p>
    <w:p w14:paraId="7D46FA4B" w14:textId="77777777" w:rsidR="00730FEE" w:rsidRPr="00E269EF" w:rsidRDefault="00730FEE" w:rsidP="00E269EF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E269EF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E269EF" w:rsidRDefault="00730FEE" w:rsidP="00E269EF">
      <w:pPr>
        <w:rPr>
          <w:sz w:val="28"/>
          <w:szCs w:val="28"/>
          <w:lang w:val="ro-RO" w:eastAsia="ro-RO"/>
        </w:rPr>
      </w:pPr>
    </w:p>
    <w:p w14:paraId="56D32EAD" w14:textId="77777777" w:rsidR="00730FEE" w:rsidRPr="00E269EF" w:rsidRDefault="00730FEE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E269EF" w:rsidRDefault="00730FEE" w:rsidP="00E269EF">
      <w:pPr>
        <w:rPr>
          <w:sz w:val="28"/>
          <w:szCs w:val="28"/>
          <w:lang w:val="ro-RO"/>
        </w:rPr>
      </w:pPr>
    </w:p>
    <w:p w14:paraId="226306B9" w14:textId="0526BB9D" w:rsidR="00730FEE" w:rsidRPr="00E269EF" w:rsidRDefault="00050EB0" w:rsidP="00E269EF">
      <w:pPr>
        <w:rPr>
          <w:bCs/>
          <w:sz w:val="28"/>
          <w:szCs w:val="28"/>
          <w:lang w:val="ro-RO" w:eastAsia="en-GB"/>
        </w:rPr>
      </w:pPr>
      <w:r w:rsidRPr="00E269EF">
        <w:rPr>
          <w:bCs/>
          <w:sz w:val="28"/>
          <w:szCs w:val="28"/>
          <w:lang w:val="ro-RO" w:eastAsia="en-GB"/>
        </w:rPr>
        <w:t>Se aprobă și se prezintă Parlamentului spre examinare proiectul de lege pentru</w:t>
      </w:r>
      <w:r w:rsidRPr="00E269EF">
        <w:rPr>
          <w:sz w:val="28"/>
          <w:szCs w:val="28"/>
          <w:lang w:val="ro-RO"/>
        </w:rPr>
        <w:t xml:space="preserve"> </w:t>
      </w:r>
      <w:r w:rsidRPr="00E269EF">
        <w:rPr>
          <w:bCs/>
          <w:sz w:val="28"/>
          <w:szCs w:val="28"/>
          <w:lang w:val="ro-RO" w:eastAsia="en-GB"/>
        </w:rPr>
        <w:t xml:space="preserve">modificarea unor acte normative (conex Legii </w:t>
      </w:r>
      <w:r w:rsidR="002309B3">
        <w:rPr>
          <w:bCs/>
          <w:sz w:val="28"/>
          <w:szCs w:val="28"/>
          <w:lang w:val="ro-RO" w:eastAsia="en-GB"/>
        </w:rPr>
        <w:t xml:space="preserve">cu privire la </w:t>
      </w:r>
      <w:r w:rsidRPr="00E269EF">
        <w:rPr>
          <w:bCs/>
          <w:sz w:val="28"/>
          <w:szCs w:val="28"/>
          <w:lang w:val="ro-RO" w:eastAsia="en-GB"/>
        </w:rPr>
        <w:t>amalgam</w:t>
      </w:r>
      <w:r w:rsidR="002309B3">
        <w:rPr>
          <w:bCs/>
          <w:sz w:val="28"/>
          <w:szCs w:val="28"/>
          <w:lang w:val="ro-RO" w:eastAsia="en-GB"/>
        </w:rPr>
        <w:t>area</w:t>
      </w:r>
      <w:r w:rsidRPr="00E269EF">
        <w:rPr>
          <w:bCs/>
          <w:sz w:val="28"/>
          <w:szCs w:val="28"/>
          <w:lang w:val="ro-RO" w:eastAsia="en-GB"/>
        </w:rPr>
        <w:t xml:space="preserve"> voluntar</w:t>
      </w:r>
      <w:r w:rsidR="002309B3">
        <w:rPr>
          <w:bCs/>
          <w:sz w:val="28"/>
          <w:szCs w:val="28"/>
          <w:lang w:val="ro-RO" w:eastAsia="en-GB"/>
        </w:rPr>
        <w:t>ă</w:t>
      </w:r>
      <w:r w:rsidRPr="00E269EF">
        <w:rPr>
          <w:bCs/>
          <w:sz w:val="28"/>
          <w:szCs w:val="28"/>
          <w:lang w:val="ro-RO" w:eastAsia="en-GB"/>
        </w:rPr>
        <w:t xml:space="preserve"> a unităților administrativ</w:t>
      </w:r>
      <w:r w:rsidR="002309B3">
        <w:rPr>
          <w:bCs/>
          <w:sz w:val="28"/>
          <w:szCs w:val="28"/>
          <w:lang w:val="ro-RO" w:eastAsia="en-GB"/>
        </w:rPr>
        <w:t>-</w:t>
      </w:r>
      <w:r w:rsidRPr="00E269EF">
        <w:rPr>
          <w:bCs/>
          <w:sz w:val="28"/>
          <w:szCs w:val="28"/>
          <w:lang w:val="ro-RO" w:eastAsia="en-GB"/>
        </w:rPr>
        <w:t>teritoriale).</w:t>
      </w:r>
    </w:p>
    <w:p w14:paraId="30B8CD00" w14:textId="77777777" w:rsidR="00050EB0" w:rsidRPr="00E269EF" w:rsidRDefault="00050EB0" w:rsidP="00E269EF">
      <w:pPr>
        <w:rPr>
          <w:sz w:val="28"/>
          <w:szCs w:val="28"/>
          <w:lang w:val="ro-RO"/>
        </w:rPr>
      </w:pPr>
    </w:p>
    <w:p w14:paraId="4C0599C9" w14:textId="77777777" w:rsidR="00730FEE" w:rsidRPr="00E269EF" w:rsidRDefault="00730FEE" w:rsidP="00E269EF">
      <w:pPr>
        <w:rPr>
          <w:sz w:val="28"/>
          <w:szCs w:val="28"/>
          <w:lang w:val="ro-RO" w:eastAsia="ro-RO"/>
        </w:rPr>
      </w:pPr>
    </w:p>
    <w:p w14:paraId="0DE97ECD" w14:textId="77777777" w:rsidR="00730FEE" w:rsidRPr="00E269EF" w:rsidRDefault="00730FEE" w:rsidP="00E269EF">
      <w:pPr>
        <w:rPr>
          <w:sz w:val="28"/>
          <w:szCs w:val="28"/>
          <w:lang w:val="ro-RO" w:eastAsia="ro-RO"/>
        </w:rPr>
      </w:pPr>
    </w:p>
    <w:p w14:paraId="3DCB3696" w14:textId="3A9454A6" w:rsidR="003B04ED" w:rsidRPr="00E269EF" w:rsidRDefault="003B04ED" w:rsidP="00E269EF">
      <w:pPr>
        <w:rPr>
          <w:sz w:val="28"/>
          <w:szCs w:val="28"/>
          <w:lang w:val="ro-RO" w:eastAsia="ro-RO"/>
        </w:rPr>
      </w:pPr>
      <w:r w:rsidRPr="00E269EF">
        <w:rPr>
          <w:b/>
          <w:sz w:val="28"/>
          <w:szCs w:val="28"/>
          <w:lang w:val="ro-RO" w:eastAsia="ro-RO"/>
        </w:rPr>
        <w:t>Prim-ministru</w:t>
      </w:r>
      <w:r w:rsidR="005262C2" w:rsidRPr="00E269EF">
        <w:rPr>
          <w:b/>
          <w:sz w:val="28"/>
          <w:szCs w:val="28"/>
          <w:lang w:val="ro-RO" w:eastAsia="ro-RO"/>
        </w:rPr>
        <w:tab/>
      </w:r>
      <w:r w:rsidR="005262C2" w:rsidRPr="00E269EF">
        <w:rPr>
          <w:b/>
          <w:sz w:val="28"/>
          <w:szCs w:val="28"/>
          <w:lang w:val="ro-RO" w:eastAsia="ro-RO"/>
        </w:rPr>
        <w:tab/>
      </w:r>
      <w:r w:rsidR="005262C2" w:rsidRPr="00E269EF">
        <w:rPr>
          <w:b/>
          <w:sz w:val="28"/>
          <w:szCs w:val="28"/>
          <w:lang w:val="ro-RO" w:eastAsia="ro-RO"/>
        </w:rPr>
        <w:tab/>
      </w:r>
      <w:r w:rsidR="005262C2" w:rsidRPr="00E269EF">
        <w:rPr>
          <w:b/>
          <w:sz w:val="28"/>
          <w:szCs w:val="28"/>
          <w:lang w:val="ro-RO" w:eastAsia="ro-RO"/>
        </w:rPr>
        <w:tab/>
      </w:r>
      <w:r w:rsidR="005262C2" w:rsidRPr="00E269EF">
        <w:rPr>
          <w:b/>
          <w:sz w:val="28"/>
          <w:szCs w:val="28"/>
          <w:lang w:val="ro-RO" w:eastAsia="ro-RO"/>
        </w:rPr>
        <w:tab/>
      </w:r>
      <w:r w:rsidR="00D8311D" w:rsidRPr="00E269EF">
        <w:rPr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E269EF" w:rsidRDefault="0029400E" w:rsidP="00E269EF">
      <w:pPr>
        <w:rPr>
          <w:sz w:val="28"/>
          <w:szCs w:val="28"/>
          <w:lang w:val="ro-RO" w:eastAsia="ro-RO"/>
        </w:rPr>
      </w:pPr>
    </w:p>
    <w:p w14:paraId="1E36A6DB" w14:textId="77777777" w:rsidR="00DF7E3E" w:rsidRPr="00E269EF" w:rsidRDefault="00DF7E3E" w:rsidP="00E269EF">
      <w:pPr>
        <w:rPr>
          <w:sz w:val="28"/>
          <w:szCs w:val="28"/>
          <w:lang w:val="ro-RO" w:eastAsia="ro-RO"/>
        </w:rPr>
      </w:pPr>
    </w:p>
    <w:p w14:paraId="094B8A25" w14:textId="1E076EE9" w:rsidR="003A4AE6" w:rsidRPr="00E269EF" w:rsidRDefault="003A4AE6" w:rsidP="00E269EF">
      <w:pPr>
        <w:tabs>
          <w:tab w:val="left" w:pos="5954"/>
        </w:tabs>
        <w:rPr>
          <w:sz w:val="28"/>
          <w:szCs w:val="28"/>
          <w:lang w:val="ro-RO" w:eastAsia="ro-RO"/>
        </w:rPr>
      </w:pPr>
      <w:r w:rsidRPr="00E269EF">
        <w:rPr>
          <w:sz w:val="28"/>
          <w:szCs w:val="28"/>
          <w:lang w:val="ro-RO" w:eastAsia="ro-RO"/>
        </w:rPr>
        <w:t>Contrasemnează:</w:t>
      </w:r>
    </w:p>
    <w:p w14:paraId="60964486" w14:textId="77777777" w:rsidR="00B16328" w:rsidRPr="00E269EF" w:rsidRDefault="00B16328" w:rsidP="00E269EF">
      <w:pPr>
        <w:rPr>
          <w:sz w:val="28"/>
          <w:szCs w:val="28"/>
          <w:lang w:val="ro-RO" w:eastAsia="ru-RU"/>
        </w:rPr>
      </w:pPr>
    </w:p>
    <w:p w14:paraId="001BAD66" w14:textId="77777777" w:rsidR="00965406" w:rsidRPr="00E269EF" w:rsidRDefault="00965406" w:rsidP="00E269EF">
      <w:pPr>
        <w:rPr>
          <w:sz w:val="28"/>
          <w:szCs w:val="28"/>
          <w:lang w:val="ro-RO" w:eastAsia="ru-RU"/>
        </w:rPr>
      </w:pPr>
    </w:p>
    <w:p w14:paraId="15EF969C" w14:textId="417C6A6A" w:rsidR="00965406" w:rsidRPr="00E269EF" w:rsidRDefault="00965406" w:rsidP="00E269EF">
      <w:pPr>
        <w:rPr>
          <w:sz w:val="28"/>
          <w:szCs w:val="28"/>
          <w:lang w:val="ro-RO" w:eastAsia="ru-RU"/>
        </w:rPr>
      </w:pPr>
      <w:r w:rsidRPr="00E269EF">
        <w:rPr>
          <w:sz w:val="28"/>
          <w:szCs w:val="28"/>
          <w:lang w:val="ro-RO" w:eastAsia="ru-RU"/>
        </w:rPr>
        <w:t>Ministrul justi</w:t>
      </w:r>
      <w:r w:rsidR="007A2971" w:rsidRPr="00E269EF">
        <w:rPr>
          <w:sz w:val="28"/>
          <w:szCs w:val="28"/>
          <w:lang w:val="ro-RO" w:eastAsia="ru-RU"/>
        </w:rPr>
        <w:t>ț</w:t>
      </w:r>
      <w:r w:rsidRPr="00E269EF">
        <w:rPr>
          <w:sz w:val="28"/>
          <w:szCs w:val="28"/>
          <w:lang w:val="ro-RO" w:eastAsia="ru-RU"/>
        </w:rPr>
        <w:t>iei</w:t>
      </w:r>
      <w:r w:rsidR="005262C2" w:rsidRPr="00E269EF">
        <w:rPr>
          <w:sz w:val="28"/>
          <w:szCs w:val="28"/>
          <w:lang w:val="ro-RO" w:eastAsia="ru-RU"/>
        </w:rPr>
        <w:tab/>
      </w:r>
      <w:r w:rsidR="005262C2" w:rsidRPr="00E269EF">
        <w:rPr>
          <w:sz w:val="28"/>
          <w:szCs w:val="28"/>
          <w:lang w:val="ro-RO" w:eastAsia="ru-RU"/>
        </w:rPr>
        <w:tab/>
      </w:r>
      <w:r w:rsidR="005262C2" w:rsidRPr="00E269EF">
        <w:rPr>
          <w:sz w:val="28"/>
          <w:szCs w:val="28"/>
          <w:lang w:val="ro-RO" w:eastAsia="ru-RU"/>
        </w:rPr>
        <w:tab/>
      </w:r>
      <w:r w:rsidR="005262C2" w:rsidRPr="00E269EF">
        <w:rPr>
          <w:sz w:val="28"/>
          <w:szCs w:val="28"/>
          <w:lang w:val="ro-RO" w:eastAsia="ru-RU"/>
        </w:rPr>
        <w:tab/>
      </w:r>
      <w:r w:rsidR="005262C2" w:rsidRPr="00E269EF">
        <w:rPr>
          <w:sz w:val="28"/>
          <w:szCs w:val="28"/>
          <w:lang w:val="ro-RO" w:eastAsia="ru-RU"/>
        </w:rPr>
        <w:tab/>
      </w:r>
      <w:r w:rsidR="0025392F" w:rsidRPr="00E269EF">
        <w:rPr>
          <w:sz w:val="28"/>
          <w:szCs w:val="28"/>
          <w:lang w:val="ro-RO" w:eastAsia="ru-RU"/>
        </w:rPr>
        <w:t>Veronica Mihailov-Moraru</w:t>
      </w:r>
      <w:r w:rsidRPr="00E269EF">
        <w:rPr>
          <w:sz w:val="28"/>
          <w:szCs w:val="28"/>
          <w:lang w:val="ro-RO" w:eastAsia="ru-RU"/>
        </w:rPr>
        <w:t xml:space="preserve"> </w:t>
      </w:r>
    </w:p>
    <w:p w14:paraId="204EA9AA" w14:textId="2CD03AF3" w:rsidR="00050EB0" w:rsidRPr="00E269EF" w:rsidRDefault="00050EB0" w:rsidP="00E269EF">
      <w:pPr>
        <w:ind w:firstLine="0"/>
        <w:rPr>
          <w:sz w:val="28"/>
          <w:szCs w:val="28"/>
          <w:lang w:val="ro-RO" w:eastAsia="ru-RU"/>
        </w:rPr>
      </w:pPr>
    </w:p>
    <w:p w14:paraId="4B72482E" w14:textId="77777777" w:rsidR="00050EB0" w:rsidRPr="00E269EF" w:rsidRDefault="00050EB0" w:rsidP="00E269EF">
      <w:pPr>
        <w:ind w:firstLine="0"/>
        <w:rPr>
          <w:sz w:val="28"/>
          <w:szCs w:val="28"/>
          <w:lang w:val="ro-RO" w:eastAsia="ru-RU"/>
        </w:rPr>
      </w:pPr>
    </w:p>
    <w:p w14:paraId="04CFA3EC" w14:textId="77777777" w:rsidR="00050EB0" w:rsidRPr="00E269EF" w:rsidRDefault="00050EB0" w:rsidP="00E269EF">
      <w:pPr>
        <w:tabs>
          <w:tab w:val="left" w:pos="5812"/>
          <w:tab w:val="left" w:pos="5954"/>
        </w:tabs>
        <w:rPr>
          <w:sz w:val="28"/>
          <w:szCs w:val="28"/>
          <w:lang w:val="ro-RO" w:eastAsia="ru-RU"/>
        </w:rPr>
      </w:pPr>
      <w:r w:rsidRPr="00E269EF">
        <w:rPr>
          <w:sz w:val="28"/>
          <w:szCs w:val="28"/>
          <w:lang w:val="ro-RO" w:eastAsia="ru-RU"/>
        </w:rPr>
        <w:t>Ministrul finanțelor</w:t>
      </w:r>
      <w:r w:rsidRPr="00E269EF">
        <w:rPr>
          <w:sz w:val="28"/>
          <w:szCs w:val="28"/>
          <w:lang w:val="ro-RO" w:eastAsia="ru-RU"/>
        </w:rPr>
        <w:tab/>
        <w:t xml:space="preserve">Veronica </w:t>
      </w:r>
      <w:proofErr w:type="spellStart"/>
      <w:r w:rsidRPr="00E269EF">
        <w:rPr>
          <w:sz w:val="28"/>
          <w:szCs w:val="28"/>
          <w:lang w:val="ro-RO" w:eastAsia="ru-RU"/>
        </w:rPr>
        <w:t>Sirețeanu</w:t>
      </w:r>
      <w:proofErr w:type="spellEnd"/>
    </w:p>
    <w:p w14:paraId="566B1433" w14:textId="77777777" w:rsidR="00965406" w:rsidRPr="00E269EF" w:rsidRDefault="00965406" w:rsidP="00E269EF">
      <w:pPr>
        <w:rPr>
          <w:sz w:val="28"/>
          <w:szCs w:val="28"/>
          <w:lang w:val="ro-RO" w:eastAsia="ru-RU"/>
        </w:rPr>
      </w:pPr>
    </w:p>
    <w:p w14:paraId="336760C4" w14:textId="77777777" w:rsidR="00050EB0" w:rsidRPr="00E269EF" w:rsidRDefault="00050EB0" w:rsidP="00E269EF">
      <w:pPr>
        <w:rPr>
          <w:sz w:val="28"/>
          <w:szCs w:val="28"/>
          <w:lang w:val="ro-RO" w:eastAsia="ru-RU"/>
        </w:rPr>
      </w:pPr>
      <w:r w:rsidRPr="00E269EF">
        <w:rPr>
          <w:sz w:val="28"/>
          <w:szCs w:val="28"/>
          <w:lang w:val="ro-RO" w:eastAsia="ru-RU"/>
        </w:rPr>
        <w:br w:type="page"/>
      </w:r>
    </w:p>
    <w:p w14:paraId="0B39146E" w14:textId="77777777" w:rsidR="00050EB0" w:rsidRPr="00E269EF" w:rsidRDefault="00050EB0" w:rsidP="00E269EF">
      <w:pPr>
        <w:ind w:firstLine="0"/>
        <w:rPr>
          <w:sz w:val="28"/>
          <w:szCs w:val="28"/>
          <w:lang w:val="ro-RO" w:eastAsia="ru-RU"/>
        </w:rPr>
      </w:pPr>
    </w:p>
    <w:p w14:paraId="2BC484A7" w14:textId="77777777" w:rsidR="00050EB0" w:rsidRPr="00E269EF" w:rsidRDefault="00050EB0" w:rsidP="00E269EF">
      <w:pPr>
        <w:ind w:firstLine="0"/>
        <w:rPr>
          <w:sz w:val="28"/>
          <w:szCs w:val="28"/>
          <w:lang w:val="ro-RO" w:eastAsia="ru-RU"/>
        </w:rPr>
      </w:pPr>
    </w:p>
    <w:p w14:paraId="00F189CE" w14:textId="77777777" w:rsidR="00050EB0" w:rsidRPr="00E269EF" w:rsidRDefault="00050EB0" w:rsidP="00E269EF">
      <w:pPr>
        <w:ind w:firstLine="0"/>
        <w:rPr>
          <w:sz w:val="28"/>
          <w:szCs w:val="28"/>
          <w:lang w:val="ro-RO" w:eastAsia="ru-RU"/>
        </w:rPr>
      </w:pPr>
    </w:p>
    <w:p w14:paraId="39D818ED" w14:textId="77777777" w:rsidR="00050EB0" w:rsidRPr="00E269EF" w:rsidRDefault="00050EB0" w:rsidP="00E269EF">
      <w:pPr>
        <w:ind w:firstLine="0"/>
        <w:rPr>
          <w:sz w:val="28"/>
          <w:szCs w:val="28"/>
          <w:lang w:val="ro-RO" w:eastAsia="ru-RU"/>
        </w:rPr>
      </w:pPr>
    </w:p>
    <w:p w14:paraId="020DF6BD" w14:textId="77777777" w:rsidR="00050EB0" w:rsidRPr="00E269EF" w:rsidRDefault="00050EB0" w:rsidP="00E269EF">
      <w:pPr>
        <w:ind w:firstLine="0"/>
        <w:rPr>
          <w:sz w:val="28"/>
          <w:szCs w:val="28"/>
          <w:lang w:val="ro-RO" w:eastAsia="ru-RU"/>
        </w:rPr>
      </w:pPr>
    </w:p>
    <w:p w14:paraId="06F572EF" w14:textId="77777777" w:rsidR="00050EB0" w:rsidRPr="00E269EF" w:rsidRDefault="00050EB0" w:rsidP="00E269EF">
      <w:pPr>
        <w:ind w:firstLine="0"/>
        <w:rPr>
          <w:sz w:val="28"/>
          <w:szCs w:val="28"/>
          <w:lang w:val="ro-RO" w:eastAsia="ru-RU"/>
        </w:rPr>
      </w:pPr>
    </w:p>
    <w:p w14:paraId="69AF4BF4" w14:textId="77777777" w:rsidR="00050EB0" w:rsidRPr="00E269EF" w:rsidRDefault="00050EB0" w:rsidP="00E269EF">
      <w:pPr>
        <w:ind w:firstLine="0"/>
        <w:rPr>
          <w:sz w:val="28"/>
          <w:szCs w:val="28"/>
          <w:lang w:val="ro-RO" w:eastAsia="ru-RU"/>
        </w:rPr>
      </w:pPr>
    </w:p>
    <w:p w14:paraId="56A0E5BA" w14:textId="1146F19A" w:rsidR="009C717D" w:rsidRPr="00E269EF" w:rsidRDefault="009C717D" w:rsidP="00E269EF">
      <w:pPr>
        <w:ind w:firstLine="0"/>
        <w:rPr>
          <w:sz w:val="28"/>
          <w:szCs w:val="28"/>
          <w:lang w:val="ro-RO" w:eastAsia="ru-RU"/>
        </w:rPr>
      </w:pPr>
      <w:r w:rsidRPr="00E269EF">
        <w:rPr>
          <w:sz w:val="28"/>
          <w:szCs w:val="28"/>
          <w:lang w:val="ro-RO" w:eastAsia="ru-RU"/>
        </w:rPr>
        <w:t>Vizează:</w:t>
      </w:r>
    </w:p>
    <w:p w14:paraId="7599E3BD" w14:textId="77777777" w:rsidR="009C717D" w:rsidRPr="00E269EF" w:rsidRDefault="009C717D" w:rsidP="00E269EF">
      <w:pPr>
        <w:ind w:firstLine="0"/>
        <w:rPr>
          <w:sz w:val="28"/>
          <w:szCs w:val="28"/>
          <w:lang w:val="ro-RO" w:eastAsia="ru-RU"/>
        </w:rPr>
      </w:pPr>
    </w:p>
    <w:p w14:paraId="2BC2BB54" w14:textId="77777777" w:rsidR="009C717D" w:rsidRPr="00E269EF" w:rsidRDefault="009C717D" w:rsidP="00E269EF">
      <w:pPr>
        <w:ind w:firstLine="0"/>
        <w:rPr>
          <w:sz w:val="28"/>
          <w:szCs w:val="28"/>
          <w:lang w:val="ro-RO" w:eastAsia="ru-RU"/>
        </w:rPr>
      </w:pPr>
    </w:p>
    <w:p w14:paraId="68994E1E" w14:textId="2440ADD4" w:rsidR="009C717D" w:rsidRPr="00E269EF" w:rsidRDefault="009C717D" w:rsidP="00E269EF">
      <w:pPr>
        <w:ind w:firstLine="0"/>
        <w:rPr>
          <w:sz w:val="28"/>
          <w:szCs w:val="28"/>
          <w:lang w:val="ro-RO" w:eastAsia="ru-RU"/>
        </w:rPr>
      </w:pPr>
      <w:r w:rsidRPr="00E269EF">
        <w:rPr>
          <w:sz w:val="28"/>
          <w:szCs w:val="28"/>
          <w:lang w:val="ro-RO" w:eastAsia="ru-RU"/>
        </w:rPr>
        <w:t>Secretar general al Guvernului</w:t>
      </w:r>
      <w:r w:rsidRPr="00E269EF">
        <w:rPr>
          <w:sz w:val="28"/>
          <w:szCs w:val="28"/>
          <w:lang w:val="ro-RO" w:eastAsia="ru-RU"/>
        </w:rPr>
        <w:tab/>
      </w:r>
      <w:r w:rsidRPr="00E269EF">
        <w:rPr>
          <w:sz w:val="28"/>
          <w:szCs w:val="28"/>
          <w:lang w:val="ro-RO" w:eastAsia="ru-RU"/>
        </w:rPr>
        <w:tab/>
      </w:r>
      <w:r w:rsidRPr="00E269EF">
        <w:rPr>
          <w:sz w:val="28"/>
          <w:szCs w:val="28"/>
          <w:lang w:val="ro-RO" w:eastAsia="ru-RU"/>
        </w:rPr>
        <w:tab/>
        <w:t xml:space="preserve">               </w:t>
      </w:r>
      <w:r w:rsidRPr="00E269EF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E269EF" w:rsidRDefault="009C717D" w:rsidP="00E269EF">
      <w:pPr>
        <w:ind w:firstLine="0"/>
        <w:rPr>
          <w:sz w:val="28"/>
          <w:szCs w:val="28"/>
          <w:lang w:val="ro-RO" w:eastAsia="ru-RU"/>
        </w:rPr>
      </w:pPr>
    </w:p>
    <w:p w14:paraId="0A487779" w14:textId="77777777" w:rsidR="009C717D" w:rsidRPr="00E269EF" w:rsidRDefault="009C717D" w:rsidP="00E269EF">
      <w:pPr>
        <w:ind w:firstLine="0"/>
        <w:rPr>
          <w:sz w:val="28"/>
          <w:szCs w:val="28"/>
          <w:lang w:val="ro-RO" w:eastAsia="ru-RU"/>
        </w:rPr>
      </w:pPr>
    </w:p>
    <w:p w14:paraId="191C21BE" w14:textId="77777777" w:rsidR="009C717D" w:rsidRPr="00E269EF" w:rsidRDefault="009C717D" w:rsidP="00E269EF">
      <w:pPr>
        <w:ind w:firstLine="0"/>
        <w:rPr>
          <w:sz w:val="28"/>
          <w:szCs w:val="28"/>
          <w:lang w:val="ro-RO" w:eastAsia="ru-RU"/>
        </w:rPr>
      </w:pPr>
    </w:p>
    <w:p w14:paraId="6747461F" w14:textId="77777777" w:rsidR="009C717D" w:rsidRPr="00E269EF" w:rsidRDefault="009C717D" w:rsidP="00E269EF">
      <w:pPr>
        <w:ind w:firstLine="0"/>
        <w:rPr>
          <w:sz w:val="28"/>
          <w:szCs w:val="28"/>
          <w:lang w:val="ro-RO" w:eastAsia="ru-RU"/>
        </w:rPr>
      </w:pPr>
    </w:p>
    <w:p w14:paraId="3459F3C5" w14:textId="77777777" w:rsidR="009C717D" w:rsidRPr="00E269EF" w:rsidRDefault="009C717D" w:rsidP="00E269EF">
      <w:pPr>
        <w:ind w:firstLine="0"/>
        <w:rPr>
          <w:sz w:val="28"/>
          <w:szCs w:val="28"/>
          <w:lang w:val="ro-RO" w:eastAsia="ru-RU"/>
        </w:rPr>
      </w:pPr>
      <w:r w:rsidRPr="00E269EF">
        <w:rPr>
          <w:sz w:val="28"/>
          <w:szCs w:val="28"/>
          <w:lang w:val="ro-RO" w:eastAsia="ru-RU"/>
        </w:rPr>
        <w:t xml:space="preserve">Aprobată în </w:t>
      </w:r>
      <w:proofErr w:type="spellStart"/>
      <w:r w:rsidRPr="00E269EF">
        <w:rPr>
          <w:sz w:val="28"/>
          <w:szCs w:val="28"/>
          <w:lang w:val="ro-RO" w:eastAsia="ru-RU"/>
        </w:rPr>
        <w:t>şedinţa</w:t>
      </w:r>
      <w:proofErr w:type="spellEnd"/>
      <w:r w:rsidRPr="00E269EF">
        <w:rPr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E269EF" w:rsidRDefault="009C717D" w:rsidP="00E269EF">
      <w:pPr>
        <w:ind w:firstLine="0"/>
        <w:rPr>
          <w:sz w:val="28"/>
          <w:szCs w:val="28"/>
          <w:lang w:val="ro-RO" w:eastAsia="ru-RU"/>
        </w:rPr>
      </w:pPr>
      <w:r w:rsidRPr="00E269EF">
        <w:rPr>
          <w:sz w:val="28"/>
          <w:szCs w:val="28"/>
          <w:lang w:val="ro-RO" w:eastAsia="ru-RU"/>
        </w:rPr>
        <w:t>din</w:t>
      </w:r>
    </w:p>
    <w:p w14:paraId="135CB88F" w14:textId="77777777" w:rsidR="009C717D" w:rsidRPr="00E269EF" w:rsidRDefault="009C717D" w:rsidP="00E269EF">
      <w:pPr>
        <w:ind w:firstLine="0"/>
        <w:rPr>
          <w:sz w:val="28"/>
          <w:szCs w:val="28"/>
          <w:lang w:val="ro-RO" w:eastAsia="ru-RU"/>
        </w:rPr>
      </w:pPr>
    </w:p>
    <w:p w14:paraId="67210F4D" w14:textId="77777777" w:rsidR="009C717D" w:rsidRPr="00E269EF" w:rsidRDefault="009C717D" w:rsidP="00E269EF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A54F681" w14:textId="77777777" w:rsidR="009C717D" w:rsidRPr="00E269EF" w:rsidRDefault="009C717D" w:rsidP="00E269EF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B6F9F60" w14:textId="77777777" w:rsidR="006B17C6" w:rsidRPr="00E269EF" w:rsidRDefault="006B17C6" w:rsidP="00E269EF">
      <w:pPr>
        <w:ind w:firstLine="0"/>
        <w:rPr>
          <w:sz w:val="28"/>
          <w:szCs w:val="28"/>
          <w:lang w:val="ro-RO" w:eastAsia="ru-RU"/>
        </w:rPr>
      </w:pPr>
    </w:p>
    <w:p w14:paraId="444203FC" w14:textId="77777777" w:rsidR="00633BD9" w:rsidRPr="00E269EF" w:rsidRDefault="00633BD9" w:rsidP="00E269EF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39FB9C8" w14:textId="77777777" w:rsidR="00633BD9" w:rsidRPr="00E269EF" w:rsidRDefault="00633BD9" w:rsidP="00E269EF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1A70254" w14:textId="77777777" w:rsidR="00633BD9" w:rsidRPr="00E269EF" w:rsidRDefault="00633BD9" w:rsidP="00E269EF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4F110DBB" w14:textId="77777777" w:rsidR="00633BD9" w:rsidRPr="00E269EF" w:rsidRDefault="00633BD9" w:rsidP="00E269EF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C48A822" w14:textId="77777777" w:rsidR="00633BD9" w:rsidRPr="00E269EF" w:rsidRDefault="00633BD9" w:rsidP="00E269EF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6A66FB16" w14:textId="77777777" w:rsidR="00633BD9" w:rsidRPr="00E269EF" w:rsidRDefault="00633BD9" w:rsidP="00E269EF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0BBB79ED" w14:textId="4EF0E490" w:rsidR="00E269EF" w:rsidRPr="00E269EF" w:rsidRDefault="00E269EF" w:rsidP="00E269EF">
      <w:pPr>
        <w:rPr>
          <w:sz w:val="28"/>
          <w:szCs w:val="28"/>
          <w:lang w:val="ro-RO" w:eastAsia="ru-RU"/>
        </w:rPr>
      </w:pPr>
      <w:r w:rsidRPr="00E269EF">
        <w:rPr>
          <w:sz w:val="28"/>
          <w:szCs w:val="28"/>
          <w:lang w:val="ro-RO" w:eastAsia="ru-RU"/>
        </w:rPr>
        <w:br w:type="page"/>
      </w:r>
    </w:p>
    <w:p w14:paraId="114F1417" w14:textId="77777777" w:rsidR="00E269EF" w:rsidRPr="00E269EF" w:rsidRDefault="00E269EF" w:rsidP="00E269EF">
      <w:pPr>
        <w:jc w:val="right"/>
        <w:rPr>
          <w:i/>
          <w:sz w:val="28"/>
          <w:szCs w:val="28"/>
          <w:lang w:val="ro-RO"/>
        </w:rPr>
      </w:pPr>
      <w:r w:rsidRPr="00E269EF">
        <w:rPr>
          <w:i/>
          <w:sz w:val="28"/>
          <w:szCs w:val="28"/>
          <w:lang w:val="ro-RO"/>
        </w:rPr>
        <w:lastRenderedPageBreak/>
        <w:t>Proiect</w:t>
      </w:r>
    </w:p>
    <w:p w14:paraId="21C27DFD" w14:textId="77777777" w:rsidR="00E269EF" w:rsidRPr="00E269EF" w:rsidRDefault="00E269EF" w:rsidP="00E269EF">
      <w:pPr>
        <w:jc w:val="right"/>
        <w:rPr>
          <w:i/>
          <w:sz w:val="28"/>
          <w:szCs w:val="28"/>
          <w:lang w:val="ro-RO"/>
        </w:rPr>
      </w:pPr>
    </w:p>
    <w:p w14:paraId="3D681F43" w14:textId="16B49D62" w:rsidR="00E269EF" w:rsidRPr="00E269EF" w:rsidRDefault="00E269EF" w:rsidP="00E269EF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E269EF">
        <w:rPr>
          <w:b/>
          <w:bCs/>
          <w:iCs/>
          <w:sz w:val="28"/>
          <w:szCs w:val="28"/>
          <w:lang w:val="ro-RO"/>
        </w:rPr>
        <w:t>PARLAMENTUL REPUBLICII MOLDOVA</w:t>
      </w:r>
    </w:p>
    <w:p w14:paraId="2A06863B" w14:textId="77777777" w:rsidR="00E269EF" w:rsidRPr="00E269EF" w:rsidRDefault="00E269EF" w:rsidP="00E269EF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</w:p>
    <w:p w14:paraId="5E842AB3" w14:textId="77777777" w:rsidR="00E269EF" w:rsidRPr="00E269EF" w:rsidRDefault="00E269EF" w:rsidP="00E269EF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E269EF">
        <w:rPr>
          <w:b/>
          <w:bCs/>
          <w:iCs/>
          <w:sz w:val="28"/>
          <w:szCs w:val="28"/>
          <w:lang w:val="ro-RO"/>
        </w:rPr>
        <w:t>LEGE</w:t>
      </w:r>
    </w:p>
    <w:p w14:paraId="0F66FB4F" w14:textId="77777777" w:rsidR="00E269EF" w:rsidRPr="00E269EF" w:rsidRDefault="00E269EF" w:rsidP="00E269EF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E269EF">
        <w:rPr>
          <w:b/>
          <w:bCs/>
          <w:iCs/>
          <w:sz w:val="28"/>
          <w:szCs w:val="28"/>
          <w:lang w:val="ro-RO"/>
        </w:rPr>
        <w:t xml:space="preserve">pentru modificarea unor acte normative </w:t>
      </w:r>
    </w:p>
    <w:p w14:paraId="1D9DAD5D" w14:textId="77777777" w:rsidR="00F111A6" w:rsidRDefault="00E269EF" w:rsidP="00E269EF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E269EF">
        <w:rPr>
          <w:b/>
          <w:bCs/>
          <w:iCs/>
          <w:sz w:val="28"/>
          <w:szCs w:val="28"/>
          <w:lang w:val="ro-RO"/>
        </w:rPr>
        <w:t xml:space="preserve">(conex Legii </w:t>
      </w:r>
      <w:r w:rsidR="00F111A6">
        <w:rPr>
          <w:b/>
          <w:bCs/>
          <w:iCs/>
          <w:sz w:val="28"/>
          <w:szCs w:val="28"/>
          <w:lang w:val="ro-RO"/>
        </w:rPr>
        <w:t xml:space="preserve">cu privire la </w:t>
      </w:r>
      <w:r w:rsidRPr="00E269EF">
        <w:rPr>
          <w:b/>
          <w:bCs/>
          <w:iCs/>
          <w:sz w:val="28"/>
          <w:szCs w:val="28"/>
          <w:lang w:val="ro-RO"/>
        </w:rPr>
        <w:t>amalgam</w:t>
      </w:r>
      <w:r w:rsidR="00F111A6">
        <w:rPr>
          <w:b/>
          <w:bCs/>
          <w:iCs/>
          <w:sz w:val="28"/>
          <w:szCs w:val="28"/>
          <w:lang w:val="ro-RO"/>
        </w:rPr>
        <w:t>area</w:t>
      </w:r>
      <w:r w:rsidRPr="00E269EF">
        <w:rPr>
          <w:b/>
          <w:bCs/>
          <w:iCs/>
          <w:sz w:val="28"/>
          <w:szCs w:val="28"/>
          <w:lang w:val="ro-RO"/>
        </w:rPr>
        <w:t xml:space="preserve"> voluntar</w:t>
      </w:r>
      <w:r w:rsidR="00F111A6">
        <w:rPr>
          <w:b/>
          <w:bCs/>
          <w:iCs/>
          <w:sz w:val="28"/>
          <w:szCs w:val="28"/>
          <w:lang w:val="ro-RO"/>
        </w:rPr>
        <w:t>ă</w:t>
      </w:r>
      <w:r w:rsidRPr="00E269EF">
        <w:rPr>
          <w:b/>
          <w:bCs/>
          <w:iCs/>
          <w:sz w:val="28"/>
          <w:szCs w:val="28"/>
          <w:lang w:val="ro-RO"/>
        </w:rPr>
        <w:t xml:space="preserve"> </w:t>
      </w:r>
    </w:p>
    <w:p w14:paraId="7CC3B6D9" w14:textId="411A00CE" w:rsidR="00E269EF" w:rsidRPr="00E269EF" w:rsidRDefault="00E269EF" w:rsidP="00E269EF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r w:rsidRPr="00E269EF">
        <w:rPr>
          <w:b/>
          <w:bCs/>
          <w:iCs/>
          <w:sz w:val="28"/>
          <w:szCs w:val="28"/>
          <w:lang w:val="ro-RO"/>
        </w:rPr>
        <w:t>a unităților administrativ-teritoriale)</w:t>
      </w:r>
    </w:p>
    <w:p w14:paraId="7B4AA906" w14:textId="77777777" w:rsidR="00E269EF" w:rsidRPr="00E269EF" w:rsidRDefault="00E269EF" w:rsidP="00E269EF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</w:p>
    <w:p w14:paraId="7A4357AB" w14:textId="77777777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Parlamentul adoptă prezenta lege organică.</w:t>
      </w:r>
    </w:p>
    <w:p w14:paraId="04872B25" w14:textId="77777777" w:rsidR="00E269EF" w:rsidRPr="00E269EF" w:rsidRDefault="00E269EF" w:rsidP="00E269EF">
      <w:pPr>
        <w:rPr>
          <w:sz w:val="28"/>
          <w:szCs w:val="28"/>
          <w:lang w:val="ro-RO"/>
        </w:rPr>
      </w:pPr>
    </w:p>
    <w:p w14:paraId="508ECCD5" w14:textId="204E615A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b/>
          <w:sz w:val="28"/>
          <w:szCs w:val="28"/>
          <w:lang w:val="ro-RO"/>
        </w:rPr>
        <w:t>Art. I.</w:t>
      </w:r>
      <w:r w:rsidRPr="00E269EF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– </w:t>
      </w:r>
      <w:r w:rsidRPr="00E269EF">
        <w:rPr>
          <w:sz w:val="28"/>
          <w:szCs w:val="28"/>
          <w:lang w:val="ro-RO"/>
        </w:rPr>
        <w:t>Regulamentul cu privire la modul de soluționare a chestiunilor organizării administrativ-teritoriale a Republicii Moldova, aprobat prin Legea nr.</w:t>
      </w:r>
      <w:r>
        <w:rPr>
          <w:sz w:val="28"/>
          <w:szCs w:val="28"/>
          <w:lang w:val="ro-RO"/>
        </w:rPr>
        <w:t> </w:t>
      </w:r>
      <w:r w:rsidRPr="00E269EF">
        <w:rPr>
          <w:sz w:val="28"/>
          <w:szCs w:val="28"/>
          <w:lang w:val="ro-RO"/>
        </w:rPr>
        <w:t>741/1996 (Monitorul Oficial al Republicii Moldova, 1996, nr. 20-21, art.</w:t>
      </w:r>
      <w:r>
        <w:rPr>
          <w:sz w:val="28"/>
          <w:szCs w:val="28"/>
          <w:lang w:val="ro-RO"/>
        </w:rPr>
        <w:t> </w:t>
      </w:r>
      <w:r w:rsidRPr="00E269EF">
        <w:rPr>
          <w:sz w:val="28"/>
          <w:szCs w:val="28"/>
          <w:lang w:val="ro-RO"/>
        </w:rPr>
        <w:t>216), cu modificările ulterioare, se modifică după cum urmează:</w:t>
      </w:r>
    </w:p>
    <w:p w14:paraId="0275FA52" w14:textId="120A7811" w:rsidR="00E269EF" w:rsidRPr="00E269EF" w:rsidRDefault="00E269EF" w:rsidP="00466F85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Punctul 2 se completează cu textul „sau a Guvernului, în temeiul art</w:t>
      </w:r>
      <w:r w:rsidR="001C7EA5">
        <w:rPr>
          <w:sz w:val="28"/>
          <w:szCs w:val="28"/>
          <w:lang w:val="ro-RO"/>
        </w:rPr>
        <w:t>. </w:t>
      </w:r>
      <w:r>
        <w:rPr>
          <w:sz w:val="28"/>
          <w:szCs w:val="28"/>
          <w:lang w:val="ro-RO"/>
        </w:rPr>
        <w:t>1</w:t>
      </w:r>
      <w:r w:rsidRPr="00E269EF">
        <w:rPr>
          <w:sz w:val="28"/>
          <w:szCs w:val="28"/>
          <w:lang w:val="ro-RO"/>
        </w:rPr>
        <w:t>1 alin</w:t>
      </w:r>
      <w:r w:rsidR="001C7EA5">
        <w:rPr>
          <w:sz w:val="28"/>
          <w:szCs w:val="28"/>
          <w:lang w:val="ro-RO"/>
        </w:rPr>
        <w:t>. </w:t>
      </w:r>
      <w:r w:rsidRPr="00E269EF">
        <w:rPr>
          <w:sz w:val="28"/>
          <w:szCs w:val="28"/>
          <w:lang w:val="ro-RO"/>
        </w:rPr>
        <w:t>(7) din Legea nr. 435/2006 privind descentralizarea administrativă”.</w:t>
      </w:r>
    </w:p>
    <w:p w14:paraId="0310BAF7" w14:textId="60E273A6" w:rsidR="00E269EF" w:rsidRPr="00E269EF" w:rsidRDefault="00E269EF" w:rsidP="00E269EF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 xml:space="preserve"> Se completează cu punctul 13</w:t>
      </w:r>
      <w:r w:rsidRPr="00E269EF">
        <w:rPr>
          <w:sz w:val="28"/>
          <w:szCs w:val="28"/>
          <w:vertAlign w:val="superscript"/>
          <w:lang w:val="ro-RO"/>
        </w:rPr>
        <w:t>1</w:t>
      </w:r>
      <w:r w:rsidRPr="00E269EF">
        <w:rPr>
          <w:sz w:val="28"/>
          <w:szCs w:val="28"/>
          <w:lang w:val="ro-RO"/>
        </w:rPr>
        <w:t xml:space="preserve"> cu următorul </w:t>
      </w:r>
      <w:r>
        <w:rPr>
          <w:sz w:val="28"/>
          <w:szCs w:val="28"/>
          <w:lang w:val="ro-RO"/>
        </w:rPr>
        <w:t>cuprins</w:t>
      </w:r>
      <w:r w:rsidRPr="00E269EF">
        <w:rPr>
          <w:sz w:val="28"/>
          <w:szCs w:val="28"/>
          <w:lang w:val="ro-RO"/>
        </w:rPr>
        <w:t>:</w:t>
      </w:r>
    </w:p>
    <w:p w14:paraId="33E1386D" w14:textId="18560F54" w:rsidR="00E269EF" w:rsidRPr="00E269EF" w:rsidRDefault="00E269EF" w:rsidP="00E269EF">
      <w:pPr>
        <w:tabs>
          <w:tab w:val="left" w:pos="993"/>
        </w:tabs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„</w:t>
      </w:r>
      <w:r w:rsidRPr="00E269EF">
        <w:rPr>
          <w:b/>
          <w:bCs/>
          <w:sz w:val="28"/>
          <w:szCs w:val="28"/>
          <w:lang w:val="ro-RO"/>
        </w:rPr>
        <w:t>13</w:t>
      </w:r>
      <w:r w:rsidRPr="00E269EF">
        <w:rPr>
          <w:b/>
          <w:bCs/>
          <w:sz w:val="28"/>
          <w:szCs w:val="28"/>
          <w:vertAlign w:val="superscript"/>
          <w:lang w:val="ro-RO"/>
        </w:rPr>
        <w:t>1</w:t>
      </w:r>
      <w:r w:rsidRPr="00E269EF">
        <w:rPr>
          <w:b/>
          <w:bCs/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 xml:space="preserve"> </w:t>
      </w:r>
      <w:r w:rsidRPr="00E269EF">
        <w:rPr>
          <w:sz w:val="28"/>
          <w:szCs w:val="28"/>
          <w:lang w:val="ro-RO"/>
        </w:rPr>
        <w:t>În cazul amalgamării voluntare a unităților administrativ-teritoriale, unitatea administrativ-teritorială amalgamată păstrează denumirea centrului administrativ desemnat.”</w:t>
      </w:r>
    </w:p>
    <w:p w14:paraId="623E7BE4" w14:textId="77777777" w:rsidR="00E269EF" w:rsidRPr="00E269EF" w:rsidRDefault="00E269EF" w:rsidP="00E269EF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Punctul 17 se completează cu litera b</w:t>
      </w:r>
      <w:r w:rsidRPr="00E269EF">
        <w:rPr>
          <w:sz w:val="28"/>
          <w:szCs w:val="28"/>
          <w:vertAlign w:val="superscript"/>
          <w:lang w:val="ro-RO"/>
        </w:rPr>
        <w:t>1</w:t>
      </w:r>
      <w:r w:rsidRPr="00E269EF">
        <w:rPr>
          <w:sz w:val="28"/>
          <w:szCs w:val="28"/>
          <w:lang w:val="ro-RO"/>
        </w:rPr>
        <w:t>) cu următorul cuprins:</w:t>
      </w:r>
    </w:p>
    <w:p w14:paraId="1223CB46" w14:textId="6CE32C29" w:rsidR="00E269EF" w:rsidRPr="00E269EF" w:rsidRDefault="00E269EF" w:rsidP="00E269EF">
      <w:pPr>
        <w:tabs>
          <w:tab w:val="left" w:pos="993"/>
        </w:tabs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„</w:t>
      </w:r>
      <w:r w:rsidR="00DB2463" w:rsidRPr="00E269EF">
        <w:rPr>
          <w:sz w:val="28"/>
          <w:szCs w:val="28"/>
          <w:lang w:val="ro-RO"/>
        </w:rPr>
        <w:t>b</w:t>
      </w:r>
      <w:r w:rsidR="00DB2463" w:rsidRPr="00E269EF">
        <w:rPr>
          <w:sz w:val="28"/>
          <w:szCs w:val="28"/>
          <w:vertAlign w:val="superscript"/>
          <w:lang w:val="ro-RO"/>
        </w:rPr>
        <w:t>1</w:t>
      </w:r>
      <w:r w:rsidR="00DB2463" w:rsidRPr="00E269EF">
        <w:rPr>
          <w:sz w:val="28"/>
          <w:szCs w:val="28"/>
          <w:lang w:val="ro-RO"/>
        </w:rPr>
        <w:t>)</w:t>
      </w:r>
      <w:r w:rsidR="00DB2463">
        <w:rPr>
          <w:sz w:val="28"/>
          <w:szCs w:val="28"/>
          <w:lang w:val="ro-RO"/>
        </w:rPr>
        <w:t xml:space="preserve"> </w:t>
      </w:r>
      <w:r w:rsidRPr="00E269EF">
        <w:rPr>
          <w:sz w:val="28"/>
          <w:szCs w:val="28"/>
          <w:lang w:val="ro-RO"/>
        </w:rPr>
        <w:t>la amalgamarea voluntară a unităților administrativ-teritoriale</w:t>
      </w:r>
      <w:r w:rsidR="001C7EA5">
        <w:rPr>
          <w:sz w:val="28"/>
          <w:szCs w:val="28"/>
          <w:lang w:val="ro-RO"/>
        </w:rPr>
        <w:t xml:space="preserve">  – </w:t>
      </w:r>
      <w:r w:rsidRPr="00E269EF">
        <w:rPr>
          <w:sz w:val="28"/>
          <w:szCs w:val="28"/>
          <w:lang w:val="ro-RO"/>
        </w:rPr>
        <w:t xml:space="preserve">proiectul </w:t>
      </w:r>
      <w:r w:rsidR="001C7EA5">
        <w:rPr>
          <w:sz w:val="28"/>
          <w:szCs w:val="28"/>
          <w:lang w:val="ro-RO"/>
        </w:rPr>
        <w:t xml:space="preserve">de </w:t>
      </w:r>
      <w:r w:rsidRPr="00E269EF">
        <w:rPr>
          <w:sz w:val="28"/>
          <w:szCs w:val="28"/>
          <w:lang w:val="ro-RO"/>
        </w:rPr>
        <w:t>leg</w:t>
      </w:r>
      <w:r w:rsidR="001C7EA5">
        <w:rPr>
          <w:sz w:val="28"/>
          <w:szCs w:val="28"/>
          <w:lang w:val="ro-RO"/>
        </w:rPr>
        <w:t>e</w:t>
      </w:r>
      <w:r w:rsidRPr="00E269EF">
        <w:rPr>
          <w:sz w:val="28"/>
          <w:szCs w:val="28"/>
          <w:lang w:val="ro-RO"/>
        </w:rPr>
        <w:t xml:space="preserve"> de modificare a Legii </w:t>
      </w:r>
      <w:r w:rsidR="00DB2463">
        <w:rPr>
          <w:sz w:val="28"/>
          <w:szCs w:val="28"/>
          <w:lang w:val="ro-RO"/>
        </w:rPr>
        <w:t>n</w:t>
      </w:r>
      <w:r w:rsidRPr="00E269EF">
        <w:rPr>
          <w:sz w:val="28"/>
          <w:szCs w:val="28"/>
          <w:lang w:val="ro-RO"/>
        </w:rPr>
        <w:t xml:space="preserve">r. 764/2001 privind organizarea administrativ-teritorială </w:t>
      </w:r>
      <w:r w:rsidR="001C7EA5">
        <w:rPr>
          <w:sz w:val="28"/>
          <w:szCs w:val="28"/>
          <w:lang w:val="ro-RO"/>
        </w:rPr>
        <w:t xml:space="preserve">a Republicii Moldova </w:t>
      </w:r>
      <w:r w:rsidRPr="00E269EF">
        <w:rPr>
          <w:sz w:val="28"/>
          <w:szCs w:val="28"/>
          <w:lang w:val="ro-RO"/>
        </w:rPr>
        <w:t>aprobat de Guvern, însoțit de dosarul fiecărui proces de amalgamare voluntară în parte, elaborat în corespundere cu prevederile Legii cu privire la amalgamarea voluntară a unităților administrativ-teritoriale;”</w:t>
      </w:r>
      <w:r w:rsidR="00DB2463">
        <w:rPr>
          <w:sz w:val="28"/>
          <w:szCs w:val="28"/>
          <w:lang w:val="ro-RO"/>
        </w:rPr>
        <w:t>.</w:t>
      </w:r>
    </w:p>
    <w:p w14:paraId="0239F00F" w14:textId="77777777" w:rsidR="00E269EF" w:rsidRPr="00E269EF" w:rsidRDefault="00E269EF" w:rsidP="00E269EF">
      <w:pPr>
        <w:rPr>
          <w:sz w:val="28"/>
          <w:szCs w:val="28"/>
          <w:lang w:val="ro-RO"/>
        </w:rPr>
      </w:pPr>
    </w:p>
    <w:p w14:paraId="03BB28B3" w14:textId="1C030192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b/>
          <w:bCs/>
          <w:sz w:val="28"/>
          <w:szCs w:val="28"/>
          <w:lang w:val="ro-RO"/>
        </w:rPr>
        <w:t>Art. II.</w:t>
      </w:r>
      <w:r w:rsidRPr="00E269EF">
        <w:rPr>
          <w:sz w:val="28"/>
          <w:szCs w:val="28"/>
          <w:lang w:val="ro-RO"/>
        </w:rPr>
        <w:t xml:space="preserve"> </w:t>
      </w:r>
      <w:r w:rsidR="00DB2463">
        <w:rPr>
          <w:sz w:val="28"/>
          <w:szCs w:val="28"/>
          <w:lang w:val="ro-RO"/>
        </w:rPr>
        <w:t xml:space="preserve">– </w:t>
      </w:r>
      <w:r w:rsidRPr="00E269EF">
        <w:rPr>
          <w:sz w:val="28"/>
          <w:szCs w:val="28"/>
          <w:lang w:val="ro-RO"/>
        </w:rPr>
        <w:t>Articolul 5 din Legea nr. 768/2000 privind statutul alesului local (Monitorul Oficial al Republicii Moldova, 2000, nr. 34, art. 231), cu modificările ulterioare, se modifică după cum urmează:</w:t>
      </w:r>
    </w:p>
    <w:p w14:paraId="3E1505D0" w14:textId="3A600406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alineatul (8) se completează cu literele j)  și k) cu următorul cuprins:</w:t>
      </w:r>
    </w:p>
    <w:p w14:paraId="478CE288" w14:textId="4E5E8577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„j) amalgamare voluntară a unității administrativ-teritoriale, din momentul validării mandatului primarului unității administrativ-teritoriale amalgamate, în cazul primarilor unităților administrativ-teritoriale desemnate în calitate de centre administrative</w:t>
      </w:r>
      <w:r w:rsidR="00A97452">
        <w:rPr>
          <w:sz w:val="28"/>
          <w:szCs w:val="28"/>
          <w:lang w:val="ro-RO"/>
        </w:rPr>
        <w:t>,</w:t>
      </w:r>
      <w:r w:rsidRPr="00E269EF">
        <w:rPr>
          <w:sz w:val="28"/>
          <w:szCs w:val="28"/>
          <w:lang w:val="ro-RO"/>
        </w:rPr>
        <w:t xml:space="preserve"> și din data intrării în vigoare a legii de  modificare a Legii                                nr. 764/2001 privind organizarea administrativ-teritorială a Republicii Moldova</w:t>
      </w:r>
      <w:r w:rsidR="00A97452">
        <w:rPr>
          <w:sz w:val="28"/>
          <w:szCs w:val="28"/>
          <w:lang w:val="ro-RO"/>
        </w:rPr>
        <w:t>,</w:t>
      </w:r>
      <w:r w:rsidRPr="00E269EF">
        <w:rPr>
          <w:sz w:val="28"/>
          <w:szCs w:val="28"/>
          <w:lang w:val="ro-RO"/>
        </w:rPr>
        <w:t xml:space="preserve"> în cazul primarilor celorlalte </w:t>
      </w:r>
      <w:r w:rsidR="00A97452" w:rsidRPr="00E269EF">
        <w:rPr>
          <w:sz w:val="28"/>
          <w:szCs w:val="28"/>
          <w:lang w:val="ro-RO"/>
        </w:rPr>
        <w:t xml:space="preserve">unități administrativ-teritoriale </w:t>
      </w:r>
      <w:r w:rsidRPr="00E269EF">
        <w:rPr>
          <w:sz w:val="28"/>
          <w:szCs w:val="28"/>
          <w:lang w:val="ro-RO"/>
        </w:rPr>
        <w:t>comasate;</w:t>
      </w:r>
    </w:p>
    <w:p w14:paraId="02DB4E22" w14:textId="18E2FED0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k) ader</w:t>
      </w:r>
      <w:r w:rsidR="00065134">
        <w:rPr>
          <w:sz w:val="28"/>
          <w:szCs w:val="28"/>
          <w:lang w:val="ro-RO"/>
        </w:rPr>
        <w:t>are a</w:t>
      </w:r>
      <w:r w:rsidRPr="00E269EF">
        <w:rPr>
          <w:sz w:val="28"/>
          <w:szCs w:val="28"/>
          <w:lang w:val="ro-RO"/>
        </w:rPr>
        <w:t xml:space="preserve"> unității administrativ-teritoriale la o unitate administrativ-teritorială amalgamată, din momentul intrării în vigoare a legii de  modificare a Legii nr. 764/2001 privind organizarea administrativ-teritorială a Republicii Moldova.”</w:t>
      </w:r>
      <w:r w:rsidR="00DB2463">
        <w:rPr>
          <w:sz w:val="28"/>
          <w:szCs w:val="28"/>
          <w:lang w:val="ro-RO"/>
        </w:rPr>
        <w:t>;</w:t>
      </w:r>
    </w:p>
    <w:p w14:paraId="32510FD8" w14:textId="77777777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lastRenderedPageBreak/>
        <w:t xml:space="preserve"> alineatul (9) se completează cu litera e) cu următorul cuprins:</w:t>
      </w:r>
    </w:p>
    <w:p w14:paraId="6AD9B2BA" w14:textId="2BE3CC83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„e) în cazurile prevăzute la alin.</w:t>
      </w:r>
      <w:r w:rsidR="00DB2463">
        <w:rPr>
          <w:sz w:val="28"/>
          <w:szCs w:val="28"/>
          <w:lang w:val="ro-RO"/>
        </w:rPr>
        <w:t xml:space="preserve"> </w:t>
      </w:r>
      <w:r w:rsidRPr="00E269EF">
        <w:rPr>
          <w:sz w:val="28"/>
          <w:szCs w:val="28"/>
          <w:lang w:val="ro-RO"/>
        </w:rPr>
        <w:t>(8) lit. j) și k), la sesizarea Cancelariei de Stat.”</w:t>
      </w:r>
    </w:p>
    <w:p w14:paraId="3CAA7192" w14:textId="77777777" w:rsidR="00E269EF" w:rsidRPr="00E269EF" w:rsidRDefault="00E269EF" w:rsidP="00E269EF">
      <w:pPr>
        <w:rPr>
          <w:sz w:val="28"/>
          <w:szCs w:val="28"/>
          <w:lang w:val="ro-RO"/>
        </w:rPr>
      </w:pPr>
    </w:p>
    <w:p w14:paraId="71D3CC5F" w14:textId="1A84639C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b/>
          <w:bCs/>
          <w:sz w:val="28"/>
          <w:szCs w:val="28"/>
          <w:lang w:val="ro-RO"/>
        </w:rPr>
        <w:t>Art. III</w:t>
      </w:r>
      <w:r w:rsidRPr="00E269EF">
        <w:rPr>
          <w:sz w:val="28"/>
          <w:szCs w:val="28"/>
          <w:lang w:val="ro-RO"/>
        </w:rPr>
        <w:t xml:space="preserve">. </w:t>
      </w:r>
      <w:r w:rsidR="00DB2463">
        <w:rPr>
          <w:sz w:val="28"/>
          <w:szCs w:val="28"/>
          <w:lang w:val="ro-RO"/>
        </w:rPr>
        <w:t xml:space="preserve">– </w:t>
      </w:r>
      <w:r w:rsidRPr="00E269EF">
        <w:rPr>
          <w:sz w:val="28"/>
          <w:szCs w:val="28"/>
          <w:lang w:val="ro-RO"/>
        </w:rPr>
        <w:t>Articolul 18 din Legea nr. 764/2001 privind organizarea administrativ-teritorială a Republicii Moldova (Monitorul Oficial al Republicii Moldova, 2002, nr. 16, art. 53), cu modificările ulterioare, se modifică după cum urmează:</w:t>
      </w:r>
    </w:p>
    <w:p w14:paraId="65544CA6" w14:textId="32F1F49D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 xml:space="preserve">la alineatul (1), după cuvântul „alta” se </w:t>
      </w:r>
      <w:r w:rsidR="00DB2463">
        <w:rPr>
          <w:sz w:val="28"/>
          <w:szCs w:val="28"/>
          <w:lang w:val="ro-RO"/>
        </w:rPr>
        <w:t>introduce</w:t>
      </w:r>
      <w:r w:rsidRPr="00E269EF">
        <w:rPr>
          <w:sz w:val="28"/>
          <w:szCs w:val="28"/>
          <w:lang w:val="ro-RO"/>
        </w:rPr>
        <w:t xml:space="preserve"> textul „</w:t>
      </w:r>
      <w:r w:rsidR="00065134">
        <w:rPr>
          <w:sz w:val="28"/>
          <w:szCs w:val="28"/>
          <w:lang w:val="ro-RO"/>
        </w:rPr>
        <w:t> , </w:t>
      </w:r>
      <w:r w:rsidRPr="00E269EF">
        <w:rPr>
          <w:sz w:val="28"/>
          <w:szCs w:val="28"/>
          <w:lang w:val="ro-RO"/>
        </w:rPr>
        <w:t>inclusiv ca urmare a amalgamării voluntare,”;</w:t>
      </w:r>
    </w:p>
    <w:p w14:paraId="6E0D6B1F" w14:textId="4047DB2D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se completează cu alineat</w:t>
      </w:r>
      <w:r w:rsidR="00DB2463">
        <w:rPr>
          <w:sz w:val="28"/>
          <w:szCs w:val="28"/>
          <w:lang w:val="ro-RO"/>
        </w:rPr>
        <w:t>ul</w:t>
      </w:r>
      <w:r w:rsidRPr="00E269EF">
        <w:rPr>
          <w:sz w:val="28"/>
          <w:szCs w:val="28"/>
          <w:lang w:val="ro-RO"/>
        </w:rPr>
        <w:t xml:space="preserve"> (1</w:t>
      </w:r>
      <w:r w:rsidRPr="00E269EF">
        <w:rPr>
          <w:sz w:val="28"/>
          <w:szCs w:val="28"/>
          <w:vertAlign w:val="superscript"/>
          <w:lang w:val="ro-RO"/>
        </w:rPr>
        <w:t>1</w:t>
      </w:r>
      <w:r w:rsidRPr="00E269EF">
        <w:rPr>
          <w:sz w:val="28"/>
          <w:szCs w:val="28"/>
          <w:lang w:val="ro-RO"/>
        </w:rPr>
        <w:t>) cu următorul cuprins:</w:t>
      </w:r>
    </w:p>
    <w:p w14:paraId="13D376E8" w14:textId="60F12028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„(1</w:t>
      </w:r>
      <w:r w:rsidRPr="00E269EF">
        <w:rPr>
          <w:sz w:val="28"/>
          <w:szCs w:val="28"/>
          <w:vertAlign w:val="superscript"/>
          <w:lang w:val="ro-RO"/>
        </w:rPr>
        <w:t>1</w:t>
      </w:r>
      <w:r w:rsidRPr="00E269EF">
        <w:rPr>
          <w:sz w:val="28"/>
          <w:szCs w:val="28"/>
          <w:lang w:val="ro-RO"/>
        </w:rPr>
        <w:t>) Amalgamarea voluntară a unităților administrativ-teritoriale de nivelul înt</w:t>
      </w:r>
      <w:r w:rsidR="00DB2463">
        <w:rPr>
          <w:sz w:val="28"/>
          <w:szCs w:val="28"/>
          <w:lang w:val="ro-RO"/>
        </w:rPr>
        <w:t>â</w:t>
      </w:r>
      <w:r w:rsidRPr="00E269EF">
        <w:rPr>
          <w:sz w:val="28"/>
          <w:szCs w:val="28"/>
          <w:lang w:val="ro-RO"/>
        </w:rPr>
        <w:t xml:space="preserve">i are loc în conformitate cu condițiile, criteriile și procedura prevăzute </w:t>
      </w:r>
      <w:r w:rsidR="00065134">
        <w:rPr>
          <w:sz w:val="28"/>
          <w:szCs w:val="28"/>
          <w:lang w:val="ro-RO"/>
        </w:rPr>
        <w:t>în</w:t>
      </w:r>
      <w:r w:rsidRPr="00E269EF">
        <w:rPr>
          <w:sz w:val="28"/>
          <w:szCs w:val="28"/>
          <w:lang w:val="ro-RO"/>
        </w:rPr>
        <w:t xml:space="preserve"> Legea  cu privire la amalgamarea voluntară a unităților administrativ-teritoriale și alte acte normative.”  </w:t>
      </w:r>
    </w:p>
    <w:p w14:paraId="32855276" w14:textId="77777777" w:rsidR="00E269EF" w:rsidRPr="00E269EF" w:rsidRDefault="00E269EF" w:rsidP="00E269EF">
      <w:pPr>
        <w:rPr>
          <w:sz w:val="28"/>
          <w:szCs w:val="28"/>
          <w:lang w:val="ro-RO"/>
        </w:rPr>
      </w:pPr>
    </w:p>
    <w:p w14:paraId="4F5FCEB3" w14:textId="77777777" w:rsidR="00D66236" w:rsidRPr="00E269EF" w:rsidRDefault="00E269EF" w:rsidP="00D66236">
      <w:pPr>
        <w:rPr>
          <w:sz w:val="28"/>
          <w:szCs w:val="28"/>
          <w:lang w:val="ro-RO"/>
        </w:rPr>
      </w:pPr>
      <w:r w:rsidRPr="00E269EF">
        <w:rPr>
          <w:b/>
          <w:bCs/>
          <w:sz w:val="28"/>
          <w:szCs w:val="28"/>
          <w:lang w:val="ro-RO"/>
        </w:rPr>
        <w:t xml:space="preserve">Art. IV. </w:t>
      </w:r>
      <w:r w:rsidR="00DB2463" w:rsidRPr="00065134">
        <w:rPr>
          <w:sz w:val="28"/>
          <w:szCs w:val="28"/>
          <w:lang w:val="ro-RO"/>
        </w:rPr>
        <w:t>–</w:t>
      </w:r>
      <w:r w:rsidR="00DB2463">
        <w:rPr>
          <w:b/>
          <w:bCs/>
          <w:sz w:val="28"/>
          <w:szCs w:val="28"/>
          <w:lang w:val="ro-RO"/>
        </w:rPr>
        <w:t xml:space="preserve"> </w:t>
      </w:r>
      <w:r w:rsidR="00D66236" w:rsidRPr="00E269EF">
        <w:rPr>
          <w:bCs/>
          <w:sz w:val="28"/>
          <w:szCs w:val="28"/>
          <w:lang w:val="ro-RO"/>
        </w:rPr>
        <w:t xml:space="preserve">Articolul 11 din </w:t>
      </w:r>
      <w:r w:rsidR="00D66236" w:rsidRPr="00E269EF">
        <w:rPr>
          <w:sz w:val="28"/>
          <w:szCs w:val="28"/>
          <w:lang w:val="ro-RO"/>
        </w:rPr>
        <w:t>Legea nr. 435/2006 privind descentralizarea administrativă (Monitorul Oficial al Republicii Moldova, 2007, nr. 29-31, art.</w:t>
      </w:r>
      <w:r w:rsidR="00D66236">
        <w:rPr>
          <w:sz w:val="28"/>
          <w:szCs w:val="28"/>
          <w:lang w:val="ro-RO"/>
        </w:rPr>
        <w:t> </w:t>
      </w:r>
      <w:r w:rsidR="00D66236" w:rsidRPr="00E269EF">
        <w:rPr>
          <w:sz w:val="28"/>
          <w:szCs w:val="28"/>
          <w:lang w:val="ro-RO"/>
        </w:rPr>
        <w:t>91), cu modificările ulterioare, se completează cu alineatul (7) cu următorul cuprins:</w:t>
      </w:r>
    </w:p>
    <w:p w14:paraId="298997B3" w14:textId="77777777" w:rsidR="00D66236" w:rsidRPr="00E269EF" w:rsidRDefault="00D66236" w:rsidP="00D66236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„(7) În scopul consolidării capacității administrative a unităților administrativ-teritoriale, Guvernul încurajează amalgamarea voluntară a acestora prin oferirea stimulentelor financiare și de altă natură, precum și prin organizarea acordării asistenței necesare, în conformitate cu prevederile legislației.”</w:t>
      </w:r>
    </w:p>
    <w:p w14:paraId="50DA488C" w14:textId="1E8D6C5F" w:rsidR="00D66236" w:rsidRDefault="00D66236" w:rsidP="00E269EF">
      <w:pPr>
        <w:rPr>
          <w:b/>
          <w:bCs/>
          <w:sz w:val="28"/>
          <w:szCs w:val="28"/>
          <w:lang w:val="ro-RO"/>
        </w:rPr>
      </w:pPr>
    </w:p>
    <w:p w14:paraId="3FB94AD7" w14:textId="0276BABD" w:rsidR="00E269EF" w:rsidRPr="00E269EF" w:rsidRDefault="00D66236" w:rsidP="00E269EF">
      <w:pPr>
        <w:rPr>
          <w:sz w:val="28"/>
          <w:szCs w:val="28"/>
          <w:lang w:val="ro-RO"/>
        </w:rPr>
      </w:pPr>
      <w:r w:rsidRPr="00E269EF">
        <w:rPr>
          <w:b/>
          <w:sz w:val="28"/>
          <w:szCs w:val="28"/>
          <w:lang w:val="ro-RO"/>
        </w:rPr>
        <w:t xml:space="preserve">Art. V. </w:t>
      </w:r>
      <w:r w:rsidRPr="000D7712">
        <w:rPr>
          <w:bCs/>
          <w:sz w:val="28"/>
          <w:szCs w:val="28"/>
          <w:lang w:val="ro-RO"/>
        </w:rPr>
        <w:t>–</w:t>
      </w:r>
      <w:r>
        <w:rPr>
          <w:b/>
          <w:sz w:val="28"/>
          <w:szCs w:val="28"/>
          <w:lang w:val="ro-RO"/>
        </w:rPr>
        <w:t xml:space="preserve"> </w:t>
      </w:r>
      <w:r w:rsidR="00E269EF" w:rsidRPr="00E269EF">
        <w:rPr>
          <w:sz w:val="28"/>
          <w:szCs w:val="28"/>
          <w:lang w:val="ro-RO"/>
        </w:rPr>
        <w:t>Legea nr. 436/2006 privind administrația publică locală (Monitorul Oficial al Republicii Moldova, 2007, nr. 32-35, art. 116), cu modificările ulterioare, se modifică după cum urmează:</w:t>
      </w:r>
    </w:p>
    <w:p w14:paraId="4278E901" w14:textId="76FB2EF5" w:rsidR="00E269EF" w:rsidRPr="00E269EF" w:rsidRDefault="00E269EF" w:rsidP="00E269EF">
      <w:pPr>
        <w:rPr>
          <w:sz w:val="28"/>
          <w:szCs w:val="28"/>
          <w:lang w:val="ro-RO"/>
        </w:rPr>
      </w:pPr>
      <w:r w:rsidRPr="00DB2463">
        <w:rPr>
          <w:bCs/>
          <w:sz w:val="28"/>
          <w:szCs w:val="28"/>
          <w:lang w:val="ro-RO"/>
        </w:rPr>
        <w:t>1.</w:t>
      </w:r>
      <w:r w:rsidRPr="00E269EF">
        <w:rPr>
          <w:b/>
          <w:sz w:val="28"/>
          <w:szCs w:val="28"/>
          <w:lang w:val="ro-RO"/>
        </w:rPr>
        <w:t xml:space="preserve"> </w:t>
      </w:r>
      <w:r w:rsidRPr="00E269EF">
        <w:rPr>
          <w:sz w:val="28"/>
          <w:szCs w:val="28"/>
          <w:lang w:val="ro-RO"/>
        </w:rPr>
        <w:t>La articolul 14, alineatul (2) se completează cu litera k</w:t>
      </w:r>
      <w:r w:rsidRPr="00E269EF">
        <w:rPr>
          <w:sz w:val="28"/>
          <w:szCs w:val="28"/>
          <w:vertAlign w:val="superscript"/>
          <w:lang w:val="ro-RO"/>
        </w:rPr>
        <w:t>2</w:t>
      </w:r>
      <w:r w:rsidRPr="00E269EF">
        <w:rPr>
          <w:sz w:val="28"/>
          <w:szCs w:val="28"/>
          <w:lang w:val="ro-RO"/>
        </w:rPr>
        <w:t>) cu următorul cuprins:</w:t>
      </w:r>
    </w:p>
    <w:p w14:paraId="338FAF78" w14:textId="2CEAC17D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„k</w:t>
      </w:r>
      <w:r w:rsidRPr="00E269EF">
        <w:rPr>
          <w:sz w:val="28"/>
          <w:szCs w:val="28"/>
          <w:vertAlign w:val="superscript"/>
          <w:lang w:val="ro-RO"/>
        </w:rPr>
        <w:t>2</w:t>
      </w:r>
      <w:r w:rsidRPr="00E269EF">
        <w:rPr>
          <w:sz w:val="28"/>
          <w:szCs w:val="28"/>
          <w:lang w:val="ro-RO"/>
        </w:rPr>
        <w:t xml:space="preserve">) decide în privința amalgamării voluntare cu alte unități administrativ-teritoriale de nivelul întâi conform condițiilor, criteriilor și procedurii stabilite </w:t>
      </w:r>
      <w:r w:rsidR="00065134">
        <w:rPr>
          <w:sz w:val="28"/>
          <w:szCs w:val="28"/>
          <w:lang w:val="ro-RO"/>
        </w:rPr>
        <w:t>în</w:t>
      </w:r>
      <w:r w:rsidRPr="00E269EF">
        <w:rPr>
          <w:sz w:val="28"/>
          <w:szCs w:val="28"/>
          <w:lang w:val="ro-RO"/>
        </w:rPr>
        <w:t xml:space="preserve"> Legea cu privire la amalgamarea voluntară a unităților administrativ- teritoriale și alte acte normative;”</w:t>
      </w:r>
      <w:r w:rsidR="00DB2463">
        <w:rPr>
          <w:sz w:val="28"/>
          <w:szCs w:val="28"/>
          <w:lang w:val="ro-RO"/>
        </w:rPr>
        <w:t>.</w:t>
      </w:r>
    </w:p>
    <w:p w14:paraId="2A4B5BD9" w14:textId="3945C293" w:rsidR="00E269EF" w:rsidRPr="00E269EF" w:rsidRDefault="00E269EF" w:rsidP="00E269EF">
      <w:pPr>
        <w:rPr>
          <w:sz w:val="28"/>
          <w:szCs w:val="28"/>
          <w:lang w:val="ro-RO"/>
        </w:rPr>
      </w:pPr>
      <w:r w:rsidRPr="00DB2463">
        <w:rPr>
          <w:bCs/>
          <w:sz w:val="28"/>
          <w:szCs w:val="28"/>
          <w:lang w:val="ro-RO"/>
        </w:rPr>
        <w:t>2.</w:t>
      </w:r>
      <w:r w:rsidRPr="00E269EF">
        <w:rPr>
          <w:sz w:val="28"/>
          <w:szCs w:val="28"/>
          <w:lang w:val="ro-RO"/>
        </w:rPr>
        <w:t xml:space="preserve"> La articolul 19 alineatul (5)</w:t>
      </w:r>
      <w:r w:rsidR="00DB2463">
        <w:rPr>
          <w:sz w:val="28"/>
          <w:szCs w:val="28"/>
          <w:lang w:val="ro-RO"/>
        </w:rPr>
        <w:t>,</w:t>
      </w:r>
      <w:r w:rsidRPr="00E269EF">
        <w:rPr>
          <w:sz w:val="28"/>
          <w:szCs w:val="28"/>
          <w:lang w:val="ro-RO"/>
        </w:rPr>
        <w:t xml:space="preserve"> după </w:t>
      </w:r>
      <w:r w:rsidR="00DB2463">
        <w:rPr>
          <w:sz w:val="28"/>
          <w:szCs w:val="28"/>
          <w:lang w:val="ro-RO"/>
        </w:rPr>
        <w:t>cuvintele</w:t>
      </w:r>
      <w:r w:rsidRPr="00E269EF">
        <w:rPr>
          <w:sz w:val="28"/>
          <w:szCs w:val="28"/>
          <w:lang w:val="ro-RO"/>
        </w:rPr>
        <w:t xml:space="preserve"> „revocării primarului” se </w:t>
      </w:r>
      <w:r w:rsidR="00DB2463">
        <w:rPr>
          <w:sz w:val="28"/>
          <w:szCs w:val="28"/>
          <w:lang w:val="ro-RO"/>
        </w:rPr>
        <w:t>introduc</w:t>
      </w:r>
      <w:r w:rsidRPr="00E269EF">
        <w:rPr>
          <w:sz w:val="28"/>
          <w:szCs w:val="28"/>
          <w:lang w:val="ro-RO"/>
        </w:rPr>
        <w:t xml:space="preserve"> </w:t>
      </w:r>
      <w:r w:rsidR="00DB2463">
        <w:rPr>
          <w:sz w:val="28"/>
          <w:szCs w:val="28"/>
          <w:lang w:val="ro-RO"/>
        </w:rPr>
        <w:t>cuvintele</w:t>
      </w:r>
      <w:r w:rsidRPr="00E269EF">
        <w:rPr>
          <w:sz w:val="28"/>
          <w:szCs w:val="28"/>
          <w:lang w:val="ro-RO"/>
        </w:rPr>
        <w:t xml:space="preserve"> „și privind amalgamarea voluntară cu alte unități administrativ-teritoriale”.</w:t>
      </w:r>
    </w:p>
    <w:p w14:paraId="280F51B9" w14:textId="434F2EFF" w:rsidR="00E269EF" w:rsidRPr="00E269EF" w:rsidRDefault="00E269EF" w:rsidP="00E269EF">
      <w:pPr>
        <w:rPr>
          <w:sz w:val="28"/>
          <w:szCs w:val="28"/>
          <w:lang w:val="ro-RO"/>
        </w:rPr>
      </w:pPr>
      <w:r w:rsidRPr="00DB2463">
        <w:rPr>
          <w:bCs/>
          <w:sz w:val="28"/>
          <w:szCs w:val="28"/>
          <w:lang w:val="ro-RO"/>
        </w:rPr>
        <w:t>3.</w:t>
      </w:r>
      <w:r w:rsidRPr="00E269EF">
        <w:rPr>
          <w:b/>
          <w:sz w:val="28"/>
          <w:szCs w:val="28"/>
          <w:lang w:val="ro-RO"/>
        </w:rPr>
        <w:t xml:space="preserve"> </w:t>
      </w:r>
      <w:r w:rsidR="00DB2463" w:rsidRPr="00DB2463">
        <w:rPr>
          <w:bCs/>
          <w:sz w:val="28"/>
          <w:szCs w:val="28"/>
          <w:lang w:val="ro-RO"/>
        </w:rPr>
        <w:t>La a</w:t>
      </w:r>
      <w:r w:rsidRPr="00E269EF">
        <w:rPr>
          <w:sz w:val="28"/>
          <w:szCs w:val="28"/>
          <w:lang w:val="ro-RO"/>
        </w:rPr>
        <w:t>rticolul 25:</w:t>
      </w:r>
    </w:p>
    <w:p w14:paraId="6EBF0164" w14:textId="77777777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 xml:space="preserve">alineatul (1) se completează cu litera d) cu următorul cuprins: </w:t>
      </w:r>
    </w:p>
    <w:p w14:paraId="30A55BB4" w14:textId="3C63E5F7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 xml:space="preserve">„d) a avut loc amalgamarea voluntară a unității administrativ-teritoriale. În acest caz, consiliul local al unității administrativ-teritoriale desemnate în calitate de centru administrativ se consideră dizolvat de drept din momentul constituirii consiliului local al unității administrativ-teritoriale amalgamate, iar consiliile locale ale celorlalte  unități administrativ-teritoriale comasate </w:t>
      </w:r>
      <w:r w:rsidR="00DB2463">
        <w:rPr>
          <w:sz w:val="28"/>
          <w:szCs w:val="28"/>
          <w:lang w:val="ro-RO"/>
        </w:rPr>
        <w:t>–</w:t>
      </w:r>
      <w:r w:rsidRPr="00E269EF">
        <w:rPr>
          <w:sz w:val="28"/>
          <w:szCs w:val="28"/>
          <w:lang w:val="ro-RO"/>
        </w:rPr>
        <w:t xml:space="preserve"> la data intrării în </w:t>
      </w:r>
      <w:r w:rsidRPr="00E269EF">
        <w:rPr>
          <w:sz w:val="28"/>
          <w:szCs w:val="28"/>
          <w:lang w:val="ro-RO"/>
        </w:rPr>
        <w:lastRenderedPageBreak/>
        <w:t>vigoare a legii de modificare a Legii nr. 764/2001 privind organizarea administrativ-teritorială a Republicii Moldova.”</w:t>
      </w:r>
      <w:r w:rsidR="00DB2463">
        <w:rPr>
          <w:sz w:val="28"/>
          <w:szCs w:val="28"/>
          <w:lang w:val="ro-RO"/>
        </w:rPr>
        <w:t>;</w:t>
      </w:r>
    </w:p>
    <w:p w14:paraId="52BBE454" w14:textId="67E3FE1E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se completează cu alineat</w:t>
      </w:r>
      <w:r w:rsidR="00DB2463">
        <w:rPr>
          <w:sz w:val="28"/>
          <w:szCs w:val="28"/>
          <w:lang w:val="ro-RO"/>
        </w:rPr>
        <w:t>ul</w:t>
      </w:r>
      <w:r w:rsidRPr="00E269EF">
        <w:rPr>
          <w:sz w:val="28"/>
          <w:szCs w:val="28"/>
          <w:lang w:val="ro-RO"/>
        </w:rPr>
        <w:t xml:space="preserve"> (3</w:t>
      </w:r>
      <w:r w:rsidRPr="00E269EF">
        <w:rPr>
          <w:sz w:val="28"/>
          <w:szCs w:val="28"/>
          <w:vertAlign w:val="superscript"/>
          <w:lang w:val="ro-RO"/>
        </w:rPr>
        <w:t>1</w:t>
      </w:r>
      <w:r w:rsidRPr="00E269EF">
        <w:rPr>
          <w:sz w:val="28"/>
          <w:szCs w:val="28"/>
          <w:lang w:val="ro-RO"/>
        </w:rPr>
        <w:t>) cu următorul cuprins:</w:t>
      </w:r>
    </w:p>
    <w:p w14:paraId="0D333F7D" w14:textId="5F79FD7C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„(3</w:t>
      </w:r>
      <w:r w:rsidRPr="00E269EF">
        <w:rPr>
          <w:sz w:val="28"/>
          <w:szCs w:val="28"/>
          <w:vertAlign w:val="superscript"/>
          <w:lang w:val="ro-RO"/>
        </w:rPr>
        <w:t>1</w:t>
      </w:r>
      <w:r w:rsidRPr="00E269EF">
        <w:rPr>
          <w:sz w:val="28"/>
          <w:szCs w:val="28"/>
          <w:lang w:val="ro-RO"/>
        </w:rPr>
        <w:t>) În cazurile prevăzute la alin.(1) lit. d), în cel mult 15 zile de la intrarea în vigoare a legii respective de modificare a Legii nr. 764/2001 cu privire la organizarea administrativ-teritorială a Republicii Moldova, Cancelaria de Stat notifică Comisia Electoral</w:t>
      </w:r>
      <w:r w:rsidR="000D7712">
        <w:rPr>
          <w:sz w:val="28"/>
          <w:szCs w:val="28"/>
          <w:lang w:val="ro-RO"/>
        </w:rPr>
        <w:t>ă</w:t>
      </w:r>
      <w:r w:rsidRPr="00E269EF">
        <w:rPr>
          <w:sz w:val="28"/>
          <w:szCs w:val="28"/>
          <w:lang w:val="ro-RO"/>
        </w:rPr>
        <w:t xml:space="preserve"> Centrală, care stabilește data alegerilor locale noi</w:t>
      </w:r>
      <w:r w:rsidR="00DB2463">
        <w:rPr>
          <w:sz w:val="28"/>
          <w:szCs w:val="28"/>
          <w:lang w:val="ro-RO"/>
        </w:rPr>
        <w:t>.</w:t>
      </w:r>
      <w:r w:rsidRPr="00E269EF">
        <w:rPr>
          <w:sz w:val="28"/>
          <w:szCs w:val="28"/>
          <w:lang w:val="ro-RO"/>
        </w:rPr>
        <w:t xml:space="preserve">” </w:t>
      </w:r>
    </w:p>
    <w:p w14:paraId="02175124" w14:textId="50264857" w:rsidR="00E269EF" w:rsidRPr="00E269EF" w:rsidRDefault="00E269EF" w:rsidP="00E269EF">
      <w:pPr>
        <w:rPr>
          <w:sz w:val="28"/>
          <w:szCs w:val="28"/>
          <w:lang w:val="ro-RO"/>
        </w:rPr>
      </w:pPr>
      <w:r w:rsidRPr="00DB2463">
        <w:rPr>
          <w:sz w:val="28"/>
          <w:szCs w:val="28"/>
          <w:lang w:val="ro-RO"/>
        </w:rPr>
        <w:t>4.</w:t>
      </w:r>
      <w:r w:rsidRPr="00E269EF">
        <w:rPr>
          <w:b/>
          <w:bCs/>
          <w:sz w:val="28"/>
          <w:szCs w:val="28"/>
          <w:lang w:val="ro-RO"/>
        </w:rPr>
        <w:t xml:space="preserve"> </w:t>
      </w:r>
      <w:r w:rsidRPr="00E269EF">
        <w:rPr>
          <w:sz w:val="28"/>
          <w:szCs w:val="28"/>
          <w:lang w:val="ro-RO"/>
        </w:rPr>
        <w:t xml:space="preserve">La </w:t>
      </w:r>
      <w:r w:rsidR="00DB2463">
        <w:rPr>
          <w:sz w:val="28"/>
          <w:szCs w:val="28"/>
          <w:lang w:val="ro-RO"/>
        </w:rPr>
        <w:t>a</w:t>
      </w:r>
      <w:r w:rsidRPr="00E269EF">
        <w:rPr>
          <w:sz w:val="28"/>
          <w:szCs w:val="28"/>
          <w:lang w:val="ro-RO"/>
        </w:rPr>
        <w:t>rticolul 29, alineatul (1) se completează cu litera z) cu următorul cuprins:</w:t>
      </w:r>
    </w:p>
    <w:p w14:paraId="5390846E" w14:textId="77777777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„z) propune consiliului local inițierea procesului de amalgamare voluntară.”</w:t>
      </w:r>
    </w:p>
    <w:p w14:paraId="22D1D787" w14:textId="2160E23A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 xml:space="preserve"> </w:t>
      </w:r>
    </w:p>
    <w:p w14:paraId="67462431" w14:textId="65FE6632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b/>
          <w:sz w:val="28"/>
          <w:szCs w:val="28"/>
          <w:lang w:val="ro-RO"/>
        </w:rPr>
        <w:t>Art.</w:t>
      </w:r>
      <w:r w:rsidR="000D7712">
        <w:rPr>
          <w:b/>
          <w:sz w:val="28"/>
          <w:szCs w:val="28"/>
          <w:lang w:val="ro-RO"/>
        </w:rPr>
        <w:t xml:space="preserve"> </w:t>
      </w:r>
      <w:r w:rsidRPr="00E269EF">
        <w:rPr>
          <w:b/>
          <w:sz w:val="28"/>
          <w:szCs w:val="28"/>
          <w:lang w:val="ro-RO"/>
        </w:rPr>
        <w:t xml:space="preserve">VI. </w:t>
      </w:r>
      <w:r w:rsidR="00DB2463">
        <w:rPr>
          <w:sz w:val="28"/>
          <w:szCs w:val="28"/>
          <w:lang w:val="ro-RO"/>
        </w:rPr>
        <w:t>–</w:t>
      </w:r>
      <w:r w:rsidRPr="00E269EF">
        <w:rPr>
          <w:sz w:val="28"/>
          <w:szCs w:val="28"/>
          <w:lang w:val="ro-RO"/>
        </w:rPr>
        <w:t xml:space="preserve"> (1) Prezenta lege intră în vigoare la expirarea a 3 luni de la data publicării în Monitorul Oficial al Republicii Moldova.</w:t>
      </w:r>
    </w:p>
    <w:p w14:paraId="08E756F4" w14:textId="77777777" w:rsidR="00E269EF" w:rsidRP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>(2) Guvernul, în termen de 3 luni, va aduce actele sale normative în conformitate cu prezenta lege.</w:t>
      </w:r>
    </w:p>
    <w:p w14:paraId="2DFF7861" w14:textId="41ADEB3A" w:rsidR="00E269EF" w:rsidRDefault="00E269EF" w:rsidP="00E269EF">
      <w:pPr>
        <w:rPr>
          <w:sz w:val="28"/>
          <w:szCs w:val="28"/>
          <w:lang w:val="ro-RO"/>
        </w:rPr>
      </w:pPr>
      <w:r w:rsidRPr="00E269EF">
        <w:rPr>
          <w:sz w:val="28"/>
          <w:szCs w:val="28"/>
          <w:lang w:val="ro-RO"/>
        </w:rPr>
        <w:t xml:space="preserve"> </w:t>
      </w:r>
    </w:p>
    <w:p w14:paraId="4825EB42" w14:textId="77777777" w:rsidR="00DB2463" w:rsidRPr="00E269EF" w:rsidRDefault="00DB2463" w:rsidP="00E269EF">
      <w:pPr>
        <w:rPr>
          <w:sz w:val="28"/>
          <w:szCs w:val="28"/>
          <w:lang w:val="ro-RO"/>
        </w:rPr>
      </w:pPr>
    </w:p>
    <w:p w14:paraId="0A7D3558" w14:textId="4957096F" w:rsidR="00730FEE" w:rsidRPr="00DB2463" w:rsidRDefault="003A7316" w:rsidP="00DB2463">
      <w:pPr>
        <w:rPr>
          <w:b/>
          <w:bCs/>
          <w:sz w:val="28"/>
          <w:szCs w:val="28"/>
        </w:rPr>
      </w:pPr>
      <w:sdt>
        <w:sdtPr>
          <w:rPr>
            <w:b/>
            <w:bCs/>
            <w:sz w:val="28"/>
            <w:szCs w:val="28"/>
          </w:rPr>
          <w:tag w:val="goog_rdk_1"/>
          <w:id w:val="-1325354825"/>
        </w:sdtPr>
        <w:sdtEndPr/>
        <w:sdtContent>
          <w:proofErr w:type="spellStart"/>
          <w:r w:rsidR="00DB2463" w:rsidRPr="00DB2463">
            <w:rPr>
              <w:b/>
              <w:bCs/>
              <w:sz w:val="28"/>
              <w:szCs w:val="28"/>
            </w:rPr>
            <w:t>Președintele</w:t>
          </w:r>
          <w:proofErr w:type="spellEnd"/>
          <w:r w:rsidR="00DB2463" w:rsidRPr="00DB2463">
            <w:rPr>
              <w:b/>
              <w:bCs/>
              <w:sz w:val="28"/>
              <w:szCs w:val="28"/>
            </w:rPr>
            <w:t xml:space="preserve"> </w:t>
          </w:r>
          <w:proofErr w:type="spellStart"/>
          <w:r w:rsidR="00DB2463" w:rsidRPr="00DB2463">
            <w:rPr>
              <w:b/>
              <w:bCs/>
              <w:sz w:val="28"/>
              <w:szCs w:val="28"/>
            </w:rPr>
            <w:t>Parlamentului</w:t>
          </w:r>
          <w:proofErr w:type="spellEnd"/>
        </w:sdtContent>
      </w:sdt>
    </w:p>
    <w:sectPr w:rsidR="00730FEE" w:rsidRPr="00DB2463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4277245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E1EDA">
      <w:rPr>
        <w:noProof/>
        <w:sz w:val="16"/>
        <w:szCs w:val="16"/>
      </w:rPr>
      <w:t>Y:\007\ANUL 2023\HOTĂRÂRI\12972\12972-redactat-ro.docx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37202273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E1EDA">
      <w:rPr>
        <w:noProof/>
        <w:sz w:val="16"/>
        <w:szCs w:val="16"/>
      </w:rPr>
      <w:t>Y:\007\ANUL 2023\HOTĂRÂRI\12972\12972-redactat-ro.docx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267B801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3A7316">
            <w:rPr>
              <w:rFonts w:ascii="Times New Roman" w:hAnsi="Times New Roman"/>
              <w:b/>
              <w:sz w:val="28"/>
              <w:szCs w:val="28"/>
              <w:u w:val="single"/>
              <w:lang w:val="ru-RU"/>
            </w:rPr>
            <w:t xml:space="preserve">24 </w:t>
          </w:r>
          <w:r w:rsidR="003A7316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mai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7E38B3"/>
    <w:multiLevelType w:val="hybridMultilevel"/>
    <w:tmpl w:val="9E4A0D22"/>
    <w:lvl w:ilvl="0" w:tplc="037CF6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3"/>
  </w:num>
  <w:num w:numId="10">
    <w:abstractNumId w:val="35"/>
  </w:num>
  <w:num w:numId="11">
    <w:abstractNumId w:val="15"/>
  </w:num>
  <w:num w:numId="12">
    <w:abstractNumId w:val="28"/>
  </w:num>
  <w:num w:numId="13">
    <w:abstractNumId w:val="5"/>
  </w:num>
  <w:num w:numId="14">
    <w:abstractNumId w:val="4"/>
  </w:num>
  <w:num w:numId="15">
    <w:abstractNumId w:val="9"/>
  </w:num>
  <w:num w:numId="16">
    <w:abstractNumId w:val="27"/>
  </w:num>
  <w:num w:numId="17">
    <w:abstractNumId w:val="26"/>
  </w:num>
  <w:num w:numId="18">
    <w:abstractNumId w:val="3"/>
  </w:num>
  <w:num w:numId="19">
    <w:abstractNumId w:val="10"/>
  </w:num>
  <w:num w:numId="20">
    <w:abstractNumId w:val="13"/>
  </w:num>
  <w:num w:numId="21">
    <w:abstractNumId w:val="30"/>
  </w:num>
  <w:num w:numId="22">
    <w:abstractNumId w:val="23"/>
  </w:num>
  <w:num w:numId="23">
    <w:abstractNumId w:val="36"/>
  </w:num>
  <w:num w:numId="24">
    <w:abstractNumId w:val="16"/>
  </w:num>
  <w:num w:numId="25">
    <w:abstractNumId w:val="31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50EB0"/>
    <w:rsid w:val="00065134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712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C7EA5"/>
    <w:rsid w:val="001D364E"/>
    <w:rsid w:val="001E6EB8"/>
    <w:rsid w:val="00222B19"/>
    <w:rsid w:val="002309B3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A731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130AD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452"/>
    <w:rsid w:val="00A977C3"/>
    <w:rsid w:val="00AA173D"/>
    <w:rsid w:val="00AB67F5"/>
    <w:rsid w:val="00AE001F"/>
    <w:rsid w:val="00AE7568"/>
    <w:rsid w:val="00AF0010"/>
    <w:rsid w:val="00B05A8B"/>
    <w:rsid w:val="00B16328"/>
    <w:rsid w:val="00B4370D"/>
    <w:rsid w:val="00B51090"/>
    <w:rsid w:val="00B71142"/>
    <w:rsid w:val="00B84F25"/>
    <w:rsid w:val="00BE1EDA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12102"/>
    <w:rsid w:val="00D30198"/>
    <w:rsid w:val="00D41305"/>
    <w:rsid w:val="00D64123"/>
    <w:rsid w:val="00D642D3"/>
    <w:rsid w:val="00D66236"/>
    <w:rsid w:val="00D8311D"/>
    <w:rsid w:val="00D86B79"/>
    <w:rsid w:val="00D91434"/>
    <w:rsid w:val="00DB1216"/>
    <w:rsid w:val="00DB2463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69EF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111A6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9D144180-C934-48B3-A70B-AC5C94106521}"/>
</file>

<file path=customXml/itemProps3.xml><?xml version="1.0" encoding="utf-8"?>
<ds:datastoreItem xmlns:ds="http://schemas.openxmlformats.org/officeDocument/2006/customXml" ds:itemID="{8C6AB219-661A-465F-8CB3-642EE3BA1AC5}"/>
</file>

<file path=customXml/itemProps4.xml><?xml version="1.0" encoding="utf-8"?>
<ds:datastoreItem xmlns:ds="http://schemas.openxmlformats.org/officeDocument/2006/customXml" ds:itemID="{1B9B5306-4CBF-426F-AB36-A98735A33B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846</Words>
  <Characters>5813</Characters>
  <Application>Microsoft Office Word</Application>
  <DocSecurity>0</DocSecurity>
  <Lines>48</Lines>
  <Paragraphs>13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153.2023.ro</dc:title>
  <dc:creator>lll</dc:creator>
  <cp:lastModifiedBy>Eugenia Cartin</cp:lastModifiedBy>
  <cp:revision>15</cp:revision>
  <cp:lastPrinted>2023-05-18T05:21:00Z</cp:lastPrinted>
  <dcterms:created xsi:type="dcterms:W3CDTF">2023-05-18T05:14:00Z</dcterms:created>
  <dcterms:modified xsi:type="dcterms:W3CDTF">2023-05-24T04:23:00Z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