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A57B6" w14:textId="77777777" w:rsidR="00E825BE" w:rsidRPr="00D50FC8" w:rsidRDefault="00E825BE" w:rsidP="00E825BE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50FC8">
        <w:rPr>
          <w:rFonts w:eastAsia="Calibri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1F13C141" w14:textId="77777777" w:rsidR="00E825BE" w:rsidRPr="00D50FC8" w:rsidRDefault="00E825BE" w:rsidP="00E825BE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50FC8">
        <w:rPr>
          <w:rFonts w:eastAsia="Calibri" w:cs="Times New Roman"/>
          <w:b/>
          <w:sz w:val="28"/>
          <w:szCs w:val="28"/>
          <w:lang w:val="ru-RU"/>
        </w:rPr>
        <w:t>Республики Молдова</w:t>
      </w:r>
    </w:p>
    <w:p w14:paraId="1705E615" w14:textId="79DF344C" w:rsidR="00E825BE" w:rsidRDefault="00E825BE" w:rsidP="00E825BE">
      <w:pPr>
        <w:spacing w:after="200" w:line="276" w:lineRule="auto"/>
        <w:ind w:left="0"/>
        <w:rPr>
          <w:rFonts w:eastAsia="Times New Roman" w:cs="Times New Roman"/>
          <w:sz w:val="28"/>
          <w:szCs w:val="28"/>
          <w:lang w:eastAsia="ro-RO"/>
        </w:rPr>
      </w:pPr>
    </w:p>
    <w:p w14:paraId="02E6421F" w14:textId="56835223" w:rsidR="00930FA5" w:rsidRDefault="00930FA5" w:rsidP="00E825BE">
      <w:pPr>
        <w:spacing w:after="200" w:line="276" w:lineRule="auto"/>
        <w:ind w:left="0"/>
        <w:rPr>
          <w:rFonts w:eastAsia="Times New Roman" w:cs="Times New Roman"/>
          <w:sz w:val="28"/>
          <w:szCs w:val="28"/>
          <w:lang w:eastAsia="ro-RO"/>
        </w:rPr>
      </w:pPr>
    </w:p>
    <w:p w14:paraId="06F2EF5F" w14:textId="77777777" w:rsidR="00930FA5" w:rsidRPr="00C91066" w:rsidRDefault="00930FA5" w:rsidP="00E825BE">
      <w:pPr>
        <w:spacing w:after="200" w:line="276" w:lineRule="auto"/>
        <w:ind w:left="0"/>
        <w:rPr>
          <w:rFonts w:eastAsia="Times New Roman" w:cs="Times New Roman"/>
          <w:sz w:val="28"/>
          <w:szCs w:val="28"/>
          <w:lang w:eastAsia="ro-RO"/>
        </w:rPr>
      </w:pPr>
    </w:p>
    <w:p w14:paraId="58587F15" w14:textId="30D5D426" w:rsidR="00E825BE" w:rsidRDefault="00E825BE" w:rsidP="00E825BE">
      <w:pPr>
        <w:spacing w:after="0"/>
        <w:ind w:left="709" w:firstLine="709"/>
        <w:jc w:val="both"/>
        <w:rPr>
          <w:sz w:val="28"/>
          <w:szCs w:val="28"/>
        </w:rPr>
      </w:pPr>
      <w:proofErr w:type="spellStart"/>
      <w:r w:rsidRPr="00E825BE">
        <w:rPr>
          <w:rFonts w:eastAsia="Georgia" w:cs="Times New Roman"/>
          <w:sz w:val="28"/>
          <w:szCs w:val="28"/>
        </w:rPr>
        <w:t>На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основании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положений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статьи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73 </w:t>
      </w:r>
      <w:proofErr w:type="spellStart"/>
      <w:r w:rsidRPr="00E825BE">
        <w:rPr>
          <w:rFonts w:eastAsia="Georgia" w:cs="Times New Roman"/>
          <w:sz w:val="28"/>
          <w:szCs w:val="28"/>
        </w:rPr>
        <w:t>Конституции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Республики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Молдова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и в </w:t>
      </w:r>
      <w:proofErr w:type="spellStart"/>
      <w:r w:rsidRPr="00E825BE">
        <w:rPr>
          <w:rFonts w:eastAsia="Georgia" w:cs="Times New Roman"/>
          <w:sz w:val="28"/>
          <w:szCs w:val="28"/>
        </w:rPr>
        <w:t>соответствии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со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 </w:t>
      </w:r>
      <w:proofErr w:type="spellStart"/>
      <w:r w:rsidRPr="00E825BE">
        <w:rPr>
          <w:rFonts w:eastAsia="Georgia" w:cs="Times New Roman"/>
          <w:sz w:val="28"/>
          <w:szCs w:val="28"/>
        </w:rPr>
        <w:t>статьей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47 </w:t>
      </w:r>
      <w:proofErr w:type="spellStart"/>
      <w:r w:rsidRPr="00E825BE">
        <w:rPr>
          <w:rFonts w:eastAsia="Georgia" w:cs="Times New Roman"/>
          <w:sz w:val="28"/>
          <w:szCs w:val="28"/>
        </w:rPr>
        <w:t>Регламента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Парламента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, </w:t>
      </w:r>
      <w:r w:rsidRPr="00E825BE">
        <w:rPr>
          <w:rFonts w:cs="Times New Roman"/>
          <w:sz w:val="28"/>
          <w:szCs w:val="28"/>
        </w:rPr>
        <w:t xml:space="preserve">в </w:t>
      </w:r>
      <w:proofErr w:type="spellStart"/>
      <w:r w:rsidRPr="00E825BE">
        <w:rPr>
          <w:rFonts w:cs="Times New Roman"/>
          <w:sz w:val="28"/>
          <w:szCs w:val="28"/>
        </w:rPr>
        <w:t>порядке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законодательной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инициативы</w:t>
      </w:r>
      <w:proofErr w:type="spellEnd"/>
      <w:r w:rsidRPr="00E825BE">
        <w:rPr>
          <w:rFonts w:cs="Times New Roman"/>
          <w:sz w:val="28"/>
          <w:szCs w:val="28"/>
        </w:rPr>
        <w:t xml:space="preserve">, </w:t>
      </w:r>
      <w:proofErr w:type="spellStart"/>
      <w:r w:rsidRPr="00E825BE">
        <w:rPr>
          <w:rFonts w:cs="Times New Roman"/>
          <w:sz w:val="28"/>
          <w:szCs w:val="28"/>
        </w:rPr>
        <w:t>представляется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на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рассмотрение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проект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закона</w:t>
      </w:r>
      <w:proofErr w:type="spellEnd"/>
      <w:r w:rsidRPr="00E825BE">
        <w:rPr>
          <w:rFonts w:cs="Times New Roman"/>
          <w:sz w:val="28"/>
          <w:szCs w:val="28"/>
        </w:rPr>
        <w:t xml:space="preserve"> о </w:t>
      </w:r>
      <w:proofErr w:type="spellStart"/>
      <w:r w:rsidRPr="00E825BE">
        <w:rPr>
          <w:rFonts w:cs="Times New Roman"/>
          <w:sz w:val="28"/>
          <w:szCs w:val="28"/>
        </w:rPr>
        <w:t>внесении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изменений</w:t>
      </w:r>
      <w:proofErr w:type="spellEnd"/>
      <w:r w:rsidRPr="00E825BE">
        <w:rPr>
          <w:rFonts w:cs="Times New Roman"/>
          <w:sz w:val="28"/>
          <w:szCs w:val="28"/>
        </w:rPr>
        <w:t xml:space="preserve"> в</w:t>
      </w:r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некоторые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нормативные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акты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z w:val="28"/>
          <w:szCs w:val="28"/>
          <w:lang w:val="ru-RU"/>
        </w:rPr>
        <w:t>Закон о государственной пенсионной системе №</w:t>
      </w:r>
      <w:r>
        <w:rPr>
          <w:sz w:val="28"/>
          <w:szCs w:val="28"/>
        </w:rPr>
        <w:t>156/1998</w:t>
      </w:r>
      <w:r>
        <w:rPr>
          <w:sz w:val="28"/>
          <w:szCs w:val="28"/>
          <w:lang w:val="ru-RU"/>
        </w:rPr>
        <w:t>, Закон о государственных социальных пособиях</w:t>
      </w:r>
      <w:r w:rsidR="00713083">
        <w:rPr>
          <w:sz w:val="28"/>
          <w:szCs w:val="28"/>
          <w:lang w:val="ru-RU"/>
        </w:rPr>
        <w:t xml:space="preserve"> некоторым категориям граждан №</w:t>
      </w:r>
      <w:r w:rsidRPr="00AB1AA2">
        <w:rPr>
          <w:sz w:val="28"/>
          <w:szCs w:val="28"/>
        </w:rPr>
        <w:t>499/1999).</w:t>
      </w:r>
    </w:p>
    <w:p w14:paraId="163877F8" w14:textId="0F5F277C" w:rsidR="00930FA5" w:rsidRDefault="00930FA5" w:rsidP="00E825BE">
      <w:pPr>
        <w:spacing w:after="0"/>
        <w:ind w:left="709" w:firstLine="709"/>
        <w:jc w:val="both"/>
        <w:rPr>
          <w:sz w:val="28"/>
          <w:szCs w:val="28"/>
        </w:rPr>
      </w:pPr>
    </w:p>
    <w:p w14:paraId="507A70F9" w14:textId="77777777" w:rsidR="00930FA5" w:rsidRDefault="00930FA5" w:rsidP="00E825BE">
      <w:pPr>
        <w:spacing w:after="0"/>
        <w:ind w:left="709" w:firstLine="709"/>
        <w:jc w:val="both"/>
        <w:rPr>
          <w:sz w:val="28"/>
          <w:szCs w:val="28"/>
        </w:rPr>
      </w:pPr>
    </w:p>
    <w:p w14:paraId="698E9663" w14:textId="1E2C4602" w:rsidR="00930FA5" w:rsidRDefault="00930FA5" w:rsidP="00E825BE">
      <w:pPr>
        <w:spacing w:after="0"/>
        <w:ind w:left="709" w:firstLine="709"/>
        <w:jc w:val="both"/>
        <w:rPr>
          <w:sz w:val="28"/>
          <w:szCs w:val="28"/>
        </w:rPr>
      </w:pPr>
    </w:p>
    <w:p w14:paraId="23867FBD" w14:textId="77777777" w:rsidR="00930FA5" w:rsidRPr="00AB1AA2" w:rsidRDefault="00930FA5" w:rsidP="00E825BE">
      <w:pPr>
        <w:spacing w:after="0"/>
        <w:ind w:left="709" w:firstLine="709"/>
        <w:jc w:val="both"/>
        <w:rPr>
          <w:sz w:val="28"/>
          <w:szCs w:val="28"/>
        </w:rPr>
      </w:pPr>
    </w:p>
    <w:p w14:paraId="56101F18" w14:textId="77777777" w:rsidR="00E825BE" w:rsidRPr="00C91066" w:rsidRDefault="00E825BE" w:rsidP="00E825BE">
      <w:pPr>
        <w:spacing w:after="0"/>
        <w:ind w:left="0"/>
        <w:jc w:val="center"/>
        <w:rPr>
          <w:rFonts w:eastAsia="Calibri" w:cs="Times New Roman"/>
          <w:sz w:val="28"/>
          <w:szCs w:val="28"/>
        </w:rPr>
      </w:pPr>
    </w:p>
    <w:p w14:paraId="4385CD16" w14:textId="77777777" w:rsidR="00E825BE" w:rsidRPr="00C91066" w:rsidRDefault="00E825BE" w:rsidP="00E825BE">
      <w:pPr>
        <w:spacing w:after="0" w:line="240" w:lineRule="auto"/>
        <w:ind w:left="0" w:firstLine="708"/>
        <w:jc w:val="both"/>
        <w:rPr>
          <w:rFonts w:eastAsia="Times New Roman" w:cs="Times New Roman"/>
          <w:b/>
          <w:i/>
          <w:sz w:val="28"/>
          <w:szCs w:val="28"/>
          <w:lang w:eastAsia="ro-RO"/>
        </w:rPr>
      </w:pPr>
    </w:p>
    <w:p w14:paraId="422BDE2A" w14:textId="77777777" w:rsidR="00713083" w:rsidRPr="00D50FC8" w:rsidRDefault="00713083" w:rsidP="00713083">
      <w:pPr>
        <w:spacing w:after="160" w:line="259" w:lineRule="auto"/>
        <w:ind w:left="0"/>
        <w:jc w:val="right"/>
        <w:rPr>
          <w:rFonts w:cs="Times New Roman"/>
          <w:b/>
          <w:bCs/>
          <w:sz w:val="28"/>
          <w:szCs w:val="28"/>
          <w:lang w:val="ru-RU"/>
        </w:rPr>
      </w:pPr>
      <w:r w:rsidRPr="00D50FC8">
        <w:rPr>
          <w:rFonts w:cs="Times New Roman"/>
          <w:b/>
          <w:bCs/>
          <w:sz w:val="28"/>
          <w:szCs w:val="28"/>
          <w:lang w:val="ru-RU"/>
        </w:rPr>
        <w:t xml:space="preserve">Депутаты Парламента:                                                                                                                   </w:t>
      </w:r>
    </w:p>
    <w:p w14:paraId="27F6C58E" w14:textId="77777777" w:rsidR="00713083" w:rsidRPr="00D50FC8" w:rsidRDefault="00713083" w:rsidP="00713083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50FC8">
        <w:rPr>
          <w:rFonts w:eastAsia="Georgia" w:cs="Times New Roman"/>
          <w:sz w:val="28"/>
          <w:szCs w:val="28"/>
          <w:lang w:val="ru-RU"/>
        </w:rPr>
        <w:t>В.Односталко</w:t>
      </w:r>
      <w:proofErr w:type="spellEnd"/>
    </w:p>
    <w:p w14:paraId="41059953" w14:textId="4A090647" w:rsidR="00713083" w:rsidRPr="00D50FC8" w:rsidRDefault="00713083" w:rsidP="00713083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Ф.Гагауз</w:t>
      </w:r>
      <w:proofErr w:type="spellEnd"/>
    </w:p>
    <w:p w14:paraId="0ED7DC99" w14:textId="7045D901" w:rsidR="00713083" w:rsidRPr="00D50FC8" w:rsidRDefault="00713083" w:rsidP="00713083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Т.Кунецки</w:t>
      </w:r>
      <w:proofErr w:type="spellEnd"/>
    </w:p>
    <w:p w14:paraId="0A368C16" w14:textId="60C548CA" w:rsidR="00713083" w:rsidRPr="00D50FC8" w:rsidRDefault="00713083" w:rsidP="00713083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И.Коксал</w:t>
      </w:r>
      <w:proofErr w:type="spellEnd"/>
    </w:p>
    <w:p w14:paraId="69A8EBCD" w14:textId="77777777" w:rsidR="00713083" w:rsidRPr="00D50FC8" w:rsidRDefault="00713083" w:rsidP="00713083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50FC8">
        <w:rPr>
          <w:rFonts w:eastAsia="Georgia" w:cs="Times New Roman"/>
          <w:sz w:val="28"/>
          <w:szCs w:val="28"/>
          <w:lang w:val="ru-RU"/>
        </w:rPr>
        <w:t>Е.Белякова</w:t>
      </w:r>
      <w:proofErr w:type="spellEnd"/>
    </w:p>
    <w:p w14:paraId="106B0013" w14:textId="77777777" w:rsidR="00713083" w:rsidRPr="00D50FC8" w:rsidRDefault="00713083" w:rsidP="00713083">
      <w:pPr>
        <w:rPr>
          <w:sz w:val="28"/>
          <w:szCs w:val="28"/>
        </w:rPr>
      </w:pPr>
    </w:p>
    <w:p w14:paraId="0ED2B738" w14:textId="77777777" w:rsidR="00E825BE" w:rsidRDefault="00E825BE" w:rsidP="00E825BE"/>
    <w:p w14:paraId="44CB9F42" w14:textId="77777777" w:rsidR="00E825BE" w:rsidRDefault="00E825BE" w:rsidP="00E825BE">
      <w:pPr>
        <w:spacing w:after="160" w:line="259" w:lineRule="auto"/>
        <w:ind w:left="0"/>
      </w:pPr>
      <w:r>
        <w:br w:type="page"/>
      </w:r>
    </w:p>
    <w:p w14:paraId="30D8AE19" w14:textId="0F0426A0" w:rsidR="00801C83" w:rsidRPr="00747945" w:rsidRDefault="00801C83" w:rsidP="00801C83">
      <w:pPr>
        <w:spacing w:after="0" w:line="240" w:lineRule="auto"/>
        <w:ind w:left="0" w:firstLine="709"/>
        <w:jc w:val="right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D50FC8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Проект</w:t>
      </w:r>
      <w:r w:rsidRPr="00747945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(№2</w:t>
      </w:r>
      <w:r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59</w:t>
      </w:r>
      <w:r w:rsidRPr="00747945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/2024)</w:t>
      </w:r>
    </w:p>
    <w:p w14:paraId="039BB66C" w14:textId="77448AC8" w:rsidR="00801C83" w:rsidRDefault="00801C83" w:rsidP="00801C83">
      <w:pPr>
        <w:ind w:left="0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747945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                                                                                                                 </w:t>
      </w:r>
      <w:r w:rsidRPr="00D50FC8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</w:p>
    <w:p w14:paraId="47732E52" w14:textId="77777777" w:rsidR="00801C83" w:rsidRDefault="00801C83" w:rsidP="00801C83">
      <w:pPr>
        <w:ind w:left="0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7ACC9222" w14:textId="77777777" w:rsidR="00747945" w:rsidRDefault="00747945" w:rsidP="00747945">
      <w:pPr>
        <w:spacing w:after="200" w:line="276" w:lineRule="auto"/>
        <w:ind w:left="0"/>
        <w:jc w:val="center"/>
        <w:rPr>
          <w:rFonts w:eastAsia="Times New Roman" w:cs="Times New Roman"/>
          <w:b/>
          <w:sz w:val="28"/>
          <w:szCs w:val="28"/>
          <w:lang w:val="ru-RU" w:eastAsia="ro-RO"/>
        </w:rPr>
      </w:pPr>
      <w:r>
        <w:rPr>
          <w:rFonts w:eastAsia="Times New Roman" w:cs="Times New Roman"/>
          <w:b/>
          <w:sz w:val="28"/>
          <w:szCs w:val="28"/>
          <w:lang w:val="ru-RU" w:eastAsia="ro-RO"/>
        </w:rPr>
        <w:t>ПАРЛАМЕНТ</w:t>
      </w:r>
      <w:r w:rsidRPr="00747945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РЕСПУБЛИКИ</w:t>
      </w:r>
      <w:r w:rsidRPr="00747945">
        <w:rPr>
          <w:rFonts w:eastAsia="Times New Roman" w:cs="Times New Roman"/>
          <w:b/>
          <w:sz w:val="28"/>
          <w:szCs w:val="28"/>
          <w:lang w:val="ru-RU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МОЛДОВА</w:t>
      </w:r>
    </w:p>
    <w:p w14:paraId="376D2B5D" w14:textId="77777777" w:rsidR="00E825BE" w:rsidRDefault="00E825BE" w:rsidP="00E825BE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p w14:paraId="7D91373A" w14:textId="77777777" w:rsidR="00747945" w:rsidRPr="00C91066" w:rsidRDefault="00747945" w:rsidP="00747945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  <w:r w:rsidRPr="00D50FC8">
        <w:rPr>
          <w:rFonts w:cs="Times New Roman"/>
          <w:b/>
          <w:sz w:val="28"/>
          <w:szCs w:val="28"/>
        </w:rPr>
        <w:t>ЗАКОН</w:t>
      </w:r>
    </w:p>
    <w:p w14:paraId="0C343D64" w14:textId="77777777" w:rsidR="00747945" w:rsidRDefault="00747945" w:rsidP="00747945">
      <w:pPr>
        <w:spacing w:after="200" w:line="276" w:lineRule="auto"/>
        <w:ind w:left="0" w:firstLine="708"/>
        <w:jc w:val="center"/>
        <w:rPr>
          <w:rFonts w:eastAsia="Times New Roman" w:cs="Times New Roman"/>
          <w:sz w:val="28"/>
          <w:szCs w:val="28"/>
          <w:lang w:eastAsia="ro-RO"/>
        </w:rPr>
      </w:pPr>
      <w:r w:rsidRPr="00747945">
        <w:rPr>
          <w:rFonts w:cs="Times New Roman"/>
          <w:b/>
          <w:bCs/>
          <w:sz w:val="28"/>
          <w:szCs w:val="28"/>
        </w:rPr>
        <w:t xml:space="preserve">о </w:t>
      </w:r>
      <w:proofErr w:type="spellStart"/>
      <w:r w:rsidRPr="00747945">
        <w:rPr>
          <w:rFonts w:cs="Times New Roman"/>
          <w:b/>
          <w:bCs/>
          <w:sz w:val="28"/>
          <w:szCs w:val="28"/>
        </w:rPr>
        <w:t>внесении</w:t>
      </w:r>
      <w:proofErr w:type="spellEnd"/>
      <w:r w:rsidRPr="00747945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747945">
        <w:rPr>
          <w:rFonts w:cs="Times New Roman"/>
          <w:b/>
          <w:bCs/>
          <w:sz w:val="28"/>
          <w:szCs w:val="28"/>
        </w:rPr>
        <w:t>изменений</w:t>
      </w:r>
      <w:proofErr w:type="spellEnd"/>
      <w:r w:rsidRPr="00747945">
        <w:rPr>
          <w:rFonts w:cs="Times New Roman"/>
          <w:b/>
          <w:bCs/>
          <w:sz w:val="28"/>
          <w:szCs w:val="28"/>
        </w:rPr>
        <w:t xml:space="preserve"> в </w:t>
      </w:r>
      <w:proofErr w:type="spellStart"/>
      <w:r w:rsidRPr="00747945">
        <w:rPr>
          <w:rFonts w:cs="Times New Roman"/>
          <w:b/>
          <w:bCs/>
          <w:sz w:val="28"/>
          <w:szCs w:val="28"/>
        </w:rPr>
        <w:t>некоторые</w:t>
      </w:r>
      <w:proofErr w:type="spellEnd"/>
      <w:r w:rsidRPr="00747945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747945">
        <w:rPr>
          <w:rFonts w:cs="Times New Roman"/>
          <w:b/>
          <w:bCs/>
          <w:sz w:val="28"/>
          <w:szCs w:val="28"/>
        </w:rPr>
        <w:t>нормативные</w:t>
      </w:r>
      <w:proofErr w:type="spellEnd"/>
      <w:r w:rsidRPr="00747945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747945">
        <w:rPr>
          <w:rFonts w:cs="Times New Roman"/>
          <w:b/>
          <w:bCs/>
          <w:sz w:val="28"/>
          <w:szCs w:val="28"/>
        </w:rPr>
        <w:t>акты</w:t>
      </w:r>
      <w:proofErr w:type="spellEnd"/>
      <w:r w:rsidRPr="00803D87">
        <w:rPr>
          <w:rFonts w:eastAsia="Times New Roman" w:cs="Times New Roman"/>
          <w:sz w:val="28"/>
          <w:szCs w:val="28"/>
          <w:lang w:eastAsia="ro-RO"/>
        </w:rPr>
        <w:t xml:space="preserve"> </w:t>
      </w:r>
    </w:p>
    <w:p w14:paraId="0F02DAA1" w14:textId="45663498" w:rsidR="00747945" w:rsidRPr="00D97658" w:rsidRDefault="00747945" w:rsidP="00747945">
      <w:pPr>
        <w:ind w:left="0"/>
        <w:jc w:val="both"/>
        <w:rPr>
          <w:rFonts w:cs="Times New Roman"/>
          <w:sz w:val="28"/>
          <w:szCs w:val="28"/>
        </w:rPr>
      </w:pPr>
      <w:r w:rsidRPr="00747945">
        <w:rPr>
          <w:rFonts w:eastAsia="Times New Roman" w:cs="Times New Roman"/>
          <w:sz w:val="28"/>
          <w:szCs w:val="28"/>
          <w:lang w:val="ru-RU" w:eastAsia="ro-RO"/>
        </w:rPr>
        <w:t xml:space="preserve">              </w:t>
      </w:r>
      <w:proofErr w:type="spellStart"/>
      <w:r w:rsidRPr="00D50FC8">
        <w:rPr>
          <w:rFonts w:cs="Times New Roman"/>
          <w:sz w:val="28"/>
          <w:szCs w:val="28"/>
        </w:rPr>
        <w:t>Парламент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принимает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настоящий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органический</w:t>
      </w:r>
      <w:proofErr w:type="spellEnd"/>
      <w:r w:rsidRPr="00D50FC8">
        <w:rPr>
          <w:rFonts w:cs="Times New Roman"/>
          <w:sz w:val="28"/>
          <w:szCs w:val="28"/>
        </w:rPr>
        <w:t xml:space="preserve"> закон.</w:t>
      </w:r>
    </w:p>
    <w:p w14:paraId="081C27DF" w14:textId="77777777" w:rsidR="00E825BE" w:rsidRPr="00803D87" w:rsidRDefault="00E825BE" w:rsidP="00E825BE"/>
    <w:p w14:paraId="3B324CEF" w14:textId="10BEB4C7" w:rsidR="00E825BE" w:rsidRPr="00715BC8" w:rsidRDefault="00747945" w:rsidP="00E825BE">
      <w:pPr>
        <w:spacing w:before="120" w:after="0"/>
        <w:ind w:left="964" w:firstLine="708"/>
        <w:jc w:val="both"/>
        <w:rPr>
          <w:rFonts w:cs="Times New Roman"/>
          <w:bCs/>
          <w:color w:val="000000" w:themeColor="text1"/>
          <w:sz w:val="28"/>
          <w:szCs w:val="28"/>
        </w:rPr>
      </w:pPr>
      <w:proofErr w:type="spellStart"/>
      <w:r w:rsidRPr="00747945">
        <w:rPr>
          <w:rFonts w:cs="Times New Roman"/>
          <w:b/>
          <w:color w:val="000000" w:themeColor="text1"/>
          <w:sz w:val="28"/>
          <w:szCs w:val="28"/>
        </w:rPr>
        <w:t>Ст</w:t>
      </w:r>
      <w:proofErr w:type="spellEnd"/>
      <w:r w:rsidR="00E825BE" w:rsidRPr="00715BC8">
        <w:rPr>
          <w:rFonts w:cs="Times New Roman"/>
          <w:b/>
          <w:color w:val="000000" w:themeColor="text1"/>
          <w:sz w:val="28"/>
          <w:szCs w:val="28"/>
        </w:rPr>
        <w:t xml:space="preserve">. I. </w:t>
      </w:r>
      <w:r w:rsidR="00E825BE" w:rsidRPr="00715BC8">
        <w:rPr>
          <w:rFonts w:cs="Times New Roman"/>
          <w:color w:val="000000" w:themeColor="text1"/>
          <w:sz w:val="28"/>
          <w:szCs w:val="28"/>
        </w:rPr>
        <w:t xml:space="preserve">– </w:t>
      </w:r>
      <w:proofErr w:type="spellStart"/>
      <w:r w:rsidRPr="00747945">
        <w:rPr>
          <w:rFonts w:cs="Times New Roman"/>
          <w:color w:val="000000" w:themeColor="text1"/>
          <w:sz w:val="28"/>
          <w:szCs w:val="28"/>
        </w:rPr>
        <w:t>Закон</w:t>
      </w:r>
      <w:proofErr w:type="spellEnd"/>
      <w:r w:rsidRPr="00747945">
        <w:rPr>
          <w:rFonts w:cs="Times New Roman"/>
          <w:color w:val="000000" w:themeColor="text1"/>
          <w:sz w:val="28"/>
          <w:szCs w:val="28"/>
        </w:rPr>
        <w:t xml:space="preserve"> о </w:t>
      </w:r>
      <w:proofErr w:type="spellStart"/>
      <w:r w:rsidRPr="00747945">
        <w:rPr>
          <w:rFonts w:cs="Times New Roman"/>
          <w:color w:val="000000" w:themeColor="text1"/>
          <w:sz w:val="28"/>
          <w:szCs w:val="28"/>
        </w:rPr>
        <w:t>государственной</w:t>
      </w:r>
      <w:proofErr w:type="spellEnd"/>
      <w:r w:rsidRPr="0074794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47945">
        <w:rPr>
          <w:rFonts w:cs="Times New Roman"/>
          <w:color w:val="000000" w:themeColor="text1"/>
          <w:sz w:val="28"/>
          <w:szCs w:val="28"/>
        </w:rPr>
        <w:t>пенсионной</w:t>
      </w:r>
      <w:proofErr w:type="spellEnd"/>
      <w:r w:rsidRPr="0074794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47945">
        <w:rPr>
          <w:rFonts w:cs="Times New Roman"/>
          <w:color w:val="000000" w:themeColor="text1"/>
          <w:sz w:val="28"/>
          <w:szCs w:val="28"/>
        </w:rPr>
        <w:t>системе</w:t>
      </w:r>
      <w:proofErr w:type="spellEnd"/>
      <w:r w:rsidRPr="00747945">
        <w:rPr>
          <w:rFonts w:cs="Times New Roman"/>
          <w:color w:val="000000" w:themeColor="text1"/>
          <w:sz w:val="28"/>
          <w:szCs w:val="28"/>
        </w:rPr>
        <w:t xml:space="preserve"> №</w:t>
      </w:r>
      <w:r w:rsidR="00E825BE" w:rsidRPr="00715BC8">
        <w:rPr>
          <w:rFonts w:eastAsia="Times New Roman" w:cs="Times New Roman"/>
          <w:color w:val="000000" w:themeColor="text1"/>
          <w:sz w:val="28"/>
          <w:szCs w:val="28"/>
        </w:rPr>
        <w:t>156/1998</w:t>
      </w:r>
      <w:r w:rsidRPr="00747945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r w:rsidR="00E825BE" w:rsidRPr="00715BC8">
        <w:rPr>
          <w:rFonts w:cs="Times New Roman"/>
          <w:bCs/>
          <w:color w:val="000000" w:themeColor="text1"/>
          <w:sz w:val="28"/>
          <w:szCs w:val="28"/>
        </w:rPr>
        <w:t>(</w:t>
      </w:r>
      <w:proofErr w:type="spellStart"/>
      <w:r w:rsidRPr="00747945">
        <w:rPr>
          <w:rFonts w:cs="Times New Roman"/>
          <w:bCs/>
          <w:color w:val="000000" w:themeColor="text1"/>
          <w:sz w:val="28"/>
          <w:szCs w:val="28"/>
        </w:rPr>
        <w:t>Переопубликован</w:t>
      </w:r>
      <w:proofErr w:type="spellEnd"/>
      <w:r w:rsidRPr="00747945">
        <w:rPr>
          <w:rFonts w:cs="Times New Roman"/>
          <w:bCs/>
          <w:color w:val="000000" w:themeColor="text1"/>
          <w:sz w:val="28"/>
          <w:szCs w:val="28"/>
        </w:rPr>
        <w:t xml:space="preserve">: </w:t>
      </w:r>
      <w:proofErr w:type="spellStart"/>
      <w:r w:rsidRPr="00747945">
        <w:rPr>
          <w:rFonts w:cs="Times New Roman"/>
          <w:bCs/>
          <w:color w:val="000000" w:themeColor="text1"/>
          <w:sz w:val="28"/>
          <w:szCs w:val="28"/>
        </w:rPr>
        <w:t>Официальный</w:t>
      </w:r>
      <w:proofErr w:type="spellEnd"/>
      <w:r w:rsidRPr="00747945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747945">
        <w:rPr>
          <w:rFonts w:cs="Times New Roman"/>
          <w:bCs/>
          <w:color w:val="000000" w:themeColor="text1"/>
          <w:sz w:val="28"/>
          <w:szCs w:val="28"/>
        </w:rPr>
        <w:t>монитор</w:t>
      </w:r>
      <w:proofErr w:type="spellEnd"/>
      <w:r w:rsidRPr="00747945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747945">
        <w:rPr>
          <w:rFonts w:cs="Times New Roman"/>
          <w:bCs/>
          <w:color w:val="000000" w:themeColor="text1"/>
          <w:sz w:val="28"/>
          <w:szCs w:val="28"/>
        </w:rPr>
        <w:t>Республики</w:t>
      </w:r>
      <w:proofErr w:type="spellEnd"/>
      <w:r w:rsidRPr="00747945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747945">
        <w:rPr>
          <w:rFonts w:cs="Times New Roman"/>
          <w:bCs/>
          <w:color w:val="000000" w:themeColor="text1"/>
          <w:sz w:val="28"/>
          <w:szCs w:val="28"/>
        </w:rPr>
        <w:t>Молдова</w:t>
      </w:r>
      <w:proofErr w:type="spellEnd"/>
      <w:r w:rsidRPr="00747945">
        <w:rPr>
          <w:rFonts w:cs="Times New Roman"/>
          <w:bCs/>
          <w:color w:val="000000" w:themeColor="text1"/>
          <w:sz w:val="28"/>
          <w:szCs w:val="28"/>
        </w:rPr>
        <w:t xml:space="preserve">, </w:t>
      </w:r>
      <w:r w:rsidR="00E825BE" w:rsidRPr="00715BC8">
        <w:rPr>
          <w:rFonts w:cs="Times New Roman"/>
          <w:color w:val="000000" w:themeColor="text1"/>
          <w:sz w:val="28"/>
          <w:szCs w:val="28"/>
        </w:rPr>
        <w:t xml:space="preserve">2004, </w:t>
      </w:r>
      <w:r w:rsidR="000C4947" w:rsidRPr="000C4947">
        <w:rPr>
          <w:rFonts w:cs="Times New Roman"/>
          <w:color w:val="000000" w:themeColor="text1"/>
          <w:sz w:val="28"/>
          <w:szCs w:val="28"/>
        </w:rPr>
        <w:t>№</w:t>
      </w:r>
      <w:r w:rsidR="00E825BE" w:rsidRPr="00715BC8">
        <w:rPr>
          <w:rFonts w:cs="Times New Roman"/>
          <w:color w:val="000000" w:themeColor="text1"/>
          <w:sz w:val="28"/>
          <w:szCs w:val="28"/>
        </w:rPr>
        <w:t xml:space="preserve">42-44, </w:t>
      </w:r>
      <w:r w:rsidR="000C4947" w:rsidRPr="000C4947">
        <w:rPr>
          <w:rFonts w:cs="Times New Roman"/>
          <w:color w:val="000000" w:themeColor="text1"/>
          <w:sz w:val="28"/>
          <w:szCs w:val="28"/>
        </w:rPr>
        <w:t>ст.</w:t>
      </w:r>
      <w:r w:rsidR="00E825BE" w:rsidRPr="00715BC8">
        <w:rPr>
          <w:rFonts w:cs="Times New Roman"/>
          <w:color w:val="000000" w:themeColor="text1"/>
          <w:sz w:val="28"/>
          <w:szCs w:val="28"/>
        </w:rPr>
        <w:t xml:space="preserve">247), </w:t>
      </w:r>
      <w:r w:rsidR="000C4947" w:rsidRPr="000C4947">
        <w:rPr>
          <w:rFonts w:cs="Times New Roman"/>
          <w:color w:val="000000" w:themeColor="text1"/>
          <w:sz w:val="28"/>
          <w:szCs w:val="28"/>
        </w:rPr>
        <w:t xml:space="preserve">с </w:t>
      </w:r>
      <w:proofErr w:type="spellStart"/>
      <w:r w:rsidR="000C4947" w:rsidRPr="000C4947">
        <w:rPr>
          <w:rFonts w:cs="Times New Roman"/>
          <w:color w:val="000000" w:themeColor="text1"/>
          <w:sz w:val="28"/>
          <w:szCs w:val="28"/>
        </w:rPr>
        <w:t>последующими</w:t>
      </w:r>
      <w:proofErr w:type="spellEnd"/>
      <w:r w:rsidR="000C4947" w:rsidRPr="000C4947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0C4947" w:rsidRPr="000C4947">
        <w:rPr>
          <w:rFonts w:cs="Times New Roman"/>
          <w:color w:val="000000" w:themeColor="text1"/>
          <w:sz w:val="28"/>
          <w:szCs w:val="28"/>
        </w:rPr>
        <w:t>изменениями</w:t>
      </w:r>
      <w:proofErr w:type="spellEnd"/>
      <w:r w:rsidR="000C4947" w:rsidRPr="000C4947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="000C4947" w:rsidRPr="000C4947">
        <w:rPr>
          <w:rFonts w:cs="Times New Roman"/>
          <w:color w:val="000000" w:themeColor="text1"/>
          <w:sz w:val="28"/>
          <w:szCs w:val="28"/>
        </w:rPr>
        <w:t>дополнить</w:t>
      </w:r>
      <w:proofErr w:type="spellEnd"/>
      <w:r w:rsidR="000C4947" w:rsidRPr="000C4947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0C4947" w:rsidRPr="000C4947">
        <w:rPr>
          <w:rFonts w:cs="Times New Roman"/>
          <w:color w:val="000000" w:themeColor="text1"/>
          <w:sz w:val="28"/>
          <w:szCs w:val="28"/>
        </w:rPr>
        <w:t>статьей</w:t>
      </w:r>
      <w:proofErr w:type="spellEnd"/>
      <w:r w:rsidR="000C4947" w:rsidRPr="000C4947">
        <w:rPr>
          <w:rFonts w:cs="Times New Roman"/>
          <w:color w:val="000000" w:themeColor="text1"/>
          <w:sz w:val="28"/>
          <w:szCs w:val="28"/>
        </w:rPr>
        <w:t xml:space="preserve"> </w:t>
      </w:r>
      <w:r w:rsidR="00E825BE">
        <w:rPr>
          <w:rFonts w:cs="Times New Roman"/>
          <w:bCs/>
          <w:color w:val="000000" w:themeColor="text1"/>
          <w:sz w:val="28"/>
          <w:szCs w:val="28"/>
        </w:rPr>
        <w:t>17</w:t>
      </w:r>
      <w:r w:rsidR="00E825BE" w:rsidRPr="00471DD9">
        <w:rPr>
          <w:rFonts w:cs="Times New Roman"/>
          <w:bCs/>
          <w:color w:val="000000" w:themeColor="text1"/>
          <w:sz w:val="28"/>
          <w:szCs w:val="28"/>
          <w:vertAlign w:val="superscript"/>
        </w:rPr>
        <w:t>1</w:t>
      </w:r>
      <w:r w:rsidR="00E825BE">
        <w:rPr>
          <w:rFonts w:cs="Times New Roman"/>
          <w:bCs/>
          <w:color w:val="000000" w:themeColor="text1"/>
          <w:sz w:val="28"/>
          <w:szCs w:val="28"/>
        </w:rPr>
        <w:t>,</w:t>
      </w:r>
      <w:r w:rsidR="000C4947">
        <w:rPr>
          <w:rFonts w:cs="Times New Roman"/>
          <w:bCs/>
          <w:color w:val="000000" w:themeColor="text1"/>
          <w:sz w:val="28"/>
          <w:szCs w:val="28"/>
          <w:lang w:val="ru-RU"/>
        </w:rPr>
        <w:t xml:space="preserve"> изложенной в следующей редакции: </w:t>
      </w:r>
    </w:p>
    <w:p w14:paraId="13BE4C23" w14:textId="5E3C3996" w:rsidR="00E825BE" w:rsidRPr="00BE4301" w:rsidRDefault="00E825BE" w:rsidP="00E825BE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  <w:r w:rsidRPr="00D44A6C">
        <w:rPr>
          <w:rFonts w:cs="Times New Roman"/>
          <w:color w:val="000000" w:themeColor="text1"/>
          <w:sz w:val="28"/>
          <w:szCs w:val="28"/>
        </w:rPr>
        <w:t>„</w:t>
      </w:r>
      <w:proofErr w:type="spellStart"/>
      <w:r w:rsidR="000C4947" w:rsidRPr="00FC38EB">
        <w:rPr>
          <w:rFonts w:cs="Times New Roman"/>
          <w:b/>
          <w:bCs/>
          <w:color w:val="000000" w:themeColor="text1"/>
          <w:sz w:val="28"/>
          <w:szCs w:val="28"/>
        </w:rPr>
        <w:t>Статья</w:t>
      </w:r>
      <w:proofErr w:type="spellEnd"/>
      <w:r w:rsidRPr="00BE4301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Pr="00BE4301">
        <w:rPr>
          <w:rFonts w:cs="Times New Roman"/>
          <w:b/>
          <w:bCs/>
          <w:color w:val="000000" w:themeColor="text1"/>
          <w:sz w:val="28"/>
          <w:szCs w:val="28"/>
        </w:rPr>
        <w:t>17</w:t>
      </w:r>
      <w:r w:rsidRPr="00BE4301">
        <w:rPr>
          <w:rFonts w:cs="Times New Roman"/>
          <w:b/>
          <w:bCs/>
          <w:color w:val="000000" w:themeColor="text1"/>
          <w:sz w:val="28"/>
          <w:szCs w:val="28"/>
          <w:vertAlign w:val="superscript"/>
        </w:rPr>
        <w:t xml:space="preserve">1 </w:t>
      </w:r>
      <w:r w:rsidRPr="00BE4301">
        <w:rPr>
          <w:rFonts w:cs="Times New Roman"/>
          <w:b/>
          <w:bCs/>
          <w:color w:val="000000" w:themeColor="text1"/>
          <w:sz w:val="28"/>
          <w:szCs w:val="28"/>
        </w:rPr>
        <w:t>.</w:t>
      </w:r>
      <w:r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9C682C" w:rsidRPr="00FC38EB">
        <w:rPr>
          <w:rFonts w:cs="Times New Roman"/>
          <w:bCs/>
          <w:color w:val="000000" w:themeColor="text1"/>
          <w:sz w:val="28"/>
          <w:szCs w:val="28"/>
        </w:rPr>
        <w:t>Ежегодная</w:t>
      </w:r>
      <w:proofErr w:type="spellEnd"/>
      <w:r w:rsidR="009C682C" w:rsidRPr="00FC38EB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9C682C" w:rsidRPr="00FC38EB">
        <w:rPr>
          <w:rFonts w:cs="Times New Roman"/>
          <w:bCs/>
          <w:color w:val="000000" w:themeColor="text1"/>
          <w:sz w:val="28"/>
          <w:szCs w:val="28"/>
        </w:rPr>
        <w:t>финансовая</w:t>
      </w:r>
      <w:proofErr w:type="spellEnd"/>
      <w:r w:rsidR="009C682C" w:rsidRPr="00FC38EB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9C682C" w:rsidRPr="00FC38EB">
        <w:rPr>
          <w:rFonts w:cs="Times New Roman"/>
          <w:bCs/>
          <w:color w:val="000000" w:themeColor="text1"/>
          <w:sz w:val="28"/>
          <w:szCs w:val="28"/>
        </w:rPr>
        <w:t>помощь</w:t>
      </w:r>
      <w:proofErr w:type="spellEnd"/>
    </w:p>
    <w:p w14:paraId="067B8FFE" w14:textId="059B2236" w:rsidR="00E825BE" w:rsidRDefault="00E825BE" w:rsidP="00E825BE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(1)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Ежегодно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получатели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пенсии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по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возрасту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размер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которой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не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превышает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средней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заработной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платы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по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экономике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получают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финансовую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помощь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в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размере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средней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пенсии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выплаченной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в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текущем</w:t>
      </w:r>
      <w:proofErr w:type="spellEnd"/>
      <w:r w:rsidR="00FC38EB"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FC38EB" w:rsidRPr="00FC38EB">
        <w:rPr>
          <w:rFonts w:cs="Times New Roman"/>
          <w:color w:val="000000" w:themeColor="text1"/>
          <w:sz w:val="28"/>
          <w:szCs w:val="28"/>
        </w:rPr>
        <w:t>году</w:t>
      </w:r>
      <w:proofErr w:type="spellEnd"/>
      <w:r w:rsidR="00FC38EB">
        <w:rPr>
          <w:rFonts w:cs="Times New Roman"/>
          <w:color w:val="000000" w:themeColor="text1"/>
          <w:sz w:val="28"/>
          <w:szCs w:val="28"/>
          <w:lang w:val="ru-RU"/>
        </w:rPr>
        <w:t xml:space="preserve">. </w:t>
      </w:r>
      <w:r>
        <w:rPr>
          <w:rFonts w:cs="Times New Roman"/>
          <w:color w:val="000000" w:themeColor="text1"/>
          <w:sz w:val="28"/>
          <w:szCs w:val="28"/>
        </w:rPr>
        <w:t xml:space="preserve"> </w:t>
      </w:r>
    </w:p>
    <w:p w14:paraId="4D4FBC5E" w14:textId="5DD1F97C" w:rsidR="00E825BE" w:rsidRDefault="00E825BE" w:rsidP="00E825BE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(2)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Выплата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финансовой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помощи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производится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ежегодно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но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не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позднее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чем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31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декабря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текущего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года</w:t>
      </w:r>
      <w:proofErr w:type="spellEnd"/>
      <w:r w:rsidR="00EB5449">
        <w:rPr>
          <w:rFonts w:cs="Times New Roman"/>
          <w:color w:val="000000" w:themeColor="text1"/>
          <w:sz w:val="28"/>
          <w:szCs w:val="28"/>
          <w:lang w:val="ru-RU"/>
        </w:rPr>
        <w:t xml:space="preserve">. </w:t>
      </w:r>
    </w:p>
    <w:p w14:paraId="06FA4BBA" w14:textId="14AEEEF9" w:rsidR="00E825BE" w:rsidRDefault="00E825BE" w:rsidP="00E825BE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(3)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Порядок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организации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действий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по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назначению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и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выплате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ежегодной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финансовой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помощи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определяется</w:t>
      </w:r>
      <w:proofErr w:type="spellEnd"/>
      <w:r w:rsidR="00EB5449"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EB5449" w:rsidRPr="00EB5449">
        <w:rPr>
          <w:rFonts w:cs="Times New Roman"/>
          <w:color w:val="000000" w:themeColor="text1"/>
          <w:sz w:val="28"/>
          <w:szCs w:val="28"/>
        </w:rPr>
        <w:t>Правительством</w:t>
      </w:r>
      <w:proofErr w:type="spellEnd"/>
      <w:r w:rsidR="00EB5449">
        <w:rPr>
          <w:rFonts w:cs="Times New Roman"/>
          <w:color w:val="000000" w:themeColor="text1"/>
          <w:sz w:val="28"/>
          <w:szCs w:val="28"/>
          <w:lang w:val="ru-RU"/>
        </w:rPr>
        <w:t>.</w:t>
      </w:r>
      <w:r w:rsidRPr="00D44A6C">
        <w:rPr>
          <w:rFonts w:cs="Times New Roman"/>
          <w:color w:val="000000" w:themeColor="text1"/>
          <w:sz w:val="28"/>
          <w:szCs w:val="28"/>
        </w:rPr>
        <w:t>”</w:t>
      </w:r>
    </w:p>
    <w:p w14:paraId="4B37CF6C" w14:textId="77777777" w:rsidR="00E825BE" w:rsidRDefault="00E825BE" w:rsidP="00E825BE">
      <w:pPr>
        <w:tabs>
          <w:tab w:val="left" w:pos="426"/>
        </w:tabs>
        <w:spacing w:before="120" w:after="0"/>
        <w:ind w:left="1418"/>
        <w:jc w:val="both"/>
        <w:rPr>
          <w:color w:val="000000" w:themeColor="text1"/>
          <w:sz w:val="28"/>
          <w:szCs w:val="28"/>
        </w:rPr>
      </w:pPr>
    </w:p>
    <w:p w14:paraId="371D4C8F" w14:textId="71A7BDCE" w:rsidR="00E825BE" w:rsidRPr="004A2BA7" w:rsidRDefault="00EA45D6" w:rsidP="00E825BE">
      <w:pPr>
        <w:spacing w:before="120" w:after="0"/>
        <w:ind w:left="964" w:firstLine="708"/>
        <w:jc w:val="both"/>
        <w:rPr>
          <w:rFonts w:cs="Times New Roman"/>
          <w:color w:val="000000" w:themeColor="text1"/>
          <w:sz w:val="28"/>
          <w:szCs w:val="28"/>
        </w:rPr>
      </w:pPr>
      <w:proofErr w:type="spellStart"/>
      <w:r w:rsidRPr="00EA45D6">
        <w:rPr>
          <w:rFonts w:cs="Times New Roman"/>
          <w:b/>
          <w:color w:val="000000" w:themeColor="text1"/>
          <w:sz w:val="28"/>
          <w:szCs w:val="28"/>
        </w:rPr>
        <w:t>Ст</w:t>
      </w:r>
      <w:proofErr w:type="spellEnd"/>
      <w:r w:rsidR="00E825BE" w:rsidRPr="00715BC8">
        <w:rPr>
          <w:rFonts w:cs="Times New Roman"/>
          <w:b/>
          <w:color w:val="000000" w:themeColor="text1"/>
          <w:sz w:val="28"/>
          <w:szCs w:val="28"/>
        </w:rPr>
        <w:t>. I</w:t>
      </w:r>
      <w:r w:rsidR="00E825BE">
        <w:rPr>
          <w:rFonts w:cs="Times New Roman"/>
          <w:b/>
          <w:color w:val="000000" w:themeColor="text1"/>
          <w:sz w:val="28"/>
          <w:szCs w:val="28"/>
        </w:rPr>
        <w:t>I</w:t>
      </w:r>
      <w:r w:rsidR="00E825BE" w:rsidRPr="00715BC8">
        <w:rPr>
          <w:rFonts w:cs="Times New Roman"/>
          <w:b/>
          <w:color w:val="000000" w:themeColor="text1"/>
          <w:sz w:val="28"/>
          <w:szCs w:val="28"/>
        </w:rPr>
        <w:t xml:space="preserve">. </w:t>
      </w:r>
      <w:r w:rsidR="00E825BE" w:rsidRPr="00715BC8">
        <w:rPr>
          <w:rFonts w:cs="Times New Roman"/>
          <w:color w:val="000000" w:themeColor="text1"/>
          <w:sz w:val="28"/>
          <w:szCs w:val="28"/>
        </w:rPr>
        <w:t xml:space="preserve">– </w:t>
      </w:r>
      <w:proofErr w:type="spellStart"/>
      <w:r w:rsidRPr="00EA45D6">
        <w:rPr>
          <w:rFonts w:cs="Times New Roman"/>
          <w:color w:val="000000" w:themeColor="text1"/>
          <w:sz w:val="28"/>
          <w:szCs w:val="28"/>
        </w:rPr>
        <w:t>Закон</w:t>
      </w:r>
      <w:proofErr w:type="spellEnd"/>
      <w:r w:rsidRPr="00EA45D6">
        <w:rPr>
          <w:rFonts w:cs="Times New Roman"/>
          <w:color w:val="000000" w:themeColor="text1"/>
          <w:sz w:val="28"/>
          <w:szCs w:val="28"/>
        </w:rPr>
        <w:t xml:space="preserve"> о </w:t>
      </w:r>
      <w:proofErr w:type="spellStart"/>
      <w:r w:rsidRPr="00EA45D6">
        <w:rPr>
          <w:rFonts w:cs="Times New Roman"/>
          <w:color w:val="000000" w:themeColor="text1"/>
          <w:sz w:val="28"/>
          <w:szCs w:val="28"/>
        </w:rPr>
        <w:t>государственных</w:t>
      </w:r>
      <w:proofErr w:type="spellEnd"/>
      <w:r w:rsidRPr="00EA45D6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A45D6">
        <w:rPr>
          <w:rFonts w:cs="Times New Roman"/>
          <w:color w:val="000000" w:themeColor="text1"/>
          <w:sz w:val="28"/>
          <w:szCs w:val="28"/>
        </w:rPr>
        <w:t>социальных</w:t>
      </w:r>
      <w:proofErr w:type="spellEnd"/>
      <w:r w:rsidRPr="00EA45D6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A45D6">
        <w:rPr>
          <w:rFonts w:cs="Times New Roman"/>
          <w:color w:val="000000" w:themeColor="text1"/>
          <w:sz w:val="28"/>
          <w:szCs w:val="28"/>
        </w:rPr>
        <w:t>пособиях</w:t>
      </w:r>
      <w:proofErr w:type="spellEnd"/>
      <w:r w:rsidRPr="00EA45D6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A45D6">
        <w:rPr>
          <w:rFonts w:cs="Times New Roman"/>
          <w:color w:val="000000" w:themeColor="text1"/>
          <w:sz w:val="28"/>
          <w:szCs w:val="28"/>
        </w:rPr>
        <w:t>некоторым</w:t>
      </w:r>
      <w:proofErr w:type="spellEnd"/>
      <w:r w:rsidRPr="00EA45D6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A45D6">
        <w:rPr>
          <w:rFonts w:cs="Times New Roman"/>
          <w:color w:val="000000" w:themeColor="text1"/>
          <w:sz w:val="28"/>
          <w:szCs w:val="28"/>
        </w:rPr>
        <w:t>категориям</w:t>
      </w:r>
      <w:proofErr w:type="spellEnd"/>
      <w:r w:rsidRPr="00EA45D6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A45D6">
        <w:rPr>
          <w:rFonts w:cs="Times New Roman"/>
          <w:color w:val="000000" w:themeColor="text1"/>
          <w:sz w:val="28"/>
          <w:szCs w:val="28"/>
        </w:rPr>
        <w:t>граждан</w:t>
      </w:r>
      <w:proofErr w:type="spellEnd"/>
      <w:r w:rsidRPr="00EA45D6">
        <w:rPr>
          <w:rFonts w:cs="Times New Roman"/>
          <w:color w:val="000000" w:themeColor="text1"/>
          <w:sz w:val="28"/>
          <w:szCs w:val="28"/>
        </w:rPr>
        <w:t xml:space="preserve"> №</w:t>
      </w:r>
      <w:r w:rsidR="00E825BE">
        <w:rPr>
          <w:rFonts w:eastAsia="Times New Roman" w:cs="Times New Roman"/>
          <w:color w:val="000000" w:themeColor="text1"/>
          <w:sz w:val="28"/>
          <w:szCs w:val="28"/>
        </w:rPr>
        <w:t>499</w:t>
      </w:r>
      <w:r w:rsidR="00E825BE" w:rsidRPr="00715BC8">
        <w:rPr>
          <w:rFonts w:eastAsia="Times New Roman" w:cs="Times New Roman"/>
          <w:color w:val="000000" w:themeColor="text1"/>
          <w:sz w:val="28"/>
          <w:szCs w:val="28"/>
        </w:rPr>
        <w:t>/199</w:t>
      </w:r>
      <w:r w:rsidR="00E825BE">
        <w:rPr>
          <w:rFonts w:eastAsia="Times New Roman" w:cs="Times New Roman"/>
          <w:color w:val="000000" w:themeColor="text1"/>
          <w:sz w:val="28"/>
          <w:szCs w:val="28"/>
        </w:rPr>
        <w:t>9</w:t>
      </w:r>
      <w:r w:rsidRPr="00EA45D6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r w:rsidR="00E825BE" w:rsidRPr="00715BC8">
        <w:rPr>
          <w:rFonts w:cs="Times New Roman"/>
          <w:bCs/>
          <w:color w:val="000000" w:themeColor="text1"/>
          <w:sz w:val="28"/>
          <w:szCs w:val="28"/>
        </w:rPr>
        <w:t>(</w:t>
      </w:r>
      <w:proofErr w:type="spellStart"/>
      <w:r w:rsidRPr="00EA45D6">
        <w:rPr>
          <w:rFonts w:cs="Times New Roman"/>
          <w:bCs/>
          <w:color w:val="000000" w:themeColor="text1"/>
          <w:sz w:val="28"/>
          <w:szCs w:val="28"/>
        </w:rPr>
        <w:t>Переопубликован</w:t>
      </w:r>
      <w:proofErr w:type="spellEnd"/>
      <w:r w:rsidRPr="00EA45D6">
        <w:rPr>
          <w:rFonts w:cs="Times New Roman"/>
          <w:bCs/>
          <w:color w:val="000000" w:themeColor="text1"/>
          <w:sz w:val="28"/>
          <w:szCs w:val="28"/>
        </w:rPr>
        <w:t xml:space="preserve">: </w:t>
      </w:r>
      <w:proofErr w:type="spellStart"/>
      <w:r w:rsidRPr="00EA45D6">
        <w:rPr>
          <w:rFonts w:cs="Times New Roman"/>
          <w:bCs/>
          <w:color w:val="000000" w:themeColor="text1"/>
          <w:sz w:val="28"/>
          <w:szCs w:val="28"/>
        </w:rPr>
        <w:t>Официальный</w:t>
      </w:r>
      <w:proofErr w:type="spellEnd"/>
      <w:r w:rsidRPr="00EA45D6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EA45D6">
        <w:rPr>
          <w:rFonts w:cs="Times New Roman"/>
          <w:bCs/>
          <w:color w:val="000000" w:themeColor="text1"/>
          <w:sz w:val="28"/>
          <w:szCs w:val="28"/>
        </w:rPr>
        <w:t>монитор</w:t>
      </w:r>
      <w:proofErr w:type="spellEnd"/>
      <w:r w:rsidRPr="00EA45D6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EA45D6">
        <w:rPr>
          <w:rFonts w:cs="Times New Roman"/>
          <w:bCs/>
          <w:color w:val="000000" w:themeColor="text1"/>
          <w:sz w:val="28"/>
          <w:szCs w:val="28"/>
        </w:rPr>
        <w:t>Республики</w:t>
      </w:r>
      <w:proofErr w:type="spellEnd"/>
      <w:r w:rsidRPr="00EA45D6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EA45D6">
        <w:rPr>
          <w:rFonts w:cs="Times New Roman"/>
          <w:bCs/>
          <w:color w:val="000000" w:themeColor="text1"/>
          <w:sz w:val="28"/>
          <w:szCs w:val="28"/>
        </w:rPr>
        <w:t>Молдова</w:t>
      </w:r>
      <w:proofErr w:type="spellEnd"/>
      <w:r w:rsidRPr="00EA45D6">
        <w:rPr>
          <w:rFonts w:cs="Times New Roman"/>
          <w:bCs/>
          <w:color w:val="000000" w:themeColor="text1"/>
          <w:sz w:val="28"/>
          <w:szCs w:val="28"/>
        </w:rPr>
        <w:t>, №</w:t>
      </w:r>
      <w:r w:rsidR="00E825BE" w:rsidRPr="004A2BA7">
        <w:rPr>
          <w:rFonts w:cs="Times New Roman"/>
          <w:color w:val="000000" w:themeColor="text1"/>
          <w:sz w:val="28"/>
          <w:szCs w:val="28"/>
        </w:rPr>
        <w:t xml:space="preserve">87-91/214 </w:t>
      </w:r>
      <w:proofErr w:type="spellStart"/>
      <w:r w:rsidRPr="00EA45D6">
        <w:rPr>
          <w:rFonts w:cs="Times New Roman"/>
          <w:color w:val="000000" w:themeColor="text1"/>
          <w:sz w:val="28"/>
          <w:szCs w:val="28"/>
        </w:rPr>
        <w:t>от</w:t>
      </w:r>
      <w:proofErr w:type="spellEnd"/>
      <w:r w:rsidR="00E825BE" w:rsidRPr="004A2BA7">
        <w:rPr>
          <w:rFonts w:cs="Times New Roman"/>
          <w:color w:val="000000" w:themeColor="text1"/>
          <w:sz w:val="28"/>
          <w:szCs w:val="28"/>
        </w:rPr>
        <w:t xml:space="preserve"> 11.04.2014</w:t>
      </w:r>
      <w:r w:rsidR="00E825BE" w:rsidRPr="00715BC8">
        <w:rPr>
          <w:rFonts w:cs="Times New Roman"/>
          <w:color w:val="000000" w:themeColor="text1"/>
          <w:sz w:val="28"/>
          <w:szCs w:val="28"/>
        </w:rPr>
        <w:t xml:space="preserve">), </w:t>
      </w:r>
      <w:r w:rsidRPr="00EA45D6">
        <w:rPr>
          <w:rFonts w:cs="Times New Roman"/>
          <w:color w:val="000000" w:themeColor="text1"/>
          <w:sz w:val="28"/>
          <w:szCs w:val="28"/>
        </w:rPr>
        <w:t xml:space="preserve">с </w:t>
      </w:r>
      <w:proofErr w:type="spellStart"/>
      <w:r w:rsidRPr="00EA45D6">
        <w:rPr>
          <w:rFonts w:cs="Times New Roman"/>
          <w:color w:val="000000" w:themeColor="text1"/>
          <w:sz w:val="28"/>
          <w:szCs w:val="28"/>
        </w:rPr>
        <w:t>последующими</w:t>
      </w:r>
      <w:proofErr w:type="spellEnd"/>
      <w:r w:rsidRPr="00EA45D6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A45D6">
        <w:rPr>
          <w:rFonts w:cs="Times New Roman"/>
          <w:color w:val="000000" w:themeColor="text1"/>
          <w:sz w:val="28"/>
          <w:szCs w:val="28"/>
        </w:rPr>
        <w:t>изменени</w:t>
      </w:r>
      <w:r>
        <w:rPr>
          <w:rFonts w:cs="Times New Roman"/>
          <w:color w:val="000000" w:themeColor="text1"/>
          <w:sz w:val="28"/>
          <w:szCs w:val="28"/>
          <w:lang w:val="ru-RU"/>
        </w:rPr>
        <w:t>ями</w:t>
      </w:r>
      <w:proofErr w:type="spellEnd"/>
      <w:r>
        <w:rPr>
          <w:rFonts w:cs="Times New Roman"/>
          <w:color w:val="000000" w:themeColor="text1"/>
          <w:sz w:val="28"/>
          <w:szCs w:val="28"/>
          <w:lang w:val="ru-RU"/>
        </w:rPr>
        <w:t xml:space="preserve">, дополнить статьей </w:t>
      </w:r>
      <w:r w:rsidR="00E825BE">
        <w:rPr>
          <w:rFonts w:cs="Times New Roman"/>
          <w:bCs/>
          <w:color w:val="000000" w:themeColor="text1"/>
          <w:sz w:val="28"/>
          <w:szCs w:val="28"/>
        </w:rPr>
        <w:t>13</w:t>
      </w:r>
      <w:r w:rsidR="00E825BE" w:rsidRPr="00471DD9">
        <w:rPr>
          <w:rFonts w:cs="Times New Roman"/>
          <w:bCs/>
          <w:color w:val="000000" w:themeColor="text1"/>
          <w:sz w:val="28"/>
          <w:szCs w:val="28"/>
          <w:vertAlign w:val="superscript"/>
        </w:rPr>
        <w:t>1</w:t>
      </w:r>
      <w:r w:rsidR="00E825BE">
        <w:rPr>
          <w:rFonts w:cs="Times New Roman"/>
          <w:bCs/>
          <w:color w:val="000000" w:themeColor="text1"/>
          <w:sz w:val="28"/>
          <w:szCs w:val="28"/>
        </w:rPr>
        <w:t>,</w:t>
      </w:r>
      <w:r>
        <w:rPr>
          <w:rFonts w:cs="Times New Roman"/>
          <w:bCs/>
          <w:color w:val="000000" w:themeColor="text1"/>
          <w:sz w:val="28"/>
          <w:szCs w:val="28"/>
          <w:lang w:val="ru-RU"/>
        </w:rPr>
        <w:t xml:space="preserve"> изложенной в следующей редакции:</w:t>
      </w:r>
    </w:p>
    <w:p w14:paraId="7A0EDA1F" w14:textId="1E192912" w:rsidR="00E825BE" w:rsidRPr="00BE4301" w:rsidRDefault="00E825BE" w:rsidP="00E825BE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„</w:t>
      </w:r>
      <w:r w:rsidR="00EA45D6" w:rsidRPr="00EA45D6">
        <w:rPr>
          <w:b/>
          <w:bCs/>
          <w:color w:val="000000" w:themeColor="text1"/>
          <w:sz w:val="28"/>
          <w:szCs w:val="28"/>
          <w:lang w:val="ru-RU"/>
        </w:rPr>
        <w:t>Статья</w:t>
      </w:r>
      <w:r w:rsidRPr="00BE4301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Pr="00BE4301">
        <w:rPr>
          <w:rFonts w:cs="Times New Roman"/>
          <w:b/>
          <w:bCs/>
          <w:color w:val="000000" w:themeColor="text1"/>
          <w:sz w:val="28"/>
          <w:szCs w:val="28"/>
        </w:rPr>
        <w:t>1</w:t>
      </w:r>
      <w:r>
        <w:rPr>
          <w:rFonts w:cs="Times New Roman"/>
          <w:b/>
          <w:bCs/>
          <w:color w:val="000000" w:themeColor="text1"/>
          <w:sz w:val="28"/>
          <w:szCs w:val="28"/>
        </w:rPr>
        <w:t>3</w:t>
      </w:r>
      <w:r w:rsidRPr="00BE4301">
        <w:rPr>
          <w:rFonts w:cs="Times New Roman"/>
          <w:b/>
          <w:bCs/>
          <w:color w:val="000000" w:themeColor="text1"/>
          <w:sz w:val="28"/>
          <w:szCs w:val="28"/>
          <w:vertAlign w:val="superscript"/>
        </w:rPr>
        <w:t xml:space="preserve">1 </w:t>
      </w:r>
      <w:r w:rsidRPr="00BE4301">
        <w:rPr>
          <w:rFonts w:cs="Times New Roman"/>
          <w:b/>
          <w:bCs/>
          <w:color w:val="000000" w:themeColor="text1"/>
          <w:sz w:val="28"/>
          <w:szCs w:val="28"/>
        </w:rPr>
        <w:t>.</w:t>
      </w:r>
      <w:r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r w:rsidR="00EA45D6">
        <w:rPr>
          <w:rFonts w:cs="Times New Roman"/>
          <w:bCs/>
          <w:color w:val="000000" w:themeColor="text1"/>
          <w:sz w:val="28"/>
          <w:szCs w:val="28"/>
          <w:lang w:val="ru-RU"/>
        </w:rPr>
        <w:t>Ежегодная финансовая помощь</w:t>
      </w:r>
    </w:p>
    <w:p w14:paraId="69CCA1B7" w14:textId="77777777" w:rsidR="00930FA5" w:rsidRDefault="00930FA5" w:rsidP="00930FA5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(1)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Ежегодно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получатели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пенсии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по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возрасту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размер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которой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не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превышает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средней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заработной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платы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по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экономике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получают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финансовую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помощь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размере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средней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пенсии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выплаченной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текущем</w:t>
      </w:r>
      <w:proofErr w:type="spellEnd"/>
      <w:r w:rsidRPr="00FC38EB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C38EB">
        <w:rPr>
          <w:rFonts w:cs="Times New Roman"/>
          <w:color w:val="000000" w:themeColor="text1"/>
          <w:sz w:val="28"/>
          <w:szCs w:val="28"/>
        </w:rPr>
        <w:t>году</w:t>
      </w:r>
      <w:proofErr w:type="spellEnd"/>
      <w:r>
        <w:rPr>
          <w:rFonts w:cs="Times New Roman"/>
          <w:color w:val="000000" w:themeColor="text1"/>
          <w:sz w:val="28"/>
          <w:szCs w:val="28"/>
          <w:lang w:val="ru-RU"/>
        </w:rPr>
        <w:t xml:space="preserve">. </w:t>
      </w:r>
      <w:r>
        <w:rPr>
          <w:rFonts w:cs="Times New Roman"/>
          <w:color w:val="000000" w:themeColor="text1"/>
          <w:sz w:val="28"/>
          <w:szCs w:val="28"/>
        </w:rPr>
        <w:t xml:space="preserve"> </w:t>
      </w:r>
    </w:p>
    <w:p w14:paraId="6A64E256" w14:textId="77777777" w:rsidR="00930FA5" w:rsidRDefault="00930FA5" w:rsidP="00930FA5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(2)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Выплата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финансовой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помощи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производится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ежегодно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но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не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позднее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чем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31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декабря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текущего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года</w:t>
      </w:r>
      <w:proofErr w:type="spellEnd"/>
      <w:r>
        <w:rPr>
          <w:rFonts w:cs="Times New Roman"/>
          <w:color w:val="000000" w:themeColor="text1"/>
          <w:sz w:val="28"/>
          <w:szCs w:val="28"/>
          <w:lang w:val="ru-RU"/>
        </w:rPr>
        <w:t xml:space="preserve">. </w:t>
      </w:r>
    </w:p>
    <w:p w14:paraId="3B4BFCEC" w14:textId="77777777" w:rsidR="00930FA5" w:rsidRDefault="00930FA5" w:rsidP="00930FA5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(3)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Порядок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организации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действий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по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назначению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выплате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ежегодной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финансовой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помощи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определяется</w:t>
      </w:r>
      <w:proofErr w:type="spellEnd"/>
      <w:r w:rsidRPr="00EB5449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5449">
        <w:rPr>
          <w:rFonts w:cs="Times New Roman"/>
          <w:color w:val="000000" w:themeColor="text1"/>
          <w:sz w:val="28"/>
          <w:szCs w:val="28"/>
        </w:rPr>
        <w:t>Правительством</w:t>
      </w:r>
      <w:proofErr w:type="spellEnd"/>
      <w:r>
        <w:rPr>
          <w:rFonts w:cs="Times New Roman"/>
          <w:color w:val="000000" w:themeColor="text1"/>
          <w:sz w:val="28"/>
          <w:szCs w:val="28"/>
          <w:lang w:val="ru-RU"/>
        </w:rPr>
        <w:t>.</w:t>
      </w:r>
      <w:r w:rsidRPr="00D44A6C">
        <w:rPr>
          <w:rFonts w:cs="Times New Roman"/>
          <w:color w:val="000000" w:themeColor="text1"/>
          <w:sz w:val="28"/>
          <w:szCs w:val="28"/>
        </w:rPr>
        <w:t>”</w:t>
      </w:r>
    </w:p>
    <w:p w14:paraId="299C6FE7" w14:textId="77777777" w:rsidR="00E825BE" w:rsidRPr="00BE4301" w:rsidRDefault="00E825BE" w:rsidP="00E825BE">
      <w:pPr>
        <w:tabs>
          <w:tab w:val="left" w:pos="426"/>
        </w:tabs>
        <w:spacing w:before="120" w:after="0"/>
        <w:ind w:left="1418"/>
        <w:jc w:val="both"/>
        <w:rPr>
          <w:color w:val="000000" w:themeColor="text1"/>
          <w:sz w:val="28"/>
          <w:szCs w:val="28"/>
        </w:rPr>
      </w:pPr>
    </w:p>
    <w:p w14:paraId="717DC848" w14:textId="547DB744" w:rsidR="00E825BE" w:rsidRPr="001A6A9B" w:rsidRDefault="00930FA5" w:rsidP="00E825BE">
      <w:pPr>
        <w:tabs>
          <w:tab w:val="left" w:pos="426"/>
          <w:tab w:val="left" w:pos="709"/>
          <w:tab w:val="left" w:pos="851"/>
        </w:tabs>
        <w:spacing w:after="0"/>
        <w:ind w:left="964" w:firstLine="709"/>
        <w:jc w:val="both"/>
        <w:rPr>
          <w:rFonts w:cs="Times New Roman"/>
          <w:sz w:val="28"/>
          <w:szCs w:val="28"/>
        </w:rPr>
      </w:pPr>
      <w:proofErr w:type="spellStart"/>
      <w:r w:rsidRPr="00930FA5">
        <w:rPr>
          <w:rFonts w:cs="Times New Roman"/>
          <w:b/>
          <w:color w:val="000000" w:themeColor="text1"/>
          <w:sz w:val="28"/>
          <w:szCs w:val="28"/>
        </w:rPr>
        <w:t>Ст</w:t>
      </w:r>
      <w:proofErr w:type="spellEnd"/>
      <w:r w:rsidR="00E825BE" w:rsidRPr="00715BC8">
        <w:rPr>
          <w:rFonts w:cs="Times New Roman"/>
          <w:b/>
          <w:color w:val="000000" w:themeColor="text1"/>
          <w:sz w:val="28"/>
          <w:szCs w:val="28"/>
        </w:rPr>
        <w:t>. I</w:t>
      </w:r>
      <w:r w:rsidR="00E825BE">
        <w:rPr>
          <w:rFonts w:cs="Times New Roman"/>
          <w:b/>
          <w:color w:val="000000" w:themeColor="text1"/>
          <w:sz w:val="28"/>
          <w:szCs w:val="28"/>
        </w:rPr>
        <w:t>I</w:t>
      </w:r>
      <w:r w:rsidR="00E825BE" w:rsidRPr="00715BC8">
        <w:rPr>
          <w:rFonts w:cs="Times New Roman"/>
          <w:b/>
          <w:color w:val="000000" w:themeColor="text1"/>
          <w:sz w:val="28"/>
          <w:szCs w:val="28"/>
        </w:rPr>
        <w:t>I</w:t>
      </w:r>
      <w:r w:rsidR="00E825BE" w:rsidRPr="00715BC8">
        <w:rPr>
          <w:rFonts w:cs="Times New Roman"/>
          <w:color w:val="000000" w:themeColor="text1"/>
          <w:sz w:val="28"/>
          <w:szCs w:val="28"/>
        </w:rPr>
        <w:t xml:space="preserve"> </w:t>
      </w:r>
      <w:r w:rsidR="00E825BE" w:rsidRPr="001A6A9B">
        <w:rPr>
          <w:rFonts w:cs="Times New Roman"/>
          <w:color w:val="000000" w:themeColor="text1"/>
          <w:sz w:val="28"/>
          <w:szCs w:val="28"/>
        </w:rPr>
        <w:t xml:space="preserve">– (1)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Настоящий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закон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вступает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силу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со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дня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опубликования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Официальном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мониторе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Республики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Молдова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>.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E825BE" w:rsidRPr="001A6A9B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01796A6C" w14:textId="71BDD39F" w:rsidR="00E825BE" w:rsidRPr="001A6A9B" w:rsidRDefault="00E825BE" w:rsidP="00E825BE">
      <w:pPr>
        <w:spacing w:after="0"/>
        <w:ind w:left="964" w:firstLine="720"/>
        <w:rPr>
          <w:rFonts w:cs="Arial"/>
          <w:color w:val="000000" w:themeColor="text1"/>
          <w:sz w:val="28"/>
          <w:szCs w:val="28"/>
        </w:rPr>
      </w:pPr>
      <w:r w:rsidRPr="001A6A9B">
        <w:rPr>
          <w:rFonts w:cs="Arial"/>
          <w:color w:val="000000" w:themeColor="text1"/>
          <w:sz w:val="28"/>
          <w:szCs w:val="28"/>
        </w:rPr>
        <w:t xml:space="preserve">(2)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Правительству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, в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трехмесячный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срок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со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дня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опубликования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настоящего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закона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в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Официальном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мониторе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Республики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Молдова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,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привести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свои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нормативные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акты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в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соответствие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с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его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="00930FA5" w:rsidRPr="00930FA5">
        <w:rPr>
          <w:rFonts w:cs="Arial"/>
          <w:color w:val="000000" w:themeColor="text1"/>
          <w:sz w:val="28"/>
          <w:szCs w:val="28"/>
        </w:rPr>
        <w:t>положениями</w:t>
      </w:r>
      <w:proofErr w:type="spellEnd"/>
      <w:r w:rsidR="00930FA5" w:rsidRPr="00930FA5">
        <w:rPr>
          <w:rFonts w:cs="Arial"/>
          <w:color w:val="000000" w:themeColor="text1"/>
          <w:sz w:val="28"/>
          <w:szCs w:val="28"/>
        </w:rPr>
        <w:t>.</w:t>
      </w:r>
    </w:p>
    <w:p w14:paraId="29F452E1" w14:textId="77777777" w:rsidR="00E825BE" w:rsidRDefault="00E825BE" w:rsidP="00E825BE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</w:p>
    <w:p w14:paraId="1D1C4A92" w14:textId="77777777" w:rsidR="00E825BE" w:rsidRDefault="00E825BE" w:rsidP="00E825BE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</w:p>
    <w:p w14:paraId="35D43AE0" w14:textId="77777777" w:rsidR="00930FA5" w:rsidRPr="00D50FC8" w:rsidRDefault="00930FA5" w:rsidP="00930FA5">
      <w:pPr>
        <w:ind w:firstLine="709"/>
        <w:jc w:val="center"/>
        <w:rPr>
          <w:rFonts w:cs="Times New Roman"/>
          <w:b/>
          <w:sz w:val="28"/>
          <w:szCs w:val="28"/>
        </w:rPr>
      </w:pPr>
      <w:r w:rsidRPr="00D50FC8">
        <w:rPr>
          <w:rFonts w:cs="Times New Roman"/>
          <w:b/>
          <w:sz w:val="28"/>
          <w:szCs w:val="28"/>
        </w:rPr>
        <w:t>ПРЕДСЕДАТЕЛЬ ПАРЛАМЕНТА</w:t>
      </w:r>
    </w:p>
    <w:sectPr w:rsidR="00930FA5" w:rsidRPr="00D50FC8" w:rsidSect="008C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671"/>
    <w:rsid w:val="000C4947"/>
    <w:rsid w:val="00217B29"/>
    <w:rsid w:val="00713083"/>
    <w:rsid w:val="00747945"/>
    <w:rsid w:val="00801C83"/>
    <w:rsid w:val="008A2671"/>
    <w:rsid w:val="008C6AD0"/>
    <w:rsid w:val="00930FA5"/>
    <w:rsid w:val="009C682C"/>
    <w:rsid w:val="00AD38B0"/>
    <w:rsid w:val="00E825BE"/>
    <w:rsid w:val="00EA45D6"/>
    <w:rsid w:val="00EB5449"/>
    <w:rsid w:val="00FC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2EB6"/>
  <w15:chartTrackingRefBased/>
  <w15:docId w15:val="{343C43F3-9BED-45C9-BF55-93F9892C9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825B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A14CC1-E921-4376-9DEF-D7B28B37646C}"/>
</file>

<file path=customXml/itemProps2.xml><?xml version="1.0" encoding="utf-8"?>
<ds:datastoreItem xmlns:ds="http://schemas.openxmlformats.org/officeDocument/2006/customXml" ds:itemID="{58AA2777-85E2-470C-98D4-0B000A65C30D}"/>
</file>

<file path=customXml/itemProps3.xml><?xml version="1.0" encoding="utf-8"?>
<ds:datastoreItem xmlns:ds="http://schemas.openxmlformats.org/officeDocument/2006/customXml" ds:itemID="{1D9C3557-C768-4E40-9B14-396AFC0DC8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389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259.2024.ru</dc:title>
  <dc:subject/>
  <dc:creator>Iurie Zubcu</dc:creator>
  <cp:keywords/>
  <dc:description/>
  <cp:lastModifiedBy>Iurie Zubcu</cp:lastModifiedBy>
  <cp:revision>5</cp:revision>
  <dcterms:created xsi:type="dcterms:W3CDTF">2024-07-24T06:24:00Z</dcterms:created>
  <dcterms:modified xsi:type="dcterms:W3CDTF">2024-07-24T12:26:00Z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