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AF351" w14:textId="77777777" w:rsidR="0071558E" w:rsidRDefault="0071558E" w:rsidP="008E4052">
      <w:pPr>
        <w:pStyle w:val="Titlustinga"/>
        <w:rPr>
          <w:noProof/>
          <w:lang w:val="en-US"/>
        </w:rPr>
      </w:pPr>
    </w:p>
    <w:p w14:paraId="0A8520FA" w14:textId="29A57777" w:rsidR="008E4052" w:rsidRDefault="00943D0B" w:rsidP="008E4052">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5487266B" wp14:editId="5193AECB">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C4DA0A9" w14:textId="77777777" w:rsidR="008E4052" w:rsidRDefault="008E4052" w:rsidP="008E4052">
                            <w:pPr>
                              <w:pStyle w:val="nr"/>
                              <w:tabs>
                                <w:tab w:val="left" w:pos="1484"/>
                              </w:tabs>
                              <w:spacing w:after="440"/>
                              <w:rPr>
                                <w:i/>
                                <w:sz w:val="18"/>
                                <w:szCs w:val="18"/>
                              </w:rPr>
                            </w:pPr>
                            <w:permStart w:id="2104380003" w:edGrp="everyone"/>
                            <w:r>
                              <w:rPr>
                                <w:i/>
                                <w:sz w:val="18"/>
                                <w:szCs w:val="18"/>
                              </w:rPr>
                              <w:t xml:space="preserve">  </w:t>
                            </w:r>
                          </w:p>
                          <w:permEnd w:id="2104380003"/>
                          <w:p w14:paraId="39193269" w14:textId="77777777" w:rsidR="008E4052" w:rsidRPr="0027780C" w:rsidRDefault="008E4052" w:rsidP="008E4052">
                            <w:pPr>
                              <w:pStyle w:val="nr"/>
                              <w:spacing w:after="160"/>
                              <w:rPr>
                                <w:color w:val="auto"/>
                              </w:rPr>
                            </w:pPr>
                            <w:r>
                              <w:t xml:space="preserve"> </w:t>
                            </w:r>
                            <w:permStart w:id="362951012" w:edGrp="everyone"/>
                            <w:r w:rsidR="0027780C" w:rsidRPr="0027780C">
                              <w:rPr>
                                <w:color w:val="auto"/>
                              </w:rPr>
                              <w:t xml:space="preserve">VG </w:t>
                            </w:r>
                            <w:permEnd w:id="362951012"/>
                            <w:r w:rsidRPr="0027780C">
                              <w:rPr>
                                <w:color w:val="auto"/>
                              </w:rPr>
                              <w:t xml:space="preserve">nr. </w:t>
                            </w:r>
                            <w:r w:rsidR="009B3A69">
                              <w:rPr>
                                <w:color w:val="auto"/>
                              </w:rPr>
                              <w:t>_</w:t>
                            </w:r>
                            <w:r w:rsidR="00B76ACD">
                              <w:rPr>
                                <w:color w:val="auto"/>
                              </w:rPr>
                              <w:t>01</w:t>
                            </w:r>
                            <w:r w:rsidR="00223DE3">
                              <w:rPr>
                                <w:color w:val="auto"/>
                              </w:rPr>
                              <w:t>6</w:t>
                            </w:r>
                            <w:r w:rsidR="009B3A69">
                              <w:rPr>
                                <w:color w:val="auto"/>
                              </w:rPr>
                              <w:t>___</w:t>
                            </w:r>
                            <w:r w:rsidRPr="0027780C">
                              <w:rPr>
                                <w:color w:val="auto"/>
                              </w:rPr>
                              <w:t xml:space="preserve"> </w:t>
                            </w:r>
                          </w:p>
                          <w:p w14:paraId="16AFB6C5" w14:textId="77777777" w:rsidR="008E4052" w:rsidRPr="0027780C" w:rsidRDefault="008E4052" w:rsidP="008E4052">
                            <w:pPr>
                              <w:pStyle w:val="nr"/>
                              <w:rPr>
                                <w:color w:val="auto"/>
                              </w:rPr>
                            </w:pPr>
                            <w:r w:rsidRPr="0027780C">
                              <w:rPr>
                                <w:color w:val="auto"/>
                              </w:rPr>
                              <w:t xml:space="preserve">  </w:t>
                            </w:r>
                            <w:permStart w:id="1628968126" w:edGrp="everyone"/>
                            <w:r w:rsidR="003150D2" w:rsidRPr="0027780C">
                              <w:rPr>
                                <w:color w:val="auto"/>
                              </w:rPr>
                              <w:t xml:space="preserve"> </w:t>
                            </w:r>
                            <w:r w:rsidR="00576F5A">
                              <w:rPr>
                                <w:color w:val="auto"/>
                              </w:rPr>
                              <w:t>___</w:t>
                            </w:r>
                            <w:r w:rsidR="00223DE3">
                              <w:rPr>
                                <w:color w:val="auto"/>
                              </w:rPr>
                              <w:t>26</w:t>
                            </w:r>
                            <w:r w:rsidR="00B76ACD">
                              <w:rPr>
                                <w:color w:val="auto"/>
                              </w:rPr>
                              <w:t>.0</w:t>
                            </w:r>
                            <w:r w:rsidR="00223DE3">
                              <w:rPr>
                                <w:color w:val="auto"/>
                              </w:rPr>
                              <w:t>6</w:t>
                            </w:r>
                            <w:r w:rsidR="00B76ACD">
                              <w:rPr>
                                <w:color w:val="auto"/>
                              </w:rPr>
                              <w:t>.2023</w:t>
                            </w:r>
                            <w:r w:rsidR="00576F5A">
                              <w:rPr>
                                <w:color w:val="auto"/>
                              </w:rPr>
                              <w:t>__</w:t>
                            </w:r>
                            <w:permEnd w:id="1628968126"/>
                          </w:p>
                          <w:p w14:paraId="6E036820" w14:textId="77777777" w:rsidR="008E4052" w:rsidRDefault="008E4052" w:rsidP="008E405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87266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2C4DA0A9" w14:textId="77777777" w:rsidR="008E4052" w:rsidRDefault="008E4052" w:rsidP="008E4052">
                      <w:pPr>
                        <w:pStyle w:val="nr"/>
                        <w:tabs>
                          <w:tab w:val="left" w:pos="1484"/>
                        </w:tabs>
                        <w:spacing w:after="440"/>
                        <w:rPr>
                          <w:i/>
                          <w:sz w:val="18"/>
                          <w:szCs w:val="18"/>
                        </w:rPr>
                      </w:pPr>
                      <w:permStart w:id="2104380003" w:edGrp="everyone"/>
                      <w:r>
                        <w:rPr>
                          <w:i/>
                          <w:sz w:val="18"/>
                          <w:szCs w:val="18"/>
                        </w:rPr>
                        <w:t xml:space="preserve">  </w:t>
                      </w:r>
                    </w:p>
                    <w:permEnd w:id="2104380003"/>
                    <w:p w14:paraId="39193269" w14:textId="77777777" w:rsidR="008E4052" w:rsidRPr="0027780C" w:rsidRDefault="008E4052" w:rsidP="008E4052">
                      <w:pPr>
                        <w:pStyle w:val="nr"/>
                        <w:spacing w:after="160"/>
                        <w:rPr>
                          <w:color w:val="auto"/>
                        </w:rPr>
                      </w:pPr>
                      <w:r>
                        <w:t xml:space="preserve"> </w:t>
                      </w:r>
                      <w:permStart w:id="362951012" w:edGrp="everyone"/>
                      <w:r w:rsidR="0027780C" w:rsidRPr="0027780C">
                        <w:rPr>
                          <w:color w:val="auto"/>
                        </w:rPr>
                        <w:t xml:space="preserve">VG </w:t>
                      </w:r>
                      <w:permEnd w:id="362951012"/>
                      <w:r w:rsidRPr="0027780C">
                        <w:rPr>
                          <w:color w:val="auto"/>
                        </w:rPr>
                        <w:t xml:space="preserve">nr. </w:t>
                      </w:r>
                      <w:r w:rsidR="009B3A69">
                        <w:rPr>
                          <w:color w:val="auto"/>
                        </w:rPr>
                        <w:t>_</w:t>
                      </w:r>
                      <w:r w:rsidR="00B76ACD">
                        <w:rPr>
                          <w:color w:val="auto"/>
                        </w:rPr>
                        <w:t>01</w:t>
                      </w:r>
                      <w:r w:rsidR="00223DE3">
                        <w:rPr>
                          <w:color w:val="auto"/>
                        </w:rPr>
                        <w:t>6</w:t>
                      </w:r>
                      <w:r w:rsidR="009B3A69">
                        <w:rPr>
                          <w:color w:val="auto"/>
                        </w:rPr>
                        <w:t>___</w:t>
                      </w:r>
                      <w:r w:rsidRPr="0027780C">
                        <w:rPr>
                          <w:color w:val="auto"/>
                        </w:rPr>
                        <w:t xml:space="preserve"> </w:t>
                      </w:r>
                    </w:p>
                    <w:p w14:paraId="16AFB6C5" w14:textId="77777777" w:rsidR="008E4052" w:rsidRPr="0027780C" w:rsidRDefault="008E4052" w:rsidP="008E4052">
                      <w:pPr>
                        <w:pStyle w:val="nr"/>
                        <w:rPr>
                          <w:color w:val="auto"/>
                        </w:rPr>
                      </w:pPr>
                      <w:r w:rsidRPr="0027780C">
                        <w:rPr>
                          <w:color w:val="auto"/>
                        </w:rPr>
                        <w:t xml:space="preserve">  </w:t>
                      </w:r>
                      <w:permStart w:id="1628968126" w:edGrp="everyone"/>
                      <w:r w:rsidR="003150D2" w:rsidRPr="0027780C">
                        <w:rPr>
                          <w:color w:val="auto"/>
                        </w:rPr>
                        <w:t xml:space="preserve"> </w:t>
                      </w:r>
                      <w:r w:rsidR="00576F5A">
                        <w:rPr>
                          <w:color w:val="auto"/>
                        </w:rPr>
                        <w:t>___</w:t>
                      </w:r>
                      <w:r w:rsidR="00223DE3">
                        <w:rPr>
                          <w:color w:val="auto"/>
                        </w:rPr>
                        <w:t>26</w:t>
                      </w:r>
                      <w:r w:rsidR="00B76ACD">
                        <w:rPr>
                          <w:color w:val="auto"/>
                        </w:rPr>
                        <w:t>.0</w:t>
                      </w:r>
                      <w:r w:rsidR="00223DE3">
                        <w:rPr>
                          <w:color w:val="auto"/>
                        </w:rPr>
                        <w:t>6</w:t>
                      </w:r>
                      <w:r w:rsidR="00B76ACD">
                        <w:rPr>
                          <w:color w:val="auto"/>
                        </w:rPr>
                        <w:t>.2023</w:t>
                      </w:r>
                      <w:r w:rsidR="00576F5A">
                        <w:rPr>
                          <w:color w:val="auto"/>
                        </w:rPr>
                        <w:t>__</w:t>
                      </w:r>
                      <w:permEnd w:id="1628968126"/>
                    </w:p>
                    <w:p w14:paraId="6E036820" w14:textId="77777777" w:rsidR="008E4052" w:rsidRDefault="008E4052" w:rsidP="008E4052">
                      <w:pPr>
                        <w:pStyle w:val="nr"/>
                      </w:pPr>
                    </w:p>
                  </w:txbxContent>
                </v:textbox>
                <w10:wrap anchorx="page" anchory="page"/>
              </v:shape>
            </w:pict>
          </mc:Fallback>
        </mc:AlternateContent>
      </w:r>
      <w:r w:rsidR="008E4052" w:rsidRPr="00E903A8">
        <w:rPr>
          <w:noProof/>
          <w:lang w:val="en-US"/>
        </w:rPr>
        <w:t>Deputat în Parlamentul</w:t>
      </w:r>
      <w:r w:rsidR="008E4052">
        <w:rPr>
          <w:noProof/>
          <w:lang w:val="en-US"/>
        </w:rPr>
        <w:br/>
      </w:r>
      <w:r w:rsidR="008E4052" w:rsidRPr="00B4091E">
        <w:rPr>
          <w:noProof/>
          <w:lang w:val="en-US"/>
        </w:rPr>
        <w:t>Republicii Moldova</w:t>
      </w:r>
    </w:p>
    <w:p w14:paraId="304ED34B" w14:textId="77777777" w:rsidR="00223DE3" w:rsidRPr="00943F9A" w:rsidRDefault="00223DE3" w:rsidP="00223DE3">
      <w:pPr>
        <w:tabs>
          <w:tab w:val="left" w:pos="3051"/>
          <w:tab w:val="right" w:pos="9355"/>
        </w:tabs>
        <w:spacing w:line="276" w:lineRule="auto"/>
        <w:ind w:left="425"/>
        <w:jc w:val="right"/>
        <w:rPr>
          <w:b/>
          <w:sz w:val="28"/>
          <w:szCs w:val="28"/>
        </w:rPr>
      </w:pPr>
      <w:bookmarkStart w:id="0" w:name="_Hlk14784857"/>
      <w:r w:rsidRPr="00943F9A">
        <w:rPr>
          <w:b/>
          <w:sz w:val="28"/>
          <w:szCs w:val="28"/>
        </w:rPr>
        <w:t>Biroului permanent al</w:t>
      </w:r>
    </w:p>
    <w:p w14:paraId="5B0C9EC1" w14:textId="77777777" w:rsidR="00223DE3" w:rsidRPr="00943F9A" w:rsidRDefault="00223DE3" w:rsidP="00223DE3">
      <w:pPr>
        <w:spacing w:line="276" w:lineRule="auto"/>
        <w:ind w:left="425"/>
        <w:jc w:val="right"/>
        <w:rPr>
          <w:b/>
          <w:sz w:val="28"/>
          <w:szCs w:val="28"/>
        </w:rPr>
      </w:pPr>
      <w:r w:rsidRPr="00943F9A">
        <w:rPr>
          <w:b/>
          <w:sz w:val="28"/>
          <w:szCs w:val="28"/>
        </w:rPr>
        <w:t xml:space="preserve"> Parlamentului Republicii Moldova</w:t>
      </w:r>
    </w:p>
    <w:p w14:paraId="0E333DC0" w14:textId="77777777" w:rsidR="00223DE3" w:rsidRPr="00943F9A" w:rsidRDefault="00223DE3" w:rsidP="00223DE3">
      <w:pPr>
        <w:ind w:left="425"/>
        <w:jc w:val="both"/>
        <w:rPr>
          <w:b/>
          <w:sz w:val="28"/>
          <w:szCs w:val="28"/>
        </w:rPr>
      </w:pPr>
    </w:p>
    <w:p w14:paraId="5ED4B2A2" w14:textId="77777777" w:rsidR="00223DE3" w:rsidRPr="00943F9A" w:rsidRDefault="00223DE3" w:rsidP="00223DE3">
      <w:pPr>
        <w:spacing w:before="240" w:after="240"/>
        <w:ind w:left="425"/>
        <w:jc w:val="both"/>
        <w:rPr>
          <w:sz w:val="28"/>
          <w:szCs w:val="28"/>
        </w:rPr>
      </w:pPr>
      <w:r w:rsidRPr="00943F9A">
        <w:rPr>
          <w:sz w:val="28"/>
          <w:szCs w:val="28"/>
        </w:rPr>
        <w:t xml:space="preserve">    În conformitate cu prevederile art. 73 din Constituția Republicii Moldova și art. 47 din Regulamentul Parlamentului adoptat prin Legea nr. 797/1996, se înaintează cu titlu de inițiativă legislativă, proiectul de lege pentru modificarea unor acte normative.</w:t>
      </w:r>
    </w:p>
    <w:p w14:paraId="20D5E06C" w14:textId="77777777" w:rsidR="00620C3D" w:rsidRDefault="00620C3D" w:rsidP="00620C3D">
      <w:pPr>
        <w:pStyle w:val="Titlustinga"/>
        <w:spacing w:after="0" w:line="276" w:lineRule="auto"/>
        <w:jc w:val="both"/>
        <w:rPr>
          <w:rFonts w:ascii="Times New Roman" w:hAnsi="Times New Roman" w:cs="Times New Roman"/>
          <w:b w:val="0"/>
          <w:noProof/>
          <w:color w:val="auto"/>
          <w:sz w:val="28"/>
          <w:szCs w:val="28"/>
          <w:lang w:val="en-US"/>
        </w:rPr>
      </w:pPr>
    </w:p>
    <w:p w14:paraId="480F5478" w14:textId="77777777" w:rsidR="00620C3D" w:rsidRDefault="009400BF" w:rsidP="00620C3D">
      <w:pPr>
        <w:pStyle w:val="Titlustinga"/>
        <w:spacing w:after="0" w:line="276" w:lineRule="auto"/>
        <w:jc w:val="both"/>
        <w:rPr>
          <w:rFonts w:ascii="Times New Roman" w:hAnsi="Times New Roman" w:cs="Times New Roman"/>
          <w:b w:val="0"/>
          <w:noProof/>
          <w:color w:val="auto"/>
          <w:sz w:val="28"/>
          <w:szCs w:val="28"/>
        </w:rPr>
      </w:pPr>
      <w:r>
        <w:rPr>
          <w:rFonts w:ascii="Times New Roman" w:hAnsi="Times New Roman" w:cs="Times New Roman"/>
          <w:b w:val="0"/>
          <w:noProof/>
          <w:color w:val="auto"/>
          <w:sz w:val="28"/>
          <w:szCs w:val="28"/>
          <w:lang w:val="en-US"/>
        </w:rPr>
        <w:t>Anexa</w:t>
      </w:r>
      <w:r>
        <w:rPr>
          <w:rFonts w:ascii="Times New Roman" w:hAnsi="Times New Roman" w:cs="Times New Roman"/>
          <w:b w:val="0"/>
          <w:noProof/>
          <w:color w:val="auto"/>
          <w:sz w:val="28"/>
          <w:szCs w:val="28"/>
        </w:rPr>
        <w:t xml:space="preserve">: </w:t>
      </w:r>
    </w:p>
    <w:p w14:paraId="0F285324" w14:textId="77777777" w:rsidR="006E19B9" w:rsidRDefault="006E19B9" w:rsidP="006E19B9">
      <w:pPr>
        <w:pStyle w:val="Titlustinga"/>
        <w:numPr>
          <w:ilvl w:val="0"/>
          <w:numId w:val="4"/>
        </w:numPr>
        <w:spacing w:after="0" w:line="276" w:lineRule="auto"/>
        <w:jc w:val="both"/>
        <w:rPr>
          <w:rFonts w:ascii="Times New Roman" w:hAnsi="Times New Roman" w:cs="Times New Roman"/>
          <w:b w:val="0"/>
          <w:noProof/>
          <w:color w:val="auto"/>
          <w:sz w:val="28"/>
          <w:szCs w:val="28"/>
        </w:rPr>
      </w:pPr>
      <w:r>
        <w:rPr>
          <w:rFonts w:ascii="Times New Roman" w:hAnsi="Times New Roman" w:cs="Times New Roman"/>
          <w:b w:val="0"/>
          <w:noProof/>
          <w:color w:val="auto"/>
          <w:sz w:val="28"/>
          <w:szCs w:val="28"/>
        </w:rPr>
        <w:t>Proiect de lege 1 filă;</w:t>
      </w:r>
    </w:p>
    <w:p w14:paraId="190A53DD" w14:textId="77777777" w:rsidR="006E19B9" w:rsidRPr="009400BF" w:rsidRDefault="006E19B9" w:rsidP="006E19B9">
      <w:pPr>
        <w:pStyle w:val="Titlustinga"/>
        <w:numPr>
          <w:ilvl w:val="0"/>
          <w:numId w:val="4"/>
        </w:numPr>
        <w:spacing w:after="0" w:line="276" w:lineRule="auto"/>
        <w:jc w:val="both"/>
        <w:rPr>
          <w:rFonts w:ascii="Times New Roman" w:hAnsi="Times New Roman" w:cs="Times New Roman"/>
          <w:b w:val="0"/>
          <w:noProof/>
          <w:color w:val="auto"/>
          <w:sz w:val="28"/>
          <w:szCs w:val="28"/>
        </w:rPr>
      </w:pPr>
      <w:r>
        <w:rPr>
          <w:rFonts w:ascii="Times New Roman" w:hAnsi="Times New Roman" w:cs="Times New Roman"/>
          <w:b w:val="0"/>
          <w:noProof/>
          <w:color w:val="auto"/>
          <w:sz w:val="28"/>
          <w:szCs w:val="28"/>
        </w:rPr>
        <w:t xml:space="preserve">Nota informativă </w:t>
      </w:r>
      <w:r w:rsidR="004D0C0D">
        <w:rPr>
          <w:rFonts w:ascii="Times New Roman" w:hAnsi="Times New Roman" w:cs="Times New Roman"/>
          <w:b w:val="0"/>
          <w:noProof/>
          <w:color w:val="auto"/>
          <w:sz w:val="28"/>
          <w:szCs w:val="28"/>
        </w:rPr>
        <w:t>2</w:t>
      </w:r>
      <w:r>
        <w:rPr>
          <w:rFonts w:ascii="Times New Roman" w:hAnsi="Times New Roman" w:cs="Times New Roman"/>
          <w:b w:val="0"/>
          <w:noProof/>
          <w:color w:val="auto"/>
          <w:sz w:val="28"/>
          <w:szCs w:val="28"/>
        </w:rPr>
        <w:t xml:space="preserve"> fil</w:t>
      </w:r>
      <w:r w:rsidR="004D0C0D">
        <w:rPr>
          <w:rFonts w:ascii="Times New Roman" w:hAnsi="Times New Roman" w:cs="Times New Roman"/>
          <w:b w:val="0"/>
          <w:noProof/>
          <w:color w:val="auto"/>
          <w:sz w:val="28"/>
          <w:szCs w:val="28"/>
        </w:rPr>
        <w:t>e</w:t>
      </w:r>
      <w:r>
        <w:rPr>
          <w:rFonts w:ascii="Times New Roman" w:hAnsi="Times New Roman" w:cs="Times New Roman"/>
          <w:b w:val="0"/>
          <w:noProof/>
          <w:color w:val="auto"/>
          <w:sz w:val="28"/>
          <w:szCs w:val="28"/>
        </w:rPr>
        <w:t>.</w:t>
      </w:r>
    </w:p>
    <w:p w14:paraId="3C3FF936" w14:textId="77777777" w:rsidR="009400BF" w:rsidRDefault="009400BF" w:rsidP="00620C3D">
      <w:pPr>
        <w:pStyle w:val="Titlustinga"/>
        <w:spacing w:after="0" w:line="276" w:lineRule="auto"/>
        <w:jc w:val="both"/>
        <w:rPr>
          <w:rFonts w:ascii="Times New Roman" w:hAnsi="Times New Roman" w:cs="Times New Roman"/>
          <w:b w:val="0"/>
          <w:noProof/>
          <w:color w:val="auto"/>
          <w:sz w:val="28"/>
          <w:szCs w:val="28"/>
          <w:lang w:val="en-US"/>
        </w:rPr>
      </w:pPr>
    </w:p>
    <w:p w14:paraId="7D4861BB" w14:textId="77777777" w:rsidR="00620C3D" w:rsidRPr="00E7525F" w:rsidRDefault="00620C3D" w:rsidP="00620C3D">
      <w:pPr>
        <w:pStyle w:val="Titlustinga"/>
        <w:spacing w:after="0" w:line="276" w:lineRule="auto"/>
        <w:jc w:val="both"/>
        <w:rPr>
          <w:rFonts w:ascii="Times New Roman" w:hAnsi="Times New Roman" w:cs="Times New Roman"/>
          <w:sz w:val="28"/>
          <w:szCs w:val="28"/>
        </w:rPr>
      </w:pP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0"/>
      </w:tblGrid>
      <w:tr w:rsidR="003150D2" w:rsidRPr="00E7525F" w14:paraId="577A70DC" w14:textId="77777777" w:rsidTr="006E19B9">
        <w:tc>
          <w:tcPr>
            <w:tcW w:w="6770" w:type="dxa"/>
            <w:hideMark/>
          </w:tcPr>
          <w:p w14:paraId="5CDA5052" w14:textId="77777777" w:rsidR="006E19B9" w:rsidRDefault="006E19B9" w:rsidP="0052403A">
            <w:pPr>
              <w:spacing w:after="0" w:line="240" w:lineRule="auto"/>
              <w:ind w:left="0"/>
              <w:jc w:val="both"/>
              <w:rPr>
                <w:rFonts w:cs="Times New Roman"/>
                <w:b/>
                <w:sz w:val="28"/>
                <w:szCs w:val="28"/>
              </w:rPr>
            </w:pPr>
          </w:p>
          <w:p w14:paraId="3E4850B3" w14:textId="77777777" w:rsidR="006E19B9" w:rsidRDefault="006E19B9" w:rsidP="0052403A">
            <w:pPr>
              <w:spacing w:after="0" w:line="240" w:lineRule="auto"/>
              <w:ind w:left="0"/>
              <w:jc w:val="both"/>
              <w:rPr>
                <w:rFonts w:cs="Times New Roman"/>
                <w:b/>
                <w:sz w:val="28"/>
                <w:szCs w:val="28"/>
              </w:rPr>
            </w:pPr>
          </w:p>
          <w:p w14:paraId="774CC6FB" w14:textId="77777777" w:rsidR="003150D2" w:rsidRPr="00E7525F" w:rsidRDefault="006E19B9" w:rsidP="0052403A">
            <w:pPr>
              <w:spacing w:after="0" w:line="240" w:lineRule="auto"/>
              <w:ind w:left="0"/>
              <w:jc w:val="both"/>
              <w:rPr>
                <w:rFonts w:cs="Times New Roman"/>
                <w:sz w:val="28"/>
                <w:szCs w:val="28"/>
              </w:rPr>
            </w:pPr>
            <w:r>
              <w:rPr>
                <w:rFonts w:cs="Times New Roman"/>
                <w:b/>
                <w:sz w:val="28"/>
                <w:szCs w:val="28"/>
              </w:rPr>
              <w:t>Deputat în Parlamentul Republicii Moldova</w:t>
            </w:r>
            <w:r w:rsidR="003150D2" w:rsidRPr="00E7525F">
              <w:rPr>
                <w:rFonts w:cs="Times New Roman"/>
                <w:b/>
                <w:sz w:val="28"/>
                <w:szCs w:val="28"/>
              </w:rPr>
              <w:t xml:space="preserve">                                           </w:t>
            </w:r>
          </w:p>
        </w:tc>
      </w:tr>
      <w:tr w:rsidR="0027780C" w:rsidRPr="00E7525F" w14:paraId="18376F2E" w14:textId="77777777" w:rsidTr="006E19B9">
        <w:tc>
          <w:tcPr>
            <w:tcW w:w="6770" w:type="dxa"/>
          </w:tcPr>
          <w:p w14:paraId="0F48947F" w14:textId="77777777" w:rsidR="006E19B9" w:rsidRDefault="006E19B9" w:rsidP="0052403A">
            <w:pPr>
              <w:spacing w:after="0" w:line="240" w:lineRule="auto"/>
              <w:ind w:left="0"/>
              <w:jc w:val="both"/>
              <w:rPr>
                <w:rFonts w:cs="Times New Roman"/>
                <w:b/>
                <w:sz w:val="28"/>
                <w:szCs w:val="28"/>
              </w:rPr>
            </w:pPr>
          </w:p>
          <w:p w14:paraId="6E75872D" w14:textId="77777777" w:rsidR="006E19B9" w:rsidRDefault="006E19B9" w:rsidP="0052403A">
            <w:pPr>
              <w:spacing w:after="0" w:line="240" w:lineRule="auto"/>
              <w:ind w:left="0"/>
              <w:jc w:val="both"/>
              <w:rPr>
                <w:rFonts w:cs="Times New Roman"/>
                <w:b/>
                <w:sz w:val="28"/>
                <w:szCs w:val="28"/>
              </w:rPr>
            </w:pPr>
          </w:p>
          <w:p w14:paraId="2DCFCEA6" w14:textId="77777777" w:rsidR="0027780C" w:rsidRPr="00E7525F" w:rsidRDefault="0027780C" w:rsidP="0052403A">
            <w:pPr>
              <w:spacing w:after="0" w:line="240" w:lineRule="auto"/>
              <w:ind w:left="0"/>
              <w:jc w:val="both"/>
              <w:rPr>
                <w:rFonts w:cs="Times New Roman"/>
                <w:b/>
                <w:sz w:val="28"/>
                <w:szCs w:val="28"/>
              </w:rPr>
            </w:pPr>
            <w:r w:rsidRPr="00E7525F">
              <w:rPr>
                <w:rFonts w:cs="Times New Roman"/>
                <w:b/>
                <w:sz w:val="28"/>
                <w:szCs w:val="28"/>
              </w:rPr>
              <w:t>Gaik Vartanean</w:t>
            </w:r>
          </w:p>
        </w:tc>
      </w:tr>
      <w:bookmarkEnd w:id="0"/>
    </w:tbl>
    <w:p w14:paraId="21B0E605" w14:textId="77777777" w:rsidR="00191843" w:rsidRDefault="00191843">
      <w:pPr>
        <w:rPr>
          <w:sz w:val="28"/>
          <w:szCs w:val="28"/>
        </w:rPr>
      </w:pPr>
    </w:p>
    <w:p w14:paraId="1A750B09" w14:textId="77777777" w:rsidR="006E19B9" w:rsidRDefault="006E19B9">
      <w:pPr>
        <w:rPr>
          <w:sz w:val="28"/>
          <w:szCs w:val="28"/>
        </w:rPr>
      </w:pPr>
    </w:p>
    <w:p w14:paraId="17351B1C" w14:textId="77777777" w:rsidR="006E19B9" w:rsidRDefault="006E19B9">
      <w:pPr>
        <w:rPr>
          <w:sz w:val="28"/>
          <w:szCs w:val="28"/>
        </w:rPr>
      </w:pPr>
    </w:p>
    <w:p w14:paraId="6B5DB58B" w14:textId="77777777" w:rsidR="006E19B9" w:rsidRDefault="006E19B9">
      <w:pPr>
        <w:rPr>
          <w:sz w:val="28"/>
          <w:szCs w:val="28"/>
        </w:rPr>
      </w:pPr>
    </w:p>
    <w:p w14:paraId="050A946E" w14:textId="77777777" w:rsidR="006E19B9" w:rsidRDefault="006E19B9">
      <w:pPr>
        <w:rPr>
          <w:sz w:val="28"/>
          <w:szCs w:val="28"/>
        </w:rPr>
      </w:pPr>
    </w:p>
    <w:p w14:paraId="01ECE80D" w14:textId="77777777" w:rsidR="006E19B9" w:rsidRDefault="006E19B9">
      <w:pPr>
        <w:rPr>
          <w:sz w:val="28"/>
          <w:szCs w:val="28"/>
        </w:rPr>
      </w:pPr>
    </w:p>
    <w:p w14:paraId="788EF504" w14:textId="77777777" w:rsidR="006E19B9" w:rsidRDefault="006E19B9">
      <w:pPr>
        <w:rPr>
          <w:sz w:val="28"/>
          <w:szCs w:val="28"/>
        </w:rPr>
      </w:pPr>
    </w:p>
    <w:p w14:paraId="1F5A806F" w14:textId="77777777" w:rsidR="006E19B9" w:rsidRDefault="006E19B9">
      <w:pPr>
        <w:rPr>
          <w:sz w:val="28"/>
          <w:szCs w:val="28"/>
        </w:rPr>
      </w:pPr>
    </w:p>
    <w:p w14:paraId="6DFDF4F8" w14:textId="77777777" w:rsidR="00410DA5" w:rsidRPr="00C81A7A" w:rsidRDefault="00410DA5" w:rsidP="00410DA5">
      <w:pPr>
        <w:spacing w:before="240" w:after="240"/>
        <w:ind w:left="425"/>
        <w:jc w:val="right"/>
        <w:rPr>
          <w:sz w:val="28"/>
          <w:szCs w:val="28"/>
        </w:rPr>
      </w:pPr>
      <w:r w:rsidRPr="00C81A7A">
        <w:rPr>
          <w:sz w:val="28"/>
          <w:szCs w:val="28"/>
        </w:rPr>
        <w:t>Proiect</w:t>
      </w:r>
    </w:p>
    <w:p w14:paraId="42ABB558" w14:textId="77777777" w:rsidR="00410DA5" w:rsidRPr="00C81A7A" w:rsidRDefault="00410DA5" w:rsidP="00410DA5">
      <w:pPr>
        <w:spacing w:after="0" w:line="276" w:lineRule="auto"/>
        <w:ind w:left="425"/>
        <w:jc w:val="center"/>
        <w:rPr>
          <w:b/>
          <w:sz w:val="28"/>
          <w:szCs w:val="28"/>
        </w:rPr>
      </w:pPr>
    </w:p>
    <w:p w14:paraId="5058D67F" w14:textId="77777777" w:rsidR="00410DA5" w:rsidRPr="00C81A7A" w:rsidRDefault="00410DA5" w:rsidP="00410DA5">
      <w:pPr>
        <w:spacing w:after="0" w:line="276" w:lineRule="auto"/>
        <w:ind w:left="425"/>
        <w:jc w:val="center"/>
        <w:rPr>
          <w:b/>
          <w:sz w:val="28"/>
          <w:szCs w:val="28"/>
        </w:rPr>
      </w:pPr>
      <w:r w:rsidRPr="00C81A7A">
        <w:rPr>
          <w:b/>
          <w:sz w:val="28"/>
          <w:szCs w:val="28"/>
        </w:rPr>
        <w:t>LEGE</w:t>
      </w:r>
    </w:p>
    <w:p w14:paraId="7B29A4B1" w14:textId="77777777" w:rsidR="00410DA5" w:rsidRPr="00C81A7A" w:rsidRDefault="00410DA5" w:rsidP="00410DA5">
      <w:pPr>
        <w:spacing w:after="0" w:line="276" w:lineRule="auto"/>
        <w:ind w:left="425"/>
        <w:jc w:val="center"/>
        <w:rPr>
          <w:b/>
          <w:sz w:val="28"/>
          <w:szCs w:val="28"/>
        </w:rPr>
      </w:pPr>
      <w:r w:rsidRPr="00C81A7A">
        <w:rPr>
          <w:b/>
          <w:sz w:val="28"/>
          <w:szCs w:val="28"/>
        </w:rPr>
        <w:t xml:space="preserve">pentru modificarea unor acte normative </w:t>
      </w:r>
    </w:p>
    <w:p w14:paraId="07A02359" w14:textId="77777777" w:rsidR="00410DA5" w:rsidRPr="00C81A7A" w:rsidRDefault="00410DA5" w:rsidP="00410DA5">
      <w:pPr>
        <w:spacing w:after="0" w:line="276" w:lineRule="auto"/>
        <w:ind w:left="0"/>
        <w:rPr>
          <w:b/>
          <w:sz w:val="28"/>
          <w:szCs w:val="28"/>
        </w:rPr>
      </w:pPr>
    </w:p>
    <w:p w14:paraId="2578C95A" w14:textId="77777777" w:rsidR="00410DA5" w:rsidRPr="00C81A7A" w:rsidRDefault="00410DA5" w:rsidP="00410DA5">
      <w:pPr>
        <w:spacing w:after="0" w:line="276" w:lineRule="auto"/>
        <w:ind w:left="425"/>
        <w:rPr>
          <w:sz w:val="28"/>
          <w:szCs w:val="28"/>
        </w:rPr>
      </w:pPr>
      <w:r w:rsidRPr="00C81A7A">
        <w:rPr>
          <w:sz w:val="28"/>
          <w:szCs w:val="28"/>
        </w:rPr>
        <w:t>Parlamentul adoptă prezenta lege organică</w:t>
      </w:r>
    </w:p>
    <w:p w14:paraId="25D14821" w14:textId="77777777" w:rsidR="006E19B9" w:rsidRPr="00C81A7A" w:rsidRDefault="006E19B9">
      <w:pPr>
        <w:rPr>
          <w:sz w:val="28"/>
          <w:szCs w:val="28"/>
        </w:rPr>
      </w:pPr>
    </w:p>
    <w:p w14:paraId="68C8E9EF" w14:textId="77777777" w:rsidR="00410DA5" w:rsidRPr="00C81A7A" w:rsidRDefault="00D04043" w:rsidP="00605821">
      <w:pPr>
        <w:jc w:val="both"/>
        <w:rPr>
          <w:sz w:val="28"/>
          <w:szCs w:val="28"/>
        </w:rPr>
      </w:pPr>
      <w:r w:rsidRPr="00C81A7A">
        <w:rPr>
          <w:sz w:val="28"/>
          <w:szCs w:val="28"/>
        </w:rPr>
        <w:t xml:space="preserve">Art. I. </w:t>
      </w:r>
      <w:r w:rsidR="0091702A" w:rsidRPr="00C81A7A">
        <w:rPr>
          <w:sz w:val="28"/>
          <w:szCs w:val="28"/>
        </w:rPr>
        <w:t xml:space="preserve">– Legea </w:t>
      </w:r>
      <w:r w:rsidR="00663729" w:rsidRPr="00C81A7A">
        <w:rPr>
          <w:sz w:val="28"/>
          <w:szCs w:val="28"/>
        </w:rPr>
        <w:t>nr. 1163-XIII  din  24.04.1997 Codul Fiscal</w:t>
      </w:r>
      <w:r w:rsidR="00605821" w:rsidRPr="00C81A7A">
        <w:rPr>
          <w:sz w:val="28"/>
          <w:szCs w:val="28"/>
        </w:rPr>
        <w:t xml:space="preserve"> (Republicat: Monitorul  Oficial  al  R. Moldova,  ediţie specială  din  08.02.2007)</w:t>
      </w:r>
      <w:r w:rsidR="00663729" w:rsidRPr="00C81A7A">
        <w:rPr>
          <w:sz w:val="28"/>
          <w:szCs w:val="28"/>
        </w:rPr>
        <w:t xml:space="preserve"> cu modificările ulterioare, se modifică după cum urmează: </w:t>
      </w:r>
    </w:p>
    <w:p w14:paraId="7EC36EC1" w14:textId="77777777" w:rsidR="00A81CDA" w:rsidRPr="00C81A7A" w:rsidRDefault="000C157F" w:rsidP="00A81CDA">
      <w:pPr>
        <w:pStyle w:val="ListParagraph"/>
        <w:numPr>
          <w:ilvl w:val="0"/>
          <w:numId w:val="5"/>
        </w:numPr>
        <w:jc w:val="both"/>
        <w:rPr>
          <w:sz w:val="28"/>
          <w:szCs w:val="28"/>
        </w:rPr>
      </w:pPr>
      <w:r w:rsidRPr="00C81A7A">
        <w:rPr>
          <w:rFonts w:cs="Times New Roman"/>
          <w:sz w:val="28"/>
          <w:szCs w:val="28"/>
        </w:rPr>
        <w:t>La a</w:t>
      </w:r>
      <w:r w:rsidR="00340D64" w:rsidRPr="00C81A7A">
        <w:rPr>
          <w:rFonts w:cs="Times New Roman"/>
          <w:sz w:val="28"/>
          <w:szCs w:val="28"/>
        </w:rPr>
        <w:t>rticolul 6</w:t>
      </w:r>
      <w:r w:rsidRPr="00C81A7A">
        <w:rPr>
          <w:rFonts w:cs="Times New Roman"/>
          <w:sz w:val="28"/>
          <w:szCs w:val="28"/>
        </w:rPr>
        <w:t xml:space="preserve"> alineatul (6)</w:t>
      </w:r>
      <w:r w:rsidR="00C81A7A" w:rsidRPr="00C81A7A">
        <w:rPr>
          <w:rFonts w:cs="Times New Roman"/>
          <w:sz w:val="28"/>
          <w:szCs w:val="28"/>
        </w:rPr>
        <w:t>,</w:t>
      </w:r>
      <w:r w:rsidRPr="00C81A7A">
        <w:rPr>
          <w:rFonts w:cs="Times New Roman"/>
          <w:sz w:val="28"/>
          <w:szCs w:val="28"/>
        </w:rPr>
        <w:t xml:space="preserve"> </w:t>
      </w:r>
      <w:r w:rsidR="00340D64" w:rsidRPr="00C81A7A">
        <w:rPr>
          <w:rFonts w:cs="Times New Roman"/>
          <w:sz w:val="28"/>
          <w:szCs w:val="28"/>
        </w:rPr>
        <w:t xml:space="preserve"> lit</w:t>
      </w:r>
      <w:r w:rsidRPr="00C81A7A">
        <w:rPr>
          <w:rFonts w:cs="Times New Roman"/>
          <w:sz w:val="28"/>
          <w:szCs w:val="28"/>
        </w:rPr>
        <w:t>era</w:t>
      </w:r>
      <w:r w:rsidR="00340D64" w:rsidRPr="00C81A7A">
        <w:rPr>
          <w:rFonts w:cs="Times New Roman"/>
          <w:sz w:val="28"/>
          <w:szCs w:val="28"/>
        </w:rPr>
        <w:t xml:space="preserve"> r) </w:t>
      </w:r>
      <w:r w:rsidRPr="00C81A7A">
        <w:rPr>
          <w:rFonts w:cs="Times New Roman"/>
          <w:sz w:val="28"/>
          <w:szCs w:val="28"/>
        </w:rPr>
        <w:t>se abrogă</w:t>
      </w:r>
      <w:r w:rsidR="00340D64" w:rsidRPr="00C81A7A">
        <w:rPr>
          <w:rFonts w:cs="Times New Roman"/>
          <w:sz w:val="28"/>
          <w:szCs w:val="28"/>
        </w:rPr>
        <w:t>.</w:t>
      </w:r>
    </w:p>
    <w:p w14:paraId="2A7CE8C3" w14:textId="77777777" w:rsidR="00340D64" w:rsidRDefault="00C81A7A" w:rsidP="00A81CDA">
      <w:pPr>
        <w:pStyle w:val="ListParagraph"/>
        <w:numPr>
          <w:ilvl w:val="0"/>
          <w:numId w:val="5"/>
        </w:numPr>
        <w:jc w:val="both"/>
        <w:rPr>
          <w:sz w:val="28"/>
          <w:szCs w:val="28"/>
        </w:rPr>
      </w:pPr>
      <w:r w:rsidRPr="00C81A7A">
        <w:rPr>
          <w:sz w:val="28"/>
          <w:szCs w:val="28"/>
        </w:rPr>
        <w:t xml:space="preserve">La articolul </w:t>
      </w:r>
      <w:r w:rsidR="00D20243">
        <w:rPr>
          <w:sz w:val="28"/>
          <w:szCs w:val="28"/>
        </w:rPr>
        <w:t>2</w:t>
      </w:r>
      <w:r>
        <w:rPr>
          <w:sz w:val="28"/>
          <w:szCs w:val="28"/>
        </w:rPr>
        <w:t xml:space="preserve">89 alineatul </w:t>
      </w:r>
      <w:r w:rsidR="00D20243">
        <w:rPr>
          <w:sz w:val="28"/>
          <w:szCs w:val="28"/>
        </w:rPr>
        <w:t>(2), litera p) se abrogă.</w:t>
      </w:r>
    </w:p>
    <w:p w14:paraId="14FA440E" w14:textId="77777777" w:rsidR="00D20243" w:rsidRDefault="00D20243" w:rsidP="00A81CDA">
      <w:pPr>
        <w:pStyle w:val="ListParagraph"/>
        <w:numPr>
          <w:ilvl w:val="0"/>
          <w:numId w:val="5"/>
        </w:numPr>
        <w:jc w:val="both"/>
        <w:rPr>
          <w:sz w:val="28"/>
          <w:szCs w:val="28"/>
        </w:rPr>
      </w:pPr>
      <w:r>
        <w:rPr>
          <w:sz w:val="28"/>
          <w:szCs w:val="28"/>
        </w:rPr>
        <w:t xml:space="preserve">La </w:t>
      </w:r>
      <w:r w:rsidR="0003457B">
        <w:rPr>
          <w:sz w:val="28"/>
          <w:szCs w:val="28"/>
        </w:rPr>
        <w:t>articolul</w:t>
      </w:r>
      <w:r>
        <w:rPr>
          <w:sz w:val="28"/>
          <w:szCs w:val="28"/>
        </w:rPr>
        <w:t xml:space="preserve"> 9 alineatul (1), litera p) se abrogă.</w:t>
      </w:r>
    </w:p>
    <w:p w14:paraId="60117DF0" w14:textId="77777777" w:rsidR="00D20243" w:rsidRDefault="00D20243" w:rsidP="00A81CDA">
      <w:pPr>
        <w:pStyle w:val="ListParagraph"/>
        <w:numPr>
          <w:ilvl w:val="0"/>
          <w:numId w:val="5"/>
        </w:numPr>
        <w:jc w:val="both"/>
        <w:rPr>
          <w:sz w:val="28"/>
          <w:szCs w:val="28"/>
        </w:rPr>
      </w:pPr>
      <w:r>
        <w:rPr>
          <w:sz w:val="28"/>
          <w:szCs w:val="28"/>
        </w:rPr>
        <w:t xml:space="preserve">La articolul 293 alineatul (1), se </w:t>
      </w:r>
      <w:r w:rsidR="0003457B">
        <w:rPr>
          <w:sz w:val="28"/>
          <w:szCs w:val="28"/>
        </w:rPr>
        <w:t>exclud</w:t>
      </w:r>
      <w:r>
        <w:rPr>
          <w:sz w:val="28"/>
          <w:szCs w:val="28"/>
        </w:rPr>
        <w:t xml:space="preserve"> din text cuvinte ”și p)”.</w:t>
      </w:r>
    </w:p>
    <w:p w14:paraId="1A194A83" w14:textId="77777777" w:rsidR="00D20243" w:rsidRDefault="00D20243" w:rsidP="00A81CDA">
      <w:pPr>
        <w:pStyle w:val="ListParagraph"/>
        <w:numPr>
          <w:ilvl w:val="0"/>
          <w:numId w:val="5"/>
        </w:numPr>
        <w:jc w:val="both"/>
        <w:rPr>
          <w:sz w:val="28"/>
          <w:szCs w:val="28"/>
        </w:rPr>
      </w:pPr>
      <w:r>
        <w:rPr>
          <w:sz w:val="28"/>
          <w:szCs w:val="28"/>
        </w:rPr>
        <w:t xml:space="preserve">La </w:t>
      </w:r>
      <w:r w:rsidR="0003457B">
        <w:rPr>
          <w:sz w:val="28"/>
          <w:szCs w:val="28"/>
        </w:rPr>
        <w:t>articolul</w:t>
      </w:r>
      <w:r>
        <w:rPr>
          <w:sz w:val="28"/>
          <w:szCs w:val="28"/>
        </w:rPr>
        <w:t xml:space="preserve"> 293 alineatul (2), se </w:t>
      </w:r>
      <w:r w:rsidR="0003457B">
        <w:rPr>
          <w:sz w:val="28"/>
          <w:szCs w:val="28"/>
        </w:rPr>
        <w:t>exclud</w:t>
      </w:r>
      <w:r>
        <w:rPr>
          <w:sz w:val="28"/>
          <w:szCs w:val="28"/>
        </w:rPr>
        <w:t xml:space="preserve"> din text cuvinte ”și p)”.</w:t>
      </w:r>
    </w:p>
    <w:p w14:paraId="574C53C3" w14:textId="77777777" w:rsidR="00D20243" w:rsidRDefault="00D20243" w:rsidP="00A81CDA">
      <w:pPr>
        <w:pStyle w:val="ListParagraph"/>
        <w:numPr>
          <w:ilvl w:val="0"/>
          <w:numId w:val="5"/>
        </w:numPr>
        <w:jc w:val="both"/>
        <w:rPr>
          <w:sz w:val="28"/>
          <w:szCs w:val="28"/>
        </w:rPr>
      </w:pPr>
      <w:r>
        <w:rPr>
          <w:sz w:val="28"/>
          <w:szCs w:val="28"/>
        </w:rPr>
        <w:t xml:space="preserve">La </w:t>
      </w:r>
      <w:r w:rsidR="0003457B">
        <w:rPr>
          <w:sz w:val="28"/>
          <w:szCs w:val="28"/>
        </w:rPr>
        <w:t>articolul</w:t>
      </w:r>
      <w:r>
        <w:rPr>
          <w:sz w:val="28"/>
          <w:szCs w:val="28"/>
        </w:rPr>
        <w:t xml:space="preserve"> 294 alineatul (2), se </w:t>
      </w:r>
      <w:r w:rsidR="0003457B">
        <w:rPr>
          <w:sz w:val="28"/>
          <w:szCs w:val="28"/>
        </w:rPr>
        <w:t>exclud</w:t>
      </w:r>
      <w:r>
        <w:rPr>
          <w:sz w:val="28"/>
          <w:szCs w:val="28"/>
        </w:rPr>
        <w:t xml:space="preserve"> din text cuvinte ”și p)”.</w:t>
      </w:r>
    </w:p>
    <w:p w14:paraId="26364751" w14:textId="77777777" w:rsidR="00D20243" w:rsidRDefault="00D20243" w:rsidP="00A81CDA">
      <w:pPr>
        <w:pStyle w:val="ListParagraph"/>
        <w:numPr>
          <w:ilvl w:val="0"/>
          <w:numId w:val="5"/>
        </w:numPr>
        <w:jc w:val="both"/>
        <w:rPr>
          <w:sz w:val="28"/>
          <w:szCs w:val="28"/>
        </w:rPr>
      </w:pPr>
      <w:r>
        <w:rPr>
          <w:sz w:val="28"/>
          <w:szCs w:val="28"/>
        </w:rPr>
        <w:t xml:space="preserve">La </w:t>
      </w:r>
      <w:r w:rsidR="0003457B">
        <w:rPr>
          <w:sz w:val="28"/>
          <w:szCs w:val="28"/>
        </w:rPr>
        <w:t>articolul</w:t>
      </w:r>
      <w:r>
        <w:rPr>
          <w:sz w:val="28"/>
          <w:szCs w:val="28"/>
        </w:rPr>
        <w:t xml:space="preserve"> 297 alineatul (7), se </w:t>
      </w:r>
      <w:r w:rsidR="0003457B">
        <w:rPr>
          <w:sz w:val="28"/>
          <w:szCs w:val="28"/>
        </w:rPr>
        <w:t>exclud</w:t>
      </w:r>
      <w:r>
        <w:rPr>
          <w:sz w:val="28"/>
          <w:szCs w:val="28"/>
        </w:rPr>
        <w:t xml:space="preserve"> din text cuvinte ”și p)”.</w:t>
      </w:r>
    </w:p>
    <w:p w14:paraId="0B5AC259" w14:textId="77777777" w:rsidR="00D20243" w:rsidRDefault="00D20243" w:rsidP="00A81CDA">
      <w:pPr>
        <w:pStyle w:val="ListParagraph"/>
        <w:numPr>
          <w:ilvl w:val="0"/>
          <w:numId w:val="5"/>
        </w:numPr>
        <w:jc w:val="both"/>
        <w:rPr>
          <w:sz w:val="28"/>
          <w:szCs w:val="28"/>
        </w:rPr>
      </w:pPr>
      <w:r>
        <w:rPr>
          <w:sz w:val="28"/>
          <w:szCs w:val="28"/>
        </w:rPr>
        <w:t xml:space="preserve">La </w:t>
      </w:r>
      <w:r w:rsidR="0003457B">
        <w:rPr>
          <w:sz w:val="28"/>
          <w:szCs w:val="28"/>
        </w:rPr>
        <w:t>articolul</w:t>
      </w:r>
      <w:r>
        <w:rPr>
          <w:sz w:val="28"/>
          <w:szCs w:val="28"/>
        </w:rPr>
        <w:t xml:space="preserve"> 298 alineatul (1), se </w:t>
      </w:r>
      <w:r w:rsidR="0003457B">
        <w:rPr>
          <w:sz w:val="28"/>
          <w:szCs w:val="28"/>
        </w:rPr>
        <w:t>exclud</w:t>
      </w:r>
      <w:r>
        <w:rPr>
          <w:sz w:val="28"/>
          <w:szCs w:val="28"/>
        </w:rPr>
        <w:t xml:space="preserve"> din text cuvinte ”și p)”.</w:t>
      </w:r>
    </w:p>
    <w:p w14:paraId="33DE9498" w14:textId="77777777" w:rsidR="00D20243" w:rsidRDefault="00D20243" w:rsidP="00A81CDA">
      <w:pPr>
        <w:pStyle w:val="ListParagraph"/>
        <w:numPr>
          <w:ilvl w:val="0"/>
          <w:numId w:val="5"/>
        </w:numPr>
        <w:jc w:val="both"/>
        <w:rPr>
          <w:sz w:val="28"/>
          <w:szCs w:val="28"/>
        </w:rPr>
      </w:pPr>
      <w:r>
        <w:rPr>
          <w:sz w:val="28"/>
          <w:szCs w:val="28"/>
        </w:rPr>
        <w:t xml:space="preserve">La </w:t>
      </w:r>
      <w:r w:rsidR="0003457B">
        <w:rPr>
          <w:sz w:val="28"/>
          <w:szCs w:val="28"/>
        </w:rPr>
        <w:t>articolul</w:t>
      </w:r>
      <w:r>
        <w:rPr>
          <w:sz w:val="28"/>
          <w:szCs w:val="28"/>
        </w:rPr>
        <w:t xml:space="preserve"> 298 alineatul (2), se </w:t>
      </w:r>
      <w:r w:rsidR="0003457B">
        <w:rPr>
          <w:sz w:val="28"/>
          <w:szCs w:val="28"/>
        </w:rPr>
        <w:t>exclud</w:t>
      </w:r>
      <w:r>
        <w:rPr>
          <w:sz w:val="28"/>
          <w:szCs w:val="28"/>
        </w:rPr>
        <w:t xml:space="preserve"> din text cuvinte ”și p)”.</w:t>
      </w:r>
    </w:p>
    <w:p w14:paraId="7CF750E6" w14:textId="77777777" w:rsidR="00D20243" w:rsidRDefault="00D20243" w:rsidP="00D20243">
      <w:pPr>
        <w:jc w:val="both"/>
        <w:rPr>
          <w:sz w:val="28"/>
          <w:szCs w:val="28"/>
        </w:rPr>
      </w:pPr>
      <w:r>
        <w:rPr>
          <w:sz w:val="28"/>
          <w:szCs w:val="28"/>
        </w:rPr>
        <w:t xml:space="preserve">Art. II. - </w:t>
      </w:r>
      <w:r w:rsidR="00DD41B2" w:rsidRPr="00DD41B2">
        <w:rPr>
          <w:sz w:val="28"/>
          <w:szCs w:val="28"/>
        </w:rPr>
        <w:t>Prezenta lege intră în vigoare în termen de 30 de zile de la data publicării ei în Monitorul Oficial al Republicii Moldova.</w:t>
      </w:r>
    </w:p>
    <w:p w14:paraId="36E784E9" w14:textId="77777777" w:rsidR="00DD41B2" w:rsidRDefault="00DD41B2" w:rsidP="00D20243">
      <w:pPr>
        <w:jc w:val="both"/>
        <w:rPr>
          <w:sz w:val="28"/>
          <w:szCs w:val="28"/>
        </w:rPr>
      </w:pPr>
    </w:p>
    <w:p w14:paraId="6AE2B423" w14:textId="77777777" w:rsidR="00DD41B2" w:rsidRDefault="00DD41B2" w:rsidP="00DD41B2">
      <w:pPr>
        <w:jc w:val="center"/>
        <w:rPr>
          <w:sz w:val="28"/>
          <w:szCs w:val="28"/>
        </w:rPr>
      </w:pPr>
    </w:p>
    <w:p w14:paraId="16258639" w14:textId="77777777" w:rsidR="00DD41B2" w:rsidRDefault="00DD41B2" w:rsidP="00DD41B2">
      <w:pPr>
        <w:jc w:val="center"/>
        <w:rPr>
          <w:sz w:val="28"/>
          <w:szCs w:val="28"/>
        </w:rPr>
      </w:pPr>
      <w:r>
        <w:rPr>
          <w:sz w:val="28"/>
          <w:szCs w:val="28"/>
        </w:rPr>
        <w:t>PREȘEDINTELE PARLAMENTULUI</w:t>
      </w:r>
    </w:p>
    <w:p w14:paraId="389AF493" w14:textId="77777777" w:rsidR="00DD41B2" w:rsidRDefault="00DD41B2" w:rsidP="00DD41B2">
      <w:pPr>
        <w:jc w:val="center"/>
        <w:rPr>
          <w:sz w:val="28"/>
          <w:szCs w:val="28"/>
        </w:rPr>
      </w:pPr>
    </w:p>
    <w:p w14:paraId="2BA58A43" w14:textId="77777777" w:rsidR="00DD41B2" w:rsidRDefault="00DD41B2" w:rsidP="00DD41B2">
      <w:pPr>
        <w:jc w:val="center"/>
        <w:rPr>
          <w:sz w:val="28"/>
          <w:szCs w:val="28"/>
        </w:rPr>
      </w:pPr>
    </w:p>
    <w:p w14:paraId="08B60489" w14:textId="77777777" w:rsidR="00DD41B2" w:rsidRDefault="00DD41B2" w:rsidP="00DD41B2">
      <w:pPr>
        <w:jc w:val="center"/>
        <w:rPr>
          <w:sz w:val="28"/>
          <w:szCs w:val="28"/>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36"/>
      </w:tblGrid>
      <w:tr w:rsidR="00943D0B" w14:paraId="466055E9" w14:textId="77777777" w:rsidTr="000B0785">
        <w:trPr>
          <w:trHeight w:val="1550"/>
        </w:trPr>
        <w:tc>
          <w:tcPr>
            <w:tcW w:w="10036" w:type="dxa"/>
            <w:shd w:val="clear" w:color="auto" w:fill="D9D9D9"/>
          </w:tcPr>
          <w:p w14:paraId="135DE9B5" w14:textId="77777777" w:rsidR="00943D0B" w:rsidRDefault="00943D0B" w:rsidP="000B0785">
            <w:pPr>
              <w:spacing w:line="240"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NOTĂ INFORMATIVĂ                                     </w:t>
            </w:r>
          </w:p>
          <w:p w14:paraId="14DB9142" w14:textId="77777777" w:rsidR="00943D0B" w:rsidRDefault="00943D0B" w:rsidP="000B0785">
            <w:pPr>
              <w:tabs>
                <w:tab w:val="left" w:pos="2552"/>
              </w:tabs>
              <w:spacing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la proiectul de lege </w:t>
            </w:r>
            <w:r w:rsidRPr="00C034C7">
              <w:rPr>
                <w:rFonts w:ascii="Times New Roman" w:eastAsia="Times New Roman" w:hAnsi="Times New Roman" w:cs="Times New Roman"/>
                <w:b/>
                <w:sz w:val="28"/>
                <w:szCs w:val="28"/>
              </w:rPr>
              <w:t xml:space="preserve">pentru modificarea unor </w:t>
            </w:r>
            <w:r>
              <w:rPr>
                <w:rFonts w:ascii="Times New Roman" w:eastAsia="Times New Roman" w:hAnsi="Times New Roman" w:cs="Times New Roman"/>
                <w:b/>
                <w:sz w:val="28"/>
                <w:szCs w:val="28"/>
              </w:rPr>
              <w:t>acte normative</w:t>
            </w:r>
          </w:p>
        </w:tc>
      </w:tr>
    </w:tbl>
    <w:p w14:paraId="78CCA9AD" w14:textId="77777777" w:rsidR="00943D0B" w:rsidRDefault="00943D0B" w:rsidP="00943D0B">
      <w:pPr>
        <w:spacing w:after="0" w:line="240" w:lineRule="auto"/>
        <w:ind w:right="1387"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bl>
      <w:tblPr>
        <w:tblW w:w="10031" w:type="dxa"/>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
        <w:gridCol w:w="10017"/>
        <w:gridCol w:w="7"/>
      </w:tblGrid>
      <w:tr w:rsidR="00943D0B" w14:paraId="479A3143" w14:textId="77777777" w:rsidTr="000B0785">
        <w:trPr>
          <w:gridBefore w:val="1"/>
          <w:wBefore w:w="7" w:type="dxa"/>
        </w:trPr>
        <w:tc>
          <w:tcPr>
            <w:tcW w:w="10024" w:type="dxa"/>
            <w:gridSpan w:val="2"/>
            <w:shd w:val="clear" w:color="auto" w:fill="D9D9D9"/>
          </w:tcPr>
          <w:p w14:paraId="5E96507A" w14:textId="77777777" w:rsidR="00943D0B" w:rsidRDefault="00943D0B" w:rsidP="00943D0B">
            <w:pPr>
              <w:numPr>
                <w:ilvl w:val="3"/>
                <w:numId w:val="6"/>
              </w:numPr>
              <w:tabs>
                <w:tab w:val="left" w:pos="284"/>
                <w:tab w:val="left" w:pos="1196"/>
              </w:tabs>
              <w:spacing w:after="0" w:line="240" w:lineRule="auto"/>
              <w:ind w:left="0" w:firstLine="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Denumirea autorului și, după caz, a participanților la elaborarea proiectului</w:t>
            </w:r>
          </w:p>
        </w:tc>
      </w:tr>
      <w:tr w:rsidR="00943D0B" w14:paraId="73383D60" w14:textId="77777777" w:rsidTr="000B0785">
        <w:trPr>
          <w:gridBefore w:val="1"/>
          <w:wBefore w:w="7" w:type="dxa"/>
        </w:trPr>
        <w:tc>
          <w:tcPr>
            <w:tcW w:w="10024" w:type="dxa"/>
            <w:gridSpan w:val="2"/>
          </w:tcPr>
          <w:p w14:paraId="0160A21F" w14:textId="77777777" w:rsidR="00943D0B" w:rsidRDefault="00943D0B" w:rsidP="000B0785">
            <w:pPr>
              <w:spacing w:after="0" w:line="240" w:lineRule="auto"/>
              <w:ind w:left="306" w:right="-3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este elaborat de către deputat în Parlamentul Republicii Moldova în conformitate cu prevederile articolului 73 din Constituția Republicii Moldova și articolului 47 din Regulamentul Parlamentului adoptat prin Legea nr. 797/1996.</w:t>
            </w:r>
          </w:p>
        </w:tc>
      </w:tr>
      <w:tr w:rsidR="00943D0B" w14:paraId="017BB449" w14:textId="77777777" w:rsidTr="000B0785">
        <w:trPr>
          <w:gridBefore w:val="1"/>
          <w:wBefore w:w="7" w:type="dxa"/>
          <w:trHeight w:val="780"/>
        </w:trPr>
        <w:tc>
          <w:tcPr>
            <w:tcW w:w="10024" w:type="dxa"/>
            <w:gridSpan w:val="2"/>
            <w:shd w:val="clear" w:color="auto" w:fill="D9D9D9"/>
          </w:tcPr>
          <w:p w14:paraId="4F977BF8" w14:textId="77777777" w:rsidR="00943D0B" w:rsidRPr="00C034C7" w:rsidRDefault="00943D0B" w:rsidP="000B0785">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Condițiile ce au impus elaborarea proiectului de act normativ și finalitățile urmărite</w:t>
            </w:r>
          </w:p>
        </w:tc>
      </w:tr>
      <w:tr w:rsidR="00943D0B" w14:paraId="6AE2C69D" w14:textId="77777777" w:rsidTr="000B0785">
        <w:trPr>
          <w:gridBefore w:val="1"/>
          <w:wBefore w:w="7" w:type="dxa"/>
          <w:trHeight w:val="6085"/>
        </w:trPr>
        <w:tc>
          <w:tcPr>
            <w:tcW w:w="10024" w:type="dxa"/>
            <w:gridSpan w:val="2"/>
          </w:tcPr>
          <w:p w14:paraId="01C00A2C" w14:textId="77777777" w:rsidR="00943D0B" w:rsidRDefault="00943D0B" w:rsidP="000B0785">
            <w:pPr>
              <w:spacing w:after="0" w:line="240" w:lineRule="auto"/>
              <w:ind w:left="306" w:firstLine="589"/>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Prezentul proiect de lege este elaborat drept urmare adresărilor din partea cetățenilor și demersului Primarului General al municipiului Chișinău.</w:t>
            </w:r>
          </w:p>
          <w:p w14:paraId="3F52EF8F" w14:textId="77777777" w:rsidR="00943D0B" w:rsidRDefault="00943D0B" w:rsidP="000B0785">
            <w:pPr>
              <w:spacing w:after="0" w:line="240"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Astfel, se propune abrogarea unor prevederi legale ce reglementează și instituie taxa locală de salubrizare.</w:t>
            </w:r>
          </w:p>
          <w:p w14:paraId="6BBD216A"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Art. 6 alin. (6) lit.r ) Cod fiscal al RM, precum și art. 289 alin. (2) lit. p) Cod Fiscal al RM reglementează și instituie taxa pentru salubrizare, iar conform art. 288 Cod Fiscal al RM aceasta este o taxă obligatorie. </w:t>
            </w:r>
          </w:p>
          <w:p w14:paraId="51B7D6A5"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Conform art. 7 din același cod, impozitele şi taxele de stat şi locale se stabilesc, se modifică sau se anulează exclusiv prin modificarea şi completarea prezentului cod. </w:t>
            </w:r>
          </w:p>
          <w:p w14:paraId="14B24A97"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Conform art. 6 alin. (3) lit. a) din Legea nr. 136 privind statutul municipiului Chișinău, Consiliul municipal exercită următoarele competențe de bază, printre care și punerea în aplicare şi modificarea, în limitele competenței sale, a impozitelor şi taxelor locale, a modului şi a termenelor de plată a acestora, precum şi acordarea de facilități pe parcursul anului bugetar. </w:t>
            </w:r>
          </w:p>
          <w:p w14:paraId="16E443BF"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Taxa pentru salubrizare instituită prin prevederile Codului Fiscal este obligatorie, se aplică tuturor persoanelor, reieșind din înscrierea la adresa declarată ca domiciliu,  se încasează o dată pe an, pentru anul în curs de execuție. Suma taxei pentru salubrizare se calculează anual pentru fiecare persoană fizică care are înscriere la domiciliu sau reședință în mun. Chișinău, conform cotei concrete stabilite anual de către Consiliul Municipal Chișinău. </w:t>
            </w:r>
          </w:p>
          <w:p w14:paraId="4E07B567"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Plata taxei pentru salubrizare se achită de către subiectul impunerii la bugetul municipal Chișinău.</w:t>
            </w:r>
          </w:p>
          <w:p w14:paraId="18C7010B"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După aprobarea de către Legiuitor a taxei pentru salubrizare, Consiliul Municipal Chișinău era obligat să elaboreze actele normative interne subsecvente punerii în aplicare a taxei pentru salubrizare, aprobarea cuantumului acesteia și înlesnirile acordate categoriilor de contribuabili. </w:t>
            </w:r>
          </w:p>
          <w:p w14:paraId="257FC78F"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Totodată, această obligație a fost confirmată prin Raportul auditului conformității asupra procesului bugetar și gestionării patrimoniului public în anii 2018-2020 la unitatea administrativ-teritorială mun. Chișinău (UAT/bugetul de nivelul II), aprobat prin Hotărârea Curții de Conturi a Republicii Moldova nr. 53 din 19 septembrie 2022.</w:t>
            </w:r>
          </w:p>
          <w:p w14:paraId="32177425"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Conform Deciziei Consiliului Municipal Chișinău cu privire la aprobarea și </w:t>
            </w:r>
            <w:r w:rsidRPr="004658EC">
              <w:rPr>
                <w:rFonts w:ascii="Times New Roman" w:eastAsia="Times New Roman" w:hAnsi="Times New Roman" w:cs="Times New Roman"/>
                <w:sz w:val="28"/>
                <w:szCs w:val="28"/>
              </w:rPr>
              <w:lastRenderedPageBreak/>
              <w:t xml:space="preserve">punerea în aplicare a taxelor locale pentru anul 2021, a fost aprobată cota taxei pentru salubrizare, conform art. 292 Cod fiscal, adică a fost stabilit un plafon minim, care constituie 10 lei lunar, or 120 lei anual, pentru fiecare persoană fizică înregistrată în calitate de proprietar al bunului imobil cu destinație locativă (casă de locuit, apartament) și care conform politicii fiscale pentru 2023, va fi percepută până la 31 iulie pentru anul calendaristic în curs de execuție. </w:t>
            </w:r>
          </w:p>
          <w:p w14:paraId="48CF75F3" w14:textId="77777777" w:rsidR="00943D0B" w:rsidRPr="004658EC"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 xml:space="preserve">Conform aceleași decizii, concomitent cu aprobarea anuală a bugetului de către Consiliul Municipal Chișinău, se stabilesc și scutirile la plata taxei pentru salubrizare pentru mai multe categorii de contribuabili, conform art. 296 Cod fiscal. Astfel,  beneficiază de înlesniri fiscale de la plata taxei pentru salubrizare: persoanele de vârstă pensionară; persoanele cu dezabilități severă și accentuate; persoanele cu dezabilități din copilărie; persoanele cu dezabilități medii; copiii cu vârsta cuprinsă de până la 18 ani. </w:t>
            </w:r>
          </w:p>
          <w:p w14:paraId="59ECC231" w14:textId="77777777" w:rsidR="00943D0B" w:rsidRPr="009013AF" w:rsidRDefault="00943D0B" w:rsidP="000B0785">
            <w:pPr>
              <w:spacing w:after="0" w:line="240" w:lineRule="auto"/>
              <w:ind w:left="306" w:firstLine="589"/>
              <w:jc w:val="both"/>
              <w:rPr>
                <w:rFonts w:ascii="Times New Roman" w:eastAsia="Times New Roman" w:hAnsi="Times New Roman" w:cs="Times New Roman"/>
                <w:sz w:val="28"/>
                <w:szCs w:val="28"/>
              </w:rPr>
            </w:pPr>
            <w:r w:rsidRPr="004658EC">
              <w:rPr>
                <w:rFonts w:ascii="Times New Roman" w:eastAsia="Times New Roman" w:hAnsi="Times New Roman" w:cs="Times New Roman"/>
                <w:sz w:val="28"/>
                <w:szCs w:val="28"/>
              </w:rPr>
              <w:t>Inițiativa dată, vine în contextul în care cetățenii municipiului Chișinău, pe parcursul anului 2022 au avut un impact financiar negativ/sever asupra bugetului propriu, cauzat de creșterea fără de precedent a costurilor la resursele energetice, care până în prezent sunt necontrolate, unii fiind cu venituri modeste au intrat în incapacitate de plată.</w:t>
            </w:r>
          </w:p>
        </w:tc>
      </w:tr>
      <w:tr w:rsidR="00943D0B" w14:paraId="70E64D6D"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18EA55B2"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3. Descrierea gradului de compatibilitate pentru proiectele care au ca scop armonizarea legislației naționale cu legislația Uniunii Europene</w:t>
            </w:r>
          </w:p>
        </w:tc>
      </w:tr>
      <w:tr w:rsidR="00943D0B" w14:paraId="6BAD1C5B"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tcPr>
          <w:p w14:paraId="4E353E8A" w14:textId="77777777" w:rsidR="00943D0B" w:rsidRDefault="00943D0B" w:rsidP="000B0785">
            <w:pPr>
              <w:tabs>
                <w:tab w:val="left" w:pos="1196"/>
              </w:tabs>
              <w:spacing w:after="0" w:line="240" w:lineRule="auto"/>
              <w:ind w:left="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nu-și propune armonizarea legislației naționale la cea a Uniunii  Europene.</w:t>
            </w:r>
            <w:bookmarkStart w:id="2" w:name="_heading=h.30j0zll" w:colFirst="0" w:colLast="0"/>
            <w:bookmarkEnd w:id="2"/>
          </w:p>
        </w:tc>
      </w:tr>
      <w:tr w:rsidR="00943D0B" w14:paraId="229BC589"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B25C24C"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Principalele prevederi ale proiectului și evidențierea elementelor noi</w:t>
            </w:r>
          </w:p>
        </w:tc>
      </w:tr>
      <w:tr w:rsidR="00943D0B" w14:paraId="120D207C"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tcPr>
          <w:p w14:paraId="4CF5F036" w14:textId="77777777" w:rsidR="00943D0B" w:rsidRDefault="00943D0B" w:rsidP="000B0785">
            <w:pPr>
              <w:tabs>
                <w:tab w:val="left" w:pos="1196"/>
              </w:tabs>
              <w:spacing w:after="0" w:line="240" w:lineRule="auto"/>
              <w:ind w:left="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pentru abrogarea unor prevederi din Codul Fiscal referitor la ”taxa de salubrizare”.</w:t>
            </w:r>
          </w:p>
        </w:tc>
      </w:tr>
      <w:tr w:rsidR="00943D0B" w14:paraId="598ED228"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1CA3F8DC"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Fundamentarea economico-financiară</w:t>
            </w:r>
          </w:p>
        </w:tc>
      </w:tr>
      <w:tr w:rsidR="00943D0B" w14:paraId="3077C26C"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tcPr>
          <w:p w14:paraId="57213840" w14:textId="77777777" w:rsidR="00943D0B" w:rsidRDefault="00943D0B" w:rsidP="000B0785">
            <w:pPr>
              <w:tabs>
                <w:tab w:val="left" w:pos="884"/>
                <w:tab w:val="left" w:pos="1196"/>
              </w:tabs>
              <w:spacing w:after="0" w:line="240" w:lineRule="auto"/>
              <w:ind w:left="0" w:firstLine="8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Proiectul de lege nu implică cheltuieli bugetare. </w:t>
            </w:r>
            <w:r>
              <w:rPr>
                <w:rFonts w:ascii="Times New Roman" w:eastAsia="Times New Roman" w:hAnsi="Times New Roman" w:cs="Times New Roman"/>
                <w:sz w:val="28"/>
                <w:szCs w:val="28"/>
              </w:rPr>
              <w:tab/>
            </w:r>
          </w:p>
        </w:tc>
      </w:tr>
      <w:tr w:rsidR="00943D0B" w14:paraId="78059AA9"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D6A7489"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 Modul de încorporare a actului în cadrul normativ în vigoare</w:t>
            </w:r>
          </w:p>
        </w:tc>
      </w:tr>
      <w:tr w:rsidR="00943D0B" w14:paraId="6C7CDBB5"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tcPr>
          <w:p w14:paraId="0A0B3F02" w14:textId="77777777" w:rsidR="00943D0B" w:rsidRDefault="00943D0B" w:rsidP="000B0785">
            <w:pPr>
              <w:tabs>
                <w:tab w:val="left" w:pos="1196"/>
              </w:tabs>
              <w:spacing w:after="0" w:line="240" w:lineRule="auto"/>
              <w:ind w:left="306"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Prezentul proiect de lege se încadrează cadrului normativ în vigoare și nu necesită operarea unor modificări în alte acte normative.</w:t>
            </w:r>
          </w:p>
        </w:tc>
      </w:tr>
      <w:tr w:rsidR="00943D0B" w14:paraId="2BEAF7C9"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05A080"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7. Avizarea și consultarea publică a proiectului</w:t>
            </w:r>
          </w:p>
        </w:tc>
      </w:tr>
      <w:tr w:rsidR="00943D0B" w14:paraId="17EC6B09"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tcPr>
          <w:p w14:paraId="7030B714" w14:textId="77777777" w:rsidR="00943D0B" w:rsidRDefault="00943D0B" w:rsidP="000B0785">
            <w:pPr>
              <w:tabs>
                <w:tab w:val="left" w:pos="884"/>
                <w:tab w:val="left" w:pos="1196"/>
              </w:tabs>
              <w:spacing w:after="0" w:line="240" w:lineRule="auto"/>
              <w:ind w:left="0" w:firstLine="87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Proiectul de lege urmează să fie plasat pe pagina oficială a Parlamentului</w:t>
            </w:r>
          </w:p>
        </w:tc>
      </w:tr>
      <w:tr w:rsidR="00943D0B" w14:paraId="2FCCF77D"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3D2F9FB"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8. Constatările expertizei anticorupție</w:t>
            </w:r>
          </w:p>
        </w:tc>
      </w:tr>
      <w:tr w:rsidR="00943D0B" w14:paraId="468994DB"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tcPr>
          <w:p w14:paraId="653F4010" w14:textId="77777777" w:rsidR="00943D0B" w:rsidRDefault="00943D0B" w:rsidP="000B0785">
            <w:pPr>
              <w:tabs>
                <w:tab w:val="left" w:pos="884"/>
                <w:tab w:val="left" w:pos="1196"/>
              </w:tabs>
              <w:spacing w:after="0" w:line="240" w:lineRule="auto"/>
              <w:ind w:left="30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Proiectul de lege urmează a fi expertizat de Centrul Național Anticorupție în  condițiile legii.</w:t>
            </w:r>
          </w:p>
        </w:tc>
      </w:tr>
      <w:tr w:rsidR="00943D0B" w14:paraId="2378210E"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272076BE"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9. Constatările expertizei juridice</w:t>
            </w:r>
          </w:p>
        </w:tc>
      </w:tr>
      <w:tr w:rsidR="00943D0B" w14:paraId="4D1FCC77"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auto"/>
          </w:tcPr>
          <w:p w14:paraId="5298DB3E" w14:textId="77777777" w:rsidR="00943D0B" w:rsidRDefault="00943D0B" w:rsidP="000B0785">
            <w:pPr>
              <w:tabs>
                <w:tab w:val="left" w:pos="884"/>
                <w:tab w:val="left" w:pos="1196"/>
              </w:tabs>
              <w:spacing w:after="0" w:line="240" w:lineRule="auto"/>
              <w:ind w:left="0" w:firstLine="8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va fi supus expertizei juridice conform legii.</w:t>
            </w:r>
          </w:p>
        </w:tc>
      </w:tr>
      <w:tr w:rsidR="00943D0B" w14:paraId="3CAB9B44"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7F3BD22" w14:textId="77777777" w:rsidR="00943D0B" w:rsidRDefault="00943D0B" w:rsidP="000B0785">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 Constatările altor expertize</w:t>
            </w:r>
          </w:p>
        </w:tc>
      </w:tr>
      <w:tr w:rsidR="00943D0B" w14:paraId="56F9FD3C" w14:textId="77777777" w:rsidTr="000B0785">
        <w:trPr>
          <w:gridAfter w:val="1"/>
          <w:wAfter w:w="7" w:type="dxa"/>
        </w:trPr>
        <w:tc>
          <w:tcPr>
            <w:tcW w:w="10024" w:type="dxa"/>
            <w:gridSpan w:val="2"/>
            <w:tcBorders>
              <w:top w:val="single" w:sz="4" w:space="0" w:color="000000"/>
              <w:left w:val="single" w:sz="4" w:space="0" w:color="000000"/>
              <w:bottom w:val="single" w:sz="4" w:space="0" w:color="000000"/>
              <w:right w:val="single" w:sz="4" w:space="0" w:color="000000"/>
            </w:tcBorders>
            <w:shd w:val="clear" w:color="auto" w:fill="auto"/>
          </w:tcPr>
          <w:p w14:paraId="1E705858" w14:textId="77777777" w:rsidR="00943D0B" w:rsidRDefault="00943D0B" w:rsidP="000B0785">
            <w:pPr>
              <w:tabs>
                <w:tab w:val="left" w:pos="884"/>
                <w:tab w:val="left" w:pos="1196"/>
              </w:tabs>
              <w:spacing w:after="0" w:line="240"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urmează a fi supus expertizei financiare</w:t>
            </w:r>
          </w:p>
        </w:tc>
      </w:tr>
    </w:tbl>
    <w:p w14:paraId="4F74DBC2" w14:textId="77777777" w:rsidR="00943D0B" w:rsidRDefault="00943D0B" w:rsidP="00943D0B">
      <w:pPr>
        <w:spacing w:line="240" w:lineRule="auto"/>
        <w:ind w:left="0"/>
      </w:pPr>
    </w:p>
    <w:p w14:paraId="511F9012" w14:textId="77777777" w:rsidR="00943D0B" w:rsidRDefault="00943D0B" w:rsidP="00943D0B">
      <w:pPr>
        <w:spacing w:line="240" w:lineRule="auto"/>
        <w:ind w:left="0"/>
        <w:jc w:val="right"/>
      </w:pPr>
      <w:r>
        <w:t>Deputat în Parlament</w:t>
      </w:r>
    </w:p>
    <w:p w14:paraId="42E6E046" w14:textId="77777777" w:rsidR="00943D0B" w:rsidRDefault="00943D0B" w:rsidP="00943D0B">
      <w:pPr>
        <w:spacing w:line="240" w:lineRule="auto"/>
        <w:ind w:left="0"/>
        <w:jc w:val="right"/>
      </w:pPr>
      <w:r>
        <w:t>Vartanean Gaik</w:t>
      </w:r>
    </w:p>
    <w:p w14:paraId="49D8A73A" w14:textId="77777777" w:rsidR="00DD41B2" w:rsidRDefault="00DD41B2" w:rsidP="00DD41B2">
      <w:pPr>
        <w:jc w:val="center"/>
        <w:rPr>
          <w:sz w:val="28"/>
          <w:szCs w:val="28"/>
        </w:rPr>
      </w:pPr>
    </w:p>
    <w:sectPr w:rsidR="00DD41B2" w:rsidSect="007C7A42">
      <w:headerReference w:type="first" r:id="rId7"/>
      <w:footerReference w:type="first" r:id="rId8"/>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0C9CA" w14:textId="77777777" w:rsidR="008A143A" w:rsidRDefault="008A143A">
      <w:pPr>
        <w:spacing w:after="0" w:line="240" w:lineRule="auto"/>
      </w:pPr>
      <w:r>
        <w:separator/>
      </w:r>
    </w:p>
  </w:endnote>
  <w:endnote w:type="continuationSeparator" w:id="0">
    <w:p w14:paraId="74F8006A" w14:textId="77777777" w:rsidR="008A143A" w:rsidRDefault="008A1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55B43" w14:textId="4C12D435" w:rsidR="007C7A42" w:rsidRPr="00416C17" w:rsidRDefault="00943D0B" w:rsidP="007C7A42">
    <w:pPr>
      <w:pStyle w:val="Footer"/>
      <w:ind w:left="851"/>
      <w:rPr>
        <w:lang w:val="ro-RO"/>
      </w:rPr>
    </w:pPr>
    <w:r>
      <w:rPr>
        <w:noProof/>
        <w:lang w:val="ru-RU" w:eastAsia="ru-RU"/>
      </w:rPr>
      <mc:AlternateContent>
        <mc:Choice Requires="wps">
          <w:drawing>
            <wp:anchor distT="4294967295" distB="4294967295" distL="114300" distR="114300" simplePos="0" relativeHeight="251659264" behindDoc="0" locked="0" layoutInCell="1" allowOverlap="1" wp14:anchorId="6C3E4799" wp14:editId="258074F0">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2CFBBD"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665B1EDC" w14:textId="77777777" w:rsidR="007C7A42" w:rsidRPr="00416C17" w:rsidRDefault="008E405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50BBD223" w14:textId="77777777" w:rsidR="007C7A42" w:rsidRPr="00416C17" w:rsidRDefault="008E4052"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9BB93" w14:textId="77777777" w:rsidR="008A143A" w:rsidRDefault="008A143A">
      <w:pPr>
        <w:spacing w:after="0" w:line="240" w:lineRule="auto"/>
      </w:pPr>
      <w:r>
        <w:separator/>
      </w:r>
    </w:p>
  </w:footnote>
  <w:footnote w:type="continuationSeparator" w:id="0">
    <w:p w14:paraId="2AE2A3EC" w14:textId="77777777" w:rsidR="008A143A" w:rsidRDefault="008A1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09FA6" w14:textId="77777777" w:rsidR="00402A12" w:rsidRPr="00764062" w:rsidRDefault="008E4052" w:rsidP="00764062">
    <w:pPr>
      <w:pStyle w:val="Header"/>
    </w:pPr>
    <w:r>
      <w:rPr>
        <w:noProof/>
        <w:lang w:val="ru-RU" w:eastAsia="ru-RU"/>
      </w:rPr>
      <w:drawing>
        <wp:anchor distT="0" distB="0" distL="114300" distR="114300" simplePos="0" relativeHeight="251660288" behindDoc="0" locked="0" layoutInCell="1" allowOverlap="1" wp14:anchorId="340F71C9" wp14:editId="4F8CEBC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A9B"/>
    <w:multiLevelType w:val="hybridMultilevel"/>
    <w:tmpl w:val="2EF27A84"/>
    <w:lvl w:ilvl="0" w:tplc="6270E53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2ED140C0"/>
    <w:multiLevelType w:val="hybridMultilevel"/>
    <w:tmpl w:val="28C2FF98"/>
    <w:lvl w:ilvl="0" w:tplc="04D23AB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F840669"/>
    <w:multiLevelType w:val="hybridMultilevel"/>
    <w:tmpl w:val="D58ACC98"/>
    <w:lvl w:ilvl="0" w:tplc="4A226F8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73C17D28"/>
    <w:multiLevelType w:val="hybridMultilevel"/>
    <w:tmpl w:val="9D28B490"/>
    <w:lvl w:ilvl="0" w:tplc="F1C6E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7AA864E9"/>
    <w:multiLevelType w:val="multilevel"/>
    <w:tmpl w:val="FFE0EEE6"/>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12170544">
    <w:abstractNumId w:val="2"/>
  </w:num>
  <w:num w:numId="2" w16cid:durableId="1256211602">
    <w:abstractNumId w:val="1"/>
  </w:num>
  <w:num w:numId="3" w16cid:durableId="13752754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144151">
    <w:abstractNumId w:val="3"/>
  </w:num>
  <w:num w:numId="5" w16cid:durableId="1708949156">
    <w:abstractNumId w:val="0"/>
  </w:num>
  <w:num w:numId="6" w16cid:durableId="793866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1B"/>
    <w:rsid w:val="0003457B"/>
    <w:rsid w:val="00040F2C"/>
    <w:rsid w:val="00073B6B"/>
    <w:rsid w:val="000838F0"/>
    <w:rsid w:val="000C157F"/>
    <w:rsid w:val="000C35F7"/>
    <w:rsid w:val="000C5D75"/>
    <w:rsid w:val="000D307A"/>
    <w:rsid w:val="00126063"/>
    <w:rsid w:val="00127B67"/>
    <w:rsid w:val="00166E06"/>
    <w:rsid w:val="00191843"/>
    <w:rsid w:val="001C7D02"/>
    <w:rsid w:val="00214AC0"/>
    <w:rsid w:val="00216D03"/>
    <w:rsid w:val="00223DE3"/>
    <w:rsid w:val="00233BDA"/>
    <w:rsid w:val="002602A6"/>
    <w:rsid w:val="00275C72"/>
    <w:rsid w:val="00276257"/>
    <w:rsid w:val="0027780C"/>
    <w:rsid w:val="003150D2"/>
    <w:rsid w:val="00340D64"/>
    <w:rsid w:val="00343911"/>
    <w:rsid w:val="00371E92"/>
    <w:rsid w:val="00394A75"/>
    <w:rsid w:val="003B6C06"/>
    <w:rsid w:val="00400FB5"/>
    <w:rsid w:val="00410DA5"/>
    <w:rsid w:val="00414D57"/>
    <w:rsid w:val="00421FE0"/>
    <w:rsid w:val="0043047E"/>
    <w:rsid w:val="00455D81"/>
    <w:rsid w:val="0046660C"/>
    <w:rsid w:val="004768FE"/>
    <w:rsid w:val="00487002"/>
    <w:rsid w:val="004932C5"/>
    <w:rsid w:val="004D0C0D"/>
    <w:rsid w:val="005161DC"/>
    <w:rsid w:val="005429D8"/>
    <w:rsid w:val="00553AF7"/>
    <w:rsid w:val="00567FF6"/>
    <w:rsid w:val="00576F5A"/>
    <w:rsid w:val="005D4DCE"/>
    <w:rsid w:val="00605821"/>
    <w:rsid w:val="00620C3D"/>
    <w:rsid w:val="00663729"/>
    <w:rsid w:val="00663928"/>
    <w:rsid w:val="006925F4"/>
    <w:rsid w:val="006C0A28"/>
    <w:rsid w:val="006C7F17"/>
    <w:rsid w:val="006E19B9"/>
    <w:rsid w:val="006F0826"/>
    <w:rsid w:val="0071558E"/>
    <w:rsid w:val="00766AC9"/>
    <w:rsid w:val="007B0F94"/>
    <w:rsid w:val="007E0ADF"/>
    <w:rsid w:val="0081034F"/>
    <w:rsid w:val="0082781A"/>
    <w:rsid w:val="00863CC7"/>
    <w:rsid w:val="00866344"/>
    <w:rsid w:val="00877E58"/>
    <w:rsid w:val="008A143A"/>
    <w:rsid w:val="008D1068"/>
    <w:rsid w:val="008D545C"/>
    <w:rsid w:val="008D6F8C"/>
    <w:rsid w:val="008E4052"/>
    <w:rsid w:val="0091702A"/>
    <w:rsid w:val="00931B05"/>
    <w:rsid w:val="009400BF"/>
    <w:rsid w:val="00943D0B"/>
    <w:rsid w:val="009444BC"/>
    <w:rsid w:val="009513EA"/>
    <w:rsid w:val="00991800"/>
    <w:rsid w:val="00994F46"/>
    <w:rsid w:val="009A14D5"/>
    <w:rsid w:val="009B3A69"/>
    <w:rsid w:val="009C787B"/>
    <w:rsid w:val="009E48B4"/>
    <w:rsid w:val="009F2D09"/>
    <w:rsid w:val="00A15A32"/>
    <w:rsid w:val="00A74204"/>
    <w:rsid w:val="00A81CDA"/>
    <w:rsid w:val="00A87289"/>
    <w:rsid w:val="00A9331F"/>
    <w:rsid w:val="00AA36E8"/>
    <w:rsid w:val="00AB0B39"/>
    <w:rsid w:val="00AC7BEB"/>
    <w:rsid w:val="00AE2DF1"/>
    <w:rsid w:val="00B230BC"/>
    <w:rsid w:val="00B76ACD"/>
    <w:rsid w:val="00BF7AD9"/>
    <w:rsid w:val="00C15EC1"/>
    <w:rsid w:val="00C23780"/>
    <w:rsid w:val="00C6530A"/>
    <w:rsid w:val="00C76F1E"/>
    <w:rsid w:val="00C81A7A"/>
    <w:rsid w:val="00C87E1B"/>
    <w:rsid w:val="00CC2288"/>
    <w:rsid w:val="00CD4F93"/>
    <w:rsid w:val="00CD6103"/>
    <w:rsid w:val="00CE0A4D"/>
    <w:rsid w:val="00CE2DF2"/>
    <w:rsid w:val="00D04043"/>
    <w:rsid w:val="00D20243"/>
    <w:rsid w:val="00D50830"/>
    <w:rsid w:val="00D9458E"/>
    <w:rsid w:val="00DB2A46"/>
    <w:rsid w:val="00DD41B2"/>
    <w:rsid w:val="00DE638D"/>
    <w:rsid w:val="00E7525F"/>
    <w:rsid w:val="00F8242D"/>
    <w:rsid w:val="00F9116B"/>
    <w:rsid w:val="00FF14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C06F96"/>
  <w15:docId w15:val="{A1D4DB84-3072-4ED5-866B-1EA3939E1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4052"/>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8E405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8E4052"/>
    <w:rPr>
      <w:rFonts w:ascii="Georgia" w:hAnsi="Georgia"/>
      <w:sz w:val="18"/>
      <w:szCs w:val="18"/>
      <w:lang w:val="en-US"/>
    </w:rPr>
  </w:style>
  <w:style w:type="paragraph" w:customStyle="1" w:styleId="Titlustinga">
    <w:name w:val="Titlu stinga"/>
    <w:qFormat/>
    <w:rsid w:val="008E4052"/>
    <w:pPr>
      <w:spacing w:after="560" w:line="252" w:lineRule="auto"/>
      <w:ind w:left="851"/>
    </w:pPr>
    <w:rPr>
      <w:rFonts w:ascii="Georgia" w:hAnsi="Georgia"/>
      <w:b/>
      <w:color w:val="303741"/>
      <w:sz w:val="30"/>
      <w:szCs w:val="30"/>
      <w:lang w:val="ro-RO"/>
    </w:rPr>
  </w:style>
  <w:style w:type="paragraph" w:customStyle="1" w:styleId="nr">
    <w:name w:val="nr."/>
    <w:qFormat/>
    <w:rsid w:val="008E4052"/>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8E405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8E4052"/>
    <w:rPr>
      <w:lang w:val="en-US"/>
    </w:rPr>
  </w:style>
  <w:style w:type="table" w:styleId="TableGrid">
    <w:name w:val="Table Grid"/>
    <w:basedOn w:val="TableNormal"/>
    <w:uiPriority w:val="39"/>
    <w:rsid w:val="008E405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E4052"/>
    <w:rPr>
      <w:color w:val="0000FF"/>
      <w:u w:val="single"/>
    </w:rPr>
  </w:style>
  <w:style w:type="paragraph" w:styleId="ListParagraph">
    <w:name w:val="List Paragraph"/>
    <w:basedOn w:val="Normal"/>
    <w:uiPriority w:val="34"/>
    <w:qFormat/>
    <w:rsid w:val="00A81C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2CF7969-C8F0-4954-A9AE-2C1BDDF62ED0}"/>
</file>

<file path=customXml/itemProps2.xml><?xml version="1.0" encoding="utf-8"?>
<ds:datastoreItem xmlns:ds="http://schemas.openxmlformats.org/officeDocument/2006/customXml" ds:itemID="{78E44BE5-048D-4F86-B6CA-F426C23988D7}"/>
</file>

<file path=customXml/itemProps3.xml><?xml version="1.0" encoding="utf-8"?>
<ds:datastoreItem xmlns:ds="http://schemas.openxmlformats.org/officeDocument/2006/customXml" ds:itemID="{B1B0AE78-7851-457A-9739-041DBEA6F783}"/>
</file>

<file path=docProps/app.xml><?xml version="1.0" encoding="utf-8"?>
<Properties xmlns="http://schemas.openxmlformats.org/officeDocument/2006/extended-properties" xmlns:vt="http://schemas.openxmlformats.org/officeDocument/2006/docPropsVTypes">
  <Template>Normal</Template>
  <TotalTime>1</TotalTime>
  <Pages>4</Pages>
  <Words>1041</Words>
  <Characters>5939</Characters>
  <Application>Microsoft Office Word</Application>
  <DocSecurity>4</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206.2023.ro</dc:title>
  <dc:creator>Alina Tabacari</dc:creator>
  <cp:lastModifiedBy>Tatiana Cupcenco</cp:lastModifiedBy>
  <cp:revision>2</cp:revision>
  <cp:lastPrinted>2022-11-30T10:22:00Z</cp:lastPrinted>
  <dcterms:created xsi:type="dcterms:W3CDTF">2023-06-26T13:40:00Z</dcterms:created>
  <dcterms:modified xsi:type="dcterms:W3CDTF">2023-06-26T13:40:00Z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