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1755A3" w:rsidRDefault="00730FEE" w:rsidP="00E25218">
      <w:pPr>
        <w:rPr>
          <w:rStyle w:val="Accentuat"/>
        </w:rPr>
      </w:pPr>
      <w:bookmarkStart w:id="0" w:name="_GoBack"/>
      <w:bookmarkEnd w:id="0"/>
    </w:p>
    <w:p w14:paraId="3339B3CA" w14:textId="322E153D" w:rsidR="00253C03" w:rsidRPr="00253C03" w:rsidRDefault="00253C03" w:rsidP="00253C03">
      <w:pPr>
        <w:ind w:firstLine="0"/>
        <w:jc w:val="center"/>
        <w:rPr>
          <w:b/>
          <w:sz w:val="28"/>
          <w:szCs w:val="28"/>
          <w:lang w:val="ro-RO"/>
        </w:rPr>
      </w:pPr>
      <w:r>
        <w:rPr>
          <w:b/>
          <w:sz w:val="28"/>
          <w:szCs w:val="28"/>
          <w:lang w:val="ro-RO"/>
        </w:rPr>
        <w:t>Cu privire la</w:t>
      </w:r>
      <w:r w:rsidRPr="00253C03">
        <w:rPr>
          <w:b/>
          <w:sz w:val="28"/>
          <w:szCs w:val="28"/>
          <w:lang w:val="ro-RO"/>
        </w:rPr>
        <w:t xml:space="preserve"> aprobarea proiectului de lege pentru modificarea </w:t>
      </w:r>
    </w:p>
    <w:p w14:paraId="7A2CFE08" w14:textId="77777777" w:rsidR="00253C03" w:rsidRDefault="00253C03" w:rsidP="00253C03">
      <w:pPr>
        <w:ind w:firstLine="0"/>
        <w:jc w:val="center"/>
        <w:rPr>
          <w:b/>
          <w:sz w:val="28"/>
          <w:szCs w:val="28"/>
          <w:lang w:val="ro-RO"/>
        </w:rPr>
      </w:pPr>
      <w:r w:rsidRPr="00253C03">
        <w:rPr>
          <w:b/>
          <w:sz w:val="28"/>
          <w:szCs w:val="28"/>
          <w:lang w:val="ro-RO"/>
        </w:rPr>
        <w:t>Codului educației al Republicii Mo</w:t>
      </w:r>
      <w:r>
        <w:rPr>
          <w:b/>
          <w:sz w:val="28"/>
          <w:szCs w:val="28"/>
          <w:lang w:val="ro-RO"/>
        </w:rPr>
        <w:t>ldova nr. 152/2014 și abrogarea</w:t>
      </w:r>
    </w:p>
    <w:p w14:paraId="64D0D2D0" w14:textId="77777777" w:rsidR="00253C03" w:rsidRDefault="00253C03" w:rsidP="00253C03">
      <w:pPr>
        <w:ind w:firstLine="0"/>
        <w:jc w:val="center"/>
        <w:rPr>
          <w:b/>
          <w:sz w:val="28"/>
          <w:szCs w:val="28"/>
          <w:lang w:val="ro-RO"/>
        </w:rPr>
      </w:pPr>
      <w:r w:rsidRPr="00253C03">
        <w:rPr>
          <w:b/>
          <w:sz w:val="28"/>
          <w:szCs w:val="28"/>
          <w:lang w:val="ro-RO"/>
        </w:rPr>
        <w:t>Legii nr.</w:t>
      </w:r>
      <w:r>
        <w:rPr>
          <w:b/>
          <w:sz w:val="28"/>
          <w:szCs w:val="28"/>
          <w:lang w:val="ro-RO"/>
        </w:rPr>
        <w:t> </w:t>
      </w:r>
      <w:r w:rsidRPr="00253C03">
        <w:rPr>
          <w:b/>
          <w:sz w:val="28"/>
          <w:szCs w:val="28"/>
          <w:lang w:val="ro-RO"/>
        </w:rPr>
        <w:t>1070/2000 privind aprobarea Nomenclatorului specialităților pentru pregătirea cadrelo</w:t>
      </w:r>
      <w:r>
        <w:rPr>
          <w:b/>
          <w:sz w:val="28"/>
          <w:szCs w:val="28"/>
          <w:lang w:val="ro-RO"/>
        </w:rPr>
        <w:t>r în instituțiile de învățământ</w:t>
      </w:r>
    </w:p>
    <w:p w14:paraId="3CEE1FFA" w14:textId="3A34753E" w:rsidR="00253C03" w:rsidRDefault="00253C03" w:rsidP="00253C03">
      <w:pPr>
        <w:ind w:firstLine="0"/>
        <w:jc w:val="center"/>
        <w:rPr>
          <w:b/>
          <w:sz w:val="28"/>
          <w:szCs w:val="28"/>
          <w:lang w:val="ro-RO"/>
        </w:rPr>
      </w:pPr>
      <w:r w:rsidRPr="00253C03">
        <w:rPr>
          <w:b/>
          <w:sz w:val="28"/>
          <w:szCs w:val="28"/>
          <w:lang w:val="ro-RO"/>
        </w:rPr>
        <w:t>superior și mediu de specialitate</w:t>
      </w:r>
    </w:p>
    <w:p w14:paraId="7D46FA4B" w14:textId="164D90E4" w:rsidR="00730FEE" w:rsidRPr="00FA194B" w:rsidRDefault="00730FEE" w:rsidP="00253C03">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3F4A78C0" w:rsidR="00730FEE" w:rsidRDefault="00253C03" w:rsidP="00E25218">
      <w:pPr>
        <w:rPr>
          <w:rFonts w:asciiTheme="majorBidi" w:hAnsiTheme="majorBidi" w:cstheme="majorBidi"/>
          <w:sz w:val="28"/>
          <w:szCs w:val="28"/>
          <w:lang w:val="ro-RO" w:eastAsia="ro-RO"/>
        </w:rPr>
      </w:pPr>
      <w:r w:rsidRPr="00253C03">
        <w:rPr>
          <w:sz w:val="28"/>
          <w:szCs w:val="28"/>
          <w:lang w:val="ro-RO"/>
        </w:rPr>
        <w:t xml:space="preserve">Se aprobă și se prezintă Parlamentului </w:t>
      </w:r>
      <w:r w:rsidR="00FF71DD">
        <w:rPr>
          <w:sz w:val="28"/>
          <w:szCs w:val="28"/>
          <w:lang w:val="ro-RO"/>
        </w:rPr>
        <w:t xml:space="preserve">spre examinare </w:t>
      </w:r>
      <w:r w:rsidRPr="00253C03">
        <w:rPr>
          <w:sz w:val="28"/>
          <w:szCs w:val="28"/>
          <w:lang w:val="ro-RO"/>
        </w:rPr>
        <w:t>proiectul de lege pentru modificarea Codului educației al Republicii Moldova nr. 152/2014 și abrogarea Legii nr.</w:t>
      </w:r>
      <w:r w:rsidR="006A7C3B">
        <w:rPr>
          <w:sz w:val="28"/>
          <w:szCs w:val="28"/>
          <w:lang w:val="ro-RO"/>
        </w:rPr>
        <w:t> </w:t>
      </w:r>
      <w:r w:rsidRPr="00253C03">
        <w:rPr>
          <w:sz w:val="28"/>
          <w:szCs w:val="28"/>
          <w:lang w:val="ro-RO"/>
        </w:rPr>
        <w:t>1070/2000 privind aprobarea Nomenclatorului specialităților pentru pregătirea cadrelor în instituțiile de învățământ superior și mediu de specialitate.</w:t>
      </w:r>
    </w:p>
    <w:p w14:paraId="0DE97ECD" w14:textId="77777777" w:rsidR="00730FEE" w:rsidRDefault="00730FEE" w:rsidP="00E25218">
      <w:pPr>
        <w:rPr>
          <w:rFonts w:asciiTheme="majorBidi" w:hAnsiTheme="majorBidi" w:cstheme="majorBidi"/>
          <w:sz w:val="28"/>
          <w:szCs w:val="28"/>
          <w:lang w:val="ro-RO" w:eastAsia="ro-RO"/>
        </w:rPr>
      </w:pPr>
    </w:p>
    <w:p w14:paraId="3B33F9C3" w14:textId="77777777" w:rsidR="00253C03" w:rsidRDefault="00253C03" w:rsidP="00E25218">
      <w:pPr>
        <w:rPr>
          <w:rFonts w:asciiTheme="majorBidi" w:hAnsiTheme="majorBidi" w:cstheme="majorBidi"/>
          <w:sz w:val="28"/>
          <w:szCs w:val="28"/>
          <w:lang w:val="ro-RO" w:eastAsia="ro-RO"/>
        </w:rPr>
      </w:pPr>
    </w:p>
    <w:p w14:paraId="540176AB" w14:textId="77777777" w:rsidR="00253C03" w:rsidRPr="00FA194B" w:rsidRDefault="00253C03"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F59067C" w14:textId="77777777" w:rsidR="00253C03" w:rsidRDefault="00253C03" w:rsidP="00253C03">
      <w:pPr>
        <w:rPr>
          <w:rFonts w:asciiTheme="majorBidi" w:hAnsiTheme="majorBidi" w:cstheme="majorBidi"/>
          <w:sz w:val="28"/>
          <w:szCs w:val="28"/>
          <w:lang w:val="ro-RO" w:eastAsia="ru-RU"/>
        </w:rPr>
      </w:pPr>
    </w:p>
    <w:p w14:paraId="455AC785" w14:textId="77777777" w:rsidR="00253C03" w:rsidRDefault="00253C03" w:rsidP="00253C03">
      <w:pPr>
        <w:rPr>
          <w:rFonts w:asciiTheme="majorBidi" w:hAnsiTheme="majorBidi" w:cstheme="majorBidi"/>
          <w:sz w:val="28"/>
          <w:szCs w:val="28"/>
          <w:lang w:val="ro-RO" w:eastAsia="ru-RU"/>
        </w:rPr>
      </w:pPr>
    </w:p>
    <w:p w14:paraId="4BEFBC73" w14:textId="77777777" w:rsidR="00253C03" w:rsidRPr="009B4C08" w:rsidRDefault="00253C03" w:rsidP="00253C03">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educației</w:t>
      </w:r>
    </w:p>
    <w:p w14:paraId="471D5D1F" w14:textId="77777777" w:rsidR="00253C03" w:rsidRPr="009B4C08" w:rsidRDefault="00253C03" w:rsidP="00253C03">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cercetării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Anatolie Topală</w:t>
      </w:r>
    </w:p>
    <w:p w14:paraId="4C8A43D4" w14:textId="77777777" w:rsidR="00253C03" w:rsidRPr="009B4C08" w:rsidRDefault="00253C03" w:rsidP="00253C03">
      <w:pPr>
        <w:rPr>
          <w:rFonts w:asciiTheme="majorBidi" w:hAnsiTheme="majorBidi" w:cstheme="majorBidi"/>
          <w:sz w:val="28"/>
          <w:szCs w:val="28"/>
          <w:lang w:val="ro-RO" w:eastAsia="ru-RU"/>
        </w:rPr>
      </w:pPr>
    </w:p>
    <w:p w14:paraId="31FF517C" w14:textId="06148E85" w:rsidR="003A4AE6" w:rsidRPr="009B4C08" w:rsidRDefault="003A4AE6" w:rsidP="00E25218">
      <w:pPr>
        <w:rPr>
          <w:rFonts w:asciiTheme="majorBidi" w:hAnsiTheme="majorBidi" w:cstheme="majorBidi"/>
          <w:sz w:val="28"/>
          <w:szCs w:val="28"/>
          <w:lang w:val="ro-RO" w:eastAsia="ro-RO"/>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46ABADE4" w:rsidR="00253C03" w:rsidRDefault="00253C03"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4E0A9CEC" w:rsidR="00253C03" w:rsidRDefault="00253C03"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832E24E" w14:textId="5EA1F16F" w:rsidR="00633BD9" w:rsidRPr="00253C03" w:rsidRDefault="00253C03" w:rsidP="00253C03">
      <w:pPr>
        <w:tabs>
          <w:tab w:val="left" w:pos="6386"/>
        </w:tabs>
        <w:jc w:val="right"/>
        <w:rPr>
          <w:rFonts w:asciiTheme="majorBidi" w:hAnsiTheme="majorBidi" w:cstheme="majorBidi"/>
          <w:i/>
          <w:sz w:val="28"/>
          <w:szCs w:val="28"/>
          <w:lang w:val="ro-RO" w:eastAsia="ru-RU"/>
        </w:rPr>
      </w:pPr>
      <w:proofErr w:type="spellStart"/>
      <w:r w:rsidRPr="00253C03">
        <w:rPr>
          <w:rFonts w:asciiTheme="majorBidi" w:hAnsiTheme="majorBidi" w:cstheme="majorBidi"/>
          <w:i/>
          <w:sz w:val="28"/>
          <w:szCs w:val="28"/>
          <w:lang w:val="ro-RO" w:eastAsia="ru-RU"/>
        </w:rPr>
        <w:lastRenderedPageBreak/>
        <w:t>Poiect</w:t>
      </w:r>
      <w:proofErr w:type="spellEnd"/>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04B0EEFB" w:rsidR="00633BD9" w:rsidRPr="00253C03" w:rsidRDefault="00253C03" w:rsidP="00253C03">
      <w:pPr>
        <w:tabs>
          <w:tab w:val="left" w:pos="6386"/>
        </w:tabs>
        <w:ind w:firstLine="0"/>
        <w:jc w:val="center"/>
        <w:rPr>
          <w:rFonts w:asciiTheme="majorBidi" w:hAnsiTheme="majorBidi" w:cstheme="majorBidi"/>
          <w:b/>
          <w:sz w:val="28"/>
          <w:szCs w:val="28"/>
          <w:lang w:val="ro-RO" w:eastAsia="ru-RU"/>
        </w:rPr>
      </w:pPr>
      <w:r w:rsidRPr="00253C03">
        <w:rPr>
          <w:rFonts w:asciiTheme="majorBidi" w:hAnsiTheme="majorBidi" w:cstheme="majorBidi"/>
          <w:b/>
          <w:sz w:val="28"/>
          <w:szCs w:val="28"/>
          <w:lang w:val="ro-RO" w:eastAsia="ru-RU"/>
        </w:rPr>
        <w:t>PARLAMENTUL REPUBLICII MOLDOVA</w:t>
      </w:r>
    </w:p>
    <w:p w14:paraId="4F110DBB" w14:textId="77777777" w:rsidR="00633BD9" w:rsidRPr="00253C03" w:rsidRDefault="00633BD9" w:rsidP="00253C03">
      <w:pPr>
        <w:tabs>
          <w:tab w:val="left" w:pos="6386"/>
        </w:tabs>
        <w:ind w:firstLine="0"/>
        <w:rPr>
          <w:rFonts w:asciiTheme="majorBidi" w:hAnsiTheme="majorBidi" w:cstheme="majorBidi"/>
          <w:sz w:val="28"/>
          <w:szCs w:val="28"/>
          <w:lang w:val="ro-RO" w:eastAsia="ru-RU"/>
        </w:rPr>
      </w:pPr>
    </w:p>
    <w:p w14:paraId="60B4EA84" w14:textId="77777777" w:rsidR="00253C03" w:rsidRPr="00253C03" w:rsidRDefault="00253C03" w:rsidP="00253C03">
      <w:pPr>
        <w:tabs>
          <w:tab w:val="left" w:pos="0"/>
        </w:tabs>
        <w:ind w:firstLine="0"/>
        <w:jc w:val="center"/>
        <w:rPr>
          <w:b/>
          <w:color w:val="000000"/>
          <w:sz w:val="28"/>
          <w:szCs w:val="28"/>
          <w:lang w:val="ro-RO"/>
        </w:rPr>
      </w:pPr>
      <w:r w:rsidRPr="00253C03">
        <w:rPr>
          <w:b/>
          <w:color w:val="000000"/>
          <w:sz w:val="28"/>
          <w:szCs w:val="28"/>
          <w:lang w:val="ro-RO"/>
        </w:rPr>
        <w:t>LEGE</w:t>
      </w:r>
    </w:p>
    <w:p w14:paraId="1795AC1D" w14:textId="77777777" w:rsidR="00253C03" w:rsidRPr="00253C03" w:rsidRDefault="00253C03" w:rsidP="00253C03">
      <w:pPr>
        <w:tabs>
          <w:tab w:val="left" w:pos="0"/>
        </w:tabs>
        <w:ind w:firstLine="0"/>
        <w:jc w:val="center"/>
        <w:rPr>
          <w:b/>
          <w:color w:val="000000"/>
          <w:sz w:val="28"/>
          <w:szCs w:val="28"/>
          <w:lang w:val="ro-RO"/>
        </w:rPr>
      </w:pPr>
    </w:p>
    <w:p w14:paraId="66F0C834" w14:textId="77777777" w:rsidR="00FD0318" w:rsidRDefault="00253C03" w:rsidP="00253C03">
      <w:pPr>
        <w:tabs>
          <w:tab w:val="left" w:pos="0"/>
        </w:tabs>
        <w:ind w:firstLine="0"/>
        <w:jc w:val="center"/>
        <w:rPr>
          <w:b/>
          <w:color w:val="000000"/>
          <w:sz w:val="28"/>
          <w:szCs w:val="28"/>
          <w:lang w:val="ro-RO"/>
        </w:rPr>
      </w:pPr>
      <w:r w:rsidRPr="00253C03">
        <w:rPr>
          <w:b/>
          <w:color w:val="000000"/>
          <w:sz w:val="28"/>
          <w:szCs w:val="28"/>
          <w:lang w:val="ro-RO"/>
        </w:rPr>
        <w:t>pentru modificarea Codului educației al Republicii Moldova nr. 152/2014</w:t>
      </w:r>
    </w:p>
    <w:p w14:paraId="63F88610" w14:textId="3E3D5A71" w:rsidR="00253C03" w:rsidRPr="00253C03" w:rsidRDefault="00253C03" w:rsidP="00253C03">
      <w:pPr>
        <w:tabs>
          <w:tab w:val="left" w:pos="0"/>
        </w:tabs>
        <w:ind w:firstLine="0"/>
        <w:jc w:val="center"/>
        <w:rPr>
          <w:b/>
          <w:color w:val="000000"/>
          <w:sz w:val="28"/>
          <w:szCs w:val="28"/>
          <w:lang w:val="ro-RO"/>
        </w:rPr>
      </w:pPr>
      <w:r w:rsidRPr="00253C03">
        <w:rPr>
          <w:b/>
          <w:color w:val="000000"/>
          <w:sz w:val="28"/>
          <w:szCs w:val="28"/>
          <w:lang w:val="ro-RO"/>
        </w:rPr>
        <w:t>și abrogarea Legii nr.</w:t>
      </w:r>
      <w:r>
        <w:rPr>
          <w:b/>
          <w:color w:val="000000"/>
          <w:sz w:val="28"/>
          <w:szCs w:val="28"/>
          <w:lang w:val="ro-RO"/>
        </w:rPr>
        <w:t xml:space="preserve"> </w:t>
      </w:r>
      <w:r w:rsidRPr="00253C03">
        <w:rPr>
          <w:b/>
          <w:color w:val="000000"/>
          <w:sz w:val="28"/>
          <w:szCs w:val="28"/>
          <w:lang w:val="ro-RO"/>
        </w:rPr>
        <w:t>1070/2000 privind aprobarea Nomenclatorului specialităților pentru pregătirea cadrelor în instituțiile de învățământ superior și mediu de specialitate</w:t>
      </w:r>
    </w:p>
    <w:p w14:paraId="503BF020" w14:textId="77777777" w:rsidR="00253C03" w:rsidRPr="00226007" w:rsidRDefault="00253C03" w:rsidP="00253C03">
      <w:pPr>
        <w:tabs>
          <w:tab w:val="left" w:pos="0"/>
        </w:tabs>
        <w:spacing w:line="276" w:lineRule="auto"/>
        <w:ind w:firstLine="540"/>
        <w:jc w:val="center"/>
        <w:rPr>
          <w:b/>
          <w:color w:val="000000"/>
          <w:lang w:val="ro-RO"/>
        </w:rPr>
      </w:pPr>
    </w:p>
    <w:p w14:paraId="2677CD13"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Parlamentul adoptă prezenta lege organică.</w:t>
      </w:r>
    </w:p>
    <w:p w14:paraId="5D031663" w14:textId="77777777" w:rsidR="00253C03" w:rsidRPr="00253C03" w:rsidRDefault="00253C03" w:rsidP="00253C03">
      <w:pPr>
        <w:tabs>
          <w:tab w:val="left" w:pos="810"/>
          <w:tab w:val="left" w:pos="993"/>
          <w:tab w:val="left" w:pos="1134"/>
        </w:tabs>
        <w:rPr>
          <w:b/>
          <w:color w:val="000000"/>
          <w:sz w:val="28"/>
          <w:szCs w:val="28"/>
          <w:lang w:val="ro-RO"/>
        </w:rPr>
      </w:pPr>
    </w:p>
    <w:p w14:paraId="5A7EAE8D" w14:textId="18BEF617" w:rsidR="00253C03" w:rsidRPr="00253C03" w:rsidRDefault="00253C03" w:rsidP="00253C03">
      <w:pPr>
        <w:tabs>
          <w:tab w:val="left" w:pos="810"/>
          <w:tab w:val="left" w:pos="993"/>
          <w:tab w:val="left" w:pos="1134"/>
        </w:tabs>
        <w:rPr>
          <w:color w:val="000000"/>
          <w:sz w:val="28"/>
          <w:szCs w:val="28"/>
          <w:lang w:val="ro-RO"/>
        </w:rPr>
      </w:pPr>
      <w:r w:rsidRPr="00253C03">
        <w:rPr>
          <w:b/>
          <w:color w:val="000000"/>
          <w:sz w:val="28"/>
          <w:szCs w:val="28"/>
          <w:lang w:val="ro-RO"/>
        </w:rPr>
        <w:t>Art. I</w:t>
      </w:r>
      <w:r>
        <w:rPr>
          <w:b/>
          <w:color w:val="000000"/>
          <w:sz w:val="28"/>
          <w:szCs w:val="28"/>
          <w:lang w:val="ro-RO"/>
        </w:rPr>
        <w:t>.</w:t>
      </w:r>
      <w:r w:rsidRPr="00253C03">
        <w:rPr>
          <w:color w:val="000000"/>
          <w:sz w:val="28"/>
          <w:szCs w:val="28"/>
          <w:lang w:val="ro-RO"/>
        </w:rPr>
        <w:t xml:space="preserve"> – Codul educației al Republicii Moldova nr. 152/2014 (Monitorul Oficial al Republicii Moldova, 2014, nr.</w:t>
      </w:r>
      <w:r>
        <w:rPr>
          <w:color w:val="000000"/>
          <w:sz w:val="28"/>
          <w:szCs w:val="28"/>
          <w:lang w:val="ro-RO"/>
        </w:rPr>
        <w:t xml:space="preserve"> </w:t>
      </w:r>
      <w:r w:rsidRPr="00253C03">
        <w:rPr>
          <w:color w:val="000000"/>
          <w:sz w:val="28"/>
          <w:szCs w:val="28"/>
          <w:lang w:val="ro-RO"/>
        </w:rPr>
        <w:t>319-324, art.</w:t>
      </w:r>
      <w:r>
        <w:rPr>
          <w:color w:val="000000"/>
          <w:sz w:val="28"/>
          <w:szCs w:val="28"/>
          <w:lang w:val="ro-RO"/>
        </w:rPr>
        <w:t xml:space="preserve"> </w:t>
      </w:r>
      <w:r w:rsidRPr="00253C03">
        <w:rPr>
          <w:color w:val="000000"/>
          <w:sz w:val="28"/>
          <w:szCs w:val="28"/>
          <w:lang w:val="ro-RO"/>
        </w:rPr>
        <w:t>634), cu modificările ulterioare, se modifică după cum urmează:</w:t>
      </w:r>
    </w:p>
    <w:p w14:paraId="48FB4837" w14:textId="34772D7D"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În cuprinsul codului</w:t>
      </w:r>
      <w:r w:rsidR="003C7B49">
        <w:rPr>
          <w:sz w:val="28"/>
          <w:szCs w:val="28"/>
          <w:lang w:val="ro-RO"/>
        </w:rPr>
        <w:t>,</w:t>
      </w:r>
      <w:r w:rsidRPr="00253C03">
        <w:rPr>
          <w:sz w:val="28"/>
          <w:szCs w:val="28"/>
          <w:lang w:val="ro-RO"/>
        </w:rPr>
        <w:t xml:space="preserve"> cuvintele „credite de studii transferabile” și „credite transferabile” la orice formă gramaticală se substituie cu cuvintele „credite de studii” la forma gramaticală corespunzătoare.</w:t>
      </w:r>
    </w:p>
    <w:p w14:paraId="6B0E3C85"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sz w:val="28"/>
          <w:szCs w:val="28"/>
          <w:lang w:val="ro-RO"/>
        </w:rPr>
        <w:t>Articolul 3:</w:t>
      </w:r>
    </w:p>
    <w:p w14:paraId="1C34B2A7"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noțiunea „cadru al calificărilor” se exclude;</w:t>
      </w:r>
    </w:p>
    <w:p w14:paraId="2CB67F92" w14:textId="5B18D299"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„cadru didactic de sprijin”</w:t>
      </w:r>
      <w:r w:rsidR="003C7B49">
        <w:rPr>
          <w:sz w:val="28"/>
          <w:szCs w:val="28"/>
          <w:lang w:val="ro-RO"/>
        </w:rPr>
        <w:t>,</w:t>
      </w:r>
      <w:r w:rsidRPr="00253C03">
        <w:rPr>
          <w:sz w:val="28"/>
          <w:szCs w:val="28"/>
          <w:lang w:val="ro-RO"/>
        </w:rPr>
        <w:t xml:space="preserve"> cuvintele „specialist calificat” se substituie cu cuvintele „cadru didactic”;</w:t>
      </w:r>
    </w:p>
    <w:p w14:paraId="7048C1C7"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după noțiunea „cadru didactic de sprijin” se introduc două noțiuni noi cu următorul cuprins:</w:t>
      </w:r>
    </w:p>
    <w:p w14:paraId="323EE2E9" w14:textId="49B92CAE" w:rsidR="00253C03" w:rsidRPr="00253C03" w:rsidRDefault="00253C03" w:rsidP="00253C03">
      <w:pPr>
        <w:tabs>
          <w:tab w:val="left" w:pos="0"/>
          <w:tab w:val="left" w:pos="993"/>
          <w:tab w:val="left" w:pos="1134"/>
        </w:tabs>
        <w:rPr>
          <w:sz w:val="28"/>
          <w:szCs w:val="28"/>
          <w:lang w:val="ro-RO"/>
        </w:rPr>
      </w:pPr>
      <w:r w:rsidRPr="00253C03">
        <w:rPr>
          <w:sz w:val="28"/>
          <w:szCs w:val="28"/>
          <w:lang w:val="ro-RO"/>
        </w:rPr>
        <w:t>„</w:t>
      </w:r>
      <w:r w:rsidRPr="00253C03">
        <w:rPr>
          <w:i/>
          <w:sz w:val="28"/>
          <w:szCs w:val="28"/>
          <w:lang w:val="ro-RO"/>
        </w:rPr>
        <w:t>cadru național al calificărilor</w:t>
      </w:r>
      <w:r w:rsidRPr="00253C03">
        <w:rPr>
          <w:sz w:val="28"/>
          <w:szCs w:val="28"/>
          <w:lang w:val="ro-RO"/>
        </w:rPr>
        <w:t xml:space="preserve"> </w:t>
      </w:r>
      <w:r>
        <w:rPr>
          <w:sz w:val="28"/>
          <w:szCs w:val="28"/>
          <w:lang w:val="ro-RO"/>
        </w:rPr>
        <w:t>–</w:t>
      </w:r>
      <w:r w:rsidRPr="00253C03">
        <w:rPr>
          <w:sz w:val="28"/>
          <w:szCs w:val="28"/>
          <w:lang w:val="ro-RO"/>
        </w:rPr>
        <w:t xml:space="preserve"> instrument pentru clasificarea calificărilor în conformitate cu un set de criterii care corespund unor niveluri specifice de învățare atinse, al cărui scop este integrarea și coordonarea subsistemelor naționale ale calificărilor și îmbunătățirea transparenței, accesului, progresului și calității calificărilor în raport cu piața muncii și cu societatea civilă;</w:t>
      </w:r>
    </w:p>
    <w:p w14:paraId="3193C29D" w14:textId="28DE927B" w:rsidR="00253C03" w:rsidRPr="00253C03" w:rsidRDefault="00253C03" w:rsidP="00253C03">
      <w:pPr>
        <w:tabs>
          <w:tab w:val="left" w:pos="0"/>
          <w:tab w:val="left" w:pos="993"/>
          <w:tab w:val="left" w:pos="1134"/>
        </w:tabs>
        <w:rPr>
          <w:sz w:val="28"/>
          <w:szCs w:val="28"/>
          <w:lang w:val="ro-RO"/>
        </w:rPr>
      </w:pPr>
      <w:r w:rsidRPr="00253C03">
        <w:rPr>
          <w:i/>
          <w:sz w:val="28"/>
          <w:szCs w:val="28"/>
          <w:lang w:val="ro-RO"/>
        </w:rPr>
        <w:t>calificare</w:t>
      </w:r>
      <w:r w:rsidRPr="00253C03">
        <w:rPr>
          <w:sz w:val="28"/>
          <w:szCs w:val="28"/>
          <w:lang w:val="ro-RO"/>
        </w:rPr>
        <w:t xml:space="preserve"> </w:t>
      </w:r>
      <w:r w:rsidR="00FD0318">
        <w:rPr>
          <w:sz w:val="28"/>
          <w:szCs w:val="28"/>
          <w:lang w:val="ro-RO"/>
        </w:rPr>
        <w:t>–</w:t>
      </w:r>
      <w:r w:rsidRPr="00253C03">
        <w:rPr>
          <w:sz w:val="28"/>
          <w:szCs w:val="28"/>
          <w:lang w:val="ro-RO"/>
        </w:rPr>
        <w:t xml:space="preserve"> rezultat formal al unui proces de formare, evaluare și validare, obținut în momentul în care o autoritate competentă stabilește că o persoană a dobândit rezultate ale învățării corespunzătoare unor standarde date;”</w:t>
      </w:r>
    </w:p>
    <w:p w14:paraId="0C9DBCD5" w14:textId="62542EA4"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„centru de excelență”</w:t>
      </w:r>
      <w:r w:rsidR="003C7B49">
        <w:rPr>
          <w:sz w:val="28"/>
          <w:szCs w:val="28"/>
          <w:lang w:val="ro-RO"/>
        </w:rPr>
        <w:t>,</w:t>
      </w:r>
      <w:r w:rsidRPr="00253C03">
        <w:rPr>
          <w:sz w:val="28"/>
          <w:szCs w:val="28"/>
          <w:lang w:val="ro-RO"/>
        </w:rPr>
        <w:t xml:space="preserve"> cuvintele „programelor combinate de formare profesională” se substituie cu cuvintele „programelor de formare profesională de diferite niveluri</w:t>
      </w:r>
      <w:r w:rsidRPr="00253C03">
        <w:rPr>
          <w:sz w:val="28"/>
          <w:szCs w:val="28"/>
        </w:rPr>
        <w:t xml:space="preserve"> </w:t>
      </w:r>
      <w:r w:rsidRPr="00253C03">
        <w:rPr>
          <w:sz w:val="28"/>
          <w:szCs w:val="28"/>
          <w:lang w:val="ro-RO"/>
        </w:rPr>
        <w:t>sau programe integrate”;</w:t>
      </w:r>
    </w:p>
    <w:p w14:paraId="1A61E8E9" w14:textId="528E3B78"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„certificare”</w:t>
      </w:r>
      <w:r w:rsidR="003C7B49">
        <w:rPr>
          <w:sz w:val="28"/>
          <w:szCs w:val="28"/>
          <w:lang w:val="ro-RO"/>
        </w:rPr>
        <w:t>,</w:t>
      </w:r>
      <w:r w:rsidRPr="00253C03">
        <w:rPr>
          <w:sz w:val="28"/>
          <w:szCs w:val="28"/>
          <w:lang w:val="ro-RO"/>
        </w:rPr>
        <w:t xml:space="preserve"> cuvintele „competențelor obținute” se substituie cu cuvintele „rezultatelor învățării”;</w:t>
      </w:r>
    </w:p>
    <w:p w14:paraId="3930E898" w14:textId="358C4808"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„complex educațional”</w:t>
      </w:r>
      <w:r w:rsidR="003C7B49">
        <w:rPr>
          <w:sz w:val="28"/>
          <w:szCs w:val="28"/>
          <w:lang w:val="ro-RO"/>
        </w:rPr>
        <w:t>,</w:t>
      </w:r>
      <w:r w:rsidRPr="00253C03">
        <w:rPr>
          <w:sz w:val="28"/>
          <w:szCs w:val="28"/>
          <w:lang w:val="ro-RO"/>
        </w:rPr>
        <w:t xml:space="preserve"> cuvântul ,,preșcolar” se substituie cu cuvintele ,,educației timpurii”, iar cuvintele „și gimnazial” se substituie cu textul  „ , gimnazial și liceal”;</w:t>
      </w:r>
    </w:p>
    <w:p w14:paraId="2457E0AB"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după noțiunea „consorțiu” se introduce o noțiune nouă cu următorul cuprins:</w:t>
      </w:r>
    </w:p>
    <w:p w14:paraId="5A52C49B" w14:textId="6EF284C8" w:rsidR="00253C03" w:rsidRPr="00253C03" w:rsidRDefault="00253C03" w:rsidP="00253C03">
      <w:pPr>
        <w:tabs>
          <w:tab w:val="left" w:pos="0"/>
          <w:tab w:val="left" w:pos="993"/>
          <w:tab w:val="left" w:pos="1134"/>
        </w:tabs>
        <w:rPr>
          <w:sz w:val="28"/>
          <w:szCs w:val="28"/>
          <w:lang w:val="ro-RO"/>
        </w:rPr>
      </w:pPr>
      <w:r w:rsidRPr="00253C03">
        <w:rPr>
          <w:sz w:val="28"/>
          <w:szCs w:val="28"/>
          <w:lang w:val="ro-RO"/>
        </w:rPr>
        <w:lastRenderedPageBreak/>
        <w:t>„</w:t>
      </w:r>
      <w:r w:rsidRPr="00253C03">
        <w:rPr>
          <w:i/>
          <w:sz w:val="28"/>
          <w:szCs w:val="28"/>
          <w:lang w:val="ro-RO"/>
        </w:rPr>
        <w:t>credit de studii</w:t>
      </w:r>
      <w:r w:rsidRPr="00253C03">
        <w:rPr>
          <w:sz w:val="28"/>
          <w:szCs w:val="28"/>
          <w:lang w:val="ro-RO"/>
        </w:rPr>
        <w:t xml:space="preserve"> </w:t>
      </w:r>
      <w:r w:rsidR="00FD0318">
        <w:rPr>
          <w:sz w:val="28"/>
          <w:szCs w:val="28"/>
          <w:lang w:val="ro-RO"/>
        </w:rPr>
        <w:t>–</w:t>
      </w:r>
      <w:r w:rsidRPr="00253C03">
        <w:rPr>
          <w:sz w:val="28"/>
          <w:szCs w:val="28"/>
          <w:lang w:val="ro-RO"/>
        </w:rPr>
        <w:t xml:space="preserve"> confirmarea faptului că o parte a unei calificări, constând într-un set coerent de rezultate ale învățării, a fost evaluată și validată de o autoritate competentă în conformitate cu un standard stabilit. Creditul de studii exprimă volumul de studii, bazate pe rezultatele învățării definite și volumul de muncă asociat acestora;”</w:t>
      </w:r>
    </w:p>
    <w:p w14:paraId="344D48E6"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noțiunile „credite de studii transferabile” și „curriculum adaptat” se exclud;</w:t>
      </w:r>
    </w:p>
    <w:p w14:paraId="13F26A30" w14:textId="68DCEB5C"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„curriculum modificat”</w:t>
      </w:r>
      <w:r w:rsidR="00FD0318">
        <w:rPr>
          <w:sz w:val="28"/>
          <w:szCs w:val="28"/>
          <w:lang w:val="ro-RO"/>
        </w:rPr>
        <w:t>,</w:t>
      </w:r>
      <w:r w:rsidRPr="00253C03">
        <w:rPr>
          <w:sz w:val="28"/>
          <w:szCs w:val="28"/>
          <w:lang w:val="ro-RO"/>
        </w:rPr>
        <w:t xml:space="preserve"> cuvintele „finalitățile educaţionale”</w:t>
      </w:r>
      <w:r w:rsidRPr="00253C03">
        <w:rPr>
          <w:sz w:val="28"/>
          <w:szCs w:val="28"/>
        </w:rPr>
        <w:t xml:space="preserve"> </w:t>
      </w:r>
      <w:r w:rsidRPr="00253C03">
        <w:rPr>
          <w:sz w:val="28"/>
          <w:szCs w:val="28"/>
          <w:lang w:val="ro-RO"/>
        </w:rPr>
        <w:t>se substituie cu cuvintele „rezultatele învățării”;</w:t>
      </w:r>
    </w:p>
    <w:p w14:paraId="55E0639E"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noțiunea „</w:t>
      </w:r>
      <w:proofErr w:type="spellStart"/>
      <w:r w:rsidRPr="00253C03">
        <w:rPr>
          <w:sz w:val="28"/>
          <w:szCs w:val="28"/>
          <w:lang w:val="ro-RO"/>
        </w:rPr>
        <w:t>discriptori</w:t>
      </w:r>
      <w:proofErr w:type="spellEnd"/>
      <w:r w:rsidRPr="00253C03">
        <w:rPr>
          <w:sz w:val="28"/>
          <w:szCs w:val="28"/>
          <w:lang w:val="ro-RO"/>
        </w:rPr>
        <w:t>” se exclude;</w:t>
      </w:r>
    </w:p>
    <w:p w14:paraId="1C5A765F"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după noțiunea „district şcolar” se introduce o noțiune nouă cu următorul cuprins:</w:t>
      </w:r>
    </w:p>
    <w:p w14:paraId="557BE969" w14:textId="77F871FC" w:rsidR="00253C03" w:rsidRPr="00253C03" w:rsidRDefault="00253C03" w:rsidP="00253C03">
      <w:pPr>
        <w:tabs>
          <w:tab w:val="left" w:pos="0"/>
          <w:tab w:val="left" w:pos="993"/>
          <w:tab w:val="left" w:pos="1134"/>
        </w:tabs>
        <w:rPr>
          <w:sz w:val="28"/>
          <w:szCs w:val="28"/>
          <w:lang w:val="ro-RO"/>
        </w:rPr>
      </w:pPr>
      <w:r w:rsidRPr="00253C03">
        <w:rPr>
          <w:sz w:val="28"/>
          <w:szCs w:val="28"/>
          <w:lang w:val="ro-RO"/>
        </w:rPr>
        <w:t>„</w:t>
      </w:r>
      <w:r w:rsidRPr="00253C03">
        <w:rPr>
          <w:i/>
          <w:sz w:val="28"/>
          <w:szCs w:val="28"/>
          <w:lang w:val="ro-RO"/>
        </w:rPr>
        <w:t>educația adulților</w:t>
      </w:r>
      <w:r w:rsidRPr="00253C03">
        <w:rPr>
          <w:sz w:val="28"/>
          <w:szCs w:val="28"/>
          <w:lang w:val="ro-RO"/>
        </w:rPr>
        <w:t xml:space="preserve"> </w:t>
      </w:r>
      <w:r w:rsidR="00FD0318">
        <w:rPr>
          <w:sz w:val="28"/>
          <w:szCs w:val="28"/>
          <w:lang w:val="ro-RO"/>
        </w:rPr>
        <w:t>–</w:t>
      </w:r>
      <w:r w:rsidRPr="00253C03">
        <w:rPr>
          <w:sz w:val="28"/>
          <w:szCs w:val="28"/>
          <w:lang w:val="ro-RO"/>
        </w:rPr>
        <w:t xml:space="preserve"> componentă a învățării pe tot parcursul vieții care desemnează întregul ansamblu al proceselor educaționale organizate, indiferent de conținut, nivel și</w:t>
      </w:r>
      <w:r w:rsidR="00233FA0">
        <w:rPr>
          <w:sz w:val="28"/>
          <w:szCs w:val="28"/>
          <w:lang w:val="ro-RO"/>
        </w:rPr>
        <w:t xml:space="preserve"> metodă, în context formal, </w:t>
      </w:r>
      <w:proofErr w:type="spellStart"/>
      <w:r w:rsidR="00233FA0">
        <w:rPr>
          <w:sz w:val="28"/>
          <w:szCs w:val="28"/>
          <w:lang w:val="ro-RO"/>
        </w:rPr>
        <w:t>non</w:t>
      </w:r>
      <w:r w:rsidRPr="00253C03">
        <w:rPr>
          <w:sz w:val="28"/>
          <w:szCs w:val="28"/>
          <w:lang w:val="ro-RO"/>
        </w:rPr>
        <w:t>formal</w:t>
      </w:r>
      <w:proofErr w:type="spellEnd"/>
      <w:r w:rsidRPr="00253C03">
        <w:rPr>
          <w:sz w:val="28"/>
          <w:szCs w:val="28"/>
          <w:lang w:val="ro-RO"/>
        </w:rPr>
        <w:t xml:space="preserve"> sau informal, și se desfășoară după încheierea primei faze de educație, fără deosebire de nivelul la care a fost întreruptă formarea inițială, în vederea adaptării flexibile a individului la noile realități socioeconomice în permanentă schimbare şi în scopul dezvoltării competenţelor necesare pentru activitatea profesională şi socială;”</w:t>
      </w:r>
    </w:p>
    <w:p w14:paraId="0DB64541"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 xml:space="preserve">noțiunile „educație </w:t>
      </w:r>
      <w:proofErr w:type="spellStart"/>
      <w:r w:rsidRPr="00253C03">
        <w:rPr>
          <w:sz w:val="28"/>
          <w:szCs w:val="28"/>
          <w:lang w:val="ro-RO"/>
        </w:rPr>
        <w:t>nonformală</w:t>
      </w:r>
      <w:proofErr w:type="spellEnd"/>
      <w:r w:rsidRPr="00253C03">
        <w:rPr>
          <w:sz w:val="28"/>
          <w:szCs w:val="28"/>
          <w:lang w:val="ro-RO"/>
        </w:rPr>
        <w:t>” și „educația informală” vor avea următorul cuprins:</w:t>
      </w:r>
    </w:p>
    <w:p w14:paraId="248B7581"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w:t>
      </w:r>
      <w:r w:rsidRPr="00253C03">
        <w:rPr>
          <w:i/>
          <w:sz w:val="28"/>
          <w:szCs w:val="28"/>
          <w:lang w:val="ro-RO"/>
        </w:rPr>
        <w:t xml:space="preserve">educație </w:t>
      </w:r>
      <w:proofErr w:type="spellStart"/>
      <w:r w:rsidRPr="00253C03">
        <w:rPr>
          <w:i/>
          <w:sz w:val="28"/>
          <w:szCs w:val="28"/>
          <w:lang w:val="ro-RO"/>
        </w:rPr>
        <w:t>nonformală</w:t>
      </w:r>
      <w:proofErr w:type="spellEnd"/>
      <w:r w:rsidRPr="00253C03">
        <w:rPr>
          <w:sz w:val="28"/>
          <w:szCs w:val="28"/>
          <w:lang w:val="ro-RO"/>
        </w:rPr>
        <w:t xml:space="preserve"> – formă instituționalizată, bazată pe o proiectare curriculară, realizată prin intermediul unor activități opționale. Educația non-formală reprezintă o formă complementară, o alternativă și/sau o completare a educației formale în cadrul procesului de învățare pe tot parcursul vieții a persoanelor. Acest tip de învăţare depinde de intenția celui care învață (sau voluntară) şi nu conduce în mod automat la certificarea competenţelor dobândite;</w:t>
      </w:r>
    </w:p>
    <w:p w14:paraId="152793C2" w14:textId="1CEF3B24" w:rsidR="00253C03" w:rsidRPr="00253C03" w:rsidRDefault="00253C03" w:rsidP="00253C03">
      <w:pPr>
        <w:tabs>
          <w:tab w:val="left" w:pos="0"/>
          <w:tab w:val="left" w:pos="993"/>
          <w:tab w:val="left" w:pos="1134"/>
        </w:tabs>
        <w:rPr>
          <w:sz w:val="28"/>
          <w:szCs w:val="28"/>
          <w:lang w:val="ro-RO"/>
        </w:rPr>
      </w:pPr>
      <w:r w:rsidRPr="00253C03">
        <w:rPr>
          <w:i/>
          <w:sz w:val="28"/>
          <w:szCs w:val="28"/>
          <w:lang w:val="ro-RO"/>
        </w:rPr>
        <w:t>educația informală</w:t>
      </w:r>
      <w:r w:rsidRPr="00253C03">
        <w:rPr>
          <w:sz w:val="28"/>
          <w:szCs w:val="28"/>
          <w:lang w:val="ro-RO"/>
        </w:rPr>
        <w:t xml:space="preserve"> – desfășurată</w:t>
      </w:r>
      <w:r w:rsidR="00233FA0">
        <w:rPr>
          <w:sz w:val="28"/>
          <w:szCs w:val="28"/>
          <w:lang w:val="ro-RO"/>
        </w:rPr>
        <w:t xml:space="preserve"> în afara sistemului de învățămâ</w:t>
      </w:r>
      <w:r w:rsidRPr="00253C03">
        <w:rPr>
          <w:sz w:val="28"/>
          <w:szCs w:val="28"/>
          <w:lang w:val="ro-RO"/>
        </w:rPr>
        <w:t xml:space="preserve">nt formal, este o formă </w:t>
      </w:r>
      <w:proofErr w:type="spellStart"/>
      <w:r w:rsidRPr="00253C03">
        <w:rPr>
          <w:sz w:val="28"/>
          <w:szCs w:val="28"/>
          <w:lang w:val="ro-RO"/>
        </w:rPr>
        <w:t>experiențială</w:t>
      </w:r>
      <w:proofErr w:type="spellEnd"/>
      <w:r w:rsidRPr="00253C03">
        <w:rPr>
          <w:sz w:val="28"/>
          <w:szCs w:val="28"/>
          <w:lang w:val="ro-RO"/>
        </w:rPr>
        <w:t xml:space="preserve"> de învățare și reprezintă rezultatul unor activități zilnice legate de muncă, mediul familial, timpul liber, care nu este organizată sau structurată din punct de vedere al obiectivelor, duratei ori sprijinului pentru învățare. De regulă, educația informală nu este certificată, dar poate fi evaluată pentru recunoașterea și validarea competențelor în vederea accelerării progresului educațional și/sau profesional;”</w:t>
      </w:r>
    </w:p>
    <w:p w14:paraId="2A5C2E4D"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după noțiunea „educație informală”</w:t>
      </w:r>
      <w:r w:rsidRPr="00253C03">
        <w:rPr>
          <w:sz w:val="28"/>
          <w:szCs w:val="28"/>
        </w:rPr>
        <w:t xml:space="preserve"> </w:t>
      </w:r>
      <w:r w:rsidRPr="00253C03">
        <w:rPr>
          <w:sz w:val="28"/>
          <w:szCs w:val="28"/>
          <w:lang w:val="ro-RO"/>
        </w:rPr>
        <w:t>se introduce o noțiune nouă cu următorul cuprins:</w:t>
      </w:r>
    </w:p>
    <w:p w14:paraId="2D691BFC" w14:textId="4839AF21" w:rsidR="00253C03" w:rsidRPr="00253C03" w:rsidRDefault="00253C03" w:rsidP="00253C03">
      <w:pPr>
        <w:tabs>
          <w:tab w:val="left" w:pos="0"/>
          <w:tab w:val="left" w:pos="993"/>
          <w:tab w:val="left" w:pos="1134"/>
        </w:tabs>
        <w:rPr>
          <w:sz w:val="28"/>
          <w:szCs w:val="28"/>
          <w:lang w:val="ro-RO"/>
        </w:rPr>
      </w:pPr>
      <w:r w:rsidRPr="00253C03">
        <w:rPr>
          <w:sz w:val="28"/>
          <w:szCs w:val="28"/>
          <w:lang w:val="ro-RO"/>
        </w:rPr>
        <w:t>„</w:t>
      </w:r>
      <w:r w:rsidRPr="00253C03">
        <w:rPr>
          <w:i/>
          <w:sz w:val="28"/>
          <w:szCs w:val="28"/>
          <w:lang w:val="ro-RO"/>
        </w:rPr>
        <w:t>educație multilingvă</w:t>
      </w:r>
      <w:r w:rsidRPr="00253C03">
        <w:rPr>
          <w:sz w:val="28"/>
          <w:szCs w:val="28"/>
          <w:lang w:val="ro-RO"/>
        </w:rPr>
        <w:t xml:space="preserve"> </w:t>
      </w:r>
      <w:r w:rsidR="00FD0318">
        <w:rPr>
          <w:sz w:val="28"/>
          <w:szCs w:val="28"/>
          <w:lang w:val="ro-RO"/>
        </w:rPr>
        <w:t>–</w:t>
      </w:r>
      <w:r w:rsidRPr="00253C03">
        <w:rPr>
          <w:sz w:val="28"/>
          <w:szCs w:val="28"/>
          <w:lang w:val="ro-RO"/>
        </w:rPr>
        <w:t xml:space="preserve"> instruirea în două sau mai multe limbi, concomitent, în scopul dezvoltării competențelor de comunicare eficientă în limbile română și maternă, desfășurată în instituții cu limba de predare alta decât limba română;”</w:t>
      </w:r>
    </w:p>
    <w:p w14:paraId="34636E7C"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 xml:space="preserve">după noțiunea „evaluare </w:t>
      </w:r>
      <w:proofErr w:type="spellStart"/>
      <w:r w:rsidRPr="00253C03">
        <w:rPr>
          <w:sz w:val="28"/>
          <w:szCs w:val="28"/>
          <w:lang w:val="ro-RO"/>
        </w:rPr>
        <w:t>criterială</w:t>
      </w:r>
      <w:proofErr w:type="spellEnd"/>
      <w:r w:rsidRPr="00253C03">
        <w:rPr>
          <w:sz w:val="28"/>
          <w:szCs w:val="28"/>
          <w:lang w:val="ro-RO"/>
        </w:rPr>
        <w:t>” se introduce o noțiune nouă cu următorul cuprins:</w:t>
      </w:r>
    </w:p>
    <w:p w14:paraId="65926003" w14:textId="72EC298B" w:rsidR="00253C03" w:rsidRPr="00253C03" w:rsidRDefault="00253C03" w:rsidP="00253C03">
      <w:pPr>
        <w:tabs>
          <w:tab w:val="left" w:pos="0"/>
          <w:tab w:val="left" w:pos="993"/>
          <w:tab w:val="left" w:pos="1134"/>
        </w:tabs>
        <w:rPr>
          <w:sz w:val="28"/>
          <w:szCs w:val="28"/>
          <w:lang w:val="ro-RO"/>
        </w:rPr>
      </w:pPr>
      <w:r w:rsidRPr="00253C03">
        <w:rPr>
          <w:sz w:val="28"/>
          <w:szCs w:val="28"/>
          <w:lang w:val="ro-RO"/>
        </w:rPr>
        <w:lastRenderedPageBreak/>
        <w:t>„</w:t>
      </w:r>
      <w:r w:rsidRPr="00253C03">
        <w:rPr>
          <w:i/>
          <w:sz w:val="28"/>
          <w:szCs w:val="28"/>
          <w:lang w:val="ro-RO"/>
        </w:rPr>
        <w:t>formarea continuă</w:t>
      </w:r>
      <w:r w:rsidRPr="00253C03">
        <w:rPr>
          <w:sz w:val="28"/>
          <w:szCs w:val="28"/>
          <w:lang w:val="ro-RO"/>
        </w:rPr>
        <w:t xml:space="preserve"> </w:t>
      </w:r>
      <w:r w:rsidR="00FD0318">
        <w:rPr>
          <w:sz w:val="28"/>
          <w:szCs w:val="28"/>
          <w:lang w:val="ro-RO"/>
        </w:rPr>
        <w:t>–</w:t>
      </w:r>
      <w:r w:rsidRPr="00253C03">
        <w:rPr>
          <w:sz w:val="28"/>
          <w:szCs w:val="28"/>
          <w:lang w:val="ro-RO"/>
        </w:rPr>
        <w:t xml:space="preserve"> componentă a învățării pe tot parcursul vieții, ulterioară și complementară pregătirii inițiale, realizată pe baza unor programe de durată variabilă, care are ca scop completarea, aprofundarea sau actualizarea cunoștințelor, aptitudinilor și/sau competențelor dobândite în timpul formării anterioare;”</w:t>
      </w:r>
    </w:p>
    <w:p w14:paraId="3B7A528B" w14:textId="291F13D4" w:rsidR="00253C03" w:rsidRPr="00253C03" w:rsidRDefault="00253C03" w:rsidP="00253C03">
      <w:pPr>
        <w:tabs>
          <w:tab w:val="left" w:pos="0"/>
          <w:tab w:val="left" w:pos="993"/>
          <w:tab w:val="left" w:pos="1134"/>
        </w:tabs>
        <w:rPr>
          <w:sz w:val="28"/>
          <w:szCs w:val="28"/>
          <w:lang w:val="ro-RO"/>
        </w:rPr>
      </w:pPr>
      <w:r w:rsidRPr="00253C03">
        <w:rPr>
          <w:sz w:val="28"/>
          <w:szCs w:val="28"/>
          <w:lang w:val="ro-RO"/>
        </w:rPr>
        <w:t>noțiunile „examen de bacalaureat profesiona</w:t>
      </w:r>
      <w:r w:rsidR="00FD0318">
        <w:rPr>
          <w:sz w:val="28"/>
          <w:szCs w:val="28"/>
          <w:lang w:val="ro-RO"/>
        </w:rPr>
        <w:t>l”</w:t>
      </w:r>
      <w:r w:rsidRPr="00253C03">
        <w:rPr>
          <w:sz w:val="28"/>
          <w:szCs w:val="28"/>
          <w:lang w:val="ro-RO"/>
        </w:rPr>
        <w:t xml:space="preserve"> și „formare continuă a adulților” se exclud;</w:t>
      </w:r>
    </w:p>
    <w:p w14:paraId="5EBD7736" w14:textId="28486842"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„formare profesională”</w:t>
      </w:r>
      <w:r w:rsidR="00FD0318">
        <w:rPr>
          <w:sz w:val="28"/>
          <w:szCs w:val="28"/>
          <w:lang w:val="ro-RO"/>
        </w:rPr>
        <w:t>,</w:t>
      </w:r>
      <w:r w:rsidRPr="00253C03">
        <w:rPr>
          <w:sz w:val="28"/>
          <w:szCs w:val="28"/>
          <w:lang w:val="ro-RO"/>
        </w:rPr>
        <w:t xml:space="preserve"> după cuvântul „diplomă” se introduc cuvintele „supliment la diplomă conform modelului </w:t>
      </w:r>
      <w:proofErr w:type="spellStart"/>
      <w:r w:rsidRPr="00253C03">
        <w:rPr>
          <w:sz w:val="28"/>
          <w:szCs w:val="28"/>
          <w:lang w:val="ro-RO"/>
        </w:rPr>
        <w:t>Europass</w:t>
      </w:r>
      <w:proofErr w:type="spellEnd"/>
      <w:r w:rsidRPr="00253C03">
        <w:rPr>
          <w:sz w:val="28"/>
          <w:szCs w:val="28"/>
          <w:lang w:val="ro-RO"/>
        </w:rPr>
        <w:t>”;</w:t>
      </w:r>
    </w:p>
    <w:p w14:paraId="25932EDB"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noțiunea „învățământ profesional” se exclude;</w:t>
      </w:r>
    </w:p>
    <w:p w14:paraId="1A79520A"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după noțiunea „meserii/specialități conexe”</w:t>
      </w:r>
      <w:r w:rsidRPr="00253C03">
        <w:rPr>
          <w:sz w:val="28"/>
          <w:szCs w:val="28"/>
        </w:rPr>
        <w:t xml:space="preserve"> </w:t>
      </w:r>
      <w:r w:rsidRPr="00253C03">
        <w:rPr>
          <w:sz w:val="28"/>
          <w:szCs w:val="28"/>
          <w:lang w:val="ro-RO"/>
        </w:rPr>
        <w:t>se introduce o noțiune nouă cu următorul cuprins:</w:t>
      </w:r>
    </w:p>
    <w:p w14:paraId="3B4D123D" w14:textId="77777777" w:rsidR="00253C03" w:rsidRPr="00253C03" w:rsidRDefault="00253C03" w:rsidP="00253C03">
      <w:pPr>
        <w:tabs>
          <w:tab w:val="left" w:pos="0"/>
          <w:tab w:val="left" w:pos="993"/>
          <w:tab w:val="left" w:pos="1134"/>
        </w:tabs>
        <w:rPr>
          <w:sz w:val="28"/>
          <w:szCs w:val="28"/>
          <w:lang w:val="ro-RO"/>
        </w:rPr>
      </w:pPr>
      <w:r w:rsidRPr="00253C03">
        <w:rPr>
          <w:sz w:val="28"/>
          <w:szCs w:val="28"/>
          <w:lang w:val="ro-RO"/>
        </w:rPr>
        <w:t>„</w:t>
      </w:r>
      <w:r w:rsidRPr="00253C03">
        <w:rPr>
          <w:i/>
          <w:sz w:val="28"/>
          <w:szCs w:val="28"/>
          <w:lang w:val="ro-RO"/>
        </w:rPr>
        <w:t>micro-calificare sau calificare parțială</w:t>
      </w:r>
      <w:r w:rsidRPr="00253C03">
        <w:rPr>
          <w:sz w:val="28"/>
          <w:szCs w:val="28"/>
          <w:lang w:val="ro-RO"/>
        </w:rPr>
        <w:t xml:space="preserve"> – un set de rezultate ale învățării obținute în cadrul unui modul/program scurt, certificate oficial conform standardelor unice de calificare și asigurare a calității, pentru un anumit nivel al Cadrului Național al Calificărilor. Calificarea parțială/micro-calificarea care autonom nu satisface condițiile depline pentru acces în câmpul muncii și/sau continuarea studiilor, poate fi îmbinată cu o calificare completă pentru activitate profesională, sau poate fi combinată cu mai multe părți de calificări, pentru obținerea unei calificări complete, conform unui standard de calificare cu eliberarea unui certificat de competență profesională (micro-certificat);”</w:t>
      </w:r>
    </w:p>
    <w:p w14:paraId="16C18860" w14:textId="53CDFB9F" w:rsidR="00253C03" w:rsidRPr="00253C03" w:rsidRDefault="00253C03" w:rsidP="00253C03">
      <w:pPr>
        <w:tabs>
          <w:tab w:val="left" w:pos="0"/>
          <w:tab w:val="left" w:pos="993"/>
          <w:tab w:val="left" w:pos="1134"/>
        </w:tabs>
        <w:rPr>
          <w:sz w:val="28"/>
          <w:szCs w:val="28"/>
          <w:lang w:val="ro-RO"/>
        </w:rPr>
      </w:pPr>
      <w:r w:rsidRPr="00253C03">
        <w:rPr>
          <w:sz w:val="28"/>
          <w:szCs w:val="28"/>
          <w:lang w:val="ro-RO"/>
        </w:rPr>
        <w:t>la noțiunea „program prelungit”</w:t>
      </w:r>
      <w:r w:rsidR="00233FA0">
        <w:rPr>
          <w:sz w:val="28"/>
          <w:szCs w:val="28"/>
          <w:lang w:val="ro-RO"/>
        </w:rPr>
        <w:t>,</w:t>
      </w:r>
      <w:r w:rsidRPr="00253C03">
        <w:rPr>
          <w:sz w:val="28"/>
          <w:szCs w:val="28"/>
          <w:lang w:val="ro-RO"/>
        </w:rPr>
        <w:t xml:space="preserve"> textul „</w:t>
      </w:r>
      <w:r w:rsidR="00233FA0">
        <w:rPr>
          <w:sz w:val="28"/>
          <w:szCs w:val="28"/>
          <w:lang w:val="ro-RO"/>
        </w:rPr>
        <w:t>I-V” se substituie cu textul „I</w:t>
      </w:r>
      <w:r w:rsidR="00233FA0">
        <w:rPr>
          <w:sz w:val="28"/>
          <w:szCs w:val="28"/>
          <w:lang w:val="ro-RO"/>
        </w:rPr>
        <w:noBreakHyphen/>
      </w:r>
      <w:r w:rsidRPr="00253C03">
        <w:rPr>
          <w:sz w:val="28"/>
          <w:szCs w:val="28"/>
          <w:lang w:val="ro-RO"/>
        </w:rPr>
        <w:t xml:space="preserve">IV”; </w:t>
      </w:r>
    </w:p>
    <w:p w14:paraId="19999907" w14:textId="77777777" w:rsidR="00253C03" w:rsidRPr="00253C03" w:rsidRDefault="00253C03" w:rsidP="00253C03">
      <w:pPr>
        <w:tabs>
          <w:tab w:val="left" w:pos="0"/>
          <w:tab w:val="left" w:pos="993"/>
          <w:tab w:val="left" w:pos="1134"/>
        </w:tabs>
        <w:rPr>
          <w:color w:val="000000"/>
          <w:sz w:val="28"/>
          <w:szCs w:val="28"/>
          <w:lang w:val="ro-RO"/>
        </w:rPr>
      </w:pPr>
      <w:r w:rsidRPr="00253C03">
        <w:rPr>
          <w:color w:val="000000"/>
          <w:sz w:val="28"/>
          <w:szCs w:val="28"/>
          <w:lang w:val="ro-RO"/>
        </w:rPr>
        <w:t>după noțiunea „program prelungit” se introduce o noțiune nouă cu următorul cuprins:</w:t>
      </w:r>
    </w:p>
    <w:p w14:paraId="34906654" w14:textId="64A04FF1" w:rsidR="00253C03" w:rsidRPr="00253C03" w:rsidRDefault="00253C03" w:rsidP="00253C03">
      <w:pPr>
        <w:tabs>
          <w:tab w:val="left" w:pos="0"/>
          <w:tab w:val="left" w:pos="993"/>
          <w:tab w:val="left" w:pos="1134"/>
        </w:tabs>
        <w:rPr>
          <w:color w:val="000000"/>
          <w:sz w:val="28"/>
          <w:szCs w:val="28"/>
          <w:lang w:val="ro-RO"/>
        </w:rPr>
      </w:pPr>
      <w:r w:rsidRPr="00253C03">
        <w:rPr>
          <w:color w:val="000000"/>
          <w:sz w:val="28"/>
          <w:szCs w:val="28"/>
          <w:lang w:val="ro-RO"/>
        </w:rPr>
        <w:t>„</w:t>
      </w:r>
      <w:r w:rsidRPr="00253C03">
        <w:rPr>
          <w:i/>
          <w:color w:val="000000"/>
          <w:sz w:val="28"/>
          <w:szCs w:val="28"/>
          <w:lang w:val="ro-RO"/>
        </w:rPr>
        <w:t>programe integrate</w:t>
      </w:r>
      <w:r w:rsidRPr="00253C03">
        <w:rPr>
          <w:color w:val="000000"/>
          <w:sz w:val="28"/>
          <w:szCs w:val="28"/>
          <w:lang w:val="ro-RO"/>
        </w:rPr>
        <w:t xml:space="preserve"> – programe bazate pe </w:t>
      </w:r>
      <w:proofErr w:type="spellStart"/>
      <w:r w:rsidRPr="00253C03">
        <w:rPr>
          <w:color w:val="000000"/>
          <w:sz w:val="28"/>
          <w:szCs w:val="28"/>
          <w:lang w:val="ro-RO"/>
        </w:rPr>
        <w:t>curricula</w:t>
      </w:r>
      <w:proofErr w:type="spellEnd"/>
      <w:r w:rsidRPr="00253C03">
        <w:rPr>
          <w:color w:val="000000"/>
          <w:sz w:val="28"/>
          <w:szCs w:val="28"/>
          <w:lang w:val="ro-RO"/>
        </w:rPr>
        <w:t xml:space="preserve"> integrată a două profiluri sau două niveluri de calificare conform Cadrului Național al Calificărilor: învățăm</w:t>
      </w:r>
      <w:r w:rsidR="00FD0318">
        <w:rPr>
          <w:color w:val="000000"/>
          <w:sz w:val="28"/>
          <w:szCs w:val="28"/>
          <w:lang w:val="ro-RO"/>
        </w:rPr>
        <w:t>â</w:t>
      </w:r>
      <w:r w:rsidRPr="00253C03">
        <w:rPr>
          <w:color w:val="000000"/>
          <w:sz w:val="28"/>
          <w:szCs w:val="28"/>
          <w:lang w:val="ro-RO"/>
        </w:rPr>
        <w:t>nt general și vocațional, învățăm</w:t>
      </w:r>
      <w:r w:rsidR="00FD0318">
        <w:rPr>
          <w:color w:val="000000"/>
          <w:sz w:val="28"/>
          <w:szCs w:val="28"/>
          <w:lang w:val="ro-RO"/>
        </w:rPr>
        <w:t>â</w:t>
      </w:r>
      <w:r w:rsidRPr="00253C03">
        <w:rPr>
          <w:color w:val="000000"/>
          <w:sz w:val="28"/>
          <w:szCs w:val="28"/>
          <w:lang w:val="ro-RO"/>
        </w:rPr>
        <w:t>nt general și profesional-tehnic sau învățăm</w:t>
      </w:r>
      <w:r w:rsidR="00FD0318">
        <w:rPr>
          <w:color w:val="000000"/>
          <w:sz w:val="28"/>
          <w:szCs w:val="28"/>
          <w:lang w:val="ro-RO"/>
        </w:rPr>
        <w:t>â</w:t>
      </w:r>
      <w:r w:rsidRPr="00253C03">
        <w:rPr>
          <w:color w:val="000000"/>
          <w:sz w:val="28"/>
          <w:szCs w:val="28"/>
          <w:lang w:val="ro-RO"/>
        </w:rPr>
        <w:t>nt superior de licență (ciclul I) și învățăm</w:t>
      </w:r>
      <w:r w:rsidR="00FD0318">
        <w:rPr>
          <w:color w:val="000000"/>
          <w:sz w:val="28"/>
          <w:szCs w:val="28"/>
          <w:lang w:val="ro-RO"/>
        </w:rPr>
        <w:t>â</w:t>
      </w:r>
      <w:r w:rsidRPr="00253C03">
        <w:rPr>
          <w:color w:val="000000"/>
          <w:sz w:val="28"/>
          <w:szCs w:val="28"/>
          <w:lang w:val="ro-RO"/>
        </w:rPr>
        <w:t>nt superior de masterat (ciclul II), (ciclul I și ciclul II);”</w:t>
      </w:r>
    </w:p>
    <w:p w14:paraId="22B2749E" w14:textId="77777777" w:rsidR="00253C03" w:rsidRPr="00253C03" w:rsidRDefault="00253C03" w:rsidP="00253C03">
      <w:pPr>
        <w:tabs>
          <w:tab w:val="left" w:pos="0"/>
          <w:tab w:val="left" w:pos="993"/>
          <w:tab w:val="left" w:pos="1134"/>
        </w:tabs>
        <w:rPr>
          <w:color w:val="000000"/>
          <w:sz w:val="28"/>
          <w:szCs w:val="28"/>
          <w:lang w:val="ro-RO"/>
        </w:rPr>
      </w:pPr>
      <w:r w:rsidRPr="00253C03">
        <w:rPr>
          <w:color w:val="000000"/>
          <w:sz w:val="28"/>
          <w:szCs w:val="28"/>
          <w:lang w:val="ro-RO"/>
        </w:rPr>
        <w:t>noțiunea „studii superioare integrate” se exclude.</w:t>
      </w:r>
    </w:p>
    <w:p w14:paraId="33308B8B"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9:</w:t>
      </w:r>
    </w:p>
    <w:p w14:paraId="68662B89"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alineatul (2)</w:t>
      </w:r>
      <w:r w:rsidRPr="00253C03">
        <w:rPr>
          <w:sz w:val="28"/>
          <w:szCs w:val="28"/>
        </w:rPr>
        <w:t xml:space="preserve"> </w:t>
      </w:r>
      <w:r w:rsidRPr="00253C03">
        <w:rPr>
          <w:color w:val="000000"/>
          <w:sz w:val="28"/>
          <w:szCs w:val="28"/>
          <w:lang w:val="ro-RO"/>
        </w:rPr>
        <w:t>va avea următorul cuprins:</w:t>
      </w:r>
    </w:p>
    <w:p w14:paraId="32A11105"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„(2) Pachetul standard de servicii educaționale pentru învățământul obligatoriu, indiferent de tipul de proprietate a instituției de învățământ, se aprobă de Guvern.”</w:t>
      </w:r>
    </w:p>
    <w:p w14:paraId="6816B605"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alineatul (5) se abrogă.</w:t>
      </w:r>
    </w:p>
    <w:p w14:paraId="4A51C96A"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Se completează cu articolul 11</w:t>
      </w:r>
      <w:r w:rsidRPr="00253C03">
        <w:rPr>
          <w:color w:val="000000"/>
          <w:sz w:val="28"/>
          <w:szCs w:val="28"/>
          <w:vertAlign w:val="superscript"/>
          <w:lang w:val="ro-RO"/>
        </w:rPr>
        <w:t>1</w:t>
      </w:r>
      <w:r w:rsidRPr="00253C03">
        <w:rPr>
          <w:color w:val="000000"/>
          <w:sz w:val="28"/>
          <w:szCs w:val="28"/>
          <w:lang w:val="ro-RO"/>
        </w:rPr>
        <w:t xml:space="preserve"> cu următorul cuprins:</w:t>
      </w:r>
    </w:p>
    <w:p w14:paraId="3EA8BB0E"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„Articolul 11</w:t>
      </w:r>
      <w:r w:rsidRPr="00253C03">
        <w:rPr>
          <w:color w:val="000000"/>
          <w:sz w:val="28"/>
          <w:szCs w:val="28"/>
          <w:vertAlign w:val="superscript"/>
          <w:lang w:val="ro-RO"/>
        </w:rPr>
        <w:t>1</w:t>
      </w:r>
      <w:r w:rsidRPr="00253C03">
        <w:rPr>
          <w:color w:val="000000"/>
          <w:sz w:val="28"/>
          <w:szCs w:val="28"/>
          <w:lang w:val="ro-RO"/>
        </w:rPr>
        <w:t>. Cadrul Național al Calificărilor</w:t>
      </w:r>
    </w:p>
    <w:p w14:paraId="6A1CCFDD" w14:textId="77777777" w:rsidR="00253C03" w:rsidRPr="00253C03" w:rsidRDefault="00253C03" w:rsidP="00253C03">
      <w:pPr>
        <w:tabs>
          <w:tab w:val="left" w:pos="810"/>
          <w:tab w:val="left" w:pos="900"/>
          <w:tab w:val="left" w:pos="993"/>
          <w:tab w:val="left" w:pos="1134"/>
        </w:tabs>
        <w:rPr>
          <w:color w:val="000000"/>
          <w:sz w:val="28"/>
          <w:szCs w:val="28"/>
          <w:lang w:val="ro-RO"/>
        </w:rPr>
      </w:pPr>
      <w:r w:rsidRPr="00253C03">
        <w:rPr>
          <w:color w:val="000000"/>
          <w:sz w:val="28"/>
          <w:szCs w:val="28"/>
          <w:lang w:val="ro-RO"/>
        </w:rPr>
        <w:t>(1)</w:t>
      </w:r>
      <w:r w:rsidRPr="00253C03">
        <w:rPr>
          <w:color w:val="000000"/>
          <w:sz w:val="28"/>
          <w:szCs w:val="28"/>
          <w:lang w:val="ro-RO"/>
        </w:rPr>
        <w:tab/>
        <w:t xml:space="preserve">Cadrul Național al Calificărilor este un sistem integrat al calificărilor naționale în corespundere cu Cadrul European al Calificărilor şi cu necesitatea de calificări pe piața muncii, structurat ierarhic pe opt niveluri de calificare definite printr-un set de descriptori, care cuprinde toate tipurile de calificări, de diferite </w:t>
      </w:r>
      <w:r w:rsidRPr="00253C03">
        <w:rPr>
          <w:color w:val="000000"/>
          <w:sz w:val="28"/>
          <w:szCs w:val="28"/>
          <w:lang w:val="ro-RO"/>
        </w:rPr>
        <w:lastRenderedPageBreak/>
        <w:t xml:space="preserve">dimensiuni și scopuri, calificări complete sau parțiale, dobândite prin contexte formale, </w:t>
      </w:r>
      <w:proofErr w:type="spellStart"/>
      <w:r w:rsidRPr="00253C03">
        <w:rPr>
          <w:color w:val="000000"/>
          <w:sz w:val="28"/>
          <w:szCs w:val="28"/>
          <w:lang w:val="ro-RO"/>
        </w:rPr>
        <w:t>nonformale</w:t>
      </w:r>
      <w:proofErr w:type="spellEnd"/>
      <w:r w:rsidRPr="00253C03">
        <w:rPr>
          <w:color w:val="000000"/>
          <w:sz w:val="28"/>
          <w:szCs w:val="28"/>
          <w:lang w:val="ro-RO"/>
        </w:rPr>
        <w:t xml:space="preserve">, informale și prin recunoașterea rezultatelor învățării anterioare din perspectiva învățării pe tot parcursul vieții. </w:t>
      </w:r>
    </w:p>
    <w:p w14:paraId="6E5F51EF" w14:textId="77777777" w:rsidR="00253C03" w:rsidRPr="00253C03" w:rsidRDefault="00253C03" w:rsidP="00253C03">
      <w:pPr>
        <w:tabs>
          <w:tab w:val="left" w:pos="810"/>
          <w:tab w:val="left" w:pos="900"/>
          <w:tab w:val="left" w:pos="993"/>
          <w:tab w:val="left" w:pos="1134"/>
        </w:tabs>
        <w:rPr>
          <w:color w:val="000000"/>
          <w:sz w:val="28"/>
          <w:szCs w:val="28"/>
          <w:lang w:val="ro-RO"/>
        </w:rPr>
      </w:pPr>
      <w:r w:rsidRPr="00253C03">
        <w:rPr>
          <w:color w:val="000000"/>
          <w:sz w:val="28"/>
          <w:szCs w:val="28"/>
          <w:lang w:val="ro-RO"/>
        </w:rPr>
        <w:t>(2)</w:t>
      </w:r>
      <w:r w:rsidRPr="00253C03">
        <w:rPr>
          <w:color w:val="000000"/>
          <w:sz w:val="28"/>
          <w:szCs w:val="28"/>
          <w:lang w:val="ro-RO"/>
        </w:rPr>
        <w:tab/>
        <w:t>Cadrul Național al Calificărilor se elaborează și se implementează de Ministerul Educației și Cercetării, în colaborare cu autoritățile administrației publice centrale, instituțiile de învățământ, agenții economici, alți parteneri sociali, şi se aprobă de Guvern.</w:t>
      </w:r>
    </w:p>
    <w:p w14:paraId="59D7394E" w14:textId="77777777" w:rsidR="00253C03" w:rsidRPr="00253C03" w:rsidRDefault="00253C03" w:rsidP="00253C03">
      <w:pPr>
        <w:tabs>
          <w:tab w:val="left" w:pos="810"/>
          <w:tab w:val="left" w:pos="900"/>
          <w:tab w:val="left" w:pos="993"/>
          <w:tab w:val="left" w:pos="1134"/>
        </w:tabs>
        <w:rPr>
          <w:color w:val="000000"/>
          <w:sz w:val="28"/>
          <w:szCs w:val="28"/>
          <w:lang w:val="ro-RO"/>
        </w:rPr>
      </w:pPr>
      <w:r w:rsidRPr="00253C03">
        <w:rPr>
          <w:color w:val="000000"/>
          <w:sz w:val="28"/>
          <w:szCs w:val="28"/>
          <w:lang w:val="ro-RO"/>
        </w:rPr>
        <w:t>(3)</w:t>
      </w:r>
      <w:r w:rsidRPr="00253C03">
        <w:rPr>
          <w:color w:val="000000"/>
          <w:sz w:val="28"/>
          <w:szCs w:val="28"/>
          <w:lang w:val="ro-RO"/>
        </w:rPr>
        <w:tab/>
        <w:t>Descriptorii de definire a nivelului Cadrului Național al Calificărilor, rezultatele învățării relevante calificărilor nivelului respectiv al Cadrului Național al Calificărilor, reprezintă elementele cheie utilizate la relaționarea, recunoașterea, evaluarea și certificarea calificărilor de toate tipurile. Procedurile privind evaluarea, recunoașterea, validarea și certificarea calificărilor acordate în sistemul educațional național sau în străinătate, se elaborează și se aprobă de Ministerul Educației și Cercetării.</w:t>
      </w:r>
    </w:p>
    <w:p w14:paraId="30BE4C5D" w14:textId="77777777" w:rsidR="00253C03" w:rsidRPr="00253C03" w:rsidRDefault="00253C03" w:rsidP="00253C03">
      <w:pPr>
        <w:tabs>
          <w:tab w:val="left" w:pos="810"/>
          <w:tab w:val="left" w:pos="900"/>
          <w:tab w:val="left" w:pos="993"/>
          <w:tab w:val="left" w:pos="1134"/>
        </w:tabs>
        <w:rPr>
          <w:color w:val="000000"/>
          <w:sz w:val="28"/>
          <w:szCs w:val="28"/>
          <w:lang w:val="ro-RO"/>
        </w:rPr>
      </w:pPr>
      <w:r w:rsidRPr="00253C03">
        <w:rPr>
          <w:color w:val="000000"/>
          <w:sz w:val="28"/>
          <w:szCs w:val="28"/>
          <w:lang w:val="ro-RO"/>
        </w:rPr>
        <w:t>(4)</w:t>
      </w:r>
      <w:r w:rsidRPr="00253C03">
        <w:rPr>
          <w:color w:val="000000"/>
          <w:sz w:val="28"/>
          <w:szCs w:val="28"/>
          <w:lang w:val="ro-RO"/>
        </w:rPr>
        <w:tab/>
        <w:t xml:space="preserve">Dezvoltarea Cadrului Național al Calificărilor, inclusiv cadre de calificări sectoriale, cuprinde elaborarea de noi calificări, actualizarea celor existente; verificarea relevanței standardelor de calificare pentru piața forței de muncă, validarea acestora; transpunerea standardelor de calificare în programe de educație și formare în condițiile stabilite de Ministerul Educației și Cercetării și autoritățile administrației publice centrale responsabile pentru profesiile reglementate/sectoriale. </w:t>
      </w:r>
    </w:p>
    <w:p w14:paraId="0F845C43" w14:textId="77777777" w:rsidR="00253C03" w:rsidRPr="00253C03" w:rsidRDefault="00253C03" w:rsidP="00253C03">
      <w:pPr>
        <w:tabs>
          <w:tab w:val="left" w:pos="810"/>
          <w:tab w:val="left" w:pos="900"/>
          <w:tab w:val="left" w:pos="993"/>
          <w:tab w:val="left" w:pos="1134"/>
        </w:tabs>
        <w:rPr>
          <w:color w:val="000000"/>
          <w:sz w:val="28"/>
          <w:szCs w:val="28"/>
          <w:lang w:val="ro-RO"/>
        </w:rPr>
      </w:pPr>
      <w:r w:rsidRPr="00253C03">
        <w:rPr>
          <w:color w:val="000000"/>
          <w:sz w:val="28"/>
          <w:szCs w:val="28"/>
          <w:lang w:val="ro-RO"/>
        </w:rPr>
        <w:t>(5)</w:t>
      </w:r>
      <w:r w:rsidRPr="00253C03">
        <w:rPr>
          <w:color w:val="000000"/>
          <w:sz w:val="28"/>
          <w:szCs w:val="28"/>
          <w:lang w:val="ro-RO"/>
        </w:rPr>
        <w:tab/>
        <w:t>Înregistrarea, actualizarea, arhivarea, identificarea și consultarea calificărilor se realizează în cadrul Sistemului informațional automatizat „Registrul național al calificărilor”, care reprezintă sursa oficială de informare privind calificările naționale de toate nivelurile și formele de învățământ acreditate sau autorizate pentru funcționare provizorie și furnizorii legal autorizați. Înscrierea calificărilor în Registrul național al calificărilor se efectuează conform procedurilor elaborate și aprobate de Ministerul Educației și Cercetării.</w:t>
      </w:r>
    </w:p>
    <w:p w14:paraId="63D42CF6" w14:textId="77777777" w:rsidR="00253C03" w:rsidRPr="00253C03" w:rsidRDefault="00253C03" w:rsidP="00253C03">
      <w:pPr>
        <w:tabs>
          <w:tab w:val="left" w:pos="810"/>
          <w:tab w:val="left" w:pos="900"/>
          <w:tab w:val="left" w:pos="993"/>
          <w:tab w:val="left" w:pos="1134"/>
        </w:tabs>
        <w:rPr>
          <w:color w:val="000000"/>
          <w:sz w:val="28"/>
          <w:szCs w:val="28"/>
          <w:lang w:val="ro-RO"/>
        </w:rPr>
      </w:pPr>
      <w:r w:rsidRPr="00253C03">
        <w:rPr>
          <w:color w:val="000000"/>
          <w:sz w:val="28"/>
          <w:szCs w:val="28"/>
          <w:lang w:val="ro-RO"/>
        </w:rPr>
        <w:t>(6)</w:t>
      </w:r>
      <w:r w:rsidRPr="00253C03">
        <w:rPr>
          <w:color w:val="000000"/>
          <w:sz w:val="28"/>
          <w:szCs w:val="28"/>
          <w:lang w:val="ro-RO"/>
        </w:rPr>
        <w:tab/>
        <w:t>Proiectarea, implementarea şi întreținerea Registrului național al calificărilor; elaborarea raportului de referire a Cadrului Naţional al Calificărilor la Cadrul European al Calificărilor, sau la alte cadre de calificări regionale și internaționale, sunt realizate de Ministerul Educației și Cercetării, conform cadrului normativ aprobat de Guvern.”</w:t>
      </w:r>
    </w:p>
    <w:p w14:paraId="5DCDC32A"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13 alineatul (4), cuvântul „școlarizare” se substituie cu textul „înmatriculare/școlarizare”.</w:t>
      </w:r>
    </w:p>
    <w:p w14:paraId="39C50E61" w14:textId="6626A923"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15</w:t>
      </w:r>
      <w:r w:rsidR="00FD0318">
        <w:rPr>
          <w:color w:val="000000"/>
          <w:sz w:val="28"/>
          <w:szCs w:val="28"/>
          <w:lang w:val="ro-RO"/>
        </w:rPr>
        <w:t xml:space="preserve"> </w:t>
      </w:r>
      <w:r w:rsidRPr="00253C03">
        <w:rPr>
          <w:color w:val="000000"/>
          <w:sz w:val="28"/>
          <w:szCs w:val="28"/>
          <w:lang w:val="ro-RO"/>
        </w:rPr>
        <w:t>alineatul (1):</w:t>
      </w:r>
    </w:p>
    <w:p w14:paraId="57C57D32" w14:textId="74339321"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literele f) și i)</w:t>
      </w:r>
      <w:r w:rsidR="00FD0318">
        <w:rPr>
          <w:color w:val="000000"/>
          <w:sz w:val="28"/>
          <w:szCs w:val="28"/>
          <w:lang w:val="ro-RO"/>
        </w:rPr>
        <w:t>,</w:t>
      </w:r>
      <w:r w:rsidRPr="00253C03">
        <w:rPr>
          <w:color w:val="000000"/>
          <w:sz w:val="28"/>
          <w:szCs w:val="28"/>
          <w:lang w:val="ro-RO"/>
        </w:rPr>
        <w:t xml:space="preserve"> cuvintele „programe combinate” se substituie cu cuvintele „programe de diferite niveluri sau programe integrate”;</w:t>
      </w:r>
    </w:p>
    <w:p w14:paraId="4E60DED3" w14:textId="79A05D02"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litera f)</w:t>
      </w:r>
      <w:r w:rsidR="00FD0318">
        <w:rPr>
          <w:color w:val="000000"/>
          <w:sz w:val="28"/>
          <w:szCs w:val="28"/>
          <w:lang w:val="ro-RO"/>
        </w:rPr>
        <w:t>,</w:t>
      </w:r>
      <w:r w:rsidRPr="00253C03">
        <w:rPr>
          <w:color w:val="000000"/>
          <w:sz w:val="28"/>
          <w:szCs w:val="28"/>
          <w:lang w:val="ro-RO"/>
        </w:rPr>
        <w:t xml:space="preserve"> textul </w:t>
      </w:r>
      <w:r w:rsidRPr="00253C03">
        <w:rPr>
          <w:color w:val="000000"/>
          <w:sz w:val="28"/>
          <w:szCs w:val="28"/>
          <w:lang w:val="ro-RO"/>
        </w:rPr>
        <w:tab/>
        <w:t>„(şcoală primară-grădiniță, gimnaziu-grădiniță)”</w:t>
      </w:r>
      <w:r w:rsidRPr="00253C03" w:rsidDel="004E0913">
        <w:rPr>
          <w:color w:val="000000"/>
          <w:sz w:val="28"/>
          <w:szCs w:val="28"/>
          <w:lang w:val="ro-RO"/>
        </w:rPr>
        <w:t xml:space="preserve"> </w:t>
      </w:r>
      <w:r w:rsidRPr="00253C03">
        <w:rPr>
          <w:color w:val="000000"/>
          <w:sz w:val="28"/>
          <w:szCs w:val="28"/>
          <w:lang w:val="ro-RO"/>
        </w:rPr>
        <w:t>se modifică cu textul: „(grădiniță-creșă, şcoală primară-grădiniță, gimnaziu-grădiniţă, liceu cu grupe de grădiniță)”;</w:t>
      </w:r>
    </w:p>
    <w:p w14:paraId="7551218F"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litera l) va avea următorul cuprins:</w:t>
      </w:r>
    </w:p>
    <w:p w14:paraId="44817425" w14:textId="321AFA98"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lastRenderedPageBreak/>
        <w:t xml:space="preserve">„l) instituție de învățământ de formare continuă – universitate, </w:t>
      </w:r>
      <w:r w:rsidR="00FD0318">
        <w:rPr>
          <w:color w:val="000000"/>
          <w:sz w:val="28"/>
          <w:szCs w:val="28"/>
          <w:lang w:val="ro-RO"/>
        </w:rPr>
        <w:t>institut, centru, școală</w:t>
      </w:r>
      <w:r w:rsidRPr="00253C03">
        <w:rPr>
          <w:color w:val="000000"/>
          <w:sz w:val="28"/>
          <w:szCs w:val="28"/>
          <w:lang w:val="ro-RO"/>
        </w:rPr>
        <w:t xml:space="preserve"> etc.”</w:t>
      </w:r>
      <w:r w:rsidR="001F41A1">
        <w:rPr>
          <w:color w:val="000000"/>
          <w:sz w:val="28"/>
          <w:szCs w:val="28"/>
          <w:lang w:val="ro-RO"/>
        </w:rPr>
        <w:t>;</w:t>
      </w:r>
    </w:p>
    <w:p w14:paraId="35517966" w14:textId="41248BFB"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litera m) se completează cu textul „ , centru sportiv de pregătire a loturilor naționale, tabără de odihnă”.</w:t>
      </w:r>
    </w:p>
    <w:p w14:paraId="11AAFC40" w14:textId="00F48F2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16 alineatul (7)</w:t>
      </w:r>
      <w:r w:rsidR="00233FA0">
        <w:rPr>
          <w:color w:val="000000"/>
          <w:sz w:val="28"/>
          <w:szCs w:val="28"/>
          <w:lang w:val="ro-RO"/>
        </w:rPr>
        <w:t>,</w:t>
      </w:r>
      <w:r w:rsidRPr="00253C03">
        <w:rPr>
          <w:color w:val="000000"/>
          <w:sz w:val="28"/>
          <w:szCs w:val="28"/>
          <w:lang w:val="ro-RO"/>
        </w:rPr>
        <w:t xml:space="preserve"> cuvintele „În învățământul superior” se substituie cu textul „În învăţământul profesional tehnic </w:t>
      </w:r>
      <w:proofErr w:type="spellStart"/>
      <w:r w:rsidRPr="00253C03">
        <w:rPr>
          <w:color w:val="000000"/>
          <w:sz w:val="28"/>
          <w:szCs w:val="28"/>
          <w:lang w:val="ro-RO"/>
        </w:rPr>
        <w:t>postsecundar</w:t>
      </w:r>
      <w:proofErr w:type="spellEnd"/>
      <w:r w:rsidRPr="00253C03">
        <w:rPr>
          <w:color w:val="000000"/>
          <w:sz w:val="28"/>
          <w:szCs w:val="28"/>
          <w:lang w:val="ro-RO"/>
        </w:rPr>
        <w:t xml:space="preserve">, învăţământul profesional tehnic </w:t>
      </w:r>
      <w:proofErr w:type="spellStart"/>
      <w:r w:rsidRPr="00253C03">
        <w:rPr>
          <w:color w:val="000000"/>
          <w:sz w:val="28"/>
          <w:szCs w:val="28"/>
          <w:lang w:val="ro-RO"/>
        </w:rPr>
        <w:t>postsecundar</w:t>
      </w:r>
      <w:proofErr w:type="spellEnd"/>
      <w:r w:rsidRPr="00253C03">
        <w:rPr>
          <w:color w:val="000000"/>
          <w:sz w:val="28"/>
          <w:szCs w:val="28"/>
          <w:lang w:val="ro-RO"/>
        </w:rPr>
        <w:t xml:space="preserve"> </w:t>
      </w:r>
      <w:proofErr w:type="spellStart"/>
      <w:r w:rsidRPr="00253C03">
        <w:rPr>
          <w:color w:val="000000"/>
          <w:sz w:val="28"/>
          <w:szCs w:val="28"/>
          <w:lang w:val="ro-RO"/>
        </w:rPr>
        <w:t>nonterțiar</w:t>
      </w:r>
      <w:proofErr w:type="spellEnd"/>
      <w:r w:rsidRPr="00253C03">
        <w:rPr>
          <w:color w:val="000000"/>
          <w:sz w:val="28"/>
          <w:szCs w:val="28"/>
          <w:lang w:val="ro-RO"/>
        </w:rPr>
        <w:t xml:space="preserve"> și în învățământul superior”</w:t>
      </w:r>
      <w:r w:rsidR="001F41A1">
        <w:rPr>
          <w:color w:val="000000"/>
          <w:sz w:val="28"/>
          <w:szCs w:val="28"/>
          <w:lang w:val="ro-RO"/>
        </w:rPr>
        <w:t>,</w:t>
      </w:r>
      <w:r w:rsidRPr="00253C03">
        <w:rPr>
          <w:color w:val="000000"/>
          <w:sz w:val="28"/>
          <w:szCs w:val="28"/>
          <w:lang w:val="ro-RO"/>
        </w:rPr>
        <w:t xml:space="preserve"> </w:t>
      </w:r>
      <w:r w:rsidR="001F41A1">
        <w:rPr>
          <w:color w:val="000000"/>
          <w:sz w:val="28"/>
          <w:szCs w:val="28"/>
          <w:lang w:val="ro-RO"/>
        </w:rPr>
        <w:t xml:space="preserve">iar </w:t>
      </w:r>
      <w:r w:rsidRPr="00253C03">
        <w:rPr>
          <w:color w:val="000000"/>
          <w:sz w:val="28"/>
          <w:szCs w:val="28"/>
          <w:lang w:val="ro-RO"/>
        </w:rPr>
        <w:t>cuvintele „Sistemul european de credite transferabile” se substituie cu textul „Sistemului European de credite pentru educație și formare profesională (ECVET)”.</w:t>
      </w:r>
    </w:p>
    <w:p w14:paraId="679BCD95"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17:</w:t>
      </w:r>
    </w:p>
    <w:p w14:paraId="5F2ABF05"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alineatul (1) se completează cu textul</w:t>
      </w:r>
      <w:r w:rsidRPr="00253C03" w:rsidDel="008551A2">
        <w:rPr>
          <w:color w:val="000000"/>
          <w:sz w:val="28"/>
          <w:szCs w:val="28"/>
          <w:lang w:val="ro-RO"/>
        </w:rPr>
        <w:t xml:space="preserve"> </w:t>
      </w:r>
      <w:r w:rsidRPr="00253C03">
        <w:rPr>
          <w:color w:val="000000"/>
          <w:sz w:val="28"/>
          <w:szCs w:val="28"/>
          <w:lang w:val="ro-RO"/>
        </w:rPr>
        <w:t>„ , personalizate în mod centralizat”;</w:t>
      </w:r>
    </w:p>
    <w:p w14:paraId="05EF0041"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alineatul (2) se completează cu următorul enunț „Ministerul Educației și Cercetării aprobă Instrucțiunile cu privire la personalizarea automatizată, eliberarea, evidența și păstrarea actelor de studii.”;</w:t>
      </w:r>
    </w:p>
    <w:p w14:paraId="3CE9847F" w14:textId="500C796D"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(8)</w:t>
      </w:r>
      <w:r w:rsidR="001F41A1">
        <w:rPr>
          <w:color w:val="000000"/>
          <w:sz w:val="28"/>
          <w:szCs w:val="28"/>
          <w:lang w:val="ro-RO"/>
        </w:rPr>
        <w:t>,</w:t>
      </w:r>
      <w:r w:rsidRPr="00253C03">
        <w:rPr>
          <w:color w:val="000000"/>
          <w:sz w:val="28"/>
          <w:szCs w:val="28"/>
          <w:lang w:val="ro-RO"/>
        </w:rPr>
        <w:t xml:space="preserve"> cuvintele „învățării pe tot parcursul vieții” se substituie cu cuvintele „formării profesionale a adulților” și se completează cu textul „ , de competență profesională (micro-certificate)”.</w:t>
      </w:r>
    </w:p>
    <w:p w14:paraId="658CCF88"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18:</w:t>
      </w:r>
    </w:p>
    <w:p w14:paraId="6602749D" w14:textId="2A87B4F1" w:rsidR="00253C03" w:rsidRPr="00253C03" w:rsidRDefault="001F41A1" w:rsidP="00253C03">
      <w:pPr>
        <w:tabs>
          <w:tab w:val="left" w:pos="810"/>
          <w:tab w:val="left" w:pos="993"/>
          <w:tab w:val="left" w:pos="1134"/>
        </w:tabs>
        <w:rPr>
          <w:color w:val="000000"/>
          <w:sz w:val="28"/>
          <w:szCs w:val="28"/>
          <w:lang w:val="ro-RO"/>
        </w:rPr>
      </w:pPr>
      <w:r>
        <w:rPr>
          <w:color w:val="000000"/>
          <w:sz w:val="28"/>
          <w:szCs w:val="28"/>
          <w:lang w:val="ro-RO"/>
        </w:rPr>
        <w:t xml:space="preserve">la </w:t>
      </w:r>
      <w:r w:rsidR="00253C03" w:rsidRPr="00253C03">
        <w:rPr>
          <w:color w:val="000000"/>
          <w:sz w:val="28"/>
          <w:szCs w:val="28"/>
          <w:lang w:val="ro-RO"/>
        </w:rPr>
        <w:t>alineatul (5), în enunțul al doilea, cuvântul „acesteia” se substituie cu cuvintele „Comitetului Executiv”;</w:t>
      </w:r>
    </w:p>
    <w:p w14:paraId="07408D92" w14:textId="333541D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(6)</w:t>
      </w:r>
      <w:r w:rsidR="001F41A1">
        <w:rPr>
          <w:color w:val="000000"/>
          <w:sz w:val="28"/>
          <w:szCs w:val="28"/>
          <w:lang w:val="ro-RO"/>
        </w:rPr>
        <w:t>,</w:t>
      </w:r>
      <w:r w:rsidRPr="00253C03">
        <w:rPr>
          <w:color w:val="000000"/>
          <w:sz w:val="28"/>
          <w:szCs w:val="28"/>
          <w:lang w:val="ro-RO"/>
        </w:rPr>
        <w:t xml:space="preserve"> cuvintele „Adunarea Populară”</w:t>
      </w:r>
      <w:r w:rsidRPr="00253C03">
        <w:rPr>
          <w:sz w:val="28"/>
          <w:szCs w:val="28"/>
        </w:rPr>
        <w:t xml:space="preserve"> </w:t>
      </w:r>
      <w:r w:rsidRPr="00253C03">
        <w:rPr>
          <w:color w:val="000000"/>
          <w:sz w:val="28"/>
          <w:szCs w:val="28"/>
          <w:lang w:val="ro-RO"/>
        </w:rPr>
        <w:t>se substituie cu cuvintele „Comitetul Executiv”.</w:t>
      </w:r>
    </w:p>
    <w:p w14:paraId="5283C80B"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20, alineatul (6)</w:t>
      </w:r>
      <w:r w:rsidRPr="00253C03">
        <w:rPr>
          <w:sz w:val="28"/>
          <w:szCs w:val="28"/>
        </w:rPr>
        <w:t xml:space="preserve"> </w:t>
      </w:r>
      <w:r w:rsidRPr="00253C03">
        <w:rPr>
          <w:color w:val="000000"/>
          <w:sz w:val="28"/>
          <w:szCs w:val="28"/>
          <w:lang w:val="ro-RO"/>
        </w:rPr>
        <w:t>va avea următorul cuprins:</w:t>
      </w:r>
    </w:p>
    <w:p w14:paraId="249E3C11"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„(6) Modul de organizare și de funcționare a instituțiilor de învățământ general, se stabilește într-un regulament-cadru aprobat de Ministerul Educației și Cercetării.”</w:t>
      </w:r>
    </w:p>
    <w:p w14:paraId="65732B7E"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21:</w:t>
      </w:r>
    </w:p>
    <w:p w14:paraId="0E588061" w14:textId="1D2BB49B"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(1)</w:t>
      </w:r>
      <w:r w:rsidR="001F41A1">
        <w:rPr>
          <w:color w:val="000000"/>
          <w:sz w:val="28"/>
          <w:szCs w:val="28"/>
          <w:lang w:val="ro-RO"/>
        </w:rPr>
        <w:t>,</w:t>
      </w:r>
      <w:r w:rsidRPr="00253C03">
        <w:rPr>
          <w:color w:val="000000"/>
          <w:sz w:val="28"/>
          <w:szCs w:val="28"/>
          <w:lang w:val="ro-RO"/>
        </w:rPr>
        <w:t xml:space="preserve"> cuvintele „ale UTA Găgăuzia”</w:t>
      </w:r>
      <w:r w:rsidRPr="00253C03">
        <w:rPr>
          <w:sz w:val="28"/>
          <w:szCs w:val="28"/>
        </w:rPr>
        <w:t xml:space="preserve"> </w:t>
      </w:r>
      <w:r w:rsidRPr="00253C03">
        <w:rPr>
          <w:color w:val="000000"/>
          <w:sz w:val="28"/>
          <w:szCs w:val="28"/>
          <w:lang w:val="ro-RO"/>
        </w:rPr>
        <w:t>se substituie cu cuvintele „Comitetul executiv al unității teritoriale autonome Găgăuzia”;</w:t>
      </w:r>
    </w:p>
    <w:p w14:paraId="7441C986" w14:textId="30BC51D3"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(3)</w:t>
      </w:r>
      <w:r w:rsidR="001F41A1">
        <w:rPr>
          <w:color w:val="000000"/>
          <w:sz w:val="28"/>
          <w:szCs w:val="28"/>
          <w:lang w:val="ro-RO"/>
        </w:rPr>
        <w:t>,</w:t>
      </w:r>
      <w:r w:rsidRPr="00253C03">
        <w:rPr>
          <w:color w:val="000000"/>
          <w:sz w:val="28"/>
          <w:szCs w:val="28"/>
          <w:lang w:val="ro-RO"/>
        </w:rPr>
        <w:t xml:space="preserve"> cuvintele „şi de învăţăm</w:t>
      </w:r>
      <w:r w:rsidR="00FD0318">
        <w:rPr>
          <w:color w:val="000000"/>
          <w:sz w:val="28"/>
          <w:szCs w:val="28"/>
          <w:lang w:val="ro-RO"/>
        </w:rPr>
        <w:t>â</w:t>
      </w:r>
      <w:r w:rsidRPr="00253C03">
        <w:rPr>
          <w:color w:val="000000"/>
          <w:sz w:val="28"/>
          <w:szCs w:val="28"/>
          <w:lang w:val="ro-RO"/>
        </w:rPr>
        <w:t>nt profesional tehnic” se exclud;</w:t>
      </w:r>
    </w:p>
    <w:p w14:paraId="1ADD140A" w14:textId="4B2C5DA3"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(7)</w:t>
      </w:r>
      <w:r w:rsidR="001F41A1">
        <w:rPr>
          <w:color w:val="000000"/>
          <w:sz w:val="28"/>
          <w:szCs w:val="28"/>
          <w:lang w:val="ro-RO"/>
        </w:rPr>
        <w:t>,</w:t>
      </w:r>
      <w:r w:rsidRPr="00253C03">
        <w:rPr>
          <w:color w:val="000000"/>
          <w:sz w:val="28"/>
          <w:szCs w:val="28"/>
          <w:lang w:val="ro-RO"/>
        </w:rPr>
        <w:t xml:space="preserve"> după cuvintele „administraţiei publice locale” se completează cu textul „a Comitetului executiv al unității teritoriale autonome Găgăuzia,”</w:t>
      </w:r>
      <w:r w:rsidR="001F41A1">
        <w:rPr>
          <w:color w:val="000000"/>
          <w:sz w:val="28"/>
          <w:szCs w:val="28"/>
          <w:lang w:val="ro-RO"/>
        </w:rPr>
        <w:t>,</w:t>
      </w:r>
      <w:r w:rsidRPr="00253C03">
        <w:rPr>
          <w:color w:val="000000"/>
          <w:sz w:val="28"/>
          <w:szCs w:val="28"/>
          <w:lang w:val="ro-RO"/>
        </w:rPr>
        <w:t xml:space="preserve"> iar textul ,,acestea fiind subordonate aceluiași executor de buget,” se exclude;</w:t>
      </w:r>
    </w:p>
    <w:p w14:paraId="2E568EF0"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se completează cu alineatul (8) cu următorul cuprins:</w:t>
      </w:r>
    </w:p>
    <w:p w14:paraId="49B655B8" w14:textId="01100C4B"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„(8) Instituţiile de învăţăm</w:t>
      </w:r>
      <w:r w:rsidR="00FD0318">
        <w:rPr>
          <w:color w:val="000000"/>
          <w:sz w:val="28"/>
          <w:szCs w:val="28"/>
          <w:lang w:val="ro-RO"/>
        </w:rPr>
        <w:t>â</w:t>
      </w:r>
      <w:r w:rsidRPr="00253C03">
        <w:rPr>
          <w:color w:val="000000"/>
          <w:sz w:val="28"/>
          <w:szCs w:val="28"/>
          <w:lang w:val="ro-RO"/>
        </w:rPr>
        <w:t>nt general private de toate nivelurile, precum și entitățile juridice, prestatoare de servicii educaționale sau de programe de studii din învăţământul general se supun procesului de evaluare externă, în vederea autorizării provizorii de funcționare, până a începe să activeze.”</w:t>
      </w:r>
    </w:p>
    <w:p w14:paraId="73034716" w14:textId="001104AB"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22</w:t>
      </w:r>
      <w:r w:rsidR="001F41A1">
        <w:rPr>
          <w:color w:val="000000"/>
          <w:sz w:val="28"/>
          <w:szCs w:val="28"/>
          <w:lang w:val="ro-RO"/>
        </w:rPr>
        <w:t>,</w:t>
      </w:r>
      <w:r w:rsidRPr="00253C03">
        <w:rPr>
          <w:color w:val="000000"/>
          <w:sz w:val="28"/>
          <w:szCs w:val="28"/>
          <w:lang w:val="ro-RO"/>
        </w:rPr>
        <w:t xml:space="preserve"> alineatul (1) va avea următorul cuprins:</w:t>
      </w:r>
    </w:p>
    <w:p w14:paraId="5FCB0FA0"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 xml:space="preserve">„(1) Anul de studii în învăţământul general începe la 1 septembrie. </w:t>
      </w:r>
      <w:r w:rsidRPr="00253C03">
        <w:rPr>
          <w:sz w:val="28"/>
          <w:szCs w:val="28"/>
          <w:lang w:val="ro-RO"/>
        </w:rPr>
        <w:t xml:space="preserve">Durata și structura anului de studii în învățământul general se stabilesc pentru fiecare </w:t>
      </w:r>
      <w:r w:rsidRPr="00253C03">
        <w:rPr>
          <w:sz w:val="28"/>
          <w:szCs w:val="28"/>
          <w:lang w:val="ro-RO"/>
        </w:rPr>
        <w:lastRenderedPageBreak/>
        <w:t>nivel de învăţământ prin planul-cadru aprobat de Ministerul Educaţiei și Cercetării.”</w:t>
      </w:r>
    </w:p>
    <w:p w14:paraId="0C2357E7" w14:textId="42B79E7D"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27</w:t>
      </w:r>
      <w:r w:rsidR="001F41A1">
        <w:rPr>
          <w:color w:val="000000"/>
          <w:sz w:val="28"/>
          <w:szCs w:val="28"/>
          <w:lang w:val="ro-RO"/>
        </w:rPr>
        <w:t>,</w:t>
      </w:r>
      <w:r w:rsidRPr="00253C03">
        <w:rPr>
          <w:color w:val="000000"/>
          <w:sz w:val="28"/>
          <w:szCs w:val="28"/>
          <w:lang w:val="ro-RO"/>
        </w:rPr>
        <w:t xml:space="preserve"> alineatul (1), articolul 29 alineatul (1) și articolul 31 alineatul (1)</w:t>
      </w:r>
      <w:r w:rsidR="001F41A1">
        <w:rPr>
          <w:color w:val="000000"/>
          <w:sz w:val="28"/>
          <w:szCs w:val="28"/>
          <w:lang w:val="ro-RO"/>
        </w:rPr>
        <w:t>,</w:t>
      </w:r>
      <w:r w:rsidRPr="00253C03">
        <w:rPr>
          <w:color w:val="000000"/>
          <w:sz w:val="28"/>
          <w:szCs w:val="28"/>
          <w:lang w:val="ro-RO"/>
        </w:rPr>
        <w:t xml:space="preserve"> textul „studiu individual, ” se exclude.</w:t>
      </w:r>
    </w:p>
    <w:p w14:paraId="42EFE62D"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31:</w:t>
      </w:r>
    </w:p>
    <w:p w14:paraId="085E1B1A" w14:textId="202746F5"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alineatul (1) se completează cu următorul enunț</w:t>
      </w:r>
      <w:r w:rsidRPr="00253C03" w:rsidDel="008551A2">
        <w:rPr>
          <w:color w:val="000000"/>
          <w:sz w:val="28"/>
          <w:szCs w:val="28"/>
          <w:lang w:val="ro-RO"/>
        </w:rPr>
        <w:t xml:space="preserve"> </w:t>
      </w:r>
      <w:r w:rsidRPr="00253C03">
        <w:rPr>
          <w:color w:val="000000"/>
          <w:sz w:val="28"/>
          <w:szCs w:val="28"/>
          <w:lang w:val="ro-RO"/>
        </w:rPr>
        <w:t>„Pentru elevii din instituţii penitenciare învăţământul liceal se poate organiza ca învăţăm</w:t>
      </w:r>
      <w:r w:rsidR="00FD0318">
        <w:rPr>
          <w:color w:val="000000"/>
          <w:sz w:val="28"/>
          <w:szCs w:val="28"/>
          <w:lang w:val="ro-RO"/>
        </w:rPr>
        <w:t>â</w:t>
      </w:r>
      <w:r w:rsidRPr="00253C03">
        <w:rPr>
          <w:color w:val="000000"/>
          <w:sz w:val="28"/>
          <w:szCs w:val="28"/>
          <w:lang w:val="ro-RO"/>
        </w:rPr>
        <w:t>nt la distanță.”;</w:t>
      </w:r>
    </w:p>
    <w:p w14:paraId="1D426441" w14:textId="77777777" w:rsidR="00253C03" w:rsidRPr="00253C03" w:rsidRDefault="00253C03" w:rsidP="00253C03">
      <w:pPr>
        <w:tabs>
          <w:tab w:val="left" w:pos="810"/>
          <w:tab w:val="left" w:pos="993"/>
          <w:tab w:val="left" w:pos="1134"/>
        </w:tabs>
        <w:rPr>
          <w:color w:val="000000"/>
          <w:sz w:val="28"/>
          <w:szCs w:val="28"/>
          <w:lang w:val="ro-RO"/>
        </w:rPr>
      </w:pPr>
      <w:r w:rsidRPr="00253C03">
        <w:rPr>
          <w:sz w:val="28"/>
          <w:szCs w:val="28"/>
          <w:lang w:val="ro-RO"/>
        </w:rPr>
        <w:t>alineatul (9</w:t>
      </w:r>
      <w:r w:rsidRPr="00253C03">
        <w:rPr>
          <w:sz w:val="28"/>
          <w:szCs w:val="28"/>
          <w:vertAlign w:val="superscript"/>
          <w:lang w:val="ro-RO"/>
        </w:rPr>
        <w:t>1</w:t>
      </w:r>
      <w:r w:rsidRPr="00253C03">
        <w:rPr>
          <w:sz w:val="28"/>
          <w:szCs w:val="28"/>
          <w:lang w:val="ro-RO"/>
        </w:rPr>
        <w:t>) se abrogă.</w:t>
      </w:r>
    </w:p>
    <w:p w14:paraId="170CC0BF" w14:textId="128B03A8"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37 alineatul (1)</w:t>
      </w:r>
      <w:r w:rsidR="001F41A1">
        <w:rPr>
          <w:sz w:val="28"/>
          <w:szCs w:val="28"/>
          <w:lang w:val="ro-RO"/>
        </w:rPr>
        <w:t>,</w:t>
      </w:r>
      <w:r w:rsidRPr="00253C03">
        <w:rPr>
          <w:sz w:val="28"/>
          <w:szCs w:val="28"/>
          <w:lang w:val="ro-RO"/>
        </w:rPr>
        <w:t xml:space="preserve"> conjuncția „</w:t>
      </w:r>
      <w:r w:rsidR="001F41A1">
        <w:rPr>
          <w:sz w:val="28"/>
          <w:szCs w:val="28"/>
          <w:lang w:val="ro-RO"/>
        </w:rPr>
        <w:t>și” se substituie cu textul „, </w:t>
      </w:r>
      <w:r w:rsidRPr="00253C03">
        <w:rPr>
          <w:sz w:val="28"/>
          <w:szCs w:val="28"/>
          <w:lang w:val="ro-RO"/>
        </w:rPr>
        <w:t>inclusiv”</w:t>
      </w:r>
      <w:r w:rsidR="001F41A1">
        <w:rPr>
          <w:sz w:val="28"/>
          <w:szCs w:val="28"/>
          <w:lang w:val="ro-RO"/>
        </w:rPr>
        <w:t>,</w:t>
      </w:r>
      <w:r w:rsidRPr="00253C03">
        <w:rPr>
          <w:sz w:val="28"/>
          <w:szCs w:val="28"/>
          <w:lang w:val="ro-RO"/>
        </w:rPr>
        <w:t xml:space="preserve"> </w:t>
      </w:r>
      <w:r w:rsidR="001F41A1">
        <w:rPr>
          <w:sz w:val="28"/>
          <w:szCs w:val="28"/>
          <w:lang w:val="ro-RO"/>
        </w:rPr>
        <w:t>iar</w:t>
      </w:r>
      <w:r w:rsidRPr="00253C03">
        <w:rPr>
          <w:sz w:val="28"/>
          <w:szCs w:val="28"/>
          <w:lang w:val="ro-RO"/>
        </w:rPr>
        <w:t xml:space="preserve"> după cuvântul din paranteze „sport” se completează c</w:t>
      </w:r>
      <w:r w:rsidR="001F41A1">
        <w:rPr>
          <w:sz w:val="28"/>
          <w:szCs w:val="28"/>
          <w:lang w:val="ro-RO"/>
        </w:rPr>
        <w:t>u textul „,</w:t>
      </w:r>
      <w:r w:rsidR="001F41A1">
        <w:t> </w:t>
      </w:r>
      <w:r w:rsidRPr="00253C03">
        <w:rPr>
          <w:sz w:val="28"/>
          <w:szCs w:val="28"/>
          <w:lang w:val="ro-RO"/>
        </w:rPr>
        <w:t>tabere de odihnă, centre sportive de pregătire a loturilor naționale,”.</w:t>
      </w:r>
    </w:p>
    <w:p w14:paraId="5F4B1C87"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40:</w:t>
      </w:r>
    </w:p>
    <w:p w14:paraId="5F92494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 cuvântul „primar” se substituie cu textul „preșcolar, primar”;;</w:t>
      </w:r>
    </w:p>
    <w:p w14:paraId="0A11E14B" w14:textId="7A180CA2"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(3)</w:t>
      </w:r>
      <w:r w:rsidR="001F41A1">
        <w:rPr>
          <w:sz w:val="28"/>
          <w:szCs w:val="28"/>
          <w:lang w:val="ro-RO"/>
        </w:rPr>
        <w:t>,</w:t>
      </w:r>
      <w:r w:rsidRPr="00253C03">
        <w:rPr>
          <w:sz w:val="28"/>
          <w:szCs w:val="28"/>
          <w:lang w:val="ro-RO"/>
        </w:rPr>
        <w:t xml:space="preserve"> cuvintele „pe discipline şcolare” se exclud;</w:t>
      </w:r>
    </w:p>
    <w:p w14:paraId="6AFCAC12" w14:textId="07A9A36F"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(6)</w:t>
      </w:r>
      <w:r w:rsidR="001F41A1">
        <w:rPr>
          <w:sz w:val="28"/>
          <w:szCs w:val="28"/>
          <w:lang w:val="ro-RO"/>
        </w:rPr>
        <w:t>,</w:t>
      </w:r>
      <w:r w:rsidRPr="00253C03">
        <w:rPr>
          <w:sz w:val="28"/>
          <w:szCs w:val="28"/>
          <w:lang w:val="ro-RO"/>
        </w:rPr>
        <w:t xml:space="preserve"> cuvintele „disciplinele obligatorii” se substituie cu textul „disciplinele/activitățile obligatorii”.</w:t>
      </w:r>
    </w:p>
    <w:p w14:paraId="7A6226B9" w14:textId="11EF811D"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42 alineatul (1) litera b)</w:t>
      </w:r>
      <w:r w:rsidR="001F41A1">
        <w:rPr>
          <w:sz w:val="28"/>
          <w:szCs w:val="28"/>
          <w:lang w:val="ro-RO"/>
        </w:rPr>
        <w:t>,</w:t>
      </w:r>
      <w:r w:rsidRPr="00253C03">
        <w:rPr>
          <w:sz w:val="28"/>
          <w:szCs w:val="28"/>
          <w:lang w:val="ro-RO"/>
        </w:rPr>
        <w:t xml:space="preserve"> cuvintele „curriculum școlar” se substituie cu cuvintele „curriculum național”.</w:t>
      </w:r>
    </w:p>
    <w:p w14:paraId="22746E89" w14:textId="2C38FA52"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42 alineatul (1) litera d)</w:t>
      </w:r>
      <w:r w:rsidR="001F41A1">
        <w:rPr>
          <w:sz w:val="28"/>
          <w:szCs w:val="28"/>
          <w:lang w:val="ro-RO"/>
        </w:rPr>
        <w:t>,</w:t>
      </w:r>
      <w:r w:rsidRPr="00253C03">
        <w:rPr>
          <w:sz w:val="28"/>
          <w:szCs w:val="28"/>
          <w:lang w:val="ro-RO"/>
        </w:rPr>
        <w:t xml:space="preserve"> cuvintele „rezultatele școlare” se substituie cu cuvintele „rezultatele învățării”.</w:t>
      </w:r>
    </w:p>
    <w:p w14:paraId="67C143D3"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43, în denumire și în cuprinsul articolului, cuvântul „școlar” se substituie cu cuvântul „național”.</w:t>
      </w:r>
    </w:p>
    <w:p w14:paraId="7C53EF7B" w14:textId="2B43071C"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44</w:t>
      </w:r>
      <w:r w:rsidR="001F41A1">
        <w:rPr>
          <w:sz w:val="28"/>
          <w:szCs w:val="28"/>
          <w:lang w:val="ro-RO"/>
        </w:rPr>
        <w:t>,</w:t>
      </w:r>
      <w:r w:rsidRPr="00253C03">
        <w:rPr>
          <w:sz w:val="28"/>
          <w:szCs w:val="28"/>
          <w:lang w:val="ro-RO"/>
        </w:rPr>
        <w:t xml:space="preserve"> cuvintele „rezultatelor școlare” se substituie cu cuvintele „rezultatelor învățării”</w:t>
      </w:r>
      <w:r w:rsidR="001F41A1">
        <w:rPr>
          <w:sz w:val="28"/>
          <w:szCs w:val="28"/>
          <w:lang w:val="ro-RO"/>
        </w:rPr>
        <w:t>,</w:t>
      </w:r>
      <w:r w:rsidRPr="00253C03">
        <w:rPr>
          <w:sz w:val="28"/>
          <w:szCs w:val="28"/>
          <w:lang w:val="ro-RO"/>
        </w:rPr>
        <w:t xml:space="preserve"> </w:t>
      </w:r>
      <w:r w:rsidR="001F41A1">
        <w:rPr>
          <w:sz w:val="28"/>
          <w:szCs w:val="28"/>
          <w:lang w:val="ro-RO"/>
        </w:rPr>
        <w:t>iar</w:t>
      </w:r>
      <w:r w:rsidRPr="00253C03">
        <w:rPr>
          <w:sz w:val="28"/>
          <w:szCs w:val="28"/>
          <w:lang w:val="ro-RO"/>
        </w:rPr>
        <w:t xml:space="preserve"> la alineatul (1), cuvintele „evaluarea nivelului de dezvoltare” se substituie cu textul „determinarea nivelului de dezvoltare a copiilor,”.</w:t>
      </w:r>
    </w:p>
    <w:p w14:paraId="3B174F39" w14:textId="4574911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46 alineatul (3)</w:t>
      </w:r>
      <w:r w:rsidR="001F41A1">
        <w:rPr>
          <w:sz w:val="28"/>
          <w:szCs w:val="28"/>
          <w:lang w:val="ro-RO"/>
        </w:rPr>
        <w:t>,</w:t>
      </w:r>
      <w:r w:rsidRPr="00253C03">
        <w:rPr>
          <w:sz w:val="28"/>
          <w:szCs w:val="28"/>
          <w:lang w:val="ro-RO"/>
        </w:rPr>
        <w:t xml:space="preserve"> după cuvântul „profesoral” se introduce textul „/pedagogic”.</w:t>
      </w:r>
    </w:p>
    <w:p w14:paraId="08471C32" w14:textId="23EF09FB"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47 alineatul (1)</w:t>
      </w:r>
      <w:r w:rsidR="001F41A1">
        <w:rPr>
          <w:sz w:val="28"/>
          <w:szCs w:val="28"/>
          <w:lang w:val="ro-RO"/>
        </w:rPr>
        <w:t>,</w:t>
      </w:r>
      <w:r w:rsidRPr="00253C03">
        <w:rPr>
          <w:sz w:val="28"/>
          <w:szCs w:val="28"/>
          <w:lang w:val="ro-RO"/>
        </w:rPr>
        <w:t xml:space="preserve"> după cuvintele „învăţăm</w:t>
      </w:r>
      <w:r w:rsidR="00FD0318">
        <w:rPr>
          <w:sz w:val="28"/>
          <w:szCs w:val="28"/>
          <w:lang w:val="ro-RO"/>
        </w:rPr>
        <w:t>â</w:t>
      </w:r>
      <w:r w:rsidRPr="00253C03">
        <w:rPr>
          <w:sz w:val="28"/>
          <w:szCs w:val="28"/>
          <w:lang w:val="ro-RO"/>
        </w:rPr>
        <w:t>nt general” se introduce textul „și a entităților juridice, prestatoare de servicii educaționale sau de programe de studii din învăţământul general”.</w:t>
      </w:r>
    </w:p>
    <w:p w14:paraId="2B115F84" w14:textId="245EA7DE"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48 alineatul (3)</w:t>
      </w:r>
      <w:r w:rsidR="001F41A1">
        <w:rPr>
          <w:sz w:val="28"/>
          <w:szCs w:val="28"/>
          <w:lang w:val="ro-RO"/>
        </w:rPr>
        <w:t>,</w:t>
      </w:r>
      <w:r w:rsidRPr="00253C03">
        <w:rPr>
          <w:sz w:val="28"/>
          <w:szCs w:val="28"/>
          <w:lang w:val="ro-RO"/>
        </w:rPr>
        <w:t xml:space="preserve"> cuvintele „Adunării Populare a Găgăuziei” se substituie cu cuvintele „Comitetului Executiv al unității teritoriale autonome Găgăuzia”.</w:t>
      </w:r>
    </w:p>
    <w:p w14:paraId="548A0B04"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49 se completează cu alineatul (1</w:t>
      </w:r>
      <w:r w:rsidRPr="00253C03">
        <w:rPr>
          <w:sz w:val="28"/>
          <w:szCs w:val="28"/>
          <w:vertAlign w:val="superscript"/>
          <w:lang w:val="ro-RO"/>
        </w:rPr>
        <w:t>1</w:t>
      </w:r>
      <w:r w:rsidRPr="00253C03">
        <w:rPr>
          <w:sz w:val="28"/>
          <w:szCs w:val="28"/>
          <w:lang w:val="ro-RO"/>
        </w:rPr>
        <w:t>) cu următorul cuprins:</w:t>
      </w:r>
    </w:p>
    <w:p w14:paraId="4ED57DE8"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„(1</w:t>
      </w:r>
      <w:r w:rsidRPr="00253C03">
        <w:rPr>
          <w:sz w:val="28"/>
          <w:szCs w:val="28"/>
          <w:vertAlign w:val="superscript"/>
          <w:lang w:val="ro-RO"/>
        </w:rPr>
        <w:t>1</w:t>
      </w:r>
      <w:r w:rsidRPr="00253C03">
        <w:rPr>
          <w:sz w:val="28"/>
          <w:szCs w:val="28"/>
          <w:lang w:val="ro-RO"/>
        </w:rPr>
        <w:t>) La nivelul instituției de educație timpurie funcționează:</w:t>
      </w:r>
    </w:p>
    <w:p w14:paraId="6F4C04D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a) consiliul de administrație al instituției de educație timpurie, cu rol de decizie în domeniul administrativ, care este format din: director, metodist, un reprezentant delegat de administrația publică din unitatea administrativ-teritorială de nivelul întâi în care se află instituția, doi părinți, delegați de adunarea generală a părinților, doi reprezentanți ai cadrelor didactice, delegați de </w:t>
      </w:r>
      <w:r w:rsidRPr="00253C03">
        <w:rPr>
          <w:sz w:val="28"/>
          <w:szCs w:val="28"/>
          <w:lang w:val="ro-RO"/>
        </w:rPr>
        <w:lastRenderedPageBreak/>
        <w:t>consiliul pedagogic. Consiliul de administrație al instituției de educație timpurie deține competențele enumerate la art. 49 alin. (5) lit. a) –e);</w:t>
      </w:r>
    </w:p>
    <w:p w14:paraId="5263C5D0" w14:textId="5B8356FF"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 consiliul pedagogic al instituției de educație timpurie, cu rol de decizie în domeniul educaţional, care este format din personalul didactic din instituția respectivă şi este condus de directorul instituției de învăţăm</w:t>
      </w:r>
      <w:r w:rsidR="001F41A1">
        <w:rPr>
          <w:sz w:val="28"/>
          <w:szCs w:val="28"/>
          <w:lang w:val="ro-RO"/>
        </w:rPr>
        <w:t>â</w:t>
      </w:r>
      <w:r w:rsidRPr="00253C03">
        <w:rPr>
          <w:sz w:val="28"/>
          <w:szCs w:val="28"/>
          <w:lang w:val="ro-RO"/>
        </w:rPr>
        <w:t>nt.”</w:t>
      </w:r>
    </w:p>
    <w:p w14:paraId="58A89E7E"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53 alineatul (8) se completează cu litera g</w:t>
      </w:r>
      <w:r w:rsidRPr="00253C03">
        <w:rPr>
          <w:sz w:val="28"/>
          <w:szCs w:val="28"/>
          <w:vertAlign w:val="superscript"/>
          <w:lang w:val="ro-RO"/>
        </w:rPr>
        <w:t>1</w:t>
      </w:r>
      <w:r w:rsidRPr="00253C03">
        <w:rPr>
          <w:sz w:val="28"/>
          <w:szCs w:val="28"/>
          <w:lang w:val="ro-RO"/>
        </w:rPr>
        <w:t xml:space="preserve">) cu următorul cuprins: </w:t>
      </w:r>
    </w:p>
    <w:p w14:paraId="57D5311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„g</w:t>
      </w:r>
      <w:r w:rsidRPr="00253C03">
        <w:rPr>
          <w:sz w:val="28"/>
          <w:szCs w:val="28"/>
          <w:vertAlign w:val="superscript"/>
          <w:lang w:val="ro-RO"/>
        </w:rPr>
        <w:t>1</w:t>
      </w:r>
      <w:r w:rsidRPr="00253C03">
        <w:rPr>
          <w:sz w:val="28"/>
          <w:szCs w:val="28"/>
          <w:lang w:val="ro-RO"/>
        </w:rPr>
        <w:t>) statistician principal;”</w:t>
      </w:r>
    </w:p>
    <w:p w14:paraId="28CA5AF0"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În denumirea articolelor 59, 64, 66, 69 și 72 cuvântul „</w:t>
      </w:r>
      <w:proofErr w:type="spellStart"/>
      <w:r w:rsidRPr="00253C03">
        <w:rPr>
          <w:sz w:val="28"/>
          <w:szCs w:val="28"/>
          <w:lang w:val="ro-RO"/>
        </w:rPr>
        <w:t>ethnic</w:t>
      </w:r>
      <w:proofErr w:type="spellEnd"/>
      <w:r w:rsidRPr="00253C03">
        <w:rPr>
          <w:sz w:val="28"/>
          <w:szCs w:val="28"/>
          <w:lang w:val="ro-RO"/>
        </w:rPr>
        <w:t>” se substituie cu cuvântul „tehnic”.</w:t>
      </w:r>
    </w:p>
    <w:p w14:paraId="760F7982"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59 alineatul (2) și articolul 82 alineatul (2), după cuvântul „Instituţiile” se completează cu cuvântul „publice”.</w:t>
      </w:r>
    </w:p>
    <w:p w14:paraId="4AB565A4" w14:textId="58AD512C"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60 alineatul (4)</w:t>
      </w:r>
      <w:r w:rsidR="001F41A1">
        <w:rPr>
          <w:sz w:val="28"/>
          <w:szCs w:val="28"/>
          <w:lang w:val="ro-RO"/>
        </w:rPr>
        <w:t>,</w:t>
      </w:r>
      <w:r w:rsidRPr="00253C03">
        <w:rPr>
          <w:sz w:val="28"/>
          <w:szCs w:val="28"/>
          <w:lang w:val="ro-RO"/>
        </w:rPr>
        <w:t xml:space="preserve"> textul „ , în cuantumul stabilit de Guvern” se exclude.</w:t>
      </w:r>
    </w:p>
    <w:p w14:paraId="2C091055"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61:</w:t>
      </w:r>
    </w:p>
    <w:p w14:paraId="72C458DA"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(2) se completează cu următorul enunț: „Învățământul profesional medical se realizează în instituții de învățământ publice.”;</w:t>
      </w:r>
    </w:p>
    <w:p w14:paraId="7191AA7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(3) se completează cu textul „ , autorizate provizoriu sau acreditate”.</w:t>
      </w:r>
    </w:p>
    <w:p w14:paraId="7C4485A4"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62:</w:t>
      </w:r>
    </w:p>
    <w:p w14:paraId="6BC7E7A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w:t>
      </w:r>
    </w:p>
    <w:p w14:paraId="6F0DD97C" w14:textId="0C0FEB5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b)</w:t>
      </w:r>
      <w:r w:rsidR="001F41A1">
        <w:rPr>
          <w:sz w:val="28"/>
          <w:szCs w:val="28"/>
          <w:lang w:val="ro-RO"/>
        </w:rPr>
        <w:t>,</w:t>
      </w:r>
      <w:r w:rsidRPr="00253C03">
        <w:rPr>
          <w:sz w:val="28"/>
          <w:szCs w:val="28"/>
          <w:lang w:val="ro-RO"/>
        </w:rPr>
        <w:t xml:space="preserve"> textul „2 ani” se substituie cu textul „2-3 ani”;</w:t>
      </w:r>
    </w:p>
    <w:p w14:paraId="015D6DB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litera c) se abrogă;</w:t>
      </w:r>
    </w:p>
    <w:p w14:paraId="7846250B" w14:textId="59C420BA"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(6)</w:t>
      </w:r>
      <w:r w:rsidR="001F41A1">
        <w:rPr>
          <w:sz w:val="28"/>
          <w:szCs w:val="28"/>
          <w:lang w:val="ro-RO"/>
        </w:rPr>
        <w:t>,</w:t>
      </w:r>
      <w:r w:rsidRPr="00253C03">
        <w:rPr>
          <w:sz w:val="28"/>
          <w:szCs w:val="28"/>
          <w:lang w:val="ro-RO"/>
        </w:rPr>
        <w:t xml:space="preserve"> textul „Competenţele pe care trebuie să le dețină” se substituie cu textul „Rezultatele învățării dobândite de”.</w:t>
      </w:r>
    </w:p>
    <w:p w14:paraId="36081FF8"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63:</w:t>
      </w:r>
    </w:p>
    <w:p w14:paraId="70BF2D9B"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(2) se completează cu litera g), cu următorul cuprins:</w:t>
      </w:r>
    </w:p>
    <w:p w14:paraId="71457C35" w14:textId="53E7F680" w:rsidR="00253C03" w:rsidRPr="00253C03" w:rsidRDefault="00253C03" w:rsidP="00253C03">
      <w:pPr>
        <w:tabs>
          <w:tab w:val="left" w:pos="810"/>
          <w:tab w:val="left" w:pos="993"/>
          <w:tab w:val="left" w:pos="1134"/>
        </w:tabs>
        <w:rPr>
          <w:sz w:val="28"/>
          <w:szCs w:val="28"/>
          <w:lang w:val="ro-RO"/>
        </w:rPr>
      </w:pPr>
      <w:r w:rsidRPr="00253C03">
        <w:rPr>
          <w:sz w:val="28"/>
          <w:szCs w:val="28"/>
          <w:lang w:val="ro-RO"/>
        </w:rPr>
        <w:t>„g) 3 ani – la forma de învăţăm</w:t>
      </w:r>
      <w:r w:rsidR="00FD0318">
        <w:rPr>
          <w:sz w:val="28"/>
          <w:szCs w:val="28"/>
          <w:lang w:val="ro-RO"/>
        </w:rPr>
        <w:t>â</w:t>
      </w:r>
      <w:r w:rsidRPr="00253C03">
        <w:rPr>
          <w:sz w:val="28"/>
          <w:szCs w:val="28"/>
          <w:lang w:val="ro-RO"/>
        </w:rPr>
        <w:t>nt cu frecvenţă, în baza certificatului de studii liceale şi a studiilor medii de cultură generală la profilurile medicină şi farmacie.”;</w:t>
      </w:r>
    </w:p>
    <w:p w14:paraId="11BAE27C"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(3) va avea următorul cuprins:</w:t>
      </w:r>
    </w:p>
    <w:p w14:paraId="498F71C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„(3) Programele de formare profesională tehnică </w:t>
      </w:r>
      <w:proofErr w:type="spellStart"/>
      <w:r w:rsidRPr="00253C03">
        <w:rPr>
          <w:sz w:val="28"/>
          <w:szCs w:val="28"/>
          <w:lang w:val="ro-RO"/>
        </w:rPr>
        <w:t>postsecundară</w:t>
      </w:r>
      <w:proofErr w:type="spellEnd"/>
      <w:r w:rsidRPr="00253C03">
        <w:rPr>
          <w:sz w:val="28"/>
          <w:szCs w:val="28"/>
          <w:lang w:val="ro-RO"/>
        </w:rPr>
        <w:t xml:space="preserve"> </w:t>
      </w:r>
      <w:proofErr w:type="spellStart"/>
      <w:r w:rsidRPr="00253C03">
        <w:rPr>
          <w:sz w:val="28"/>
          <w:szCs w:val="28"/>
          <w:lang w:val="ro-RO"/>
        </w:rPr>
        <w:t>nonterțiară</w:t>
      </w:r>
      <w:proofErr w:type="spellEnd"/>
      <w:r w:rsidRPr="00253C03">
        <w:rPr>
          <w:sz w:val="28"/>
          <w:szCs w:val="28"/>
          <w:lang w:val="ro-RO"/>
        </w:rPr>
        <w:t xml:space="preserve"> corespund nivelului 5 ISCED și au durata de:</w:t>
      </w:r>
    </w:p>
    <w:p w14:paraId="1F0DE5F9"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 4 ani - pentru programe integrate, la domeniul de educație Pedagogie și științe ale educației”, în baza studiilor gimnaziale;</w:t>
      </w:r>
    </w:p>
    <w:p w14:paraId="733C37C7"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 5 ani - pentru programe integrate, la domeniul de educație Sănătate, în baza studiilor gimnaziale;</w:t>
      </w:r>
    </w:p>
    <w:p w14:paraId="6834C19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 2–3 ani – în baza diplomei de bacalaureat, diplomei de studii profesionale sau a unui act echivalent de studii, recunoscut de structura abilitată pentru recunoașterea şi echivalarea actelor de studii şi calificărilor.”</w:t>
      </w:r>
    </w:p>
    <w:p w14:paraId="4AF3475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(6) va avea următorul cuprins:</w:t>
      </w:r>
    </w:p>
    <w:p w14:paraId="7205E3F8"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„(6) Programele de formare profesională tehnică </w:t>
      </w:r>
      <w:proofErr w:type="spellStart"/>
      <w:r w:rsidRPr="00253C03">
        <w:rPr>
          <w:sz w:val="28"/>
          <w:szCs w:val="28"/>
          <w:lang w:val="ro-RO"/>
        </w:rPr>
        <w:t>postsecundară</w:t>
      </w:r>
      <w:proofErr w:type="spellEnd"/>
      <w:r w:rsidRPr="00253C03">
        <w:rPr>
          <w:sz w:val="28"/>
          <w:szCs w:val="28"/>
          <w:lang w:val="ro-RO"/>
        </w:rPr>
        <w:t xml:space="preserve"> se finalizează cu susţinerea benevolă a examenului național de bacalaureat şi cu </w:t>
      </w:r>
      <w:r w:rsidRPr="00253C03">
        <w:rPr>
          <w:sz w:val="28"/>
          <w:szCs w:val="28"/>
          <w:lang w:val="ro-RO"/>
        </w:rPr>
        <w:lastRenderedPageBreak/>
        <w:t>susţinerea obligatorie a examenului de calificare şi/sau a lucrării de diplomă, cu eliberarea diplomei de studii profesionale, care conferă dreptul de încadrare în câmpul muncii conform calificării obținute și de participare la concursul de admitere în ciclul I de studii superioare la o specialitate din domeniul studiat.”</w:t>
      </w:r>
    </w:p>
    <w:p w14:paraId="6707A6D7" w14:textId="54285B48"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64 alineatul (2)</w:t>
      </w:r>
      <w:r w:rsidR="001F41A1">
        <w:rPr>
          <w:sz w:val="28"/>
          <w:szCs w:val="28"/>
          <w:lang w:val="ro-RO"/>
        </w:rPr>
        <w:t>,</w:t>
      </w:r>
      <w:r w:rsidRPr="00253C03">
        <w:rPr>
          <w:sz w:val="28"/>
          <w:szCs w:val="28"/>
          <w:lang w:val="ro-RO"/>
        </w:rPr>
        <w:t xml:space="preserve"> după cuvintele „formare profesională” se introduce textul „în baza standardelor de calificare și descriptorilor Cadrului Național al Calificărilor,”.</w:t>
      </w:r>
    </w:p>
    <w:p w14:paraId="2B9868CA"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66:</w:t>
      </w:r>
    </w:p>
    <w:p w14:paraId="10F8C954" w14:textId="2B42BF96"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(1)</w:t>
      </w:r>
      <w:r w:rsidR="001F41A1">
        <w:rPr>
          <w:sz w:val="28"/>
          <w:szCs w:val="28"/>
          <w:lang w:val="ro-RO"/>
        </w:rPr>
        <w:t>,</w:t>
      </w:r>
      <w:r w:rsidRPr="00253C03">
        <w:rPr>
          <w:sz w:val="28"/>
          <w:szCs w:val="28"/>
          <w:lang w:val="ro-RO"/>
        </w:rPr>
        <w:t xml:space="preserve"> cuvintele „elaborat în baza standardelor ocupaționale” se substituie cu cuvintele „în baza standardelor ocupaționale și standardelor de calificare”;</w:t>
      </w:r>
    </w:p>
    <w:p w14:paraId="33505AFB" w14:textId="64934CB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w:t>
      </w:r>
      <w:r w:rsidR="00834C0A">
        <w:rPr>
          <w:sz w:val="28"/>
          <w:szCs w:val="28"/>
          <w:lang w:val="ro-RO"/>
        </w:rPr>
        <w:t>,</w:t>
      </w:r>
      <w:r w:rsidRPr="00253C03">
        <w:rPr>
          <w:sz w:val="28"/>
          <w:szCs w:val="28"/>
          <w:lang w:val="ro-RO"/>
        </w:rPr>
        <w:t xml:space="preserve"> cuvintele „Cadrul Naţional al Calificărilor” se substituie cu cuvintele „Standardele de calificare” iar cuvântul „Guvern” se substituie cu cuvintele „Ministerul Educației și Cercetării”;</w:t>
      </w:r>
    </w:p>
    <w:p w14:paraId="2CBF2341" w14:textId="01F2E5C5"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(3)</w:t>
      </w:r>
      <w:r w:rsidR="00834C0A">
        <w:rPr>
          <w:sz w:val="28"/>
          <w:szCs w:val="28"/>
          <w:lang w:val="ro-RO"/>
        </w:rPr>
        <w:t>,</w:t>
      </w:r>
      <w:r w:rsidRPr="00253C03">
        <w:rPr>
          <w:sz w:val="28"/>
          <w:szCs w:val="28"/>
          <w:lang w:val="ro-RO"/>
        </w:rPr>
        <w:t xml:space="preserve"> cuvintele „delimitează parametrii cantitativi şi calitativi ai competenţelor profesionale” se substituie cu textul „sunt definite în bază de rezultate ale învățării”;</w:t>
      </w:r>
    </w:p>
    <w:p w14:paraId="3BB846CF" w14:textId="5E656F83"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(4)</w:t>
      </w:r>
      <w:r w:rsidR="00834C0A">
        <w:rPr>
          <w:sz w:val="28"/>
          <w:szCs w:val="28"/>
          <w:lang w:val="ro-RO"/>
        </w:rPr>
        <w:t>,</w:t>
      </w:r>
      <w:r w:rsidRPr="00253C03">
        <w:rPr>
          <w:sz w:val="28"/>
          <w:szCs w:val="28"/>
          <w:lang w:val="ro-RO"/>
        </w:rPr>
        <w:t xml:space="preserve"> cuvintele „pot fi obținute calificări conforme cu Cadrul Naţional al Calificărilor” se substituie cu textul „la finalizarea programului de studii și formare profesională se acordă calificări de nivelurile 3, 4 și 5 ale Cadrului Național al Calificărilor”;</w:t>
      </w:r>
    </w:p>
    <w:p w14:paraId="27815701" w14:textId="48473CFD"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w:t>
      </w:r>
      <w:r w:rsidR="00834C0A">
        <w:rPr>
          <w:sz w:val="28"/>
          <w:szCs w:val="28"/>
          <w:lang w:val="ro-RO"/>
        </w:rPr>
        <w:t>eatul</w:t>
      </w:r>
      <w:r w:rsidRPr="00253C03">
        <w:rPr>
          <w:sz w:val="28"/>
          <w:szCs w:val="28"/>
          <w:lang w:val="ro-RO"/>
        </w:rPr>
        <w:t xml:space="preserve"> (5) va avea următorul cuprins:</w:t>
      </w:r>
    </w:p>
    <w:p w14:paraId="27F3991B"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„(5) Examenul de calificare şi/sau susținerea tezei sau proiectului de diplomă, examenul de certificare a competenţelor dobândite în contextul educaţiei </w:t>
      </w:r>
      <w:proofErr w:type="spellStart"/>
      <w:r w:rsidRPr="00253C03">
        <w:rPr>
          <w:sz w:val="28"/>
          <w:szCs w:val="28"/>
          <w:lang w:val="ro-RO"/>
        </w:rPr>
        <w:t>nonformale</w:t>
      </w:r>
      <w:proofErr w:type="spellEnd"/>
      <w:r w:rsidRPr="00253C03">
        <w:rPr>
          <w:sz w:val="28"/>
          <w:szCs w:val="28"/>
          <w:lang w:val="ro-RO"/>
        </w:rPr>
        <w:t xml:space="preserve"> şi informale se desfășoară în baza procedurilor aprobate de Ministerul Educației și Cercetării, elaborate de către acesta</w:t>
      </w:r>
      <w:r w:rsidRPr="00253C03" w:rsidDel="00242EC1">
        <w:rPr>
          <w:sz w:val="28"/>
          <w:szCs w:val="28"/>
          <w:lang w:val="ro-RO"/>
        </w:rPr>
        <w:t xml:space="preserve"> </w:t>
      </w:r>
      <w:r w:rsidRPr="00253C03">
        <w:rPr>
          <w:sz w:val="28"/>
          <w:szCs w:val="28"/>
          <w:lang w:val="ro-RO"/>
        </w:rPr>
        <w:t>în colaborare cu autoritățile administrației publice centrale cu competențe în domeniul de formare profesională.”</w:t>
      </w:r>
    </w:p>
    <w:p w14:paraId="47456F2F" w14:textId="6FFB94EB"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(6)</w:t>
      </w:r>
      <w:r w:rsidR="00834C0A">
        <w:rPr>
          <w:sz w:val="28"/>
          <w:szCs w:val="28"/>
          <w:lang w:val="ro-RO"/>
        </w:rPr>
        <w:t>,</w:t>
      </w:r>
      <w:r w:rsidRPr="00253C03">
        <w:rPr>
          <w:sz w:val="28"/>
          <w:szCs w:val="28"/>
          <w:lang w:val="ro-RO"/>
        </w:rPr>
        <w:t xml:space="preserve"> cuvintele „în Învăţământul Profesional” se exclud;</w:t>
      </w:r>
    </w:p>
    <w:p w14:paraId="4DC737C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(7)</w:t>
      </w:r>
      <w:r w:rsidRPr="00253C03">
        <w:rPr>
          <w:sz w:val="28"/>
          <w:szCs w:val="28"/>
        </w:rPr>
        <w:t xml:space="preserve"> </w:t>
      </w:r>
      <w:r w:rsidRPr="00253C03">
        <w:rPr>
          <w:sz w:val="28"/>
          <w:szCs w:val="28"/>
          <w:lang w:val="ro-RO"/>
        </w:rPr>
        <w:t>va avea următorul cuprins:</w:t>
      </w:r>
    </w:p>
    <w:p w14:paraId="6EB31DF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„(7) Volumul rezultatelor învățării și dimensiunea calificării pot fi exprimate în credite de studii conform Sistemului European de credite pentru educație și formare profesională (ECVET).”</w:t>
      </w:r>
    </w:p>
    <w:p w14:paraId="689061D1" w14:textId="218CE180"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69</w:t>
      </w:r>
      <w:r w:rsidR="00834C0A">
        <w:rPr>
          <w:sz w:val="28"/>
          <w:szCs w:val="28"/>
          <w:lang w:val="ro-RO"/>
        </w:rPr>
        <w:t>,</w:t>
      </w:r>
      <w:r w:rsidRPr="00253C03">
        <w:rPr>
          <w:sz w:val="28"/>
          <w:szCs w:val="28"/>
          <w:lang w:val="ro-RO"/>
        </w:rPr>
        <w:t xml:space="preserve"> alineatul (2) va avea următorul cuprins:</w:t>
      </w:r>
    </w:p>
    <w:p w14:paraId="060582D8" w14:textId="62D60756" w:rsidR="00253C03" w:rsidRPr="00253C03" w:rsidRDefault="00253C03" w:rsidP="00253C03">
      <w:pPr>
        <w:tabs>
          <w:tab w:val="left" w:pos="810"/>
          <w:tab w:val="left" w:pos="993"/>
          <w:tab w:val="left" w:pos="1134"/>
        </w:tabs>
        <w:rPr>
          <w:sz w:val="28"/>
          <w:szCs w:val="28"/>
          <w:lang w:val="ro-RO"/>
        </w:rPr>
      </w:pPr>
      <w:r w:rsidRPr="00253C03">
        <w:rPr>
          <w:sz w:val="28"/>
          <w:szCs w:val="28"/>
          <w:lang w:val="ro-RO"/>
        </w:rPr>
        <w:t>„(2) Instituţiile de învăţăm</w:t>
      </w:r>
      <w:r w:rsidR="00FD0318">
        <w:rPr>
          <w:sz w:val="28"/>
          <w:szCs w:val="28"/>
          <w:lang w:val="ro-RO"/>
        </w:rPr>
        <w:t>â</w:t>
      </w:r>
      <w:r w:rsidRPr="00253C03">
        <w:rPr>
          <w:sz w:val="28"/>
          <w:szCs w:val="28"/>
          <w:lang w:val="ro-RO"/>
        </w:rPr>
        <w:t>nt profesional tehnic activează în baza unui regulament propriu, elaborat în conformitate cu regulamentul-cadru de organizare și funcționare a instituțiilor de învățământ profesional tehnic, aprobat de Ministerul Educației și Cercetării.”</w:t>
      </w:r>
    </w:p>
    <w:p w14:paraId="1C794BDF"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71:</w:t>
      </w:r>
    </w:p>
    <w:p w14:paraId="746074B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în denumirea articolului cuvântul „</w:t>
      </w:r>
      <w:proofErr w:type="spellStart"/>
      <w:r w:rsidRPr="00253C03">
        <w:rPr>
          <w:sz w:val="28"/>
          <w:szCs w:val="28"/>
          <w:lang w:val="ro-RO"/>
        </w:rPr>
        <w:t>auxiliary</w:t>
      </w:r>
      <w:proofErr w:type="spellEnd"/>
      <w:r w:rsidRPr="00253C03">
        <w:rPr>
          <w:sz w:val="28"/>
          <w:szCs w:val="28"/>
          <w:lang w:val="ro-RO"/>
        </w:rPr>
        <w:t>” se substituie cu cuvântul „auxiliar”;</w:t>
      </w:r>
    </w:p>
    <w:p w14:paraId="336A6DFE" w14:textId="34B3B528"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w:t>
      </w:r>
      <w:r w:rsidR="00834C0A">
        <w:rPr>
          <w:sz w:val="28"/>
          <w:szCs w:val="28"/>
          <w:lang w:val="ro-RO"/>
        </w:rPr>
        <w:t>,</w:t>
      </w:r>
      <w:r w:rsidRPr="00253C03">
        <w:rPr>
          <w:sz w:val="28"/>
          <w:szCs w:val="28"/>
          <w:lang w:val="ro-RO"/>
        </w:rPr>
        <w:t xml:space="preserve"> după cuvântul „psihopedagog” se introduce textul „pedagogul social, cadrul didactic de sprijin”;</w:t>
      </w:r>
    </w:p>
    <w:p w14:paraId="150A7720" w14:textId="6D398836" w:rsidR="00253C03" w:rsidRPr="00253C03" w:rsidRDefault="00253C03" w:rsidP="00253C03">
      <w:pPr>
        <w:tabs>
          <w:tab w:val="left" w:pos="810"/>
          <w:tab w:val="left" w:pos="993"/>
          <w:tab w:val="left" w:pos="1134"/>
        </w:tabs>
        <w:rPr>
          <w:sz w:val="28"/>
          <w:szCs w:val="28"/>
          <w:lang w:val="ro-RO"/>
        </w:rPr>
      </w:pPr>
      <w:r w:rsidRPr="00253C03">
        <w:rPr>
          <w:sz w:val="28"/>
          <w:szCs w:val="28"/>
          <w:lang w:val="ro-RO"/>
        </w:rPr>
        <w:lastRenderedPageBreak/>
        <w:t>în alineatul (3)</w:t>
      </w:r>
      <w:r w:rsidR="00834C0A">
        <w:rPr>
          <w:sz w:val="28"/>
          <w:szCs w:val="28"/>
          <w:lang w:val="ro-RO"/>
        </w:rPr>
        <w:t>,</w:t>
      </w:r>
      <w:r w:rsidRPr="00253C03">
        <w:rPr>
          <w:sz w:val="28"/>
          <w:szCs w:val="28"/>
          <w:lang w:val="ro-RO"/>
        </w:rPr>
        <w:t xml:space="preserve"> după textul „bibliotecar,” se completează cuvântul „și” iar cuvintele „şi pedagogul social din căminele pentru elevi” se exclud;</w:t>
      </w:r>
    </w:p>
    <w:p w14:paraId="4D88D5E6"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(4) se completează cu următorul enunț: „Tinerii specialiști pot fi repartizați de către Ministerul Educației și Cercetării pe posturile vacante.”</w:t>
      </w:r>
    </w:p>
    <w:p w14:paraId="1582B924"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 xml:space="preserve">La articolul 76 alineatul (2) litera b) se completează cu textul </w:t>
      </w:r>
      <w:r w:rsidRPr="00253C03">
        <w:rPr>
          <w:sz w:val="28"/>
          <w:szCs w:val="28"/>
          <w:lang w:val="ro-RO"/>
        </w:rPr>
        <w:t>„ , Ciclul I și Ciclul II – studii superioare integrate (nivelul 7 ISCED)”.</w:t>
      </w:r>
    </w:p>
    <w:p w14:paraId="530552B9"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78 alineatul (2) se completează cu litera c) cu următorul cuprins:</w:t>
      </w:r>
    </w:p>
    <w:p w14:paraId="0E436956"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„c) la distanță.”</w:t>
      </w:r>
    </w:p>
    <w:p w14:paraId="4B2CD1D2" w14:textId="532B60CC"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81 alineatul (2)</w:t>
      </w:r>
      <w:r w:rsidR="00834C0A">
        <w:rPr>
          <w:color w:val="000000"/>
          <w:sz w:val="28"/>
          <w:szCs w:val="28"/>
          <w:lang w:val="ro-RO"/>
        </w:rPr>
        <w:t>,</w:t>
      </w:r>
      <w:r w:rsidRPr="00253C03">
        <w:rPr>
          <w:color w:val="000000"/>
          <w:sz w:val="28"/>
          <w:szCs w:val="28"/>
          <w:lang w:val="ro-RO"/>
        </w:rPr>
        <w:t xml:space="preserve"> după cuvintele „formarea profesională” se introduc cuvintele „și științifică”.</w:t>
      </w:r>
    </w:p>
    <w:p w14:paraId="117A4D5E" w14:textId="422D6294"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În textul articolelor 82 și 84 și în denumirea articolului 84</w:t>
      </w:r>
      <w:r w:rsidR="00834C0A">
        <w:rPr>
          <w:color w:val="000000"/>
          <w:sz w:val="28"/>
          <w:szCs w:val="28"/>
          <w:lang w:val="ro-RO"/>
        </w:rPr>
        <w:t>,</w:t>
      </w:r>
      <w:r w:rsidRPr="00253C03">
        <w:rPr>
          <w:color w:val="000000"/>
          <w:sz w:val="28"/>
          <w:szCs w:val="28"/>
          <w:lang w:val="ro-RO"/>
        </w:rPr>
        <w:t xml:space="preserve"> cuvântul „filială” la orice formă gramaticală se substituie cu cuvântul „sucursală”, la forma gramaticală corespunzătoare.</w:t>
      </w:r>
    </w:p>
    <w:p w14:paraId="1BF6CE17"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La articolul 82 alineatul (7) se abrogă.</w:t>
      </w:r>
    </w:p>
    <w:p w14:paraId="664D1202"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85:</w:t>
      </w:r>
    </w:p>
    <w:p w14:paraId="35B8C5C5" w14:textId="622B93E4"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(3)</w:t>
      </w:r>
      <w:r w:rsidR="00834C0A">
        <w:rPr>
          <w:color w:val="000000"/>
          <w:sz w:val="28"/>
          <w:szCs w:val="28"/>
          <w:lang w:val="ro-RO"/>
        </w:rPr>
        <w:t>,</w:t>
      </w:r>
      <w:r w:rsidRPr="00253C03">
        <w:rPr>
          <w:color w:val="000000"/>
          <w:sz w:val="28"/>
          <w:szCs w:val="28"/>
          <w:lang w:val="ro-RO"/>
        </w:rPr>
        <w:t xml:space="preserve"> cuvintele „în baza metodologiei proprii a instituției de învăţăm</w:t>
      </w:r>
      <w:r w:rsidR="00FD0318">
        <w:rPr>
          <w:color w:val="000000"/>
          <w:sz w:val="28"/>
          <w:szCs w:val="28"/>
          <w:lang w:val="ro-RO"/>
        </w:rPr>
        <w:t>â</w:t>
      </w:r>
      <w:r w:rsidRPr="00253C03">
        <w:rPr>
          <w:color w:val="000000"/>
          <w:sz w:val="28"/>
          <w:szCs w:val="28"/>
          <w:lang w:val="ro-RO"/>
        </w:rPr>
        <w:t>nt superior” se exclud;</w:t>
      </w:r>
    </w:p>
    <w:p w14:paraId="0C87F7C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(6) se abrogă.</w:t>
      </w:r>
    </w:p>
    <w:p w14:paraId="57384AC7" w14:textId="77777777" w:rsidR="00253C03" w:rsidRPr="00253C03" w:rsidRDefault="00253C03" w:rsidP="00253C03">
      <w:pPr>
        <w:numPr>
          <w:ilvl w:val="0"/>
          <w:numId w:val="39"/>
        </w:numPr>
        <w:tabs>
          <w:tab w:val="left" w:pos="810"/>
          <w:tab w:val="left" w:pos="993"/>
          <w:tab w:val="left" w:pos="1134"/>
        </w:tabs>
        <w:ind w:left="0" w:firstLine="709"/>
        <w:rPr>
          <w:color w:val="000000"/>
          <w:sz w:val="28"/>
          <w:szCs w:val="28"/>
          <w:lang w:val="ro-RO"/>
        </w:rPr>
      </w:pPr>
      <w:r w:rsidRPr="00253C03">
        <w:rPr>
          <w:color w:val="000000"/>
          <w:sz w:val="28"/>
          <w:szCs w:val="28"/>
          <w:lang w:val="ro-RO"/>
        </w:rPr>
        <w:t>Articolul 88:</w:t>
      </w:r>
    </w:p>
    <w:p w14:paraId="25999FD1"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denumirea articolului va avea următorul cuprins: „Articolul 88. Sistemul European de Transfer și Acumulare de Credite (ECTS)”;</w:t>
      </w:r>
    </w:p>
    <w:p w14:paraId="1194E181" w14:textId="77777777" w:rsidR="00253C03" w:rsidRPr="00253C03" w:rsidRDefault="00253C03" w:rsidP="00253C03">
      <w:pPr>
        <w:tabs>
          <w:tab w:val="left" w:pos="810"/>
          <w:tab w:val="left" w:pos="993"/>
          <w:tab w:val="left" w:pos="1134"/>
        </w:tabs>
        <w:rPr>
          <w:color w:val="000000"/>
          <w:sz w:val="28"/>
          <w:szCs w:val="28"/>
          <w:lang w:val="ro-RO"/>
        </w:rPr>
      </w:pPr>
      <w:r w:rsidRPr="00253C03">
        <w:rPr>
          <w:color w:val="000000"/>
          <w:sz w:val="28"/>
          <w:szCs w:val="28"/>
          <w:lang w:val="ro-RO"/>
        </w:rPr>
        <w:t>la alineatul (1), sintagma „Sistemul european de credite transferabile (ECTS)” se substituie cu sintagma „Sistemul European de Transfer și Acumulare de Credite (ECTS)”.</w:t>
      </w:r>
    </w:p>
    <w:p w14:paraId="179BDDC5"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89:</w:t>
      </w:r>
    </w:p>
    <w:p w14:paraId="5197821E" w14:textId="77CA8324"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(1), cuvintele „de către instituția de învăţăm</w:t>
      </w:r>
      <w:r w:rsidR="00FD0318">
        <w:rPr>
          <w:sz w:val="28"/>
          <w:szCs w:val="28"/>
          <w:lang w:val="ro-RO"/>
        </w:rPr>
        <w:t>â</w:t>
      </w:r>
      <w:r w:rsidRPr="00253C03">
        <w:rPr>
          <w:sz w:val="28"/>
          <w:szCs w:val="28"/>
          <w:lang w:val="ro-RO"/>
        </w:rPr>
        <w:t>nt superior” se exclud;</w:t>
      </w:r>
    </w:p>
    <w:p w14:paraId="3C67918A"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(6)</w:t>
      </w:r>
      <w:r w:rsidRPr="00253C03">
        <w:rPr>
          <w:sz w:val="28"/>
          <w:szCs w:val="28"/>
        </w:rPr>
        <w:t xml:space="preserve"> </w:t>
      </w:r>
      <w:r w:rsidRPr="00253C03">
        <w:rPr>
          <w:sz w:val="28"/>
          <w:szCs w:val="28"/>
          <w:lang w:val="ro-RO"/>
        </w:rPr>
        <w:t>va avea următorul cuprins:</w:t>
      </w:r>
    </w:p>
    <w:p w14:paraId="6C47306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„(6) Studiile superioare de licenţă se finalizează cu susținerea obligatorie a tezei/proiectului de licenţă şi, la decizia instituției, a examenului de absolvire, cu eliberarea diplomei de studii superioare de licenţă, în baza regulamentului-cadru aprobat de Ministerul Educației și Cercetării.”;</w:t>
      </w:r>
    </w:p>
    <w:p w14:paraId="0218AE0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(8) va avea următorul cuprins:</w:t>
      </w:r>
    </w:p>
    <w:p w14:paraId="07D8BE2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„(8) În cadrul studiilor superioare de licenţă, studentul poate obține credite de studii suplimentare realizate în regim </w:t>
      </w:r>
      <w:proofErr w:type="spellStart"/>
      <w:r w:rsidRPr="00253C03">
        <w:rPr>
          <w:sz w:val="28"/>
          <w:szCs w:val="28"/>
          <w:lang w:val="ro-RO"/>
        </w:rPr>
        <w:t>extracurricular</w:t>
      </w:r>
      <w:proofErr w:type="spellEnd"/>
      <w:r w:rsidRPr="00253C03">
        <w:rPr>
          <w:sz w:val="28"/>
          <w:szCs w:val="28"/>
          <w:lang w:val="ro-RO"/>
        </w:rPr>
        <w:t xml:space="preserve"> în perioada programului de studii urmat. Creditele de studii suplimentare acumulate se specifică în suplimentul la diplomă.”;</w:t>
      </w:r>
    </w:p>
    <w:p w14:paraId="21028FF8"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alineatul (9) cu următorul cuprins:</w:t>
      </w:r>
    </w:p>
    <w:p w14:paraId="7A59EC5B"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„(9) În învăţământul superior la studii superioare de licență, ciclul I, pentru anumite specialități poate fi aplicat învăţământul dual, în condiţiile stabilite de Ministerul Educației și Cercetării prin coordonare cu alte organe centrale de resort și cu agenți economici interesați.”</w:t>
      </w:r>
    </w:p>
    <w:p w14:paraId="66CD56C1"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lastRenderedPageBreak/>
        <w:t>Articolul 90:</w:t>
      </w:r>
    </w:p>
    <w:p w14:paraId="6E861DBA" w14:textId="3CD580A6"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(1)</w:t>
      </w:r>
      <w:r w:rsidR="00834C0A">
        <w:rPr>
          <w:sz w:val="28"/>
          <w:szCs w:val="28"/>
          <w:lang w:val="ro-RO"/>
        </w:rPr>
        <w:t>,</w:t>
      </w:r>
      <w:r w:rsidRPr="00253C03">
        <w:rPr>
          <w:sz w:val="28"/>
          <w:szCs w:val="28"/>
          <w:lang w:val="ro-RO"/>
        </w:rPr>
        <w:t xml:space="preserve"> cuvintele „de către instituția de învăţăm</w:t>
      </w:r>
      <w:r w:rsidR="00FD0318">
        <w:rPr>
          <w:sz w:val="28"/>
          <w:szCs w:val="28"/>
          <w:lang w:val="ro-RO"/>
        </w:rPr>
        <w:t>â</w:t>
      </w:r>
      <w:r w:rsidRPr="00253C03">
        <w:rPr>
          <w:sz w:val="28"/>
          <w:szCs w:val="28"/>
          <w:lang w:val="ro-RO"/>
        </w:rPr>
        <w:t>nt superior acreditată” și cuvintele „şi cu regulamentul instituţional” se exclud;</w:t>
      </w:r>
    </w:p>
    <w:p w14:paraId="2A2F4CD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(8):</w:t>
      </w:r>
    </w:p>
    <w:p w14:paraId="73A315D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 textul „sau, în cazul învățământului artistic şi sportiv, cu titlu onorific” se exclude;</w:t>
      </w:r>
    </w:p>
    <w:p w14:paraId="5289B51E"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 se completează cu propoziția cu următorul cuprins: „În cazul învățământului artistic, sportiv și militar activitățile didactice pot fi susținute de cadre didactice cu titluri onorifice și respectiv, cu grade militare superioare şi supreme.”</w:t>
      </w:r>
    </w:p>
    <w:p w14:paraId="07F61BD7"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91:</w:t>
      </w:r>
    </w:p>
    <w:p w14:paraId="0796B5B7"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(1) va avea următorul cuprins:</w:t>
      </w:r>
    </w:p>
    <w:p w14:paraId="3BC5E03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„(1) Studiile superioare integrate pot fi organizate în următoarele domenii, reglementate prin norme de drept internațional: medicină, farmacie și stomatologie; medicină veterinară; arhitectură.”</w:t>
      </w:r>
    </w:p>
    <w:p w14:paraId="313729F8"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(4) va avea următorul cuprins:</w:t>
      </w:r>
    </w:p>
    <w:p w14:paraId="2C51EB5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„(4) Studiile superioare integrate se finalizează cu susținerea obligatorie a lucrării de absolvire şi, la decizia instituției, a examenului de absolvire, cu eliberarea diplomei echivalente cu diploma de studii superioare de master, în baza regulamentului-cadru aprobat de Ministerul Educației și Cercetării.”</w:t>
      </w:r>
    </w:p>
    <w:p w14:paraId="5DBDE65B"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93:</w:t>
      </w:r>
    </w:p>
    <w:p w14:paraId="593B2007" w14:textId="65B52C94" w:rsidR="00253C03" w:rsidRPr="00253C03" w:rsidRDefault="00253C03" w:rsidP="00253C03">
      <w:pPr>
        <w:tabs>
          <w:tab w:val="left" w:pos="810"/>
          <w:tab w:val="left" w:pos="993"/>
          <w:tab w:val="left" w:pos="1134"/>
        </w:tabs>
        <w:rPr>
          <w:sz w:val="28"/>
          <w:szCs w:val="28"/>
          <w:highlight w:val="yellow"/>
          <w:lang w:val="ro-RO"/>
        </w:rPr>
      </w:pPr>
      <w:r w:rsidRPr="00253C03">
        <w:rPr>
          <w:sz w:val="28"/>
          <w:szCs w:val="28"/>
          <w:lang w:val="ro-RO"/>
        </w:rPr>
        <w:t>la alineatul (1)</w:t>
      </w:r>
      <w:r w:rsidR="00834C0A">
        <w:rPr>
          <w:sz w:val="28"/>
          <w:szCs w:val="28"/>
          <w:lang w:val="ro-RO"/>
        </w:rPr>
        <w:t>,</w:t>
      </w:r>
      <w:r w:rsidRPr="00253C03">
        <w:rPr>
          <w:sz w:val="28"/>
          <w:szCs w:val="28"/>
          <w:lang w:val="ro-RO"/>
        </w:rPr>
        <w:t xml:space="preserve"> după cuvintele „științe ale educaţiei” se introduce textul „ , filologie (combinații între două limbi şi literaturi)”;</w:t>
      </w:r>
    </w:p>
    <w:p w14:paraId="4C4886C2" w14:textId="727C2685" w:rsidR="00253C03" w:rsidRPr="00253C03" w:rsidRDefault="00253C03" w:rsidP="00253C03">
      <w:pPr>
        <w:tabs>
          <w:tab w:val="left" w:pos="993"/>
          <w:tab w:val="left" w:pos="1134"/>
        </w:tabs>
        <w:rPr>
          <w:sz w:val="28"/>
          <w:szCs w:val="28"/>
          <w:lang w:val="ro-RO"/>
        </w:rPr>
      </w:pPr>
      <w:r w:rsidRPr="00253C03">
        <w:rPr>
          <w:sz w:val="28"/>
          <w:szCs w:val="28"/>
          <w:lang w:val="ro-RO"/>
        </w:rPr>
        <w:t>la alineatul (2)</w:t>
      </w:r>
      <w:r w:rsidR="00834C0A">
        <w:rPr>
          <w:sz w:val="28"/>
          <w:szCs w:val="28"/>
          <w:lang w:val="ro-RO"/>
        </w:rPr>
        <w:t>,</w:t>
      </w:r>
      <w:r w:rsidRPr="00253C03">
        <w:rPr>
          <w:sz w:val="28"/>
          <w:szCs w:val="28"/>
          <w:lang w:val="ro-RO"/>
        </w:rPr>
        <w:t xml:space="preserve"> cuvintele „în domeniul ştiinţe ale educaţiei” se exclud.</w:t>
      </w:r>
    </w:p>
    <w:p w14:paraId="15668EA1"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94:</w:t>
      </w:r>
    </w:p>
    <w:p w14:paraId="1A7A7B4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(5) va avea următorul cuprins:</w:t>
      </w:r>
    </w:p>
    <w:p w14:paraId="67D7FC87"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„(5) Studiile superioare de doctorat se realizează prin programe de trei tipuri:</w:t>
      </w:r>
    </w:p>
    <w:p w14:paraId="63FFA78C"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 doctoratul ştiinţific, care are ca finalitate producerea de cunoaştere ştiinţifică originală, recunoscută pe plan internaţional. Doctoratul ştiinţific constituie o precondiţie pentru dezvoltarea carierei profesionale în învăţământul superior şi în cercetare;</w:t>
      </w:r>
    </w:p>
    <w:p w14:paraId="61CBA44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 doctoratul profesional este un program de doctorat care are ca finalitate dezvoltare și inovarea practicilor profesionale și este centrat pe cercetarea aplicată. Doctoratul profesional poate satisface precondiţia pentru dezvoltarea carierei profesionale în învăţământul superior şi în cercetare.</w:t>
      </w:r>
    </w:p>
    <w:p w14:paraId="5C69889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 doctoratul industrial este un program de doctorat, care pune accent pe conexiunea între studentul-doctorand, instituția de învățământ superior şi mediul industrial. Programul de doctorat industrial are drept scop promovarea cercetării cu perspective comerciale şi asigură beneficii, competențe şi facilități de cercetare în mediul industrial, determinând transferul de cunoștințe între instituțiile de învățământ superior şi companii din sectorul/mediul industrial.”</w:t>
      </w:r>
    </w:p>
    <w:p w14:paraId="57A9D20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(12) va avea următorul cuprins:</w:t>
      </w:r>
    </w:p>
    <w:p w14:paraId="28EC750C"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lastRenderedPageBreak/>
        <w:t>„(12) Studiile superioare de doctorat se finalizează cu susţinerea publică a tezei de doctorat, cu conferirea titlului de doctor şi cu eliberarea diplomei de doctor de către instituţia organizatoare a programului de studii superioare de doctorat. Titlul de doctor se confirmă de către autoritatea națională abilitată pentru confirmarea titlurilor științifice.”</w:t>
      </w:r>
    </w:p>
    <w:p w14:paraId="125320E8"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97:</w:t>
      </w:r>
    </w:p>
    <w:p w14:paraId="1A222C11"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denumirea articolului va avea următorul cuprins:</w:t>
      </w:r>
    </w:p>
    <w:p w14:paraId="2C013C1A"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„Articolul 97. Calificările în învățământul superior”;</w:t>
      </w:r>
    </w:p>
    <w:p w14:paraId="466B8690" w14:textId="1FDEA6B8"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 litera c)</w:t>
      </w:r>
      <w:r w:rsidR="00834C0A">
        <w:rPr>
          <w:sz w:val="28"/>
          <w:szCs w:val="28"/>
          <w:lang w:val="ro-RO"/>
        </w:rPr>
        <w:t>,</w:t>
      </w:r>
      <w:r w:rsidRPr="00253C03">
        <w:rPr>
          <w:sz w:val="28"/>
          <w:szCs w:val="28"/>
          <w:lang w:val="ro-RO"/>
        </w:rPr>
        <w:t xml:space="preserve"> cuvântul „competenţele” se substituie cu cuvintele „rezultatele învățării”.</w:t>
      </w:r>
    </w:p>
    <w:p w14:paraId="26162957" w14:textId="3BAE919F"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98 alineatul (1)</w:t>
      </w:r>
      <w:r w:rsidR="00834C0A">
        <w:rPr>
          <w:sz w:val="28"/>
          <w:szCs w:val="28"/>
          <w:lang w:val="ro-RO"/>
        </w:rPr>
        <w:t>,</w:t>
      </w:r>
      <w:r w:rsidRPr="00253C03">
        <w:rPr>
          <w:sz w:val="28"/>
          <w:szCs w:val="28"/>
          <w:lang w:val="ro-RO"/>
        </w:rPr>
        <w:t xml:space="preserve"> după cuvântul „Calificărilor” se introduc cuvintele „în baza standardelor de calificare”.</w:t>
      </w:r>
    </w:p>
    <w:p w14:paraId="3B3CBF14"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99 alineatul (1) se completează cu textul „sau alte agenții de evaluare a calității, înscrise în Registrul European pentru Asigurarea Calității”.</w:t>
      </w:r>
    </w:p>
    <w:p w14:paraId="247B3F41" w14:textId="31BE26AF"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102 se completează cu următorul enunț „Organele de conducere ale instituţiilor de învăţăm</w:t>
      </w:r>
      <w:r w:rsidR="00FD0318">
        <w:rPr>
          <w:sz w:val="28"/>
          <w:szCs w:val="28"/>
          <w:lang w:val="ro-RO"/>
        </w:rPr>
        <w:t>â</w:t>
      </w:r>
      <w:r w:rsidRPr="00253C03">
        <w:rPr>
          <w:sz w:val="28"/>
          <w:szCs w:val="28"/>
          <w:lang w:val="ro-RO"/>
        </w:rPr>
        <w:t>nt superior activează în conformitate cu regulamentul instituțional elaborat în baza regulamentului-cadru cu privire la constituirea și organizarea organelor de conducere ale instituțiilor de învățăm</w:t>
      </w:r>
      <w:r w:rsidR="00FD0318">
        <w:rPr>
          <w:sz w:val="28"/>
          <w:szCs w:val="28"/>
          <w:lang w:val="ro-RO"/>
        </w:rPr>
        <w:t>â</w:t>
      </w:r>
      <w:r w:rsidRPr="00253C03">
        <w:rPr>
          <w:sz w:val="28"/>
          <w:szCs w:val="28"/>
          <w:lang w:val="ro-RO"/>
        </w:rPr>
        <w:t>nt superior aprobat de Ministerul Educației și Cercetării.”</w:t>
      </w:r>
    </w:p>
    <w:p w14:paraId="2736640D" w14:textId="3315641E"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103 alineatul (1)</w:t>
      </w:r>
      <w:r w:rsidR="00834C0A">
        <w:rPr>
          <w:sz w:val="28"/>
          <w:szCs w:val="28"/>
          <w:lang w:val="ro-RO"/>
        </w:rPr>
        <w:t>,</w:t>
      </w:r>
      <w:r w:rsidRPr="00253C03">
        <w:rPr>
          <w:sz w:val="28"/>
          <w:szCs w:val="28"/>
          <w:lang w:val="ro-RO"/>
        </w:rPr>
        <w:t xml:space="preserve"> după textul „ştiinţifico-didactic” se introduce textul „ , științific, didactic”.</w:t>
      </w:r>
    </w:p>
    <w:p w14:paraId="6CA90C7A"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105:</w:t>
      </w:r>
    </w:p>
    <w:p w14:paraId="2C50A8A5" w14:textId="56AEA731"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(3)</w:t>
      </w:r>
      <w:r w:rsidR="00834C0A">
        <w:rPr>
          <w:sz w:val="28"/>
          <w:szCs w:val="28"/>
          <w:lang w:val="ro-RO"/>
        </w:rPr>
        <w:t>,</w:t>
      </w:r>
      <w:r w:rsidRPr="00253C03">
        <w:rPr>
          <w:sz w:val="28"/>
          <w:szCs w:val="28"/>
          <w:lang w:val="ro-RO"/>
        </w:rPr>
        <w:t xml:space="preserve"> cuvintele „a cadrelor didactice şi științifice titulare” se substituie cu textul „a cadrelor didactice, științifico-didactice și științifice titulare, inclusiv decanii, șefii de departamente/catedre aleși prin concurs”;</w:t>
      </w:r>
    </w:p>
    <w:p w14:paraId="2D62933D" w14:textId="0550E9E8"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(5)</w:t>
      </w:r>
      <w:r w:rsidR="00834C0A">
        <w:rPr>
          <w:sz w:val="28"/>
          <w:szCs w:val="28"/>
          <w:lang w:val="ro-RO"/>
        </w:rPr>
        <w:t>,</w:t>
      </w:r>
      <w:r w:rsidRPr="00253C03">
        <w:rPr>
          <w:sz w:val="28"/>
          <w:szCs w:val="28"/>
          <w:lang w:val="ro-RO"/>
        </w:rPr>
        <w:t xml:space="preserve"> conjuncția „sau” se substituie cu conjuncția „și” </w:t>
      </w:r>
      <w:proofErr w:type="spellStart"/>
      <w:r w:rsidRPr="00253C03">
        <w:rPr>
          <w:sz w:val="28"/>
          <w:szCs w:val="28"/>
          <w:lang w:val="ro-RO"/>
        </w:rPr>
        <w:t>și</w:t>
      </w:r>
      <w:proofErr w:type="spellEnd"/>
      <w:r w:rsidRPr="00253C03">
        <w:rPr>
          <w:sz w:val="28"/>
          <w:szCs w:val="28"/>
          <w:lang w:val="ro-RO"/>
        </w:rPr>
        <w:t xml:space="preserve"> se completează cu textul „în conformitate cu regulamentul instituțional elaborat în baza Regulamentului-cadru aprobat de Ministerul Educației și Cercetării.”;</w:t>
      </w:r>
    </w:p>
    <w:p w14:paraId="39B76812" w14:textId="0C2A1A5D"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(8)</w:t>
      </w:r>
      <w:r w:rsidR="00834C0A">
        <w:rPr>
          <w:sz w:val="28"/>
          <w:szCs w:val="28"/>
          <w:lang w:val="ro-RO"/>
        </w:rPr>
        <w:t>,</w:t>
      </w:r>
      <w:r w:rsidRPr="00253C03">
        <w:rPr>
          <w:sz w:val="28"/>
          <w:szCs w:val="28"/>
          <w:lang w:val="ro-RO"/>
        </w:rPr>
        <w:t xml:space="preserve"> după cuvântul „didactice” se completează cu textul „științifico-didactice”. </w:t>
      </w:r>
    </w:p>
    <w:p w14:paraId="4C205D5E"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107 alineatul (1):</w:t>
      </w:r>
    </w:p>
    <w:p w14:paraId="10AACF6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a) se completează cu textul „ , al cercetării și inovării”;</w:t>
      </w:r>
    </w:p>
    <w:p w14:paraId="03E30CEB"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b) se completează cu textul „ , în cercetare și inovare”.</w:t>
      </w:r>
    </w:p>
    <w:p w14:paraId="387341D4"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108:</w:t>
      </w:r>
    </w:p>
    <w:p w14:paraId="38B12D2B"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(1):</w:t>
      </w:r>
    </w:p>
    <w:p w14:paraId="001EAB95" w14:textId="46421449" w:rsidR="00253C03" w:rsidRPr="00253C03" w:rsidRDefault="00253C03" w:rsidP="00253C03">
      <w:pPr>
        <w:tabs>
          <w:tab w:val="left" w:pos="810"/>
          <w:tab w:val="left" w:pos="993"/>
          <w:tab w:val="left" w:pos="1134"/>
        </w:tabs>
        <w:rPr>
          <w:sz w:val="28"/>
          <w:szCs w:val="28"/>
          <w:lang w:val="ro-RO"/>
        </w:rPr>
      </w:pPr>
      <w:r w:rsidRPr="00253C03">
        <w:rPr>
          <w:sz w:val="28"/>
          <w:szCs w:val="28"/>
          <w:lang w:val="ro-RO"/>
        </w:rPr>
        <w:t>în partea introductivă</w:t>
      </w:r>
      <w:r w:rsidR="00834C0A">
        <w:rPr>
          <w:sz w:val="28"/>
          <w:szCs w:val="28"/>
          <w:lang w:val="ro-RO"/>
        </w:rPr>
        <w:t>,</w:t>
      </w:r>
      <w:r w:rsidRPr="00253C03">
        <w:rPr>
          <w:sz w:val="28"/>
          <w:szCs w:val="28"/>
          <w:lang w:val="ro-RO"/>
        </w:rPr>
        <w:t xml:space="preserve"> după cuvântul „elaborat” se completează cu cuvintele „și aprobat”;</w:t>
      </w:r>
    </w:p>
    <w:p w14:paraId="33A92841" w14:textId="4E8AAF99" w:rsidR="00253C03" w:rsidRPr="00253C03" w:rsidRDefault="00834C0A" w:rsidP="00253C03">
      <w:pPr>
        <w:tabs>
          <w:tab w:val="left" w:pos="810"/>
          <w:tab w:val="left" w:pos="993"/>
          <w:tab w:val="left" w:pos="1134"/>
        </w:tabs>
        <w:rPr>
          <w:sz w:val="28"/>
          <w:szCs w:val="28"/>
          <w:lang w:val="ro-RO"/>
        </w:rPr>
      </w:pPr>
      <w:r>
        <w:rPr>
          <w:sz w:val="28"/>
          <w:szCs w:val="28"/>
          <w:lang w:val="ro-RO"/>
        </w:rPr>
        <w:t>la litera</w:t>
      </w:r>
      <w:r w:rsidR="00253C03" w:rsidRPr="00253C03">
        <w:rPr>
          <w:sz w:val="28"/>
          <w:szCs w:val="28"/>
          <w:lang w:val="ro-RO"/>
        </w:rPr>
        <w:t xml:space="preserve"> d)</w:t>
      </w:r>
      <w:r>
        <w:rPr>
          <w:sz w:val="28"/>
          <w:szCs w:val="28"/>
          <w:lang w:val="ro-RO"/>
        </w:rPr>
        <w:t>,</w:t>
      </w:r>
      <w:r w:rsidR="00253C03" w:rsidRPr="00253C03">
        <w:rPr>
          <w:sz w:val="28"/>
          <w:szCs w:val="28"/>
          <w:lang w:val="ro-RO"/>
        </w:rPr>
        <w:t xml:space="preserve"> cuvintele „doi reprezentanți numiți” se substituie cu cuvintele „un reprezentant numit”;</w:t>
      </w:r>
    </w:p>
    <w:p w14:paraId="7B7A1722"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litera d</w:t>
      </w:r>
      <w:r w:rsidRPr="00253C03">
        <w:rPr>
          <w:sz w:val="28"/>
          <w:szCs w:val="28"/>
          <w:vertAlign w:val="superscript"/>
          <w:lang w:val="ro-RO"/>
        </w:rPr>
        <w:t>1</w:t>
      </w:r>
      <w:r w:rsidRPr="00253C03">
        <w:rPr>
          <w:sz w:val="28"/>
          <w:szCs w:val="28"/>
          <w:lang w:val="ro-RO"/>
        </w:rPr>
        <w:t>) cu următorul cuprins:</w:t>
      </w:r>
    </w:p>
    <w:p w14:paraId="15D6738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„d</w:t>
      </w:r>
      <w:r w:rsidRPr="00253C03">
        <w:rPr>
          <w:sz w:val="28"/>
          <w:szCs w:val="28"/>
          <w:vertAlign w:val="superscript"/>
          <w:lang w:val="ro-RO"/>
        </w:rPr>
        <w:t>1</w:t>
      </w:r>
      <w:r w:rsidRPr="00253C03">
        <w:rPr>
          <w:sz w:val="28"/>
          <w:szCs w:val="28"/>
          <w:lang w:val="ro-RO"/>
        </w:rPr>
        <w:t>) un reprezentant numit de Agenția Națională pentru Cercetare și Dezvoltare;”</w:t>
      </w:r>
    </w:p>
    <w:p w14:paraId="5F1BE05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lastRenderedPageBreak/>
        <w:t>se completează cu alineatele (2</w:t>
      </w:r>
      <w:r w:rsidRPr="00253C03">
        <w:rPr>
          <w:sz w:val="28"/>
          <w:szCs w:val="28"/>
          <w:vertAlign w:val="superscript"/>
          <w:lang w:val="ro-RO"/>
        </w:rPr>
        <w:t>1</w:t>
      </w:r>
      <w:r w:rsidRPr="00253C03">
        <w:rPr>
          <w:sz w:val="28"/>
          <w:szCs w:val="28"/>
          <w:lang w:val="ro-RO"/>
        </w:rPr>
        <w:t>) – (2</w:t>
      </w:r>
      <w:r w:rsidRPr="00253C03">
        <w:rPr>
          <w:sz w:val="28"/>
          <w:szCs w:val="28"/>
          <w:vertAlign w:val="superscript"/>
          <w:lang w:val="ro-RO"/>
        </w:rPr>
        <w:t>3</w:t>
      </w:r>
      <w:r w:rsidRPr="00253C03">
        <w:rPr>
          <w:sz w:val="28"/>
          <w:szCs w:val="28"/>
          <w:lang w:val="ro-RO"/>
        </w:rPr>
        <w:t>) cu următorul cuprins:</w:t>
      </w:r>
    </w:p>
    <w:p w14:paraId="4B79FD3C"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„(2</w:t>
      </w:r>
      <w:r w:rsidRPr="00253C03">
        <w:rPr>
          <w:sz w:val="28"/>
          <w:szCs w:val="28"/>
          <w:vertAlign w:val="superscript"/>
          <w:lang w:val="ro-RO"/>
        </w:rPr>
        <w:t>1</w:t>
      </w:r>
      <w:r w:rsidRPr="00253C03">
        <w:rPr>
          <w:sz w:val="28"/>
          <w:szCs w:val="28"/>
          <w:lang w:val="ro-RO"/>
        </w:rPr>
        <w:t>) Se interzice numirea în calitate de membru al Consiliului de etică și management a persoanei care se află în raporturi de muncă</w:t>
      </w:r>
      <w:r w:rsidRPr="00253C03" w:rsidDel="005A7C10">
        <w:rPr>
          <w:sz w:val="28"/>
          <w:szCs w:val="28"/>
          <w:lang w:val="ro-RO"/>
        </w:rPr>
        <w:t xml:space="preserve"> </w:t>
      </w:r>
      <w:r w:rsidRPr="00253C03">
        <w:rPr>
          <w:sz w:val="28"/>
          <w:szCs w:val="28"/>
          <w:lang w:val="ro-RO"/>
        </w:rPr>
        <w:t xml:space="preserve">cu Ministerul Educației și Cercetării, Ministerul Finanțelor, Agenţia Naţională de Asigurare a Calității în Educație și Cercetare sau Agenția Națională pentru Cercetare și Dezvoltare indiferent de natura juridică a raportului respectiv. </w:t>
      </w:r>
    </w:p>
    <w:p w14:paraId="21F4D74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(2</w:t>
      </w:r>
      <w:r w:rsidRPr="00253C03">
        <w:rPr>
          <w:sz w:val="28"/>
          <w:szCs w:val="28"/>
          <w:vertAlign w:val="superscript"/>
          <w:lang w:val="ro-RO"/>
        </w:rPr>
        <w:t>2</w:t>
      </w:r>
      <w:r w:rsidRPr="00253C03">
        <w:rPr>
          <w:sz w:val="28"/>
          <w:szCs w:val="28"/>
          <w:lang w:val="ro-RO"/>
        </w:rPr>
        <w:t>) Mandatul membrului Consiliului de etică și management este de 5 ani, acesta încetând de drept din momentul stingerii raporturilor de muncă cu autoritatea sau instituţia, al cărei angajat era la momentul desemnării în funcție. Mandatul membrului Consiliului de etică și management se revocă în cazul în care acesta a încălcat criteriile și standardele eticii și integrității academice și/sau normele de etică și deontologie profesională, prin votul a cel puțin două treimi din numărul membrilor Consiliului de etică și management.</w:t>
      </w:r>
    </w:p>
    <w:p w14:paraId="48F317D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(2</w:t>
      </w:r>
      <w:r w:rsidRPr="00253C03">
        <w:rPr>
          <w:sz w:val="28"/>
          <w:szCs w:val="28"/>
          <w:vertAlign w:val="superscript"/>
          <w:lang w:val="ro-RO"/>
        </w:rPr>
        <w:t>3</w:t>
      </w:r>
      <w:r w:rsidRPr="00253C03">
        <w:rPr>
          <w:sz w:val="28"/>
          <w:szCs w:val="28"/>
          <w:lang w:val="ro-RO"/>
        </w:rPr>
        <w:t>) Membrii Consiliului de etică și management sunt remunerați per ședință de Ministerul Educației și Cercetării, în cuantum de 1000 lei, din surse financiare, prevăzute în bugetul ministerului în conformitate cu legislația.”</w:t>
      </w:r>
    </w:p>
    <w:p w14:paraId="30E60ED6" w14:textId="397F7240"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(3)</w:t>
      </w:r>
      <w:r w:rsidR="00834C0A">
        <w:rPr>
          <w:sz w:val="28"/>
          <w:szCs w:val="28"/>
          <w:lang w:val="ro-RO"/>
        </w:rPr>
        <w:t>,</w:t>
      </w:r>
      <w:r w:rsidRPr="00253C03">
        <w:rPr>
          <w:sz w:val="28"/>
          <w:szCs w:val="28"/>
          <w:lang w:val="ro-RO"/>
        </w:rPr>
        <w:t xml:space="preserve"> cuvintele „obligatoriu un jurist” se substituie cu cuvintele „cel puțin o persoană cu studii juridice”;</w:t>
      </w:r>
    </w:p>
    <w:p w14:paraId="04D3F406" w14:textId="694EC9C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(4)</w:t>
      </w:r>
      <w:r w:rsidR="00834C0A">
        <w:rPr>
          <w:sz w:val="28"/>
          <w:szCs w:val="28"/>
          <w:lang w:val="ro-RO"/>
        </w:rPr>
        <w:t>,</w:t>
      </w:r>
      <w:r w:rsidRPr="00253C03">
        <w:rPr>
          <w:sz w:val="28"/>
          <w:szCs w:val="28"/>
          <w:lang w:val="ro-RO"/>
        </w:rPr>
        <w:t xml:space="preserve"> textul</w:t>
      </w:r>
      <w:r w:rsidRPr="00253C03">
        <w:rPr>
          <w:sz w:val="28"/>
          <w:szCs w:val="28"/>
        </w:rPr>
        <w:t xml:space="preserve"> </w:t>
      </w:r>
      <w:r w:rsidRPr="00253C03">
        <w:rPr>
          <w:sz w:val="28"/>
          <w:szCs w:val="28"/>
          <w:lang w:val="ro-RO"/>
        </w:rPr>
        <w:t>„prevederilor art.107 alin. (1)” se substituie cu textul „de către o instituție de învățăm</w:t>
      </w:r>
      <w:r w:rsidR="00FD0318">
        <w:rPr>
          <w:sz w:val="28"/>
          <w:szCs w:val="28"/>
          <w:lang w:val="ro-RO"/>
        </w:rPr>
        <w:t>â</w:t>
      </w:r>
      <w:r w:rsidRPr="00253C03">
        <w:rPr>
          <w:sz w:val="28"/>
          <w:szCs w:val="28"/>
          <w:lang w:val="ro-RO"/>
        </w:rPr>
        <w:t>nt superior sau de către un membru al comunității universitare a legislației privind responsabilitatea publică a instituțiilor de învățământ superior” și se completează cu textul „ , iar în cazul sesizărilor care privesc alegerile rectorilor – în termen de maxim 30 zile”;</w:t>
      </w:r>
    </w:p>
    <w:p w14:paraId="52453A3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alineatul (4</w:t>
      </w:r>
      <w:r w:rsidRPr="00253C03">
        <w:rPr>
          <w:sz w:val="28"/>
          <w:szCs w:val="28"/>
          <w:vertAlign w:val="superscript"/>
          <w:lang w:val="ro-RO"/>
        </w:rPr>
        <w:t>1</w:t>
      </w:r>
      <w:r w:rsidRPr="00253C03">
        <w:rPr>
          <w:sz w:val="28"/>
          <w:szCs w:val="28"/>
          <w:lang w:val="ro-RO"/>
        </w:rPr>
        <w:t>) cu următorul cuprins:</w:t>
      </w:r>
    </w:p>
    <w:p w14:paraId="44D6EDA7"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„(4</w:t>
      </w:r>
      <w:r w:rsidRPr="00253C03">
        <w:rPr>
          <w:sz w:val="28"/>
          <w:szCs w:val="28"/>
          <w:vertAlign w:val="superscript"/>
          <w:lang w:val="ro-RO"/>
        </w:rPr>
        <w:t>1</w:t>
      </w:r>
      <w:r w:rsidRPr="00253C03">
        <w:rPr>
          <w:sz w:val="28"/>
          <w:szCs w:val="28"/>
          <w:lang w:val="ro-RO"/>
        </w:rPr>
        <w:t>) Un membru al Consiliului de etică și management se poate autosesiza pe baza unor informații apărute în spațiul public, care țin de nerespectarea obligațiilor, menționate în alin.(4). Membrul Consiliului de etică și management care s-a autosesizat întocmește un raport de autosesizare documentat, pe care îl transmite Secretariatului Consiliului de etică și management.”</w:t>
      </w:r>
    </w:p>
    <w:p w14:paraId="0467F6D0" w14:textId="0E9FD0E8"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(5)</w:t>
      </w:r>
      <w:r w:rsidR="00834C0A">
        <w:rPr>
          <w:sz w:val="28"/>
          <w:szCs w:val="28"/>
          <w:lang w:val="ro-RO"/>
        </w:rPr>
        <w:t>,</w:t>
      </w:r>
      <w:r w:rsidRPr="00253C03">
        <w:rPr>
          <w:sz w:val="28"/>
          <w:szCs w:val="28"/>
          <w:lang w:val="ro-RO"/>
        </w:rPr>
        <w:t xml:space="preserve"> după cuvântul „sesizează” se introduc cuvintele „Senatul și”;</w:t>
      </w:r>
    </w:p>
    <w:p w14:paraId="2374468E" w14:textId="241E0031"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(6)</w:t>
      </w:r>
      <w:r w:rsidR="00834C0A">
        <w:rPr>
          <w:sz w:val="28"/>
          <w:szCs w:val="28"/>
          <w:lang w:val="ro-RO"/>
        </w:rPr>
        <w:t>,</w:t>
      </w:r>
      <w:r w:rsidRPr="00253C03">
        <w:rPr>
          <w:sz w:val="28"/>
          <w:szCs w:val="28"/>
          <w:lang w:val="ro-RO"/>
        </w:rPr>
        <w:t xml:space="preserve"> cuvintele „a abaterilor de la obligațiile de responsabilitate” se substituie cu cuvintele „a abaterilor constatate de Consiliul de etică și management”.</w:t>
      </w:r>
    </w:p>
    <w:p w14:paraId="3EC389E1"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114 alineatul (4) va avea următorul cuprins:</w:t>
      </w:r>
    </w:p>
    <w:p w14:paraId="6E8D63D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„(4) În învăţământul superior evaluarea externă a calității în scopul acreditării se face per program de studii superioare sau per grup de programe de studii superioare însă, acreditarea programelor de studii superioare de licenţă (ciclul I) studii superioare de master (ciclul II), studii superioare integrate se face pentru fiecare program care conduce la o calificare universitară distinctă.”</w:t>
      </w:r>
    </w:p>
    <w:p w14:paraId="413C068C" w14:textId="2DFA1C36"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115 alineatul (2) litera e</w:t>
      </w:r>
      <w:r w:rsidRPr="00253C03">
        <w:rPr>
          <w:sz w:val="28"/>
          <w:szCs w:val="28"/>
          <w:vertAlign w:val="superscript"/>
          <w:lang w:val="ro-RO"/>
        </w:rPr>
        <w:t>2</w:t>
      </w:r>
      <w:r w:rsidRPr="00253C03">
        <w:rPr>
          <w:sz w:val="28"/>
          <w:szCs w:val="28"/>
          <w:lang w:val="ro-RO"/>
        </w:rPr>
        <w:t>)</w:t>
      </w:r>
      <w:r w:rsidR="00834C0A">
        <w:rPr>
          <w:sz w:val="28"/>
          <w:szCs w:val="28"/>
          <w:lang w:val="ro-RO"/>
        </w:rPr>
        <w:t>,</w:t>
      </w:r>
      <w:r w:rsidRPr="00253C03">
        <w:rPr>
          <w:sz w:val="28"/>
          <w:szCs w:val="28"/>
          <w:lang w:val="ro-RO"/>
        </w:rPr>
        <w:t xml:space="preserve"> cuvintele „și administrează examenele şi evaluările în învăţământul general” se exclud.</w:t>
      </w:r>
    </w:p>
    <w:p w14:paraId="36D401CD" w14:textId="6F19173C"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lastRenderedPageBreak/>
        <w:t>În denumirea Titlului VI</w:t>
      </w:r>
      <w:r w:rsidR="00834C0A">
        <w:rPr>
          <w:sz w:val="28"/>
          <w:szCs w:val="28"/>
          <w:lang w:val="ro-RO"/>
        </w:rPr>
        <w:t>,</w:t>
      </w:r>
      <w:r w:rsidRPr="00253C03">
        <w:rPr>
          <w:sz w:val="28"/>
          <w:szCs w:val="28"/>
          <w:lang w:val="ro-RO"/>
        </w:rPr>
        <w:t xml:space="preserve"> cuvintele „medical şi farmaceutic” se substituie cu cuvintele „în domeniul „Sănătate””;</w:t>
      </w:r>
    </w:p>
    <w:p w14:paraId="7E55E03F" w14:textId="77777777" w:rsidR="00253C03" w:rsidRPr="00253C03" w:rsidRDefault="00253C03" w:rsidP="00253C03">
      <w:pPr>
        <w:numPr>
          <w:ilvl w:val="0"/>
          <w:numId w:val="39"/>
        </w:numPr>
        <w:tabs>
          <w:tab w:val="left" w:pos="993"/>
          <w:tab w:val="left" w:pos="1134"/>
        </w:tabs>
        <w:ind w:left="0" w:firstLine="709"/>
        <w:rPr>
          <w:sz w:val="28"/>
          <w:szCs w:val="28"/>
          <w:lang w:val="ro-RO"/>
        </w:rPr>
      </w:pPr>
      <w:r w:rsidRPr="00253C03">
        <w:rPr>
          <w:sz w:val="28"/>
          <w:szCs w:val="28"/>
          <w:lang w:val="ro-RO"/>
        </w:rPr>
        <w:t>Articolul 121 va avea următorul cuprins:</w:t>
      </w:r>
    </w:p>
    <w:p w14:paraId="3F88DBBB" w14:textId="77777777" w:rsidR="00253C03" w:rsidRPr="00253C03" w:rsidRDefault="00253C03" w:rsidP="00253C03">
      <w:pPr>
        <w:tabs>
          <w:tab w:val="left" w:pos="993"/>
          <w:tab w:val="left" w:pos="1134"/>
        </w:tabs>
        <w:rPr>
          <w:sz w:val="28"/>
          <w:szCs w:val="28"/>
          <w:lang w:val="ro-RO"/>
        </w:rPr>
      </w:pPr>
      <w:r w:rsidRPr="00253C03">
        <w:rPr>
          <w:sz w:val="28"/>
          <w:szCs w:val="28"/>
          <w:lang w:val="ro-RO"/>
        </w:rPr>
        <w:t>„Articolul 121. Învățământul superior în domeniul „Sănătate”</w:t>
      </w:r>
    </w:p>
    <w:p w14:paraId="00625EBE" w14:textId="77777777" w:rsidR="00253C03" w:rsidRPr="00253C03" w:rsidRDefault="00253C03" w:rsidP="00253C03">
      <w:pPr>
        <w:tabs>
          <w:tab w:val="left" w:pos="993"/>
          <w:tab w:val="left" w:pos="1134"/>
        </w:tabs>
        <w:rPr>
          <w:sz w:val="28"/>
          <w:szCs w:val="28"/>
          <w:lang w:val="ro-RO"/>
        </w:rPr>
      </w:pPr>
      <w:r w:rsidRPr="00253C03">
        <w:rPr>
          <w:sz w:val="28"/>
          <w:szCs w:val="28"/>
          <w:lang w:val="ro-RO"/>
        </w:rPr>
        <w:t>(1)</w:t>
      </w:r>
      <w:r w:rsidRPr="00253C03">
        <w:rPr>
          <w:sz w:val="28"/>
          <w:szCs w:val="28"/>
          <w:lang w:val="ro-RO"/>
        </w:rPr>
        <w:tab/>
        <w:t xml:space="preserve">Învățământul superior în domeniul fundamental „Sănătate” se desfășoară cu respectarea reglementărilor generale și sectoriale din Uniunea Europeană și se realizează în instituții publice de învățământ superior de profil medical, acreditate sau autorizate provizoriu, prin studii superioare de licență, studii superioare integrate, formare postuniversitară prin rezidențiat și formare profesională continuă. </w:t>
      </w:r>
    </w:p>
    <w:p w14:paraId="58D94F47" w14:textId="77777777" w:rsidR="00253C03" w:rsidRPr="00253C03" w:rsidRDefault="00253C03" w:rsidP="00253C03">
      <w:pPr>
        <w:tabs>
          <w:tab w:val="left" w:pos="993"/>
          <w:tab w:val="left" w:pos="1134"/>
        </w:tabs>
        <w:rPr>
          <w:sz w:val="28"/>
          <w:szCs w:val="28"/>
          <w:lang w:val="ro-RO"/>
        </w:rPr>
      </w:pPr>
      <w:r w:rsidRPr="00253C03">
        <w:rPr>
          <w:sz w:val="28"/>
          <w:szCs w:val="28"/>
          <w:lang w:val="ro-RO"/>
        </w:rPr>
        <w:t>(2)</w:t>
      </w:r>
      <w:r w:rsidRPr="00253C03">
        <w:rPr>
          <w:sz w:val="28"/>
          <w:szCs w:val="28"/>
          <w:lang w:val="ro-RO"/>
        </w:rPr>
        <w:tab/>
        <w:t>Programele de studii superioare de licență (ciclul I) în domeniul „Sănătate” se organizează în exclusivitate ca învățământ cu frecvență, corespund nivelului 6 ISCED/6 CNCRM, cu durata de 4 ani (240 ETCS) și finalizează cu susținerea examenului şi/sau tezei/proiectului de licență și cu eliberarea diplomei de studii superioare de licență, care conferă dreptul de participare la concursul de admitere la studii superioare de master (ciclul II) și permite angajarea pe piața muncii conform legislației.</w:t>
      </w:r>
    </w:p>
    <w:p w14:paraId="23C32FBD" w14:textId="77777777" w:rsidR="00253C03" w:rsidRPr="00253C03" w:rsidRDefault="00253C03" w:rsidP="00253C03">
      <w:pPr>
        <w:tabs>
          <w:tab w:val="left" w:pos="993"/>
          <w:tab w:val="left" w:pos="1134"/>
        </w:tabs>
        <w:rPr>
          <w:sz w:val="28"/>
          <w:szCs w:val="28"/>
          <w:lang w:val="ro-RO"/>
        </w:rPr>
      </w:pPr>
      <w:r w:rsidRPr="00253C03">
        <w:rPr>
          <w:sz w:val="28"/>
          <w:szCs w:val="28"/>
          <w:lang w:val="ro-RO"/>
        </w:rPr>
        <w:t>(3)</w:t>
      </w:r>
      <w:r w:rsidRPr="00253C03">
        <w:rPr>
          <w:sz w:val="28"/>
          <w:szCs w:val="28"/>
          <w:lang w:val="ro-RO"/>
        </w:rPr>
        <w:tab/>
        <w:t xml:space="preserve">Programele de studii superioare integrate (studii superioare de licență și de master) în domeniul „Sănătate” se organizează în exclusivitate ca învățământ cu frecvență, cu durata de 5-6 ani (300-360 ETCS), corespund nivelului 7 ISCED/7 CNCRM și finalizează cu susținerea examenului şi/sau lucrării de absolvire și cu eliberarea diplomei de studii superioare integrate (Licență și Master) în domeniul Sănătate, care conferă dreptul de participare la concursul de admitere la studii de rezidențiat și la programele de studii superioare de doctorat. Absolvenții programelor de studii „Farmacie” și „Stomatologie” au dreptul de practică independentă în baza diplomei de studii superioare integrate (Licență și Master). </w:t>
      </w:r>
    </w:p>
    <w:p w14:paraId="120B1877" w14:textId="77777777" w:rsidR="00253C03" w:rsidRPr="00253C03" w:rsidRDefault="00253C03" w:rsidP="00253C03">
      <w:pPr>
        <w:tabs>
          <w:tab w:val="left" w:pos="993"/>
          <w:tab w:val="left" w:pos="1134"/>
        </w:tabs>
        <w:rPr>
          <w:sz w:val="28"/>
          <w:szCs w:val="28"/>
          <w:lang w:val="ro-RO"/>
        </w:rPr>
      </w:pPr>
      <w:r w:rsidRPr="00253C03">
        <w:rPr>
          <w:sz w:val="28"/>
          <w:szCs w:val="28"/>
          <w:lang w:val="ro-RO"/>
        </w:rPr>
        <w:t>(4)</w:t>
      </w:r>
      <w:r w:rsidRPr="00253C03">
        <w:rPr>
          <w:sz w:val="28"/>
          <w:szCs w:val="28"/>
          <w:lang w:val="ro-RO"/>
        </w:rPr>
        <w:tab/>
        <w:t>Admiterea la programele de studii superioare de licență și integrate în domeniul „Sănătate” se face în baza diplomei de bacalaureat, diplomei de studii profesionale sau a unui act echivalent de studii, recunoscut de structura abilitată pentru recunoașterea și echivalarea actelor de studii și calificărilor, pe bază de concurs, conform criteriilor stabilite de Ministerul Educației și Cercetării, prin coordonare cu Ministerul Sănătății.</w:t>
      </w:r>
    </w:p>
    <w:p w14:paraId="4EB6468D" w14:textId="77777777" w:rsidR="00253C03" w:rsidRPr="00253C03" w:rsidRDefault="00253C03" w:rsidP="00253C03">
      <w:pPr>
        <w:tabs>
          <w:tab w:val="left" w:pos="993"/>
          <w:tab w:val="left" w:pos="1134"/>
        </w:tabs>
        <w:rPr>
          <w:sz w:val="28"/>
          <w:szCs w:val="28"/>
          <w:lang w:val="ro-RO"/>
        </w:rPr>
      </w:pPr>
      <w:r w:rsidRPr="00253C03">
        <w:rPr>
          <w:sz w:val="28"/>
          <w:szCs w:val="28"/>
          <w:lang w:val="ro-RO"/>
        </w:rPr>
        <w:t>(5)</w:t>
      </w:r>
      <w:r w:rsidRPr="00253C03">
        <w:rPr>
          <w:sz w:val="28"/>
          <w:szCs w:val="28"/>
          <w:lang w:val="ro-RO"/>
        </w:rPr>
        <w:tab/>
        <w:t>Rezidențiatul reprezintă formarea profesională postuniversitară, care se organizează cu durata de 2-6 ani de către Ministerul Sănătății și  are ca obiectiv formarea medicilor, farmaciștilor și stomatologilor pe specialități.</w:t>
      </w:r>
    </w:p>
    <w:p w14:paraId="41BD6757" w14:textId="77777777" w:rsidR="00253C03" w:rsidRPr="00253C03" w:rsidRDefault="00253C03" w:rsidP="00253C03">
      <w:pPr>
        <w:tabs>
          <w:tab w:val="left" w:pos="993"/>
          <w:tab w:val="left" w:pos="1134"/>
        </w:tabs>
        <w:rPr>
          <w:sz w:val="28"/>
          <w:szCs w:val="28"/>
          <w:lang w:val="ro-RO"/>
        </w:rPr>
      </w:pPr>
      <w:r w:rsidRPr="00253C03">
        <w:rPr>
          <w:sz w:val="28"/>
          <w:szCs w:val="28"/>
          <w:lang w:val="ro-RO"/>
        </w:rPr>
        <w:t>(6)</w:t>
      </w:r>
      <w:r w:rsidRPr="00253C03">
        <w:rPr>
          <w:sz w:val="28"/>
          <w:szCs w:val="28"/>
          <w:lang w:val="ro-RO"/>
        </w:rPr>
        <w:tab/>
        <w:t xml:space="preserve">Admiterea la studii de rezidențiat se organizează prin concurs, conform criteriilor stabilite de Ministerul Sănătății, prin coordonare cu Ministerul Educației și Cercetării. Studiile de rezidențiat pentru absolvenții programului de studii „Medicină” se finalizează cu susținerea examenului de absolvire și cu eliberarea diplomei de medic specialist, care conferă dreptul de a desfășura activitate practică independentă conform calificării obținute și de a urma studiile de secundariat clinic. Studiile de rezidențiat pentru absolvenții programului de </w:t>
      </w:r>
      <w:r w:rsidRPr="00253C03">
        <w:rPr>
          <w:sz w:val="28"/>
          <w:szCs w:val="28"/>
          <w:lang w:val="ro-RO"/>
        </w:rPr>
        <w:lastRenderedPageBreak/>
        <w:t>studii „Stomatologie” sunt obligatorii doar pentru exercitarea activității de medic stomatolog specialist la specialitățile aprobate de Ministerul Sănătății.</w:t>
      </w:r>
    </w:p>
    <w:p w14:paraId="1A323F76" w14:textId="77777777" w:rsidR="00253C03" w:rsidRPr="00253C03" w:rsidRDefault="00253C03" w:rsidP="00253C03">
      <w:pPr>
        <w:tabs>
          <w:tab w:val="left" w:pos="993"/>
          <w:tab w:val="left" w:pos="1134"/>
        </w:tabs>
        <w:rPr>
          <w:sz w:val="28"/>
          <w:szCs w:val="28"/>
          <w:lang w:val="ro-RO"/>
        </w:rPr>
      </w:pPr>
      <w:r w:rsidRPr="00253C03">
        <w:rPr>
          <w:sz w:val="28"/>
          <w:szCs w:val="28"/>
          <w:lang w:val="ro-RO"/>
        </w:rPr>
        <w:t>(7)</w:t>
      </w:r>
      <w:r w:rsidRPr="00253C03">
        <w:rPr>
          <w:sz w:val="28"/>
          <w:szCs w:val="28"/>
          <w:lang w:val="ro-RO"/>
        </w:rPr>
        <w:tab/>
        <w:t>Studiile de secundariat clinic se organizează cu durata de 2 ani de către Ministerul Sănătății și au ca obiectiv formarea profesională aprofundată a medicilor specialiști, după absolvirea căruia li se conferă dreptul de a desfășura activitate practică independentă conform calificării obținute.</w:t>
      </w:r>
    </w:p>
    <w:p w14:paraId="14B956F4" w14:textId="77777777" w:rsidR="00253C03" w:rsidRPr="00253C03" w:rsidRDefault="00253C03" w:rsidP="00253C03">
      <w:pPr>
        <w:tabs>
          <w:tab w:val="left" w:pos="993"/>
          <w:tab w:val="left" w:pos="1134"/>
        </w:tabs>
        <w:rPr>
          <w:sz w:val="28"/>
          <w:szCs w:val="28"/>
          <w:lang w:val="ro-RO"/>
        </w:rPr>
      </w:pPr>
      <w:r w:rsidRPr="00253C03">
        <w:rPr>
          <w:sz w:val="28"/>
          <w:szCs w:val="28"/>
          <w:lang w:val="ro-RO"/>
        </w:rPr>
        <w:t>(8)</w:t>
      </w:r>
      <w:r w:rsidRPr="00253C03">
        <w:rPr>
          <w:sz w:val="28"/>
          <w:szCs w:val="28"/>
          <w:lang w:val="ro-RO"/>
        </w:rPr>
        <w:tab/>
        <w:t>Formarea profesională continuă în domeniul fundamental „Sănătate” este obligatorie pe parcursul întregii activități profesionale și se organizează sub diverse forme de instruire reglementate de Ministerul Sănătății.”</w:t>
      </w:r>
    </w:p>
    <w:p w14:paraId="25499440"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123:</w:t>
      </w:r>
    </w:p>
    <w:p w14:paraId="12C92B47" w14:textId="309D4DE9"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w:t>
      </w:r>
      <w:r w:rsidR="00834C0A">
        <w:rPr>
          <w:sz w:val="28"/>
          <w:szCs w:val="28"/>
          <w:lang w:val="ro-RO"/>
        </w:rPr>
        <w:t>,</w:t>
      </w:r>
      <w:r w:rsidRPr="00253C03">
        <w:rPr>
          <w:sz w:val="28"/>
          <w:szCs w:val="28"/>
          <w:lang w:val="ro-RO"/>
        </w:rPr>
        <w:t xml:space="preserve"> cuvintele „formarea profesională continuă a adulţilor” se substituie cu cuvintele „educația adulților sub aspecte de educația generală, formarea profesională inițială și continuă a adulților”;</w:t>
      </w:r>
    </w:p>
    <w:p w14:paraId="4A8DF5F8" w14:textId="1DC2B9E4"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(3)</w:t>
      </w:r>
      <w:r w:rsidR="00834C0A">
        <w:rPr>
          <w:sz w:val="28"/>
          <w:szCs w:val="28"/>
          <w:lang w:val="ro-RO"/>
        </w:rPr>
        <w:t>,</w:t>
      </w:r>
      <w:r w:rsidRPr="00253C03">
        <w:rPr>
          <w:sz w:val="28"/>
          <w:szCs w:val="28"/>
          <w:lang w:val="ro-RO"/>
        </w:rPr>
        <w:t xml:space="preserve"> după cuvântul „profesională” se introduc cuvintele „inițială și”;</w:t>
      </w:r>
    </w:p>
    <w:p w14:paraId="43220741" w14:textId="526215ED"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(4)</w:t>
      </w:r>
      <w:r w:rsidR="00834C0A">
        <w:rPr>
          <w:sz w:val="28"/>
          <w:szCs w:val="28"/>
          <w:lang w:val="ro-RO"/>
        </w:rPr>
        <w:t>,</w:t>
      </w:r>
      <w:r w:rsidRPr="00253C03">
        <w:rPr>
          <w:sz w:val="28"/>
          <w:szCs w:val="28"/>
          <w:lang w:val="ro-RO"/>
        </w:rPr>
        <w:t xml:space="preserve"> după cuvântul „profesională” se introduc cuvintele „inițială și”, </w:t>
      </w:r>
      <w:proofErr w:type="spellStart"/>
      <w:r w:rsidRPr="00253C03">
        <w:rPr>
          <w:sz w:val="28"/>
          <w:szCs w:val="28"/>
          <w:lang w:val="ro-RO"/>
        </w:rPr>
        <w:t>și</w:t>
      </w:r>
      <w:proofErr w:type="spellEnd"/>
      <w:r w:rsidRPr="00253C03">
        <w:rPr>
          <w:sz w:val="28"/>
          <w:szCs w:val="28"/>
          <w:lang w:val="ro-RO"/>
        </w:rPr>
        <w:t xml:space="preserve"> se completează cu textul „sau alte agenții de evaluare a calității, înscrise în Registrul European pentru Asigurarea Calității”;</w:t>
      </w:r>
    </w:p>
    <w:p w14:paraId="0B7D327E"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alineatul (11) cu următorul cuprins:</w:t>
      </w:r>
    </w:p>
    <w:p w14:paraId="5D06B22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„(11) În contextul educației </w:t>
      </w:r>
      <w:proofErr w:type="spellStart"/>
      <w:r w:rsidRPr="00253C03">
        <w:rPr>
          <w:sz w:val="28"/>
          <w:szCs w:val="28"/>
          <w:lang w:val="ro-RO"/>
        </w:rPr>
        <w:t>nonformale</w:t>
      </w:r>
      <w:proofErr w:type="spellEnd"/>
      <w:r w:rsidRPr="00253C03">
        <w:rPr>
          <w:sz w:val="28"/>
          <w:szCs w:val="28"/>
          <w:lang w:val="ro-RO"/>
        </w:rPr>
        <w:t xml:space="preserve"> prestatorii de servicii educaționale pot elibera certificate de participare, care pot fi ulterior parte a dosarului de certificare a competențelor de învățare anterioară.”</w:t>
      </w:r>
    </w:p>
    <w:p w14:paraId="64ECC28D" w14:textId="77777777" w:rsidR="00253C03" w:rsidRPr="00253C03" w:rsidRDefault="00253C03" w:rsidP="00253C03">
      <w:pPr>
        <w:numPr>
          <w:ilvl w:val="0"/>
          <w:numId w:val="39"/>
        </w:numPr>
        <w:tabs>
          <w:tab w:val="left" w:pos="993"/>
          <w:tab w:val="left" w:pos="1134"/>
        </w:tabs>
        <w:ind w:left="0" w:firstLine="709"/>
        <w:rPr>
          <w:sz w:val="28"/>
          <w:szCs w:val="28"/>
          <w:lang w:val="ro-RO"/>
        </w:rPr>
      </w:pPr>
      <w:r w:rsidRPr="00253C03">
        <w:rPr>
          <w:sz w:val="28"/>
          <w:szCs w:val="28"/>
          <w:lang w:val="ro-RO"/>
        </w:rPr>
        <w:t>Articolul 124 alineatul (2)</w:t>
      </w:r>
      <w:r w:rsidRPr="00253C03">
        <w:rPr>
          <w:sz w:val="28"/>
          <w:szCs w:val="28"/>
        </w:rPr>
        <w:t xml:space="preserve"> </w:t>
      </w:r>
      <w:r w:rsidRPr="00253C03">
        <w:rPr>
          <w:sz w:val="28"/>
          <w:szCs w:val="28"/>
          <w:lang w:val="ro-RO"/>
        </w:rPr>
        <w:t xml:space="preserve">se completează cu litera i) cu următorul cuprins: </w:t>
      </w:r>
    </w:p>
    <w:p w14:paraId="69F09341" w14:textId="77777777" w:rsidR="00253C03" w:rsidRPr="00253C03" w:rsidRDefault="00253C03" w:rsidP="00253C03">
      <w:pPr>
        <w:tabs>
          <w:tab w:val="left" w:pos="993"/>
          <w:tab w:val="left" w:pos="1134"/>
        </w:tabs>
        <w:rPr>
          <w:sz w:val="28"/>
          <w:szCs w:val="28"/>
          <w:lang w:val="ro-RO"/>
        </w:rPr>
      </w:pPr>
      <w:r w:rsidRPr="00253C03">
        <w:rPr>
          <w:sz w:val="28"/>
          <w:szCs w:val="28"/>
          <w:lang w:val="ro-RO"/>
        </w:rPr>
        <w:t>„i) centre educaționale comunitare de drept public sau privat.”</w:t>
      </w:r>
    </w:p>
    <w:p w14:paraId="4D4E245E" w14:textId="20E7E55F"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 xml:space="preserve">Denumirea </w:t>
      </w:r>
      <w:r w:rsidR="00834C0A">
        <w:rPr>
          <w:sz w:val="28"/>
          <w:szCs w:val="28"/>
          <w:lang w:val="ro-RO"/>
        </w:rPr>
        <w:t>c</w:t>
      </w:r>
      <w:r w:rsidRPr="00253C03">
        <w:rPr>
          <w:sz w:val="28"/>
          <w:szCs w:val="28"/>
          <w:lang w:val="ro-RO"/>
        </w:rPr>
        <w:t xml:space="preserve">apitolului II a </w:t>
      </w:r>
      <w:r w:rsidR="00834C0A">
        <w:rPr>
          <w:sz w:val="28"/>
          <w:szCs w:val="28"/>
          <w:lang w:val="ro-RO"/>
        </w:rPr>
        <w:t>t</w:t>
      </w:r>
      <w:r w:rsidRPr="00253C03">
        <w:rPr>
          <w:sz w:val="28"/>
          <w:szCs w:val="28"/>
          <w:lang w:val="ro-RO"/>
        </w:rPr>
        <w:t>itlului VII</w:t>
      </w:r>
      <w:r w:rsidRPr="00253C03">
        <w:rPr>
          <w:sz w:val="28"/>
          <w:szCs w:val="28"/>
        </w:rPr>
        <w:t xml:space="preserve"> </w:t>
      </w:r>
      <w:r w:rsidRPr="00253C03">
        <w:rPr>
          <w:sz w:val="28"/>
          <w:szCs w:val="28"/>
          <w:lang w:val="ro-RO"/>
        </w:rPr>
        <w:t>va avea următorul cuprins:</w:t>
      </w:r>
    </w:p>
    <w:p w14:paraId="49D5F86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„Capitolul II. Educația adulților”.</w:t>
      </w:r>
    </w:p>
    <w:p w14:paraId="30A646A1"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126:</w:t>
      </w:r>
    </w:p>
    <w:p w14:paraId="75F05A7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denumirea articolului va avea următorul cuprins:</w:t>
      </w:r>
    </w:p>
    <w:p w14:paraId="20CB681D"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„Articolul 126. Organizarea educației adulților”:</w:t>
      </w:r>
    </w:p>
    <w:p w14:paraId="3665F521"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(1):</w:t>
      </w:r>
    </w:p>
    <w:p w14:paraId="0079CF9B" w14:textId="7B5721CF" w:rsidR="00253C03" w:rsidRPr="00253C03" w:rsidRDefault="00253C03" w:rsidP="00253C03">
      <w:pPr>
        <w:tabs>
          <w:tab w:val="left" w:pos="810"/>
          <w:tab w:val="left" w:pos="993"/>
          <w:tab w:val="left" w:pos="1134"/>
        </w:tabs>
        <w:rPr>
          <w:sz w:val="28"/>
          <w:szCs w:val="28"/>
          <w:lang w:val="ro-RO"/>
        </w:rPr>
      </w:pPr>
      <w:r w:rsidRPr="00253C03">
        <w:rPr>
          <w:sz w:val="28"/>
          <w:szCs w:val="28"/>
          <w:lang w:val="ro-RO"/>
        </w:rPr>
        <w:t>în partea introductivă</w:t>
      </w:r>
      <w:r w:rsidR="00834C0A">
        <w:rPr>
          <w:sz w:val="28"/>
          <w:szCs w:val="28"/>
          <w:lang w:val="ro-RO"/>
        </w:rPr>
        <w:t>,</w:t>
      </w:r>
      <w:r w:rsidRPr="00253C03">
        <w:rPr>
          <w:sz w:val="28"/>
          <w:szCs w:val="28"/>
          <w:lang w:val="ro-RO"/>
        </w:rPr>
        <w:t xml:space="preserve"> cuvintele „Formarea continuă a” se substituie cu cuvântul „Educația”;</w:t>
      </w:r>
    </w:p>
    <w:p w14:paraId="5C1E0DE7"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litera b) va avea următorul cuprins:</w:t>
      </w:r>
    </w:p>
    <w:p w14:paraId="08083149"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 formarea profesională iniţială a adulţilor, prin care se înțelege orice proces de instruire în cadrul căruia un adult, care nu deține o calificare, beneficiază de pregătirea necesară pentru dobândirea competenţelor profesionale minime necesare pentru obținerea unui loc de muncă;”</w:t>
      </w:r>
    </w:p>
    <w:p w14:paraId="3D577EB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litera c) cu următorul cuprins:</w:t>
      </w:r>
    </w:p>
    <w:p w14:paraId="60A4C0A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„c) formarea profesională continuă a adulților, prin care se înțelege orice proces de instruire în cadrul căruia un salariat, având deja o calificare ori o profesie, își completează competenţele profesionale prin aprofundarea </w:t>
      </w:r>
      <w:r w:rsidRPr="00253C03">
        <w:rPr>
          <w:sz w:val="28"/>
          <w:szCs w:val="28"/>
          <w:lang w:val="ro-RO"/>
        </w:rPr>
        <w:lastRenderedPageBreak/>
        <w:t>cunoştinţelor în domeniul specialității de bază sau prin deprinderea unor noi metode sau procedee aplicate în cadrul specialităţii respective.”;</w:t>
      </w:r>
    </w:p>
    <w:p w14:paraId="2B7F3A15"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(3)</w:t>
      </w:r>
      <w:r w:rsidRPr="00253C03">
        <w:rPr>
          <w:sz w:val="28"/>
          <w:szCs w:val="28"/>
        </w:rPr>
        <w:t xml:space="preserve"> </w:t>
      </w:r>
      <w:r w:rsidRPr="00253C03">
        <w:rPr>
          <w:sz w:val="28"/>
          <w:szCs w:val="28"/>
          <w:lang w:val="ro-RO"/>
        </w:rPr>
        <w:t>va avea următorul cuprins:</w:t>
      </w:r>
    </w:p>
    <w:p w14:paraId="4AE3FDB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„(3) Educația adulților se realizează în baza unui Regulament aprobat de Guvern.”</w:t>
      </w:r>
    </w:p>
    <w:p w14:paraId="27881C69" w14:textId="0177DAA6" w:rsidR="00253C03" w:rsidRPr="00253C03" w:rsidRDefault="00834C0A" w:rsidP="00253C03">
      <w:pPr>
        <w:tabs>
          <w:tab w:val="left" w:pos="810"/>
          <w:tab w:val="left" w:pos="993"/>
          <w:tab w:val="left" w:pos="1134"/>
        </w:tabs>
        <w:rPr>
          <w:sz w:val="28"/>
          <w:szCs w:val="28"/>
          <w:lang w:val="ro-RO"/>
        </w:rPr>
      </w:pPr>
      <w:r>
        <w:rPr>
          <w:sz w:val="28"/>
          <w:szCs w:val="28"/>
          <w:lang w:val="ro-RO"/>
        </w:rPr>
        <w:t>la alineatul (4)</w:t>
      </w:r>
      <w:r w:rsidR="00253C03" w:rsidRPr="00253C03">
        <w:rPr>
          <w:sz w:val="28"/>
          <w:szCs w:val="28"/>
          <w:lang w:val="ro-RO"/>
        </w:rPr>
        <w:t xml:space="preserve"> în partea introductivă</w:t>
      </w:r>
      <w:r>
        <w:rPr>
          <w:sz w:val="28"/>
          <w:szCs w:val="28"/>
          <w:lang w:val="ro-RO"/>
        </w:rPr>
        <w:t>,</w:t>
      </w:r>
      <w:r w:rsidR="00253C03" w:rsidRPr="00253C03">
        <w:rPr>
          <w:sz w:val="28"/>
          <w:szCs w:val="28"/>
          <w:lang w:val="ro-RO"/>
        </w:rPr>
        <w:t xml:space="preserve"> cuvintele „formării continue a”</w:t>
      </w:r>
      <w:r w:rsidR="00253C03" w:rsidRPr="00253C03">
        <w:rPr>
          <w:sz w:val="28"/>
          <w:szCs w:val="28"/>
        </w:rPr>
        <w:t xml:space="preserve"> </w:t>
      </w:r>
      <w:r w:rsidR="00253C03" w:rsidRPr="00253C03">
        <w:rPr>
          <w:sz w:val="28"/>
          <w:szCs w:val="28"/>
          <w:lang w:val="ro-RO"/>
        </w:rPr>
        <w:t>se substituie cu cuvântul „educației”.</w:t>
      </w:r>
    </w:p>
    <w:p w14:paraId="2BB6A8F6"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127 va avea următorul cuprins:</w:t>
      </w:r>
    </w:p>
    <w:p w14:paraId="197C9D6B"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„Articolul 127. Finanțarea educației adulților</w:t>
      </w:r>
    </w:p>
    <w:p w14:paraId="5CAFC040"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Educația adulților se finanțează din mijloace bugetului de stat, mijloacele achitate de persoane fizice și juridice, din mijloace ale asociațiilor profesionale și ale patronatelor, din sponsorizări, donații, taxe pentru studii, contribuții personale, fonduri externe (proiecte) și din alte surse legale. Programe de educație a adulților, care răspund unor nevoi speciale de dezvoltare locală, constituie responsabilitatea autorităților administrației publice locale de nivelul întâi și doi și pot fi finanțate din bugetele locale.”</w:t>
      </w:r>
    </w:p>
    <w:p w14:paraId="5D6F41CC"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129 alineatele (1) și (2) vor avea următorul cuprins:</w:t>
      </w:r>
    </w:p>
    <w:p w14:paraId="103C1431"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„(1) Centrul Republican de Asistenţă </w:t>
      </w:r>
      <w:proofErr w:type="spellStart"/>
      <w:r w:rsidRPr="00253C03">
        <w:rPr>
          <w:sz w:val="28"/>
          <w:szCs w:val="28"/>
          <w:lang w:val="ro-RO"/>
        </w:rPr>
        <w:t>Psihopedagogică</w:t>
      </w:r>
      <w:proofErr w:type="spellEnd"/>
      <w:r w:rsidRPr="00253C03">
        <w:rPr>
          <w:sz w:val="28"/>
          <w:szCs w:val="28"/>
          <w:lang w:val="ro-RO"/>
        </w:rPr>
        <w:t xml:space="preserve"> este o instituție publică, în care Ministerul Educației și Cercetării exercită funcția de fondator şi are drept scop:</w:t>
      </w:r>
    </w:p>
    <w:p w14:paraId="6BDF508C"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w:t>
      </w:r>
      <w:r w:rsidRPr="00253C03">
        <w:rPr>
          <w:sz w:val="28"/>
          <w:szCs w:val="28"/>
          <w:lang w:val="ro-RO"/>
        </w:rPr>
        <w:tab/>
        <w:t xml:space="preserve">asigurarea metodologică a proceselor de evaluare complexă a dezvoltării copiilor/elevilor, identificare a cerințelor speciale în dezvoltare și acordarea asistenței </w:t>
      </w:r>
      <w:proofErr w:type="spellStart"/>
      <w:r w:rsidRPr="00253C03">
        <w:rPr>
          <w:sz w:val="28"/>
          <w:szCs w:val="28"/>
          <w:lang w:val="ro-RO"/>
        </w:rPr>
        <w:t>psihopedagogice</w:t>
      </w:r>
      <w:proofErr w:type="spellEnd"/>
      <w:r w:rsidRPr="00253C03">
        <w:rPr>
          <w:sz w:val="28"/>
          <w:szCs w:val="28"/>
          <w:lang w:val="ro-RO"/>
        </w:rPr>
        <w:t>;</w:t>
      </w:r>
    </w:p>
    <w:p w14:paraId="7122064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w:t>
      </w:r>
      <w:r w:rsidRPr="00253C03">
        <w:rPr>
          <w:sz w:val="28"/>
          <w:szCs w:val="28"/>
          <w:lang w:val="ro-RO"/>
        </w:rPr>
        <w:tab/>
        <w:t xml:space="preserve">coordonarea, la nivel național, a formării continue în domeniul educației incluzive, asistenței </w:t>
      </w:r>
      <w:proofErr w:type="spellStart"/>
      <w:r w:rsidRPr="00253C03">
        <w:rPr>
          <w:sz w:val="28"/>
          <w:szCs w:val="28"/>
          <w:lang w:val="ro-RO"/>
        </w:rPr>
        <w:t>psihopedagogice</w:t>
      </w:r>
      <w:proofErr w:type="spellEnd"/>
      <w:r w:rsidRPr="00253C03">
        <w:rPr>
          <w:sz w:val="28"/>
          <w:szCs w:val="28"/>
          <w:lang w:val="ro-RO"/>
        </w:rPr>
        <w:t xml:space="preserve"> și în domeniile conexe;</w:t>
      </w:r>
    </w:p>
    <w:p w14:paraId="41573ED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w:t>
      </w:r>
      <w:r w:rsidRPr="00253C03">
        <w:rPr>
          <w:sz w:val="28"/>
          <w:szCs w:val="28"/>
          <w:lang w:val="ro-RO"/>
        </w:rPr>
        <w:tab/>
        <w:t xml:space="preserve">coordonarea organizațional-metodică a serviciilor locale de asistență </w:t>
      </w:r>
      <w:proofErr w:type="spellStart"/>
      <w:r w:rsidRPr="00253C03">
        <w:rPr>
          <w:sz w:val="28"/>
          <w:szCs w:val="28"/>
          <w:lang w:val="ro-RO"/>
        </w:rPr>
        <w:t>psihopedagogică</w:t>
      </w:r>
      <w:proofErr w:type="spellEnd"/>
      <w:r w:rsidRPr="00253C03">
        <w:rPr>
          <w:sz w:val="28"/>
          <w:szCs w:val="28"/>
          <w:lang w:val="ro-RO"/>
        </w:rPr>
        <w:t>;</w:t>
      </w:r>
    </w:p>
    <w:p w14:paraId="4B127361"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d)</w:t>
      </w:r>
      <w:r w:rsidRPr="00253C03">
        <w:rPr>
          <w:sz w:val="28"/>
          <w:szCs w:val="28"/>
          <w:lang w:val="ro-RO"/>
        </w:rPr>
        <w:tab/>
        <w:t>monitorizarea utilizării resurselor destinate dezvoltării educației incluzive și prezentarea propunerilor de eficientizare sau redirecționare a resurselor conform necesităților beneficiarilor.</w:t>
      </w:r>
    </w:p>
    <w:p w14:paraId="1DE12FB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(2) Serviciile locale de asistenţă </w:t>
      </w:r>
      <w:proofErr w:type="spellStart"/>
      <w:r w:rsidRPr="00253C03">
        <w:rPr>
          <w:sz w:val="28"/>
          <w:szCs w:val="28"/>
          <w:lang w:val="ro-RO"/>
        </w:rPr>
        <w:t>psihopedagogică</w:t>
      </w:r>
      <w:proofErr w:type="spellEnd"/>
      <w:r w:rsidRPr="00253C03">
        <w:rPr>
          <w:sz w:val="28"/>
          <w:szCs w:val="28"/>
          <w:lang w:val="ro-RO"/>
        </w:rPr>
        <w:t xml:space="preserve"> sunt organizate în calitate de structuri teritoriale ale Centrului Republican de Asistență </w:t>
      </w:r>
      <w:proofErr w:type="spellStart"/>
      <w:r w:rsidRPr="00253C03">
        <w:rPr>
          <w:sz w:val="28"/>
          <w:szCs w:val="28"/>
          <w:lang w:val="ro-RO"/>
        </w:rPr>
        <w:t>Psihopedagogică</w:t>
      </w:r>
      <w:proofErr w:type="spellEnd"/>
      <w:r w:rsidRPr="00253C03">
        <w:rPr>
          <w:sz w:val="28"/>
          <w:szCs w:val="28"/>
          <w:lang w:val="ro-RO"/>
        </w:rPr>
        <w:t xml:space="preserve"> şi au ca obiectiv:</w:t>
      </w:r>
    </w:p>
    <w:p w14:paraId="62EFA93C"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w:t>
      </w:r>
      <w:r w:rsidRPr="00253C03">
        <w:rPr>
          <w:sz w:val="28"/>
          <w:szCs w:val="28"/>
          <w:lang w:val="ro-RO"/>
        </w:rPr>
        <w:tab/>
        <w:t>evaluarea complexă a dezvoltării copiilor/elevilor în scopul identificării timpurii a necesităților specifice ale acestora;</w:t>
      </w:r>
    </w:p>
    <w:p w14:paraId="1F3C6061"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w:t>
      </w:r>
      <w:r w:rsidRPr="00253C03">
        <w:rPr>
          <w:sz w:val="28"/>
          <w:szCs w:val="28"/>
          <w:lang w:val="ro-RO"/>
        </w:rPr>
        <w:tab/>
        <w:t>stabilirea cerințelor educaţionale speciale şi elaborarea recomandărilor privind  intervențiile şi serviciile de suport necesare pentru egalizarea șanselor și asigurarea accesului la educație al copiilor/elevilor cu cerințe educaționale speciale;</w:t>
      </w:r>
    </w:p>
    <w:p w14:paraId="6A4A2D32"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w:t>
      </w:r>
      <w:r w:rsidRPr="00253C03">
        <w:rPr>
          <w:sz w:val="28"/>
          <w:szCs w:val="28"/>
          <w:lang w:val="ro-RO"/>
        </w:rPr>
        <w:tab/>
        <w:t xml:space="preserve">acordarea asistenței </w:t>
      </w:r>
      <w:proofErr w:type="spellStart"/>
      <w:r w:rsidRPr="00253C03">
        <w:rPr>
          <w:sz w:val="28"/>
          <w:szCs w:val="28"/>
          <w:lang w:val="ro-RO"/>
        </w:rPr>
        <w:t>psihopedagogice</w:t>
      </w:r>
      <w:proofErr w:type="spellEnd"/>
      <w:r w:rsidRPr="00253C03">
        <w:rPr>
          <w:sz w:val="28"/>
          <w:szCs w:val="28"/>
          <w:lang w:val="ro-RO"/>
        </w:rPr>
        <w:t xml:space="preserve"> copiilor/elevilor, inclusiv prin servicii mobile;</w:t>
      </w:r>
    </w:p>
    <w:p w14:paraId="3AB4CDB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lastRenderedPageBreak/>
        <w:t>d)</w:t>
      </w:r>
      <w:r w:rsidRPr="00253C03">
        <w:rPr>
          <w:sz w:val="28"/>
          <w:szCs w:val="28"/>
          <w:lang w:val="ro-RO"/>
        </w:rPr>
        <w:tab/>
        <w:t>acordarea asistenței metodologice personalului didactic, altor specialişti, reprezentanților administrației publice locale în procesul de asigurare a incluziunii educaționale a copiilor/elevilor.”</w:t>
      </w:r>
    </w:p>
    <w:p w14:paraId="45443381"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Se completează cu articolul 129</w:t>
      </w:r>
      <w:r w:rsidRPr="00253C03">
        <w:rPr>
          <w:sz w:val="28"/>
          <w:szCs w:val="28"/>
          <w:vertAlign w:val="superscript"/>
          <w:lang w:val="ro-RO"/>
        </w:rPr>
        <w:t>1</w:t>
      </w:r>
      <w:r w:rsidRPr="00253C03">
        <w:rPr>
          <w:sz w:val="28"/>
          <w:szCs w:val="28"/>
          <w:lang w:val="ro-RO"/>
        </w:rPr>
        <w:t xml:space="preserve"> cu următorul cuprins:</w:t>
      </w:r>
    </w:p>
    <w:p w14:paraId="6478AFC8"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„Articolul 129</w:t>
      </w:r>
      <w:r w:rsidRPr="00253C03">
        <w:rPr>
          <w:sz w:val="28"/>
          <w:szCs w:val="28"/>
          <w:vertAlign w:val="superscript"/>
          <w:lang w:val="ro-RO"/>
        </w:rPr>
        <w:t>1</w:t>
      </w:r>
      <w:r w:rsidRPr="00253C03">
        <w:rPr>
          <w:sz w:val="28"/>
          <w:szCs w:val="28"/>
          <w:lang w:val="ro-RO"/>
        </w:rPr>
        <w:t xml:space="preserve"> Centrul Tehnologii informaționale și Comunicaționale în Educație</w:t>
      </w:r>
    </w:p>
    <w:p w14:paraId="04FC7648"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Centrul Tehnologii informaționale și Comunicaționale în Educație este o instituție publică, în care Ministerul Educației și Cercetării exercită funcția de fondator</w:t>
      </w:r>
      <w:r w:rsidRPr="00253C03" w:rsidDel="00F61F10">
        <w:rPr>
          <w:sz w:val="28"/>
          <w:szCs w:val="28"/>
          <w:lang w:val="ro-RO"/>
        </w:rPr>
        <w:t xml:space="preserve"> </w:t>
      </w:r>
      <w:r w:rsidRPr="00253C03">
        <w:rPr>
          <w:sz w:val="28"/>
          <w:szCs w:val="28"/>
          <w:lang w:val="ro-RO"/>
        </w:rPr>
        <w:t>și are următoarele atribuții  principale:</w:t>
      </w:r>
    </w:p>
    <w:p w14:paraId="64526DD6"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 asigurarea planificării, creării şi menținerii în stare funcțională a sistemelor și resurselor informaționale în domeniul educației la nivel național;</w:t>
      </w:r>
    </w:p>
    <w:p w14:paraId="494CA819"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b) personalizarea centralizată a actelor de studii și documentelor conexe pentru instituţiile de învăţământ gimnazial, liceal, profesional tehnic, superior şi de formare continuă;</w:t>
      </w:r>
    </w:p>
    <w:p w14:paraId="1CD99C81"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c) asigurarea asistenței tehnice, metodologice și de instruire în domeniul tehnologii informaționale și comunicaționale în educație.”</w:t>
      </w:r>
    </w:p>
    <w:p w14:paraId="6355B709"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132:</w:t>
      </w:r>
    </w:p>
    <w:p w14:paraId="6A5BBA9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(2) se completează cu textul „și științifico-didactice”,</w:t>
      </w:r>
    </w:p>
    <w:p w14:paraId="5C13443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(3) se completează cu textul: „și/sau a titlului științifico-didactic de conferențiar și/sau profesor universitar.”</w:t>
      </w:r>
    </w:p>
    <w:p w14:paraId="6A2E0099"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alineatele (3</w:t>
      </w:r>
      <w:r w:rsidRPr="00253C03">
        <w:rPr>
          <w:sz w:val="28"/>
          <w:szCs w:val="28"/>
          <w:vertAlign w:val="superscript"/>
          <w:lang w:val="ro-RO"/>
        </w:rPr>
        <w:t>1</w:t>
      </w:r>
      <w:r w:rsidRPr="00253C03">
        <w:rPr>
          <w:sz w:val="28"/>
          <w:szCs w:val="28"/>
          <w:lang w:val="ro-RO"/>
        </w:rPr>
        <w:t>)</w:t>
      </w:r>
      <w:r w:rsidRPr="00253C03">
        <w:rPr>
          <w:sz w:val="28"/>
          <w:szCs w:val="28"/>
          <w:vertAlign w:val="superscript"/>
          <w:lang w:val="ro-RO"/>
        </w:rPr>
        <w:t xml:space="preserve"> </w:t>
      </w:r>
      <w:r w:rsidRPr="00253C03">
        <w:rPr>
          <w:sz w:val="28"/>
          <w:szCs w:val="28"/>
          <w:lang w:val="ro-RO"/>
        </w:rPr>
        <w:t>și (3</w:t>
      </w:r>
      <w:r w:rsidRPr="00253C03">
        <w:rPr>
          <w:sz w:val="28"/>
          <w:szCs w:val="28"/>
          <w:vertAlign w:val="superscript"/>
          <w:lang w:val="ro-RO"/>
        </w:rPr>
        <w:t>2</w:t>
      </w:r>
      <w:r w:rsidRPr="00253C03">
        <w:rPr>
          <w:sz w:val="28"/>
          <w:szCs w:val="28"/>
          <w:lang w:val="ro-RO"/>
        </w:rPr>
        <w:t>) cu următorul cuprins:</w:t>
      </w:r>
    </w:p>
    <w:p w14:paraId="01D9D40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„(3</w:t>
      </w:r>
      <w:r w:rsidRPr="00253C03">
        <w:rPr>
          <w:sz w:val="28"/>
          <w:szCs w:val="28"/>
          <w:vertAlign w:val="superscript"/>
          <w:lang w:val="ro-RO"/>
        </w:rPr>
        <w:t>1</w:t>
      </w:r>
      <w:r w:rsidRPr="00253C03">
        <w:rPr>
          <w:sz w:val="28"/>
          <w:szCs w:val="28"/>
          <w:lang w:val="ro-RO"/>
        </w:rPr>
        <w:t>) La programele de studii superioare în domeniul tehnologiilor informaționale și comunicaționale, instituţiile de învățământ superior pot încadra în activitatea didactică, cu aprobarea senatelor, persoane notorii în domeniu, practicieni cu o experiență valoroasă în domeniu, cercetători notorii din domeniu.</w:t>
      </w:r>
    </w:p>
    <w:p w14:paraId="1CA7362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(3</w:t>
      </w:r>
      <w:r w:rsidRPr="00253C03">
        <w:rPr>
          <w:sz w:val="28"/>
          <w:szCs w:val="28"/>
          <w:vertAlign w:val="superscript"/>
          <w:lang w:val="ro-RO"/>
        </w:rPr>
        <w:t>2</w:t>
      </w:r>
      <w:r w:rsidRPr="00253C03">
        <w:rPr>
          <w:sz w:val="28"/>
          <w:szCs w:val="28"/>
          <w:lang w:val="ro-RO"/>
        </w:rPr>
        <w:t>) La programele de studii superioare în domeniul militărie, instituţiile de învăţământ superior pot încadra în activitatea didactică persoane notorii în domeniu, care deţin grade militare superioare şi supreme şi deţin sau au deţinut funcţii militare de conducere de nivel operativ şi strategic.”</w:t>
      </w:r>
    </w:p>
    <w:p w14:paraId="55D65A4E" w14:textId="6E0BB332"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133 alineatul (2)</w:t>
      </w:r>
      <w:r w:rsidR="00834C0A">
        <w:rPr>
          <w:sz w:val="28"/>
          <w:szCs w:val="28"/>
          <w:lang w:val="ro-RO"/>
        </w:rPr>
        <w:t>,</w:t>
      </w:r>
      <w:r w:rsidRPr="00253C03">
        <w:rPr>
          <w:sz w:val="28"/>
          <w:szCs w:val="28"/>
          <w:lang w:val="ro-RO"/>
        </w:rPr>
        <w:t xml:space="preserve"> textul „în instituţii de formare profesională continuă, ” se exclud.</w:t>
      </w:r>
    </w:p>
    <w:p w14:paraId="1B5339C8"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134:</w:t>
      </w:r>
    </w:p>
    <w:p w14:paraId="62DC6028" w14:textId="7D5AC0FF" w:rsidR="00253C03" w:rsidRPr="00253C03" w:rsidRDefault="00834C0A" w:rsidP="00253C03">
      <w:pPr>
        <w:tabs>
          <w:tab w:val="left" w:pos="810"/>
          <w:tab w:val="left" w:pos="993"/>
          <w:tab w:val="left" w:pos="1134"/>
        </w:tabs>
        <w:rPr>
          <w:sz w:val="28"/>
          <w:szCs w:val="28"/>
          <w:lang w:val="ro-RO"/>
        </w:rPr>
      </w:pPr>
      <w:r>
        <w:rPr>
          <w:sz w:val="28"/>
          <w:szCs w:val="28"/>
          <w:lang w:val="ro-RO"/>
        </w:rPr>
        <w:t>la alineatele (4) literele</w:t>
      </w:r>
      <w:r w:rsidR="00253C03" w:rsidRPr="00253C03">
        <w:rPr>
          <w:sz w:val="28"/>
          <w:szCs w:val="28"/>
          <w:lang w:val="ro-RO"/>
        </w:rPr>
        <w:t xml:space="preserve"> a), (5), (6) și (7)</w:t>
      </w:r>
      <w:r>
        <w:rPr>
          <w:sz w:val="28"/>
          <w:szCs w:val="28"/>
          <w:lang w:val="ro-RO"/>
        </w:rPr>
        <w:t>,</w:t>
      </w:r>
      <w:r w:rsidR="00253C03" w:rsidRPr="00253C03">
        <w:rPr>
          <w:sz w:val="28"/>
          <w:szCs w:val="28"/>
          <w:lang w:val="ro-RO"/>
        </w:rPr>
        <w:t xml:space="preserve"> cuvintele „trei ani” se substituie cu cuvintele „cinci ani”;</w:t>
      </w:r>
    </w:p>
    <w:p w14:paraId="3B61C8B5" w14:textId="7C0F4EA0"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(6)</w:t>
      </w:r>
      <w:r w:rsidR="00834C0A">
        <w:rPr>
          <w:sz w:val="28"/>
          <w:szCs w:val="28"/>
          <w:lang w:val="ro-RO"/>
        </w:rPr>
        <w:t>,</w:t>
      </w:r>
      <w:r w:rsidRPr="00253C03">
        <w:rPr>
          <w:sz w:val="28"/>
          <w:szCs w:val="28"/>
        </w:rPr>
        <w:t xml:space="preserve"> </w:t>
      </w:r>
      <w:r w:rsidRPr="00253C03">
        <w:rPr>
          <w:sz w:val="28"/>
          <w:szCs w:val="28"/>
          <w:lang w:val="ro-RO"/>
        </w:rPr>
        <w:t>c</w:t>
      </w:r>
      <w:r w:rsidR="00834C0A">
        <w:rPr>
          <w:sz w:val="28"/>
          <w:szCs w:val="28"/>
          <w:lang w:val="ro-RO"/>
        </w:rPr>
        <w:t>uvintele „şi centrele raionale”</w:t>
      </w:r>
      <w:r w:rsidRPr="00253C03">
        <w:rPr>
          <w:sz w:val="28"/>
          <w:szCs w:val="28"/>
          <w:lang w:val="ro-RO"/>
        </w:rPr>
        <w:t xml:space="preserve"> se substituie cu textul: „centrele raionale și din unitățile administrativ-teritoriale care fac parte din unitatea teritorial-autonomă Găgăuzia”.</w:t>
      </w:r>
    </w:p>
    <w:p w14:paraId="315D89FE" w14:textId="72485D96"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136 alineatul (2)</w:t>
      </w:r>
      <w:r w:rsidR="00834C0A">
        <w:rPr>
          <w:sz w:val="28"/>
          <w:szCs w:val="28"/>
          <w:lang w:val="ro-RO"/>
        </w:rPr>
        <w:t>,</w:t>
      </w:r>
      <w:r w:rsidRPr="00253C03">
        <w:rPr>
          <w:sz w:val="28"/>
          <w:szCs w:val="28"/>
          <w:lang w:val="ro-RO"/>
        </w:rPr>
        <w:t xml:space="preserve"> cuvintele „care funcționează în conformitate cu actele normative în vigoare” se substituie cu textul „care sunt organizate și funcționează în conformitate cu Regulamentul-cadru aprobat de Ministerul Educației și Cercetării”.</w:t>
      </w:r>
    </w:p>
    <w:p w14:paraId="6C839EA0"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138 alineatul (2) se completează cu literele e), f) și g) cu următorul cuprins:</w:t>
      </w:r>
    </w:p>
    <w:p w14:paraId="106959A9"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lastRenderedPageBreak/>
        <w:t>„e) să respecte regulamentele instituțiilor de învățământ în partea în care le sunt aplicabile;</w:t>
      </w:r>
    </w:p>
    <w:p w14:paraId="34A173B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f) să nu admită violență fizică și/sau verbală asupra personalului instituției de învățământ;</w:t>
      </w:r>
    </w:p>
    <w:p w14:paraId="30E0628F"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g) să comunice imediat administrației instituției de învățământ sau altor organe abilitate despre orice caz suspect sau confirmat de abuz, violență fizică și/sau verbală, exploatare sau trafic asupra copiilor/ elevilor/ studenților sau personalului instituției de învățământ.”</w:t>
      </w:r>
    </w:p>
    <w:p w14:paraId="2B31DB32" w14:textId="1DAB017B"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139 litera h)</w:t>
      </w:r>
      <w:r w:rsidR="00834C0A">
        <w:rPr>
          <w:sz w:val="28"/>
          <w:szCs w:val="28"/>
          <w:lang w:val="ro-RO"/>
        </w:rPr>
        <w:t>,</w:t>
      </w:r>
      <w:r w:rsidRPr="00253C03">
        <w:rPr>
          <w:sz w:val="28"/>
          <w:szCs w:val="28"/>
          <w:lang w:val="ro-RO"/>
        </w:rPr>
        <w:t xml:space="preserve"> după cuvântul „desfășurarea” se introduc cuvintele „olimpiadelor, concursurilor,”.</w:t>
      </w:r>
    </w:p>
    <w:p w14:paraId="32B2DF70"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140 alineatul (1):</w:t>
      </w:r>
    </w:p>
    <w:p w14:paraId="1332901A" w14:textId="0866FDC6"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i)</w:t>
      </w:r>
      <w:r w:rsidR="00FD5F52">
        <w:rPr>
          <w:sz w:val="28"/>
          <w:szCs w:val="28"/>
          <w:lang w:val="ro-RO"/>
        </w:rPr>
        <w:t>,</w:t>
      </w:r>
      <w:r w:rsidRPr="00253C03">
        <w:rPr>
          <w:sz w:val="28"/>
          <w:szCs w:val="28"/>
          <w:lang w:val="ro-RO"/>
        </w:rPr>
        <w:t xml:space="preserve"> cuvântul „aprobă” se substituie cu cuvintele „propune Guvernului pentru aprobare”;</w:t>
      </w:r>
    </w:p>
    <w:p w14:paraId="15CEE2B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se completează cu litera q</w:t>
      </w:r>
      <w:r w:rsidRPr="00253C03">
        <w:rPr>
          <w:sz w:val="28"/>
          <w:szCs w:val="28"/>
          <w:vertAlign w:val="superscript"/>
          <w:lang w:val="ro-RO"/>
        </w:rPr>
        <w:t>1</w:t>
      </w:r>
      <w:r w:rsidRPr="00253C03">
        <w:rPr>
          <w:sz w:val="28"/>
          <w:szCs w:val="28"/>
          <w:lang w:val="ro-RO"/>
        </w:rPr>
        <w:t>) cu următorul cuprins:</w:t>
      </w:r>
    </w:p>
    <w:p w14:paraId="3CDBE224"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„q</w:t>
      </w:r>
      <w:r w:rsidRPr="00253C03">
        <w:rPr>
          <w:sz w:val="28"/>
          <w:szCs w:val="28"/>
          <w:vertAlign w:val="superscript"/>
          <w:lang w:val="ro-RO"/>
        </w:rPr>
        <w:t>1</w:t>
      </w:r>
      <w:r w:rsidRPr="00253C03">
        <w:rPr>
          <w:sz w:val="28"/>
          <w:szCs w:val="28"/>
          <w:lang w:val="ro-RO"/>
        </w:rPr>
        <w:t>) monitorizează modul în care organele locale de specialitate în domeniul învățământului respectă prevederile legislației în scopul asigurării condițiilor optime pentru desfășurarea procesului educațional în învățământul general;”</w:t>
      </w:r>
    </w:p>
    <w:p w14:paraId="5A7F553F" w14:textId="72223B24"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y)</w:t>
      </w:r>
      <w:r w:rsidR="00FD5F52">
        <w:rPr>
          <w:sz w:val="28"/>
          <w:szCs w:val="28"/>
          <w:lang w:val="ro-RO"/>
        </w:rPr>
        <w:t>,</w:t>
      </w:r>
      <w:r w:rsidRPr="00253C03">
        <w:rPr>
          <w:sz w:val="28"/>
          <w:szCs w:val="28"/>
          <w:lang w:val="ro-RO"/>
        </w:rPr>
        <w:t xml:space="preserve"> cuvintele „Sistemului Informațional Automatizat al Educaţiei” se substituie cu cuvintele „Sistemului informațional de management în educație”;</w:t>
      </w:r>
    </w:p>
    <w:p w14:paraId="61F62761" w14:textId="2643C658"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z)</w:t>
      </w:r>
      <w:r w:rsidR="00FD5F52">
        <w:rPr>
          <w:sz w:val="28"/>
          <w:szCs w:val="28"/>
          <w:lang w:val="ro-RO"/>
        </w:rPr>
        <w:t>,</w:t>
      </w:r>
      <w:r w:rsidRPr="00253C03">
        <w:rPr>
          <w:sz w:val="28"/>
          <w:szCs w:val="28"/>
          <w:lang w:val="ro-RO"/>
        </w:rPr>
        <w:t xml:space="preserve"> cuvintele „Sistemul Informațional Automatizat al Educaţiei” se substituie cu cuvintele „Sistemul informațional de management în educație”.</w:t>
      </w:r>
    </w:p>
    <w:p w14:paraId="3B5197BE" w14:textId="111CF7F6"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141 alineatul (1) litera d)</w:t>
      </w:r>
      <w:r w:rsidR="00FD5F52">
        <w:rPr>
          <w:sz w:val="28"/>
          <w:szCs w:val="28"/>
          <w:lang w:val="ro-RO"/>
        </w:rPr>
        <w:t>,</w:t>
      </w:r>
      <w:r w:rsidRPr="00253C03">
        <w:rPr>
          <w:sz w:val="28"/>
          <w:szCs w:val="28"/>
          <w:lang w:val="ro-RO"/>
        </w:rPr>
        <w:t xml:space="preserve"> după cuvintele „ai căror fondatori sunt,” se completează cu cuvintele „precum și a instituțiilor din teritoriul administrat,”.</w:t>
      </w:r>
    </w:p>
    <w:p w14:paraId="44373641"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142:</w:t>
      </w:r>
    </w:p>
    <w:p w14:paraId="15293A7A" w14:textId="77777777" w:rsidR="00253C03" w:rsidRPr="00253C03" w:rsidRDefault="00253C03" w:rsidP="00253C03">
      <w:pPr>
        <w:pStyle w:val="Listparagraf"/>
        <w:tabs>
          <w:tab w:val="left" w:pos="993"/>
          <w:tab w:val="left" w:pos="1134"/>
        </w:tabs>
        <w:ind w:left="0"/>
        <w:rPr>
          <w:sz w:val="28"/>
          <w:szCs w:val="28"/>
          <w:lang w:val="ro-RO"/>
        </w:rPr>
      </w:pPr>
      <w:r w:rsidRPr="00253C03">
        <w:rPr>
          <w:sz w:val="28"/>
          <w:szCs w:val="28"/>
          <w:lang w:val="ro-RO"/>
        </w:rPr>
        <w:t>la litera b) se completează cu textul „ , pe dimensiunea financiară și de dezvoltare a instituțiilor”;</w:t>
      </w:r>
    </w:p>
    <w:p w14:paraId="69B50C25" w14:textId="1F61519D" w:rsidR="00253C03" w:rsidRPr="00253C03" w:rsidRDefault="00253C03" w:rsidP="00253C03">
      <w:pPr>
        <w:pStyle w:val="Listparagraf"/>
        <w:tabs>
          <w:tab w:val="left" w:pos="993"/>
          <w:tab w:val="left" w:pos="1134"/>
        </w:tabs>
        <w:ind w:left="0"/>
        <w:rPr>
          <w:sz w:val="28"/>
          <w:szCs w:val="28"/>
          <w:lang w:val="ro-RO"/>
        </w:rPr>
      </w:pPr>
      <w:r w:rsidRPr="00253C03">
        <w:rPr>
          <w:sz w:val="28"/>
          <w:szCs w:val="28"/>
          <w:lang w:val="ro-RO"/>
        </w:rPr>
        <w:t>la litera g)</w:t>
      </w:r>
      <w:r w:rsidR="00FD5F52">
        <w:rPr>
          <w:sz w:val="28"/>
          <w:szCs w:val="28"/>
          <w:lang w:val="ro-RO"/>
        </w:rPr>
        <w:t>,</w:t>
      </w:r>
      <w:r w:rsidRPr="00253C03">
        <w:rPr>
          <w:sz w:val="28"/>
          <w:szCs w:val="28"/>
          <w:lang w:val="ro-RO"/>
        </w:rPr>
        <w:t xml:space="preserve"> cuvintele „educaţie </w:t>
      </w:r>
      <w:proofErr w:type="spellStart"/>
      <w:r w:rsidRPr="00253C03">
        <w:rPr>
          <w:sz w:val="28"/>
          <w:szCs w:val="28"/>
          <w:lang w:val="ro-RO"/>
        </w:rPr>
        <w:t>antepreşcolară</w:t>
      </w:r>
      <w:proofErr w:type="spellEnd"/>
      <w:r w:rsidRPr="00253C03">
        <w:rPr>
          <w:sz w:val="28"/>
          <w:szCs w:val="28"/>
          <w:lang w:val="ro-RO"/>
        </w:rPr>
        <w:t xml:space="preserve"> şi de învăţăm</w:t>
      </w:r>
      <w:r w:rsidR="00FD0318">
        <w:rPr>
          <w:sz w:val="28"/>
          <w:szCs w:val="28"/>
          <w:lang w:val="ro-RO"/>
        </w:rPr>
        <w:t>â</w:t>
      </w:r>
      <w:r w:rsidRPr="00253C03">
        <w:rPr>
          <w:sz w:val="28"/>
          <w:szCs w:val="28"/>
          <w:lang w:val="ro-RO"/>
        </w:rPr>
        <w:t>nt preşcolar” se substituie cu cuvintele „educație timpurie”.</w:t>
      </w:r>
    </w:p>
    <w:p w14:paraId="619FDFA0" w14:textId="77777777"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Articolul 143:</w:t>
      </w:r>
    </w:p>
    <w:p w14:paraId="4D52E473"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t>alineatul (1):</w:t>
      </w:r>
    </w:p>
    <w:p w14:paraId="0012FC21" w14:textId="7384C52E"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a)</w:t>
      </w:r>
      <w:r w:rsidR="00FD5F52">
        <w:rPr>
          <w:sz w:val="28"/>
          <w:szCs w:val="28"/>
          <w:lang w:val="ro-RO"/>
        </w:rPr>
        <w:t>,</w:t>
      </w:r>
      <w:r w:rsidRPr="00253C03">
        <w:rPr>
          <w:sz w:val="28"/>
          <w:szCs w:val="28"/>
          <w:lang w:val="ro-RO"/>
        </w:rPr>
        <w:t xml:space="preserve"> cuvintele „</w:t>
      </w:r>
      <w:proofErr w:type="spellStart"/>
      <w:r w:rsidRPr="00253C03">
        <w:rPr>
          <w:sz w:val="28"/>
          <w:szCs w:val="28"/>
          <w:lang w:val="ro-RO"/>
        </w:rPr>
        <w:t>antepreşcolară</w:t>
      </w:r>
      <w:proofErr w:type="spellEnd"/>
      <w:r w:rsidRPr="00253C03">
        <w:rPr>
          <w:sz w:val="28"/>
          <w:szCs w:val="28"/>
          <w:lang w:val="ro-RO"/>
        </w:rPr>
        <w:t xml:space="preserve"> şi” se exclud;</w:t>
      </w:r>
    </w:p>
    <w:p w14:paraId="735F2420" w14:textId="478D6B0C"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litera b)</w:t>
      </w:r>
      <w:r w:rsidR="00FD5F52">
        <w:rPr>
          <w:sz w:val="28"/>
          <w:szCs w:val="28"/>
          <w:lang w:val="ro-RO"/>
        </w:rPr>
        <w:t>,</w:t>
      </w:r>
      <w:r w:rsidRPr="00253C03">
        <w:rPr>
          <w:sz w:val="28"/>
          <w:szCs w:val="28"/>
          <w:lang w:val="ro-RO"/>
        </w:rPr>
        <w:t xml:space="preserve"> se completează cu cuvintele „și ministerelor de resort”;</w:t>
      </w:r>
    </w:p>
    <w:p w14:paraId="23F9CAED" w14:textId="1750966F" w:rsidR="00253C03" w:rsidRPr="00253C03" w:rsidRDefault="00253C03" w:rsidP="00253C03">
      <w:pPr>
        <w:tabs>
          <w:tab w:val="left" w:pos="810"/>
          <w:tab w:val="left" w:pos="993"/>
          <w:tab w:val="left" w:pos="1134"/>
        </w:tabs>
        <w:rPr>
          <w:sz w:val="28"/>
          <w:szCs w:val="28"/>
          <w:lang w:val="ro-RO"/>
        </w:rPr>
      </w:pPr>
      <w:r w:rsidRPr="00253C03">
        <w:rPr>
          <w:sz w:val="28"/>
          <w:szCs w:val="28"/>
          <w:lang w:val="ro-RO"/>
        </w:rPr>
        <w:t>la alineatul (2)</w:t>
      </w:r>
      <w:r w:rsidR="00FD5F52">
        <w:rPr>
          <w:sz w:val="28"/>
          <w:szCs w:val="28"/>
          <w:lang w:val="ro-RO"/>
        </w:rPr>
        <w:t>,</w:t>
      </w:r>
      <w:r w:rsidRPr="00253C03">
        <w:rPr>
          <w:sz w:val="28"/>
          <w:szCs w:val="28"/>
          <w:lang w:val="ro-RO"/>
        </w:rPr>
        <w:t xml:space="preserve"> cuvântul „anual” se exclude.</w:t>
      </w:r>
    </w:p>
    <w:p w14:paraId="40EAAB68" w14:textId="09A7E975"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145</w:t>
      </w:r>
      <w:r w:rsidR="00FD5F52">
        <w:rPr>
          <w:sz w:val="28"/>
          <w:szCs w:val="28"/>
          <w:lang w:val="ro-RO"/>
        </w:rPr>
        <w:t>,</w:t>
      </w:r>
      <w:r w:rsidRPr="00253C03">
        <w:rPr>
          <w:sz w:val="28"/>
          <w:szCs w:val="28"/>
          <w:lang w:val="ro-RO"/>
        </w:rPr>
        <w:t xml:space="preserve"> alineatul (11) va avea următorul cuprins:</w:t>
      </w:r>
    </w:p>
    <w:p w14:paraId="05BE8F4C" w14:textId="107898FD" w:rsidR="00253C03" w:rsidRPr="00253C03" w:rsidRDefault="00253C03" w:rsidP="00253C03">
      <w:pPr>
        <w:tabs>
          <w:tab w:val="left" w:pos="810"/>
          <w:tab w:val="left" w:pos="993"/>
          <w:tab w:val="left" w:pos="1134"/>
        </w:tabs>
        <w:rPr>
          <w:sz w:val="28"/>
          <w:szCs w:val="28"/>
          <w:lang w:val="ro-RO"/>
        </w:rPr>
      </w:pPr>
      <w:r w:rsidRPr="00253C03">
        <w:rPr>
          <w:sz w:val="28"/>
          <w:szCs w:val="28"/>
          <w:lang w:val="ro-RO"/>
        </w:rPr>
        <w:t>„(11) Instituțiile de învățăm</w:t>
      </w:r>
      <w:r w:rsidR="00FD0318">
        <w:rPr>
          <w:sz w:val="28"/>
          <w:szCs w:val="28"/>
          <w:lang w:val="ro-RO"/>
        </w:rPr>
        <w:t>â</w:t>
      </w:r>
      <w:r w:rsidRPr="00253C03">
        <w:rPr>
          <w:sz w:val="28"/>
          <w:szCs w:val="28"/>
          <w:lang w:val="ro-RO"/>
        </w:rPr>
        <w:t>nt publice sunt dotate cu manuale școlare prin intermediul entității, din sfera de competență a Ministerului Educației și Cercetării, investită cu atribuția de administrare a sistemului de asigurare cu manuale școlare. Modul de administrare a sistemului de asigurare cu manuale școlare se stabilește de Guvern.”</w:t>
      </w:r>
    </w:p>
    <w:p w14:paraId="7A8C1A44" w14:textId="09B3EBC6" w:rsidR="00253C03" w:rsidRPr="00253C03" w:rsidRDefault="00253C03" w:rsidP="00253C03">
      <w:pPr>
        <w:numPr>
          <w:ilvl w:val="0"/>
          <w:numId w:val="39"/>
        </w:numPr>
        <w:tabs>
          <w:tab w:val="left" w:pos="810"/>
          <w:tab w:val="left" w:pos="993"/>
          <w:tab w:val="left" w:pos="1134"/>
        </w:tabs>
        <w:ind w:left="0" w:firstLine="709"/>
        <w:rPr>
          <w:sz w:val="28"/>
          <w:szCs w:val="28"/>
          <w:lang w:val="ro-RO"/>
        </w:rPr>
      </w:pPr>
      <w:r w:rsidRPr="00253C03">
        <w:rPr>
          <w:sz w:val="28"/>
          <w:szCs w:val="28"/>
          <w:lang w:val="ro-RO"/>
        </w:rPr>
        <w:t>La articolul 146</w:t>
      </w:r>
      <w:r w:rsidR="00FD5F52">
        <w:rPr>
          <w:sz w:val="28"/>
          <w:szCs w:val="28"/>
          <w:lang w:val="ro-RO"/>
        </w:rPr>
        <w:t>,</w:t>
      </w:r>
      <w:r w:rsidRPr="00253C03">
        <w:rPr>
          <w:sz w:val="28"/>
          <w:szCs w:val="28"/>
          <w:lang w:val="ro-RO"/>
        </w:rPr>
        <w:t xml:space="preserve"> alineatul (4) va avea următorul cuprins:</w:t>
      </w:r>
    </w:p>
    <w:p w14:paraId="6BD8A3BA" w14:textId="77777777" w:rsidR="00253C03" w:rsidRPr="00253C03" w:rsidRDefault="00253C03" w:rsidP="00253C03">
      <w:pPr>
        <w:tabs>
          <w:tab w:val="left" w:pos="810"/>
          <w:tab w:val="left" w:pos="993"/>
          <w:tab w:val="left" w:pos="1134"/>
        </w:tabs>
        <w:rPr>
          <w:sz w:val="28"/>
          <w:szCs w:val="28"/>
          <w:lang w:val="ro-RO"/>
        </w:rPr>
      </w:pPr>
      <w:r w:rsidRPr="00253C03">
        <w:rPr>
          <w:sz w:val="28"/>
          <w:szCs w:val="28"/>
          <w:lang w:val="ro-RO"/>
        </w:rPr>
        <w:lastRenderedPageBreak/>
        <w:t>„(4) Transferul (trecerea) bunurilor imobile destinate educației din domeniul public al unităţii administrativ-teritoriale în domeniul privat al unităţii administrativ-teritoriale, sau schimbarea destinației acestora, se realizează prin decizii ale consiliului satului (comunei), orașului, raionului, municipiului, ale Adunării Populare a Găgăuziei, cu acordul prealabil al Guvernului. Transferul bunurilor imobile destinate educației din domeniul public al statului în domeniul privat al statului, sau schimbarea destinației acestora, se realizează prin hotărâre a Guvernului. Adoptarea hotărârii/deciziei respective este precedată de realizarea unui raport de expertiză prin care se demonstrează încetarea necesității de utilizare a bunurilor conform destinației acestora. Metodologia de realizare a raportului de expertiză se aprobă de Guvern.”</w:t>
      </w:r>
    </w:p>
    <w:p w14:paraId="710E0E87" w14:textId="77777777" w:rsidR="00253C03" w:rsidRPr="00253C03" w:rsidRDefault="00253C03" w:rsidP="00253C03">
      <w:pPr>
        <w:tabs>
          <w:tab w:val="left" w:pos="810"/>
          <w:tab w:val="left" w:pos="993"/>
          <w:tab w:val="left" w:pos="1134"/>
        </w:tabs>
        <w:rPr>
          <w:sz w:val="28"/>
          <w:szCs w:val="28"/>
          <w:lang w:val="ro-RO"/>
        </w:rPr>
      </w:pPr>
    </w:p>
    <w:p w14:paraId="435049E7" w14:textId="0B0A1135" w:rsidR="00253C03" w:rsidRPr="00253C03" w:rsidRDefault="00253C03" w:rsidP="00253C03">
      <w:pPr>
        <w:tabs>
          <w:tab w:val="left" w:pos="810"/>
          <w:tab w:val="left" w:pos="993"/>
          <w:tab w:val="left" w:pos="1134"/>
        </w:tabs>
        <w:rPr>
          <w:sz w:val="28"/>
          <w:szCs w:val="28"/>
          <w:lang w:val="ro-RO"/>
        </w:rPr>
      </w:pPr>
      <w:r w:rsidRPr="00253C03">
        <w:rPr>
          <w:b/>
          <w:sz w:val="28"/>
          <w:szCs w:val="28"/>
          <w:lang w:val="ro-RO"/>
        </w:rPr>
        <w:t>Art. II</w:t>
      </w:r>
      <w:r w:rsidR="00FD0318">
        <w:rPr>
          <w:b/>
          <w:sz w:val="28"/>
          <w:szCs w:val="28"/>
          <w:lang w:val="ro-RO"/>
        </w:rPr>
        <w:t>.</w:t>
      </w:r>
      <w:r w:rsidRPr="00253C03">
        <w:rPr>
          <w:b/>
          <w:sz w:val="28"/>
          <w:szCs w:val="28"/>
          <w:lang w:val="ro-RO"/>
        </w:rPr>
        <w:t xml:space="preserve"> – </w:t>
      </w:r>
      <w:r w:rsidRPr="00253C03">
        <w:rPr>
          <w:sz w:val="28"/>
          <w:szCs w:val="28"/>
          <w:lang w:val="ro-RO"/>
        </w:rPr>
        <w:t>Legea nr.</w:t>
      </w:r>
      <w:r w:rsidR="00FD5F52">
        <w:rPr>
          <w:sz w:val="28"/>
          <w:szCs w:val="28"/>
          <w:lang w:val="ro-RO"/>
        </w:rPr>
        <w:t xml:space="preserve"> </w:t>
      </w:r>
      <w:r w:rsidRPr="00253C03">
        <w:rPr>
          <w:sz w:val="28"/>
          <w:szCs w:val="28"/>
          <w:lang w:val="ro-RO"/>
        </w:rPr>
        <w:t>1070/2000 privind aprobarea Nomenclatorului specialităților pentru pregătirea cadrelor în instituțiile de învățământ superior și mediu de specialitate (Monitorul Oficial al Republicii Moldova, 2000, nr.</w:t>
      </w:r>
      <w:r w:rsidR="00FD5F52">
        <w:rPr>
          <w:sz w:val="28"/>
          <w:szCs w:val="28"/>
          <w:lang w:val="ro-RO"/>
        </w:rPr>
        <w:t xml:space="preserve"> </w:t>
      </w:r>
      <w:r w:rsidRPr="00253C03">
        <w:rPr>
          <w:sz w:val="28"/>
          <w:szCs w:val="28"/>
          <w:lang w:val="ro-RO"/>
        </w:rPr>
        <w:t>94-97, art. 382), cu modificările ulterioare se abrogă.</w:t>
      </w:r>
    </w:p>
    <w:p w14:paraId="7A2FFC4E" w14:textId="77777777" w:rsidR="00253C03" w:rsidRPr="00253C03" w:rsidRDefault="00253C03" w:rsidP="00253C03">
      <w:pPr>
        <w:tabs>
          <w:tab w:val="left" w:pos="810"/>
          <w:tab w:val="left" w:pos="993"/>
          <w:tab w:val="left" w:pos="1134"/>
        </w:tabs>
        <w:rPr>
          <w:sz w:val="28"/>
          <w:szCs w:val="28"/>
          <w:lang w:val="ro-RO"/>
        </w:rPr>
      </w:pPr>
    </w:p>
    <w:p w14:paraId="7C34BFD9" w14:textId="5650C6B3" w:rsidR="00253C03" w:rsidRPr="00253C03" w:rsidRDefault="00253C03" w:rsidP="00FD0318">
      <w:pPr>
        <w:tabs>
          <w:tab w:val="left" w:pos="810"/>
          <w:tab w:val="left" w:pos="993"/>
          <w:tab w:val="left" w:pos="1134"/>
        </w:tabs>
        <w:rPr>
          <w:sz w:val="28"/>
          <w:szCs w:val="28"/>
          <w:lang w:val="ro-RO"/>
        </w:rPr>
      </w:pPr>
      <w:r w:rsidRPr="00253C03">
        <w:rPr>
          <w:b/>
          <w:sz w:val="28"/>
          <w:szCs w:val="28"/>
          <w:lang w:val="ro-RO"/>
        </w:rPr>
        <w:t>Art. III</w:t>
      </w:r>
      <w:r w:rsidR="00FD0318">
        <w:rPr>
          <w:sz w:val="28"/>
          <w:szCs w:val="28"/>
          <w:lang w:val="ro-RO"/>
        </w:rPr>
        <w:t xml:space="preserve">. – </w:t>
      </w:r>
      <w:r w:rsidRPr="00253C03">
        <w:rPr>
          <w:sz w:val="28"/>
          <w:szCs w:val="28"/>
          <w:lang w:val="ro-RO"/>
        </w:rPr>
        <w:t>Guvernul, în termen de 6 luni, va aduce actele sale normative în concordanță cu prezenta lege.</w:t>
      </w:r>
    </w:p>
    <w:p w14:paraId="0EB0DA2D" w14:textId="7FD84FE0" w:rsidR="00253C03" w:rsidRPr="00253C03" w:rsidRDefault="00253C03" w:rsidP="00253C03">
      <w:pPr>
        <w:tabs>
          <w:tab w:val="left" w:pos="810"/>
          <w:tab w:val="left" w:pos="993"/>
          <w:tab w:val="left" w:pos="1134"/>
        </w:tabs>
        <w:rPr>
          <w:sz w:val="28"/>
          <w:szCs w:val="28"/>
          <w:lang w:val="ro-RO"/>
        </w:rPr>
      </w:pPr>
      <w:r w:rsidRPr="00253C03">
        <w:rPr>
          <w:sz w:val="28"/>
          <w:szCs w:val="28"/>
          <w:lang w:val="ro-RO"/>
        </w:rPr>
        <w:t xml:space="preserve">Prezenta lege intră în vigoare la data publicării în Monitorul Oficial al Republicii Moldova, cu excepția prevederilor art. I pct. 65 și </w:t>
      </w:r>
      <w:r w:rsidR="00FD0318">
        <w:rPr>
          <w:sz w:val="28"/>
          <w:szCs w:val="28"/>
          <w:lang w:val="ro-RO"/>
        </w:rPr>
        <w:t>a</w:t>
      </w:r>
      <w:r w:rsidRPr="00253C03">
        <w:rPr>
          <w:sz w:val="28"/>
          <w:szCs w:val="28"/>
          <w:lang w:val="ro-RO"/>
        </w:rPr>
        <w:t>rt. II, care intră în vigoare la 1 ianuarie 2024.</w:t>
      </w:r>
    </w:p>
    <w:p w14:paraId="31AEAADE" w14:textId="77777777" w:rsidR="00253C03" w:rsidRPr="00253C03" w:rsidRDefault="00253C03" w:rsidP="00253C03">
      <w:pPr>
        <w:tabs>
          <w:tab w:val="left" w:pos="810"/>
          <w:tab w:val="left" w:pos="993"/>
          <w:tab w:val="left" w:pos="1134"/>
        </w:tabs>
        <w:rPr>
          <w:sz w:val="28"/>
          <w:szCs w:val="28"/>
          <w:lang w:val="ro-RO"/>
        </w:rPr>
      </w:pPr>
    </w:p>
    <w:p w14:paraId="14DDDB2C" w14:textId="77777777" w:rsidR="00253C03" w:rsidRPr="00253C03" w:rsidRDefault="00253C03" w:rsidP="00253C03">
      <w:pPr>
        <w:tabs>
          <w:tab w:val="left" w:pos="810"/>
          <w:tab w:val="left" w:pos="993"/>
          <w:tab w:val="left" w:pos="1134"/>
        </w:tabs>
        <w:rPr>
          <w:sz w:val="28"/>
          <w:szCs w:val="28"/>
          <w:lang w:val="ro-RO"/>
        </w:rPr>
      </w:pPr>
    </w:p>
    <w:p w14:paraId="1E2DD644" w14:textId="77777777" w:rsidR="00253C03" w:rsidRPr="00253C03" w:rsidRDefault="00253C03" w:rsidP="00253C03">
      <w:pPr>
        <w:tabs>
          <w:tab w:val="left" w:pos="810"/>
          <w:tab w:val="left" w:pos="993"/>
          <w:tab w:val="left" w:pos="1134"/>
        </w:tabs>
        <w:rPr>
          <w:b/>
          <w:sz w:val="28"/>
          <w:szCs w:val="28"/>
          <w:lang w:val="ro-RO"/>
        </w:rPr>
      </w:pPr>
      <w:r w:rsidRPr="00253C03">
        <w:rPr>
          <w:b/>
          <w:sz w:val="28"/>
          <w:szCs w:val="28"/>
          <w:lang w:val="ro-RO"/>
        </w:rPr>
        <w:t>Președintele Parlamentului</w:t>
      </w:r>
    </w:p>
    <w:p w14:paraId="5C48A822" w14:textId="77777777" w:rsidR="00633BD9" w:rsidRPr="00253C03" w:rsidRDefault="00633BD9" w:rsidP="00253C03">
      <w:pPr>
        <w:tabs>
          <w:tab w:val="left" w:pos="993"/>
          <w:tab w:val="left" w:pos="1134"/>
          <w:tab w:val="left" w:pos="6386"/>
        </w:tabs>
        <w:rPr>
          <w:sz w:val="28"/>
          <w:szCs w:val="28"/>
          <w:lang w:val="ro-RO" w:eastAsia="ru-RU"/>
        </w:rPr>
      </w:pPr>
    </w:p>
    <w:p w14:paraId="6A66FB16" w14:textId="77777777" w:rsidR="00633BD9" w:rsidRPr="00253C03" w:rsidRDefault="00633BD9" w:rsidP="00253C03">
      <w:pPr>
        <w:tabs>
          <w:tab w:val="left" w:pos="993"/>
          <w:tab w:val="left" w:pos="1134"/>
          <w:tab w:val="left" w:pos="6386"/>
        </w:tabs>
        <w:rPr>
          <w:sz w:val="28"/>
          <w:szCs w:val="28"/>
          <w:lang w:val="ro-RO" w:eastAsia="ru-RU"/>
        </w:rPr>
      </w:pPr>
    </w:p>
    <w:p w14:paraId="0BBB79ED" w14:textId="77777777" w:rsidR="00730FEE" w:rsidRPr="00253C03" w:rsidRDefault="00730FEE" w:rsidP="00253C03">
      <w:pPr>
        <w:tabs>
          <w:tab w:val="left" w:pos="993"/>
          <w:tab w:val="left" w:pos="1134"/>
          <w:tab w:val="left" w:pos="6386"/>
        </w:tabs>
        <w:rPr>
          <w:sz w:val="28"/>
          <w:szCs w:val="28"/>
          <w:lang w:val="ro-RO" w:eastAsia="ru-RU"/>
        </w:rPr>
      </w:pPr>
    </w:p>
    <w:sectPr w:rsidR="00730FEE" w:rsidRPr="00253C0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03150">
      <w:rPr>
        <w:noProof/>
        <w:sz w:val="16"/>
        <w:szCs w:val="16"/>
      </w:rPr>
      <w:t>Y:\300\2023\HOTĂRÂRI\11725\11725-redactat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03150">
      <w:rPr>
        <w:noProof/>
        <w:sz w:val="16"/>
        <w:szCs w:val="16"/>
      </w:rPr>
      <w:t>Y:\300\2023\HOTĂRÂRI\11725\11725-redactat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D03150" w:rsidRPr="00D03150">
      <w:rPr>
        <w:noProof/>
        <w:lang w:val="ro-RO"/>
      </w:rPr>
      <w:t>20</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CDA50DD"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D03150">
            <w:rPr>
              <w:rFonts w:ascii="Times New Roman" w:hAnsi="Times New Roman"/>
              <w:sz w:val="32"/>
              <w:szCs w:val="32"/>
              <w:lang w:val="ro-RO"/>
            </w:rPr>
            <w:t>258</w:t>
          </w:r>
        </w:p>
        <w:p w14:paraId="0D789702" w14:textId="77777777" w:rsidR="00FC2D2D" w:rsidRPr="00FC2D2D" w:rsidRDefault="00FC2D2D" w:rsidP="00FC2D2D">
          <w:pPr>
            <w:ind w:firstLine="0"/>
            <w:jc w:val="center"/>
            <w:rPr>
              <w:rFonts w:ascii="Times New Roman" w:hAnsi="Times New Roman"/>
              <w:lang w:val="ro-RO"/>
            </w:rPr>
          </w:pPr>
        </w:p>
        <w:p w14:paraId="6645D62E" w14:textId="45C948CC" w:rsidR="00FC2D2D" w:rsidRPr="00FC2D2D" w:rsidRDefault="00D03150" w:rsidP="00FC2D2D">
          <w:pPr>
            <w:ind w:firstLine="0"/>
            <w:jc w:val="center"/>
            <w:rPr>
              <w:rFonts w:ascii="Times New Roman" w:hAnsi="Times New Roman"/>
              <w:b/>
              <w:sz w:val="28"/>
              <w:szCs w:val="28"/>
              <w:lang w:val="ro-RO"/>
            </w:rPr>
          </w:pPr>
          <w:r>
            <w:rPr>
              <w:rFonts w:ascii="Times New Roman" w:hAnsi="Times New Roman"/>
              <w:b/>
              <w:sz w:val="28"/>
              <w:szCs w:val="28"/>
              <w:u w:val="single"/>
              <w:lang w:val="ro-RO"/>
            </w:rPr>
            <w:t xml:space="preserve">din </w:t>
          </w:r>
          <w:r w:rsidR="00FC2D2D" w:rsidRPr="00FC2D2D">
            <w:rPr>
              <w:rFonts w:ascii="Times New Roman" w:hAnsi="Times New Roman"/>
              <w:b/>
              <w:sz w:val="28"/>
              <w:szCs w:val="28"/>
              <w:u w:val="single"/>
              <w:lang w:val="ro-RO"/>
            </w:rPr>
            <w:t xml:space="preserve"> </w:t>
          </w:r>
          <w:r>
            <w:rPr>
              <w:rFonts w:ascii="Times New Roman" w:hAnsi="Times New Roman"/>
              <w:b/>
              <w:sz w:val="28"/>
              <w:szCs w:val="28"/>
              <w:u w:val="single"/>
              <w:lang w:val="ro-RO"/>
            </w:rPr>
            <w:t xml:space="preserve">3 mai  </w:t>
          </w:r>
          <w:r w:rsidR="00FC2D2D" w:rsidRPr="00FC2D2D">
            <w:rPr>
              <w:rFonts w:ascii="Times New Roman" w:hAnsi="Times New Roman"/>
              <w:b/>
              <w:sz w:val="28"/>
              <w:szCs w:val="28"/>
              <w:u w:val="single"/>
              <w:lang w:val="ro-RO"/>
            </w:rPr>
            <w:t>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9F4A32"/>
    <w:multiLevelType w:val="hybridMultilevel"/>
    <w:tmpl w:val="3C6A4054"/>
    <w:lvl w:ilvl="0" w:tplc="355C8E1A">
      <w:start w:val="1"/>
      <w:numFmt w:val="decimal"/>
      <w:lvlText w:val="%1."/>
      <w:lvlJc w:val="left"/>
      <w:pPr>
        <w:ind w:left="117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7"/>
  </w:num>
  <w:num w:numId="39">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755A3"/>
    <w:rsid w:val="00191F49"/>
    <w:rsid w:val="001B2461"/>
    <w:rsid w:val="001B5608"/>
    <w:rsid w:val="001D364E"/>
    <w:rsid w:val="001E6EB8"/>
    <w:rsid w:val="001F41A1"/>
    <w:rsid w:val="00222B19"/>
    <w:rsid w:val="00233FA0"/>
    <w:rsid w:val="00243B9C"/>
    <w:rsid w:val="00251AE0"/>
    <w:rsid w:val="0025392F"/>
    <w:rsid w:val="00253C03"/>
    <w:rsid w:val="00256F32"/>
    <w:rsid w:val="00283736"/>
    <w:rsid w:val="0029400E"/>
    <w:rsid w:val="003321A4"/>
    <w:rsid w:val="0034194B"/>
    <w:rsid w:val="003543E9"/>
    <w:rsid w:val="003724B5"/>
    <w:rsid w:val="003852B4"/>
    <w:rsid w:val="003A4AE6"/>
    <w:rsid w:val="003A6742"/>
    <w:rsid w:val="003B04ED"/>
    <w:rsid w:val="003B596B"/>
    <w:rsid w:val="003C7B49"/>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A7C3B"/>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34C0A"/>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0315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0318"/>
    <w:rsid w:val="00FD2A3E"/>
    <w:rsid w:val="00FD50C6"/>
    <w:rsid w:val="00FD5F52"/>
    <w:rsid w:val="00FF71D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3C7B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3C7B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DFE3DD3-9CF3-4515-8DB7-1462C71120E6}"/>
</file>

<file path=customXml/itemProps2.xml><?xml version="1.0" encoding="utf-8"?>
<ds:datastoreItem xmlns:ds="http://schemas.openxmlformats.org/officeDocument/2006/customXml" ds:itemID="{66B17E82-2C2E-4A98-8491-2BC0296BF005}"/>
</file>

<file path=customXml/itemProps3.xml><?xml version="1.0" encoding="utf-8"?>
<ds:datastoreItem xmlns:ds="http://schemas.openxmlformats.org/officeDocument/2006/customXml" ds:itemID="{983B2349-893A-49C0-9AC8-CBBC7F355014}"/>
</file>

<file path=customXml/itemProps4.xml><?xml version="1.0" encoding="utf-8"?>
<ds:datastoreItem xmlns:ds="http://schemas.openxmlformats.org/officeDocument/2006/customXml" ds:itemID="{74BAC174-2193-4555-AB5A-E09067F11179}"/>
</file>

<file path=docProps/app.xml><?xml version="1.0" encoding="utf-8"?>
<Properties xmlns="http://schemas.openxmlformats.org/officeDocument/2006/extended-properties" xmlns:vt="http://schemas.openxmlformats.org/officeDocument/2006/docPropsVTypes">
  <Template>Normal.dotm</Template>
  <TotalTime>127</TotalTime>
  <Pages>20</Pages>
  <Words>6283</Words>
  <Characters>40269</Characters>
  <Application>Microsoft Office Word</Application>
  <DocSecurity>0</DocSecurity>
  <Lines>335</Lines>
  <Paragraphs>92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126.2023.ro</dc:title>
  <dc:creator>lll</dc:creator>
  <cp:lastModifiedBy>Eugenia Cartin</cp:lastModifiedBy>
  <cp:revision>23</cp:revision>
  <cp:lastPrinted>2023-05-03T09:48:00Z</cp:lastPrinted>
  <dcterms:created xsi:type="dcterms:W3CDTF">2022-11-15T09:07:00Z</dcterms:created>
  <dcterms:modified xsi:type="dcterms:W3CDTF">2023-05-03T09:48:00Z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