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D7F0B" w:rsidRPr="002D44FF" w:rsidRDefault="00EF4E3D" w:rsidP="00EF4E3D">
      <w:pPr>
        <w:pStyle w:val="news"/>
        <w:tabs>
          <w:tab w:val="left" w:pos="5387"/>
          <w:tab w:val="left" w:pos="5670"/>
        </w:tabs>
        <w:jc w:val="center"/>
        <w:rPr>
          <w:rFonts w:asciiTheme="majorBidi" w:hAnsiTheme="majorBidi" w:cstheme="majorBidi"/>
          <w:b/>
          <w:bCs/>
          <w:sz w:val="28"/>
          <w:szCs w:val="28"/>
        </w:rPr>
      </w:pPr>
      <w:r w:rsidRPr="002D44FF">
        <w:rPr>
          <w:rFonts w:asciiTheme="majorBidi" w:hAnsiTheme="majorBidi" w:cstheme="majorBidi"/>
          <w:b/>
          <w:bCs/>
          <w:sz w:val="28"/>
          <w:szCs w:val="28"/>
        </w:rPr>
        <w:t xml:space="preserve">Об утверждении проекта </w:t>
      </w:r>
      <w:r w:rsidR="00D26F92" w:rsidRPr="002D44FF">
        <w:rPr>
          <w:rFonts w:asciiTheme="majorBidi" w:hAnsiTheme="majorBidi" w:cstheme="majorBidi"/>
          <w:b/>
          <w:bCs/>
          <w:sz w:val="28"/>
          <w:szCs w:val="28"/>
        </w:rPr>
        <w:t>з</w:t>
      </w:r>
      <w:r w:rsidRPr="002D44FF">
        <w:rPr>
          <w:rFonts w:asciiTheme="majorBidi" w:hAnsiTheme="majorBidi" w:cstheme="majorBidi"/>
          <w:b/>
          <w:bCs/>
          <w:sz w:val="28"/>
          <w:szCs w:val="28"/>
        </w:rPr>
        <w:t xml:space="preserve">акона о процедуре выявления </w:t>
      </w:r>
    </w:p>
    <w:p w:rsidR="00EF4E3D" w:rsidRPr="002D44FF" w:rsidRDefault="00EF4E3D" w:rsidP="00EF4E3D">
      <w:pPr>
        <w:pStyle w:val="news"/>
        <w:tabs>
          <w:tab w:val="left" w:pos="5387"/>
          <w:tab w:val="left" w:pos="5670"/>
        </w:tabs>
        <w:jc w:val="center"/>
        <w:rPr>
          <w:rFonts w:asciiTheme="majorBidi" w:hAnsiTheme="majorBidi" w:cstheme="majorBidi"/>
          <w:b/>
          <w:bCs/>
          <w:sz w:val="28"/>
          <w:szCs w:val="28"/>
        </w:rPr>
      </w:pPr>
      <w:r w:rsidRPr="002D44FF">
        <w:rPr>
          <w:rFonts w:asciiTheme="majorBidi" w:hAnsiTheme="majorBidi" w:cstheme="majorBidi"/>
          <w:b/>
          <w:bCs/>
          <w:sz w:val="28"/>
          <w:szCs w:val="28"/>
        </w:rPr>
        <w:t>нарушений в области предупреждения отмывания денег и финансирования терроризма и порядке применения санкций</w:t>
      </w:r>
    </w:p>
    <w:p w:rsidR="00EF4E3D" w:rsidRPr="002D44FF" w:rsidRDefault="00EF4E3D" w:rsidP="00EF4E3D">
      <w:pPr>
        <w:pStyle w:val="news"/>
        <w:tabs>
          <w:tab w:val="left" w:pos="5387"/>
          <w:tab w:val="left" w:pos="5670"/>
        </w:tabs>
        <w:jc w:val="center"/>
        <w:rPr>
          <w:rFonts w:asciiTheme="majorBidi" w:hAnsiTheme="majorBidi" w:cstheme="majorBidi"/>
          <w:sz w:val="28"/>
          <w:szCs w:val="28"/>
        </w:rPr>
      </w:pPr>
      <w:r w:rsidRPr="002D44FF">
        <w:rPr>
          <w:rFonts w:asciiTheme="majorBidi" w:hAnsiTheme="majorBidi" w:cstheme="majorBidi"/>
          <w:sz w:val="28"/>
          <w:szCs w:val="28"/>
        </w:rPr>
        <w:t>--------------------------------------------------------------------------</w:t>
      </w:r>
    </w:p>
    <w:p w:rsidR="00EF4E3D" w:rsidRPr="002D44FF" w:rsidRDefault="00EF4E3D" w:rsidP="00EF4E3D">
      <w:pPr>
        <w:pStyle w:val="news"/>
        <w:tabs>
          <w:tab w:val="left" w:pos="5387"/>
          <w:tab w:val="left" w:pos="5670"/>
        </w:tabs>
        <w:jc w:val="center"/>
        <w:rPr>
          <w:rFonts w:asciiTheme="majorBidi" w:hAnsiTheme="majorBidi" w:cstheme="majorBidi"/>
          <w:sz w:val="28"/>
          <w:szCs w:val="28"/>
        </w:rPr>
      </w:pPr>
    </w:p>
    <w:p w:rsidR="00EF4E3D" w:rsidRPr="002D44FF" w:rsidRDefault="00EF4E3D" w:rsidP="00EF4E3D">
      <w:pPr>
        <w:pStyle w:val="news"/>
        <w:tabs>
          <w:tab w:val="left" w:pos="5387"/>
          <w:tab w:val="left" w:pos="5670"/>
        </w:tabs>
        <w:jc w:val="center"/>
        <w:rPr>
          <w:rFonts w:asciiTheme="majorBidi" w:hAnsiTheme="majorBidi" w:cstheme="majorBidi"/>
          <w:sz w:val="28"/>
          <w:szCs w:val="28"/>
        </w:rPr>
      </w:pPr>
    </w:p>
    <w:p w:rsidR="00EF4E3D" w:rsidRPr="002D44FF" w:rsidRDefault="00EF4E3D" w:rsidP="00EF4E3D">
      <w:pPr>
        <w:pStyle w:val="news"/>
        <w:tabs>
          <w:tab w:val="left" w:pos="5387"/>
          <w:tab w:val="left" w:pos="5670"/>
        </w:tabs>
        <w:ind w:firstLine="720"/>
        <w:jc w:val="both"/>
        <w:rPr>
          <w:rFonts w:asciiTheme="majorBidi" w:hAnsiTheme="majorBidi" w:cstheme="majorBidi"/>
          <w:sz w:val="28"/>
          <w:szCs w:val="28"/>
        </w:rPr>
      </w:pPr>
      <w:r w:rsidRPr="002D44FF">
        <w:rPr>
          <w:rFonts w:asciiTheme="majorBidi" w:hAnsiTheme="majorBidi" w:cstheme="majorBidi"/>
          <w:sz w:val="28"/>
          <w:szCs w:val="28"/>
        </w:rPr>
        <w:t>Правительство ПОСТАНОВЛЯЕТ:</w:t>
      </w:r>
    </w:p>
    <w:p w:rsidR="00EF4E3D" w:rsidRPr="002D44FF" w:rsidRDefault="00EF4E3D" w:rsidP="00EF4E3D">
      <w:pPr>
        <w:pStyle w:val="news"/>
        <w:tabs>
          <w:tab w:val="left" w:pos="5387"/>
          <w:tab w:val="left" w:pos="5670"/>
        </w:tabs>
        <w:ind w:firstLine="720"/>
        <w:jc w:val="both"/>
        <w:rPr>
          <w:rFonts w:asciiTheme="majorBidi" w:hAnsiTheme="majorBidi" w:cstheme="majorBidi"/>
          <w:sz w:val="28"/>
          <w:szCs w:val="28"/>
        </w:rPr>
      </w:pPr>
    </w:p>
    <w:p w:rsidR="00946231" w:rsidRPr="002D44FF" w:rsidRDefault="00946231" w:rsidP="00EF4E3D">
      <w:pPr>
        <w:pStyle w:val="news"/>
        <w:tabs>
          <w:tab w:val="left" w:pos="5387"/>
          <w:tab w:val="left" w:pos="5670"/>
        </w:tabs>
        <w:ind w:firstLine="720"/>
        <w:jc w:val="both"/>
        <w:rPr>
          <w:rFonts w:asciiTheme="majorBidi" w:hAnsiTheme="majorBidi" w:cstheme="majorBidi"/>
          <w:sz w:val="28"/>
          <w:szCs w:val="28"/>
        </w:rPr>
      </w:pPr>
    </w:p>
    <w:p w:rsidR="00EF4E3D" w:rsidRPr="002D44FF" w:rsidRDefault="00EF4E3D" w:rsidP="00EF4E3D">
      <w:pPr>
        <w:pStyle w:val="news"/>
        <w:tabs>
          <w:tab w:val="left" w:pos="5387"/>
          <w:tab w:val="left" w:pos="5670"/>
        </w:tabs>
        <w:ind w:firstLine="720"/>
        <w:jc w:val="both"/>
        <w:rPr>
          <w:rFonts w:asciiTheme="majorBidi" w:hAnsiTheme="majorBidi" w:cstheme="majorBidi"/>
          <w:sz w:val="28"/>
          <w:szCs w:val="28"/>
        </w:rPr>
      </w:pPr>
      <w:r w:rsidRPr="002D44FF">
        <w:rPr>
          <w:rFonts w:asciiTheme="majorBidi" w:hAnsiTheme="majorBidi" w:cstheme="majorBidi"/>
          <w:sz w:val="28"/>
          <w:szCs w:val="28"/>
        </w:rPr>
        <w:t xml:space="preserve">Одобрить и представить Парламенту </w:t>
      </w:r>
      <w:r w:rsidR="00132EED" w:rsidRPr="002D44FF">
        <w:rPr>
          <w:rFonts w:asciiTheme="majorBidi" w:hAnsiTheme="majorBidi" w:cstheme="majorBidi"/>
          <w:sz w:val="28"/>
          <w:szCs w:val="28"/>
        </w:rPr>
        <w:t>на</w:t>
      </w:r>
      <w:r w:rsidRPr="002D44FF">
        <w:rPr>
          <w:rFonts w:asciiTheme="majorBidi" w:hAnsiTheme="majorBidi" w:cstheme="majorBidi"/>
          <w:sz w:val="28"/>
          <w:szCs w:val="28"/>
        </w:rPr>
        <w:t xml:space="preserve"> рассмотрени</w:t>
      </w:r>
      <w:r w:rsidR="00132EED" w:rsidRPr="002D44FF">
        <w:rPr>
          <w:rFonts w:asciiTheme="majorBidi" w:hAnsiTheme="majorBidi" w:cstheme="majorBidi"/>
          <w:sz w:val="28"/>
          <w:szCs w:val="28"/>
        </w:rPr>
        <w:t>е</w:t>
      </w:r>
      <w:r w:rsidRPr="002D44FF">
        <w:rPr>
          <w:rFonts w:asciiTheme="majorBidi" w:hAnsiTheme="majorBidi" w:cstheme="majorBidi"/>
          <w:sz w:val="28"/>
          <w:szCs w:val="28"/>
        </w:rPr>
        <w:t xml:space="preserve"> проект </w:t>
      </w:r>
      <w:r w:rsidR="00132EED" w:rsidRPr="002D44FF">
        <w:rPr>
          <w:rFonts w:asciiTheme="majorBidi" w:hAnsiTheme="majorBidi" w:cstheme="majorBidi"/>
          <w:sz w:val="28"/>
          <w:szCs w:val="28"/>
        </w:rPr>
        <w:t>з</w:t>
      </w:r>
      <w:r w:rsidRPr="002D44FF">
        <w:rPr>
          <w:rFonts w:asciiTheme="majorBidi" w:hAnsiTheme="majorBidi" w:cstheme="majorBidi"/>
          <w:sz w:val="28"/>
          <w:szCs w:val="28"/>
        </w:rPr>
        <w:t xml:space="preserve">акона о процедуре выявления нарушений в области предупреждения отмывания денег и финансирования терроризма и порядке применения санкций. </w:t>
      </w:r>
    </w:p>
    <w:p w:rsidR="00593286" w:rsidRPr="002D44FF" w:rsidRDefault="00593286" w:rsidP="00F04FA2">
      <w:pPr>
        <w:pStyle w:val="news"/>
        <w:tabs>
          <w:tab w:val="left" w:pos="5387"/>
          <w:tab w:val="left" w:pos="5670"/>
        </w:tabs>
        <w:ind w:firstLine="709"/>
        <w:jc w:val="both"/>
        <w:rPr>
          <w:rFonts w:ascii="Times New Roman" w:hAnsi="Times New Roman" w:cstheme="majorBidi"/>
          <w:sz w:val="28"/>
          <w:szCs w:val="28"/>
        </w:rPr>
      </w:pPr>
    </w:p>
    <w:p w:rsidR="00BF1362" w:rsidRPr="002D44FF" w:rsidRDefault="00BF1362" w:rsidP="00F04FA2">
      <w:pPr>
        <w:pStyle w:val="news"/>
        <w:tabs>
          <w:tab w:val="left" w:pos="5387"/>
          <w:tab w:val="left" w:pos="5670"/>
        </w:tabs>
        <w:ind w:firstLine="709"/>
        <w:jc w:val="both"/>
        <w:rPr>
          <w:rFonts w:ascii="Times New Roman" w:hAnsi="Times New Roman" w:cstheme="majorBidi"/>
          <w:sz w:val="28"/>
          <w:szCs w:val="28"/>
        </w:rPr>
      </w:pPr>
    </w:p>
    <w:p w:rsidR="00FB73C7" w:rsidRPr="002D44FF" w:rsidRDefault="00FB73C7" w:rsidP="00F04FA2">
      <w:pPr>
        <w:pStyle w:val="news"/>
        <w:tabs>
          <w:tab w:val="left" w:pos="5387"/>
          <w:tab w:val="left" w:pos="5670"/>
        </w:tabs>
        <w:ind w:firstLine="709"/>
        <w:jc w:val="both"/>
        <w:rPr>
          <w:rFonts w:ascii="Times New Roman" w:hAnsi="Times New Roman" w:cstheme="majorBidi"/>
          <w:b/>
          <w:sz w:val="28"/>
          <w:szCs w:val="28"/>
        </w:rPr>
      </w:pPr>
    </w:p>
    <w:p w:rsidR="00492257" w:rsidRPr="002D44FF" w:rsidRDefault="00492257" w:rsidP="00F04FA2">
      <w:pPr>
        <w:pStyle w:val="news"/>
        <w:tabs>
          <w:tab w:val="left" w:pos="5387"/>
          <w:tab w:val="left" w:pos="5670"/>
        </w:tabs>
        <w:ind w:firstLine="709"/>
        <w:jc w:val="both"/>
        <w:rPr>
          <w:rFonts w:ascii="Times New Roman" w:hAnsi="Times New Roman" w:cstheme="majorBidi"/>
          <w:b/>
          <w:sz w:val="28"/>
          <w:szCs w:val="28"/>
        </w:rPr>
      </w:pPr>
      <w:r w:rsidRPr="002D44FF">
        <w:rPr>
          <w:rFonts w:ascii="Times New Roman" w:hAnsi="Times New Roman" w:cstheme="majorBidi"/>
          <w:b/>
          <w:sz w:val="28"/>
          <w:szCs w:val="28"/>
        </w:rPr>
        <w:t>Премьер-министр</w:t>
      </w:r>
      <w:r w:rsidRPr="002D44FF">
        <w:rPr>
          <w:rFonts w:ascii="Times New Roman" w:hAnsi="Times New Roman" w:cstheme="majorBidi"/>
          <w:b/>
          <w:sz w:val="28"/>
          <w:szCs w:val="28"/>
        </w:rPr>
        <w:tab/>
      </w:r>
      <w:r w:rsidRPr="002D44FF">
        <w:rPr>
          <w:rFonts w:ascii="Times New Roman" w:hAnsi="Times New Roman" w:cstheme="majorBidi"/>
          <w:b/>
          <w:sz w:val="28"/>
          <w:szCs w:val="28"/>
        </w:rPr>
        <w:tab/>
      </w:r>
      <w:r w:rsidRPr="002D44FF">
        <w:rPr>
          <w:rFonts w:ascii="Times New Roman" w:hAnsi="Times New Roman" w:cstheme="majorBidi"/>
          <w:b/>
          <w:sz w:val="28"/>
          <w:szCs w:val="28"/>
        </w:rPr>
        <w:tab/>
      </w:r>
      <w:r w:rsidR="004F78F3" w:rsidRPr="002D44FF">
        <w:rPr>
          <w:rFonts w:ascii="Times New Roman" w:hAnsi="Times New Roman" w:cstheme="majorBidi"/>
          <w:b/>
          <w:sz w:val="28"/>
          <w:szCs w:val="28"/>
        </w:rPr>
        <w:tab/>
      </w:r>
      <w:r w:rsidR="00460279" w:rsidRPr="002D44FF">
        <w:rPr>
          <w:rFonts w:ascii="Times New Roman" w:hAnsi="Times New Roman" w:cstheme="majorBidi"/>
          <w:b/>
          <w:sz w:val="28"/>
          <w:szCs w:val="28"/>
        </w:rPr>
        <w:t xml:space="preserve">ИОН </w:t>
      </w:r>
      <w:r w:rsidR="008836F5" w:rsidRPr="002D44FF">
        <w:rPr>
          <w:rFonts w:ascii="Times New Roman" w:hAnsi="Times New Roman" w:cstheme="majorBidi"/>
          <w:b/>
          <w:sz w:val="28"/>
          <w:szCs w:val="28"/>
        </w:rPr>
        <w:t xml:space="preserve">КИКУ </w:t>
      </w:r>
    </w:p>
    <w:p w:rsidR="00492257" w:rsidRPr="002D44FF" w:rsidRDefault="00492257" w:rsidP="00F04FA2">
      <w:pPr>
        <w:tabs>
          <w:tab w:val="left" w:pos="5670"/>
        </w:tabs>
        <w:rPr>
          <w:rFonts w:cstheme="majorBidi"/>
          <w:sz w:val="28"/>
          <w:szCs w:val="28"/>
          <w:lang w:eastAsia="ru-RU"/>
        </w:rPr>
      </w:pPr>
    </w:p>
    <w:p w:rsidR="00FB73C7" w:rsidRPr="002D44FF" w:rsidRDefault="00FB73C7" w:rsidP="00F04FA2">
      <w:pPr>
        <w:pStyle w:val="news"/>
        <w:ind w:firstLine="709"/>
        <w:jc w:val="both"/>
        <w:rPr>
          <w:rFonts w:ascii="Times New Roman" w:hAnsi="Times New Roman" w:cstheme="majorBidi"/>
          <w:sz w:val="28"/>
          <w:szCs w:val="28"/>
        </w:rPr>
      </w:pPr>
    </w:p>
    <w:p w:rsidR="00390C5E" w:rsidRPr="002D44FF" w:rsidRDefault="00390C5E" w:rsidP="00F04FA2">
      <w:pPr>
        <w:pStyle w:val="news"/>
        <w:ind w:firstLine="709"/>
        <w:jc w:val="both"/>
        <w:rPr>
          <w:rFonts w:ascii="Times New Roman" w:hAnsi="Times New Roman" w:cstheme="majorBidi"/>
          <w:sz w:val="28"/>
          <w:szCs w:val="28"/>
        </w:rPr>
      </w:pPr>
      <w:r w:rsidRPr="002D44FF">
        <w:rPr>
          <w:rFonts w:ascii="Times New Roman" w:hAnsi="Times New Roman" w:cstheme="majorBidi"/>
          <w:sz w:val="28"/>
          <w:szCs w:val="28"/>
        </w:rPr>
        <w:t>Контрасигнуют:</w:t>
      </w:r>
    </w:p>
    <w:p w:rsidR="00390C5E" w:rsidRPr="002D44FF" w:rsidRDefault="00390C5E" w:rsidP="00F04FA2">
      <w:pPr>
        <w:tabs>
          <w:tab w:val="left" w:pos="5670"/>
        </w:tabs>
        <w:rPr>
          <w:rFonts w:cstheme="majorBidi"/>
          <w:sz w:val="28"/>
          <w:szCs w:val="28"/>
          <w:lang w:eastAsia="ru-RU"/>
        </w:rPr>
      </w:pPr>
    </w:p>
    <w:p w:rsidR="00FB73C7" w:rsidRPr="002D44FF" w:rsidRDefault="00FB73C7" w:rsidP="00F04FA2">
      <w:pPr>
        <w:tabs>
          <w:tab w:val="left" w:pos="5670"/>
        </w:tabs>
        <w:rPr>
          <w:rFonts w:cstheme="majorBidi"/>
          <w:sz w:val="28"/>
          <w:szCs w:val="28"/>
          <w:lang w:eastAsia="ru-RU"/>
        </w:rPr>
      </w:pPr>
    </w:p>
    <w:p w:rsidR="00390C5E" w:rsidRPr="002D44FF" w:rsidRDefault="00390C5E" w:rsidP="00F04FA2">
      <w:pPr>
        <w:tabs>
          <w:tab w:val="left" w:pos="5670"/>
        </w:tabs>
        <w:rPr>
          <w:rFonts w:cstheme="majorBidi"/>
          <w:sz w:val="28"/>
          <w:szCs w:val="28"/>
          <w:lang w:eastAsia="ru-RU"/>
        </w:rPr>
      </w:pPr>
      <w:r w:rsidRPr="002D44FF">
        <w:rPr>
          <w:rFonts w:cstheme="majorBidi"/>
          <w:sz w:val="28"/>
          <w:szCs w:val="28"/>
          <w:lang w:eastAsia="ru-RU"/>
        </w:rPr>
        <w:t xml:space="preserve">Зам. Премьер-министра, </w:t>
      </w:r>
    </w:p>
    <w:p w:rsidR="00390C5E" w:rsidRPr="002D44FF" w:rsidRDefault="00F61844" w:rsidP="00F04FA2">
      <w:pPr>
        <w:tabs>
          <w:tab w:val="left" w:pos="5670"/>
        </w:tabs>
        <w:rPr>
          <w:rFonts w:cstheme="majorBidi"/>
          <w:sz w:val="28"/>
          <w:szCs w:val="28"/>
          <w:lang w:eastAsia="ru-RU"/>
        </w:rPr>
      </w:pPr>
      <w:r w:rsidRPr="002D44FF">
        <w:rPr>
          <w:rFonts w:cstheme="majorBidi"/>
          <w:sz w:val="28"/>
          <w:szCs w:val="28"/>
          <w:lang w:eastAsia="ru-RU"/>
        </w:rPr>
        <w:t>м</w:t>
      </w:r>
      <w:r w:rsidR="00390C5E" w:rsidRPr="002D44FF">
        <w:rPr>
          <w:rFonts w:cstheme="majorBidi"/>
          <w:sz w:val="28"/>
          <w:szCs w:val="28"/>
          <w:lang w:eastAsia="ru-RU"/>
        </w:rPr>
        <w:t>инистр</w:t>
      </w:r>
      <w:r w:rsidR="008836F5" w:rsidRPr="002D44FF">
        <w:rPr>
          <w:rFonts w:cstheme="majorBidi"/>
          <w:sz w:val="28"/>
          <w:szCs w:val="28"/>
          <w:lang w:eastAsia="ru-RU"/>
        </w:rPr>
        <w:t xml:space="preserve"> финансов</w:t>
      </w:r>
      <w:r w:rsidR="004F78F3" w:rsidRPr="002D44FF">
        <w:rPr>
          <w:rFonts w:cstheme="majorBidi"/>
          <w:sz w:val="28"/>
          <w:szCs w:val="28"/>
          <w:lang w:eastAsia="ru-RU"/>
        </w:rPr>
        <w:tab/>
      </w:r>
      <w:r w:rsidR="00626B93" w:rsidRPr="002D44FF">
        <w:rPr>
          <w:rFonts w:cstheme="majorBidi"/>
          <w:sz w:val="28"/>
          <w:szCs w:val="28"/>
          <w:lang w:eastAsia="ru-RU"/>
        </w:rPr>
        <w:t xml:space="preserve">         </w:t>
      </w:r>
      <w:r w:rsidR="00B846B9" w:rsidRPr="002D44FF">
        <w:rPr>
          <w:rFonts w:cstheme="majorBidi"/>
          <w:sz w:val="28"/>
          <w:szCs w:val="28"/>
          <w:lang w:eastAsia="ru-RU"/>
        </w:rPr>
        <w:t>Сер</w:t>
      </w:r>
      <w:r w:rsidR="003407F8" w:rsidRPr="002D44FF">
        <w:rPr>
          <w:rFonts w:cstheme="majorBidi"/>
          <w:sz w:val="28"/>
          <w:szCs w:val="28"/>
          <w:lang w:eastAsia="ru-RU"/>
        </w:rPr>
        <w:t>гей</w:t>
      </w:r>
      <w:r w:rsidR="00B846B9" w:rsidRPr="002D44FF">
        <w:rPr>
          <w:rFonts w:cstheme="majorBidi"/>
          <w:sz w:val="28"/>
          <w:szCs w:val="28"/>
          <w:lang w:eastAsia="ru-RU"/>
        </w:rPr>
        <w:t xml:space="preserve"> </w:t>
      </w:r>
      <w:r w:rsidR="00D43D3F" w:rsidRPr="002D44FF">
        <w:rPr>
          <w:rFonts w:cstheme="majorBidi"/>
          <w:sz w:val="28"/>
          <w:szCs w:val="28"/>
          <w:lang w:eastAsia="ru-RU"/>
        </w:rPr>
        <w:t xml:space="preserve">ПУШКУЦА </w:t>
      </w:r>
    </w:p>
    <w:p w:rsidR="00390C5E" w:rsidRPr="002D44FF" w:rsidRDefault="00390C5E" w:rsidP="00F04FA2">
      <w:pPr>
        <w:tabs>
          <w:tab w:val="left" w:pos="6237"/>
          <w:tab w:val="left" w:pos="6379"/>
        </w:tabs>
        <w:rPr>
          <w:rFonts w:cstheme="majorBidi"/>
          <w:sz w:val="28"/>
          <w:szCs w:val="28"/>
          <w:lang w:eastAsia="ru-RU"/>
        </w:rPr>
      </w:pPr>
    </w:p>
    <w:p w:rsidR="00FB73C7" w:rsidRPr="002D44FF" w:rsidRDefault="00FB73C7" w:rsidP="00F04FA2">
      <w:pPr>
        <w:rPr>
          <w:rFonts w:cstheme="majorBidi"/>
          <w:sz w:val="28"/>
          <w:szCs w:val="28"/>
        </w:rPr>
      </w:pPr>
    </w:p>
    <w:p w:rsidR="00390C5E" w:rsidRPr="002D44FF" w:rsidRDefault="00390C5E" w:rsidP="00F04FA2">
      <w:pPr>
        <w:rPr>
          <w:rFonts w:cstheme="majorBidi"/>
          <w:sz w:val="28"/>
          <w:szCs w:val="28"/>
        </w:rPr>
      </w:pPr>
      <w:r w:rsidRPr="002D44FF">
        <w:rPr>
          <w:rFonts w:cstheme="majorBidi"/>
          <w:sz w:val="28"/>
          <w:szCs w:val="28"/>
        </w:rPr>
        <w:t>Министр юстиции</w:t>
      </w:r>
      <w:r w:rsidR="0015418E" w:rsidRPr="002D44FF">
        <w:rPr>
          <w:rFonts w:cstheme="majorBidi"/>
          <w:sz w:val="28"/>
          <w:szCs w:val="28"/>
        </w:rPr>
        <w:tab/>
      </w:r>
      <w:r w:rsidR="0015418E" w:rsidRPr="002D44FF">
        <w:rPr>
          <w:rFonts w:cstheme="majorBidi"/>
          <w:sz w:val="28"/>
          <w:szCs w:val="28"/>
        </w:rPr>
        <w:tab/>
      </w:r>
      <w:r w:rsidR="0015418E" w:rsidRPr="002D44FF">
        <w:rPr>
          <w:rFonts w:cstheme="majorBidi"/>
          <w:sz w:val="28"/>
          <w:szCs w:val="28"/>
        </w:rPr>
        <w:tab/>
      </w:r>
      <w:r w:rsidR="0015418E" w:rsidRPr="002D44FF">
        <w:rPr>
          <w:rFonts w:cstheme="majorBidi"/>
          <w:sz w:val="28"/>
          <w:szCs w:val="28"/>
        </w:rPr>
        <w:tab/>
      </w:r>
      <w:r w:rsidR="0015418E" w:rsidRPr="002D44FF">
        <w:rPr>
          <w:rFonts w:cstheme="majorBidi"/>
          <w:sz w:val="28"/>
          <w:szCs w:val="28"/>
        </w:rPr>
        <w:tab/>
      </w:r>
      <w:r w:rsidR="008836F5" w:rsidRPr="002D44FF">
        <w:rPr>
          <w:rFonts w:cstheme="majorBidi"/>
          <w:sz w:val="28"/>
          <w:szCs w:val="28"/>
        </w:rPr>
        <w:t xml:space="preserve">Фадей </w:t>
      </w:r>
      <w:proofErr w:type="spellStart"/>
      <w:r w:rsidR="008836F5" w:rsidRPr="002D44FF">
        <w:rPr>
          <w:rFonts w:cstheme="majorBidi"/>
          <w:sz w:val="28"/>
          <w:szCs w:val="28"/>
        </w:rPr>
        <w:t>Нагачевски</w:t>
      </w:r>
      <w:proofErr w:type="spellEnd"/>
    </w:p>
    <w:p w:rsidR="00390C5E" w:rsidRPr="002D44FF" w:rsidRDefault="00390C5E" w:rsidP="00F04FA2">
      <w:pPr>
        <w:rPr>
          <w:rFonts w:cstheme="majorBidi"/>
          <w:sz w:val="28"/>
          <w:szCs w:val="28"/>
        </w:rPr>
      </w:pPr>
    </w:p>
    <w:p w:rsidR="00390C5E" w:rsidRPr="002D44FF" w:rsidRDefault="00390C5E" w:rsidP="00F04FA2">
      <w:pPr>
        <w:rPr>
          <w:rFonts w:cstheme="majorBidi"/>
          <w:sz w:val="28"/>
          <w:szCs w:val="28"/>
        </w:rPr>
      </w:pPr>
    </w:p>
    <w:p w:rsidR="00390C5E" w:rsidRPr="002D44FF" w:rsidRDefault="00390C5E" w:rsidP="00F04FA2">
      <w:pPr>
        <w:rPr>
          <w:rFonts w:cstheme="majorBidi"/>
          <w:sz w:val="28"/>
          <w:szCs w:val="28"/>
        </w:rPr>
      </w:pPr>
    </w:p>
    <w:p w:rsidR="00390C5E" w:rsidRPr="002D44FF" w:rsidRDefault="00390C5E" w:rsidP="00F04FA2">
      <w:pPr>
        <w:tabs>
          <w:tab w:val="left" w:pos="5670"/>
        </w:tabs>
        <w:rPr>
          <w:rFonts w:cstheme="majorBidi"/>
          <w:sz w:val="28"/>
          <w:szCs w:val="28"/>
        </w:rPr>
      </w:pPr>
    </w:p>
    <w:p w:rsidR="00390C5E" w:rsidRPr="002D44FF" w:rsidRDefault="00390C5E" w:rsidP="00F04FA2">
      <w:pPr>
        <w:pStyle w:val="news"/>
        <w:ind w:firstLine="709"/>
        <w:jc w:val="both"/>
        <w:rPr>
          <w:rFonts w:ascii="Times New Roman" w:hAnsi="Times New Roman" w:cstheme="majorBidi"/>
          <w:sz w:val="28"/>
          <w:szCs w:val="28"/>
        </w:rPr>
      </w:pPr>
    </w:p>
    <w:p w:rsidR="00390C5E" w:rsidRPr="002D44FF" w:rsidRDefault="00390C5E"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946231" w:rsidRPr="002D44FF" w:rsidRDefault="00946231"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583825" w:rsidRPr="002D44FF" w:rsidRDefault="00583825" w:rsidP="00F04FA2">
      <w:pPr>
        <w:pStyle w:val="news"/>
        <w:ind w:firstLine="709"/>
        <w:jc w:val="both"/>
        <w:rPr>
          <w:rFonts w:ascii="Times New Roman" w:hAnsi="Times New Roman" w:cstheme="majorBidi"/>
          <w:sz w:val="28"/>
          <w:szCs w:val="28"/>
        </w:rPr>
      </w:pPr>
      <w:r w:rsidRPr="002D44FF">
        <w:rPr>
          <w:rFonts w:ascii="Times New Roman" w:hAnsi="Times New Roman" w:cstheme="majorBidi"/>
          <w:sz w:val="28"/>
          <w:szCs w:val="28"/>
        </w:rPr>
        <w:t>Визирует:</w:t>
      </w:r>
    </w:p>
    <w:p w:rsidR="00583825" w:rsidRPr="002D44FF" w:rsidRDefault="00583825" w:rsidP="00F04FA2">
      <w:pPr>
        <w:pStyle w:val="news"/>
        <w:ind w:firstLine="709"/>
        <w:jc w:val="both"/>
        <w:rPr>
          <w:rFonts w:ascii="Times New Roman" w:hAnsi="Times New Roman" w:cstheme="majorBidi"/>
          <w:sz w:val="28"/>
          <w:szCs w:val="28"/>
        </w:rPr>
      </w:pPr>
    </w:p>
    <w:p w:rsidR="00E06FA3" w:rsidRPr="002D44FF" w:rsidRDefault="00E06FA3" w:rsidP="00F04FA2">
      <w:pPr>
        <w:pStyle w:val="news"/>
        <w:ind w:firstLine="709"/>
        <w:rPr>
          <w:rFonts w:ascii="Times New Roman" w:hAnsi="Times New Roman" w:cstheme="majorBidi"/>
          <w:sz w:val="28"/>
          <w:szCs w:val="28"/>
        </w:rPr>
      </w:pPr>
      <w:r w:rsidRPr="002D44FF">
        <w:rPr>
          <w:rFonts w:ascii="Times New Roman" w:hAnsi="Times New Roman" w:cstheme="majorBidi"/>
          <w:sz w:val="28"/>
          <w:szCs w:val="28"/>
        </w:rPr>
        <w:t xml:space="preserve">Генеральный секретарь                      </w:t>
      </w:r>
    </w:p>
    <w:p w:rsidR="00E06FA3" w:rsidRPr="002D44FF" w:rsidRDefault="00E06FA3" w:rsidP="00F04FA2">
      <w:pPr>
        <w:pStyle w:val="news"/>
        <w:ind w:firstLine="709"/>
        <w:rPr>
          <w:rFonts w:ascii="Times New Roman" w:hAnsi="Times New Roman" w:cstheme="majorBidi"/>
          <w:sz w:val="28"/>
          <w:szCs w:val="28"/>
        </w:rPr>
      </w:pPr>
      <w:r w:rsidRPr="002D44FF">
        <w:rPr>
          <w:rFonts w:ascii="Times New Roman" w:hAnsi="Times New Roman" w:cstheme="majorBidi"/>
          <w:sz w:val="28"/>
          <w:szCs w:val="28"/>
        </w:rPr>
        <w:t xml:space="preserve">Правительства                                       </w:t>
      </w:r>
      <w:r w:rsidR="0015418E" w:rsidRPr="002D44FF">
        <w:rPr>
          <w:rFonts w:ascii="Times New Roman" w:hAnsi="Times New Roman" w:cstheme="majorBidi"/>
          <w:sz w:val="28"/>
          <w:szCs w:val="28"/>
        </w:rPr>
        <w:tab/>
      </w:r>
      <w:r w:rsidRPr="002D44FF">
        <w:rPr>
          <w:rFonts w:ascii="Times New Roman" w:hAnsi="Times New Roman" w:cstheme="majorBidi"/>
          <w:sz w:val="28"/>
          <w:szCs w:val="28"/>
        </w:rPr>
        <w:t xml:space="preserve">         Лилиана ЯКОНИ</w:t>
      </w:r>
    </w:p>
    <w:p w:rsidR="00E06FA3" w:rsidRPr="002D44FF" w:rsidRDefault="00E06FA3" w:rsidP="00F04FA2">
      <w:pPr>
        <w:pStyle w:val="news"/>
        <w:ind w:firstLine="709"/>
        <w:rPr>
          <w:rFonts w:ascii="Times New Roman" w:hAnsi="Times New Roman"/>
          <w:sz w:val="28"/>
          <w:szCs w:val="28"/>
        </w:rPr>
      </w:pPr>
      <w:r w:rsidRPr="002D44FF">
        <w:rPr>
          <w:rFonts w:ascii="Times New Roman" w:hAnsi="Times New Roman"/>
          <w:sz w:val="28"/>
          <w:szCs w:val="28"/>
        </w:rPr>
        <w:t xml:space="preserve">                                     </w:t>
      </w:r>
    </w:p>
    <w:p w:rsidR="00583825" w:rsidRPr="002D44FF" w:rsidRDefault="00583825" w:rsidP="00F04FA2">
      <w:pPr>
        <w:pStyle w:val="news"/>
        <w:ind w:firstLine="709"/>
        <w:jc w:val="both"/>
        <w:rPr>
          <w:rFonts w:ascii="Times New Roman" w:hAnsi="Times New Roman" w:cstheme="majorBidi"/>
          <w:sz w:val="28"/>
          <w:szCs w:val="28"/>
        </w:rPr>
      </w:pPr>
    </w:p>
    <w:p w:rsidR="00280DFC" w:rsidRPr="002D44FF" w:rsidRDefault="00280DFC" w:rsidP="00F04FA2">
      <w:pPr>
        <w:pStyle w:val="news"/>
        <w:ind w:firstLine="709"/>
        <w:jc w:val="both"/>
        <w:rPr>
          <w:rFonts w:ascii="Times New Roman" w:hAnsi="Times New Roman" w:cstheme="majorBidi"/>
          <w:sz w:val="28"/>
          <w:szCs w:val="28"/>
        </w:rPr>
      </w:pPr>
    </w:p>
    <w:p w:rsidR="00583825" w:rsidRPr="002D44FF" w:rsidRDefault="00583825" w:rsidP="00F04FA2">
      <w:pPr>
        <w:pStyle w:val="news"/>
        <w:ind w:firstLine="709"/>
        <w:jc w:val="both"/>
        <w:rPr>
          <w:rFonts w:ascii="Times New Roman" w:hAnsi="Times New Roman" w:cstheme="majorBidi"/>
          <w:sz w:val="28"/>
          <w:szCs w:val="28"/>
        </w:rPr>
      </w:pPr>
      <w:r w:rsidRPr="002D44FF">
        <w:rPr>
          <w:rFonts w:ascii="Times New Roman" w:hAnsi="Times New Roman" w:cstheme="majorBidi"/>
          <w:sz w:val="28"/>
          <w:szCs w:val="28"/>
        </w:rPr>
        <w:t>Утверждено на заседании</w:t>
      </w:r>
    </w:p>
    <w:p w:rsidR="00583825" w:rsidRPr="002D44FF" w:rsidRDefault="00583825" w:rsidP="00F04FA2">
      <w:pPr>
        <w:pStyle w:val="news"/>
        <w:ind w:firstLine="709"/>
        <w:jc w:val="both"/>
        <w:rPr>
          <w:rFonts w:ascii="Times New Roman" w:hAnsi="Times New Roman" w:cstheme="majorBidi"/>
          <w:sz w:val="28"/>
          <w:szCs w:val="28"/>
        </w:rPr>
      </w:pPr>
      <w:r w:rsidRPr="002D44FF">
        <w:rPr>
          <w:rFonts w:ascii="Times New Roman" w:hAnsi="Times New Roman" w:cstheme="majorBidi"/>
          <w:sz w:val="28"/>
          <w:szCs w:val="28"/>
        </w:rPr>
        <w:t>Правительства от</w:t>
      </w:r>
    </w:p>
    <w:p w:rsidR="00583825" w:rsidRPr="002D44FF" w:rsidRDefault="00583825" w:rsidP="00F04FA2">
      <w:pPr>
        <w:pStyle w:val="news"/>
        <w:ind w:firstLine="709"/>
        <w:jc w:val="both"/>
        <w:rPr>
          <w:rFonts w:ascii="Times New Roman" w:hAnsi="Times New Roman" w:cstheme="majorBidi"/>
          <w:sz w:val="28"/>
          <w:szCs w:val="28"/>
        </w:rPr>
      </w:pPr>
    </w:p>
    <w:p w:rsidR="00583825" w:rsidRPr="002D44FF" w:rsidRDefault="00583825" w:rsidP="00F04FA2">
      <w:pPr>
        <w:rPr>
          <w:rFonts w:cstheme="majorBidi"/>
          <w:sz w:val="28"/>
          <w:szCs w:val="28"/>
        </w:rPr>
      </w:pPr>
      <w:r w:rsidRPr="002D44FF">
        <w:rPr>
          <w:rFonts w:cstheme="majorBidi"/>
          <w:sz w:val="28"/>
          <w:szCs w:val="28"/>
        </w:rPr>
        <w:t xml:space="preserve"> </w:t>
      </w:r>
    </w:p>
    <w:p w:rsidR="00A001EE" w:rsidRPr="002D44FF" w:rsidRDefault="00A001EE" w:rsidP="00F04FA2">
      <w:pPr>
        <w:rPr>
          <w:rFonts w:cstheme="majorBidi"/>
          <w:sz w:val="28"/>
          <w:szCs w:val="28"/>
        </w:rPr>
      </w:pPr>
    </w:p>
    <w:p w:rsidR="00A001EE" w:rsidRPr="002D44FF" w:rsidRDefault="00A001EE" w:rsidP="00F04FA2">
      <w:pPr>
        <w:rPr>
          <w:rFonts w:cstheme="majorBidi"/>
          <w:sz w:val="28"/>
          <w:szCs w:val="28"/>
        </w:rPr>
      </w:pPr>
    </w:p>
    <w:p w:rsidR="00812763" w:rsidRPr="002D44FF" w:rsidRDefault="00812763" w:rsidP="00F04FA2">
      <w:pPr>
        <w:rPr>
          <w:rFonts w:cstheme="majorBidi"/>
          <w:sz w:val="28"/>
          <w:szCs w:val="28"/>
        </w:rPr>
      </w:pPr>
    </w:p>
    <w:p w:rsidR="00A001EE" w:rsidRPr="002D44FF" w:rsidRDefault="00A001EE"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A51DAF" w:rsidRPr="00A51DAF" w:rsidRDefault="00A51DAF" w:rsidP="00A51DAF">
      <w:pPr>
        <w:jc w:val="right"/>
        <w:rPr>
          <w:rFonts w:cstheme="majorBidi"/>
          <w:b/>
          <w:i/>
          <w:iCs/>
          <w:sz w:val="28"/>
          <w:szCs w:val="28"/>
        </w:rPr>
      </w:pPr>
      <w:r w:rsidRPr="00A51DAF">
        <w:rPr>
          <w:rFonts w:cstheme="majorBidi"/>
          <w:b/>
          <w:i/>
          <w:iCs/>
          <w:sz w:val="28"/>
          <w:szCs w:val="28"/>
        </w:rPr>
        <w:lastRenderedPageBreak/>
        <w:t>ЕС</w:t>
      </w:r>
    </w:p>
    <w:p w:rsidR="00A51DAF" w:rsidRPr="00A51DAF" w:rsidRDefault="00A51DAF" w:rsidP="00A51DAF">
      <w:pPr>
        <w:jc w:val="right"/>
        <w:rPr>
          <w:rFonts w:cstheme="majorBidi"/>
          <w:i/>
          <w:iCs/>
          <w:sz w:val="28"/>
          <w:szCs w:val="28"/>
        </w:rPr>
      </w:pPr>
      <w:r w:rsidRPr="00A51DAF">
        <w:rPr>
          <w:rFonts w:cstheme="majorBidi"/>
          <w:i/>
          <w:iCs/>
          <w:sz w:val="28"/>
          <w:szCs w:val="28"/>
        </w:rPr>
        <w:t>Проект</w:t>
      </w:r>
    </w:p>
    <w:p w:rsidR="00A51DAF" w:rsidRPr="00A51DAF" w:rsidRDefault="00A51DAF" w:rsidP="00A51DAF">
      <w:pPr>
        <w:rPr>
          <w:rFonts w:cstheme="majorBidi"/>
          <w:b/>
          <w:sz w:val="28"/>
          <w:szCs w:val="28"/>
        </w:rPr>
      </w:pPr>
    </w:p>
    <w:p w:rsidR="00A51DAF" w:rsidRPr="00A51DAF" w:rsidRDefault="00A51DAF" w:rsidP="00A51DAF">
      <w:pPr>
        <w:ind w:firstLine="0"/>
        <w:jc w:val="center"/>
        <w:rPr>
          <w:rFonts w:cstheme="majorBidi"/>
          <w:b/>
          <w:sz w:val="28"/>
          <w:szCs w:val="28"/>
        </w:rPr>
      </w:pPr>
      <w:r w:rsidRPr="00A51DAF">
        <w:rPr>
          <w:rFonts w:cstheme="majorBidi"/>
          <w:b/>
          <w:sz w:val="28"/>
          <w:szCs w:val="28"/>
        </w:rPr>
        <w:t>ПАРЛАМЕНТ РЕСПУБЛИКИ МОЛДОВА</w:t>
      </w:r>
    </w:p>
    <w:p w:rsidR="00A51DAF" w:rsidRPr="00A51DAF" w:rsidRDefault="00A51DAF" w:rsidP="00A51DAF">
      <w:pPr>
        <w:ind w:firstLine="0"/>
        <w:jc w:val="center"/>
        <w:rPr>
          <w:rFonts w:cstheme="majorBidi"/>
          <w:b/>
          <w:sz w:val="28"/>
          <w:szCs w:val="28"/>
        </w:rPr>
      </w:pPr>
    </w:p>
    <w:p w:rsidR="00A51DAF" w:rsidRPr="00A51DAF" w:rsidRDefault="00A51DAF" w:rsidP="00A51DAF">
      <w:pPr>
        <w:ind w:firstLine="0"/>
        <w:jc w:val="center"/>
        <w:rPr>
          <w:rFonts w:cstheme="majorBidi"/>
          <w:b/>
          <w:sz w:val="28"/>
          <w:szCs w:val="28"/>
        </w:rPr>
      </w:pPr>
      <w:r w:rsidRPr="00A51DAF">
        <w:rPr>
          <w:rFonts w:cstheme="majorBidi"/>
          <w:b/>
          <w:sz w:val="28"/>
          <w:szCs w:val="28"/>
        </w:rPr>
        <w:t>ЗАКОН</w:t>
      </w:r>
    </w:p>
    <w:p w:rsidR="00A51DAF" w:rsidRPr="00A51DAF" w:rsidRDefault="00A51DAF" w:rsidP="00A51DAF">
      <w:pPr>
        <w:ind w:firstLine="0"/>
        <w:jc w:val="center"/>
        <w:rPr>
          <w:rFonts w:cstheme="majorBidi"/>
          <w:b/>
          <w:sz w:val="28"/>
          <w:szCs w:val="28"/>
        </w:rPr>
      </w:pPr>
      <w:r w:rsidRPr="00A51DAF">
        <w:rPr>
          <w:rFonts w:cstheme="majorBidi"/>
          <w:b/>
          <w:sz w:val="28"/>
          <w:szCs w:val="28"/>
        </w:rPr>
        <w:t>о процедуре выявления нарушений в области предупреждения отмывания денег и финансирования терроризма и порядке применения санкций</w:t>
      </w:r>
    </w:p>
    <w:p w:rsidR="00A51DAF" w:rsidRPr="00A51DAF" w:rsidRDefault="00A51DAF" w:rsidP="00A51DAF">
      <w:pPr>
        <w:rPr>
          <w:rFonts w:cstheme="majorBidi"/>
          <w:sz w:val="28"/>
          <w:szCs w:val="28"/>
        </w:rPr>
      </w:pPr>
    </w:p>
    <w:p w:rsidR="00A51DAF" w:rsidRPr="00A51DAF" w:rsidRDefault="00A51DAF" w:rsidP="00A51DAF">
      <w:pPr>
        <w:rPr>
          <w:rFonts w:cstheme="majorBidi"/>
          <w:sz w:val="28"/>
          <w:szCs w:val="28"/>
        </w:rPr>
      </w:pPr>
      <w:r w:rsidRPr="00A51DAF">
        <w:rPr>
          <w:rFonts w:cstheme="majorBidi"/>
          <w:sz w:val="28"/>
          <w:szCs w:val="28"/>
        </w:rPr>
        <w:t>В целях переложения ст</w:t>
      </w:r>
      <w:r w:rsidR="00DD20B0">
        <w:rPr>
          <w:rFonts w:cstheme="majorBidi"/>
          <w:sz w:val="28"/>
          <w:szCs w:val="28"/>
        </w:rPr>
        <w:t>атей</w:t>
      </w:r>
      <w:r w:rsidRPr="00A51DAF">
        <w:rPr>
          <w:rFonts w:cstheme="majorBidi"/>
          <w:sz w:val="28"/>
          <w:szCs w:val="28"/>
        </w:rPr>
        <w:t xml:space="preserve"> 14 (4), 16, 18, 18a, 20, 30, 32, 32a, 40, 42, 45, 46, 48, 50a, 59 и 60 Директивы (ЕС) 2015/849 Европейского Парламента и Совета от 20 мая 2015 года о предотвращении использования финансовой системы в целях отмывания денег и финансирования терроризма, о внесении изменений в Регламент (ЕС) № 648/2012 Европейского Парламента и Совета и об отмене Директивы 2005/60/ЕС Европейского Парламента и Совета и Директивы 2006/70/ЕС Комиссии (документ распространяется на ЕЭЗ), опубликованной в Официальном журнале Европейского Союза L 141 от 5 июня 2015 года, с последними изменениями через Директиву (ЕС) 2018/843 Европейского Парламента и Совета от 30 мая 2018 г., </w:t>
      </w:r>
      <w:r w:rsidR="00DD20B0" w:rsidRPr="00A51DAF">
        <w:rPr>
          <w:rFonts w:cstheme="majorBidi"/>
          <w:sz w:val="28"/>
          <w:szCs w:val="28"/>
        </w:rPr>
        <w:t>ч</w:t>
      </w:r>
      <w:r w:rsidR="00DD20B0">
        <w:rPr>
          <w:rFonts w:cstheme="majorBidi"/>
          <w:sz w:val="28"/>
          <w:szCs w:val="28"/>
        </w:rPr>
        <w:t>асти</w:t>
      </w:r>
      <w:r w:rsidR="00DD20B0" w:rsidRPr="00A51DAF">
        <w:rPr>
          <w:rFonts w:cstheme="majorBidi"/>
          <w:sz w:val="28"/>
          <w:szCs w:val="28"/>
        </w:rPr>
        <w:t xml:space="preserve"> (2) </w:t>
      </w:r>
      <w:r w:rsidRPr="00A51DAF">
        <w:rPr>
          <w:rFonts w:cstheme="majorBidi"/>
          <w:sz w:val="28"/>
          <w:szCs w:val="28"/>
        </w:rPr>
        <w:t>ст</w:t>
      </w:r>
      <w:r w:rsidR="00DD20B0">
        <w:rPr>
          <w:rFonts w:cstheme="majorBidi"/>
          <w:sz w:val="28"/>
          <w:szCs w:val="28"/>
        </w:rPr>
        <w:t>атьи</w:t>
      </w:r>
      <w:r w:rsidRPr="00A51DAF">
        <w:rPr>
          <w:rFonts w:cstheme="majorBidi"/>
          <w:sz w:val="28"/>
          <w:szCs w:val="28"/>
        </w:rPr>
        <w:t xml:space="preserve"> 35 Закона № 308/2017 о предупреждении и борьбе с отмыванием денег и финансированием терроризма, Парламент принимает настоящий органический закон. </w:t>
      </w:r>
    </w:p>
    <w:p w:rsidR="00B57990" w:rsidRPr="002D44FF" w:rsidRDefault="00B57990" w:rsidP="00A51DAF">
      <w:pPr>
        <w:rPr>
          <w:rFonts w:cstheme="majorBidi"/>
          <w:b/>
          <w:sz w:val="28"/>
          <w:szCs w:val="28"/>
        </w:rPr>
      </w:pPr>
    </w:p>
    <w:p w:rsidR="00A51DAF" w:rsidRPr="00A51DAF" w:rsidRDefault="00A51DAF" w:rsidP="00B57990">
      <w:pPr>
        <w:ind w:firstLine="0"/>
        <w:jc w:val="center"/>
        <w:rPr>
          <w:rFonts w:cstheme="majorBidi"/>
          <w:b/>
          <w:sz w:val="28"/>
          <w:szCs w:val="28"/>
        </w:rPr>
      </w:pPr>
      <w:r w:rsidRPr="00A51DAF">
        <w:rPr>
          <w:rFonts w:cstheme="majorBidi"/>
          <w:b/>
          <w:sz w:val="28"/>
          <w:szCs w:val="28"/>
        </w:rPr>
        <w:t>Глава I</w:t>
      </w:r>
    </w:p>
    <w:p w:rsidR="00A51DAF" w:rsidRPr="00A51DAF" w:rsidRDefault="00A51DAF" w:rsidP="00B57990">
      <w:pPr>
        <w:ind w:firstLine="0"/>
        <w:jc w:val="center"/>
        <w:rPr>
          <w:rFonts w:cstheme="majorBidi"/>
          <w:b/>
          <w:sz w:val="28"/>
          <w:szCs w:val="28"/>
        </w:rPr>
      </w:pPr>
      <w:r w:rsidRPr="00A51DAF">
        <w:rPr>
          <w:rFonts w:cstheme="majorBidi"/>
          <w:b/>
          <w:sz w:val="28"/>
          <w:szCs w:val="28"/>
        </w:rPr>
        <w:t>ОБЩИЕ ПОЛОЖЕНИЯ</w:t>
      </w:r>
    </w:p>
    <w:p w:rsidR="00A51DAF" w:rsidRPr="00A51DAF" w:rsidRDefault="00A51DAF" w:rsidP="00A51DAF">
      <w:pPr>
        <w:rPr>
          <w:rFonts w:cstheme="majorBidi"/>
          <w:sz w:val="28"/>
          <w:szCs w:val="28"/>
        </w:rPr>
      </w:pPr>
    </w:p>
    <w:p w:rsidR="00A51DAF" w:rsidRPr="00A51DAF" w:rsidRDefault="00A51DAF" w:rsidP="000A496F">
      <w:pPr>
        <w:tabs>
          <w:tab w:val="left" w:pos="1080"/>
        </w:tabs>
        <w:ind w:firstLine="720"/>
        <w:rPr>
          <w:rFonts w:cstheme="majorBidi"/>
          <w:b/>
          <w:sz w:val="28"/>
          <w:szCs w:val="28"/>
        </w:rPr>
      </w:pPr>
      <w:hyperlink r:id="rId8" w:anchor="A1" w:history="1">
        <w:r w:rsidRPr="00A51DAF">
          <w:rPr>
            <w:rStyle w:val="Hyperlink"/>
            <w:rFonts w:cstheme="majorBidi"/>
            <w:b/>
            <w:bCs/>
            <w:color w:val="auto"/>
            <w:sz w:val="28"/>
            <w:szCs w:val="28"/>
            <w:u w:val="none"/>
          </w:rPr>
          <w:t>Статья 1</w:t>
        </w:r>
      </w:hyperlink>
      <w:r w:rsidRPr="00A51DAF">
        <w:rPr>
          <w:rFonts w:cstheme="majorBidi"/>
          <w:b/>
          <w:bCs/>
          <w:sz w:val="28"/>
          <w:szCs w:val="28"/>
        </w:rPr>
        <w:t>.</w:t>
      </w:r>
      <w:r w:rsidRPr="00A51DAF">
        <w:rPr>
          <w:rFonts w:cstheme="majorBidi"/>
          <w:b/>
          <w:sz w:val="28"/>
          <w:szCs w:val="28"/>
        </w:rPr>
        <w:t xml:space="preserve"> </w:t>
      </w:r>
      <w:r w:rsidRPr="00A51DAF">
        <w:rPr>
          <w:rFonts w:cstheme="majorBidi"/>
          <w:sz w:val="28"/>
          <w:szCs w:val="28"/>
        </w:rPr>
        <w:t>Цель и сфера действия закона</w:t>
      </w:r>
    </w:p>
    <w:p w:rsidR="00A51DAF" w:rsidRPr="00A51DAF" w:rsidRDefault="00A51DAF" w:rsidP="000A496F">
      <w:pPr>
        <w:numPr>
          <w:ilvl w:val="0"/>
          <w:numId w:val="3"/>
        </w:numPr>
        <w:tabs>
          <w:tab w:val="left" w:pos="1080"/>
        </w:tabs>
        <w:ind w:left="0" w:firstLine="720"/>
        <w:rPr>
          <w:rFonts w:cstheme="majorBidi"/>
          <w:sz w:val="28"/>
          <w:szCs w:val="28"/>
        </w:rPr>
      </w:pPr>
      <w:r w:rsidRPr="00A51DAF">
        <w:rPr>
          <w:rFonts w:cstheme="majorBidi"/>
          <w:sz w:val="28"/>
          <w:szCs w:val="28"/>
        </w:rPr>
        <w:t xml:space="preserve"> Настоящий закон устанавливает способ выявления нарушений законодательства о предупреждении и борьбе с отмыванием денег и финансированием терроризма, отчетными единицами, предусмотренными в ст</w:t>
      </w:r>
      <w:r w:rsidR="002A4F4A">
        <w:rPr>
          <w:rFonts w:cstheme="majorBidi"/>
          <w:sz w:val="28"/>
          <w:szCs w:val="28"/>
        </w:rPr>
        <w:t>атье</w:t>
      </w:r>
      <w:r w:rsidRPr="00A51DAF">
        <w:rPr>
          <w:rFonts w:cstheme="majorBidi"/>
          <w:sz w:val="28"/>
          <w:szCs w:val="28"/>
        </w:rPr>
        <w:t xml:space="preserve"> 4 Закона №308/2017, должностным лицом, должностным лицом высшего звена, и физическим лицом, работающим в отчетной единице, а также порядок применения санкций.</w:t>
      </w:r>
    </w:p>
    <w:p w:rsidR="00A51DAF" w:rsidRPr="00A51DAF" w:rsidRDefault="00A51DAF" w:rsidP="000A496F">
      <w:pPr>
        <w:numPr>
          <w:ilvl w:val="0"/>
          <w:numId w:val="3"/>
        </w:numPr>
        <w:tabs>
          <w:tab w:val="left" w:pos="1080"/>
        </w:tabs>
        <w:ind w:left="0" w:firstLine="720"/>
        <w:rPr>
          <w:rFonts w:cstheme="majorBidi"/>
          <w:sz w:val="28"/>
          <w:szCs w:val="28"/>
        </w:rPr>
      </w:pPr>
      <w:r w:rsidRPr="00A51DAF">
        <w:rPr>
          <w:rFonts w:cstheme="majorBidi"/>
          <w:sz w:val="28"/>
          <w:szCs w:val="28"/>
        </w:rPr>
        <w:t xml:space="preserve">Положения настоящего закона распространяются на действия (действия или бездействия), совершенные на территории Республики Молдова, целью которых является нарушение законодательства о предупреждении и борьбе с отмыванием денег и финансированием терроризма. </w:t>
      </w:r>
    </w:p>
    <w:p w:rsidR="00A51DAF" w:rsidRPr="00A51DAF" w:rsidRDefault="00A51DAF" w:rsidP="000A496F">
      <w:pPr>
        <w:numPr>
          <w:ilvl w:val="0"/>
          <w:numId w:val="3"/>
        </w:numPr>
        <w:tabs>
          <w:tab w:val="left" w:pos="1080"/>
        </w:tabs>
        <w:ind w:left="0" w:firstLine="720"/>
        <w:rPr>
          <w:rFonts w:cstheme="majorBidi"/>
          <w:sz w:val="28"/>
          <w:szCs w:val="28"/>
        </w:rPr>
      </w:pPr>
      <w:r w:rsidRPr="00A51DAF">
        <w:rPr>
          <w:rFonts w:cstheme="majorBidi"/>
          <w:sz w:val="28"/>
          <w:szCs w:val="28"/>
        </w:rPr>
        <w:t xml:space="preserve">Служба по предупреждению и борьбе с отмыванием денег (далее - </w:t>
      </w:r>
      <w:r w:rsidRPr="00A51DAF">
        <w:rPr>
          <w:rFonts w:cstheme="majorBidi"/>
          <w:i/>
          <w:sz w:val="28"/>
          <w:szCs w:val="28"/>
        </w:rPr>
        <w:t>Служба</w:t>
      </w:r>
      <w:r w:rsidRPr="00A51DAF">
        <w:rPr>
          <w:rFonts w:cstheme="majorBidi"/>
          <w:sz w:val="28"/>
          <w:szCs w:val="28"/>
        </w:rPr>
        <w:t xml:space="preserve">), Национальный банк Молдовы и Национальная комиссия по финансовому рынку являются компетентными национальными органами </w:t>
      </w:r>
      <w:r w:rsidRPr="00A51DAF">
        <w:rPr>
          <w:rFonts w:cstheme="majorBidi"/>
          <w:sz w:val="28"/>
          <w:szCs w:val="28"/>
        </w:rPr>
        <w:lastRenderedPageBreak/>
        <w:t>по осуществлению положений настоящего закона в соответствии с полномочиями, установленными законом № 308/2017.</w:t>
      </w:r>
    </w:p>
    <w:p w:rsidR="00A51DAF" w:rsidRPr="00A51DAF" w:rsidRDefault="00A51DAF" w:rsidP="000A496F">
      <w:pPr>
        <w:numPr>
          <w:ilvl w:val="0"/>
          <w:numId w:val="3"/>
        </w:numPr>
        <w:tabs>
          <w:tab w:val="left" w:pos="1080"/>
        </w:tabs>
        <w:ind w:left="0" w:firstLine="720"/>
        <w:rPr>
          <w:rFonts w:cstheme="majorBidi"/>
          <w:sz w:val="28"/>
          <w:szCs w:val="28"/>
        </w:rPr>
      </w:pPr>
      <w:r w:rsidRPr="00A51DAF">
        <w:rPr>
          <w:rFonts w:cstheme="majorBidi"/>
          <w:sz w:val="28"/>
          <w:szCs w:val="28"/>
        </w:rPr>
        <w:t>В случае несоответствия между положениями международного договора, участником которого является Республика Молдова, и положениями, предусмотренными настоящим законом, приоритет имеют международные правила.</w:t>
      </w:r>
    </w:p>
    <w:p w:rsidR="003545B5" w:rsidRDefault="003545B5" w:rsidP="000A496F">
      <w:pPr>
        <w:tabs>
          <w:tab w:val="left" w:pos="1080"/>
        </w:tabs>
        <w:ind w:firstLine="720"/>
        <w:rPr>
          <w:rFonts w:cstheme="majorBidi"/>
          <w:sz w:val="28"/>
          <w:szCs w:val="28"/>
        </w:rPr>
      </w:pPr>
    </w:p>
    <w:p w:rsidR="00A51DAF" w:rsidRPr="00A51DAF" w:rsidRDefault="00A51DAF" w:rsidP="000A496F">
      <w:pPr>
        <w:tabs>
          <w:tab w:val="left" w:pos="1080"/>
        </w:tabs>
        <w:ind w:firstLine="720"/>
        <w:rPr>
          <w:rFonts w:cstheme="majorBidi"/>
          <w:b/>
          <w:sz w:val="28"/>
          <w:szCs w:val="28"/>
        </w:rPr>
      </w:pPr>
      <w:hyperlink r:id="rId9" w:anchor="A3" w:history="1">
        <w:r w:rsidRPr="00A51DAF">
          <w:rPr>
            <w:rStyle w:val="Hyperlink"/>
            <w:rFonts w:cstheme="majorBidi"/>
            <w:b/>
            <w:color w:val="auto"/>
            <w:sz w:val="28"/>
            <w:szCs w:val="28"/>
            <w:u w:val="none"/>
          </w:rPr>
          <w:t>Статья</w:t>
        </w:r>
      </w:hyperlink>
      <w:r w:rsidRPr="00A51DAF">
        <w:rPr>
          <w:rFonts w:cstheme="majorBidi"/>
          <w:b/>
          <w:sz w:val="28"/>
          <w:szCs w:val="28"/>
        </w:rPr>
        <w:t xml:space="preserve"> 2. </w:t>
      </w:r>
      <w:r w:rsidRPr="00A51DAF">
        <w:rPr>
          <w:rFonts w:cstheme="majorBidi"/>
          <w:sz w:val="28"/>
          <w:szCs w:val="28"/>
        </w:rPr>
        <w:t>Основные понятия</w:t>
      </w:r>
    </w:p>
    <w:p w:rsidR="00A51DAF" w:rsidRPr="00A51DAF" w:rsidRDefault="00A51DAF" w:rsidP="000A496F">
      <w:pPr>
        <w:tabs>
          <w:tab w:val="left" w:pos="1080"/>
        </w:tabs>
        <w:ind w:firstLine="720"/>
        <w:rPr>
          <w:rFonts w:cstheme="majorBidi"/>
          <w:sz w:val="28"/>
          <w:szCs w:val="28"/>
        </w:rPr>
      </w:pPr>
      <w:r w:rsidRPr="00A51DAF">
        <w:rPr>
          <w:rFonts w:cstheme="majorBidi"/>
          <w:sz w:val="28"/>
          <w:szCs w:val="28"/>
        </w:rPr>
        <w:t>В целях настоящего закона следующие понятия означают:</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отчетные единицы –</w:t>
      </w:r>
      <w:r w:rsidRPr="00A51DAF">
        <w:rPr>
          <w:rFonts w:cstheme="majorBidi"/>
          <w:sz w:val="28"/>
          <w:szCs w:val="28"/>
        </w:rPr>
        <w:t xml:space="preserve"> физические и юридические лица, предусмотренные в ст</w:t>
      </w:r>
      <w:r w:rsidR="0015777C">
        <w:rPr>
          <w:rFonts w:cstheme="majorBidi"/>
          <w:sz w:val="28"/>
          <w:szCs w:val="28"/>
        </w:rPr>
        <w:t>атье</w:t>
      </w:r>
      <w:r w:rsidRPr="00A51DAF">
        <w:rPr>
          <w:rFonts w:cstheme="majorBidi"/>
          <w:sz w:val="28"/>
          <w:szCs w:val="28"/>
        </w:rPr>
        <w:t xml:space="preserve"> 4 Закона № 308/2017;</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 xml:space="preserve">эквивалент в молдавских леях суммы в евро – </w:t>
      </w:r>
      <w:r w:rsidRPr="00A51DAF">
        <w:rPr>
          <w:rFonts w:cstheme="majorBidi"/>
          <w:sz w:val="28"/>
          <w:szCs w:val="28"/>
        </w:rPr>
        <w:t xml:space="preserve">представляет собой эквивалент сумм в евро, определенный с применением официального курса молдавского лея, установленного Национальным банком Молдовы на дату совершения нарушения. В случае повторных, систематических, постоянных или длительных нарушений, официальный курс молдавского лея, установленный Национальным банком Молдовы, будет применяться на дату совершения последнего действия, которое представляет собой нарушение. </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 xml:space="preserve">физическое лицо, работающее в отчетной единице </w:t>
      </w:r>
      <w:r w:rsidRPr="00A51DAF">
        <w:rPr>
          <w:rFonts w:cstheme="majorBidi"/>
          <w:sz w:val="28"/>
          <w:szCs w:val="28"/>
        </w:rPr>
        <w:t>– физическое лицо, работающее в отчетной единице по индивидуальному трудовому договору и имеющее обязательства, связанные с соблюдением положений Закона №</w:t>
      </w:r>
      <w:r w:rsidR="0015777C">
        <w:rPr>
          <w:rFonts w:cstheme="majorBidi"/>
          <w:sz w:val="28"/>
          <w:szCs w:val="28"/>
        </w:rPr>
        <w:t xml:space="preserve"> </w:t>
      </w:r>
      <w:r w:rsidRPr="00A51DAF">
        <w:rPr>
          <w:rFonts w:cstheme="majorBidi"/>
          <w:sz w:val="28"/>
          <w:szCs w:val="28"/>
        </w:rPr>
        <w:t>308/2017;</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 xml:space="preserve">должностное лицо </w:t>
      </w:r>
      <w:r w:rsidRPr="00A51DAF">
        <w:rPr>
          <w:rFonts w:cstheme="majorBidi"/>
          <w:sz w:val="28"/>
          <w:szCs w:val="28"/>
        </w:rPr>
        <w:t>– лицо, которому в рамках отчетной единицы предоставляется на постоянной или временной основе на основании закона, путем назначения, избрания или поручения, определенные права и обязанности для выполнения административных, организационных и экономических функций в рамках отчетной единицы;</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должностные лица высшего звена –</w:t>
      </w:r>
      <w:r w:rsidRPr="00A51DAF">
        <w:rPr>
          <w:rFonts w:cstheme="majorBidi"/>
          <w:sz w:val="28"/>
          <w:szCs w:val="28"/>
        </w:rPr>
        <w:t xml:space="preserve"> лица в отчетной единице которые обладают достаточными знаниями о том, как подвергать отчетную единицу риску отмывания денег и финансирования терроризма, занимающие высокие должности для принятия решений, влияющих на это воздействие, которые не обязательно являются членами совета директоров; </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контрольная процедура (проверка соответствия) –</w:t>
      </w:r>
      <w:r w:rsidRPr="00A51DAF">
        <w:rPr>
          <w:rFonts w:cstheme="majorBidi"/>
          <w:sz w:val="28"/>
          <w:szCs w:val="28"/>
        </w:rPr>
        <w:t xml:space="preserve"> процедурный инструмент для получения необходимой информации и документов от отчетных единиц, используемый Службой для выявления нарушений положений Закона № 308/2017;   </w:t>
      </w:r>
    </w:p>
    <w:p w:rsidR="00A51DAF" w:rsidRPr="00A51DAF" w:rsidRDefault="00A51DAF" w:rsidP="000A496F">
      <w:pPr>
        <w:tabs>
          <w:tab w:val="left" w:pos="1080"/>
        </w:tabs>
        <w:ind w:firstLine="720"/>
        <w:rPr>
          <w:rFonts w:cstheme="majorBidi"/>
          <w:b/>
          <w:sz w:val="28"/>
          <w:szCs w:val="28"/>
        </w:rPr>
      </w:pPr>
      <w:r w:rsidRPr="00A51DAF">
        <w:rPr>
          <w:rFonts w:cstheme="majorBidi"/>
          <w:i/>
          <w:sz w:val="28"/>
          <w:szCs w:val="28"/>
        </w:rPr>
        <w:t>протокол контроля –</w:t>
      </w:r>
      <w:r w:rsidRPr="00A51DAF">
        <w:rPr>
          <w:rFonts w:cstheme="majorBidi"/>
          <w:sz w:val="28"/>
          <w:szCs w:val="28"/>
        </w:rPr>
        <w:t xml:space="preserve"> акт, посредством которого индивидуализируется деяние, отягчающие и смягчающие обстоятельства, его правовая классификация, ответственный субъект, действия, выполненные в ходе контрольной процедуры, и действия, предложенные после завершения контрольного посещения;</w:t>
      </w:r>
    </w:p>
    <w:p w:rsidR="00A51DAF" w:rsidRPr="00A51DAF" w:rsidRDefault="00A51DAF" w:rsidP="000A496F">
      <w:pPr>
        <w:tabs>
          <w:tab w:val="left" w:pos="1080"/>
        </w:tabs>
        <w:ind w:firstLine="720"/>
        <w:rPr>
          <w:rFonts w:cstheme="majorBidi"/>
          <w:i/>
          <w:sz w:val="28"/>
          <w:szCs w:val="28"/>
        </w:rPr>
      </w:pPr>
      <w:r w:rsidRPr="00A51DAF">
        <w:rPr>
          <w:rFonts w:cstheme="majorBidi"/>
          <w:i/>
          <w:sz w:val="28"/>
          <w:szCs w:val="28"/>
        </w:rPr>
        <w:lastRenderedPageBreak/>
        <w:t xml:space="preserve">субъект, подлежащий санкции – </w:t>
      </w:r>
      <w:r w:rsidRPr="00A51DAF">
        <w:rPr>
          <w:rFonts w:cstheme="majorBidi"/>
          <w:sz w:val="28"/>
          <w:szCs w:val="28"/>
        </w:rPr>
        <w:t>отчетные единицы, предусмотренные в ст</w:t>
      </w:r>
      <w:r w:rsidR="00A51C8A">
        <w:rPr>
          <w:rFonts w:cstheme="majorBidi"/>
          <w:sz w:val="28"/>
          <w:szCs w:val="28"/>
        </w:rPr>
        <w:t>атье</w:t>
      </w:r>
      <w:r w:rsidRPr="00A51DAF">
        <w:rPr>
          <w:rFonts w:cstheme="majorBidi"/>
          <w:sz w:val="28"/>
          <w:szCs w:val="28"/>
        </w:rPr>
        <w:t xml:space="preserve"> 4 Закона № 308/2017, должностное лицо, руководители высшего звена, физическое лицо, работающее в отчетной единице.</w:t>
      </w:r>
    </w:p>
    <w:p w:rsidR="00431ACC" w:rsidRDefault="00431ACC" w:rsidP="000A496F">
      <w:pPr>
        <w:tabs>
          <w:tab w:val="left" w:pos="1080"/>
        </w:tabs>
        <w:ind w:firstLine="720"/>
        <w:rPr>
          <w:rFonts w:cstheme="majorBidi"/>
          <w:b/>
          <w:sz w:val="28"/>
          <w:szCs w:val="28"/>
        </w:rPr>
      </w:pPr>
    </w:p>
    <w:p w:rsidR="00A51DAF" w:rsidRPr="00A51DAF" w:rsidRDefault="00A51DAF" w:rsidP="000A496F">
      <w:pPr>
        <w:tabs>
          <w:tab w:val="left" w:pos="1080"/>
        </w:tabs>
        <w:ind w:firstLine="720"/>
        <w:rPr>
          <w:rFonts w:cstheme="majorBidi"/>
          <w:b/>
          <w:sz w:val="28"/>
          <w:szCs w:val="28"/>
        </w:rPr>
      </w:pPr>
      <w:r w:rsidRPr="00A51DAF">
        <w:rPr>
          <w:rFonts w:cstheme="majorBidi"/>
          <w:b/>
          <w:sz w:val="28"/>
          <w:szCs w:val="28"/>
        </w:rPr>
        <w:t xml:space="preserve">Статья 3. </w:t>
      </w:r>
      <w:r w:rsidRPr="00A51DAF">
        <w:rPr>
          <w:rFonts w:cstheme="majorBidi"/>
          <w:sz w:val="28"/>
          <w:szCs w:val="28"/>
        </w:rPr>
        <w:t xml:space="preserve">Органы, с функциями надзора </w:t>
      </w:r>
      <w:r w:rsidRPr="00A51DAF">
        <w:rPr>
          <w:rFonts w:cstheme="majorBidi"/>
          <w:b/>
          <w:sz w:val="28"/>
          <w:szCs w:val="28"/>
        </w:rPr>
        <w:t xml:space="preserve"> </w:t>
      </w:r>
    </w:p>
    <w:p w:rsidR="00A51DAF" w:rsidRPr="00A51DAF" w:rsidRDefault="00A51DAF" w:rsidP="000A496F">
      <w:pPr>
        <w:numPr>
          <w:ilvl w:val="0"/>
          <w:numId w:val="4"/>
        </w:numPr>
        <w:tabs>
          <w:tab w:val="left" w:pos="1080"/>
        </w:tabs>
        <w:ind w:left="0" w:firstLine="720"/>
        <w:rPr>
          <w:rFonts w:cstheme="majorBidi"/>
          <w:sz w:val="28"/>
          <w:szCs w:val="28"/>
        </w:rPr>
      </w:pPr>
      <w:r w:rsidRPr="00A51DAF">
        <w:rPr>
          <w:rFonts w:cstheme="majorBidi"/>
          <w:sz w:val="28"/>
          <w:szCs w:val="28"/>
        </w:rPr>
        <w:t xml:space="preserve">Органами с функциями надзора за отчетными единицами являются органы, предусмотренные в </w:t>
      </w:r>
      <w:r w:rsidR="009469BB" w:rsidRPr="00A51DAF">
        <w:rPr>
          <w:rFonts w:cstheme="majorBidi"/>
          <w:sz w:val="28"/>
          <w:szCs w:val="28"/>
        </w:rPr>
        <w:t>ч</w:t>
      </w:r>
      <w:r w:rsidR="009469BB">
        <w:rPr>
          <w:rFonts w:cstheme="majorBidi"/>
          <w:sz w:val="28"/>
          <w:szCs w:val="28"/>
        </w:rPr>
        <w:t>асти</w:t>
      </w:r>
      <w:r w:rsidR="009469BB" w:rsidRPr="00A51DAF">
        <w:rPr>
          <w:rFonts w:cstheme="majorBidi"/>
          <w:sz w:val="28"/>
          <w:szCs w:val="28"/>
        </w:rPr>
        <w:t xml:space="preserve"> (1) </w:t>
      </w:r>
      <w:r w:rsidRPr="00A51DAF">
        <w:rPr>
          <w:rFonts w:cstheme="majorBidi"/>
          <w:sz w:val="28"/>
          <w:szCs w:val="28"/>
        </w:rPr>
        <w:t>ст</w:t>
      </w:r>
      <w:r w:rsidR="009469BB">
        <w:rPr>
          <w:rFonts w:cstheme="majorBidi"/>
          <w:sz w:val="28"/>
          <w:szCs w:val="28"/>
        </w:rPr>
        <w:t xml:space="preserve">атьи </w:t>
      </w:r>
      <w:r w:rsidRPr="00A51DAF">
        <w:rPr>
          <w:rFonts w:cstheme="majorBidi"/>
          <w:sz w:val="28"/>
          <w:szCs w:val="28"/>
        </w:rPr>
        <w:t xml:space="preserve">15 Закона №308/2017.  </w:t>
      </w:r>
    </w:p>
    <w:p w:rsidR="00A51DAF" w:rsidRPr="00A51DAF" w:rsidRDefault="00A51DAF" w:rsidP="000A496F">
      <w:pPr>
        <w:numPr>
          <w:ilvl w:val="0"/>
          <w:numId w:val="4"/>
        </w:numPr>
        <w:tabs>
          <w:tab w:val="left" w:pos="1080"/>
        </w:tabs>
        <w:ind w:left="0" w:firstLine="720"/>
        <w:rPr>
          <w:rFonts w:cstheme="majorBidi"/>
          <w:sz w:val="28"/>
          <w:szCs w:val="28"/>
        </w:rPr>
      </w:pPr>
      <w:r w:rsidRPr="00A51DAF">
        <w:rPr>
          <w:rFonts w:cstheme="majorBidi"/>
          <w:sz w:val="28"/>
          <w:szCs w:val="28"/>
        </w:rPr>
        <w:t xml:space="preserve"> Право применять предусмотренные настоящим законом санкции за нарушение положений закона, о предупреждении и борьбе с отмыванием денег и финансированием терроризма имеют следующие органы, с функциями надзора: </w:t>
      </w:r>
    </w:p>
    <w:p w:rsidR="00A51DAF" w:rsidRPr="00A51DAF" w:rsidRDefault="00A51DAF" w:rsidP="000A496F">
      <w:pPr>
        <w:numPr>
          <w:ilvl w:val="0"/>
          <w:numId w:val="5"/>
        </w:numPr>
        <w:tabs>
          <w:tab w:val="left" w:pos="1080"/>
        </w:tabs>
        <w:ind w:left="0" w:firstLine="720"/>
        <w:rPr>
          <w:rFonts w:cstheme="majorBidi"/>
          <w:sz w:val="28"/>
          <w:szCs w:val="28"/>
        </w:rPr>
      </w:pPr>
      <w:r w:rsidRPr="00A51DAF">
        <w:rPr>
          <w:rFonts w:cstheme="majorBidi"/>
          <w:sz w:val="28"/>
          <w:szCs w:val="28"/>
        </w:rPr>
        <w:t>Служба предупреждения и борьбы с отмыванием денег;</w:t>
      </w:r>
    </w:p>
    <w:p w:rsidR="00A51DAF" w:rsidRPr="00A51DAF" w:rsidRDefault="00A51DAF" w:rsidP="000A496F">
      <w:pPr>
        <w:numPr>
          <w:ilvl w:val="0"/>
          <w:numId w:val="5"/>
        </w:numPr>
        <w:tabs>
          <w:tab w:val="left" w:pos="1080"/>
        </w:tabs>
        <w:ind w:left="0" w:firstLine="720"/>
        <w:rPr>
          <w:rFonts w:cstheme="majorBidi"/>
          <w:sz w:val="28"/>
          <w:szCs w:val="28"/>
        </w:rPr>
      </w:pPr>
      <w:r w:rsidRPr="00A51DAF">
        <w:rPr>
          <w:rFonts w:cstheme="majorBidi"/>
          <w:sz w:val="28"/>
          <w:szCs w:val="28"/>
        </w:rPr>
        <w:t xml:space="preserve">Национальный банк Молдовы; </w:t>
      </w:r>
    </w:p>
    <w:p w:rsidR="00A51DAF" w:rsidRPr="00A51DAF" w:rsidRDefault="00A51DAF" w:rsidP="000A496F">
      <w:pPr>
        <w:numPr>
          <w:ilvl w:val="0"/>
          <w:numId w:val="5"/>
        </w:numPr>
        <w:tabs>
          <w:tab w:val="left" w:pos="1080"/>
        </w:tabs>
        <w:ind w:left="0" w:firstLine="720"/>
        <w:rPr>
          <w:rFonts w:cstheme="majorBidi"/>
          <w:sz w:val="28"/>
          <w:szCs w:val="28"/>
        </w:rPr>
      </w:pPr>
      <w:r w:rsidRPr="00A51DAF">
        <w:rPr>
          <w:rFonts w:cstheme="majorBidi"/>
          <w:sz w:val="28"/>
          <w:szCs w:val="28"/>
        </w:rPr>
        <w:t xml:space="preserve">Национальная комиссия по финансовому рынку. </w:t>
      </w:r>
    </w:p>
    <w:p w:rsidR="00431ACC" w:rsidRDefault="00431ACC" w:rsidP="000A496F">
      <w:pPr>
        <w:tabs>
          <w:tab w:val="left" w:pos="1080"/>
        </w:tabs>
        <w:ind w:firstLine="720"/>
        <w:rPr>
          <w:rFonts w:cstheme="majorBidi"/>
          <w:b/>
          <w:sz w:val="28"/>
          <w:szCs w:val="28"/>
        </w:rPr>
      </w:pPr>
    </w:p>
    <w:p w:rsidR="00A51DAF" w:rsidRPr="00A51DAF" w:rsidRDefault="00A51DAF" w:rsidP="000A496F">
      <w:pPr>
        <w:tabs>
          <w:tab w:val="left" w:pos="1080"/>
        </w:tabs>
        <w:ind w:firstLine="720"/>
        <w:rPr>
          <w:rFonts w:cstheme="majorBidi"/>
          <w:b/>
          <w:sz w:val="28"/>
          <w:szCs w:val="28"/>
        </w:rPr>
      </w:pPr>
      <w:r w:rsidRPr="00A51DAF">
        <w:rPr>
          <w:rFonts w:cstheme="majorBidi"/>
          <w:b/>
          <w:sz w:val="28"/>
          <w:szCs w:val="28"/>
        </w:rPr>
        <w:t xml:space="preserve">Статья 4. </w:t>
      </w:r>
      <w:r w:rsidRPr="00A51DAF">
        <w:rPr>
          <w:rFonts w:cstheme="majorBidi"/>
          <w:sz w:val="28"/>
          <w:szCs w:val="28"/>
        </w:rPr>
        <w:t xml:space="preserve">Компетенция органов с функцией надзора  </w:t>
      </w:r>
    </w:p>
    <w:p w:rsidR="00A51DAF" w:rsidRPr="00A51DAF" w:rsidRDefault="00A51DAF" w:rsidP="000A496F">
      <w:pPr>
        <w:numPr>
          <w:ilvl w:val="0"/>
          <w:numId w:val="6"/>
        </w:numPr>
        <w:tabs>
          <w:tab w:val="left" w:pos="1080"/>
        </w:tabs>
        <w:ind w:left="0" w:firstLine="720"/>
        <w:rPr>
          <w:rFonts w:cstheme="majorBidi"/>
          <w:sz w:val="28"/>
          <w:szCs w:val="28"/>
        </w:rPr>
      </w:pPr>
      <w:r w:rsidRPr="00A51DAF">
        <w:rPr>
          <w:rFonts w:cstheme="majorBidi"/>
          <w:sz w:val="28"/>
          <w:szCs w:val="28"/>
        </w:rPr>
        <w:t xml:space="preserve">Органы с функциями надзора за отчетными единицами, предусмотренные в </w:t>
      </w:r>
      <w:r w:rsidR="009469BB" w:rsidRPr="00A51DAF">
        <w:rPr>
          <w:rFonts w:cstheme="majorBidi"/>
          <w:sz w:val="28"/>
          <w:szCs w:val="28"/>
        </w:rPr>
        <w:t>ч</w:t>
      </w:r>
      <w:r w:rsidR="009469BB">
        <w:rPr>
          <w:rFonts w:cstheme="majorBidi"/>
          <w:sz w:val="28"/>
          <w:szCs w:val="28"/>
        </w:rPr>
        <w:t>асти</w:t>
      </w:r>
      <w:r w:rsidR="009469BB" w:rsidRPr="00A51DAF">
        <w:rPr>
          <w:rFonts w:cstheme="majorBidi"/>
          <w:sz w:val="28"/>
          <w:szCs w:val="28"/>
        </w:rPr>
        <w:t xml:space="preserve"> (1) </w:t>
      </w:r>
      <w:r w:rsidRPr="00A51DAF">
        <w:rPr>
          <w:rFonts w:cstheme="majorBidi"/>
          <w:sz w:val="28"/>
          <w:szCs w:val="28"/>
        </w:rPr>
        <w:t>ст</w:t>
      </w:r>
      <w:r w:rsidR="009469BB">
        <w:rPr>
          <w:rFonts w:cstheme="majorBidi"/>
          <w:sz w:val="28"/>
          <w:szCs w:val="28"/>
        </w:rPr>
        <w:t>атьи</w:t>
      </w:r>
      <w:r w:rsidRPr="00A51DAF">
        <w:rPr>
          <w:rFonts w:cstheme="majorBidi"/>
          <w:sz w:val="28"/>
          <w:szCs w:val="28"/>
        </w:rPr>
        <w:t xml:space="preserve"> 4 Закона №</w:t>
      </w:r>
      <w:r w:rsidR="009469BB">
        <w:rPr>
          <w:rFonts w:cstheme="majorBidi"/>
          <w:sz w:val="28"/>
          <w:szCs w:val="28"/>
        </w:rPr>
        <w:t xml:space="preserve"> </w:t>
      </w:r>
      <w:r w:rsidRPr="00A51DAF">
        <w:rPr>
          <w:rFonts w:cstheme="majorBidi"/>
          <w:sz w:val="28"/>
          <w:szCs w:val="28"/>
        </w:rPr>
        <w:t xml:space="preserve">308/2017, информируют Службу, в течение 24 часов, если в ходе проверок, которые они проводят в отчётных единицах или любым другим способом, обнаруживают факты, которые могут быть связаны с нарушением положений законодательства, о предупреждении и борьбе с отмыванием денег и финансированием терроризма. </w:t>
      </w:r>
    </w:p>
    <w:p w:rsidR="00A51DAF" w:rsidRPr="00A51DAF" w:rsidRDefault="00A51DAF" w:rsidP="000A496F">
      <w:pPr>
        <w:numPr>
          <w:ilvl w:val="0"/>
          <w:numId w:val="6"/>
        </w:numPr>
        <w:tabs>
          <w:tab w:val="left" w:pos="1080"/>
        </w:tabs>
        <w:ind w:left="0" w:firstLine="720"/>
        <w:rPr>
          <w:rFonts w:cstheme="majorBidi"/>
          <w:sz w:val="28"/>
          <w:szCs w:val="28"/>
        </w:rPr>
      </w:pPr>
      <w:r w:rsidRPr="00A51DAF">
        <w:rPr>
          <w:rFonts w:cstheme="majorBidi"/>
          <w:sz w:val="28"/>
          <w:szCs w:val="28"/>
        </w:rPr>
        <w:t xml:space="preserve">По запросу Службы органы с функциями надзора которые наделены полномочиями осуществлять контроль над контролируемыми организациями, осуществляют контроль в области предупреждения и борьбы с отмыванием денег и финансированием терроризма, согласно процедурам, предусмотренным законодательством, в соответствии с которым они действуют, с уведомлением Службы о результатах контроля или, в зависимости от обстоятельств, делегируют специалиста для осуществления совместного контроля с представителями Службы в области предупреждения и борьбы с отмыванием денег и финансированием терроризма. </w:t>
      </w:r>
    </w:p>
    <w:p w:rsidR="00A51DAF" w:rsidRPr="00A51DAF" w:rsidRDefault="00A51DAF" w:rsidP="000A496F">
      <w:pPr>
        <w:numPr>
          <w:ilvl w:val="0"/>
          <w:numId w:val="6"/>
        </w:numPr>
        <w:tabs>
          <w:tab w:val="left" w:pos="1080"/>
        </w:tabs>
        <w:ind w:left="0" w:firstLine="720"/>
        <w:rPr>
          <w:rFonts w:cstheme="majorBidi"/>
          <w:sz w:val="28"/>
          <w:szCs w:val="28"/>
        </w:rPr>
      </w:pPr>
      <w:r w:rsidRPr="00A51DAF">
        <w:rPr>
          <w:rFonts w:cstheme="majorBidi"/>
          <w:sz w:val="28"/>
          <w:szCs w:val="28"/>
        </w:rPr>
        <w:t xml:space="preserve">Национальный банк Молдовы, в качестве органа с функциями надзора уполномоченного применять санкции за нарушение законодательства о предупреждении и борьбе с отмыванием денег и финансированием терроризма, осуществляет проверку соответствия отчетных единиц предусмотренных в </w:t>
      </w:r>
      <w:r w:rsidR="0090121C" w:rsidRPr="00A51DAF">
        <w:rPr>
          <w:rFonts w:cstheme="majorBidi"/>
          <w:sz w:val="28"/>
          <w:szCs w:val="28"/>
        </w:rPr>
        <w:t>п</w:t>
      </w:r>
      <w:r w:rsidR="0090121C">
        <w:rPr>
          <w:rFonts w:cstheme="majorBidi"/>
          <w:sz w:val="28"/>
          <w:szCs w:val="28"/>
        </w:rPr>
        <w:t>унктах</w:t>
      </w:r>
      <w:r w:rsidR="0090121C" w:rsidRPr="00A51DAF">
        <w:rPr>
          <w:rFonts w:cstheme="majorBidi"/>
          <w:sz w:val="28"/>
          <w:szCs w:val="28"/>
        </w:rPr>
        <w:t xml:space="preserve"> а) b) и i) ч</w:t>
      </w:r>
      <w:r w:rsidR="0090121C">
        <w:rPr>
          <w:rFonts w:cstheme="majorBidi"/>
          <w:sz w:val="28"/>
          <w:szCs w:val="28"/>
        </w:rPr>
        <w:t xml:space="preserve">асти </w:t>
      </w:r>
      <w:r w:rsidR="0090121C" w:rsidRPr="00A51DAF">
        <w:rPr>
          <w:rFonts w:cstheme="majorBidi"/>
          <w:sz w:val="28"/>
          <w:szCs w:val="28"/>
        </w:rPr>
        <w:t xml:space="preserve">(1) </w:t>
      </w:r>
      <w:r w:rsidRPr="00A51DAF">
        <w:rPr>
          <w:rFonts w:cstheme="majorBidi"/>
          <w:sz w:val="28"/>
          <w:szCs w:val="28"/>
        </w:rPr>
        <w:t>ст</w:t>
      </w:r>
      <w:r w:rsidR="0090121C">
        <w:rPr>
          <w:rFonts w:cstheme="majorBidi"/>
          <w:sz w:val="28"/>
          <w:szCs w:val="28"/>
        </w:rPr>
        <w:t>атьи</w:t>
      </w:r>
      <w:r w:rsidRPr="00A51DAF">
        <w:rPr>
          <w:rFonts w:cstheme="majorBidi"/>
          <w:sz w:val="28"/>
          <w:szCs w:val="28"/>
        </w:rPr>
        <w:t xml:space="preserve"> 4 Закона №308/2017, в соответствии с процедурами контроля, предусмотренными Законом № 202/2017 о деятельности банков, Законом № 548/1995 о Национальном банке Молдовы, Законом № 114/2012 о </w:t>
      </w:r>
      <w:r w:rsidRPr="00A51DAF">
        <w:rPr>
          <w:rFonts w:cstheme="majorBidi"/>
          <w:sz w:val="28"/>
          <w:szCs w:val="28"/>
        </w:rPr>
        <w:lastRenderedPageBreak/>
        <w:t>платежных услугах и электронных деньгах и Законом № 62/2008 о валютном регулировании. Срок привлечения к ответственности, способ индивидуализации, вид и размер санкций устанавливаются в соответствии с положениями настоящего закона.</w:t>
      </w:r>
    </w:p>
    <w:p w:rsidR="00A51DAF" w:rsidRPr="00A51DAF" w:rsidRDefault="00A51DAF" w:rsidP="000A496F">
      <w:pPr>
        <w:numPr>
          <w:ilvl w:val="0"/>
          <w:numId w:val="6"/>
        </w:numPr>
        <w:tabs>
          <w:tab w:val="left" w:pos="1080"/>
        </w:tabs>
        <w:ind w:left="0" w:firstLine="720"/>
        <w:rPr>
          <w:rFonts w:cstheme="majorBidi"/>
          <w:sz w:val="28"/>
          <w:szCs w:val="28"/>
        </w:rPr>
      </w:pPr>
      <w:r w:rsidRPr="00A51DAF">
        <w:rPr>
          <w:rFonts w:cstheme="majorBidi"/>
          <w:sz w:val="28"/>
          <w:szCs w:val="28"/>
        </w:rPr>
        <w:t xml:space="preserve"> Национальная комиссия по финансовому рынку, в качестве органа с функциями надзора уполномоченного применять санкции за нарушение законодательства о предупреждении и борьбе с отмыванием денег и финансированием терроризма, осуществляет проверку соответствия отчетных единиц, предусмотренных в </w:t>
      </w:r>
      <w:r w:rsidR="0090121C" w:rsidRPr="00A51DAF">
        <w:rPr>
          <w:rFonts w:cstheme="majorBidi"/>
          <w:sz w:val="28"/>
          <w:szCs w:val="28"/>
        </w:rPr>
        <w:t>п</w:t>
      </w:r>
      <w:r w:rsidR="0090121C">
        <w:rPr>
          <w:rFonts w:cstheme="majorBidi"/>
          <w:sz w:val="28"/>
          <w:szCs w:val="28"/>
        </w:rPr>
        <w:t>ункта</w:t>
      </w:r>
      <w:r w:rsidR="0090121C" w:rsidRPr="00A51DAF">
        <w:rPr>
          <w:rFonts w:cstheme="majorBidi"/>
          <w:sz w:val="28"/>
          <w:szCs w:val="28"/>
        </w:rPr>
        <w:t xml:space="preserve"> с) ч</w:t>
      </w:r>
      <w:r w:rsidR="0090121C">
        <w:rPr>
          <w:rFonts w:cstheme="majorBidi"/>
          <w:sz w:val="28"/>
          <w:szCs w:val="28"/>
        </w:rPr>
        <w:t>асти</w:t>
      </w:r>
      <w:r w:rsidR="0090121C" w:rsidRPr="00A51DAF">
        <w:rPr>
          <w:rFonts w:cstheme="majorBidi"/>
          <w:sz w:val="28"/>
          <w:szCs w:val="28"/>
        </w:rPr>
        <w:t xml:space="preserve"> (1) </w:t>
      </w:r>
      <w:r w:rsidRPr="00A51DAF">
        <w:rPr>
          <w:rFonts w:cstheme="majorBidi"/>
          <w:sz w:val="28"/>
          <w:szCs w:val="28"/>
        </w:rPr>
        <w:t>ст</w:t>
      </w:r>
      <w:r w:rsidR="0090121C">
        <w:rPr>
          <w:rFonts w:cstheme="majorBidi"/>
          <w:sz w:val="28"/>
          <w:szCs w:val="28"/>
        </w:rPr>
        <w:t>атьи</w:t>
      </w:r>
      <w:r w:rsidRPr="00A51DAF">
        <w:rPr>
          <w:rFonts w:cstheme="majorBidi"/>
          <w:sz w:val="28"/>
          <w:szCs w:val="28"/>
        </w:rPr>
        <w:t xml:space="preserve"> 4 Закона №308/2017, согласно процедурам контроля, предусмотренным Законом №192/1998 о Национальной комиссии по финансовому рынку. Способ индивидуализации, вид и размер санкций устанавливаются в соответствии с положениями настоящего закона.</w:t>
      </w:r>
    </w:p>
    <w:p w:rsidR="00A51DAF" w:rsidRPr="00A51DAF" w:rsidRDefault="00A51DAF" w:rsidP="000A496F">
      <w:pPr>
        <w:numPr>
          <w:ilvl w:val="0"/>
          <w:numId w:val="6"/>
        </w:numPr>
        <w:tabs>
          <w:tab w:val="left" w:pos="1080"/>
        </w:tabs>
        <w:ind w:left="0" w:firstLine="720"/>
        <w:rPr>
          <w:rFonts w:cstheme="majorBidi"/>
          <w:sz w:val="28"/>
          <w:szCs w:val="28"/>
        </w:rPr>
      </w:pPr>
      <w:r w:rsidRPr="00A51DAF">
        <w:rPr>
          <w:rFonts w:cstheme="majorBidi"/>
          <w:sz w:val="28"/>
          <w:szCs w:val="28"/>
        </w:rPr>
        <w:t xml:space="preserve">Служба, в качестве органа с функциями надзора, уполномоченного применять санкции за нарушение законодательства о предупреждении и борьбе с отмыванием денег и финансированием терроризма, осуществляет проверку соответствия отчетных единиц, индивидуализацию и применение санкций к отчетным единицам, предусмотренным в </w:t>
      </w:r>
      <w:r w:rsidR="00A76CF5" w:rsidRPr="00A51DAF">
        <w:rPr>
          <w:rFonts w:cstheme="majorBidi"/>
          <w:sz w:val="28"/>
          <w:szCs w:val="28"/>
        </w:rPr>
        <w:t>ч</w:t>
      </w:r>
      <w:r w:rsidR="00A76CF5">
        <w:rPr>
          <w:rFonts w:cstheme="majorBidi"/>
          <w:sz w:val="28"/>
          <w:szCs w:val="28"/>
        </w:rPr>
        <w:t>асти</w:t>
      </w:r>
      <w:r w:rsidR="00A76CF5">
        <w:rPr>
          <w:rFonts w:cstheme="majorBidi"/>
          <w:sz w:val="28"/>
          <w:szCs w:val="28"/>
        </w:rPr>
        <w:t xml:space="preserve"> </w:t>
      </w:r>
      <w:r w:rsidR="00A76CF5" w:rsidRPr="00A51DAF">
        <w:rPr>
          <w:rFonts w:cstheme="majorBidi"/>
          <w:sz w:val="28"/>
          <w:szCs w:val="28"/>
        </w:rPr>
        <w:t xml:space="preserve">(1) </w:t>
      </w:r>
      <w:r w:rsidRPr="00A51DAF">
        <w:rPr>
          <w:rFonts w:cstheme="majorBidi"/>
          <w:sz w:val="28"/>
          <w:szCs w:val="28"/>
        </w:rPr>
        <w:t>ст</w:t>
      </w:r>
      <w:r w:rsidR="00A76CF5">
        <w:rPr>
          <w:rFonts w:cstheme="majorBidi"/>
          <w:sz w:val="28"/>
          <w:szCs w:val="28"/>
        </w:rPr>
        <w:t>атьи</w:t>
      </w:r>
      <w:r w:rsidRPr="00A51DAF">
        <w:rPr>
          <w:rFonts w:cstheme="majorBidi"/>
          <w:sz w:val="28"/>
          <w:szCs w:val="28"/>
        </w:rPr>
        <w:t xml:space="preserve"> 4 Закона № 308/2017, в порядке, предусмотренном настоящим законом.</w:t>
      </w:r>
    </w:p>
    <w:p w:rsidR="003545B5" w:rsidRDefault="003545B5" w:rsidP="00A51DAF">
      <w:pPr>
        <w:rPr>
          <w:rFonts w:cstheme="majorBidi"/>
          <w:b/>
          <w:sz w:val="28"/>
          <w:szCs w:val="28"/>
        </w:rPr>
      </w:pPr>
    </w:p>
    <w:p w:rsidR="00A51DAF" w:rsidRPr="00A51DAF" w:rsidRDefault="00A51DAF" w:rsidP="003545B5">
      <w:pPr>
        <w:ind w:firstLine="0"/>
        <w:jc w:val="center"/>
        <w:rPr>
          <w:rFonts w:cstheme="majorBidi"/>
          <w:b/>
          <w:sz w:val="28"/>
          <w:szCs w:val="28"/>
        </w:rPr>
      </w:pPr>
      <w:r w:rsidRPr="00A51DAF">
        <w:rPr>
          <w:rFonts w:cstheme="majorBidi"/>
          <w:b/>
          <w:sz w:val="28"/>
          <w:szCs w:val="28"/>
        </w:rPr>
        <w:t>Глава II</w:t>
      </w:r>
    </w:p>
    <w:p w:rsidR="00A51DAF" w:rsidRPr="00A51DAF" w:rsidRDefault="00A51DAF" w:rsidP="003545B5">
      <w:pPr>
        <w:ind w:firstLine="0"/>
        <w:jc w:val="center"/>
        <w:rPr>
          <w:rFonts w:cstheme="majorBidi"/>
          <w:b/>
          <w:sz w:val="28"/>
          <w:szCs w:val="28"/>
        </w:rPr>
      </w:pPr>
      <w:r w:rsidRPr="00A51DAF">
        <w:rPr>
          <w:rFonts w:cstheme="majorBidi"/>
          <w:b/>
          <w:sz w:val="28"/>
          <w:szCs w:val="28"/>
        </w:rPr>
        <w:t>ПРОВЕРКА СООТВЕТСТВИЯ ОТЧЕТНЫХ ЕДИНИЦ</w:t>
      </w:r>
    </w:p>
    <w:p w:rsidR="003545B5" w:rsidRDefault="003545B5" w:rsidP="00A51DAF">
      <w:pPr>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Статья 5.</w:t>
      </w:r>
      <w:r w:rsidRPr="00A51DAF">
        <w:rPr>
          <w:rFonts w:cstheme="majorBidi"/>
          <w:sz w:val="28"/>
          <w:szCs w:val="28"/>
        </w:rPr>
        <w:t xml:space="preserve"> Основания для инициирования проверки соответствия отчетных единиц </w:t>
      </w:r>
    </w:p>
    <w:p w:rsidR="00A51DAF" w:rsidRPr="00A51DAF" w:rsidRDefault="00A51DAF" w:rsidP="003545B5">
      <w:pPr>
        <w:numPr>
          <w:ilvl w:val="0"/>
          <w:numId w:val="7"/>
        </w:numPr>
        <w:tabs>
          <w:tab w:val="left" w:pos="1080"/>
        </w:tabs>
        <w:ind w:left="0" w:firstLine="709"/>
        <w:rPr>
          <w:rFonts w:cstheme="majorBidi"/>
          <w:sz w:val="28"/>
          <w:szCs w:val="28"/>
        </w:rPr>
      </w:pPr>
      <w:r w:rsidRPr="00A51DAF">
        <w:rPr>
          <w:rFonts w:cstheme="majorBidi"/>
          <w:sz w:val="28"/>
          <w:szCs w:val="28"/>
        </w:rPr>
        <w:t xml:space="preserve"> Служба инициирует процедуру контроля отчетных единиц:  </w:t>
      </w:r>
    </w:p>
    <w:p w:rsidR="00A51DAF" w:rsidRPr="00A51DAF" w:rsidRDefault="00A51DAF" w:rsidP="003545B5">
      <w:pPr>
        <w:numPr>
          <w:ilvl w:val="0"/>
          <w:numId w:val="8"/>
        </w:numPr>
        <w:tabs>
          <w:tab w:val="left" w:pos="1080"/>
        </w:tabs>
        <w:ind w:left="0" w:firstLine="709"/>
        <w:rPr>
          <w:rFonts w:cstheme="majorBidi"/>
          <w:sz w:val="28"/>
          <w:szCs w:val="28"/>
        </w:rPr>
      </w:pPr>
      <w:r w:rsidRPr="00A51DAF">
        <w:rPr>
          <w:rFonts w:cstheme="majorBidi"/>
          <w:sz w:val="28"/>
          <w:szCs w:val="28"/>
        </w:rPr>
        <w:t xml:space="preserve">в результате получения информации от органов, осуществляющих функции надзора, или других органов, физических и юридических лиц, предусмотренных </w:t>
      </w:r>
      <w:r w:rsidR="00B07281">
        <w:rPr>
          <w:rFonts w:cstheme="majorBidi"/>
          <w:sz w:val="28"/>
          <w:szCs w:val="28"/>
        </w:rPr>
        <w:t xml:space="preserve">в </w:t>
      </w:r>
      <w:r w:rsidR="00B07281" w:rsidRPr="00A51DAF">
        <w:rPr>
          <w:rFonts w:cstheme="majorBidi"/>
          <w:sz w:val="28"/>
          <w:szCs w:val="28"/>
        </w:rPr>
        <w:t>ч</w:t>
      </w:r>
      <w:r w:rsidR="00B07281">
        <w:rPr>
          <w:rFonts w:cstheme="majorBidi"/>
          <w:sz w:val="28"/>
          <w:szCs w:val="28"/>
        </w:rPr>
        <w:t xml:space="preserve">астях </w:t>
      </w:r>
      <w:r w:rsidR="00B07281" w:rsidRPr="00A51DAF">
        <w:rPr>
          <w:rFonts w:cstheme="majorBidi"/>
          <w:sz w:val="28"/>
          <w:szCs w:val="28"/>
        </w:rPr>
        <w:t xml:space="preserve">(2)-(5) </w:t>
      </w:r>
      <w:r w:rsidRPr="00A51DAF">
        <w:rPr>
          <w:rFonts w:cstheme="majorBidi"/>
          <w:sz w:val="28"/>
          <w:szCs w:val="28"/>
        </w:rPr>
        <w:t>ст</w:t>
      </w:r>
      <w:r w:rsidR="00B07281">
        <w:rPr>
          <w:rFonts w:cstheme="majorBidi"/>
          <w:sz w:val="28"/>
          <w:szCs w:val="28"/>
        </w:rPr>
        <w:t xml:space="preserve">атьи </w:t>
      </w:r>
      <w:r w:rsidRPr="00A51DAF">
        <w:rPr>
          <w:rFonts w:cstheme="majorBidi"/>
          <w:sz w:val="28"/>
          <w:szCs w:val="28"/>
        </w:rPr>
        <w:t xml:space="preserve">4 Закона № 308/2017 о предполагаемом нарушении законодательства о предупреждении и борьбе с отмыванием денег и финансированием терроризма; </w:t>
      </w:r>
    </w:p>
    <w:p w:rsidR="00A51DAF" w:rsidRPr="00A51DAF" w:rsidRDefault="00A51DAF" w:rsidP="003545B5">
      <w:pPr>
        <w:numPr>
          <w:ilvl w:val="0"/>
          <w:numId w:val="8"/>
        </w:numPr>
        <w:tabs>
          <w:tab w:val="left" w:pos="1080"/>
        </w:tabs>
        <w:ind w:left="0" w:firstLine="709"/>
        <w:rPr>
          <w:rFonts w:cstheme="majorBidi"/>
          <w:sz w:val="28"/>
          <w:szCs w:val="28"/>
        </w:rPr>
      </w:pPr>
      <w:r w:rsidRPr="00A51DAF">
        <w:rPr>
          <w:rFonts w:cstheme="majorBidi"/>
          <w:sz w:val="28"/>
          <w:szCs w:val="28"/>
        </w:rPr>
        <w:t>по собственной инициативе, на основании информации, полученной в соответствии с Законом № 308/2017.</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 xml:space="preserve">Статья 6. </w:t>
      </w:r>
      <w:r w:rsidRPr="00A51DAF">
        <w:rPr>
          <w:rFonts w:cstheme="majorBidi"/>
          <w:sz w:val="28"/>
          <w:szCs w:val="28"/>
        </w:rPr>
        <w:t>Планирование процедуры контроля</w:t>
      </w:r>
    </w:p>
    <w:p w:rsidR="00A51DAF" w:rsidRPr="00A51DAF" w:rsidRDefault="00A51DAF" w:rsidP="003545B5">
      <w:pPr>
        <w:numPr>
          <w:ilvl w:val="0"/>
          <w:numId w:val="9"/>
        </w:numPr>
        <w:tabs>
          <w:tab w:val="left" w:pos="1080"/>
        </w:tabs>
        <w:ind w:firstLine="709"/>
        <w:rPr>
          <w:rFonts w:cstheme="majorBidi"/>
          <w:sz w:val="28"/>
          <w:szCs w:val="28"/>
        </w:rPr>
      </w:pPr>
      <w:r w:rsidRPr="00A51DAF">
        <w:rPr>
          <w:rFonts w:cstheme="majorBidi"/>
          <w:sz w:val="28"/>
          <w:szCs w:val="28"/>
        </w:rPr>
        <w:t xml:space="preserve"> Контроль отчетных единиц осуществляется на основе годовых планов контроля, которые содержат, в частности, перечень отчетных единиц, которые являются субъектами контроля, цель контроля, запланированный период контроля и обоснование его выполнения.</w:t>
      </w:r>
    </w:p>
    <w:p w:rsidR="00A51DAF" w:rsidRPr="00A51DAF" w:rsidRDefault="00A51DAF" w:rsidP="003545B5">
      <w:pPr>
        <w:numPr>
          <w:ilvl w:val="0"/>
          <w:numId w:val="9"/>
        </w:numPr>
        <w:tabs>
          <w:tab w:val="left" w:pos="1080"/>
        </w:tabs>
        <w:ind w:firstLine="709"/>
        <w:rPr>
          <w:rFonts w:cstheme="majorBidi"/>
          <w:sz w:val="28"/>
          <w:szCs w:val="28"/>
        </w:rPr>
      </w:pPr>
      <w:r w:rsidRPr="00A51DAF">
        <w:rPr>
          <w:rFonts w:cstheme="majorBidi"/>
          <w:sz w:val="28"/>
          <w:szCs w:val="28"/>
        </w:rPr>
        <w:t xml:space="preserve"> В процессе составления планов контроля будут учитываться риски отмывания денег и финансирования терроризма, определенные в национальном отчете об оценке рисков и в законодательстве о </w:t>
      </w:r>
      <w:r w:rsidRPr="00A51DAF">
        <w:rPr>
          <w:rFonts w:cstheme="majorBidi"/>
          <w:sz w:val="28"/>
          <w:szCs w:val="28"/>
        </w:rPr>
        <w:lastRenderedPageBreak/>
        <w:t xml:space="preserve">предупреждении и борьбе с отмыванием денег и финансированием терроризма. </w:t>
      </w:r>
    </w:p>
    <w:p w:rsidR="00A51DAF" w:rsidRPr="00A51DAF" w:rsidRDefault="00A51DAF" w:rsidP="003545B5">
      <w:pPr>
        <w:numPr>
          <w:ilvl w:val="0"/>
          <w:numId w:val="9"/>
        </w:numPr>
        <w:tabs>
          <w:tab w:val="left" w:pos="1080"/>
        </w:tabs>
        <w:ind w:firstLine="709"/>
        <w:rPr>
          <w:rFonts w:cstheme="majorBidi"/>
          <w:sz w:val="28"/>
          <w:szCs w:val="28"/>
        </w:rPr>
      </w:pPr>
      <w:r w:rsidRPr="00A51DAF">
        <w:rPr>
          <w:rFonts w:cstheme="majorBidi"/>
          <w:sz w:val="28"/>
          <w:szCs w:val="28"/>
        </w:rPr>
        <w:t xml:space="preserve"> Служба может проводить внеплановые проверки в области предупреждения и борьбы с отмыванием денег и финансированием терроризма, которые изначально не были определены в годовом плане контроля.</w:t>
      </w:r>
    </w:p>
    <w:p w:rsidR="00A51DAF" w:rsidRPr="00A51DAF" w:rsidRDefault="00A51DAF" w:rsidP="003545B5">
      <w:pPr>
        <w:numPr>
          <w:ilvl w:val="0"/>
          <w:numId w:val="9"/>
        </w:numPr>
        <w:tabs>
          <w:tab w:val="left" w:pos="1080"/>
        </w:tabs>
        <w:ind w:firstLine="709"/>
        <w:rPr>
          <w:rFonts w:cstheme="majorBidi"/>
          <w:sz w:val="28"/>
          <w:szCs w:val="28"/>
        </w:rPr>
      </w:pPr>
      <w:r w:rsidRPr="00A51DAF">
        <w:rPr>
          <w:rFonts w:cstheme="majorBidi"/>
          <w:sz w:val="28"/>
          <w:szCs w:val="28"/>
        </w:rPr>
        <w:t xml:space="preserve"> Служба может запросить у органов с функциями надзора, которые наделены полномочиями осуществления контроля поднадзорных единиц, упомянутых в </w:t>
      </w:r>
      <w:r w:rsidR="00B07281" w:rsidRPr="00A51DAF">
        <w:rPr>
          <w:rFonts w:cstheme="majorBidi"/>
          <w:sz w:val="28"/>
          <w:szCs w:val="28"/>
        </w:rPr>
        <w:t>ч</w:t>
      </w:r>
      <w:r w:rsidR="00B07281">
        <w:rPr>
          <w:rFonts w:cstheme="majorBidi"/>
          <w:sz w:val="28"/>
          <w:szCs w:val="28"/>
        </w:rPr>
        <w:t xml:space="preserve">асти </w:t>
      </w:r>
      <w:r w:rsidR="00B07281" w:rsidRPr="00A51DAF">
        <w:rPr>
          <w:rFonts w:cstheme="majorBidi"/>
          <w:sz w:val="28"/>
          <w:szCs w:val="28"/>
        </w:rPr>
        <w:t xml:space="preserve">(1) </w:t>
      </w:r>
      <w:r w:rsidRPr="00A51DAF">
        <w:rPr>
          <w:rFonts w:cstheme="majorBidi"/>
          <w:sz w:val="28"/>
          <w:szCs w:val="28"/>
        </w:rPr>
        <w:t>ст</w:t>
      </w:r>
      <w:r w:rsidR="00B07281">
        <w:rPr>
          <w:rFonts w:cstheme="majorBidi"/>
          <w:sz w:val="28"/>
          <w:szCs w:val="28"/>
        </w:rPr>
        <w:t xml:space="preserve">атьи </w:t>
      </w:r>
      <w:r w:rsidRPr="00A51DAF">
        <w:rPr>
          <w:rFonts w:cstheme="majorBidi"/>
          <w:sz w:val="28"/>
          <w:szCs w:val="28"/>
        </w:rPr>
        <w:t xml:space="preserve">3 осуществлять внеплановые контроли отчетных единиц в области предупреждения и борьбы с отмыванием денег и финансированием терроризма. </w:t>
      </w:r>
    </w:p>
    <w:p w:rsidR="00A51DAF" w:rsidRPr="00A51DAF" w:rsidRDefault="00A51DAF" w:rsidP="003545B5">
      <w:pPr>
        <w:numPr>
          <w:ilvl w:val="0"/>
          <w:numId w:val="9"/>
        </w:numPr>
        <w:tabs>
          <w:tab w:val="left" w:pos="1080"/>
        </w:tabs>
        <w:ind w:firstLine="709"/>
        <w:rPr>
          <w:rFonts w:cstheme="majorBidi"/>
          <w:sz w:val="28"/>
          <w:szCs w:val="28"/>
        </w:rPr>
      </w:pPr>
      <w:r w:rsidRPr="00A51DAF">
        <w:rPr>
          <w:rFonts w:cstheme="majorBidi"/>
          <w:sz w:val="28"/>
          <w:szCs w:val="28"/>
        </w:rPr>
        <w:t xml:space="preserve"> Органы с функциями надзора, наделенные полномочиями осуществлять контроль поднадзорных отчетных единиц, наделенные полномочиями осуществлять контроли поднадзорных единиц, упомянутых в </w:t>
      </w:r>
      <w:r w:rsidR="00B07281" w:rsidRPr="00A51DAF">
        <w:rPr>
          <w:rFonts w:cstheme="majorBidi"/>
          <w:sz w:val="28"/>
          <w:szCs w:val="28"/>
        </w:rPr>
        <w:t>ч</w:t>
      </w:r>
      <w:r w:rsidR="00B07281">
        <w:rPr>
          <w:rFonts w:cstheme="majorBidi"/>
          <w:sz w:val="28"/>
          <w:szCs w:val="28"/>
        </w:rPr>
        <w:t xml:space="preserve">асти </w:t>
      </w:r>
      <w:r w:rsidR="00B07281" w:rsidRPr="00A51DAF">
        <w:rPr>
          <w:rFonts w:cstheme="majorBidi"/>
          <w:sz w:val="28"/>
          <w:szCs w:val="28"/>
        </w:rPr>
        <w:t xml:space="preserve">(1) </w:t>
      </w:r>
      <w:r w:rsidRPr="00A51DAF">
        <w:rPr>
          <w:rFonts w:cstheme="majorBidi"/>
          <w:sz w:val="28"/>
          <w:szCs w:val="28"/>
        </w:rPr>
        <w:t>ст</w:t>
      </w:r>
      <w:r w:rsidR="00B07281">
        <w:rPr>
          <w:rFonts w:cstheme="majorBidi"/>
          <w:sz w:val="28"/>
          <w:szCs w:val="28"/>
        </w:rPr>
        <w:t xml:space="preserve">атьи </w:t>
      </w:r>
      <w:r w:rsidRPr="00A51DAF">
        <w:rPr>
          <w:rFonts w:cstheme="majorBidi"/>
          <w:sz w:val="28"/>
          <w:szCs w:val="28"/>
        </w:rPr>
        <w:t xml:space="preserve">3 предоставляют Службе: </w:t>
      </w:r>
    </w:p>
    <w:p w:rsidR="00A51DAF" w:rsidRPr="00A51DAF" w:rsidRDefault="00A51DAF" w:rsidP="003545B5">
      <w:pPr>
        <w:numPr>
          <w:ilvl w:val="0"/>
          <w:numId w:val="10"/>
        </w:numPr>
        <w:tabs>
          <w:tab w:val="left" w:pos="1080"/>
        </w:tabs>
        <w:ind w:firstLine="709"/>
        <w:rPr>
          <w:rFonts w:cstheme="majorBidi"/>
          <w:sz w:val="28"/>
          <w:szCs w:val="28"/>
        </w:rPr>
      </w:pPr>
      <w:r w:rsidRPr="00A51DAF">
        <w:rPr>
          <w:rFonts w:cstheme="majorBidi"/>
          <w:sz w:val="28"/>
          <w:szCs w:val="28"/>
        </w:rPr>
        <w:t xml:space="preserve">годовые планы контроля не позднее 31 декабря года, предшествующего контролю, а также обновления планов в течение 14 дней с момента их утверждения; </w:t>
      </w:r>
    </w:p>
    <w:p w:rsidR="00A51DAF" w:rsidRPr="00A51DAF" w:rsidRDefault="00A51DAF" w:rsidP="003545B5">
      <w:pPr>
        <w:numPr>
          <w:ilvl w:val="0"/>
          <w:numId w:val="10"/>
        </w:numPr>
        <w:tabs>
          <w:tab w:val="left" w:pos="1080"/>
        </w:tabs>
        <w:ind w:firstLine="709"/>
        <w:rPr>
          <w:rFonts w:cstheme="majorBidi"/>
          <w:sz w:val="28"/>
          <w:szCs w:val="28"/>
        </w:rPr>
      </w:pPr>
      <w:r w:rsidRPr="00A51DAF">
        <w:rPr>
          <w:rFonts w:cstheme="majorBidi"/>
          <w:sz w:val="28"/>
          <w:szCs w:val="28"/>
        </w:rPr>
        <w:t>уведомление о предполагаемом внеплановом контроле, самое позднее до дня начала контроля, если контроль не является результатом обновленного плана контроля;</w:t>
      </w:r>
    </w:p>
    <w:p w:rsidR="00A51DAF" w:rsidRPr="00A51DAF" w:rsidRDefault="00A51DAF" w:rsidP="003545B5">
      <w:pPr>
        <w:numPr>
          <w:ilvl w:val="0"/>
          <w:numId w:val="10"/>
        </w:numPr>
        <w:tabs>
          <w:tab w:val="left" w:pos="1080"/>
        </w:tabs>
        <w:ind w:firstLine="709"/>
        <w:rPr>
          <w:rFonts w:cstheme="majorBidi"/>
          <w:sz w:val="28"/>
          <w:szCs w:val="28"/>
        </w:rPr>
      </w:pPr>
      <w:r w:rsidRPr="00A51DAF">
        <w:rPr>
          <w:rFonts w:cstheme="majorBidi"/>
          <w:sz w:val="28"/>
          <w:szCs w:val="28"/>
        </w:rPr>
        <w:t>информация о результатах контроля в случае установления нарушений законодательства о предупреждении и борьбе с отмыванием денег и финансированием терроризма, отчетными единицами в течение 14 дней с момента прекращения контроля.</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 xml:space="preserve">Статья 7. </w:t>
      </w:r>
      <w:r w:rsidRPr="00A51DAF">
        <w:rPr>
          <w:rFonts w:cstheme="majorBidi"/>
          <w:sz w:val="28"/>
          <w:szCs w:val="28"/>
        </w:rPr>
        <w:t>Координация контроля</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 xml:space="preserve">Контроль в области предупреждения и борьбы с отмыванием денег и финансированием терроризма, осуществляемый Службой, координируется с надзорными органами, которые наделены полномочиями осуществлять контроль поднадзорных единиц упомянутых в </w:t>
      </w:r>
      <w:r w:rsidR="00B07281" w:rsidRPr="00A51DAF">
        <w:rPr>
          <w:rFonts w:cstheme="majorBidi"/>
          <w:sz w:val="28"/>
          <w:szCs w:val="28"/>
        </w:rPr>
        <w:t>ч</w:t>
      </w:r>
      <w:r w:rsidR="00B07281">
        <w:rPr>
          <w:rFonts w:cstheme="majorBidi"/>
          <w:sz w:val="28"/>
          <w:szCs w:val="28"/>
        </w:rPr>
        <w:t xml:space="preserve">асти </w:t>
      </w:r>
      <w:r w:rsidR="00B07281" w:rsidRPr="00A51DAF">
        <w:rPr>
          <w:rFonts w:cstheme="majorBidi"/>
          <w:sz w:val="28"/>
          <w:szCs w:val="28"/>
        </w:rPr>
        <w:t>(1)</w:t>
      </w:r>
      <w:r w:rsidR="00B07281">
        <w:rPr>
          <w:rFonts w:cstheme="majorBidi"/>
          <w:sz w:val="28"/>
          <w:szCs w:val="28"/>
        </w:rPr>
        <w:t xml:space="preserve"> </w:t>
      </w:r>
      <w:r w:rsidRPr="00A51DAF">
        <w:rPr>
          <w:rFonts w:cstheme="majorBidi"/>
          <w:sz w:val="28"/>
          <w:szCs w:val="28"/>
        </w:rPr>
        <w:t>ст</w:t>
      </w:r>
      <w:r w:rsidR="00B07281">
        <w:rPr>
          <w:rFonts w:cstheme="majorBidi"/>
          <w:sz w:val="28"/>
          <w:szCs w:val="28"/>
        </w:rPr>
        <w:t xml:space="preserve">атьи </w:t>
      </w:r>
      <w:r w:rsidRPr="00A51DAF">
        <w:rPr>
          <w:rFonts w:cstheme="majorBidi"/>
          <w:sz w:val="28"/>
          <w:szCs w:val="28"/>
        </w:rPr>
        <w:t xml:space="preserve">3. </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В процессе координации, указанном в ч</w:t>
      </w:r>
      <w:r w:rsidR="00B07281">
        <w:rPr>
          <w:rFonts w:cstheme="majorBidi"/>
          <w:sz w:val="28"/>
          <w:szCs w:val="28"/>
        </w:rPr>
        <w:t xml:space="preserve">асти </w:t>
      </w:r>
      <w:r w:rsidRPr="00A51DAF">
        <w:rPr>
          <w:rFonts w:cstheme="majorBidi"/>
          <w:sz w:val="28"/>
          <w:szCs w:val="28"/>
        </w:rPr>
        <w:t>(1)</w:t>
      </w:r>
      <w:r w:rsidR="00752A9F">
        <w:rPr>
          <w:rFonts w:cstheme="majorBidi"/>
          <w:sz w:val="28"/>
          <w:szCs w:val="28"/>
        </w:rPr>
        <w:t>,</w:t>
      </w:r>
      <w:r w:rsidRPr="00A51DAF">
        <w:rPr>
          <w:rFonts w:cstheme="majorBidi"/>
          <w:sz w:val="28"/>
          <w:szCs w:val="28"/>
        </w:rPr>
        <w:t xml:space="preserve"> до 15 ноября каждого года Служба будет разрабатывать и публиковать информацию об областях и секторах, подверженных риску отмывания денег и финансирования терроризма.</w:t>
      </w:r>
    </w:p>
    <w:p w:rsidR="00A51DAF" w:rsidRPr="00A51DAF" w:rsidRDefault="00A51DAF" w:rsidP="00752A9F">
      <w:pPr>
        <w:numPr>
          <w:ilvl w:val="0"/>
          <w:numId w:val="11"/>
        </w:numPr>
        <w:tabs>
          <w:tab w:val="left" w:pos="1080"/>
        </w:tabs>
        <w:ind w:left="0" w:firstLine="709"/>
        <w:rPr>
          <w:rFonts w:cstheme="majorBidi"/>
          <w:sz w:val="28"/>
          <w:szCs w:val="28"/>
        </w:rPr>
      </w:pPr>
      <w:r w:rsidRPr="00A51DAF">
        <w:rPr>
          <w:rFonts w:cstheme="majorBidi"/>
          <w:sz w:val="28"/>
          <w:szCs w:val="28"/>
        </w:rPr>
        <w:t xml:space="preserve">Служба может предоставлять органам надзорные функции, которые наделены полномочиями осуществлять контроль над поднадзорными единицами упомянутыми в </w:t>
      </w:r>
      <w:r w:rsidR="00752A9F" w:rsidRPr="00A51DAF">
        <w:rPr>
          <w:rFonts w:cstheme="majorBidi"/>
          <w:sz w:val="28"/>
          <w:szCs w:val="28"/>
        </w:rPr>
        <w:t>ч</w:t>
      </w:r>
      <w:r w:rsidR="00752A9F" w:rsidRPr="00752A9F">
        <w:rPr>
          <w:rFonts w:cstheme="majorBidi"/>
          <w:sz w:val="28"/>
          <w:szCs w:val="28"/>
        </w:rPr>
        <w:t xml:space="preserve">асти </w:t>
      </w:r>
      <w:r w:rsidR="00752A9F" w:rsidRPr="00A51DAF">
        <w:rPr>
          <w:rFonts w:cstheme="majorBidi"/>
          <w:sz w:val="28"/>
          <w:szCs w:val="28"/>
        </w:rPr>
        <w:t>(1)</w:t>
      </w:r>
      <w:r w:rsidR="00752A9F" w:rsidRPr="00752A9F">
        <w:rPr>
          <w:rFonts w:cstheme="majorBidi"/>
          <w:sz w:val="28"/>
          <w:szCs w:val="28"/>
        </w:rPr>
        <w:t xml:space="preserve"> </w:t>
      </w:r>
      <w:r w:rsidR="00752A9F" w:rsidRPr="00A51DAF">
        <w:rPr>
          <w:rFonts w:cstheme="majorBidi"/>
          <w:sz w:val="28"/>
          <w:szCs w:val="28"/>
        </w:rPr>
        <w:t>ст</w:t>
      </w:r>
      <w:r w:rsidR="00752A9F" w:rsidRPr="00752A9F">
        <w:rPr>
          <w:rFonts w:cstheme="majorBidi"/>
          <w:sz w:val="28"/>
          <w:szCs w:val="28"/>
        </w:rPr>
        <w:t xml:space="preserve">атьи </w:t>
      </w:r>
      <w:r w:rsidR="00752A9F" w:rsidRPr="00A51DAF">
        <w:rPr>
          <w:rFonts w:cstheme="majorBidi"/>
          <w:sz w:val="28"/>
          <w:szCs w:val="28"/>
        </w:rPr>
        <w:t>3</w:t>
      </w:r>
      <w:r w:rsidR="00752A9F">
        <w:rPr>
          <w:rFonts w:cstheme="majorBidi"/>
          <w:sz w:val="28"/>
          <w:szCs w:val="28"/>
        </w:rPr>
        <w:t xml:space="preserve"> </w:t>
      </w:r>
      <w:r w:rsidRPr="00A51DAF">
        <w:rPr>
          <w:rFonts w:cstheme="majorBidi"/>
          <w:sz w:val="28"/>
          <w:szCs w:val="28"/>
        </w:rPr>
        <w:t>рекомендации о том, как осуществлять контроль в соответствии с настоящим законом.</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 xml:space="preserve">Органы с поднадзорными функциями, упомянутые в </w:t>
      </w:r>
      <w:r w:rsidR="00752A9F">
        <w:rPr>
          <w:rFonts w:cstheme="majorBidi"/>
          <w:sz w:val="28"/>
          <w:szCs w:val="28"/>
        </w:rPr>
        <w:t xml:space="preserve">части </w:t>
      </w:r>
      <w:r w:rsidR="00752A9F" w:rsidRPr="00A51DAF">
        <w:rPr>
          <w:rFonts w:cstheme="majorBidi"/>
          <w:sz w:val="28"/>
          <w:szCs w:val="28"/>
        </w:rPr>
        <w:t xml:space="preserve">(2) </w:t>
      </w:r>
      <w:r w:rsidRPr="00A51DAF">
        <w:rPr>
          <w:rFonts w:cstheme="majorBidi"/>
          <w:sz w:val="28"/>
          <w:szCs w:val="28"/>
        </w:rPr>
        <w:t>ст</w:t>
      </w:r>
      <w:r w:rsidR="00752A9F">
        <w:rPr>
          <w:rFonts w:cstheme="majorBidi"/>
          <w:sz w:val="28"/>
          <w:szCs w:val="28"/>
        </w:rPr>
        <w:t>атьи</w:t>
      </w:r>
      <w:r w:rsidRPr="00A51DAF">
        <w:rPr>
          <w:rFonts w:cstheme="majorBidi"/>
          <w:sz w:val="28"/>
          <w:szCs w:val="28"/>
        </w:rPr>
        <w:t xml:space="preserve"> 3  могут взаимно запрашивать о делегировании специалистов, </w:t>
      </w:r>
      <w:r w:rsidRPr="00A51DAF">
        <w:rPr>
          <w:rFonts w:cstheme="majorBidi"/>
          <w:sz w:val="28"/>
          <w:szCs w:val="28"/>
        </w:rPr>
        <w:lastRenderedPageBreak/>
        <w:t xml:space="preserve">входящих в их состав, в целях проведения совместного контроля в области предупреждения и борьбы с отмыванием денег и финансированием терроризма.  </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 xml:space="preserve">На отчетной единице, в течение одного календарного года только одном надзорным органом может осуществляться только один запланированный контроль в области предупреждения и борьбы с отмыванием денег и финансированием терроризма.  </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Если была выявлена информация о предполагаемом нарушении законодательства, касающегося предупреждения и борьбы с отмыванием денег и финансированием терроризма разрешается проводить внеплановые проверки.</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Статья 8.</w:t>
      </w:r>
      <w:r w:rsidRPr="00A51DAF">
        <w:rPr>
          <w:rFonts w:cstheme="majorBidi"/>
          <w:sz w:val="28"/>
          <w:szCs w:val="28"/>
        </w:rPr>
        <w:t xml:space="preserve"> Уведомление</w:t>
      </w:r>
    </w:p>
    <w:p w:rsidR="00A51DAF" w:rsidRPr="00A51DAF" w:rsidRDefault="00A51DAF" w:rsidP="003545B5">
      <w:pPr>
        <w:numPr>
          <w:ilvl w:val="0"/>
          <w:numId w:val="12"/>
        </w:numPr>
        <w:tabs>
          <w:tab w:val="left" w:pos="1080"/>
        </w:tabs>
        <w:ind w:left="0" w:firstLine="709"/>
        <w:rPr>
          <w:rFonts w:cstheme="majorBidi"/>
          <w:sz w:val="28"/>
          <w:szCs w:val="28"/>
        </w:rPr>
      </w:pPr>
      <w:r w:rsidRPr="00A51DAF">
        <w:rPr>
          <w:rFonts w:cstheme="majorBidi"/>
          <w:sz w:val="28"/>
          <w:szCs w:val="28"/>
        </w:rPr>
        <w:t>Служба уведомляет отчетную единицу о намерении провести контроль не менее чем за 10 дней до начала контроля.</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 xml:space="preserve">Служба проводит внеплановые контроли без предварительного уведомления отчетной единицы если есть информация о предполагаемом нарушении законодательства, касающегося предупреждения и борьбы с отмыванием денег и финансированием терроризма. </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Статья 9.</w:t>
      </w:r>
      <w:r w:rsidRPr="00A51DAF">
        <w:rPr>
          <w:rFonts w:cstheme="majorBidi"/>
          <w:sz w:val="28"/>
          <w:szCs w:val="28"/>
        </w:rPr>
        <w:t xml:space="preserve"> Приказ о проведении контроля</w:t>
      </w:r>
    </w:p>
    <w:p w:rsidR="00A51DAF" w:rsidRPr="00A51DAF" w:rsidRDefault="00A51DAF" w:rsidP="003545B5">
      <w:pPr>
        <w:numPr>
          <w:ilvl w:val="0"/>
          <w:numId w:val="13"/>
        </w:numPr>
        <w:tabs>
          <w:tab w:val="left" w:pos="1080"/>
        </w:tabs>
        <w:ind w:left="0" w:firstLine="709"/>
        <w:rPr>
          <w:rFonts w:cstheme="majorBidi"/>
          <w:sz w:val="28"/>
          <w:szCs w:val="28"/>
        </w:rPr>
      </w:pPr>
      <w:r w:rsidRPr="00A51DAF">
        <w:rPr>
          <w:rFonts w:cstheme="majorBidi"/>
          <w:sz w:val="28"/>
          <w:szCs w:val="28"/>
        </w:rPr>
        <w:t>Контроль осуществляют как минимум два сотрудника (далее - инспекторы), уполномоченные приказом руководства Службы.</w:t>
      </w:r>
    </w:p>
    <w:p w:rsidR="00A51DAF" w:rsidRPr="00A51DAF" w:rsidRDefault="00A51DAF" w:rsidP="003545B5">
      <w:pPr>
        <w:numPr>
          <w:ilvl w:val="0"/>
          <w:numId w:val="13"/>
        </w:numPr>
        <w:tabs>
          <w:tab w:val="left" w:pos="1080"/>
        </w:tabs>
        <w:ind w:left="0" w:firstLine="709"/>
        <w:rPr>
          <w:rFonts w:cstheme="majorBidi"/>
          <w:sz w:val="28"/>
          <w:szCs w:val="28"/>
        </w:rPr>
      </w:pPr>
      <w:r w:rsidRPr="00A51DAF">
        <w:rPr>
          <w:rFonts w:cstheme="majorBidi"/>
          <w:sz w:val="28"/>
          <w:szCs w:val="28"/>
        </w:rPr>
        <w:t>Приказ о проведении контроля оформляется в письменном виде и содержит:</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правовая основа для проведения контроля;</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орган, уполномоченный осуществлять контроль;</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дата и место выдачи приказа;</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имена и фамилии инспекторов, номер их служебной карточки;</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название и адрес отчетной единицы</w:t>
      </w:r>
      <w:r w:rsidR="00BD5FCF">
        <w:rPr>
          <w:rFonts w:cstheme="majorBidi"/>
          <w:sz w:val="28"/>
          <w:szCs w:val="28"/>
        </w:rPr>
        <w:t>,</w:t>
      </w:r>
      <w:r w:rsidRPr="00A51DAF">
        <w:rPr>
          <w:rFonts w:cstheme="majorBidi"/>
          <w:sz w:val="28"/>
          <w:szCs w:val="28"/>
        </w:rPr>
        <w:t xml:space="preserve"> подлежащей контролю;</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объект и цель контроля;</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дата начала контроля и его продолжительность;</w:t>
      </w:r>
    </w:p>
    <w:p w:rsidR="00A51DAF" w:rsidRPr="00A51DAF" w:rsidRDefault="00A51DAF" w:rsidP="003545B5">
      <w:pPr>
        <w:tabs>
          <w:tab w:val="left" w:pos="1080"/>
        </w:tabs>
        <w:rPr>
          <w:rFonts w:cstheme="majorBidi"/>
          <w:sz w:val="28"/>
          <w:szCs w:val="28"/>
        </w:rPr>
      </w:pPr>
      <w:r w:rsidRPr="00A51DAF">
        <w:rPr>
          <w:rFonts w:cstheme="majorBidi"/>
          <w:sz w:val="28"/>
          <w:szCs w:val="28"/>
        </w:rPr>
        <w:t>h)</w:t>
      </w:r>
      <w:r w:rsidRPr="00A51DAF">
        <w:rPr>
          <w:rFonts w:cstheme="majorBidi"/>
          <w:sz w:val="28"/>
          <w:szCs w:val="28"/>
        </w:rPr>
        <w:tab/>
        <w:t>подпись ответственного лица, которое издает приказ;</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i) информация о правах и обязанностях отчетной единицы, подлежащей контролю. </w:t>
      </w:r>
    </w:p>
    <w:p w:rsidR="00A51DAF" w:rsidRPr="00A51DAF" w:rsidRDefault="00A51DAF" w:rsidP="003545B5">
      <w:pPr>
        <w:numPr>
          <w:ilvl w:val="0"/>
          <w:numId w:val="13"/>
        </w:numPr>
        <w:tabs>
          <w:tab w:val="left" w:pos="1080"/>
        </w:tabs>
        <w:ind w:left="0" w:firstLine="709"/>
        <w:rPr>
          <w:rFonts w:cstheme="majorBidi"/>
          <w:sz w:val="28"/>
          <w:szCs w:val="28"/>
        </w:rPr>
      </w:pPr>
      <w:r w:rsidRPr="00A51DAF">
        <w:rPr>
          <w:rFonts w:cstheme="majorBidi"/>
          <w:sz w:val="28"/>
          <w:szCs w:val="28"/>
        </w:rPr>
        <w:t>Приказ о проведении контроля оспаривается после принятия решения в соответствии со ст. 21.</w:t>
      </w:r>
    </w:p>
    <w:p w:rsidR="00A51DAF" w:rsidRPr="00A51DAF" w:rsidRDefault="00A51DAF" w:rsidP="003545B5">
      <w:pPr>
        <w:numPr>
          <w:ilvl w:val="0"/>
          <w:numId w:val="13"/>
        </w:numPr>
        <w:tabs>
          <w:tab w:val="left" w:pos="1080"/>
        </w:tabs>
        <w:ind w:left="0" w:firstLine="709"/>
        <w:rPr>
          <w:rFonts w:cstheme="majorBidi"/>
          <w:sz w:val="28"/>
          <w:szCs w:val="28"/>
        </w:rPr>
      </w:pPr>
      <w:r w:rsidRPr="00A51DAF">
        <w:rPr>
          <w:rFonts w:cstheme="majorBidi"/>
          <w:sz w:val="28"/>
          <w:szCs w:val="28"/>
        </w:rPr>
        <w:t>Контрольная деятельность осуществляется инспектором только после предъявления служебной карточки и распоряжения о проведении контроля в письменном виде.</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Статья 10.</w:t>
      </w:r>
      <w:r w:rsidRPr="00A51DAF">
        <w:rPr>
          <w:rFonts w:cstheme="majorBidi"/>
          <w:sz w:val="28"/>
          <w:szCs w:val="28"/>
        </w:rPr>
        <w:t xml:space="preserve"> Контрольная деятельность</w:t>
      </w:r>
    </w:p>
    <w:p w:rsidR="00A51DAF" w:rsidRPr="00A51DAF" w:rsidRDefault="00A51DAF" w:rsidP="003545B5">
      <w:pPr>
        <w:numPr>
          <w:ilvl w:val="0"/>
          <w:numId w:val="15"/>
        </w:numPr>
        <w:tabs>
          <w:tab w:val="left" w:pos="1080"/>
        </w:tabs>
        <w:ind w:left="0" w:firstLine="709"/>
        <w:rPr>
          <w:rFonts w:cstheme="majorBidi"/>
          <w:sz w:val="28"/>
          <w:szCs w:val="28"/>
        </w:rPr>
      </w:pPr>
      <w:r w:rsidRPr="00A51DAF">
        <w:rPr>
          <w:rFonts w:cstheme="majorBidi"/>
          <w:sz w:val="28"/>
          <w:szCs w:val="28"/>
        </w:rPr>
        <w:lastRenderedPageBreak/>
        <w:t xml:space="preserve">При установлении </w:t>
      </w:r>
      <w:proofErr w:type="spellStart"/>
      <w:r w:rsidRPr="00A51DAF">
        <w:rPr>
          <w:rFonts w:cstheme="majorBidi"/>
          <w:sz w:val="28"/>
          <w:szCs w:val="28"/>
        </w:rPr>
        <w:t>ex</w:t>
      </w:r>
      <w:proofErr w:type="spellEnd"/>
      <w:r w:rsidRPr="00A51DAF">
        <w:rPr>
          <w:rFonts w:cstheme="majorBidi"/>
          <w:sz w:val="28"/>
          <w:szCs w:val="28"/>
        </w:rPr>
        <w:t xml:space="preserve"> </w:t>
      </w:r>
      <w:proofErr w:type="spellStart"/>
      <w:r w:rsidRPr="00A51DAF">
        <w:rPr>
          <w:rFonts w:cstheme="majorBidi"/>
          <w:sz w:val="28"/>
          <w:szCs w:val="28"/>
        </w:rPr>
        <w:t>officio</w:t>
      </w:r>
      <w:proofErr w:type="spellEnd"/>
      <w:r w:rsidRPr="00A51DAF">
        <w:rPr>
          <w:rFonts w:cstheme="majorBidi"/>
          <w:sz w:val="28"/>
          <w:szCs w:val="28"/>
        </w:rPr>
        <w:t xml:space="preserve"> или после получения информации о нарушении законодательства о предупреждении и борьбе с отмыванием денег и финансированием терроризма, нормативных актов и требований международных стандартов в области отчетной единицей, Служба инициирует процедуру контроля в соответствующих отчетных единицах.</w:t>
      </w:r>
    </w:p>
    <w:p w:rsidR="00A51DAF" w:rsidRPr="00A51DAF" w:rsidRDefault="00A51DAF" w:rsidP="003545B5">
      <w:pPr>
        <w:numPr>
          <w:ilvl w:val="0"/>
          <w:numId w:val="15"/>
        </w:numPr>
        <w:tabs>
          <w:tab w:val="left" w:pos="1080"/>
        </w:tabs>
        <w:ind w:left="0" w:firstLine="709"/>
        <w:rPr>
          <w:rFonts w:cstheme="majorBidi"/>
          <w:sz w:val="28"/>
          <w:szCs w:val="28"/>
        </w:rPr>
      </w:pPr>
      <w:bookmarkStart w:id="0" w:name="_gjdgxs"/>
      <w:bookmarkEnd w:id="0"/>
      <w:r w:rsidRPr="00A51DAF">
        <w:rPr>
          <w:rFonts w:cstheme="majorBidi"/>
          <w:sz w:val="28"/>
          <w:szCs w:val="28"/>
        </w:rPr>
        <w:t xml:space="preserve">В результате получения информации о предполагаемом нарушении законодательства, о предупреждении и борьбе с отмыванием денег и финансированием терроризма, могут проводиться </w:t>
      </w:r>
      <w:proofErr w:type="gramStart"/>
      <w:r w:rsidRPr="00A51DAF">
        <w:rPr>
          <w:rFonts w:cstheme="majorBidi"/>
          <w:sz w:val="28"/>
          <w:szCs w:val="28"/>
        </w:rPr>
        <w:t>проверки</w:t>
      </w:r>
      <w:proofErr w:type="gramEnd"/>
      <w:r w:rsidRPr="00A51DAF">
        <w:rPr>
          <w:rFonts w:cstheme="majorBidi"/>
          <w:sz w:val="28"/>
          <w:szCs w:val="28"/>
        </w:rPr>
        <w:t xml:space="preserve"> которые не подвергаются задержке в нерабочие дни и / или в нерабочее время, в отчетных единицах подлежащих процедуре контроля, после предварительного уведомления лица, уполномоченного представлять отчетную единицу.</w:t>
      </w:r>
    </w:p>
    <w:p w:rsidR="00A51DAF" w:rsidRPr="00A51DAF" w:rsidRDefault="00A51DAF" w:rsidP="003545B5">
      <w:pPr>
        <w:numPr>
          <w:ilvl w:val="0"/>
          <w:numId w:val="15"/>
        </w:numPr>
        <w:tabs>
          <w:tab w:val="left" w:pos="1080"/>
        </w:tabs>
        <w:ind w:left="0" w:firstLine="709"/>
        <w:rPr>
          <w:rFonts w:cstheme="majorBidi"/>
          <w:sz w:val="28"/>
          <w:szCs w:val="28"/>
        </w:rPr>
      </w:pPr>
      <w:r w:rsidRPr="00A51DAF">
        <w:rPr>
          <w:rFonts w:cstheme="majorBidi"/>
          <w:sz w:val="28"/>
          <w:szCs w:val="28"/>
        </w:rPr>
        <w:t>Контрольные действия могут проводиться в штаб-квартире Службы или путем проведения контрольных посещений в штаб-квартире отчетной единицы</w:t>
      </w:r>
      <w:r w:rsidR="00BD5FCF">
        <w:rPr>
          <w:rFonts w:cstheme="majorBidi"/>
          <w:sz w:val="28"/>
          <w:szCs w:val="28"/>
        </w:rPr>
        <w:t>,</w:t>
      </w:r>
      <w:r w:rsidRPr="00A51DAF">
        <w:rPr>
          <w:rFonts w:cstheme="majorBidi"/>
          <w:sz w:val="28"/>
          <w:szCs w:val="28"/>
        </w:rPr>
        <w:t xml:space="preserve"> подлежащей контролю, если эти действия оправданы по своей природе </w:t>
      </w:r>
      <w:proofErr w:type="gramStart"/>
      <w:r w:rsidRPr="00A51DAF">
        <w:rPr>
          <w:rFonts w:cstheme="majorBidi"/>
          <w:sz w:val="28"/>
          <w:szCs w:val="28"/>
        </w:rPr>
        <w:t>и</w:t>
      </w:r>
      <w:proofErr w:type="gramEnd"/>
      <w:r w:rsidRPr="00A51DAF">
        <w:rPr>
          <w:rFonts w:cstheme="majorBidi"/>
          <w:sz w:val="28"/>
          <w:szCs w:val="28"/>
        </w:rPr>
        <w:t xml:space="preserve"> если они могут способствовать более быстрому осуществлению контроля.</w:t>
      </w:r>
    </w:p>
    <w:p w:rsidR="00A51DAF" w:rsidRPr="00A51DAF" w:rsidRDefault="00A51DAF" w:rsidP="003545B5">
      <w:pPr>
        <w:numPr>
          <w:ilvl w:val="0"/>
          <w:numId w:val="15"/>
        </w:numPr>
        <w:tabs>
          <w:tab w:val="left" w:pos="1080"/>
        </w:tabs>
        <w:ind w:left="0" w:firstLine="709"/>
        <w:rPr>
          <w:rFonts w:cstheme="majorBidi"/>
          <w:sz w:val="28"/>
          <w:szCs w:val="28"/>
        </w:rPr>
      </w:pPr>
      <w:r w:rsidRPr="00A51DAF">
        <w:rPr>
          <w:rFonts w:cstheme="majorBidi"/>
          <w:sz w:val="28"/>
          <w:szCs w:val="28"/>
        </w:rPr>
        <w:t xml:space="preserve">Контрольные действия выполняются в присутствии лица, уполномоченного представлять отчетную единицу, подлежащую контролю. </w:t>
      </w:r>
    </w:p>
    <w:p w:rsidR="00A51DAF" w:rsidRPr="00A51DAF" w:rsidRDefault="00A51DAF" w:rsidP="003545B5">
      <w:pPr>
        <w:numPr>
          <w:ilvl w:val="0"/>
          <w:numId w:val="15"/>
        </w:numPr>
        <w:tabs>
          <w:tab w:val="left" w:pos="1080"/>
        </w:tabs>
        <w:ind w:left="0" w:firstLine="709"/>
        <w:rPr>
          <w:rFonts w:cstheme="majorBidi"/>
          <w:sz w:val="28"/>
          <w:szCs w:val="28"/>
        </w:rPr>
      </w:pPr>
      <w:r w:rsidRPr="00A51DAF">
        <w:rPr>
          <w:rFonts w:cstheme="majorBidi"/>
          <w:sz w:val="28"/>
          <w:szCs w:val="28"/>
        </w:rPr>
        <w:t>Контрольная деятельность завершается составлением контрольного отчета, предусмотренного в ст</w:t>
      </w:r>
      <w:r w:rsidR="00BD5FCF">
        <w:rPr>
          <w:rFonts w:cstheme="majorBidi"/>
          <w:sz w:val="28"/>
          <w:szCs w:val="28"/>
        </w:rPr>
        <w:t>атье</w:t>
      </w:r>
      <w:r w:rsidRPr="00A51DAF">
        <w:rPr>
          <w:rFonts w:cstheme="majorBidi"/>
          <w:sz w:val="28"/>
          <w:szCs w:val="28"/>
        </w:rPr>
        <w:t xml:space="preserve"> 19.</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11. </w:t>
      </w:r>
      <w:r w:rsidRPr="00A51DAF">
        <w:rPr>
          <w:rFonts w:cstheme="majorBidi"/>
          <w:sz w:val="28"/>
          <w:szCs w:val="28"/>
        </w:rPr>
        <w:t xml:space="preserve">Осуществление контрольных посещений в отчетных единицах </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Контрольные посещения отчетных единиц осуществляются по приказу директора Службы.</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Приказ о проведении контрольных посещений оформляется в письменном виде и содержит:</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Цель и объект контрольного посещения;</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Период проведения контрольного посещения;</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Дата и место выдачи приказа;</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Имя и фамилия инспекторов/сотрудников Службы, которые будут проводить контрольное посещение, номер их служебной карты;</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Наименование и адрес отчетной единицы, где будет проведено контрольное посещение;</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Подпись ответственного лица, которое выдает приказ.</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Приказ о проведении контрольных посещений оспаривается после принятия решения в соответствии со ст</w:t>
      </w:r>
      <w:r w:rsidR="00BD5FCF">
        <w:rPr>
          <w:rFonts w:cstheme="majorBidi"/>
          <w:sz w:val="28"/>
          <w:szCs w:val="28"/>
        </w:rPr>
        <w:t>атьей</w:t>
      </w:r>
      <w:r w:rsidRPr="00A51DAF">
        <w:rPr>
          <w:rFonts w:cstheme="majorBidi"/>
          <w:sz w:val="28"/>
          <w:szCs w:val="28"/>
        </w:rPr>
        <w:t xml:space="preserve"> 21. </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 xml:space="preserve">Контрольное посещение проводится в рабочее время и осуществляется в присутствии представителя соответствующей отчетной единицы. Контрольное посещение может продолжаться в нерабочее время только с согласия представителя отчетной единицы.  </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lastRenderedPageBreak/>
        <w:t xml:space="preserve">Срок проведения контрольного посещения устанавливается в зависимости от серьезности предполагаемого нарушения, его продолжительности, а также других критериев, которые могут повлиять на продолжительность его нарушения, которое не может превышать 5 рабочих дней.         </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 xml:space="preserve">После завершения контрольного посещения на основании накопленных доказательств инспектор Службы составляет отчет о контрольном посещении, подробно описывающий объект контроля, действия, выполненные им, все обнаруженные обстоятельства, их правовую классификацию, поведение отчетной единицы подлежащей контролю, наличие смягчающих или отягчающих обстоятельств, ее выводы и предложения, а также возражения отчетной единицы подлежащей контролю, о проведении контрольного посещения. </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Протокол контрольного посещения составляется в двух экземплярах и подписывается на каждой странице инспекторами, проводящими контрольное посещение и представителем отчетной единицы</w:t>
      </w:r>
      <w:r w:rsidR="00F11D59">
        <w:rPr>
          <w:rFonts w:cstheme="majorBidi"/>
          <w:sz w:val="28"/>
          <w:szCs w:val="28"/>
        </w:rPr>
        <w:t>,</w:t>
      </w:r>
      <w:r w:rsidRPr="00A51DAF">
        <w:rPr>
          <w:rFonts w:cstheme="majorBidi"/>
          <w:sz w:val="28"/>
          <w:szCs w:val="28"/>
        </w:rPr>
        <w:t xml:space="preserve"> подлежащей контролю. Отказ от подписания протокола контрольного посещения представителем отчетной единицы фиксируется в нем и удостоверяется подписью двух свидетелей.</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 xml:space="preserve"> Копия протокола контрольного посещения упомянутого в ч</w:t>
      </w:r>
      <w:r w:rsidR="00F11D59">
        <w:rPr>
          <w:rFonts w:cstheme="majorBidi"/>
          <w:sz w:val="28"/>
          <w:szCs w:val="28"/>
        </w:rPr>
        <w:t>асти</w:t>
      </w:r>
      <w:r w:rsidRPr="00A51DAF">
        <w:rPr>
          <w:rFonts w:cstheme="majorBidi"/>
          <w:sz w:val="28"/>
          <w:szCs w:val="28"/>
        </w:rPr>
        <w:t xml:space="preserve"> (6) вручается, после подписания, представителю отчетной единицы, которая подлежит контрольному посещению. Он обязан подтвердить подписью, в том числе через лиц, занимающих руководящие должности высшего звена, или другого своего представителя получение копии протокола контрольного посещения, даже в случае несогласия с изложенными в нем выводами.</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Если представитель отчетной единицы</w:t>
      </w:r>
      <w:r w:rsidR="00F11D59">
        <w:rPr>
          <w:rFonts w:cstheme="majorBidi"/>
          <w:sz w:val="28"/>
          <w:szCs w:val="28"/>
        </w:rPr>
        <w:t>,</w:t>
      </w:r>
      <w:r w:rsidRPr="00A51DAF">
        <w:rPr>
          <w:rFonts w:cstheme="majorBidi"/>
          <w:sz w:val="28"/>
          <w:szCs w:val="28"/>
        </w:rPr>
        <w:t xml:space="preserve"> подлежащей контрольному посещению</w:t>
      </w:r>
      <w:r w:rsidR="00F11D59">
        <w:rPr>
          <w:rFonts w:cstheme="majorBidi"/>
          <w:sz w:val="28"/>
          <w:szCs w:val="28"/>
        </w:rPr>
        <w:t>,</w:t>
      </w:r>
      <w:r w:rsidRPr="00A51DAF">
        <w:rPr>
          <w:rFonts w:cstheme="majorBidi"/>
          <w:sz w:val="28"/>
          <w:szCs w:val="28"/>
        </w:rPr>
        <w:t xml:space="preserve"> отказывается получить или подтвердить подписью получение копии протокола контрольного посещения, упомянутого в ч</w:t>
      </w:r>
      <w:r w:rsidR="00F11D59">
        <w:rPr>
          <w:rFonts w:cstheme="majorBidi"/>
          <w:sz w:val="28"/>
          <w:szCs w:val="28"/>
        </w:rPr>
        <w:t xml:space="preserve">асти </w:t>
      </w:r>
      <w:r w:rsidRPr="00A51DAF">
        <w:rPr>
          <w:rFonts w:cstheme="majorBidi"/>
          <w:sz w:val="28"/>
          <w:szCs w:val="28"/>
        </w:rPr>
        <w:t>(7), будет сделана соответствующая отметка в протоколе контрольного посещения подписью представителей Службы, которые провели контрольное посещение, и направляется ему заказным письмом и с подтверждением получения.</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12. </w:t>
      </w:r>
      <w:r w:rsidRPr="00A51DAF">
        <w:rPr>
          <w:rFonts w:cstheme="majorBidi"/>
          <w:sz w:val="28"/>
          <w:szCs w:val="28"/>
        </w:rPr>
        <w:t>Запрос информации</w:t>
      </w:r>
    </w:p>
    <w:p w:rsidR="00A51DAF" w:rsidRPr="00A51DAF" w:rsidRDefault="00A51DAF" w:rsidP="003545B5">
      <w:pPr>
        <w:numPr>
          <w:ilvl w:val="0"/>
          <w:numId w:val="18"/>
        </w:numPr>
        <w:tabs>
          <w:tab w:val="left" w:pos="1080"/>
        </w:tabs>
        <w:ind w:left="0" w:firstLine="709"/>
        <w:rPr>
          <w:rFonts w:cstheme="majorBidi"/>
          <w:sz w:val="28"/>
          <w:szCs w:val="28"/>
        </w:rPr>
      </w:pPr>
      <w:r w:rsidRPr="00A51DAF">
        <w:rPr>
          <w:rFonts w:cstheme="majorBidi"/>
          <w:sz w:val="28"/>
          <w:szCs w:val="28"/>
        </w:rPr>
        <w:t>По запросу Службы отчетная единица представляет или предоставляет любую имеющуюся информацию или документ для выполнения задач Службы, предусмотренных в Законе №. 308/2017, в том числе со ссылкой на:</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t>клиентов;</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t>совершенные сделки;</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t xml:space="preserve">стоимость и </w:t>
      </w:r>
      <w:proofErr w:type="gramStart"/>
      <w:r w:rsidRPr="00A51DAF">
        <w:rPr>
          <w:rFonts w:cstheme="majorBidi"/>
          <w:sz w:val="28"/>
          <w:szCs w:val="28"/>
        </w:rPr>
        <w:t>вид товаров</w:t>
      </w:r>
      <w:proofErr w:type="gramEnd"/>
      <w:r w:rsidRPr="00A51DAF">
        <w:rPr>
          <w:rFonts w:cstheme="majorBidi"/>
          <w:sz w:val="28"/>
          <w:szCs w:val="28"/>
        </w:rPr>
        <w:t xml:space="preserve"> и место их хранения, если они принадлежат отчетной единице;</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lastRenderedPageBreak/>
        <w:t>применение мер предосторожности к клиентам;</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t>IP-адреса, через которые было установлено соединение с IT-системой отчетной единицы, а также точное время, в которое произошло соединение;</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t>другая информация или документы, необходимые для контроля.</w:t>
      </w:r>
    </w:p>
    <w:p w:rsidR="00A51DAF" w:rsidRPr="00A51DAF" w:rsidRDefault="00A51DAF" w:rsidP="003545B5">
      <w:pPr>
        <w:numPr>
          <w:ilvl w:val="0"/>
          <w:numId w:val="18"/>
        </w:numPr>
        <w:tabs>
          <w:tab w:val="left" w:pos="1080"/>
        </w:tabs>
        <w:ind w:left="0" w:firstLine="709"/>
        <w:rPr>
          <w:rFonts w:cstheme="majorBidi"/>
          <w:sz w:val="28"/>
          <w:szCs w:val="28"/>
        </w:rPr>
      </w:pPr>
      <w:r w:rsidRPr="00A51DAF">
        <w:rPr>
          <w:rFonts w:cstheme="majorBidi"/>
          <w:sz w:val="28"/>
          <w:szCs w:val="28"/>
        </w:rPr>
        <w:t>Запрос, указанный в ч. (1) содержит следующее:</w:t>
      </w:r>
    </w:p>
    <w:p w:rsidR="00A51DAF" w:rsidRPr="00A51DAF" w:rsidRDefault="00A51DAF" w:rsidP="003545B5">
      <w:pPr>
        <w:numPr>
          <w:ilvl w:val="0"/>
          <w:numId w:val="20"/>
        </w:numPr>
        <w:tabs>
          <w:tab w:val="left" w:pos="1080"/>
        </w:tabs>
        <w:ind w:firstLine="709"/>
        <w:rPr>
          <w:rFonts w:cstheme="majorBidi"/>
          <w:sz w:val="28"/>
          <w:szCs w:val="28"/>
        </w:rPr>
      </w:pPr>
      <w:r w:rsidRPr="00A51DAF">
        <w:rPr>
          <w:rFonts w:cstheme="majorBidi"/>
          <w:sz w:val="28"/>
          <w:szCs w:val="28"/>
        </w:rPr>
        <w:t>разумный срок и форма предоставления информации или документов;</w:t>
      </w:r>
    </w:p>
    <w:p w:rsidR="00A51DAF" w:rsidRPr="00A51DAF" w:rsidRDefault="00A51DAF" w:rsidP="003545B5">
      <w:pPr>
        <w:numPr>
          <w:ilvl w:val="0"/>
          <w:numId w:val="20"/>
        </w:numPr>
        <w:tabs>
          <w:tab w:val="left" w:pos="1080"/>
        </w:tabs>
        <w:ind w:firstLine="709"/>
        <w:rPr>
          <w:rFonts w:cstheme="majorBidi"/>
          <w:sz w:val="28"/>
          <w:szCs w:val="28"/>
        </w:rPr>
      </w:pPr>
      <w:r w:rsidRPr="00A51DAF">
        <w:rPr>
          <w:rFonts w:cstheme="majorBidi"/>
          <w:sz w:val="28"/>
          <w:szCs w:val="28"/>
        </w:rPr>
        <w:t>цель информации и предельный срок получения отчетными единицами информации относительно применения мер предосторожности в отношении клиентов или в отношении определенных случайных сделок.</w:t>
      </w:r>
    </w:p>
    <w:p w:rsidR="00A51DAF" w:rsidRPr="00A51DAF" w:rsidRDefault="00A51DAF" w:rsidP="003545B5">
      <w:pPr>
        <w:numPr>
          <w:ilvl w:val="0"/>
          <w:numId w:val="18"/>
        </w:numPr>
        <w:tabs>
          <w:tab w:val="left" w:pos="1080"/>
        </w:tabs>
        <w:ind w:left="0" w:firstLine="709"/>
        <w:rPr>
          <w:rFonts w:cstheme="majorBidi"/>
          <w:sz w:val="28"/>
          <w:szCs w:val="28"/>
        </w:rPr>
      </w:pPr>
      <w:r w:rsidRPr="00A51DAF">
        <w:rPr>
          <w:rFonts w:cstheme="majorBidi"/>
          <w:sz w:val="28"/>
          <w:szCs w:val="28"/>
        </w:rPr>
        <w:t>Информация и документы, указанные в ч. (1) и (2) должны быть представлены и предоставлены бесплатно.</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Статья 13.</w:t>
      </w:r>
      <w:r w:rsidRPr="00A51DAF">
        <w:rPr>
          <w:rFonts w:cstheme="majorBidi"/>
          <w:sz w:val="28"/>
          <w:szCs w:val="28"/>
        </w:rPr>
        <w:t xml:space="preserve"> Доступ к информации, хранящейся в Службе  </w:t>
      </w:r>
    </w:p>
    <w:p w:rsidR="00A51DAF" w:rsidRPr="00A51DAF" w:rsidRDefault="00A51DAF" w:rsidP="003545B5">
      <w:pPr>
        <w:numPr>
          <w:ilvl w:val="0"/>
          <w:numId w:val="21"/>
        </w:numPr>
        <w:tabs>
          <w:tab w:val="left" w:pos="1080"/>
        </w:tabs>
        <w:ind w:left="0" w:firstLine="709"/>
        <w:rPr>
          <w:rFonts w:cstheme="majorBidi"/>
          <w:sz w:val="28"/>
          <w:szCs w:val="28"/>
        </w:rPr>
      </w:pPr>
      <w:r w:rsidRPr="00A51DAF">
        <w:rPr>
          <w:rFonts w:cstheme="majorBidi"/>
          <w:sz w:val="28"/>
          <w:szCs w:val="28"/>
        </w:rPr>
        <w:t>Отчетная единица, подлежащая контролю, осуществляемому Службой, имеет право доступа к информации, предназначенной для нее, которая хранится в Службе. Право на доступ к информации из ее досье не включает доступ к конфиденциальной информации и внутренним документам Службы к переписке Службы с органами по предотвращению и борьбе с отмыванием денег. Право доступа к информации в соответствующем досье обеспечивается по письменному запросу в результате передачи Службой контрольного отчета отчетной единице.</w:t>
      </w:r>
    </w:p>
    <w:p w:rsidR="00A51DAF" w:rsidRPr="00A51DAF" w:rsidRDefault="00A51DAF" w:rsidP="003545B5">
      <w:pPr>
        <w:numPr>
          <w:ilvl w:val="0"/>
          <w:numId w:val="21"/>
        </w:numPr>
        <w:tabs>
          <w:tab w:val="left" w:pos="1080"/>
        </w:tabs>
        <w:ind w:left="0" w:firstLine="709"/>
        <w:rPr>
          <w:rFonts w:cstheme="majorBidi"/>
          <w:sz w:val="28"/>
          <w:szCs w:val="28"/>
        </w:rPr>
      </w:pPr>
      <w:r w:rsidRPr="00A51DAF">
        <w:rPr>
          <w:rFonts w:cstheme="majorBidi"/>
          <w:sz w:val="28"/>
          <w:szCs w:val="28"/>
        </w:rPr>
        <w:t>Доступ к информации, хранящейся в Службе, предоставляется при условии, что она используется только в рамках процедуры, осуществляемой Службой, или в рамках возможной судебной процедуры, связанной с этой процедурой.</w:t>
      </w:r>
    </w:p>
    <w:p w:rsidR="00A51DAF" w:rsidRPr="00A51DAF" w:rsidRDefault="00A51DAF" w:rsidP="003545B5">
      <w:pPr>
        <w:numPr>
          <w:ilvl w:val="0"/>
          <w:numId w:val="21"/>
        </w:numPr>
        <w:tabs>
          <w:tab w:val="left" w:pos="1080"/>
        </w:tabs>
        <w:ind w:left="0" w:firstLine="709"/>
        <w:rPr>
          <w:rFonts w:cstheme="majorBidi"/>
          <w:sz w:val="28"/>
          <w:szCs w:val="28"/>
        </w:rPr>
      </w:pPr>
      <w:r w:rsidRPr="00A51DAF">
        <w:rPr>
          <w:rFonts w:cstheme="majorBidi"/>
          <w:sz w:val="28"/>
          <w:szCs w:val="28"/>
        </w:rPr>
        <w:t xml:space="preserve">Отчетным единицам предоставляется доступ к имеющейся о них информации в Службе, не позднее 3 рабочих дней с момента письменного запроса. </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14. </w:t>
      </w:r>
      <w:r w:rsidRPr="00A51DAF">
        <w:rPr>
          <w:rFonts w:cstheme="majorBidi"/>
          <w:sz w:val="28"/>
          <w:szCs w:val="28"/>
        </w:rPr>
        <w:t>Обязанности отчетной единицы, подлежащей контролю</w:t>
      </w:r>
    </w:p>
    <w:p w:rsidR="00A51DAF" w:rsidRPr="00A51DAF" w:rsidRDefault="00A51DAF" w:rsidP="003545B5">
      <w:pPr>
        <w:numPr>
          <w:ilvl w:val="0"/>
          <w:numId w:val="22"/>
        </w:numPr>
        <w:tabs>
          <w:tab w:val="left" w:pos="1080"/>
        </w:tabs>
        <w:ind w:left="0" w:firstLine="709"/>
        <w:rPr>
          <w:rFonts w:cstheme="majorBidi"/>
          <w:sz w:val="28"/>
          <w:szCs w:val="28"/>
        </w:rPr>
      </w:pPr>
      <w:r w:rsidRPr="00A51DAF">
        <w:rPr>
          <w:rFonts w:cstheme="majorBidi"/>
          <w:sz w:val="28"/>
          <w:szCs w:val="28"/>
        </w:rPr>
        <w:t xml:space="preserve">Отчетная единица, подлежащая процедуре контроля, обязана обеспечить инспектору: </w:t>
      </w:r>
    </w:p>
    <w:p w:rsidR="00A51DAF" w:rsidRPr="00A51DAF" w:rsidRDefault="00A51DAF" w:rsidP="003545B5">
      <w:pPr>
        <w:numPr>
          <w:ilvl w:val="0"/>
          <w:numId w:val="23"/>
        </w:numPr>
        <w:tabs>
          <w:tab w:val="left" w:pos="1080"/>
        </w:tabs>
        <w:ind w:left="0" w:firstLine="709"/>
        <w:rPr>
          <w:rFonts w:cstheme="majorBidi"/>
          <w:sz w:val="28"/>
          <w:szCs w:val="28"/>
        </w:rPr>
      </w:pPr>
      <w:r w:rsidRPr="00A51DAF">
        <w:rPr>
          <w:rFonts w:cstheme="majorBidi"/>
          <w:sz w:val="28"/>
          <w:szCs w:val="28"/>
        </w:rPr>
        <w:t>адекватные условия труда и необходимые разумные средства для эффективного контроля, если единица располагает ими и может предоставить их, не ставя под угрозу свою деятельность, представляя запрошенные документы и материалы в установленный срок;</w:t>
      </w:r>
    </w:p>
    <w:p w:rsidR="00A51DAF" w:rsidRPr="00A51DAF" w:rsidRDefault="00A51DAF" w:rsidP="003545B5">
      <w:pPr>
        <w:numPr>
          <w:ilvl w:val="0"/>
          <w:numId w:val="23"/>
        </w:numPr>
        <w:tabs>
          <w:tab w:val="left" w:pos="1080"/>
        </w:tabs>
        <w:ind w:left="0" w:firstLine="709"/>
        <w:rPr>
          <w:rFonts w:cstheme="majorBidi"/>
          <w:sz w:val="28"/>
          <w:szCs w:val="28"/>
        </w:rPr>
      </w:pPr>
      <w:r w:rsidRPr="00A51DAF">
        <w:rPr>
          <w:rFonts w:cstheme="majorBidi"/>
          <w:sz w:val="28"/>
          <w:szCs w:val="28"/>
        </w:rPr>
        <w:t>своевременное предоставление информации;</w:t>
      </w:r>
    </w:p>
    <w:p w:rsidR="00A51DAF" w:rsidRPr="00A51DAF" w:rsidRDefault="00A51DAF" w:rsidP="003545B5">
      <w:pPr>
        <w:numPr>
          <w:ilvl w:val="0"/>
          <w:numId w:val="23"/>
        </w:numPr>
        <w:tabs>
          <w:tab w:val="left" w:pos="1080"/>
        </w:tabs>
        <w:ind w:left="0" w:firstLine="709"/>
        <w:rPr>
          <w:rFonts w:cstheme="majorBidi"/>
          <w:sz w:val="28"/>
          <w:szCs w:val="28"/>
        </w:rPr>
      </w:pPr>
      <w:r w:rsidRPr="00A51DAF">
        <w:rPr>
          <w:rFonts w:cstheme="majorBidi"/>
          <w:sz w:val="28"/>
          <w:szCs w:val="28"/>
        </w:rPr>
        <w:t xml:space="preserve">предоставление средств связи и другого технического оборудования для проведения контроля, если отчетная единица располагает ими и может распределять их, не ставя под угрозу свою деятельность;     </w:t>
      </w:r>
    </w:p>
    <w:p w:rsidR="00A51DAF" w:rsidRPr="00A51DAF" w:rsidRDefault="00A51DAF" w:rsidP="003545B5">
      <w:pPr>
        <w:numPr>
          <w:ilvl w:val="0"/>
          <w:numId w:val="23"/>
        </w:numPr>
        <w:tabs>
          <w:tab w:val="left" w:pos="1080"/>
        </w:tabs>
        <w:ind w:left="0" w:firstLine="709"/>
        <w:rPr>
          <w:rFonts w:cstheme="majorBidi"/>
          <w:sz w:val="28"/>
          <w:szCs w:val="28"/>
        </w:rPr>
      </w:pPr>
      <w:r w:rsidRPr="00A51DAF">
        <w:rPr>
          <w:rFonts w:cstheme="majorBidi"/>
          <w:sz w:val="28"/>
          <w:szCs w:val="28"/>
        </w:rPr>
        <w:lastRenderedPageBreak/>
        <w:t xml:space="preserve">разрешение копирования, фотографирования, съемки, аудиозаписи необходимых материалов, в соответствии с законодательством, регулирующим правовой режим информации с ограниченным доступом. </w:t>
      </w:r>
    </w:p>
    <w:p w:rsidR="00A51DAF" w:rsidRPr="00A51DAF" w:rsidRDefault="00A51DAF" w:rsidP="003545B5">
      <w:pPr>
        <w:numPr>
          <w:ilvl w:val="0"/>
          <w:numId w:val="22"/>
        </w:numPr>
        <w:tabs>
          <w:tab w:val="left" w:pos="1080"/>
        </w:tabs>
        <w:ind w:left="0" w:firstLine="709"/>
        <w:rPr>
          <w:rFonts w:cstheme="majorBidi"/>
          <w:sz w:val="28"/>
          <w:szCs w:val="28"/>
        </w:rPr>
      </w:pPr>
      <w:r w:rsidRPr="00A51DAF">
        <w:rPr>
          <w:rFonts w:cstheme="majorBidi"/>
          <w:sz w:val="28"/>
          <w:szCs w:val="28"/>
        </w:rPr>
        <w:t>Подлинность и соответствие копий документов их оригиналам подтверждается лицом, уполномоченным представлять отчетную единицу, подлежащую контролю или, если не располагает документами, представлять соответствующие заверенные копии.</w:t>
      </w:r>
    </w:p>
    <w:p w:rsidR="00A51DAF" w:rsidRPr="00A51DAF" w:rsidRDefault="00A51DAF" w:rsidP="003545B5">
      <w:pPr>
        <w:numPr>
          <w:ilvl w:val="0"/>
          <w:numId w:val="22"/>
        </w:numPr>
        <w:tabs>
          <w:tab w:val="left" w:pos="1080"/>
        </w:tabs>
        <w:ind w:left="0" w:firstLine="709"/>
        <w:rPr>
          <w:rFonts w:cstheme="majorBidi"/>
          <w:sz w:val="28"/>
          <w:szCs w:val="28"/>
        </w:rPr>
      </w:pPr>
      <w:r w:rsidRPr="00A51DAF">
        <w:rPr>
          <w:rFonts w:cstheme="majorBidi"/>
          <w:sz w:val="28"/>
          <w:szCs w:val="28"/>
        </w:rPr>
        <w:t>В случае воспрепятствования осуществлению контрольного посещения сотрудниками или представителями отчетной единицы</w:t>
      </w:r>
      <w:r w:rsidR="00363FCF">
        <w:rPr>
          <w:rFonts w:cstheme="majorBidi"/>
          <w:sz w:val="28"/>
          <w:szCs w:val="28"/>
        </w:rPr>
        <w:t>,</w:t>
      </w:r>
      <w:r w:rsidRPr="00A51DAF">
        <w:rPr>
          <w:rFonts w:cstheme="majorBidi"/>
          <w:sz w:val="28"/>
          <w:szCs w:val="28"/>
        </w:rPr>
        <w:t xml:space="preserve"> подлежащей контролю, инспектор может обратиться за помощью к сотрудникам полиции.</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15. </w:t>
      </w:r>
      <w:r w:rsidRPr="00A51DAF">
        <w:rPr>
          <w:rFonts w:cstheme="majorBidi"/>
          <w:sz w:val="28"/>
          <w:szCs w:val="28"/>
        </w:rPr>
        <w:t xml:space="preserve">Информация о правах и обязанностях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(1) До начала контрольного посещения инспектор должен проинформировать представителя отчетной единицы, подлежащей контролю, ее сотрудников или других лиц, которые выполняют определенные действия в интересах единицы, об их правах и обязанностях, а также сообщить виды санкций, которые могут возникнуть в результате воспрепятствования проведения контрольных мероприятий.  </w:t>
      </w:r>
    </w:p>
    <w:p w:rsidR="00A51DAF" w:rsidRPr="00A51DAF" w:rsidRDefault="00A51DAF" w:rsidP="003545B5">
      <w:pPr>
        <w:tabs>
          <w:tab w:val="left" w:pos="1080"/>
        </w:tabs>
        <w:rPr>
          <w:rFonts w:cstheme="majorBidi"/>
          <w:sz w:val="28"/>
          <w:szCs w:val="28"/>
        </w:rPr>
      </w:pPr>
      <w:r w:rsidRPr="00A51DAF">
        <w:rPr>
          <w:rFonts w:cstheme="majorBidi"/>
          <w:sz w:val="28"/>
          <w:szCs w:val="28"/>
        </w:rPr>
        <w:t>(2) Доступ к помещениям и офисам отчетной единицы осуществляется с разрешения ответственного лица или другого его представителя.</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16. </w:t>
      </w:r>
      <w:r w:rsidRPr="00A51DAF">
        <w:rPr>
          <w:rFonts w:cstheme="majorBidi"/>
          <w:sz w:val="28"/>
          <w:szCs w:val="28"/>
        </w:rPr>
        <w:t xml:space="preserve">Права и обязанности представителей Службы и отчетных единиц, подлежащих контрольным посещениям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(1) Представители Службы, уполномоченной провести контрольное посещение, осуществляют свои права, представляя приказ относительно их делегирования с целью проведения контрольных посещений отчетной единицы, в котором указываются их полномочия. </w:t>
      </w:r>
    </w:p>
    <w:p w:rsidR="00A51DAF" w:rsidRPr="00A51DAF" w:rsidRDefault="00A51DAF" w:rsidP="003545B5">
      <w:pPr>
        <w:tabs>
          <w:tab w:val="left" w:pos="1080"/>
        </w:tabs>
        <w:rPr>
          <w:rFonts w:cstheme="majorBidi"/>
          <w:sz w:val="28"/>
          <w:szCs w:val="28"/>
        </w:rPr>
      </w:pPr>
      <w:r w:rsidRPr="00A51DAF">
        <w:rPr>
          <w:rFonts w:cstheme="majorBidi"/>
          <w:sz w:val="28"/>
          <w:szCs w:val="28"/>
        </w:rPr>
        <w:t>(2) Представители Службы, уполномоченные проводить контрольное посещение, имеют следующие права:</w:t>
      </w:r>
    </w:p>
    <w:p w:rsidR="00A51DAF" w:rsidRPr="00A51DAF" w:rsidRDefault="00A51DAF" w:rsidP="003545B5">
      <w:pPr>
        <w:tabs>
          <w:tab w:val="left" w:pos="1080"/>
        </w:tabs>
        <w:rPr>
          <w:rFonts w:cstheme="majorBidi"/>
          <w:sz w:val="28"/>
          <w:szCs w:val="28"/>
        </w:rPr>
      </w:pPr>
      <w:r w:rsidRPr="00A51DAF">
        <w:rPr>
          <w:rFonts w:cstheme="majorBidi"/>
          <w:sz w:val="28"/>
          <w:szCs w:val="28"/>
          <w:lang w:val="en-US"/>
        </w:rPr>
        <w:t>a</w:t>
      </w:r>
      <w:r w:rsidRPr="00A51DAF">
        <w:rPr>
          <w:rFonts w:cstheme="majorBidi"/>
          <w:sz w:val="28"/>
          <w:szCs w:val="28"/>
        </w:rPr>
        <w:t>) проверять регистры и любые документы, относящиеся к объекту и цели контроля, независимо от физического или электронного носителя, на котором они хранятся;</w:t>
      </w:r>
    </w:p>
    <w:p w:rsidR="00A51DAF" w:rsidRPr="00A51DAF" w:rsidRDefault="00A51DAF" w:rsidP="003545B5">
      <w:pPr>
        <w:tabs>
          <w:tab w:val="left" w:pos="1080"/>
        </w:tabs>
        <w:rPr>
          <w:rFonts w:cstheme="majorBidi"/>
          <w:sz w:val="28"/>
          <w:szCs w:val="28"/>
        </w:rPr>
      </w:pPr>
      <w:r w:rsidRPr="00A51DAF">
        <w:rPr>
          <w:rFonts w:cstheme="majorBidi"/>
          <w:sz w:val="28"/>
          <w:szCs w:val="28"/>
          <w:lang w:val="en-US"/>
        </w:rPr>
        <w:t>b</w:t>
      </w:r>
      <w:r w:rsidRPr="00A51DAF">
        <w:rPr>
          <w:rFonts w:cstheme="majorBidi"/>
          <w:sz w:val="28"/>
          <w:szCs w:val="28"/>
        </w:rPr>
        <w:t xml:space="preserve">) получать копии или выписки в любой форме из реестров и документов, указанных в п. </w:t>
      </w:r>
      <w:r w:rsidRPr="00A51DAF">
        <w:rPr>
          <w:rFonts w:cstheme="majorBidi"/>
          <w:sz w:val="28"/>
          <w:szCs w:val="28"/>
          <w:lang w:val="en-US"/>
        </w:rPr>
        <w:t>a</w:t>
      </w:r>
      <w:r w:rsidRPr="00A51DAF">
        <w:rPr>
          <w:rFonts w:cstheme="majorBidi"/>
          <w:sz w:val="28"/>
          <w:szCs w:val="28"/>
        </w:rPr>
        <w:t>);</w:t>
      </w:r>
    </w:p>
    <w:p w:rsidR="00A51DAF" w:rsidRPr="00A51DAF" w:rsidRDefault="00A51DAF" w:rsidP="003545B5">
      <w:pPr>
        <w:tabs>
          <w:tab w:val="left" w:pos="1080"/>
        </w:tabs>
        <w:rPr>
          <w:rFonts w:cstheme="majorBidi"/>
          <w:sz w:val="28"/>
          <w:szCs w:val="28"/>
        </w:rPr>
      </w:pPr>
      <w:r w:rsidRPr="00A51DAF">
        <w:rPr>
          <w:rFonts w:cstheme="majorBidi"/>
          <w:sz w:val="28"/>
          <w:szCs w:val="28"/>
          <w:lang w:val="en-US"/>
        </w:rPr>
        <w:t>c</w:t>
      </w:r>
      <w:r w:rsidRPr="00A51DAF">
        <w:rPr>
          <w:rFonts w:cstheme="majorBidi"/>
          <w:sz w:val="28"/>
          <w:szCs w:val="28"/>
        </w:rPr>
        <w:t xml:space="preserve">) осуществить выемку реестров и документов, указанных в пункте </w:t>
      </w:r>
      <w:r w:rsidRPr="00A51DAF">
        <w:rPr>
          <w:rFonts w:cstheme="majorBidi"/>
          <w:sz w:val="28"/>
          <w:szCs w:val="28"/>
          <w:lang w:val="en-US"/>
        </w:rPr>
        <w:t>a</w:t>
      </w:r>
      <w:r w:rsidRPr="00A51DAF">
        <w:rPr>
          <w:rFonts w:cstheme="majorBidi"/>
          <w:sz w:val="28"/>
          <w:szCs w:val="28"/>
        </w:rPr>
        <w:t>) в целях избегания их сокрытия, удаления, изменения или уничтожения в случае невозможности получения их копий;</w:t>
      </w:r>
    </w:p>
    <w:p w:rsidR="00A51DAF" w:rsidRPr="00A51DAF" w:rsidRDefault="00A51DAF" w:rsidP="003545B5">
      <w:pPr>
        <w:tabs>
          <w:tab w:val="left" w:pos="1080"/>
        </w:tabs>
        <w:rPr>
          <w:rFonts w:cstheme="majorBidi"/>
          <w:sz w:val="28"/>
          <w:szCs w:val="28"/>
        </w:rPr>
      </w:pPr>
      <w:r w:rsidRPr="00A51DAF">
        <w:rPr>
          <w:rFonts w:cstheme="majorBidi"/>
          <w:sz w:val="28"/>
          <w:szCs w:val="28"/>
          <w:lang w:val="en-US"/>
        </w:rPr>
        <w:t>d</w:t>
      </w:r>
      <w:r w:rsidRPr="00A51DAF">
        <w:rPr>
          <w:rFonts w:cstheme="majorBidi"/>
          <w:sz w:val="28"/>
          <w:szCs w:val="28"/>
        </w:rPr>
        <w:t>) просить любого представителя или работника отчетной единицы объяснить факты или документы, касающиеся объекта и цели контроля, и записать их ответы;</w:t>
      </w:r>
    </w:p>
    <w:p w:rsidR="00A51DAF" w:rsidRPr="00A51DAF" w:rsidRDefault="00A51DAF" w:rsidP="003545B5">
      <w:pPr>
        <w:tabs>
          <w:tab w:val="left" w:pos="1080"/>
        </w:tabs>
        <w:rPr>
          <w:rFonts w:cstheme="majorBidi"/>
          <w:sz w:val="28"/>
          <w:szCs w:val="28"/>
        </w:rPr>
      </w:pPr>
      <w:r w:rsidRPr="00A51DAF">
        <w:rPr>
          <w:rFonts w:cstheme="majorBidi"/>
          <w:sz w:val="28"/>
          <w:szCs w:val="28"/>
          <w:lang w:val="en-US"/>
        </w:rPr>
        <w:lastRenderedPageBreak/>
        <w:t>e</w:t>
      </w:r>
      <w:r w:rsidRPr="00A51DAF">
        <w:rPr>
          <w:rFonts w:cstheme="majorBidi"/>
          <w:sz w:val="28"/>
          <w:szCs w:val="28"/>
        </w:rPr>
        <w:t xml:space="preserve">) потребовать, чтобы информация, касающаяся объекта и цели контроля, которая хранилась в электронном виде и была доступна из помещения, была представлена в форме, которая позволила бы ее изъять.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(3) Если представители Службы запрашивают у представителей отчетных единиц в ходе контрольного посещения, объяснения, они могут быть записаны в аудио/видео формате, факт, записанный в протоколе контрольного посещения. Копия сделанной записи должна быть предоставлена отчетной единице после завершения контрольного посещения. Если были запрошены объяснения у представителя отчетной единицы, который не уполномочен или не был уполномочен давать объяснения от ее имени, Служба устанавливает крайний срок, в течение которого отчетная единица может вносить исправления или дополнения к объяснениям, данным этим представителем. Исправления и дополнения прилагаются к записанным объяснениям. </w:t>
      </w:r>
    </w:p>
    <w:p w:rsidR="00A51DAF" w:rsidRPr="00A51DAF" w:rsidRDefault="00A51DAF" w:rsidP="003545B5">
      <w:pPr>
        <w:tabs>
          <w:tab w:val="left" w:pos="1080"/>
        </w:tabs>
        <w:rPr>
          <w:rFonts w:cstheme="majorBidi"/>
          <w:sz w:val="28"/>
          <w:szCs w:val="28"/>
        </w:rPr>
      </w:pPr>
      <w:r w:rsidRPr="00A51DAF">
        <w:rPr>
          <w:rFonts w:cstheme="majorBidi"/>
          <w:sz w:val="28"/>
          <w:szCs w:val="28"/>
        </w:rPr>
        <w:t>(4) Если в помещении, где будет проводиться контрольное посещение, нет людей, представители Службы, уполномоченные проводить контрольные посещения, обязаны:</w:t>
      </w:r>
    </w:p>
    <w:p w:rsidR="00A51DAF" w:rsidRPr="00A51DAF" w:rsidRDefault="00A51DAF" w:rsidP="003545B5">
      <w:pPr>
        <w:tabs>
          <w:tab w:val="left" w:pos="1080"/>
        </w:tabs>
        <w:rPr>
          <w:rFonts w:cstheme="majorBidi"/>
          <w:sz w:val="28"/>
          <w:szCs w:val="28"/>
        </w:rPr>
      </w:pPr>
      <w:r w:rsidRPr="00A51DAF">
        <w:rPr>
          <w:rFonts w:cstheme="majorBidi"/>
          <w:sz w:val="28"/>
          <w:szCs w:val="28"/>
        </w:rPr>
        <w:t>a) до его начала принять все разумные меры для информирования о намерении провести контрольное посещение лица</w:t>
      </w:r>
      <w:r w:rsidR="00DD211F" w:rsidRPr="00A51DAF">
        <w:rPr>
          <w:rFonts w:cstheme="majorBidi"/>
          <w:sz w:val="28"/>
          <w:szCs w:val="28"/>
        </w:rPr>
        <w:t>,</w:t>
      </w:r>
      <w:r w:rsidRPr="00A51DAF">
        <w:rPr>
          <w:rFonts w:cstheme="majorBidi"/>
          <w:sz w:val="28"/>
          <w:szCs w:val="28"/>
        </w:rPr>
        <w:t xml:space="preserve"> занимающего или управляющего помещением отчетной единицы, в котором состоится контрольное посещение;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b) после </w:t>
      </w:r>
      <w:proofErr w:type="gramStart"/>
      <w:r w:rsidRPr="00A51DAF">
        <w:rPr>
          <w:rFonts w:cstheme="majorBidi"/>
          <w:sz w:val="28"/>
          <w:szCs w:val="28"/>
        </w:rPr>
        <w:t>того</w:t>
      </w:r>
      <w:proofErr w:type="gramEnd"/>
      <w:r w:rsidRPr="00A51DAF">
        <w:rPr>
          <w:rFonts w:cstheme="majorBidi"/>
          <w:sz w:val="28"/>
          <w:szCs w:val="28"/>
        </w:rPr>
        <w:t xml:space="preserve"> как соответствующее лицо было проинформировано, предложить ему или ее представителю разумную возможность провести контрольное посещение;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c) в случае если не удалось проинформировать соответствующее лицо, оно будет проинформировано заказным письмом с подтверждением получения. </w:t>
      </w:r>
    </w:p>
    <w:p w:rsidR="00A51DAF" w:rsidRPr="00A51DAF" w:rsidRDefault="00A51DAF" w:rsidP="003545B5">
      <w:pPr>
        <w:tabs>
          <w:tab w:val="left" w:pos="1080"/>
        </w:tabs>
        <w:rPr>
          <w:rFonts w:cstheme="majorBidi"/>
          <w:sz w:val="28"/>
          <w:szCs w:val="28"/>
        </w:rPr>
      </w:pPr>
      <w:r w:rsidRPr="00A51DAF">
        <w:rPr>
          <w:rFonts w:cstheme="majorBidi"/>
          <w:sz w:val="28"/>
          <w:szCs w:val="28"/>
        </w:rPr>
        <w:t>(5) Представители Службы, уполномоченные осуществлять контрольное посещение, могут обратиться за поддержкой в уполномоченные подразделения Министерства внутренних дел, которые обязаны оказывать необходимую помощь работникам Службы при выполнении ими своих функций, согласно Закону № 320/2012 о деятельности полиции и статусе полицейского. При проведении контрольных посещений эксперты могут проходить соответствующую подготовку в определенных областях, уполномоченные Службой, в соответствии с условиями ч</w:t>
      </w:r>
      <w:r w:rsidR="00DD211F">
        <w:rPr>
          <w:rFonts w:cstheme="majorBidi"/>
          <w:sz w:val="28"/>
          <w:szCs w:val="28"/>
        </w:rPr>
        <w:t>асти</w:t>
      </w:r>
      <w:r w:rsidRPr="00A51DAF">
        <w:rPr>
          <w:rFonts w:cstheme="majorBidi"/>
          <w:sz w:val="28"/>
          <w:szCs w:val="28"/>
        </w:rPr>
        <w:t xml:space="preserve"> (1).</w:t>
      </w:r>
    </w:p>
    <w:p w:rsidR="00A51DAF" w:rsidRPr="00A51DAF" w:rsidRDefault="00A51DAF" w:rsidP="003545B5">
      <w:pPr>
        <w:tabs>
          <w:tab w:val="left" w:pos="1080"/>
        </w:tabs>
        <w:rPr>
          <w:rFonts w:cstheme="majorBidi"/>
          <w:sz w:val="28"/>
          <w:szCs w:val="28"/>
        </w:rPr>
      </w:pPr>
      <w:r w:rsidRPr="00A51DAF">
        <w:rPr>
          <w:rFonts w:cstheme="majorBidi"/>
          <w:sz w:val="28"/>
          <w:szCs w:val="28"/>
        </w:rPr>
        <w:t>(6) Во время контрольного посещения, представители Службы и уполномоченные эксперты обязаны:</w:t>
      </w:r>
    </w:p>
    <w:p w:rsidR="00A51DAF" w:rsidRPr="00A51DAF" w:rsidRDefault="00A51DAF" w:rsidP="003545B5">
      <w:pPr>
        <w:tabs>
          <w:tab w:val="left" w:pos="1080"/>
        </w:tabs>
        <w:rPr>
          <w:rFonts w:cstheme="majorBidi"/>
          <w:sz w:val="28"/>
          <w:szCs w:val="28"/>
        </w:rPr>
      </w:pPr>
      <w:r w:rsidRPr="00A51DAF">
        <w:rPr>
          <w:rFonts w:cstheme="majorBidi"/>
          <w:sz w:val="28"/>
          <w:szCs w:val="28"/>
        </w:rPr>
        <w:t>a) информировать подконтрольный субъект о его правах и обязанностях;</w:t>
      </w:r>
    </w:p>
    <w:p w:rsidR="00A51DAF" w:rsidRPr="00A51DAF" w:rsidRDefault="00A51DAF" w:rsidP="003545B5">
      <w:pPr>
        <w:tabs>
          <w:tab w:val="left" w:pos="1080"/>
        </w:tabs>
        <w:rPr>
          <w:rFonts w:cstheme="majorBidi"/>
          <w:sz w:val="28"/>
          <w:szCs w:val="28"/>
        </w:rPr>
      </w:pPr>
      <w:r w:rsidRPr="00A51DAF">
        <w:rPr>
          <w:rFonts w:cstheme="majorBidi"/>
          <w:sz w:val="28"/>
          <w:szCs w:val="28"/>
        </w:rPr>
        <w:t>b) осуществлять контрольное посещение в соответствии с возложенными полномочиями, с учетом его объекта и назначения;</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c) составить протокол контрольного посещения. </w:t>
      </w:r>
    </w:p>
    <w:p w:rsidR="00A51DAF" w:rsidRPr="00A51DAF" w:rsidRDefault="00A51DAF" w:rsidP="003545B5">
      <w:pPr>
        <w:tabs>
          <w:tab w:val="left" w:pos="1080"/>
        </w:tabs>
        <w:rPr>
          <w:rFonts w:cstheme="majorBidi"/>
          <w:sz w:val="28"/>
          <w:szCs w:val="28"/>
        </w:rPr>
      </w:pPr>
      <w:r w:rsidRPr="00A51DAF">
        <w:rPr>
          <w:rFonts w:cstheme="majorBidi"/>
          <w:sz w:val="28"/>
          <w:szCs w:val="28"/>
        </w:rPr>
        <w:lastRenderedPageBreak/>
        <w:t xml:space="preserve">(7) Во время контрольного посещения субъект, подлежащий контролю, имеет следующие права: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a) ознакомится с приказом, на основании которого было организовано контрольное посещение и получить его копию; </w:t>
      </w:r>
    </w:p>
    <w:p w:rsidR="00A51DAF" w:rsidRPr="00A51DAF" w:rsidRDefault="00A51DAF" w:rsidP="003545B5">
      <w:pPr>
        <w:tabs>
          <w:tab w:val="left" w:pos="1080"/>
        </w:tabs>
        <w:rPr>
          <w:rFonts w:cstheme="majorBidi"/>
          <w:sz w:val="28"/>
          <w:szCs w:val="28"/>
        </w:rPr>
      </w:pPr>
      <w:r w:rsidRPr="00A51DAF">
        <w:rPr>
          <w:rFonts w:cstheme="majorBidi"/>
          <w:sz w:val="28"/>
          <w:szCs w:val="28"/>
        </w:rPr>
        <w:t>b) представить доказательства во время контрольного посещения;</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c) представлять записанные в любой форме объяснения относительно объекта и цели контрольного посещения; </w:t>
      </w:r>
    </w:p>
    <w:p w:rsidR="00A51DAF" w:rsidRPr="00A51DAF" w:rsidRDefault="00A51DAF" w:rsidP="003545B5">
      <w:pPr>
        <w:tabs>
          <w:tab w:val="left" w:pos="1080"/>
        </w:tabs>
        <w:rPr>
          <w:rFonts w:cstheme="majorBidi"/>
          <w:sz w:val="28"/>
          <w:szCs w:val="28"/>
        </w:rPr>
      </w:pPr>
      <w:r w:rsidRPr="00A51DAF">
        <w:rPr>
          <w:rFonts w:cstheme="majorBidi"/>
          <w:sz w:val="28"/>
          <w:szCs w:val="28"/>
        </w:rPr>
        <w:t>d) пользоваться помощью адвоката, других уполномоченных представителей, согласно законодательству. На их отсутствие не может ссылаться субъект, подлежащий контролю, как основание для отсрочки контрольного посещения;</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e) получить копию протокола контрольного посещения.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(8) Отчетная единица обязана подчиниться контрольному посещению представителей Службы. </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 xml:space="preserve">Статья 17. </w:t>
      </w:r>
      <w:r w:rsidRPr="00A51DAF">
        <w:rPr>
          <w:rFonts w:cstheme="majorBidi"/>
          <w:sz w:val="28"/>
          <w:szCs w:val="28"/>
        </w:rPr>
        <w:t xml:space="preserve">Устные объяснения </w:t>
      </w:r>
    </w:p>
    <w:p w:rsidR="00A51DAF" w:rsidRPr="00A51DAF" w:rsidRDefault="00A51DAF" w:rsidP="003545B5">
      <w:pPr>
        <w:numPr>
          <w:ilvl w:val="0"/>
          <w:numId w:val="24"/>
        </w:numPr>
        <w:tabs>
          <w:tab w:val="left" w:pos="1080"/>
        </w:tabs>
        <w:ind w:left="0" w:firstLine="709"/>
        <w:rPr>
          <w:rFonts w:cstheme="majorBidi"/>
          <w:sz w:val="28"/>
          <w:szCs w:val="28"/>
        </w:rPr>
      </w:pPr>
      <w:r w:rsidRPr="00A51DAF">
        <w:rPr>
          <w:rFonts w:cstheme="majorBidi"/>
          <w:sz w:val="28"/>
          <w:szCs w:val="28"/>
        </w:rPr>
        <w:t>Устные объяснения записываются в протоколе контрольного посещения и лицо, дающее устные объяснения, подписывается в протоколе.</w:t>
      </w:r>
    </w:p>
    <w:p w:rsidR="00A51DAF" w:rsidRPr="00A51DAF" w:rsidRDefault="00A51DAF" w:rsidP="003545B5">
      <w:pPr>
        <w:numPr>
          <w:ilvl w:val="0"/>
          <w:numId w:val="24"/>
        </w:numPr>
        <w:tabs>
          <w:tab w:val="left" w:pos="1080"/>
        </w:tabs>
        <w:ind w:left="0" w:firstLine="709"/>
        <w:rPr>
          <w:rFonts w:cstheme="majorBidi"/>
          <w:sz w:val="28"/>
          <w:szCs w:val="28"/>
        </w:rPr>
      </w:pPr>
      <w:r w:rsidRPr="00A51DAF">
        <w:rPr>
          <w:rFonts w:cstheme="majorBidi"/>
          <w:sz w:val="28"/>
          <w:szCs w:val="28"/>
        </w:rPr>
        <w:t>Отказ от предоставления устных объяснений фиксируется в протоколе с указанием причины отказа, что подтверждается подписью свидетеля.</w:t>
      </w:r>
    </w:p>
    <w:p w:rsidR="00A51DAF" w:rsidRPr="00A51DAF" w:rsidRDefault="00A51DAF" w:rsidP="003545B5">
      <w:pPr>
        <w:numPr>
          <w:ilvl w:val="0"/>
          <w:numId w:val="24"/>
        </w:numPr>
        <w:tabs>
          <w:tab w:val="left" w:pos="1080"/>
        </w:tabs>
        <w:ind w:left="0" w:firstLine="709"/>
        <w:rPr>
          <w:rFonts w:cstheme="majorBidi"/>
          <w:sz w:val="28"/>
          <w:szCs w:val="28"/>
        </w:rPr>
      </w:pPr>
      <w:r w:rsidRPr="00A51DAF">
        <w:rPr>
          <w:rFonts w:cstheme="majorBidi"/>
          <w:sz w:val="28"/>
          <w:szCs w:val="28"/>
        </w:rPr>
        <w:t>Объяснения, предлагаемые в устной форме, могут быть записаны аудио/видео через записывающее устройство с предварительным информированием лица, предлагающего объяснения, факт, зафиксированный в протоколе. Лицо, уполномоченное представлять подотчетное лицо, имеет право участвовать в представлении устных объяснений.</w:t>
      </w:r>
    </w:p>
    <w:p w:rsidR="00A51DAF" w:rsidRPr="00A51DAF" w:rsidRDefault="00A51DAF" w:rsidP="003545B5">
      <w:pPr>
        <w:numPr>
          <w:ilvl w:val="0"/>
          <w:numId w:val="24"/>
        </w:numPr>
        <w:tabs>
          <w:tab w:val="left" w:pos="1080"/>
        </w:tabs>
        <w:ind w:left="0" w:firstLine="709"/>
        <w:rPr>
          <w:rFonts w:cstheme="majorBidi"/>
          <w:sz w:val="28"/>
          <w:szCs w:val="28"/>
        </w:rPr>
      </w:pPr>
      <w:r w:rsidRPr="00A51DAF">
        <w:rPr>
          <w:rFonts w:cstheme="majorBidi"/>
          <w:sz w:val="28"/>
          <w:szCs w:val="28"/>
        </w:rPr>
        <w:t>Инспектор передает отчетной единице, подлежащей контролю, копию устных объяснений записанные аудио через записывающее устройство на электронном носителе данных. Отчетная единица, подлежащая контролю или уполномоченное им лицо, письменно заверяет получение копии записанных аудио / видео устных объяснений.</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18. </w:t>
      </w:r>
      <w:r w:rsidRPr="00A51DAF">
        <w:rPr>
          <w:rFonts w:cstheme="majorBidi"/>
          <w:sz w:val="28"/>
          <w:szCs w:val="28"/>
        </w:rPr>
        <w:t>Отказ от контрольной деятельности</w:t>
      </w:r>
    </w:p>
    <w:p w:rsidR="00A51DAF" w:rsidRPr="00A51DAF" w:rsidRDefault="00A51DAF" w:rsidP="003545B5">
      <w:pPr>
        <w:tabs>
          <w:tab w:val="left" w:pos="1080"/>
        </w:tabs>
        <w:rPr>
          <w:rFonts w:cstheme="majorBidi"/>
          <w:sz w:val="28"/>
          <w:szCs w:val="28"/>
        </w:rPr>
      </w:pPr>
      <w:r w:rsidRPr="00A51DAF">
        <w:rPr>
          <w:rFonts w:cstheme="majorBidi"/>
          <w:sz w:val="28"/>
          <w:szCs w:val="28"/>
        </w:rPr>
        <w:t>Служба может обоснованно отказаться от любого этапа осуществления контрольной деятельности, проинформировав об этом в письменной форме подконтрольную отчетную единицу.</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 xml:space="preserve">Статья 19. </w:t>
      </w:r>
      <w:r w:rsidRPr="00A51DAF">
        <w:rPr>
          <w:rFonts w:cstheme="majorBidi"/>
          <w:sz w:val="28"/>
          <w:szCs w:val="28"/>
        </w:rPr>
        <w:t>Контрольный отчет</w:t>
      </w:r>
    </w:p>
    <w:p w:rsidR="00A51DAF" w:rsidRPr="00A51DAF" w:rsidRDefault="00A51DAF" w:rsidP="003545B5">
      <w:pPr>
        <w:numPr>
          <w:ilvl w:val="0"/>
          <w:numId w:val="25"/>
        </w:numPr>
        <w:tabs>
          <w:tab w:val="left" w:pos="1080"/>
        </w:tabs>
        <w:ind w:left="0" w:firstLine="709"/>
        <w:rPr>
          <w:rFonts w:cstheme="majorBidi"/>
          <w:sz w:val="28"/>
          <w:szCs w:val="28"/>
        </w:rPr>
      </w:pPr>
      <w:r w:rsidRPr="00A51DAF">
        <w:rPr>
          <w:rFonts w:cstheme="majorBidi"/>
          <w:sz w:val="28"/>
          <w:szCs w:val="28"/>
        </w:rPr>
        <w:t>Контрольный отчет отчетной единицы составляется в двух экземплярах и подписывается инспекторами, которые непосредственно участвовали в проведении контроля.</w:t>
      </w:r>
    </w:p>
    <w:p w:rsidR="00A51DAF" w:rsidRPr="00A51DAF" w:rsidRDefault="00A51DAF" w:rsidP="003545B5">
      <w:pPr>
        <w:numPr>
          <w:ilvl w:val="0"/>
          <w:numId w:val="25"/>
        </w:numPr>
        <w:tabs>
          <w:tab w:val="left" w:pos="1080"/>
        </w:tabs>
        <w:ind w:left="0" w:firstLine="709"/>
        <w:rPr>
          <w:rFonts w:cstheme="majorBidi"/>
          <w:sz w:val="28"/>
          <w:szCs w:val="28"/>
        </w:rPr>
      </w:pPr>
      <w:r w:rsidRPr="00A51DAF">
        <w:rPr>
          <w:rFonts w:cstheme="majorBidi"/>
          <w:sz w:val="28"/>
          <w:szCs w:val="28"/>
        </w:rPr>
        <w:lastRenderedPageBreak/>
        <w:t>Контрольный отчет содержит:</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Название и адрес отчетной единицы</w:t>
      </w:r>
      <w:r w:rsidR="003E5730">
        <w:rPr>
          <w:rFonts w:cstheme="majorBidi"/>
          <w:sz w:val="28"/>
          <w:szCs w:val="28"/>
        </w:rPr>
        <w:t>,</w:t>
      </w:r>
      <w:r w:rsidRPr="00A51DAF">
        <w:rPr>
          <w:rFonts w:cstheme="majorBidi"/>
          <w:sz w:val="28"/>
          <w:szCs w:val="28"/>
        </w:rPr>
        <w:t xml:space="preserve"> подлежащей контролю;</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фамилии, имена и функции инспекторов;</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дата получения разрешения на проведение контроля;</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цель и объект контроля; </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срок проведения контроля с указанием даты начала и окончания контроля; </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фамилии, имена и функции лиц, которые предоставляют заявления и дают объяснения во время контроля;</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 описание проведенных контрольных мероприятий, выводы и описание выявленных нарушений, а также лиц, ответственных за совершение этих нарушений;</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 запись приложений указав название каждого из них;</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 данные об информировании каждой отчетной единицы</w:t>
      </w:r>
      <w:r w:rsidR="00E05305">
        <w:rPr>
          <w:rFonts w:cstheme="majorBidi"/>
          <w:sz w:val="28"/>
          <w:szCs w:val="28"/>
        </w:rPr>
        <w:t>,</w:t>
      </w:r>
      <w:r w:rsidRPr="00A51DAF">
        <w:rPr>
          <w:rFonts w:cstheme="majorBidi"/>
          <w:sz w:val="28"/>
          <w:szCs w:val="28"/>
        </w:rPr>
        <w:t xml:space="preserve"> подлежащей контролю относительно ее права представить возражения к отчету;</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место и дата составления отчета; </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подпись инспекторов.</w:t>
      </w:r>
    </w:p>
    <w:p w:rsidR="00A51DAF" w:rsidRPr="00A51DAF" w:rsidRDefault="00A51DAF" w:rsidP="003545B5">
      <w:pPr>
        <w:numPr>
          <w:ilvl w:val="0"/>
          <w:numId w:val="25"/>
        </w:numPr>
        <w:tabs>
          <w:tab w:val="left" w:pos="1080"/>
        </w:tabs>
        <w:ind w:left="0" w:firstLine="709"/>
        <w:rPr>
          <w:rFonts w:cstheme="majorBidi"/>
          <w:sz w:val="28"/>
          <w:szCs w:val="28"/>
        </w:rPr>
      </w:pPr>
      <w:r w:rsidRPr="00A51DAF">
        <w:rPr>
          <w:rFonts w:cstheme="majorBidi"/>
          <w:sz w:val="28"/>
          <w:szCs w:val="28"/>
        </w:rPr>
        <w:t>Контрольный отчет передается отчетной единицы в течение 30 дней с момента окончания контроля.</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 xml:space="preserve">Статья 20. </w:t>
      </w:r>
      <w:r w:rsidRPr="00A51DAF">
        <w:rPr>
          <w:rFonts w:cstheme="majorBidi"/>
          <w:sz w:val="28"/>
          <w:szCs w:val="28"/>
        </w:rPr>
        <w:t>Возражения к контрольному отчету</w:t>
      </w:r>
    </w:p>
    <w:p w:rsidR="00A51DAF" w:rsidRPr="00A51DAF" w:rsidRDefault="00A51DAF" w:rsidP="003545B5">
      <w:pPr>
        <w:numPr>
          <w:ilvl w:val="0"/>
          <w:numId w:val="27"/>
        </w:numPr>
        <w:tabs>
          <w:tab w:val="left" w:pos="1080"/>
        </w:tabs>
        <w:ind w:left="0" w:firstLine="709"/>
        <w:rPr>
          <w:rFonts w:cstheme="majorBidi"/>
          <w:sz w:val="28"/>
          <w:szCs w:val="28"/>
        </w:rPr>
      </w:pPr>
      <w:r w:rsidRPr="00A51DAF">
        <w:rPr>
          <w:rFonts w:cstheme="majorBidi"/>
          <w:sz w:val="28"/>
          <w:szCs w:val="28"/>
        </w:rPr>
        <w:t>Отчетная единица, подлежащая контролю, имеет право представить мотивированные возражения в отношении контрольного отчета в письменном виде в Службу в течение 14 дней с момента получения контрольного отчета.</w:t>
      </w:r>
    </w:p>
    <w:p w:rsidR="00A51DAF" w:rsidRPr="00A51DAF" w:rsidRDefault="00A51DAF" w:rsidP="003545B5">
      <w:pPr>
        <w:numPr>
          <w:ilvl w:val="0"/>
          <w:numId w:val="27"/>
        </w:numPr>
        <w:tabs>
          <w:tab w:val="left" w:pos="1080"/>
        </w:tabs>
        <w:ind w:left="0" w:firstLine="709"/>
        <w:rPr>
          <w:rFonts w:cstheme="majorBidi"/>
          <w:sz w:val="28"/>
          <w:szCs w:val="28"/>
        </w:rPr>
      </w:pPr>
      <w:r w:rsidRPr="00A51DAF">
        <w:rPr>
          <w:rFonts w:cstheme="majorBidi"/>
          <w:sz w:val="28"/>
          <w:szCs w:val="28"/>
        </w:rPr>
        <w:t>Возражения отчетной единицы, подлежащей контролю, проверяются Службой в течение 14 дней с момента их получения. После их рассмотрения Служба выдает отчет об отклонении или принятии возражений, данный отчет доводится до сведения отчетной единицы сразу после выдачи.</w:t>
      </w:r>
    </w:p>
    <w:p w:rsidR="00A51DAF" w:rsidRPr="00A51DAF" w:rsidRDefault="00A51DAF" w:rsidP="003545B5">
      <w:pPr>
        <w:numPr>
          <w:ilvl w:val="0"/>
          <w:numId w:val="27"/>
        </w:numPr>
        <w:tabs>
          <w:tab w:val="left" w:pos="1080"/>
        </w:tabs>
        <w:ind w:left="0" w:firstLine="709"/>
        <w:rPr>
          <w:rFonts w:cstheme="majorBidi"/>
          <w:sz w:val="28"/>
          <w:szCs w:val="28"/>
        </w:rPr>
      </w:pPr>
      <w:r w:rsidRPr="00A51DAF">
        <w:rPr>
          <w:rFonts w:cstheme="majorBidi"/>
          <w:sz w:val="28"/>
          <w:szCs w:val="28"/>
        </w:rPr>
        <w:t>Существенные ошибки и очевидные упущения в контрольном отчете, которые не влияют на его выводы, исправляются подготовившим его инспектором.</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Статья 21.</w:t>
      </w:r>
      <w:r w:rsidRPr="00A51DAF">
        <w:rPr>
          <w:rFonts w:cstheme="majorBidi"/>
          <w:sz w:val="28"/>
          <w:szCs w:val="28"/>
        </w:rPr>
        <w:t xml:space="preserve"> Принятие, сообщение и публикация решений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(1) По истечении срока, предусмотренного в </w:t>
      </w:r>
      <w:r w:rsidR="00DD211F" w:rsidRPr="00A51DAF">
        <w:rPr>
          <w:rFonts w:cstheme="majorBidi"/>
          <w:sz w:val="28"/>
          <w:szCs w:val="28"/>
        </w:rPr>
        <w:t>ч</w:t>
      </w:r>
      <w:r w:rsidR="00DD211F">
        <w:rPr>
          <w:rFonts w:cstheme="majorBidi"/>
          <w:sz w:val="28"/>
          <w:szCs w:val="28"/>
        </w:rPr>
        <w:t>асти</w:t>
      </w:r>
      <w:r w:rsidR="00DD211F" w:rsidRPr="00A51DAF">
        <w:rPr>
          <w:rFonts w:cstheme="majorBidi"/>
          <w:sz w:val="28"/>
          <w:szCs w:val="28"/>
        </w:rPr>
        <w:t xml:space="preserve"> (2) </w:t>
      </w:r>
      <w:r w:rsidRPr="00A51DAF">
        <w:rPr>
          <w:rFonts w:cstheme="majorBidi"/>
          <w:sz w:val="28"/>
          <w:szCs w:val="28"/>
        </w:rPr>
        <w:t>ст</w:t>
      </w:r>
      <w:r w:rsidR="00DD211F">
        <w:rPr>
          <w:rFonts w:cstheme="majorBidi"/>
          <w:sz w:val="28"/>
          <w:szCs w:val="28"/>
        </w:rPr>
        <w:t>атьи</w:t>
      </w:r>
      <w:r w:rsidRPr="00A51DAF">
        <w:rPr>
          <w:rFonts w:cstheme="majorBidi"/>
          <w:sz w:val="28"/>
          <w:szCs w:val="28"/>
        </w:rPr>
        <w:t xml:space="preserve"> 20</w:t>
      </w:r>
      <w:r w:rsidR="00DD211F">
        <w:rPr>
          <w:rFonts w:cstheme="majorBidi"/>
          <w:sz w:val="28"/>
          <w:szCs w:val="28"/>
        </w:rPr>
        <w:t>,</w:t>
      </w:r>
      <w:r w:rsidRPr="00A51DAF">
        <w:rPr>
          <w:rFonts w:cstheme="majorBidi"/>
          <w:sz w:val="28"/>
          <w:szCs w:val="28"/>
        </w:rPr>
        <w:t xml:space="preserve"> директор Службы в течение 30 дней принимает решение:  </w:t>
      </w:r>
    </w:p>
    <w:p w:rsidR="00A51DAF" w:rsidRPr="00A51DAF" w:rsidRDefault="00A51DAF" w:rsidP="003545B5">
      <w:pPr>
        <w:tabs>
          <w:tab w:val="left" w:pos="1080"/>
        </w:tabs>
        <w:rPr>
          <w:rFonts w:cstheme="majorBidi"/>
          <w:sz w:val="28"/>
          <w:szCs w:val="28"/>
        </w:rPr>
      </w:pPr>
      <w:r w:rsidRPr="00A51DAF">
        <w:rPr>
          <w:rFonts w:cstheme="majorBidi"/>
          <w:sz w:val="28"/>
          <w:szCs w:val="28"/>
        </w:rPr>
        <w:t>1) относительно установления требования в соответствии со ст</w:t>
      </w:r>
      <w:r w:rsidR="00DD211F">
        <w:rPr>
          <w:rFonts w:cstheme="majorBidi"/>
          <w:sz w:val="28"/>
          <w:szCs w:val="28"/>
        </w:rPr>
        <w:t>атьей</w:t>
      </w:r>
      <w:r w:rsidRPr="00A51DAF">
        <w:rPr>
          <w:rFonts w:cstheme="majorBidi"/>
          <w:sz w:val="28"/>
          <w:szCs w:val="28"/>
        </w:rPr>
        <w:t xml:space="preserve"> 37;</w:t>
      </w:r>
    </w:p>
    <w:p w:rsidR="00A51DAF" w:rsidRPr="00A51DAF" w:rsidRDefault="00A51DAF" w:rsidP="003545B5">
      <w:pPr>
        <w:tabs>
          <w:tab w:val="left" w:pos="1080"/>
        </w:tabs>
        <w:rPr>
          <w:rFonts w:cstheme="majorBidi"/>
          <w:sz w:val="28"/>
          <w:szCs w:val="28"/>
        </w:rPr>
      </w:pPr>
      <w:r w:rsidRPr="00A51DAF">
        <w:rPr>
          <w:rFonts w:cstheme="majorBidi"/>
          <w:sz w:val="28"/>
          <w:szCs w:val="28"/>
        </w:rPr>
        <w:t>2)</w:t>
      </w:r>
      <w:r w:rsidRPr="00A51DAF">
        <w:rPr>
          <w:rFonts w:cstheme="majorBidi"/>
          <w:sz w:val="28"/>
          <w:szCs w:val="28"/>
        </w:rPr>
        <w:tab/>
        <w:t>относительно установления нарушения и применения санкций, с или без запроса к компетентным органам приостановить и/или отозвать разрешение и/или лицензию на деятельность;</w:t>
      </w:r>
    </w:p>
    <w:p w:rsidR="00A51DAF" w:rsidRPr="00A51DAF" w:rsidRDefault="00A51DAF" w:rsidP="003545B5">
      <w:pPr>
        <w:tabs>
          <w:tab w:val="left" w:pos="1080"/>
        </w:tabs>
        <w:rPr>
          <w:rFonts w:cstheme="majorBidi"/>
          <w:sz w:val="28"/>
          <w:szCs w:val="28"/>
        </w:rPr>
      </w:pPr>
      <w:r w:rsidRPr="00A51DAF">
        <w:rPr>
          <w:rFonts w:cstheme="majorBidi"/>
          <w:sz w:val="28"/>
          <w:szCs w:val="28"/>
        </w:rPr>
        <w:lastRenderedPageBreak/>
        <w:t>3)</w:t>
      </w:r>
      <w:r w:rsidRPr="00A51DAF">
        <w:rPr>
          <w:rFonts w:cstheme="majorBidi"/>
          <w:sz w:val="28"/>
          <w:szCs w:val="28"/>
        </w:rPr>
        <w:tab/>
        <w:t>о проведении дополнительного контроля;</w:t>
      </w:r>
    </w:p>
    <w:p w:rsidR="00A51DAF" w:rsidRPr="00A51DAF" w:rsidRDefault="00A51DAF" w:rsidP="003545B5">
      <w:pPr>
        <w:tabs>
          <w:tab w:val="left" w:pos="1080"/>
        </w:tabs>
        <w:rPr>
          <w:rFonts w:cstheme="majorBidi"/>
          <w:sz w:val="28"/>
          <w:szCs w:val="28"/>
        </w:rPr>
      </w:pPr>
      <w:r w:rsidRPr="00A51DAF">
        <w:rPr>
          <w:rFonts w:cstheme="majorBidi"/>
          <w:sz w:val="28"/>
          <w:szCs w:val="28"/>
        </w:rPr>
        <w:t>4)</w:t>
      </w:r>
      <w:r w:rsidRPr="00A51DAF">
        <w:rPr>
          <w:rFonts w:cstheme="majorBidi"/>
          <w:sz w:val="28"/>
          <w:szCs w:val="28"/>
        </w:rPr>
        <w:tab/>
        <w:t xml:space="preserve">о неприменении санкций к отчетной </w:t>
      </w:r>
      <w:proofErr w:type="gramStart"/>
      <w:r w:rsidRPr="00A51DAF">
        <w:rPr>
          <w:rFonts w:cstheme="majorBidi"/>
          <w:sz w:val="28"/>
          <w:szCs w:val="28"/>
        </w:rPr>
        <w:t>единице в случае если</w:t>
      </w:r>
      <w:proofErr w:type="gramEnd"/>
      <w:r w:rsidRPr="00A51DAF">
        <w:rPr>
          <w:rFonts w:cstheme="majorBidi"/>
          <w:sz w:val="28"/>
          <w:szCs w:val="28"/>
        </w:rPr>
        <w:t>:</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a) не было установлено никакого нарушения; </w:t>
      </w:r>
    </w:p>
    <w:p w:rsidR="00A51DAF" w:rsidRPr="00A51DAF" w:rsidRDefault="00A51DAF" w:rsidP="003545B5">
      <w:pPr>
        <w:tabs>
          <w:tab w:val="left" w:pos="1080"/>
        </w:tabs>
        <w:rPr>
          <w:rFonts w:cstheme="majorBidi"/>
          <w:sz w:val="28"/>
          <w:szCs w:val="28"/>
        </w:rPr>
      </w:pPr>
      <w:r w:rsidRPr="00A51DAF">
        <w:rPr>
          <w:rFonts w:cstheme="majorBidi"/>
          <w:sz w:val="28"/>
          <w:szCs w:val="28"/>
        </w:rPr>
        <w:t>b) отчетная единица требует аннулировать контрольный отчет, если единственным доказательством, к которому применяется санкция, является информация, относящаяся к государственной, коммерческой или любой другой тайне, защищенной законом;</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c) из материалов дела следует, что деяния отчетной единицы содержат элементы состава правонарушения или преступления, таким образом, они будут переданы в компетентные органы для рассмотрения; </w:t>
      </w:r>
    </w:p>
    <w:p w:rsidR="00A51DAF" w:rsidRPr="00A51DAF" w:rsidRDefault="00A51DAF" w:rsidP="003545B5">
      <w:pPr>
        <w:tabs>
          <w:tab w:val="left" w:pos="1080"/>
        </w:tabs>
        <w:rPr>
          <w:rFonts w:cstheme="majorBidi"/>
          <w:sz w:val="28"/>
          <w:szCs w:val="28"/>
        </w:rPr>
      </w:pPr>
      <w:r w:rsidRPr="00A51DAF">
        <w:rPr>
          <w:rFonts w:cstheme="majorBidi"/>
          <w:sz w:val="28"/>
          <w:szCs w:val="28"/>
        </w:rPr>
        <w:t>d) срок, упомянутый в ст</w:t>
      </w:r>
      <w:r w:rsidR="00DD211F">
        <w:rPr>
          <w:rFonts w:cstheme="majorBidi"/>
          <w:sz w:val="28"/>
          <w:szCs w:val="28"/>
        </w:rPr>
        <w:t>атье</w:t>
      </w:r>
      <w:r w:rsidRPr="00A51DAF">
        <w:rPr>
          <w:rFonts w:cstheme="majorBidi"/>
          <w:sz w:val="28"/>
          <w:szCs w:val="28"/>
        </w:rPr>
        <w:t xml:space="preserve"> 25 истек.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(2) Решение Службы должно быть мотивированным и основываться только на доказательствах, к которым отчетная единица, подлежащая санкциям, имеет доступ, за исключением информации, относящейся к государственной, коммерческой или любой другой тайне, охраняемой законом. Решение будет содержать правовую основу, на которой оно было принято, обстоятельства нарушения, объяснения субъекта, подлежащего санкции и их анализ, описание смягчающих или отягчающих обстоятельств, применяемая санкция, способ ее индивидуализации, срок и способ обжалования.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 (3)</w:t>
      </w:r>
      <w:r w:rsidRPr="00A51DAF">
        <w:rPr>
          <w:rFonts w:cstheme="majorBidi"/>
          <w:sz w:val="28"/>
          <w:szCs w:val="28"/>
        </w:rPr>
        <w:tab/>
        <w:t>Решения, принятые Службой, должны быть сообщены в письменной форме соответствующему субъекту в течение 5 дней с даты их принятия.</w:t>
      </w:r>
    </w:p>
    <w:p w:rsidR="00A51DAF" w:rsidRPr="00A51DAF" w:rsidRDefault="00A51DAF" w:rsidP="003545B5">
      <w:pPr>
        <w:tabs>
          <w:tab w:val="left" w:pos="1080"/>
        </w:tabs>
        <w:rPr>
          <w:rFonts w:cstheme="majorBidi"/>
          <w:sz w:val="28"/>
          <w:szCs w:val="28"/>
        </w:rPr>
      </w:pPr>
      <w:r w:rsidRPr="00A51DAF">
        <w:rPr>
          <w:rFonts w:cstheme="majorBidi"/>
          <w:sz w:val="28"/>
          <w:szCs w:val="28"/>
        </w:rPr>
        <w:t>(4)</w:t>
      </w:r>
      <w:r w:rsidRPr="00A51DAF">
        <w:rPr>
          <w:rFonts w:cstheme="majorBidi"/>
          <w:sz w:val="28"/>
          <w:szCs w:val="28"/>
        </w:rPr>
        <w:tab/>
        <w:t>Решения Службы публикуются на веб-странице Службы в течение 5 дней с момента их выдачи. Публикация решений производится с учетом законной заинтересованности соответствующих субъектов в защите коммерческой тайны или любых других видов тайн, охраняемых законом. В течение 30 дней с момента принятия решения органы с функциями надзора, компетентные применять санкции за нарушение законодательства о предупреждении и борьбе с отмыванием денег и финансированием терроризма, могут проконсультироваться с мнением Службы о необходимости публикации выданных решений.</w:t>
      </w:r>
    </w:p>
    <w:p w:rsidR="00A51DAF" w:rsidRPr="00A51DAF" w:rsidRDefault="00A51DAF" w:rsidP="003545B5">
      <w:pPr>
        <w:tabs>
          <w:tab w:val="left" w:pos="1080"/>
        </w:tabs>
        <w:rPr>
          <w:rFonts w:cstheme="majorBidi"/>
          <w:sz w:val="28"/>
          <w:szCs w:val="28"/>
        </w:rPr>
      </w:pPr>
      <w:r w:rsidRPr="00A51DAF">
        <w:rPr>
          <w:rFonts w:cstheme="majorBidi"/>
          <w:sz w:val="28"/>
          <w:szCs w:val="28"/>
        </w:rPr>
        <w:t>(5)</w:t>
      </w:r>
      <w:r w:rsidRPr="00A51DAF">
        <w:rPr>
          <w:rFonts w:cstheme="majorBidi"/>
          <w:sz w:val="28"/>
          <w:szCs w:val="28"/>
        </w:rPr>
        <w:tab/>
        <w:t xml:space="preserve">Если решение о применении санкций оспаривается, информация о поданных апелляциях и результатах их рассмотрения публикуется на веб-странице Службы. </w:t>
      </w:r>
    </w:p>
    <w:p w:rsidR="00A51DAF" w:rsidRPr="00A51DAF" w:rsidRDefault="00A51DAF" w:rsidP="003545B5">
      <w:pPr>
        <w:tabs>
          <w:tab w:val="left" w:pos="1080"/>
        </w:tabs>
        <w:rPr>
          <w:rFonts w:cstheme="majorBidi"/>
          <w:sz w:val="28"/>
          <w:szCs w:val="28"/>
        </w:rPr>
      </w:pPr>
      <w:r w:rsidRPr="00A51DAF">
        <w:rPr>
          <w:rFonts w:cstheme="majorBidi"/>
          <w:sz w:val="28"/>
          <w:szCs w:val="28"/>
        </w:rPr>
        <w:t>(6) Служба обеспечивает публикацию любой информации в соответствии с настоящей статьей и сохраняет ее на своей веб-странице в течение пяти лет с момента публикации.</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22. </w:t>
      </w:r>
      <w:r w:rsidRPr="00A51DAF">
        <w:rPr>
          <w:rFonts w:cstheme="majorBidi"/>
          <w:sz w:val="28"/>
          <w:szCs w:val="28"/>
        </w:rPr>
        <w:t>Порядок оспаривания решений</w:t>
      </w:r>
    </w:p>
    <w:p w:rsidR="00A51DAF" w:rsidRPr="00A51DAF" w:rsidRDefault="00A51DAF" w:rsidP="003545B5">
      <w:pPr>
        <w:numPr>
          <w:ilvl w:val="0"/>
          <w:numId w:val="28"/>
        </w:numPr>
        <w:tabs>
          <w:tab w:val="left" w:pos="1080"/>
        </w:tabs>
        <w:ind w:left="0" w:firstLine="709"/>
        <w:rPr>
          <w:rFonts w:cstheme="majorBidi"/>
          <w:sz w:val="28"/>
          <w:szCs w:val="28"/>
        </w:rPr>
      </w:pPr>
      <w:r w:rsidRPr="00A51DAF">
        <w:rPr>
          <w:rFonts w:cstheme="majorBidi"/>
          <w:sz w:val="28"/>
          <w:szCs w:val="28"/>
        </w:rPr>
        <w:t xml:space="preserve">Решения, принятые Службой, могут быть оспорены лицом, которое считается пострадавшим в правах, в порядке и сроки, </w:t>
      </w:r>
      <w:r w:rsidRPr="00A51DAF">
        <w:rPr>
          <w:rFonts w:cstheme="majorBidi"/>
          <w:sz w:val="28"/>
          <w:szCs w:val="28"/>
        </w:rPr>
        <w:lastRenderedPageBreak/>
        <w:t>предусмотренные Административным кодексом, без соблюдения предыдущей процедуры.</w:t>
      </w:r>
    </w:p>
    <w:p w:rsidR="00A51DAF" w:rsidRPr="00A51DAF" w:rsidRDefault="00A51DAF" w:rsidP="003545B5">
      <w:pPr>
        <w:numPr>
          <w:ilvl w:val="0"/>
          <w:numId w:val="28"/>
        </w:numPr>
        <w:tabs>
          <w:tab w:val="left" w:pos="1080"/>
        </w:tabs>
        <w:ind w:left="0" w:firstLine="709"/>
        <w:rPr>
          <w:rFonts w:cstheme="majorBidi"/>
          <w:sz w:val="28"/>
          <w:szCs w:val="28"/>
        </w:rPr>
      </w:pPr>
      <w:r w:rsidRPr="00A51DAF">
        <w:rPr>
          <w:rFonts w:cstheme="majorBidi"/>
          <w:sz w:val="28"/>
          <w:szCs w:val="28"/>
        </w:rPr>
        <w:t>Решения, принятые надзорными органами, уполномоченными применять санкции, могут быть оспорены в соответствии с законодательством.</w:t>
      </w:r>
    </w:p>
    <w:p w:rsidR="00A51DAF" w:rsidRPr="00A51DAF" w:rsidRDefault="00A51DAF" w:rsidP="003545B5">
      <w:pPr>
        <w:numPr>
          <w:ilvl w:val="0"/>
          <w:numId w:val="28"/>
        </w:numPr>
        <w:tabs>
          <w:tab w:val="left" w:pos="1080"/>
        </w:tabs>
        <w:ind w:left="0" w:firstLine="709"/>
        <w:rPr>
          <w:rFonts w:cstheme="majorBidi"/>
          <w:sz w:val="28"/>
          <w:szCs w:val="28"/>
        </w:rPr>
      </w:pPr>
      <w:r w:rsidRPr="00A51DAF">
        <w:rPr>
          <w:rFonts w:cstheme="majorBidi"/>
          <w:sz w:val="28"/>
          <w:szCs w:val="28"/>
        </w:rPr>
        <w:t>Решения органов с надзорными функциями, уполномоченных применять санкции, по которым налагается штраф и запрашивается приостановить деятельность, приостановить или отозвать разрешение, лицензию на деятельность, применяется в соответствии с условиями ст</w:t>
      </w:r>
      <w:r w:rsidR="00DD211F">
        <w:rPr>
          <w:rFonts w:cstheme="majorBidi"/>
          <w:sz w:val="28"/>
          <w:szCs w:val="28"/>
        </w:rPr>
        <w:t>атьи</w:t>
      </w:r>
      <w:r w:rsidRPr="00A51DAF">
        <w:rPr>
          <w:rFonts w:cstheme="majorBidi"/>
          <w:sz w:val="28"/>
          <w:szCs w:val="28"/>
        </w:rPr>
        <w:t xml:space="preserve"> 38 является окончательным и подлежит исполнению с момента истечения срока апелляции или окончательного приостановления решения суда.</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Статья 23.</w:t>
      </w:r>
      <w:r w:rsidRPr="00A51DAF">
        <w:rPr>
          <w:rFonts w:cstheme="majorBidi"/>
          <w:sz w:val="28"/>
          <w:szCs w:val="28"/>
        </w:rPr>
        <w:t xml:space="preserve"> Способ выполнения решений</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(1) Решения Службы вступают в силу с момента истечения срока обжалования, установленного в </w:t>
      </w:r>
      <w:r w:rsidR="00DD211F" w:rsidRPr="00A51DAF">
        <w:rPr>
          <w:rFonts w:cstheme="majorBidi"/>
          <w:sz w:val="28"/>
          <w:szCs w:val="28"/>
        </w:rPr>
        <w:t>ч</w:t>
      </w:r>
      <w:r w:rsidR="00DD211F">
        <w:rPr>
          <w:rFonts w:cstheme="majorBidi"/>
          <w:sz w:val="28"/>
          <w:szCs w:val="28"/>
        </w:rPr>
        <w:t>асти</w:t>
      </w:r>
      <w:r w:rsidR="00DD211F" w:rsidRPr="00A51DAF">
        <w:rPr>
          <w:rFonts w:cstheme="majorBidi"/>
          <w:sz w:val="28"/>
          <w:szCs w:val="28"/>
        </w:rPr>
        <w:t xml:space="preserve"> (1) </w:t>
      </w:r>
      <w:r w:rsidRPr="00A51DAF">
        <w:rPr>
          <w:rFonts w:cstheme="majorBidi"/>
          <w:sz w:val="28"/>
          <w:szCs w:val="28"/>
        </w:rPr>
        <w:t>ст</w:t>
      </w:r>
      <w:r w:rsidR="00DD211F">
        <w:rPr>
          <w:rFonts w:cstheme="majorBidi"/>
          <w:sz w:val="28"/>
          <w:szCs w:val="28"/>
        </w:rPr>
        <w:t>атьи</w:t>
      </w:r>
      <w:r w:rsidRPr="00A51DAF">
        <w:rPr>
          <w:rFonts w:cstheme="majorBidi"/>
          <w:sz w:val="28"/>
          <w:szCs w:val="28"/>
        </w:rPr>
        <w:t xml:space="preserve"> 22 или окончательного приостановления решения суда.</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 (2) Отчетные единицы и соответствующие лица обязаны проинформировать Службу о мерах, принятых для выполнения решения в установленный в нем срок.</w:t>
      </w:r>
    </w:p>
    <w:p w:rsidR="00A51DAF" w:rsidRPr="00A51DAF" w:rsidRDefault="00A51DAF" w:rsidP="003545B5">
      <w:pPr>
        <w:tabs>
          <w:tab w:val="left" w:pos="1080"/>
        </w:tabs>
        <w:rPr>
          <w:rFonts w:cstheme="majorBidi"/>
          <w:sz w:val="28"/>
          <w:szCs w:val="28"/>
        </w:rPr>
      </w:pPr>
      <w:r w:rsidRPr="00A51DAF">
        <w:rPr>
          <w:rFonts w:cstheme="majorBidi"/>
          <w:sz w:val="28"/>
          <w:szCs w:val="28"/>
        </w:rPr>
        <w:t>(3) В случае неисполнения решений Службы, их принудительное исполнение осуществляется в соответствии с положениями настоящего Закона и Исполнительного кодекса.</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Статья 24.</w:t>
      </w:r>
      <w:r w:rsidRPr="00A51DAF">
        <w:rPr>
          <w:rFonts w:cstheme="majorBidi"/>
          <w:sz w:val="28"/>
          <w:szCs w:val="28"/>
        </w:rPr>
        <w:t xml:space="preserve"> Лист соответствия</w:t>
      </w:r>
    </w:p>
    <w:p w:rsidR="00A51DAF" w:rsidRPr="00A51DAF" w:rsidRDefault="00A51DAF" w:rsidP="003545B5">
      <w:pPr>
        <w:numPr>
          <w:ilvl w:val="0"/>
          <w:numId w:val="29"/>
        </w:numPr>
        <w:tabs>
          <w:tab w:val="left" w:pos="1080"/>
        </w:tabs>
        <w:ind w:left="0" w:firstLine="709"/>
        <w:rPr>
          <w:rFonts w:cstheme="majorBidi"/>
          <w:sz w:val="28"/>
          <w:szCs w:val="28"/>
        </w:rPr>
      </w:pPr>
      <w:r w:rsidRPr="00A51DAF">
        <w:rPr>
          <w:rFonts w:cstheme="majorBidi"/>
          <w:sz w:val="28"/>
          <w:szCs w:val="28"/>
        </w:rPr>
        <w:t xml:space="preserve">Лист соответствия заполняется всеми отчетными единицами один раз в год.  </w:t>
      </w:r>
    </w:p>
    <w:p w:rsidR="00A51DAF" w:rsidRPr="00A51DAF" w:rsidRDefault="00A51DAF" w:rsidP="003545B5">
      <w:pPr>
        <w:numPr>
          <w:ilvl w:val="0"/>
          <w:numId w:val="29"/>
        </w:numPr>
        <w:tabs>
          <w:tab w:val="left" w:pos="1080"/>
        </w:tabs>
        <w:ind w:left="0" w:firstLine="709"/>
        <w:rPr>
          <w:rFonts w:cstheme="majorBidi"/>
          <w:sz w:val="28"/>
          <w:szCs w:val="28"/>
        </w:rPr>
      </w:pPr>
      <w:r w:rsidRPr="00A51DAF">
        <w:rPr>
          <w:rFonts w:cstheme="majorBidi"/>
          <w:sz w:val="28"/>
          <w:szCs w:val="28"/>
        </w:rPr>
        <w:t xml:space="preserve">Форма, структура, а также режим отчетности, получение листа соответствия обеспечивается инструкцией, разработанной и утвержденной Службой. </w:t>
      </w:r>
    </w:p>
    <w:p w:rsidR="00A51DAF" w:rsidRPr="00A51DAF" w:rsidRDefault="00A51DAF" w:rsidP="003545B5">
      <w:pPr>
        <w:numPr>
          <w:ilvl w:val="0"/>
          <w:numId w:val="29"/>
        </w:numPr>
        <w:tabs>
          <w:tab w:val="left" w:pos="1080"/>
        </w:tabs>
        <w:ind w:left="0" w:firstLine="709"/>
        <w:rPr>
          <w:rFonts w:cstheme="majorBidi"/>
          <w:sz w:val="28"/>
          <w:szCs w:val="28"/>
        </w:rPr>
      </w:pPr>
      <w:r w:rsidRPr="00A51DAF">
        <w:rPr>
          <w:rFonts w:cstheme="majorBidi"/>
          <w:sz w:val="28"/>
          <w:szCs w:val="28"/>
        </w:rPr>
        <w:t>Любая отчетная единица, которая не выполняет обязательство по заполнению листа соответствия, должна быть подвергнута санкциям, предусмотренным в ст</w:t>
      </w:r>
      <w:r w:rsidR="00DD211F">
        <w:rPr>
          <w:rFonts w:cstheme="majorBidi"/>
          <w:sz w:val="28"/>
          <w:szCs w:val="28"/>
        </w:rPr>
        <w:t>атье</w:t>
      </w:r>
      <w:r w:rsidRPr="00A51DAF">
        <w:rPr>
          <w:rFonts w:cstheme="majorBidi"/>
          <w:sz w:val="28"/>
          <w:szCs w:val="28"/>
        </w:rPr>
        <w:t xml:space="preserve"> 54.</w:t>
      </w:r>
    </w:p>
    <w:p w:rsidR="003E5730" w:rsidRDefault="003E5730" w:rsidP="00A51DAF">
      <w:pPr>
        <w:rPr>
          <w:rFonts w:cstheme="majorBidi"/>
          <w:b/>
          <w:sz w:val="28"/>
          <w:szCs w:val="28"/>
        </w:rPr>
      </w:pPr>
      <w:bookmarkStart w:id="1" w:name="_30j0zll"/>
      <w:bookmarkEnd w:id="1"/>
    </w:p>
    <w:p w:rsidR="00A51DAF" w:rsidRPr="00A51DAF" w:rsidRDefault="00A51DAF" w:rsidP="003E5730">
      <w:pPr>
        <w:ind w:firstLine="0"/>
        <w:jc w:val="center"/>
        <w:rPr>
          <w:rFonts w:cstheme="majorBidi"/>
          <w:b/>
          <w:sz w:val="28"/>
          <w:szCs w:val="28"/>
        </w:rPr>
      </w:pPr>
      <w:r w:rsidRPr="00A51DAF">
        <w:rPr>
          <w:rFonts w:cstheme="majorBidi"/>
          <w:b/>
          <w:sz w:val="28"/>
          <w:szCs w:val="28"/>
        </w:rPr>
        <w:t>Глава III</w:t>
      </w:r>
    </w:p>
    <w:p w:rsidR="00A51DAF" w:rsidRPr="00A51DAF" w:rsidRDefault="00A51DAF" w:rsidP="003E5730">
      <w:pPr>
        <w:ind w:firstLine="0"/>
        <w:jc w:val="center"/>
        <w:rPr>
          <w:rFonts w:cstheme="majorBidi"/>
          <w:b/>
          <w:sz w:val="28"/>
          <w:szCs w:val="28"/>
        </w:rPr>
      </w:pPr>
      <w:bookmarkStart w:id="2" w:name="_1fob9te"/>
      <w:bookmarkEnd w:id="2"/>
      <w:r w:rsidRPr="00A51DAF">
        <w:rPr>
          <w:rFonts w:cstheme="majorBidi"/>
          <w:b/>
          <w:sz w:val="28"/>
          <w:szCs w:val="28"/>
        </w:rPr>
        <w:t>ОТВЕТСТВЕННОСТЬ И ИНДИВИДУАЛИЗАЦИЯ САНКЦИЙ</w:t>
      </w:r>
    </w:p>
    <w:p w:rsidR="003E5730" w:rsidRDefault="003E5730" w:rsidP="00A51DAF">
      <w:pPr>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 xml:space="preserve">Статья 25. </w:t>
      </w:r>
      <w:r w:rsidRPr="00A51DAF">
        <w:rPr>
          <w:rFonts w:cstheme="majorBidi"/>
          <w:sz w:val="28"/>
          <w:szCs w:val="28"/>
        </w:rPr>
        <w:t>Срок привлечения к ответственности</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Срок привлечения к ответственности в соответствии с настоящим законом составляет 5 лет с момента совершения нарушения. </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26. </w:t>
      </w:r>
      <w:r w:rsidRPr="00A51DAF">
        <w:rPr>
          <w:rFonts w:cstheme="majorBidi"/>
          <w:sz w:val="28"/>
          <w:szCs w:val="28"/>
        </w:rPr>
        <w:t>Незначительные и серьезные нарушения</w:t>
      </w:r>
    </w:p>
    <w:p w:rsidR="00A51DAF" w:rsidRPr="00A51DAF" w:rsidRDefault="00A51DAF" w:rsidP="003E5730">
      <w:pPr>
        <w:numPr>
          <w:ilvl w:val="0"/>
          <w:numId w:val="30"/>
        </w:numPr>
        <w:tabs>
          <w:tab w:val="left" w:pos="1260"/>
        </w:tabs>
        <w:ind w:left="0" w:firstLine="709"/>
        <w:rPr>
          <w:rFonts w:cstheme="majorBidi"/>
          <w:sz w:val="28"/>
          <w:szCs w:val="28"/>
        </w:rPr>
      </w:pPr>
      <w:r w:rsidRPr="00A51DAF">
        <w:rPr>
          <w:rFonts w:cstheme="majorBidi"/>
          <w:sz w:val="28"/>
          <w:szCs w:val="28"/>
        </w:rPr>
        <w:t xml:space="preserve">Считается незначительным нарушением, любое нарушение положений законодательства о предупреждении и борьбе с отмыванием </w:t>
      </w:r>
      <w:r w:rsidRPr="00A51DAF">
        <w:rPr>
          <w:rFonts w:cstheme="majorBidi"/>
          <w:sz w:val="28"/>
          <w:szCs w:val="28"/>
        </w:rPr>
        <w:lastRenderedPageBreak/>
        <w:t xml:space="preserve">денег и финансированием терроризма, а также этого закона, которое не повторяется и не является систематическим. </w:t>
      </w:r>
    </w:p>
    <w:p w:rsidR="00A51DAF" w:rsidRPr="00A51DAF" w:rsidRDefault="00A51DAF" w:rsidP="003E5730">
      <w:pPr>
        <w:numPr>
          <w:ilvl w:val="0"/>
          <w:numId w:val="30"/>
        </w:numPr>
        <w:tabs>
          <w:tab w:val="left" w:pos="1260"/>
        </w:tabs>
        <w:ind w:left="0" w:firstLine="709"/>
        <w:rPr>
          <w:rFonts w:cstheme="majorBidi"/>
          <w:sz w:val="28"/>
          <w:szCs w:val="28"/>
        </w:rPr>
      </w:pPr>
      <w:r w:rsidRPr="00A51DAF">
        <w:rPr>
          <w:rFonts w:cstheme="majorBidi"/>
          <w:sz w:val="28"/>
          <w:szCs w:val="28"/>
        </w:rPr>
        <w:t xml:space="preserve"> Серьезным нарушением считается:</w:t>
      </w:r>
    </w:p>
    <w:p w:rsidR="00A51DAF" w:rsidRPr="00A51DAF" w:rsidRDefault="00A51DAF" w:rsidP="003E5730">
      <w:pPr>
        <w:numPr>
          <w:ilvl w:val="0"/>
          <w:numId w:val="31"/>
        </w:numPr>
        <w:tabs>
          <w:tab w:val="left" w:pos="1260"/>
        </w:tabs>
        <w:ind w:left="0" w:firstLine="709"/>
        <w:rPr>
          <w:rFonts w:cstheme="majorBidi"/>
          <w:sz w:val="28"/>
          <w:szCs w:val="28"/>
        </w:rPr>
      </w:pPr>
      <w:r w:rsidRPr="00A51DAF">
        <w:rPr>
          <w:rFonts w:cstheme="majorBidi"/>
          <w:sz w:val="28"/>
          <w:szCs w:val="28"/>
        </w:rPr>
        <w:t>любое повторное или систематическое нарушение;</w:t>
      </w:r>
    </w:p>
    <w:p w:rsidR="00A51DAF" w:rsidRPr="00A51DAF" w:rsidRDefault="00A51DAF" w:rsidP="003E5730">
      <w:pPr>
        <w:numPr>
          <w:ilvl w:val="0"/>
          <w:numId w:val="31"/>
        </w:numPr>
        <w:tabs>
          <w:tab w:val="left" w:pos="1260"/>
        </w:tabs>
        <w:ind w:left="0" w:firstLine="709"/>
        <w:rPr>
          <w:rFonts w:cstheme="majorBidi"/>
          <w:sz w:val="28"/>
          <w:szCs w:val="28"/>
        </w:rPr>
      </w:pPr>
      <w:r w:rsidRPr="00A51DAF">
        <w:rPr>
          <w:rFonts w:cstheme="majorBidi"/>
          <w:sz w:val="28"/>
          <w:szCs w:val="28"/>
        </w:rPr>
        <w:t xml:space="preserve">нарушение, которое состоит из одной или нескольких связанных транзакций, размер которых превышает эквивалент 1 000 000 леев в случае отчетных единиц, указанных в </w:t>
      </w:r>
      <w:r w:rsidR="00DD211F" w:rsidRPr="00A51DAF">
        <w:rPr>
          <w:rFonts w:cstheme="majorBidi"/>
          <w:sz w:val="28"/>
          <w:szCs w:val="28"/>
        </w:rPr>
        <w:t>п</w:t>
      </w:r>
      <w:r w:rsidR="00DD211F">
        <w:rPr>
          <w:rFonts w:cstheme="majorBidi"/>
          <w:sz w:val="28"/>
          <w:szCs w:val="28"/>
        </w:rPr>
        <w:t>унктах</w:t>
      </w:r>
      <w:r w:rsidR="00DD211F" w:rsidRPr="00A51DAF">
        <w:rPr>
          <w:rFonts w:cstheme="majorBidi"/>
          <w:sz w:val="28"/>
          <w:szCs w:val="28"/>
        </w:rPr>
        <w:t xml:space="preserve"> </w:t>
      </w:r>
      <w:r w:rsidR="00DD211F" w:rsidRPr="00A51DAF">
        <w:rPr>
          <w:rFonts w:cstheme="majorBidi"/>
          <w:sz w:val="28"/>
          <w:szCs w:val="28"/>
          <w:lang w:val="it-IT"/>
        </w:rPr>
        <w:t>a</w:t>
      </w:r>
      <w:r w:rsidR="00DD211F" w:rsidRPr="00A51DAF">
        <w:rPr>
          <w:rFonts w:cstheme="majorBidi"/>
          <w:sz w:val="28"/>
          <w:szCs w:val="28"/>
        </w:rPr>
        <w:t xml:space="preserve">), </w:t>
      </w:r>
      <w:r w:rsidR="00DD211F" w:rsidRPr="00A51DAF">
        <w:rPr>
          <w:rFonts w:cstheme="majorBidi"/>
          <w:sz w:val="28"/>
          <w:szCs w:val="28"/>
          <w:lang w:val="it-IT"/>
        </w:rPr>
        <w:t>c</w:t>
      </w:r>
      <w:r w:rsidR="00DD211F" w:rsidRPr="00A51DAF">
        <w:rPr>
          <w:rFonts w:cstheme="majorBidi"/>
          <w:sz w:val="28"/>
          <w:szCs w:val="28"/>
        </w:rPr>
        <w:t xml:space="preserve">), </w:t>
      </w:r>
      <w:r w:rsidR="00DD211F" w:rsidRPr="00A51DAF">
        <w:rPr>
          <w:rFonts w:cstheme="majorBidi"/>
          <w:sz w:val="28"/>
          <w:szCs w:val="28"/>
          <w:lang w:val="it-IT"/>
        </w:rPr>
        <w:t>h</w:t>
      </w:r>
      <w:r w:rsidR="00DD211F" w:rsidRPr="00A51DAF">
        <w:rPr>
          <w:rFonts w:cstheme="majorBidi"/>
          <w:sz w:val="28"/>
          <w:szCs w:val="28"/>
        </w:rPr>
        <w:t xml:space="preserve">) и </w:t>
      </w:r>
      <w:r w:rsidR="00DD211F" w:rsidRPr="00A51DAF">
        <w:rPr>
          <w:rFonts w:cstheme="majorBidi"/>
          <w:sz w:val="28"/>
          <w:szCs w:val="28"/>
          <w:lang w:val="it-IT"/>
        </w:rPr>
        <w:t>i</w:t>
      </w:r>
      <w:r w:rsidR="00DD211F" w:rsidRPr="00A51DAF">
        <w:rPr>
          <w:rFonts w:cstheme="majorBidi"/>
          <w:sz w:val="28"/>
          <w:szCs w:val="28"/>
        </w:rPr>
        <w:t>) ч</w:t>
      </w:r>
      <w:r w:rsidR="00DD211F">
        <w:rPr>
          <w:rFonts w:cstheme="majorBidi"/>
          <w:sz w:val="28"/>
          <w:szCs w:val="28"/>
        </w:rPr>
        <w:t>асти</w:t>
      </w:r>
      <w:r w:rsidR="00DD211F" w:rsidRPr="00A51DAF">
        <w:rPr>
          <w:rFonts w:cstheme="majorBidi"/>
          <w:sz w:val="28"/>
          <w:szCs w:val="28"/>
        </w:rPr>
        <w:t xml:space="preserve"> (1) </w:t>
      </w:r>
      <w:r w:rsidRPr="00A51DAF">
        <w:rPr>
          <w:rFonts w:cstheme="majorBidi"/>
          <w:sz w:val="28"/>
          <w:szCs w:val="28"/>
        </w:rPr>
        <w:t>ст</w:t>
      </w:r>
      <w:r w:rsidR="00DD211F">
        <w:rPr>
          <w:rFonts w:cstheme="majorBidi"/>
          <w:sz w:val="28"/>
          <w:szCs w:val="28"/>
        </w:rPr>
        <w:t>атьи</w:t>
      </w:r>
      <w:r w:rsidRPr="00A51DAF">
        <w:rPr>
          <w:rFonts w:cstheme="majorBidi"/>
          <w:sz w:val="28"/>
          <w:szCs w:val="28"/>
        </w:rPr>
        <w:t xml:space="preserve"> 4 Закона № 308/2017, и эквивалент 400 000 леев в случае остальных отчетных единиц, а также высокого уровня ущерба. </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27. </w:t>
      </w:r>
      <w:r w:rsidRPr="00A51DAF">
        <w:rPr>
          <w:rFonts w:cstheme="majorBidi"/>
          <w:sz w:val="28"/>
          <w:szCs w:val="28"/>
        </w:rPr>
        <w:t>Повторные нарушения</w:t>
      </w:r>
    </w:p>
    <w:p w:rsidR="00A51DAF" w:rsidRPr="00A51DAF" w:rsidRDefault="00A51DAF" w:rsidP="003E5730">
      <w:pPr>
        <w:tabs>
          <w:tab w:val="left" w:pos="1260"/>
        </w:tabs>
        <w:rPr>
          <w:rFonts w:cstheme="majorBidi"/>
          <w:b/>
          <w:sz w:val="28"/>
          <w:szCs w:val="28"/>
        </w:rPr>
      </w:pPr>
      <w:r w:rsidRPr="00A51DAF">
        <w:rPr>
          <w:rFonts w:cstheme="majorBidi"/>
          <w:sz w:val="28"/>
          <w:szCs w:val="28"/>
        </w:rPr>
        <w:t>Повторным нарушением является нарушением одних и тех же положений законодательства о предупреждении и борьбе с отмыванием денег и финансированием терроризма, а также настоящего закона, совершенного в течение одного года с момента окончательного применения трех санкций за нарушение положений соответствующего законодательства.</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28. </w:t>
      </w:r>
      <w:r w:rsidRPr="00A51DAF">
        <w:rPr>
          <w:rFonts w:cstheme="majorBidi"/>
          <w:sz w:val="28"/>
          <w:szCs w:val="28"/>
        </w:rPr>
        <w:t>Систематические нарушения</w:t>
      </w:r>
    </w:p>
    <w:p w:rsidR="00A51DAF" w:rsidRPr="00A51DAF" w:rsidRDefault="00A51DAF" w:rsidP="003E5730">
      <w:pPr>
        <w:tabs>
          <w:tab w:val="left" w:pos="1260"/>
        </w:tabs>
        <w:rPr>
          <w:rFonts w:cstheme="majorBidi"/>
          <w:sz w:val="28"/>
          <w:szCs w:val="28"/>
        </w:rPr>
      </w:pPr>
      <w:r w:rsidRPr="00A51DAF">
        <w:rPr>
          <w:rFonts w:cstheme="majorBidi"/>
          <w:sz w:val="28"/>
          <w:szCs w:val="28"/>
        </w:rPr>
        <w:t>Следующие факты являются систематическими нарушениями:</w:t>
      </w:r>
    </w:p>
    <w:p w:rsidR="00A51DAF" w:rsidRPr="00A51DAF" w:rsidRDefault="00A51DAF" w:rsidP="003E5730">
      <w:pPr>
        <w:tabs>
          <w:tab w:val="left" w:pos="1260"/>
        </w:tabs>
        <w:rPr>
          <w:rFonts w:cstheme="majorBidi"/>
          <w:sz w:val="28"/>
          <w:szCs w:val="28"/>
        </w:rPr>
      </w:pPr>
      <w:r w:rsidRPr="00A51DAF">
        <w:rPr>
          <w:rFonts w:cstheme="majorBidi"/>
          <w:sz w:val="28"/>
          <w:szCs w:val="28"/>
        </w:rPr>
        <w:t>a) нарушение положений законодательства о предупреждении и борьбе с отмыванием денег и финансированием терроризма, а также настоящего закона три или более раз в течение одного года с момента первого нарушения соответствующего законодательства.</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b) совершение в то же время как минимум двух и более серьезных нарушений, предусмотренных в </w:t>
      </w:r>
      <w:r w:rsidR="00DD211F" w:rsidRPr="00A51DAF">
        <w:rPr>
          <w:rFonts w:cstheme="majorBidi"/>
          <w:sz w:val="28"/>
          <w:szCs w:val="28"/>
        </w:rPr>
        <w:t>ч</w:t>
      </w:r>
      <w:r w:rsidR="00DD211F">
        <w:rPr>
          <w:rFonts w:cstheme="majorBidi"/>
          <w:sz w:val="28"/>
          <w:szCs w:val="28"/>
        </w:rPr>
        <w:t xml:space="preserve">асти </w:t>
      </w:r>
      <w:r w:rsidR="00DD211F" w:rsidRPr="00A51DAF">
        <w:rPr>
          <w:rFonts w:cstheme="majorBidi"/>
          <w:sz w:val="28"/>
          <w:szCs w:val="28"/>
        </w:rPr>
        <w:t>(2)</w:t>
      </w:r>
      <w:r w:rsidR="00DD211F">
        <w:rPr>
          <w:rFonts w:cstheme="majorBidi"/>
          <w:sz w:val="28"/>
          <w:szCs w:val="28"/>
        </w:rPr>
        <w:t xml:space="preserve"> </w:t>
      </w:r>
      <w:r w:rsidRPr="00A51DAF">
        <w:rPr>
          <w:rFonts w:cstheme="majorBidi"/>
          <w:sz w:val="28"/>
          <w:szCs w:val="28"/>
        </w:rPr>
        <w:t>ст</w:t>
      </w:r>
      <w:r w:rsidR="00DD211F">
        <w:rPr>
          <w:rFonts w:cstheme="majorBidi"/>
          <w:sz w:val="28"/>
          <w:szCs w:val="28"/>
        </w:rPr>
        <w:t>атьи</w:t>
      </w:r>
      <w:r w:rsidRPr="00A51DAF">
        <w:rPr>
          <w:rFonts w:cstheme="majorBidi"/>
          <w:sz w:val="28"/>
          <w:szCs w:val="28"/>
        </w:rPr>
        <w:t xml:space="preserve"> 26, если они были установлены одновременно. В этом случае будут применены санкции за нарушение с наивысшим штрафом.</w:t>
      </w:r>
    </w:p>
    <w:p w:rsidR="00431ACC" w:rsidRDefault="00431ACC" w:rsidP="003E5730">
      <w:pPr>
        <w:tabs>
          <w:tab w:val="left" w:pos="1260"/>
        </w:tabs>
        <w:rPr>
          <w:rFonts w:cstheme="majorBidi"/>
          <w:b/>
          <w:sz w:val="28"/>
          <w:szCs w:val="28"/>
        </w:rPr>
      </w:pPr>
      <w:bookmarkStart w:id="3" w:name="3znysh7"/>
      <w:bookmarkEnd w:id="3"/>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29. </w:t>
      </w:r>
      <w:r w:rsidRPr="00A51DAF">
        <w:rPr>
          <w:rFonts w:cstheme="majorBidi"/>
          <w:sz w:val="28"/>
          <w:szCs w:val="28"/>
        </w:rPr>
        <w:t>Постоянное нарушение</w:t>
      </w:r>
    </w:p>
    <w:p w:rsidR="00A51DAF" w:rsidRPr="00A51DAF" w:rsidRDefault="00A51DAF" w:rsidP="003E5730">
      <w:pPr>
        <w:tabs>
          <w:tab w:val="left" w:pos="1260"/>
        </w:tabs>
        <w:rPr>
          <w:rFonts w:cstheme="majorBidi"/>
          <w:sz w:val="28"/>
          <w:szCs w:val="28"/>
        </w:rPr>
      </w:pPr>
      <w:r w:rsidRPr="00A51DAF">
        <w:rPr>
          <w:rFonts w:cstheme="majorBidi"/>
          <w:sz w:val="28"/>
          <w:szCs w:val="28"/>
        </w:rPr>
        <w:t>(1) Считается постоянным нарушением, деяние, которые характеризуется непрерывным, неопределенным сроком нарушения законодательства о предупреждении и борьбе с отмыванием денег и финансированием терроризма и настоящего закона. В случае постоянного нарушения не существует множества нарушений.</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(2) Непрерывное нарушение считается совершенным, когда действие или бездействие перестает приводить к нарушению законодательства о предупреждении и борьбе с отмыванием денег и финансированием терроризма и настоящего закона или к наступлению событий, которые препятствуют этой деятельности. </w:t>
      </w:r>
    </w:p>
    <w:p w:rsidR="00431ACC" w:rsidRDefault="00431ACC" w:rsidP="003E5730">
      <w:pPr>
        <w:tabs>
          <w:tab w:val="left" w:pos="1260"/>
        </w:tabs>
        <w:rPr>
          <w:rFonts w:cstheme="majorBidi"/>
          <w:b/>
          <w:sz w:val="28"/>
          <w:szCs w:val="28"/>
        </w:rPr>
      </w:pPr>
      <w:bookmarkStart w:id="4" w:name="2et92p0"/>
      <w:bookmarkEnd w:id="4"/>
    </w:p>
    <w:p w:rsidR="00A51DAF" w:rsidRPr="00A51DAF" w:rsidRDefault="00A51DAF" w:rsidP="003E5730">
      <w:pPr>
        <w:tabs>
          <w:tab w:val="left" w:pos="1260"/>
        </w:tabs>
        <w:rPr>
          <w:rFonts w:cstheme="majorBidi"/>
          <w:b/>
          <w:sz w:val="28"/>
          <w:szCs w:val="28"/>
        </w:rPr>
      </w:pPr>
      <w:r w:rsidRPr="00A51DAF">
        <w:rPr>
          <w:rFonts w:cstheme="majorBidi"/>
          <w:b/>
          <w:sz w:val="28"/>
          <w:szCs w:val="28"/>
        </w:rPr>
        <w:t>Статья 30. </w:t>
      </w:r>
      <w:r w:rsidRPr="00A51DAF">
        <w:rPr>
          <w:rFonts w:cstheme="majorBidi"/>
          <w:sz w:val="28"/>
          <w:szCs w:val="28"/>
        </w:rPr>
        <w:t>Длительное нарушение</w:t>
      </w:r>
    </w:p>
    <w:p w:rsidR="00A51DAF" w:rsidRPr="00A51DAF" w:rsidRDefault="00A51DAF" w:rsidP="003E5730">
      <w:pPr>
        <w:numPr>
          <w:ilvl w:val="0"/>
          <w:numId w:val="32"/>
        </w:numPr>
        <w:tabs>
          <w:tab w:val="left" w:pos="1260"/>
        </w:tabs>
        <w:ind w:left="0" w:firstLine="709"/>
        <w:rPr>
          <w:rFonts w:cstheme="majorBidi"/>
          <w:sz w:val="28"/>
          <w:szCs w:val="28"/>
        </w:rPr>
      </w:pPr>
      <w:r w:rsidRPr="00A51DAF">
        <w:rPr>
          <w:rFonts w:cstheme="majorBidi"/>
          <w:sz w:val="28"/>
          <w:szCs w:val="28"/>
        </w:rPr>
        <w:lastRenderedPageBreak/>
        <w:t xml:space="preserve">Длительным нарушением считается деяние, совершенное с единым умыслом, характеризующийся двумя или более одинаковыми действиями и / или бездействием, совершенными с единой целью, представляющий собой единое нарушение закона о предупреждении и борьбе с отмыванием денег и финансированием терроризма и настоящего закона. </w:t>
      </w:r>
    </w:p>
    <w:p w:rsidR="00A51DAF" w:rsidRPr="00A51DAF" w:rsidRDefault="00A51DAF" w:rsidP="003E5730">
      <w:pPr>
        <w:tabs>
          <w:tab w:val="left" w:pos="1260"/>
        </w:tabs>
        <w:rPr>
          <w:rFonts w:cstheme="majorBidi"/>
          <w:sz w:val="28"/>
          <w:szCs w:val="28"/>
        </w:rPr>
      </w:pPr>
      <w:r w:rsidRPr="00A51DAF">
        <w:rPr>
          <w:rFonts w:cstheme="majorBidi"/>
          <w:sz w:val="28"/>
          <w:szCs w:val="28"/>
        </w:rPr>
        <w:t>(2) Длительное нарушение считается совершенным во время последнего действия или бездействия, которые привели к нарушению законодательства о предупреждении и борьбе с отмыванием денег и финансированием терроризма и настоящего закона.</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Статья 31.</w:t>
      </w:r>
      <w:r w:rsidRPr="00A51DAF">
        <w:rPr>
          <w:rFonts w:cstheme="majorBidi"/>
          <w:sz w:val="28"/>
          <w:szCs w:val="28"/>
        </w:rPr>
        <w:t xml:space="preserve"> Применение штрафа при множестве нарушений</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Если в рамках одной и той же проверки будет установлено, что отчетная единица совершила два или более нарушений, к каждой единице применяется штраф, устанавливаясь окончательно штраф за совокупность нарушений путем поглощения более легкого штрафа более серьезным штрафом. </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 xml:space="preserve">Статья 32. </w:t>
      </w:r>
      <w:r w:rsidRPr="00A51DAF">
        <w:rPr>
          <w:rFonts w:cstheme="majorBidi"/>
          <w:sz w:val="28"/>
          <w:szCs w:val="28"/>
        </w:rPr>
        <w:t>Отягчающие обстоятельства</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Отягчающими обстоятельствами считаются обстоятельства, которые приводят к увеличению санкций за нарушение законодательства о предупреждении и борьбе с отмыванием денег и финансированием терроризма, являются следующие: </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a</w:t>
      </w:r>
      <w:r w:rsidRPr="00A51DAF">
        <w:rPr>
          <w:rFonts w:cstheme="majorBidi"/>
          <w:sz w:val="28"/>
          <w:szCs w:val="28"/>
        </w:rPr>
        <w:t>)</w:t>
      </w:r>
      <w:r w:rsidRPr="00A51DAF">
        <w:rPr>
          <w:rFonts w:cstheme="majorBidi"/>
          <w:sz w:val="28"/>
          <w:szCs w:val="28"/>
        </w:rPr>
        <w:tab/>
        <w:t>предыдущие нарушения законодательства о борьбе с отмыванием денег и финансированием терроризма;</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b</w:t>
      </w:r>
      <w:r w:rsidRPr="00A51DAF">
        <w:rPr>
          <w:rFonts w:cstheme="majorBidi"/>
          <w:sz w:val="28"/>
          <w:szCs w:val="28"/>
        </w:rPr>
        <w:t>)</w:t>
      </w:r>
      <w:r w:rsidRPr="00A51DAF">
        <w:rPr>
          <w:rFonts w:cstheme="majorBidi"/>
          <w:sz w:val="28"/>
          <w:szCs w:val="28"/>
        </w:rPr>
        <w:tab/>
        <w:t xml:space="preserve">нарушение не было прекращено, и не были реализованы меры по исправлению положения по собственному желанию отчетной единицы или с первых вмешательств компетентных органов с функциями надзора; </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c</w:t>
      </w:r>
      <w:r w:rsidRPr="00A51DAF">
        <w:rPr>
          <w:rFonts w:cstheme="majorBidi"/>
          <w:sz w:val="28"/>
          <w:szCs w:val="28"/>
        </w:rPr>
        <w:t>)</w:t>
      </w:r>
      <w:r w:rsidRPr="00A51DAF">
        <w:rPr>
          <w:rFonts w:cstheme="majorBidi"/>
          <w:sz w:val="28"/>
          <w:szCs w:val="28"/>
        </w:rPr>
        <w:tab/>
        <w:t>значительный характер причиненного ущерба;</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d</w:t>
      </w:r>
      <w:r w:rsidRPr="00A51DAF">
        <w:rPr>
          <w:rFonts w:cstheme="majorBidi"/>
          <w:sz w:val="28"/>
          <w:szCs w:val="28"/>
        </w:rPr>
        <w:t>)</w:t>
      </w:r>
      <w:r w:rsidRPr="00A51DAF">
        <w:rPr>
          <w:rFonts w:cstheme="majorBidi"/>
          <w:sz w:val="28"/>
          <w:szCs w:val="28"/>
        </w:rPr>
        <w:tab/>
        <w:t>нарушение было совершено с целью получения выгод или предотвращения/устранения некоторых убытков;</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e</w:t>
      </w:r>
      <w:r w:rsidRPr="00A51DAF">
        <w:rPr>
          <w:rFonts w:cstheme="majorBidi"/>
          <w:sz w:val="28"/>
          <w:szCs w:val="28"/>
        </w:rPr>
        <w:t>)</w:t>
      </w:r>
      <w:r w:rsidRPr="00A51DAF">
        <w:rPr>
          <w:rFonts w:cstheme="majorBidi"/>
          <w:sz w:val="28"/>
          <w:szCs w:val="28"/>
        </w:rPr>
        <w:tab/>
        <w:t>нарушение связано с существенными недостатками внутренних программ, политик, средств контроля и процедур отчетной единицы и/или поведения (действий/бездействия) ответственного лица, в том числе занимающего руководящие должности высшего звена;</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f</w:t>
      </w:r>
      <w:r w:rsidRPr="00A51DAF">
        <w:rPr>
          <w:rFonts w:cstheme="majorBidi"/>
          <w:sz w:val="28"/>
          <w:szCs w:val="28"/>
        </w:rPr>
        <w:t>)</w:t>
      </w:r>
      <w:r w:rsidRPr="00A51DAF">
        <w:rPr>
          <w:rFonts w:cstheme="majorBidi"/>
          <w:sz w:val="28"/>
          <w:szCs w:val="28"/>
        </w:rPr>
        <w:tab/>
        <w:t xml:space="preserve">меры, принятые в отношении других физических и юридических лиц, других отчетных единиц, органов с функциями надзора или любой другой единицы чтобы побудить их не предоставлять информацию, запрошенную органами с функциями надзора или предоставлять ее неточно или неполным образом, или любые попытки побудить такое отношение; </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g</w:t>
      </w:r>
      <w:r w:rsidRPr="00A51DAF">
        <w:rPr>
          <w:rFonts w:cstheme="majorBidi"/>
          <w:sz w:val="28"/>
          <w:szCs w:val="28"/>
        </w:rPr>
        <w:t>)</w:t>
      </w:r>
      <w:r w:rsidRPr="00A51DAF">
        <w:rPr>
          <w:rFonts w:cstheme="majorBidi"/>
          <w:sz w:val="28"/>
          <w:szCs w:val="28"/>
        </w:rPr>
        <w:tab/>
        <w:t xml:space="preserve"> отказ сотрудничать с представителями компетентных органов с функциями надзора или создание препятствий для них в проведении проверки, включая контрольный визит;</w:t>
      </w:r>
    </w:p>
    <w:p w:rsidR="00A51DAF" w:rsidRPr="00A51DAF" w:rsidRDefault="00A51DAF" w:rsidP="003E5730">
      <w:pPr>
        <w:tabs>
          <w:tab w:val="left" w:pos="1260"/>
        </w:tabs>
        <w:rPr>
          <w:rFonts w:cstheme="majorBidi"/>
          <w:sz w:val="28"/>
          <w:szCs w:val="28"/>
        </w:rPr>
      </w:pPr>
      <w:r w:rsidRPr="00A51DAF">
        <w:rPr>
          <w:rFonts w:cstheme="majorBidi"/>
          <w:sz w:val="28"/>
          <w:szCs w:val="28"/>
        </w:rPr>
        <w:lastRenderedPageBreak/>
        <w:t>h)</w:t>
      </w:r>
      <w:r w:rsidRPr="00A51DAF">
        <w:rPr>
          <w:rFonts w:cstheme="majorBidi"/>
          <w:sz w:val="28"/>
          <w:szCs w:val="28"/>
        </w:rPr>
        <w:tab/>
        <w:t xml:space="preserve"> определение других физических и юридических лиц, отчетных единиц участвовать в нарушении и/или подавляющих мерах, предпринятых в отношении других физических и юридических лиц, отчетных единиц, в целях навязывания совершения нарушения.</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33. </w:t>
      </w:r>
      <w:r w:rsidRPr="00A51DAF">
        <w:rPr>
          <w:rFonts w:cstheme="majorBidi"/>
          <w:sz w:val="28"/>
          <w:szCs w:val="28"/>
        </w:rPr>
        <w:t>Смягчающие обстоятельства</w:t>
      </w:r>
    </w:p>
    <w:p w:rsidR="00A51DAF" w:rsidRPr="00A51DAF" w:rsidRDefault="00A51DAF" w:rsidP="003E5730">
      <w:pPr>
        <w:tabs>
          <w:tab w:val="left" w:pos="1260"/>
        </w:tabs>
        <w:rPr>
          <w:rFonts w:cstheme="majorBidi"/>
          <w:sz w:val="28"/>
          <w:szCs w:val="28"/>
        </w:rPr>
      </w:pPr>
      <w:r w:rsidRPr="00A51DAF">
        <w:rPr>
          <w:rFonts w:cstheme="majorBidi"/>
          <w:sz w:val="28"/>
          <w:szCs w:val="28"/>
        </w:rPr>
        <w:t>(1) Смягчающими обстоятельствами, которые приводят к уменьшению санкций за нарушение законодательства о предупреждении и борьбе с отмыванием денег и финансированием терроризма, являются следующие:</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a) эффективное сотрудничество с компетентными органами с функциями надзора в области контроля; </w:t>
      </w:r>
    </w:p>
    <w:p w:rsidR="00A51DAF" w:rsidRPr="00A51DAF" w:rsidRDefault="00A51DAF" w:rsidP="003E5730">
      <w:pPr>
        <w:tabs>
          <w:tab w:val="left" w:pos="1260"/>
        </w:tabs>
        <w:rPr>
          <w:rFonts w:cstheme="majorBidi"/>
          <w:sz w:val="28"/>
          <w:szCs w:val="28"/>
        </w:rPr>
      </w:pPr>
      <w:r w:rsidRPr="00A51DAF">
        <w:rPr>
          <w:rFonts w:cstheme="majorBidi"/>
          <w:sz w:val="28"/>
          <w:szCs w:val="28"/>
        </w:rPr>
        <w:t>b) однозначное признание совершенного деяния до принятия решения;</w:t>
      </w:r>
    </w:p>
    <w:p w:rsidR="00A51DAF" w:rsidRPr="00A51DAF" w:rsidRDefault="00A51DAF" w:rsidP="003E5730">
      <w:pPr>
        <w:tabs>
          <w:tab w:val="left" w:pos="1260"/>
        </w:tabs>
        <w:rPr>
          <w:rFonts w:cstheme="majorBidi"/>
          <w:sz w:val="28"/>
          <w:szCs w:val="28"/>
        </w:rPr>
      </w:pPr>
      <w:r w:rsidRPr="00A51DAF">
        <w:rPr>
          <w:rFonts w:cstheme="majorBidi"/>
          <w:sz w:val="28"/>
          <w:szCs w:val="28"/>
        </w:rPr>
        <w:t>c) прекращение нарушения по собственному желанию субъектов, предусмотренных в п</w:t>
      </w:r>
      <w:r w:rsidR="006959AC">
        <w:rPr>
          <w:rFonts w:cstheme="majorBidi"/>
          <w:sz w:val="28"/>
          <w:szCs w:val="28"/>
        </w:rPr>
        <w:t>ункте</w:t>
      </w:r>
      <w:r w:rsidRPr="00A51DAF">
        <w:rPr>
          <w:rFonts w:cstheme="majorBidi"/>
          <w:sz w:val="28"/>
          <w:szCs w:val="28"/>
        </w:rPr>
        <w:t xml:space="preserve"> 35 или с первых вмешательств компетентных органов с функциями надзора;</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d) другие обстоятельства, свидетельствующие о готовности содействовать рассмотрению дел, инициированных компетентными органами с функциями надзора; </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e) доказательство, представленное субъектами, предусмотренными в п. 35, что нарушение было совершено по халатности. </w:t>
      </w:r>
    </w:p>
    <w:p w:rsidR="00A51DAF" w:rsidRPr="00A51DAF" w:rsidRDefault="00A51DAF" w:rsidP="003E5730">
      <w:pPr>
        <w:tabs>
          <w:tab w:val="left" w:pos="1260"/>
        </w:tabs>
        <w:rPr>
          <w:rFonts w:cstheme="majorBidi"/>
          <w:sz w:val="28"/>
          <w:szCs w:val="28"/>
        </w:rPr>
      </w:pPr>
      <w:r w:rsidRPr="00A51DAF">
        <w:rPr>
          <w:rFonts w:cstheme="majorBidi"/>
          <w:sz w:val="28"/>
          <w:szCs w:val="28"/>
        </w:rPr>
        <w:t>f) предоставление субъектами, предусмотренными в п</w:t>
      </w:r>
      <w:r w:rsidR="006959AC">
        <w:rPr>
          <w:rFonts w:cstheme="majorBidi"/>
          <w:sz w:val="28"/>
          <w:szCs w:val="28"/>
        </w:rPr>
        <w:t>ункте</w:t>
      </w:r>
      <w:r w:rsidRPr="00A51DAF">
        <w:rPr>
          <w:rFonts w:cstheme="majorBidi"/>
          <w:sz w:val="28"/>
          <w:szCs w:val="28"/>
        </w:rPr>
        <w:t xml:space="preserve"> 35, доказательств того, что их участие в совершенном нарушении является крайне низким и что в течение периода, когда они было вовлечены в нарушение, они эффективно избегали его реализацию, применяя правильное поведение.</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(2) Смягчающими могут считаться и другие обстоятельства, кроме тех, которые предусмотрены в части (1). </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34. </w:t>
      </w:r>
    </w:p>
    <w:p w:rsidR="00A51DAF" w:rsidRPr="00A51DAF" w:rsidRDefault="00A51DAF" w:rsidP="003E5730">
      <w:pPr>
        <w:tabs>
          <w:tab w:val="left" w:pos="1260"/>
        </w:tabs>
        <w:rPr>
          <w:rFonts w:cstheme="majorBidi"/>
          <w:sz w:val="28"/>
          <w:szCs w:val="28"/>
        </w:rPr>
      </w:pPr>
      <w:r w:rsidRPr="00A51DAF">
        <w:rPr>
          <w:rFonts w:cstheme="majorBidi"/>
          <w:sz w:val="28"/>
          <w:szCs w:val="28"/>
        </w:rPr>
        <w:t>Наказания за нарушение законодательства о предупреждении и борьбе с отмыванием денег и финансированием терроризма</w:t>
      </w:r>
    </w:p>
    <w:p w:rsidR="00A51DAF" w:rsidRPr="00A51DAF" w:rsidRDefault="00A51DAF" w:rsidP="003E5730">
      <w:pPr>
        <w:tabs>
          <w:tab w:val="left" w:pos="1260"/>
        </w:tabs>
        <w:rPr>
          <w:rFonts w:cstheme="majorBidi"/>
          <w:sz w:val="28"/>
          <w:szCs w:val="28"/>
        </w:rPr>
      </w:pPr>
      <w:r w:rsidRPr="00A51DAF">
        <w:rPr>
          <w:rFonts w:cstheme="majorBidi"/>
          <w:sz w:val="28"/>
          <w:szCs w:val="28"/>
        </w:rPr>
        <w:t>(1) Нарушение субъектами посредством действия или бездействия положений законодательства о предупреждении и борьбе с отмыванием денег и финансированием терроризма, а также настоящего закона наказывается:</w:t>
      </w:r>
    </w:p>
    <w:p w:rsidR="00A51DAF" w:rsidRPr="00A51DAF" w:rsidRDefault="00A51DAF" w:rsidP="003E5730">
      <w:pPr>
        <w:tabs>
          <w:tab w:val="left" w:pos="1260"/>
        </w:tabs>
        <w:rPr>
          <w:rFonts w:cstheme="majorBidi"/>
          <w:sz w:val="28"/>
          <w:szCs w:val="28"/>
        </w:rPr>
      </w:pPr>
      <w:r w:rsidRPr="00A51DAF">
        <w:rPr>
          <w:rFonts w:cstheme="majorBidi"/>
          <w:sz w:val="28"/>
          <w:szCs w:val="28"/>
        </w:rPr>
        <w:t>a) предписание, согласно которому физическое или юридическое лицо должно прекратить соответствующее поведение и воздерживаться от его повторения;</w:t>
      </w:r>
    </w:p>
    <w:p w:rsidR="00A51DAF" w:rsidRPr="00A51DAF" w:rsidRDefault="00A51DAF" w:rsidP="003E5730">
      <w:pPr>
        <w:tabs>
          <w:tab w:val="left" w:pos="1260"/>
        </w:tabs>
        <w:rPr>
          <w:rFonts w:cstheme="majorBidi"/>
          <w:sz w:val="28"/>
          <w:szCs w:val="28"/>
        </w:rPr>
      </w:pPr>
      <w:r w:rsidRPr="00A51DAF">
        <w:rPr>
          <w:rFonts w:cstheme="majorBidi"/>
          <w:sz w:val="28"/>
          <w:szCs w:val="28"/>
        </w:rPr>
        <w:t>b) публичное заявление в средствах массовой информации с указанием физического или юридического лица и характера нарушения;</w:t>
      </w:r>
    </w:p>
    <w:p w:rsidR="00A51DAF" w:rsidRPr="00A51DAF" w:rsidRDefault="00A51DAF" w:rsidP="003E5730">
      <w:pPr>
        <w:tabs>
          <w:tab w:val="left" w:pos="1260"/>
        </w:tabs>
        <w:rPr>
          <w:rFonts w:cstheme="majorBidi"/>
          <w:sz w:val="28"/>
          <w:szCs w:val="28"/>
        </w:rPr>
      </w:pPr>
      <w:r w:rsidRPr="00A51DAF">
        <w:rPr>
          <w:rFonts w:cstheme="majorBidi"/>
          <w:sz w:val="28"/>
          <w:szCs w:val="28"/>
        </w:rPr>
        <w:lastRenderedPageBreak/>
        <w:t>c) приостановление деятельности, приостановление или отзыв авторизации, лицензии на деятельность, если деятельность отчетной единицы является объектом авторизации или лицензии;</w:t>
      </w:r>
    </w:p>
    <w:p w:rsidR="00A51DAF" w:rsidRPr="00A51DAF" w:rsidRDefault="00A51DAF" w:rsidP="003E5730">
      <w:pPr>
        <w:tabs>
          <w:tab w:val="left" w:pos="1260"/>
        </w:tabs>
        <w:rPr>
          <w:rFonts w:cstheme="majorBidi"/>
          <w:sz w:val="28"/>
          <w:szCs w:val="28"/>
        </w:rPr>
      </w:pPr>
      <w:r w:rsidRPr="00A51DAF">
        <w:rPr>
          <w:rFonts w:cstheme="majorBidi"/>
          <w:sz w:val="28"/>
          <w:szCs w:val="28"/>
        </w:rPr>
        <w:t>d) временный запрет на осуществление руководящих должностей в отчетных единицах любым лицом, занимающим руководящие должности высшего звена в отчетной единице или любым другим физическим лицом, признанным ответственным за нарушение;</w:t>
      </w:r>
    </w:p>
    <w:p w:rsidR="00A51DAF" w:rsidRPr="00A51DAF" w:rsidRDefault="00A51DAF" w:rsidP="003E5730">
      <w:pPr>
        <w:tabs>
          <w:tab w:val="left" w:pos="1260"/>
        </w:tabs>
        <w:rPr>
          <w:rFonts w:cstheme="majorBidi"/>
          <w:sz w:val="28"/>
          <w:szCs w:val="28"/>
        </w:rPr>
      </w:pPr>
      <w:r w:rsidRPr="00A51DAF">
        <w:rPr>
          <w:rFonts w:cstheme="majorBidi"/>
          <w:sz w:val="28"/>
          <w:szCs w:val="28"/>
        </w:rPr>
        <w:t>e) штраф.</w:t>
      </w:r>
    </w:p>
    <w:p w:rsidR="00A51DAF" w:rsidRPr="00A51DAF" w:rsidRDefault="00A51DAF" w:rsidP="003E5730">
      <w:pPr>
        <w:tabs>
          <w:tab w:val="left" w:pos="1260"/>
        </w:tabs>
        <w:rPr>
          <w:rFonts w:cstheme="majorBidi"/>
          <w:sz w:val="28"/>
          <w:szCs w:val="28"/>
        </w:rPr>
      </w:pPr>
      <w:r w:rsidRPr="00A51DAF">
        <w:rPr>
          <w:rFonts w:cstheme="majorBidi"/>
          <w:sz w:val="28"/>
          <w:szCs w:val="28"/>
        </w:rPr>
        <w:t>(2) При принятии решения относительно применения санкций и применения конкретных санкций, а также сферы их применения, компетентные органы с функциями надзора будут учитывать следующие факторы:</w:t>
      </w:r>
    </w:p>
    <w:p w:rsidR="00A51DAF" w:rsidRPr="00A51DAF" w:rsidRDefault="00A51DAF" w:rsidP="003E5730">
      <w:pPr>
        <w:tabs>
          <w:tab w:val="left" w:pos="1260"/>
        </w:tabs>
        <w:rPr>
          <w:rFonts w:cstheme="majorBidi"/>
          <w:sz w:val="28"/>
          <w:szCs w:val="28"/>
        </w:rPr>
      </w:pPr>
      <w:r w:rsidRPr="00A51DAF">
        <w:rPr>
          <w:rFonts w:cstheme="majorBidi"/>
          <w:sz w:val="28"/>
          <w:szCs w:val="28"/>
        </w:rPr>
        <w:t>а) серьезность и продолжительность установленных нарушений;</w:t>
      </w:r>
    </w:p>
    <w:p w:rsidR="00A51DAF" w:rsidRPr="00A51DAF" w:rsidRDefault="00A51DAF" w:rsidP="003E5730">
      <w:pPr>
        <w:tabs>
          <w:tab w:val="left" w:pos="1260"/>
        </w:tabs>
        <w:rPr>
          <w:rFonts w:cstheme="majorBidi"/>
          <w:sz w:val="28"/>
          <w:szCs w:val="28"/>
        </w:rPr>
      </w:pPr>
      <w:r w:rsidRPr="00A51DAF">
        <w:rPr>
          <w:rFonts w:cstheme="majorBidi"/>
          <w:sz w:val="28"/>
          <w:szCs w:val="28"/>
        </w:rPr>
        <w:t>b) сумма дохода, полученного в результате нарушений или иных материальных выгод, полученных отчетной единицей, убытки или причиненный ущерб, если возможно их определить;</w:t>
      </w:r>
    </w:p>
    <w:p w:rsidR="00A51DAF" w:rsidRPr="00A51DAF" w:rsidRDefault="00A51DAF" w:rsidP="003E5730">
      <w:pPr>
        <w:tabs>
          <w:tab w:val="left" w:pos="1260"/>
        </w:tabs>
        <w:rPr>
          <w:rFonts w:cstheme="majorBidi"/>
          <w:sz w:val="28"/>
          <w:szCs w:val="28"/>
        </w:rPr>
      </w:pPr>
      <w:r w:rsidRPr="00A51DAF">
        <w:rPr>
          <w:rFonts w:cstheme="majorBidi"/>
          <w:sz w:val="28"/>
          <w:szCs w:val="28"/>
        </w:rPr>
        <w:t>c) вина и финансовое положение субъекта, подлежащего санкциям;</w:t>
      </w:r>
    </w:p>
    <w:p w:rsidR="00A51DAF" w:rsidRPr="00A51DAF" w:rsidRDefault="00A51DAF" w:rsidP="003E5730">
      <w:pPr>
        <w:tabs>
          <w:tab w:val="left" w:pos="1260"/>
        </w:tabs>
        <w:rPr>
          <w:rFonts w:cstheme="majorBidi"/>
          <w:sz w:val="28"/>
          <w:szCs w:val="28"/>
        </w:rPr>
      </w:pPr>
      <w:r w:rsidRPr="00A51DAF">
        <w:rPr>
          <w:rFonts w:cstheme="majorBidi"/>
          <w:sz w:val="28"/>
          <w:szCs w:val="28"/>
        </w:rPr>
        <w:t>d) предыдущие нарушения, совершенные субъектом, подлежащим санкциям, в течение последнего года управления, характер наложенных санкций, а также уровень сотрудничества лица со Службой и другими надзорными органами;</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e) смягчающие и отягчающие обстоятельства; </w:t>
      </w:r>
    </w:p>
    <w:p w:rsidR="00A51DAF" w:rsidRPr="00A51DAF" w:rsidRDefault="00A51DAF" w:rsidP="003E5730">
      <w:pPr>
        <w:tabs>
          <w:tab w:val="left" w:pos="1260"/>
        </w:tabs>
        <w:rPr>
          <w:rFonts w:cstheme="majorBidi"/>
          <w:sz w:val="28"/>
          <w:szCs w:val="28"/>
        </w:rPr>
      </w:pPr>
      <w:r w:rsidRPr="00A51DAF">
        <w:rPr>
          <w:rFonts w:cstheme="majorBidi"/>
          <w:sz w:val="28"/>
          <w:szCs w:val="28"/>
        </w:rPr>
        <w:t>f) последствия установленных нарушений и запланированных санкций для стабильности и надежности рынка;</w:t>
      </w:r>
    </w:p>
    <w:p w:rsidR="00A51DAF" w:rsidRPr="00A51DAF" w:rsidRDefault="00A51DAF" w:rsidP="003E5730">
      <w:pPr>
        <w:tabs>
          <w:tab w:val="left" w:pos="1260"/>
        </w:tabs>
        <w:rPr>
          <w:rFonts w:cstheme="majorBidi"/>
          <w:sz w:val="28"/>
          <w:szCs w:val="28"/>
        </w:rPr>
      </w:pPr>
      <w:r w:rsidRPr="00A51DAF">
        <w:rPr>
          <w:rFonts w:cstheme="majorBidi"/>
          <w:sz w:val="28"/>
          <w:szCs w:val="28"/>
        </w:rPr>
        <w:t>g) другие соответствующие обстоятельства.</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 xml:space="preserve">Статья 35. </w:t>
      </w:r>
      <w:r w:rsidRPr="00A51DAF">
        <w:rPr>
          <w:rFonts w:cstheme="majorBidi"/>
          <w:sz w:val="28"/>
          <w:szCs w:val="28"/>
        </w:rPr>
        <w:t>Субъекты, на которые могут распространяться санкции</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Субъектами, на которые могут распространяться санкции, предусмотренные настоящим законом, являются: </w:t>
      </w:r>
    </w:p>
    <w:p w:rsidR="00A51DAF" w:rsidRPr="00A51DAF" w:rsidRDefault="00A51DAF" w:rsidP="003E5730">
      <w:pPr>
        <w:numPr>
          <w:ilvl w:val="0"/>
          <w:numId w:val="33"/>
        </w:numPr>
        <w:tabs>
          <w:tab w:val="left" w:pos="1260"/>
        </w:tabs>
        <w:ind w:left="0" w:firstLine="709"/>
        <w:rPr>
          <w:rFonts w:cstheme="majorBidi"/>
          <w:sz w:val="28"/>
          <w:szCs w:val="28"/>
        </w:rPr>
      </w:pPr>
      <w:r w:rsidRPr="00A51DAF">
        <w:rPr>
          <w:rFonts w:cstheme="majorBidi"/>
          <w:sz w:val="28"/>
          <w:szCs w:val="28"/>
        </w:rPr>
        <w:t>Отчетные единицы, предусмотренные в ст</w:t>
      </w:r>
      <w:r w:rsidR="00F82717">
        <w:rPr>
          <w:rFonts w:cstheme="majorBidi"/>
          <w:sz w:val="28"/>
          <w:szCs w:val="28"/>
        </w:rPr>
        <w:t>атье</w:t>
      </w:r>
      <w:r w:rsidRPr="00A51DAF">
        <w:rPr>
          <w:rFonts w:cstheme="majorBidi"/>
          <w:sz w:val="28"/>
          <w:szCs w:val="28"/>
        </w:rPr>
        <w:t xml:space="preserve"> 4 Закона №308/2017;</w:t>
      </w:r>
    </w:p>
    <w:p w:rsidR="00A51DAF" w:rsidRPr="00A51DAF" w:rsidRDefault="00A51DAF" w:rsidP="003E5730">
      <w:pPr>
        <w:numPr>
          <w:ilvl w:val="0"/>
          <w:numId w:val="33"/>
        </w:numPr>
        <w:tabs>
          <w:tab w:val="left" w:pos="1260"/>
        </w:tabs>
        <w:ind w:left="0" w:firstLine="709"/>
        <w:rPr>
          <w:rFonts w:cstheme="majorBidi"/>
          <w:sz w:val="28"/>
          <w:szCs w:val="28"/>
        </w:rPr>
      </w:pPr>
      <w:r w:rsidRPr="00A51DAF">
        <w:rPr>
          <w:rFonts w:cstheme="majorBidi"/>
          <w:sz w:val="28"/>
          <w:szCs w:val="28"/>
        </w:rPr>
        <w:t>Должностное лицо;</w:t>
      </w:r>
    </w:p>
    <w:p w:rsidR="00A51DAF" w:rsidRPr="00A51DAF" w:rsidRDefault="00A51DAF" w:rsidP="003E5730">
      <w:pPr>
        <w:numPr>
          <w:ilvl w:val="0"/>
          <w:numId w:val="33"/>
        </w:numPr>
        <w:tabs>
          <w:tab w:val="left" w:pos="1260"/>
        </w:tabs>
        <w:ind w:left="0" w:firstLine="709"/>
        <w:rPr>
          <w:rFonts w:cstheme="majorBidi"/>
          <w:sz w:val="28"/>
          <w:szCs w:val="28"/>
        </w:rPr>
      </w:pPr>
      <w:r w:rsidRPr="00A51DAF">
        <w:rPr>
          <w:rFonts w:cstheme="majorBidi"/>
          <w:sz w:val="28"/>
          <w:szCs w:val="28"/>
        </w:rPr>
        <w:t>руководители высшего звена;</w:t>
      </w:r>
    </w:p>
    <w:p w:rsidR="00A51DAF" w:rsidRPr="00A51DAF" w:rsidRDefault="00A51DAF" w:rsidP="003E5730">
      <w:pPr>
        <w:numPr>
          <w:ilvl w:val="0"/>
          <w:numId w:val="33"/>
        </w:numPr>
        <w:tabs>
          <w:tab w:val="left" w:pos="1260"/>
        </w:tabs>
        <w:ind w:left="0" w:firstLine="709"/>
        <w:rPr>
          <w:rFonts w:cstheme="majorBidi"/>
          <w:sz w:val="28"/>
          <w:szCs w:val="28"/>
        </w:rPr>
      </w:pPr>
      <w:r w:rsidRPr="00A51DAF">
        <w:rPr>
          <w:rFonts w:cstheme="majorBidi"/>
          <w:sz w:val="28"/>
          <w:szCs w:val="28"/>
        </w:rPr>
        <w:t>физическое лицо, работающее в отчетной единице.</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 xml:space="preserve">Статья 36. </w:t>
      </w:r>
      <w:r w:rsidRPr="00A51DAF">
        <w:rPr>
          <w:rFonts w:cstheme="majorBidi"/>
          <w:sz w:val="28"/>
          <w:szCs w:val="28"/>
        </w:rPr>
        <w:t>Публичное заявление в средствах массовой информации</w:t>
      </w:r>
    </w:p>
    <w:p w:rsidR="00A51DAF" w:rsidRPr="00A51DAF" w:rsidRDefault="00A51DAF" w:rsidP="003E5730">
      <w:pPr>
        <w:tabs>
          <w:tab w:val="left" w:pos="1260"/>
        </w:tabs>
        <w:rPr>
          <w:rFonts w:cstheme="majorBidi"/>
          <w:sz w:val="28"/>
          <w:szCs w:val="28"/>
        </w:rPr>
      </w:pPr>
      <w:r w:rsidRPr="00A51DAF">
        <w:rPr>
          <w:rFonts w:cstheme="majorBidi"/>
          <w:sz w:val="28"/>
          <w:szCs w:val="28"/>
        </w:rPr>
        <w:t>Публичное заявление в средствах массовой информации является дополнительной санкцией и распространяется только на серьезные нарушения.</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37. </w:t>
      </w:r>
      <w:r w:rsidRPr="00A51DAF">
        <w:rPr>
          <w:rFonts w:cstheme="majorBidi"/>
          <w:sz w:val="28"/>
          <w:szCs w:val="28"/>
        </w:rPr>
        <w:t>Предписание</w:t>
      </w:r>
      <w:r w:rsidRPr="00A51DAF">
        <w:rPr>
          <w:rFonts w:cstheme="majorBidi"/>
          <w:b/>
          <w:sz w:val="28"/>
          <w:szCs w:val="28"/>
        </w:rPr>
        <w:t xml:space="preserve"> </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 xml:space="preserve">Органы с функцией надзора, уполномоченные применять санкции, имеют право выдавать предписания, информирующие субъекта, </w:t>
      </w:r>
      <w:r w:rsidRPr="00A51DAF">
        <w:rPr>
          <w:rFonts w:cstheme="majorBidi"/>
          <w:sz w:val="28"/>
          <w:szCs w:val="28"/>
        </w:rPr>
        <w:lastRenderedPageBreak/>
        <w:t>подлежащего санкциям, который допустил нарушение законодательства о предупреждении и борьбе с отмыванием денег и финансированием терроризма о допущенном нарушении и:</w:t>
      </w:r>
    </w:p>
    <w:p w:rsidR="00A51DAF" w:rsidRDefault="00A51DAF" w:rsidP="003E5730">
      <w:pPr>
        <w:numPr>
          <w:ilvl w:val="0"/>
          <w:numId w:val="35"/>
        </w:numPr>
        <w:tabs>
          <w:tab w:val="left" w:pos="1260"/>
        </w:tabs>
        <w:ind w:left="0" w:firstLine="709"/>
        <w:rPr>
          <w:rFonts w:cstheme="majorBidi"/>
          <w:sz w:val="28"/>
          <w:szCs w:val="28"/>
        </w:rPr>
      </w:pPr>
      <w:r w:rsidRPr="00A51DAF">
        <w:rPr>
          <w:rFonts w:cstheme="majorBidi"/>
          <w:sz w:val="28"/>
          <w:szCs w:val="28"/>
        </w:rPr>
        <w:t>требовать прекращения поведения, которое ведет к нарушению соответствующего законодательства;</w:t>
      </w:r>
    </w:p>
    <w:p w:rsidR="00BB5A09" w:rsidRPr="00A51DAF" w:rsidRDefault="00BB5A09" w:rsidP="003E5730">
      <w:pPr>
        <w:numPr>
          <w:ilvl w:val="0"/>
          <w:numId w:val="35"/>
        </w:numPr>
        <w:tabs>
          <w:tab w:val="left" w:pos="1260"/>
        </w:tabs>
        <w:ind w:left="0" w:firstLine="709"/>
        <w:rPr>
          <w:rFonts w:cstheme="majorBidi"/>
          <w:sz w:val="28"/>
          <w:szCs w:val="28"/>
        </w:rPr>
      </w:pPr>
      <w:r w:rsidRPr="00A51DAF">
        <w:rPr>
          <w:rFonts w:cstheme="majorBidi"/>
          <w:sz w:val="28"/>
          <w:szCs w:val="28"/>
        </w:rPr>
        <w:t>предупредить, что в случае повторения или совершения новых отклонений к нему будут применяться санкции, предусмотренные настоящим законом</w:t>
      </w:r>
      <w:r w:rsidRPr="00BB5A09">
        <w:rPr>
          <w:rFonts w:cstheme="majorBidi"/>
          <w:sz w:val="28"/>
          <w:szCs w:val="28"/>
        </w:rPr>
        <w:t>.</w:t>
      </w:r>
    </w:p>
    <w:p w:rsidR="00F90E1B" w:rsidRPr="00A51DAF" w:rsidRDefault="00F90E1B" w:rsidP="00F90E1B">
      <w:pPr>
        <w:numPr>
          <w:ilvl w:val="0"/>
          <w:numId w:val="34"/>
        </w:numPr>
        <w:tabs>
          <w:tab w:val="left" w:pos="1260"/>
        </w:tabs>
        <w:ind w:left="0" w:firstLine="709"/>
        <w:rPr>
          <w:rFonts w:cstheme="majorBidi"/>
          <w:sz w:val="28"/>
          <w:szCs w:val="28"/>
        </w:rPr>
      </w:pPr>
      <w:r w:rsidRPr="00A51DAF">
        <w:rPr>
          <w:rFonts w:cstheme="majorBidi"/>
          <w:sz w:val="28"/>
          <w:szCs w:val="28"/>
        </w:rPr>
        <w:t>Предписание выдается для устранения недостатков, выявленных при проверке соответствия.</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Компетентные органы с функцией надзора устанавливают крайний срок, в течение которого субъект, на которого распространяются санкции, обязан устранить нарушения или недостатки, выявленные в его сфере деятельности.</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Подлежащий санкциям субъект письменно уведомляет надзорный орган, применивший предписание, о действиях, предпринятых в отношении предписанных мер.</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 xml:space="preserve">Компетентные органы с функцией надзора могут отозвать предписание, примененное к мотивированному запросу субъекта, подлежащего санкции. </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 xml:space="preserve">Компетентные органы с функцией надзора могут продлевать только один раз срок, в течение которого субъект, подлежащий санкции, будет соблюдаться, если последний подает мотивированный запрос, сопровождаемый убедительными доказательствами, подтверждающими, что он не соблюдает установленный срок. </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Выдача предписания не препятствует применению компетентными органами с функцией надзора одновременному применению других санкций, предусмотренных настоящим законом.</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 xml:space="preserve">Компетентные органы с функцией надзора могут предавать гласности предписание, включая информацию о его содержании и названии или названии субъекта, на который распространяются соответствующие санкции. </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Компетентные органы с функцией надзора могут применять к субъекту, подлежащему санкциям, любую из санкций, предусмотренных настоящим законом, если это не соответствует указаниям в предписании.</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 xml:space="preserve">Статья 38. </w:t>
      </w:r>
      <w:r w:rsidRPr="00A51DAF">
        <w:rPr>
          <w:rFonts w:cstheme="majorBidi"/>
          <w:sz w:val="28"/>
          <w:szCs w:val="28"/>
        </w:rPr>
        <w:t>Приостановка деятельности, приостановление или отзыв авторизации, лицензии на деятельность</w:t>
      </w:r>
    </w:p>
    <w:p w:rsidR="00A51DAF" w:rsidRPr="00A51DAF" w:rsidRDefault="00F90E1B" w:rsidP="003E5730">
      <w:pPr>
        <w:tabs>
          <w:tab w:val="left" w:pos="1260"/>
        </w:tabs>
        <w:rPr>
          <w:rFonts w:cstheme="majorBidi"/>
          <w:sz w:val="28"/>
          <w:szCs w:val="28"/>
        </w:rPr>
      </w:pPr>
      <w:r>
        <w:rPr>
          <w:rFonts w:cstheme="majorBidi"/>
          <w:sz w:val="28"/>
          <w:szCs w:val="28"/>
        </w:rPr>
        <w:t xml:space="preserve">(1) </w:t>
      </w:r>
      <w:r w:rsidR="00A51DAF" w:rsidRPr="00A51DAF">
        <w:rPr>
          <w:rFonts w:cstheme="majorBidi"/>
          <w:sz w:val="28"/>
          <w:szCs w:val="28"/>
        </w:rPr>
        <w:t>В случае нарушений, предусмотренных в ст</w:t>
      </w:r>
      <w:r w:rsidR="00F82717">
        <w:rPr>
          <w:rFonts w:cstheme="majorBidi"/>
          <w:sz w:val="28"/>
          <w:szCs w:val="28"/>
        </w:rPr>
        <w:t>атье</w:t>
      </w:r>
      <w:r w:rsidR="00A51DAF" w:rsidRPr="00A51DAF">
        <w:rPr>
          <w:rFonts w:cstheme="majorBidi"/>
          <w:sz w:val="28"/>
          <w:szCs w:val="28"/>
        </w:rPr>
        <w:t xml:space="preserve"> 50, 57, 58, 59 совершенных отчетными единицами, деятельность которых разрешена или лицензирована, компетентные органы с функцией надзора имеют право:</w:t>
      </w:r>
    </w:p>
    <w:p w:rsidR="00A51DAF" w:rsidRPr="00A51DAF" w:rsidRDefault="00A51DAF" w:rsidP="003E5730">
      <w:pPr>
        <w:numPr>
          <w:ilvl w:val="0"/>
          <w:numId w:val="36"/>
        </w:numPr>
        <w:tabs>
          <w:tab w:val="left" w:pos="1260"/>
        </w:tabs>
        <w:ind w:left="0" w:firstLine="709"/>
        <w:rPr>
          <w:rFonts w:cstheme="majorBidi"/>
          <w:sz w:val="28"/>
          <w:szCs w:val="28"/>
        </w:rPr>
      </w:pPr>
      <w:r w:rsidRPr="00A51DAF">
        <w:rPr>
          <w:rFonts w:cstheme="majorBidi"/>
          <w:sz w:val="28"/>
          <w:szCs w:val="28"/>
        </w:rPr>
        <w:lastRenderedPageBreak/>
        <w:t xml:space="preserve">Национальный банк Молдовы </w:t>
      </w:r>
      <w:r w:rsidR="00F82717">
        <w:rPr>
          <w:rFonts w:cstheme="majorBidi"/>
          <w:sz w:val="28"/>
          <w:szCs w:val="28"/>
        </w:rPr>
        <w:t>–</w:t>
      </w:r>
      <w:r w:rsidRPr="00A51DAF">
        <w:rPr>
          <w:rFonts w:cstheme="majorBidi"/>
          <w:sz w:val="28"/>
          <w:szCs w:val="28"/>
        </w:rPr>
        <w:t xml:space="preserve"> установить их совершение и отозвать разрешение и/или лицензию на деятельность отчетных единиц, предусмотренных в </w:t>
      </w:r>
      <w:r w:rsidR="00F82717" w:rsidRPr="00A51DAF">
        <w:rPr>
          <w:rFonts w:cstheme="majorBidi"/>
          <w:sz w:val="28"/>
          <w:szCs w:val="28"/>
        </w:rPr>
        <w:t>п</w:t>
      </w:r>
      <w:r w:rsidR="00F82717">
        <w:rPr>
          <w:rFonts w:cstheme="majorBidi"/>
          <w:sz w:val="28"/>
          <w:szCs w:val="28"/>
        </w:rPr>
        <w:t>унктах</w:t>
      </w:r>
      <w:r w:rsidR="00F82717" w:rsidRPr="00A51DAF">
        <w:rPr>
          <w:rFonts w:cstheme="majorBidi"/>
          <w:sz w:val="28"/>
          <w:szCs w:val="28"/>
        </w:rPr>
        <w:t xml:space="preserve"> a), b) и i) ч</w:t>
      </w:r>
      <w:r w:rsidR="00F82717">
        <w:rPr>
          <w:rFonts w:cstheme="majorBidi"/>
          <w:sz w:val="28"/>
          <w:szCs w:val="28"/>
        </w:rPr>
        <w:t xml:space="preserve">асти </w:t>
      </w:r>
      <w:r w:rsidR="00F82717" w:rsidRPr="00A51DAF">
        <w:rPr>
          <w:rFonts w:cstheme="majorBidi"/>
          <w:sz w:val="28"/>
          <w:szCs w:val="28"/>
        </w:rPr>
        <w:t xml:space="preserve">(1) </w:t>
      </w:r>
      <w:r w:rsidRPr="00A51DAF">
        <w:rPr>
          <w:rFonts w:cstheme="majorBidi"/>
          <w:sz w:val="28"/>
          <w:szCs w:val="28"/>
        </w:rPr>
        <w:t>ст</w:t>
      </w:r>
      <w:r w:rsidR="00F82717">
        <w:rPr>
          <w:rFonts w:cstheme="majorBidi"/>
          <w:sz w:val="28"/>
          <w:szCs w:val="28"/>
        </w:rPr>
        <w:t xml:space="preserve">атьи </w:t>
      </w:r>
      <w:r w:rsidRPr="00A51DAF">
        <w:rPr>
          <w:rFonts w:cstheme="majorBidi"/>
          <w:sz w:val="28"/>
          <w:szCs w:val="28"/>
        </w:rPr>
        <w:t>4 Закона № 308/2017;</w:t>
      </w:r>
    </w:p>
    <w:p w:rsidR="00A51DAF" w:rsidRPr="00A51DAF" w:rsidRDefault="00A51DAF" w:rsidP="003E5730">
      <w:pPr>
        <w:numPr>
          <w:ilvl w:val="0"/>
          <w:numId w:val="36"/>
        </w:numPr>
        <w:tabs>
          <w:tab w:val="left" w:pos="1260"/>
        </w:tabs>
        <w:ind w:left="0" w:firstLine="709"/>
        <w:rPr>
          <w:rFonts w:cstheme="majorBidi"/>
          <w:sz w:val="28"/>
          <w:szCs w:val="28"/>
        </w:rPr>
      </w:pPr>
      <w:r w:rsidRPr="00A51DAF">
        <w:rPr>
          <w:rFonts w:cstheme="majorBidi"/>
          <w:sz w:val="28"/>
          <w:szCs w:val="28"/>
        </w:rPr>
        <w:t>Национальная комиссия по финансовому рынку</w:t>
      </w:r>
      <w:r w:rsidR="00F82717">
        <w:rPr>
          <w:rFonts w:cstheme="majorBidi"/>
          <w:sz w:val="28"/>
          <w:szCs w:val="28"/>
        </w:rPr>
        <w:t xml:space="preserve"> –</w:t>
      </w:r>
      <w:r w:rsidRPr="00A51DAF">
        <w:rPr>
          <w:rFonts w:cstheme="majorBidi"/>
          <w:sz w:val="28"/>
          <w:szCs w:val="28"/>
        </w:rPr>
        <w:t xml:space="preserve"> установить их совершение и приостановить или отозвать разрешение и/или лицензию на деятельность отчетных единиц, предусмотренных </w:t>
      </w:r>
      <w:r w:rsidR="00F82717" w:rsidRPr="00A51DAF">
        <w:rPr>
          <w:rFonts w:cstheme="majorBidi"/>
          <w:sz w:val="28"/>
          <w:szCs w:val="28"/>
        </w:rPr>
        <w:t>в</w:t>
      </w:r>
      <w:r w:rsidR="00F82717" w:rsidRPr="00A51DAF">
        <w:rPr>
          <w:rFonts w:cstheme="majorBidi"/>
          <w:sz w:val="28"/>
          <w:szCs w:val="28"/>
        </w:rPr>
        <w:t xml:space="preserve"> </w:t>
      </w:r>
      <w:r w:rsidR="00F82717" w:rsidRPr="00A51DAF">
        <w:rPr>
          <w:rFonts w:cstheme="majorBidi"/>
          <w:sz w:val="28"/>
          <w:szCs w:val="28"/>
        </w:rPr>
        <w:t>п</w:t>
      </w:r>
      <w:r w:rsidR="00F82717">
        <w:rPr>
          <w:rFonts w:cstheme="majorBidi"/>
          <w:sz w:val="28"/>
          <w:szCs w:val="28"/>
        </w:rPr>
        <w:t>ункте</w:t>
      </w:r>
      <w:r w:rsidR="00F82717" w:rsidRPr="00A51DAF">
        <w:rPr>
          <w:rFonts w:cstheme="majorBidi"/>
          <w:sz w:val="28"/>
          <w:szCs w:val="28"/>
        </w:rPr>
        <w:t xml:space="preserve"> c) </w:t>
      </w:r>
      <w:bookmarkStart w:id="5" w:name="_Hlk33691088"/>
      <w:r w:rsidR="00F82717" w:rsidRPr="00A51DAF">
        <w:rPr>
          <w:rFonts w:cstheme="majorBidi"/>
          <w:sz w:val="28"/>
          <w:szCs w:val="28"/>
        </w:rPr>
        <w:t>ч</w:t>
      </w:r>
      <w:r w:rsidR="00F82717">
        <w:rPr>
          <w:rFonts w:cstheme="majorBidi"/>
          <w:sz w:val="28"/>
          <w:szCs w:val="28"/>
        </w:rPr>
        <w:t>асти</w:t>
      </w:r>
      <w:r w:rsidR="00F82717" w:rsidRPr="00A51DAF">
        <w:rPr>
          <w:rFonts w:cstheme="majorBidi"/>
          <w:sz w:val="28"/>
          <w:szCs w:val="28"/>
        </w:rPr>
        <w:t xml:space="preserve"> (1) </w:t>
      </w:r>
      <w:r w:rsidRPr="00A51DAF">
        <w:rPr>
          <w:rFonts w:cstheme="majorBidi"/>
          <w:sz w:val="28"/>
          <w:szCs w:val="28"/>
        </w:rPr>
        <w:t>ст</w:t>
      </w:r>
      <w:r w:rsidR="00F82717">
        <w:rPr>
          <w:rFonts w:cstheme="majorBidi"/>
          <w:sz w:val="28"/>
          <w:szCs w:val="28"/>
        </w:rPr>
        <w:t>атьи</w:t>
      </w:r>
      <w:r w:rsidRPr="00A51DAF">
        <w:rPr>
          <w:rFonts w:cstheme="majorBidi"/>
          <w:sz w:val="28"/>
          <w:szCs w:val="28"/>
        </w:rPr>
        <w:t xml:space="preserve"> 4</w:t>
      </w:r>
      <w:bookmarkEnd w:id="5"/>
      <w:r w:rsidRPr="00A51DAF">
        <w:rPr>
          <w:rFonts w:cstheme="majorBidi"/>
          <w:sz w:val="28"/>
          <w:szCs w:val="28"/>
        </w:rPr>
        <w:t xml:space="preserve"> Закона № 308/2017;</w:t>
      </w:r>
    </w:p>
    <w:p w:rsidR="00A51DAF" w:rsidRPr="00A51DAF" w:rsidRDefault="00A51DAF" w:rsidP="00F82717">
      <w:pPr>
        <w:numPr>
          <w:ilvl w:val="0"/>
          <w:numId w:val="36"/>
        </w:numPr>
        <w:tabs>
          <w:tab w:val="left" w:pos="1260"/>
        </w:tabs>
        <w:ind w:left="0" w:firstLine="709"/>
        <w:rPr>
          <w:rFonts w:cstheme="majorBidi"/>
          <w:sz w:val="28"/>
          <w:szCs w:val="28"/>
        </w:rPr>
      </w:pPr>
      <w:r w:rsidRPr="00A51DAF">
        <w:rPr>
          <w:rFonts w:cstheme="majorBidi"/>
          <w:sz w:val="28"/>
          <w:szCs w:val="28"/>
        </w:rPr>
        <w:t xml:space="preserve">Служба – установить их совершение и запросить приостановление деятельности, приостановление или отзыв разрешения и/или лицензии на деятельность в порядке, предусмотренном законом для отчетных единиц, предусмотренных в </w:t>
      </w:r>
      <w:r w:rsidR="00F82717" w:rsidRPr="00A51DAF">
        <w:rPr>
          <w:rFonts w:cstheme="majorBidi"/>
          <w:sz w:val="28"/>
          <w:szCs w:val="28"/>
        </w:rPr>
        <w:t>ч</w:t>
      </w:r>
      <w:r w:rsidR="00F82717" w:rsidRPr="00F82717">
        <w:rPr>
          <w:rFonts w:cstheme="majorBidi"/>
          <w:sz w:val="28"/>
          <w:szCs w:val="28"/>
        </w:rPr>
        <w:t>асти</w:t>
      </w:r>
      <w:r w:rsidR="00F82717" w:rsidRPr="00A51DAF">
        <w:rPr>
          <w:rFonts w:cstheme="majorBidi"/>
          <w:sz w:val="28"/>
          <w:szCs w:val="28"/>
        </w:rPr>
        <w:t xml:space="preserve"> (1) ст</w:t>
      </w:r>
      <w:r w:rsidR="00F82717" w:rsidRPr="00F82717">
        <w:rPr>
          <w:rFonts w:cstheme="majorBidi"/>
          <w:sz w:val="28"/>
          <w:szCs w:val="28"/>
        </w:rPr>
        <w:t>атьи</w:t>
      </w:r>
      <w:r w:rsidR="00F82717" w:rsidRPr="00A51DAF">
        <w:rPr>
          <w:rFonts w:cstheme="majorBidi"/>
          <w:sz w:val="28"/>
          <w:szCs w:val="28"/>
        </w:rPr>
        <w:t xml:space="preserve"> 4</w:t>
      </w:r>
      <w:r w:rsidR="00F82717">
        <w:rPr>
          <w:rFonts w:cstheme="majorBidi"/>
          <w:sz w:val="28"/>
          <w:szCs w:val="28"/>
        </w:rPr>
        <w:t xml:space="preserve"> </w:t>
      </w:r>
      <w:r w:rsidRPr="00A51DAF">
        <w:rPr>
          <w:rFonts w:cstheme="majorBidi"/>
          <w:sz w:val="28"/>
          <w:szCs w:val="28"/>
        </w:rPr>
        <w:t>Закона №308/2017.</w:t>
      </w:r>
    </w:p>
    <w:p w:rsidR="0065545F" w:rsidRDefault="0065545F" w:rsidP="0065545F">
      <w:pPr>
        <w:tabs>
          <w:tab w:val="left" w:pos="1260"/>
        </w:tabs>
        <w:ind w:firstLine="720"/>
        <w:rPr>
          <w:rFonts w:cstheme="majorBidi"/>
          <w:sz w:val="28"/>
          <w:szCs w:val="28"/>
        </w:rPr>
      </w:pPr>
      <w:r>
        <w:rPr>
          <w:rFonts w:cstheme="majorBidi"/>
          <w:sz w:val="28"/>
          <w:szCs w:val="28"/>
        </w:rPr>
        <w:t xml:space="preserve">(2) </w:t>
      </w:r>
      <w:r w:rsidR="00A51DAF" w:rsidRPr="00A51DAF">
        <w:rPr>
          <w:rFonts w:cstheme="majorBidi"/>
          <w:sz w:val="28"/>
          <w:szCs w:val="28"/>
        </w:rPr>
        <w:t xml:space="preserve">В соответствии с положениями </w:t>
      </w:r>
      <w:r w:rsidR="00F82717" w:rsidRPr="00A51DAF">
        <w:rPr>
          <w:rFonts w:cstheme="majorBidi"/>
          <w:sz w:val="28"/>
          <w:szCs w:val="28"/>
        </w:rPr>
        <w:t>п</w:t>
      </w:r>
      <w:r w:rsidR="00F82717">
        <w:rPr>
          <w:rFonts w:cstheme="majorBidi"/>
          <w:sz w:val="28"/>
          <w:szCs w:val="28"/>
        </w:rPr>
        <w:t>ункта</w:t>
      </w:r>
      <w:r w:rsidR="00F82717" w:rsidRPr="00A51DAF">
        <w:rPr>
          <w:rFonts w:cstheme="majorBidi"/>
          <w:sz w:val="28"/>
          <w:szCs w:val="28"/>
        </w:rPr>
        <w:t xml:space="preserve"> с)</w:t>
      </w:r>
      <w:r w:rsidR="00F82717">
        <w:rPr>
          <w:rFonts w:cstheme="majorBidi"/>
          <w:sz w:val="28"/>
          <w:szCs w:val="28"/>
        </w:rPr>
        <w:t xml:space="preserve"> </w:t>
      </w:r>
      <w:r w:rsidR="00A51DAF" w:rsidRPr="00A51DAF">
        <w:rPr>
          <w:rFonts w:cstheme="majorBidi"/>
          <w:sz w:val="28"/>
          <w:szCs w:val="28"/>
        </w:rPr>
        <w:t>ч</w:t>
      </w:r>
      <w:r w:rsidR="00F82717">
        <w:rPr>
          <w:rFonts w:cstheme="majorBidi"/>
          <w:sz w:val="28"/>
          <w:szCs w:val="28"/>
        </w:rPr>
        <w:t>асти</w:t>
      </w:r>
      <w:r w:rsidR="00A51DAF" w:rsidRPr="00A51DAF">
        <w:rPr>
          <w:rFonts w:cstheme="majorBidi"/>
          <w:sz w:val="28"/>
          <w:szCs w:val="28"/>
        </w:rPr>
        <w:t xml:space="preserve"> (1), решение о приостановлении действия, отзыве авторизации или лицензии на деятельность, выданной Службой, передается для исполнения в орган выдачи в течение 3 дней с момента выдачи.</w:t>
      </w:r>
    </w:p>
    <w:p w:rsidR="00A51DAF" w:rsidRPr="00A51DAF" w:rsidRDefault="0065545F" w:rsidP="0065545F">
      <w:pPr>
        <w:tabs>
          <w:tab w:val="left" w:pos="1260"/>
        </w:tabs>
        <w:ind w:firstLine="720"/>
        <w:rPr>
          <w:rFonts w:cstheme="majorBidi"/>
          <w:sz w:val="28"/>
          <w:szCs w:val="28"/>
        </w:rPr>
      </w:pPr>
      <w:r>
        <w:rPr>
          <w:rFonts w:cstheme="majorBidi"/>
          <w:sz w:val="28"/>
          <w:szCs w:val="28"/>
        </w:rPr>
        <w:t xml:space="preserve">(3) </w:t>
      </w:r>
      <w:r w:rsidR="00A51DAF" w:rsidRPr="00A51DAF">
        <w:rPr>
          <w:rFonts w:cstheme="majorBidi"/>
          <w:sz w:val="28"/>
          <w:szCs w:val="28"/>
        </w:rPr>
        <w:t>Орган, выдавший лицензию, в течение 15 дней с момента получения запроса Службы примет решение о приостановлении/отзыве разрешения и/или лицензии на деятельность в соответствии с процедурами, регулируемыми специальными законами.</w:t>
      </w:r>
    </w:p>
    <w:p w:rsidR="00A51DAF" w:rsidRPr="00A51DAF" w:rsidRDefault="0065545F" w:rsidP="009E181E">
      <w:pPr>
        <w:tabs>
          <w:tab w:val="left" w:pos="1260"/>
        </w:tabs>
        <w:ind w:firstLine="720"/>
        <w:rPr>
          <w:rFonts w:cstheme="majorBidi"/>
          <w:sz w:val="28"/>
          <w:szCs w:val="28"/>
        </w:rPr>
      </w:pPr>
      <w:r>
        <w:rPr>
          <w:rFonts w:cstheme="majorBidi"/>
          <w:sz w:val="28"/>
          <w:szCs w:val="28"/>
        </w:rPr>
        <w:t xml:space="preserve">(4) </w:t>
      </w:r>
      <w:r w:rsidR="00A51DAF" w:rsidRPr="00A51DAF">
        <w:rPr>
          <w:rFonts w:cstheme="majorBidi"/>
          <w:sz w:val="28"/>
          <w:szCs w:val="28"/>
        </w:rPr>
        <w:t>После вступления в силу решения о приостановлении деятельности, приостановлении или отзыве разрешения и/или лицензии на деятельность, Служба запрашивает у органа, выдавшего лицензию или разрешение, подать заявку на прекращение деятельности отчетной единицы в соответствии с нормативными актами, регулирующими ее деятельность.</w:t>
      </w:r>
    </w:p>
    <w:p w:rsidR="00A51DAF" w:rsidRPr="00A51DAF" w:rsidRDefault="0065545F" w:rsidP="009E181E">
      <w:pPr>
        <w:tabs>
          <w:tab w:val="left" w:pos="1260"/>
        </w:tabs>
        <w:ind w:firstLine="720"/>
        <w:rPr>
          <w:rFonts w:cstheme="majorBidi"/>
          <w:sz w:val="28"/>
          <w:szCs w:val="28"/>
        </w:rPr>
      </w:pPr>
      <w:r>
        <w:rPr>
          <w:rFonts w:cstheme="majorBidi"/>
          <w:sz w:val="28"/>
          <w:szCs w:val="28"/>
        </w:rPr>
        <w:t xml:space="preserve">(5) </w:t>
      </w:r>
      <w:r w:rsidR="00A51DAF" w:rsidRPr="00A51DAF">
        <w:rPr>
          <w:rFonts w:cstheme="majorBidi"/>
          <w:sz w:val="28"/>
          <w:szCs w:val="28"/>
        </w:rPr>
        <w:t xml:space="preserve">Решение Службы относительно приостановления деятельности, приостановления или отзыва разрешения, или лицензии на деятельность вступает в силу с момента выдачи, но оно будет исполнено после окончательного решения суда относительно приостановления деятельности, приостановления или отзыва разрешения и/или лицензии. </w:t>
      </w:r>
    </w:p>
    <w:p w:rsidR="00A51DAF" w:rsidRPr="00A51DAF" w:rsidRDefault="0065545F" w:rsidP="009E181E">
      <w:pPr>
        <w:tabs>
          <w:tab w:val="left" w:pos="1260"/>
        </w:tabs>
        <w:ind w:firstLine="710"/>
        <w:rPr>
          <w:rFonts w:cstheme="majorBidi"/>
          <w:sz w:val="28"/>
          <w:szCs w:val="28"/>
        </w:rPr>
      </w:pPr>
      <w:r>
        <w:rPr>
          <w:rFonts w:cstheme="majorBidi"/>
          <w:sz w:val="28"/>
          <w:szCs w:val="28"/>
        </w:rPr>
        <w:t xml:space="preserve">(6) </w:t>
      </w:r>
      <w:r w:rsidR="00A51DAF" w:rsidRPr="00A51DAF">
        <w:rPr>
          <w:rFonts w:cstheme="majorBidi"/>
          <w:sz w:val="28"/>
          <w:szCs w:val="28"/>
        </w:rPr>
        <w:t xml:space="preserve">В случае, если суд отклоняет ходатайство о приостановлении деятельности, приостановлении или отзыве разрешения и/или лицензии на деятельность на том основании, что нарушение не было совершено или если оно не было совершено субъектом, подлежащим санкциям, решение Службы относительно установления нарушения, установления санкций утрачивает силу и прекращает все его последствия. </w:t>
      </w:r>
    </w:p>
    <w:p w:rsidR="00A51DAF" w:rsidRPr="00A51DAF" w:rsidRDefault="0065545F" w:rsidP="009E181E">
      <w:pPr>
        <w:tabs>
          <w:tab w:val="left" w:pos="1260"/>
        </w:tabs>
        <w:ind w:firstLine="710"/>
        <w:rPr>
          <w:rFonts w:cstheme="majorBidi"/>
          <w:sz w:val="28"/>
          <w:szCs w:val="28"/>
        </w:rPr>
      </w:pPr>
      <w:r>
        <w:rPr>
          <w:rFonts w:cstheme="majorBidi"/>
          <w:sz w:val="28"/>
          <w:szCs w:val="28"/>
        </w:rPr>
        <w:t xml:space="preserve">(7) </w:t>
      </w:r>
      <w:r w:rsidR="00A51DAF" w:rsidRPr="00A51DAF">
        <w:rPr>
          <w:rFonts w:cstheme="majorBidi"/>
          <w:sz w:val="28"/>
          <w:szCs w:val="28"/>
        </w:rPr>
        <w:t>Решения компетентных органов с функциями надзора уполномоченных применять санкции, наложенные в соответствии с условиями настоящей статьи, публикуются на их официальном веб-сайте после окончательного решения суда относительно приостановления деятельности, приостановления или отзыва разрешения и/или лицензии на деятельность.</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lastRenderedPageBreak/>
        <w:t xml:space="preserve">Статья 39. </w:t>
      </w:r>
      <w:r w:rsidRPr="00A51DAF">
        <w:rPr>
          <w:rFonts w:cstheme="majorBidi"/>
          <w:sz w:val="28"/>
          <w:szCs w:val="28"/>
        </w:rPr>
        <w:t xml:space="preserve">Временный запрет на осуществление руководящих должностей </w:t>
      </w:r>
    </w:p>
    <w:p w:rsidR="00A51DAF" w:rsidRPr="00A51DAF" w:rsidRDefault="00A51DAF" w:rsidP="003E5730">
      <w:pPr>
        <w:numPr>
          <w:ilvl w:val="0"/>
          <w:numId w:val="38"/>
        </w:numPr>
        <w:tabs>
          <w:tab w:val="left" w:pos="1260"/>
        </w:tabs>
        <w:ind w:left="0" w:firstLine="709"/>
        <w:rPr>
          <w:rFonts w:cstheme="majorBidi"/>
          <w:sz w:val="28"/>
          <w:szCs w:val="28"/>
        </w:rPr>
      </w:pPr>
      <w:r w:rsidRPr="00A51DAF">
        <w:rPr>
          <w:rFonts w:cstheme="majorBidi"/>
          <w:sz w:val="28"/>
          <w:szCs w:val="28"/>
        </w:rPr>
        <w:t>В случае совершения отчетными единицами нарушений, предусмотренных в ст</w:t>
      </w:r>
      <w:r w:rsidR="00F82717">
        <w:rPr>
          <w:rFonts w:cstheme="majorBidi"/>
          <w:sz w:val="28"/>
          <w:szCs w:val="28"/>
        </w:rPr>
        <w:t>атьях</w:t>
      </w:r>
      <w:r w:rsidRPr="00A51DAF">
        <w:rPr>
          <w:rFonts w:cstheme="majorBidi"/>
          <w:sz w:val="28"/>
          <w:szCs w:val="28"/>
        </w:rPr>
        <w:t xml:space="preserve"> 50, 57, 58, 59</w:t>
      </w:r>
      <w:r w:rsidR="00F82717">
        <w:rPr>
          <w:rFonts w:cstheme="majorBidi"/>
          <w:sz w:val="28"/>
          <w:szCs w:val="28"/>
        </w:rPr>
        <w:t>,</w:t>
      </w:r>
      <w:r w:rsidRPr="00A51DAF">
        <w:rPr>
          <w:rFonts w:cstheme="majorBidi"/>
          <w:sz w:val="28"/>
          <w:szCs w:val="28"/>
        </w:rPr>
        <w:t xml:space="preserve"> компетентные органы, наделенные надзорными функциями, уполномоченные применять санкции, имеют право:</w:t>
      </w:r>
    </w:p>
    <w:p w:rsidR="00A51DAF" w:rsidRPr="00A51DAF" w:rsidRDefault="00A51DAF" w:rsidP="003E5730">
      <w:pPr>
        <w:numPr>
          <w:ilvl w:val="0"/>
          <w:numId w:val="39"/>
        </w:numPr>
        <w:tabs>
          <w:tab w:val="left" w:pos="1260"/>
        </w:tabs>
        <w:ind w:left="0" w:firstLine="709"/>
        <w:rPr>
          <w:rFonts w:cstheme="majorBidi"/>
          <w:sz w:val="28"/>
          <w:szCs w:val="28"/>
        </w:rPr>
      </w:pPr>
      <w:r w:rsidRPr="00A51DAF">
        <w:rPr>
          <w:rFonts w:cstheme="majorBidi"/>
          <w:sz w:val="28"/>
          <w:szCs w:val="28"/>
        </w:rPr>
        <w:t xml:space="preserve">Национальный банк Молдовы- назначить решением временный запрет на занятие руководящих должностей в рамках отчетной единицы, предусмотренных в </w:t>
      </w:r>
      <w:r w:rsidR="00F82717" w:rsidRPr="00A51DAF">
        <w:rPr>
          <w:rFonts w:cstheme="majorBidi"/>
          <w:sz w:val="28"/>
          <w:szCs w:val="28"/>
        </w:rPr>
        <w:t>п</w:t>
      </w:r>
      <w:r w:rsidR="00F82717">
        <w:rPr>
          <w:rFonts w:cstheme="majorBidi"/>
          <w:sz w:val="28"/>
          <w:szCs w:val="28"/>
        </w:rPr>
        <w:t>унктах</w:t>
      </w:r>
      <w:r w:rsidR="00F82717" w:rsidRPr="00A51DAF">
        <w:rPr>
          <w:rFonts w:cstheme="majorBidi"/>
          <w:sz w:val="28"/>
          <w:szCs w:val="28"/>
        </w:rPr>
        <w:t xml:space="preserve"> a), b) и i) ч</w:t>
      </w:r>
      <w:r w:rsidR="00F82717">
        <w:rPr>
          <w:rFonts w:cstheme="majorBidi"/>
          <w:sz w:val="28"/>
          <w:szCs w:val="28"/>
        </w:rPr>
        <w:t xml:space="preserve">асти </w:t>
      </w:r>
      <w:r w:rsidR="00F82717" w:rsidRPr="00A51DAF">
        <w:rPr>
          <w:rFonts w:cstheme="majorBidi"/>
          <w:sz w:val="28"/>
          <w:szCs w:val="28"/>
        </w:rPr>
        <w:t xml:space="preserve">(1) </w:t>
      </w:r>
      <w:r w:rsidRPr="00A51DAF">
        <w:rPr>
          <w:rFonts w:cstheme="majorBidi"/>
          <w:sz w:val="28"/>
          <w:szCs w:val="28"/>
        </w:rPr>
        <w:t>ст</w:t>
      </w:r>
      <w:r w:rsidR="00F82717">
        <w:rPr>
          <w:rFonts w:cstheme="majorBidi"/>
          <w:sz w:val="28"/>
          <w:szCs w:val="28"/>
        </w:rPr>
        <w:t>атьи</w:t>
      </w:r>
      <w:r w:rsidRPr="00A51DAF">
        <w:rPr>
          <w:rFonts w:cstheme="majorBidi"/>
          <w:sz w:val="28"/>
          <w:szCs w:val="28"/>
        </w:rPr>
        <w:t xml:space="preserve"> 4 Закона № 308/2017 любым лицом, занимающим руководящие должности высшего звена, ответственным лицом или любым другим физическим лицом, признанным ответственным за нарушение на срок от 3 месяцев до одного года;</w:t>
      </w:r>
    </w:p>
    <w:p w:rsidR="00A51DAF" w:rsidRPr="00A51DAF" w:rsidRDefault="00A51DAF" w:rsidP="003E5730">
      <w:pPr>
        <w:numPr>
          <w:ilvl w:val="0"/>
          <w:numId w:val="39"/>
        </w:numPr>
        <w:tabs>
          <w:tab w:val="left" w:pos="1260"/>
        </w:tabs>
        <w:ind w:left="0" w:firstLine="709"/>
        <w:rPr>
          <w:rFonts w:cstheme="majorBidi"/>
          <w:sz w:val="28"/>
          <w:szCs w:val="28"/>
        </w:rPr>
      </w:pPr>
      <w:r w:rsidRPr="00A51DAF">
        <w:rPr>
          <w:rFonts w:cstheme="majorBidi"/>
          <w:sz w:val="28"/>
          <w:szCs w:val="28"/>
        </w:rPr>
        <w:t xml:space="preserve">Национальная комиссия по финансовому рынку- назначить решением временный запрет на занятие руководящих должностей в рамках отчетной единицы, предусмотренных в </w:t>
      </w:r>
      <w:r w:rsidR="00F82717" w:rsidRPr="00A51DAF">
        <w:rPr>
          <w:rFonts w:cstheme="majorBidi"/>
          <w:sz w:val="28"/>
          <w:szCs w:val="28"/>
        </w:rPr>
        <w:t>п</w:t>
      </w:r>
      <w:r w:rsidR="00F82717">
        <w:rPr>
          <w:rFonts w:cstheme="majorBidi"/>
          <w:sz w:val="28"/>
          <w:szCs w:val="28"/>
        </w:rPr>
        <w:t>ункте</w:t>
      </w:r>
      <w:r w:rsidR="00F82717" w:rsidRPr="00A51DAF">
        <w:rPr>
          <w:rFonts w:cstheme="majorBidi"/>
          <w:sz w:val="28"/>
          <w:szCs w:val="28"/>
        </w:rPr>
        <w:t xml:space="preserve"> с) ч</w:t>
      </w:r>
      <w:r w:rsidR="00F82717">
        <w:rPr>
          <w:rFonts w:cstheme="majorBidi"/>
          <w:sz w:val="28"/>
          <w:szCs w:val="28"/>
        </w:rPr>
        <w:t xml:space="preserve">асти </w:t>
      </w:r>
      <w:r w:rsidR="00F82717" w:rsidRPr="00A51DAF">
        <w:rPr>
          <w:rFonts w:cstheme="majorBidi"/>
          <w:sz w:val="28"/>
          <w:szCs w:val="28"/>
        </w:rPr>
        <w:t xml:space="preserve">(1) </w:t>
      </w:r>
      <w:r w:rsidRPr="00A51DAF">
        <w:rPr>
          <w:rFonts w:cstheme="majorBidi"/>
          <w:sz w:val="28"/>
          <w:szCs w:val="28"/>
        </w:rPr>
        <w:t>ст</w:t>
      </w:r>
      <w:r w:rsidR="00F82717">
        <w:rPr>
          <w:rFonts w:cstheme="majorBidi"/>
          <w:sz w:val="28"/>
          <w:szCs w:val="28"/>
        </w:rPr>
        <w:t>атьи</w:t>
      </w:r>
      <w:r w:rsidRPr="00A51DAF">
        <w:rPr>
          <w:rFonts w:cstheme="majorBidi"/>
          <w:sz w:val="28"/>
          <w:szCs w:val="28"/>
        </w:rPr>
        <w:t xml:space="preserve"> 4 Закона № 308/2017 любым лицом, занимающим руководящие должности высшего звена, ответственным лицом или любым другим физическим лицом, признанным ответственным за нарушение на срок от 3 месяцев до одного года;</w:t>
      </w:r>
    </w:p>
    <w:p w:rsidR="00A51DAF" w:rsidRPr="00A51DAF" w:rsidRDefault="00A51DAF" w:rsidP="00F82717">
      <w:pPr>
        <w:numPr>
          <w:ilvl w:val="0"/>
          <w:numId w:val="39"/>
        </w:numPr>
        <w:tabs>
          <w:tab w:val="left" w:pos="1260"/>
        </w:tabs>
        <w:ind w:left="0" w:firstLine="709"/>
        <w:rPr>
          <w:rFonts w:cstheme="majorBidi"/>
          <w:sz w:val="28"/>
          <w:szCs w:val="28"/>
        </w:rPr>
      </w:pPr>
      <w:r w:rsidRPr="00A51DAF">
        <w:rPr>
          <w:rFonts w:cstheme="majorBidi"/>
          <w:sz w:val="28"/>
          <w:szCs w:val="28"/>
        </w:rPr>
        <w:t xml:space="preserve">Служба </w:t>
      </w:r>
      <w:r w:rsidR="00F82717">
        <w:rPr>
          <w:rFonts w:cstheme="majorBidi"/>
          <w:sz w:val="28"/>
          <w:szCs w:val="28"/>
        </w:rPr>
        <w:t>–</w:t>
      </w:r>
      <w:r w:rsidRPr="00A51DAF">
        <w:rPr>
          <w:rFonts w:cstheme="majorBidi"/>
          <w:sz w:val="28"/>
          <w:szCs w:val="28"/>
        </w:rPr>
        <w:t xml:space="preserve"> назначить решением временный запрет на занятие руководящих должностей  в рамках отчетной единицы, предусмотренных в </w:t>
      </w:r>
      <w:r w:rsidR="00F82717" w:rsidRPr="00A51DAF">
        <w:rPr>
          <w:rFonts w:cstheme="majorBidi"/>
          <w:sz w:val="28"/>
          <w:szCs w:val="28"/>
        </w:rPr>
        <w:t>ч</w:t>
      </w:r>
      <w:r w:rsidR="00F82717" w:rsidRPr="00F82717">
        <w:rPr>
          <w:rFonts w:cstheme="majorBidi"/>
          <w:sz w:val="28"/>
          <w:szCs w:val="28"/>
        </w:rPr>
        <w:t>асти</w:t>
      </w:r>
      <w:r w:rsidR="00F82717" w:rsidRPr="00A51DAF">
        <w:rPr>
          <w:rFonts w:cstheme="majorBidi"/>
          <w:sz w:val="28"/>
          <w:szCs w:val="28"/>
        </w:rPr>
        <w:t xml:space="preserve"> (1) ст</w:t>
      </w:r>
      <w:r w:rsidR="00F82717" w:rsidRPr="00F82717">
        <w:rPr>
          <w:rFonts w:cstheme="majorBidi"/>
          <w:sz w:val="28"/>
          <w:szCs w:val="28"/>
        </w:rPr>
        <w:t>атьи</w:t>
      </w:r>
      <w:r w:rsidR="00F82717" w:rsidRPr="00A51DAF">
        <w:rPr>
          <w:rFonts w:cstheme="majorBidi"/>
          <w:sz w:val="28"/>
          <w:szCs w:val="28"/>
        </w:rPr>
        <w:t xml:space="preserve"> 4</w:t>
      </w:r>
      <w:r w:rsidR="00F82717">
        <w:rPr>
          <w:rFonts w:cstheme="majorBidi"/>
          <w:sz w:val="28"/>
          <w:szCs w:val="28"/>
        </w:rPr>
        <w:t xml:space="preserve"> </w:t>
      </w:r>
      <w:r w:rsidRPr="00A51DAF">
        <w:rPr>
          <w:rFonts w:cstheme="majorBidi"/>
          <w:sz w:val="28"/>
          <w:szCs w:val="28"/>
        </w:rPr>
        <w:t>Закона № 308/2017 любым лицом, занимающим руководящие должности высшего звена, ответственным лицом или любым другим физическим лицом, признанным ответственным за нарушение на срок от 3 месяцев до одного года;</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 (2) С даты, когда отчетная единица принимает решение компетентного органа, с функциями надзора, уполномоченного применять санкции, лицо, к которому была применена санкция, не имеет права осуществлять свои полномочия, и все принятые им решения считаются недействительными по юридическим причинам.</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(3) Компетентные органы с функциями надзора, уполномоченные применять санкции, устанавливают срок запрета, срок, в течение которого отчетная единица обязана приостановить действие договоров, заключенных с заинтересованными лицами, и передать свои полномочия другим лицам. </w:t>
      </w:r>
    </w:p>
    <w:p w:rsidR="00A51DAF" w:rsidRPr="00A51DAF" w:rsidRDefault="00A51DAF" w:rsidP="003E5730">
      <w:pPr>
        <w:tabs>
          <w:tab w:val="left" w:pos="1260"/>
        </w:tabs>
        <w:rPr>
          <w:rFonts w:cstheme="majorBidi"/>
          <w:sz w:val="28"/>
          <w:szCs w:val="28"/>
        </w:rPr>
      </w:pPr>
      <w:r w:rsidRPr="00A51DAF">
        <w:rPr>
          <w:rFonts w:cstheme="majorBidi"/>
          <w:sz w:val="28"/>
          <w:szCs w:val="28"/>
        </w:rPr>
        <w:t>(4) Компетентные органы с функциями надзора, сообщают решение об установлении временного запрета на занятие руководящих должностей компетентным органам, которые ведут реестры отчетные единиц в течение 5 дней с момента принятия.</w:t>
      </w:r>
    </w:p>
    <w:p w:rsidR="00A51DAF" w:rsidRPr="00A51DAF" w:rsidRDefault="00A51DAF" w:rsidP="003E5730">
      <w:pPr>
        <w:tabs>
          <w:tab w:val="left" w:pos="1260"/>
        </w:tabs>
        <w:rPr>
          <w:rFonts w:cstheme="majorBidi"/>
          <w:sz w:val="28"/>
          <w:szCs w:val="28"/>
        </w:rPr>
      </w:pPr>
      <w:bookmarkStart w:id="6" w:name="_tyjcwt"/>
      <w:bookmarkEnd w:id="6"/>
      <w:r w:rsidRPr="00A51DAF">
        <w:rPr>
          <w:rFonts w:cstheme="majorBidi"/>
          <w:sz w:val="28"/>
          <w:szCs w:val="28"/>
        </w:rPr>
        <w:t>(5) Решение о временном запрете занимать руководящие должности в отчетных единицах вступает в силу с момента его выдачи.</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40. </w:t>
      </w:r>
      <w:r w:rsidRPr="00A51DAF">
        <w:rPr>
          <w:rFonts w:cstheme="majorBidi"/>
          <w:sz w:val="28"/>
          <w:szCs w:val="28"/>
        </w:rPr>
        <w:t>Штраф</w:t>
      </w:r>
    </w:p>
    <w:p w:rsidR="00A51DAF" w:rsidRPr="00A51DAF" w:rsidRDefault="00A51DAF" w:rsidP="003E5730">
      <w:pPr>
        <w:numPr>
          <w:ilvl w:val="0"/>
          <w:numId w:val="40"/>
        </w:numPr>
        <w:tabs>
          <w:tab w:val="left" w:pos="1260"/>
        </w:tabs>
        <w:ind w:left="0" w:firstLine="709"/>
        <w:rPr>
          <w:rFonts w:cstheme="majorBidi"/>
          <w:sz w:val="28"/>
          <w:szCs w:val="28"/>
        </w:rPr>
      </w:pPr>
      <w:r w:rsidRPr="00A51DAF">
        <w:rPr>
          <w:rFonts w:cstheme="majorBidi"/>
          <w:sz w:val="28"/>
          <w:szCs w:val="28"/>
        </w:rPr>
        <w:lastRenderedPageBreak/>
        <w:t>Штраф представляет собой финансовую санкцию, применяемую компетентными органами с функциями надзора</w:t>
      </w:r>
      <w:r w:rsidR="00C94106">
        <w:rPr>
          <w:rFonts w:cstheme="majorBidi"/>
          <w:sz w:val="28"/>
          <w:szCs w:val="28"/>
        </w:rPr>
        <w:t>,</w:t>
      </w:r>
      <w:r w:rsidRPr="00A51DAF">
        <w:rPr>
          <w:rFonts w:cstheme="majorBidi"/>
          <w:sz w:val="28"/>
          <w:szCs w:val="28"/>
        </w:rPr>
        <w:t xml:space="preserve"> уполномоченные применять санкции за нарушение положений законодательства о предупреждении и борьбе с отмыванием денег и финансированием терроризма и настоящего закона в случаях и в пределах, предусмотренных настоящим законом. Штраф применяется к физическим лицам в размере от 4500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а к отчитывающимся организациям </w:t>
      </w:r>
      <w:r w:rsidR="00C94106">
        <w:rPr>
          <w:rFonts w:cstheme="majorBidi"/>
          <w:sz w:val="28"/>
          <w:szCs w:val="28"/>
        </w:rPr>
        <w:t>–</w:t>
      </w:r>
      <w:r w:rsidRPr="00A51DAF">
        <w:rPr>
          <w:rFonts w:cstheme="majorBidi"/>
          <w:sz w:val="28"/>
          <w:szCs w:val="28"/>
        </w:rPr>
        <w:t xml:space="preserve">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w:t>
      </w:r>
    </w:p>
    <w:p w:rsidR="00A51DAF" w:rsidRPr="00A51DAF" w:rsidRDefault="00A51DAF" w:rsidP="003E5730">
      <w:pPr>
        <w:numPr>
          <w:ilvl w:val="0"/>
          <w:numId w:val="40"/>
        </w:numPr>
        <w:tabs>
          <w:tab w:val="left" w:pos="1260"/>
        </w:tabs>
        <w:ind w:left="0" w:firstLine="709"/>
        <w:rPr>
          <w:rFonts w:cstheme="majorBidi"/>
          <w:sz w:val="28"/>
          <w:szCs w:val="28"/>
        </w:rPr>
      </w:pPr>
      <w:r w:rsidRPr="00A51DAF">
        <w:rPr>
          <w:rFonts w:cstheme="majorBidi"/>
          <w:sz w:val="28"/>
          <w:szCs w:val="28"/>
        </w:rPr>
        <w:t>Штраф в размере до 5% и до 10% соответственно от общего годового дохода, полученного отчетное единицей, применяется, если соответствующие значения:</w:t>
      </w:r>
    </w:p>
    <w:p w:rsidR="00A51DAF" w:rsidRPr="00A51DAF" w:rsidRDefault="00A51DAF" w:rsidP="00C94106">
      <w:pPr>
        <w:numPr>
          <w:ilvl w:val="0"/>
          <w:numId w:val="41"/>
        </w:numPr>
        <w:tabs>
          <w:tab w:val="left" w:pos="1260"/>
        </w:tabs>
        <w:ind w:left="0" w:firstLine="709"/>
        <w:rPr>
          <w:rFonts w:cstheme="majorBidi"/>
          <w:sz w:val="28"/>
          <w:szCs w:val="28"/>
        </w:rPr>
      </w:pPr>
      <w:r w:rsidRPr="00A51DAF">
        <w:rPr>
          <w:rFonts w:cstheme="majorBidi"/>
          <w:sz w:val="28"/>
          <w:szCs w:val="28"/>
        </w:rPr>
        <w:t xml:space="preserve">не превышают сумму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для единиц, отличных от указанных в </w:t>
      </w:r>
      <w:r w:rsidR="00C94106" w:rsidRPr="00A51DAF">
        <w:rPr>
          <w:rFonts w:cstheme="majorBidi"/>
          <w:sz w:val="28"/>
          <w:szCs w:val="28"/>
        </w:rPr>
        <w:t>п</w:t>
      </w:r>
      <w:r w:rsidR="00C94106">
        <w:rPr>
          <w:rFonts w:cstheme="majorBidi"/>
          <w:sz w:val="28"/>
          <w:szCs w:val="28"/>
        </w:rPr>
        <w:t>унктах</w:t>
      </w:r>
      <w:r w:rsidR="00C94106" w:rsidRPr="00A51DAF">
        <w:rPr>
          <w:rFonts w:cstheme="majorBidi"/>
          <w:sz w:val="28"/>
          <w:szCs w:val="28"/>
        </w:rPr>
        <w:t xml:space="preserve"> a), c), h) и i) ч</w:t>
      </w:r>
      <w:r w:rsidR="00C94106" w:rsidRPr="00C94106">
        <w:rPr>
          <w:rFonts w:cstheme="majorBidi"/>
          <w:sz w:val="28"/>
          <w:szCs w:val="28"/>
        </w:rPr>
        <w:t>асти</w:t>
      </w:r>
      <w:r w:rsidR="00C94106" w:rsidRPr="00A51DAF">
        <w:rPr>
          <w:rFonts w:cstheme="majorBidi"/>
          <w:sz w:val="28"/>
          <w:szCs w:val="28"/>
        </w:rPr>
        <w:t xml:space="preserve"> (1) ст</w:t>
      </w:r>
      <w:r w:rsidR="00C94106" w:rsidRPr="00C94106">
        <w:rPr>
          <w:rFonts w:cstheme="majorBidi"/>
          <w:sz w:val="28"/>
          <w:szCs w:val="28"/>
        </w:rPr>
        <w:t>атьи</w:t>
      </w:r>
      <w:r w:rsidR="00C94106"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C94106">
      <w:pPr>
        <w:numPr>
          <w:ilvl w:val="0"/>
          <w:numId w:val="41"/>
        </w:numPr>
        <w:tabs>
          <w:tab w:val="left" w:pos="1260"/>
        </w:tabs>
        <w:ind w:left="0" w:firstLine="709"/>
        <w:rPr>
          <w:rFonts w:cstheme="majorBidi"/>
          <w:sz w:val="28"/>
          <w:szCs w:val="28"/>
        </w:rPr>
      </w:pPr>
      <w:r w:rsidRPr="00A51DAF">
        <w:rPr>
          <w:rFonts w:cstheme="majorBidi"/>
          <w:sz w:val="28"/>
          <w:szCs w:val="28"/>
        </w:rPr>
        <w:t xml:space="preserve">не превышают сумму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для единиц, отличных от указанных в </w:t>
      </w:r>
      <w:r w:rsidR="00C94106" w:rsidRPr="00A51DAF">
        <w:rPr>
          <w:rFonts w:cstheme="majorBidi"/>
          <w:sz w:val="28"/>
          <w:szCs w:val="28"/>
        </w:rPr>
        <w:t>п</w:t>
      </w:r>
      <w:r w:rsidR="00C94106" w:rsidRPr="00C94106">
        <w:rPr>
          <w:rFonts w:cstheme="majorBidi"/>
          <w:sz w:val="28"/>
          <w:szCs w:val="28"/>
        </w:rPr>
        <w:t>унктах</w:t>
      </w:r>
      <w:r w:rsidR="00C94106" w:rsidRPr="00A51DAF">
        <w:rPr>
          <w:rFonts w:cstheme="majorBidi"/>
          <w:sz w:val="28"/>
          <w:szCs w:val="28"/>
        </w:rPr>
        <w:t xml:space="preserve"> a), c), h) и i) ч</w:t>
      </w:r>
      <w:r w:rsidR="00C94106" w:rsidRPr="00C94106">
        <w:rPr>
          <w:rFonts w:cstheme="majorBidi"/>
          <w:sz w:val="28"/>
          <w:szCs w:val="28"/>
        </w:rPr>
        <w:t>асти</w:t>
      </w:r>
      <w:r w:rsidR="00C94106" w:rsidRPr="00A51DAF">
        <w:rPr>
          <w:rFonts w:cstheme="majorBidi"/>
          <w:sz w:val="28"/>
          <w:szCs w:val="28"/>
        </w:rPr>
        <w:t xml:space="preserve"> (1) ст</w:t>
      </w:r>
      <w:r w:rsidR="00C94106" w:rsidRPr="00C94106">
        <w:rPr>
          <w:rFonts w:cstheme="majorBidi"/>
          <w:sz w:val="28"/>
          <w:szCs w:val="28"/>
        </w:rPr>
        <w:t>атьи</w:t>
      </w:r>
      <w:r w:rsidR="00C94106"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3E5730">
      <w:pPr>
        <w:numPr>
          <w:ilvl w:val="0"/>
          <w:numId w:val="40"/>
        </w:numPr>
        <w:tabs>
          <w:tab w:val="left" w:pos="1260"/>
        </w:tabs>
        <w:ind w:left="0" w:firstLine="709"/>
        <w:rPr>
          <w:rFonts w:cstheme="majorBidi"/>
          <w:sz w:val="28"/>
          <w:szCs w:val="28"/>
        </w:rPr>
      </w:pPr>
      <w:r w:rsidRPr="00A51DAF">
        <w:rPr>
          <w:rFonts w:cstheme="majorBidi"/>
          <w:sz w:val="28"/>
          <w:szCs w:val="28"/>
        </w:rPr>
        <w:t xml:space="preserve">Если 10% от общего годового дохода, полученного отчетной единицей, превышает </w:t>
      </w:r>
      <w:proofErr w:type="spellStart"/>
      <w:r w:rsidRPr="00A51DAF">
        <w:rPr>
          <w:rFonts w:cstheme="majorBidi"/>
          <w:sz w:val="28"/>
          <w:szCs w:val="28"/>
        </w:rPr>
        <w:t>леевый</w:t>
      </w:r>
      <w:proofErr w:type="spellEnd"/>
      <w:r w:rsidRPr="00A51DAF">
        <w:rPr>
          <w:rFonts w:cstheme="majorBidi"/>
          <w:sz w:val="28"/>
          <w:szCs w:val="28"/>
        </w:rPr>
        <w:t xml:space="preserve"> эквивалент суммы:  </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a) 1 000 000 евро – применяется штраф в размере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b) 5 000 000 евро – применяется штраф в размере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w:t>
      </w:r>
    </w:p>
    <w:p w:rsidR="00A51DAF" w:rsidRPr="00A51DAF" w:rsidRDefault="00A51DAF" w:rsidP="003E5730">
      <w:pPr>
        <w:numPr>
          <w:ilvl w:val="0"/>
          <w:numId w:val="40"/>
        </w:numPr>
        <w:tabs>
          <w:tab w:val="left" w:pos="1260"/>
        </w:tabs>
        <w:ind w:left="0" w:firstLine="709"/>
        <w:rPr>
          <w:rFonts w:cstheme="majorBidi"/>
          <w:sz w:val="28"/>
          <w:szCs w:val="28"/>
        </w:rPr>
      </w:pPr>
      <w:r w:rsidRPr="00A51DAF">
        <w:rPr>
          <w:rFonts w:cstheme="majorBidi"/>
          <w:sz w:val="28"/>
          <w:szCs w:val="28"/>
        </w:rPr>
        <w:t xml:space="preserve">Если общий годовой доход, полученный отчетной единицей в течение года, предшествующего применению санкции, не может быть определен, учитывается общий годовой доход, полученный за последний год до применения санкции. </w:t>
      </w:r>
    </w:p>
    <w:p w:rsidR="00A51DAF" w:rsidRPr="00A51DAF" w:rsidRDefault="00A51DAF" w:rsidP="003E5730">
      <w:pPr>
        <w:numPr>
          <w:ilvl w:val="0"/>
          <w:numId w:val="40"/>
        </w:numPr>
        <w:tabs>
          <w:tab w:val="left" w:pos="1260"/>
        </w:tabs>
        <w:ind w:left="0" w:firstLine="709"/>
        <w:rPr>
          <w:rFonts w:cstheme="majorBidi"/>
          <w:sz w:val="28"/>
          <w:szCs w:val="28"/>
        </w:rPr>
      </w:pPr>
      <w:r w:rsidRPr="00A51DAF">
        <w:rPr>
          <w:rFonts w:cstheme="majorBidi"/>
          <w:sz w:val="28"/>
          <w:szCs w:val="28"/>
        </w:rPr>
        <w:t>Штрафы, применяемые за нарушение положений законодательства о предупреждении и борьбе с отмыванием денег и финансированием терроризма</w:t>
      </w:r>
      <w:r w:rsidR="00B9758B">
        <w:rPr>
          <w:rFonts w:cstheme="majorBidi"/>
          <w:sz w:val="28"/>
          <w:szCs w:val="28"/>
        </w:rPr>
        <w:t>,</w:t>
      </w:r>
      <w:r w:rsidRPr="00A51DAF">
        <w:rPr>
          <w:rFonts w:cstheme="majorBidi"/>
          <w:sz w:val="28"/>
          <w:szCs w:val="28"/>
        </w:rPr>
        <w:t xml:space="preserve"> перечисляются в государственный бюджет.</w:t>
      </w:r>
    </w:p>
    <w:p w:rsidR="003E5730" w:rsidRDefault="003E5730" w:rsidP="00A51DAF">
      <w:pPr>
        <w:rPr>
          <w:rFonts w:cstheme="majorBidi"/>
          <w:b/>
          <w:sz w:val="28"/>
          <w:szCs w:val="28"/>
        </w:rPr>
      </w:pPr>
    </w:p>
    <w:p w:rsidR="00A51DAF" w:rsidRPr="00A51DAF" w:rsidRDefault="00A51DAF" w:rsidP="003E5730">
      <w:pPr>
        <w:ind w:firstLine="0"/>
        <w:jc w:val="center"/>
        <w:rPr>
          <w:rFonts w:cstheme="majorBidi"/>
          <w:b/>
          <w:sz w:val="28"/>
          <w:szCs w:val="28"/>
        </w:rPr>
      </w:pPr>
      <w:r w:rsidRPr="00A51DAF">
        <w:rPr>
          <w:rFonts w:cstheme="majorBidi"/>
          <w:b/>
          <w:sz w:val="28"/>
          <w:szCs w:val="28"/>
        </w:rPr>
        <w:t>Глава IV</w:t>
      </w:r>
    </w:p>
    <w:p w:rsidR="00A51DAF" w:rsidRDefault="00A51DAF" w:rsidP="003E5730">
      <w:pPr>
        <w:ind w:firstLine="0"/>
        <w:jc w:val="center"/>
        <w:rPr>
          <w:rFonts w:cstheme="majorBidi"/>
          <w:b/>
          <w:sz w:val="28"/>
          <w:szCs w:val="28"/>
        </w:rPr>
      </w:pPr>
      <w:r w:rsidRPr="00A51DAF">
        <w:rPr>
          <w:rFonts w:cstheme="majorBidi"/>
          <w:b/>
          <w:sz w:val="28"/>
          <w:szCs w:val="28"/>
        </w:rPr>
        <w:t>ДЕЯНИЯ, КОТОРЫЕ ПРЕДСТАВЛЯЮТ СОБОЙ НАРУШЕНИЕ ЗАКОНОДАТЕЛЬСТВА О ПРЕДУПРЕЖДЕНИИ И БОРЬБЕ С ОТМЫВАНИЕМ ДЕНЕГ И ФИНАНСИРОВАНИЕМ ТЕРРОРИЗМА И ПРИМЕНЯЕМЫЕ САНКЦИИ</w:t>
      </w:r>
    </w:p>
    <w:p w:rsidR="003E5730" w:rsidRPr="00A51DAF" w:rsidRDefault="003E5730" w:rsidP="00A51DAF">
      <w:pPr>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41. </w:t>
      </w:r>
      <w:r w:rsidRPr="00A51DAF">
        <w:rPr>
          <w:rFonts w:cstheme="majorBidi"/>
          <w:sz w:val="28"/>
          <w:szCs w:val="28"/>
        </w:rPr>
        <w:t>Отказ от применения мер по выявлению, мониторингу сделок или деловых отношений, мер предосторожности и мер в международных банковских отношениях</w:t>
      </w:r>
    </w:p>
    <w:p w:rsidR="00A51DAF" w:rsidRPr="00A51DAF" w:rsidRDefault="00A51DAF" w:rsidP="00BD2F31">
      <w:pPr>
        <w:numPr>
          <w:ilvl w:val="0"/>
          <w:numId w:val="42"/>
        </w:numPr>
        <w:tabs>
          <w:tab w:val="left" w:pos="1080"/>
        </w:tabs>
        <w:ind w:left="0" w:firstLine="709"/>
        <w:rPr>
          <w:rFonts w:cstheme="majorBidi"/>
          <w:sz w:val="28"/>
          <w:szCs w:val="28"/>
        </w:rPr>
      </w:pPr>
      <w:r w:rsidRPr="00A51DAF">
        <w:rPr>
          <w:rFonts w:cstheme="majorBidi"/>
          <w:sz w:val="28"/>
          <w:szCs w:val="28"/>
        </w:rPr>
        <w:t xml:space="preserve">Неприменение отчетными единицами мер по выявлению, мониторингу сделок или деловых отношений, мер предосторожности и мер в международных банковских отношениях физических или юридических </w:t>
      </w:r>
      <w:r w:rsidRPr="00A51DAF">
        <w:rPr>
          <w:rFonts w:cstheme="majorBidi"/>
          <w:sz w:val="28"/>
          <w:szCs w:val="28"/>
        </w:rPr>
        <w:lastRenderedPageBreak/>
        <w:t xml:space="preserve">лиц, а также фактического бенефициара и/или непринятие мер предосторожности отчетными единицами должно быть санкционировано: </w:t>
      </w:r>
    </w:p>
    <w:p w:rsidR="00A51DAF" w:rsidRPr="00A51DAF" w:rsidRDefault="00A51DAF" w:rsidP="00BD2F31">
      <w:pPr>
        <w:numPr>
          <w:ilvl w:val="0"/>
          <w:numId w:val="43"/>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43"/>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C94106">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C94106">
      <w:pPr>
        <w:numPr>
          <w:ilvl w:val="0"/>
          <w:numId w:val="43"/>
        </w:numPr>
        <w:tabs>
          <w:tab w:val="left" w:pos="1080"/>
        </w:tabs>
        <w:ind w:left="0" w:firstLine="709"/>
        <w:rPr>
          <w:rFonts w:cstheme="majorBidi"/>
          <w:sz w:val="28"/>
          <w:szCs w:val="28"/>
        </w:rPr>
      </w:pPr>
      <w:bookmarkStart w:id="7" w:name="_3dy6vkm"/>
      <w:bookmarkEnd w:id="7"/>
      <w:r w:rsidRPr="00A51DAF">
        <w:rPr>
          <w:rFonts w:cstheme="majorBidi"/>
          <w:sz w:val="28"/>
          <w:szCs w:val="28"/>
        </w:rPr>
        <w:t>предписанием или штрафом в размере от 50 000 леев до 1 000 000 леев для отчетной единицы</w:t>
      </w:r>
      <w:r w:rsidR="008B62DD">
        <w:rPr>
          <w:rFonts w:cstheme="majorBidi"/>
          <w:sz w:val="28"/>
          <w:szCs w:val="28"/>
        </w:rPr>
        <w:t>,</w:t>
      </w:r>
      <w:r w:rsidRPr="00A51DAF">
        <w:rPr>
          <w:rFonts w:cstheme="majorBidi"/>
          <w:sz w:val="28"/>
          <w:szCs w:val="28"/>
        </w:rPr>
        <w:t xml:space="preserve"> кроме предусмотрен</w:t>
      </w:r>
      <w:r w:rsidR="008B62DD">
        <w:rPr>
          <w:rFonts w:cstheme="majorBidi"/>
          <w:sz w:val="28"/>
          <w:szCs w:val="28"/>
        </w:rPr>
        <w:t>ной</w:t>
      </w:r>
      <w:r w:rsidRPr="00A51DAF">
        <w:rPr>
          <w:rFonts w:cstheme="majorBidi"/>
          <w:sz w:val="28"/>
          <w:szCs w:val="28"/>
        </w:rPr>
        <w:t xml:space="preserve"> в </w:t>
      </w:r>
      <w:r w:rsidR="00C94106" w:rsidRPr="00A51DAF">
        <w:rPr>
          <w:rFonts w:cstheme="majorBidi"/>
          <w:sz w:val="28"/>
          <w:szCs w:val="28"/>
        </w:rPr>
        <w:t>п</w:t>
      </w:r>
      <w:r w:rsidR="00C94106" w:rsidRPr="00C94106">
        <w:rPr>
          <w:rFonts w:cstheme="majorBidi"/>
          <w:sz w:val="28"/>
          <w:szCs w:val="28"/>
        </w:rPr>
        <w:t>унктах</w:t>
      </w:r>
      <w:r w:rsidR="00C94106" w:rsidRPr="00A51DAF">
        <w:rPr>
          <w:rFonts w:cstheme="majorBidi"/>
          <w:sz w:val="28"/>
          <w:szCs w:val="28"/>
        </w:rPr>
        <w:t xml:space="preserve"> a), c), h) и i) ч</w:t>
      </w:r>
      <w:r w:rsidR="00C94106" w:rsidRPr="00C94106">
        <w:rPr>
          <w:rFonts w:cstheme="majorBidi"/>
          <w:sz w:val="28"/>
          <w:szCs w:val="28"/>
        </w:rPr>
        <w:t>асти</w:t>
      </w:r>
      <w:r w:rsidR="00C94106" w:rsidRPr="00A51DAF">
        <w:rPr>
          <w:rFonts w:cstheme="majorBidi"/>
          <w:sz w:val="28"/>
          <w:szCs w:val="28"/>
        </w:rPr>
        <w:t xml:space="preserve"> (1) ст</w:t>
      </w:r>
      <w:r w:rsidR="00C94106" w:rsidRPr="00C94106">
        <w:rPr>
          <w:rFonts w:cstheme="majorBidi"/>
          <w:sz w:val="28"/>
          <w:szCs w:val="28"/>
        </w:rPr>
        <w:t>атьи</w:t>
      </w:r>
      <w:r w:rsidR="00C94106"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6358AC">
      <w:pPr>
        <w:numPr>
          <w:ilvl w:val="0"/>
          <w:numId w:val="43"/>
        </w:numPr>
        <w:tabs>
          <w:tab w:val="left" w:pos="1080"/>
        </w:tabs>
        <w:ind w:left="0" w:firstLine="709"/>
        <w:rPr>
          <w:rFonts w:cstheme="majorBidi"/>
          <w:sz w:val="28"/>
          <w:szCs w:val="28"/>
        </w:rPr>
      </w:pPr>
      <w:bookmarkStart w:id="8" w:name="_1t3h5sf"/>
      <w:bookmarkEnd w:id="8"/>
      <w:r w:rsidRPr="00A51DAF">
        <w:rPr>
          <w:rFonts w:cstheme="majorBidi"/>
          <w:sz w:val="28"/>
          <w:szCs w:val="28"/>
        </w:rPr>
        <w:t>предписанием или штрафом в размере от 50 000 леев до 5 000 000 леев для отчетной единицы</w:t>
      </w:r>
      <w:r w:rsidR="006358AC">
        <w:rPr>
          <w:rFonts w:cstheme="majorBidi"/>
          <w:sz w:val="28"/>
          <w:szCs w:val="28"/>
        </w:rPr>
        <w:t>,</w:t>
      </w:r>
      <w:r w:rsidRPr="00A51DAF">
        <w:rPr>
          <w:rFonts w:cstheme="majorBidi"/>
          <w:sz w:val="28"/>
          <w:szCs w:val="28"/>
        </w:rPr>
        <w:t xml:space="preserve"> предусмотренной в </w:t>
      </w:r>
      <w:r w:rsidR="006358AC" w:rsidRPr="00A51DAF">
        <w:rPr>
          <w:rFonts w:cstheme="majorBidi"/>
          <w:sz w:val="28"/>
          <w:szCs w:val="28"/>
        </w:rPr>
        <w:t>п</w:t>
      </w:r>
      <w:r w:rsidR="006358AC" w:rsidRPr="006358AC">
        <w:rPr>
          <w:rFonts w:cstheme="majorBidi"/>
          <w:sz w:val="28"/>
          <w:szCs w:val="28"/>
        </w:rPr>
        <w:t>унктах</w:t>
      </w:r>
      <w:r w:rsidR="006358AC" w:rsidRPr="00A51DAF">
        <w:rPr>
          <w:rFonts w:cstheme="majorBidi"/>
          <w:sz w:val="28"/>
          <w:szCs w:val="28"/>
        </w:rPr>
        <w:t xml:space="preserve"> a), c), h) и i) ч</w:t>
      </w:r>
      <w:r w:rsidR="006358AC" w:rsidRPr="006358AC">
        <w:rPr>
          <w:rFonts w:cstheme="majorBidi"/>
          <w:sz w:val="28"/>
          <w:szCs w:val="28"/>
        </w:rPr>
        <w:t>асти</w:t>
      </w:r>
      <w:r w:rsidR="006358AC" w:rsidRPr="00A51DAF">
        <w:rPr>
          <w:rFonts w:cstheme="majorBidi"/>
          <w:sz w:val="28"/>
          <w:szCs w:val="28"/>
        </w:rPr>
        <w:t xml:space="preserve"> (1) ст</w:t>
      </w:r>
      <w:r w:rsidR="006358AC" w:rsidRPr="006358AC">
        <w:rPr>
          <w:rFonts w:cstheme="majorBidi"/>
          <w:sz w:val="28"/>
          <w:szCs w:val="28"/>
        </w:rPr>
        <w:t>атьи</w:t>
      </w:r>
      <w:r w:rsidR="006358AC"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BD2F31">
      <w:pPr>
        <w:numPr>
          <w:ilvl w:val="0"/>
          <w:numId w:val="42"/>
        </w:numPr>
        <w:tabs>
          <w:tab w:val="left" w:pos="1080"/>
        </w:tabs>
        <w:ind w:left="0" w:firstLine="709"/>
        <w:rPr>
          <w:rFonts w:cstheme="majorBidi"/>
          <w:sz w:val="28"/>
          <w:szCs w:val="28"/>
        </w:rPr>
      </w:pPr>
      <w:r w:rsidRPr="00A51DAF">
        <w:rPr>
          <w:rFonts w:cstheme="majorBidi"/>
          <w:sz w:val="28"/>
          <w:szCs w:val="28"/>
        </w:rPr>
        <w:t xml:space="preserve">Неприменение отчетными единицами усиленных мер предосторожности в отношении идентификации и проверки личности лица, фактического бенефициара, получения и оценки установленной информации, мониторинга, а также мер в международных банковских отношениях должно быть санкционировано: </w:t>
      </w:r>
    </w:p>
    <w:p w:rsidR="00A51DAF" w:rsidRPr="00A51DAF" w:rsidRDefault="00A51DAF" w:rsidP="00BD2F31">
      <w:pPr>
        <w:numPr>
          <w:ilvl w:val="0"/>
          <w:numId w:val="44"/>
        </w:numPr>
        <w:tabs>
          <w:tab w:val="left" w:pos="1080"/>
        </w:tabs>
        <w:ind w:left="0" w:firstLine="709"/>
        <w:rPr>
          <w:rFonts w:cstheme="majorBidi"/>
          <w:sz w:val="28"/>
          <w:szCs w:val="28"/>
        </w:rPr>
      </w:pPr>
      <w:bookmarkStart w:id="9" w:name="_4d34og8"/>
      <w:bookmarkEnd w:id="9"/>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w:t>
      </w:r>
    </w:p>
    <w:p w:rsidR="00A51DAF" w:rsidRPr="00A51DAF" w:rsidRDefault="00A51DAF" w:rsidP="00BD2F31">
      <w:pPr>
        <w:numPr>
          <w:ilvl w:val="0"/>
          <w:numId w:val="44"/>
        </w:numPr>
        <w:tabs>
          <w:tab w:val="left" w:pos="1080"/>
        </w:tabs>
        <w:ind w:left="0" w:firstLine="709"/>
        <w:rPr>
          <w:rFonts w:cstheme="majorBidi"/>
          <w:sz w:val="28"/>
          <w:szCs w:val="28"/>
        </w:rPr>
      </w:pPr>
      <w:bookmarkStart w:id="10" w:name="_2s8eyo1"/>
      <w:bookmarkEnd w:id="10"/>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w:t>
      </w:r>
    </w:p>
    <w:p w:rsidR="00A51DAF" w:rsidRPr="00A51DAF" w:rsidRDefault="00A51DAF" w:rsidP="00B06156">
      <w:pPr>
        <w:numPr>
          <w:ilvl w:val="0"/>
          <w:numId w:val="44"/>
        </w:numPr>
        <w:tabs>
          <w:tab w:val="left" w:pos="1080"/>
        </w:tabs>
        <w:ind w:left="0" w:firstLine="709"/>
        <w:rPr>
          <w:rFonts w:cstheme="majorBidi"/>
          <w:sz w:val="28"/>
          <w:szCs w:val="28"/>
        </w:rPr>
      </w:pPr>
      <w:bookmarkStart w:id="11" w:name="_17dp8vu"/>
      <w:bookmarkEnd w:id="11"/>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B06156" w:rsidRPr="00A51DAF">
        <w:rPr>
          <w:rFonts w:cstheme="majorBidi"/>
          <w:sz w:val="28"/>
          <w:szCs w:val="28"/>
        </w:rPr>
        <w:t>предусмотрен</w:t>
      </w:r>
      <w:r w:rsidR="00B06156" w:rsidRPr="00B06156">
        <w:rPr>
          <w:rFonts w:cstheme="majorBidi"/>
          <w:sz w:val="28"/>
          <w:szCs w:val="28"/>
        </w:rPr>
        <w:t>ной</w:t>
      </w:r>
      <w:r w:rsidR="00B06156" w:rsidRPr="00B06156">
        <w:rPr>
          <w:rFonts w:cstheme="majorBidi"/>
          <w:sz w:val="28"/>
          <w:szCs w:val="28"/>
        </w:rPr>
        <w:t xml:space="preserve"> </w:t>
      </w:r>
      <w:r w:rsidRPr="00A51DAF">
        <w:rPr>
          <w:rFonts w:cstheme="majorBidi"/>
          <w:sz w:val="28"/>
          <w:szCs w:val="28"/>
        </w:rPr>
        <w:t xml:space="preserve">в </w:t>
      </w:r>
      <w:r w:rsidR="006358AC" w:rsidRPr="00A51DAF">
        <w:rPr>
          <w:rFonts w:cstheme="majorBidi"/>
          <w:sz w:val="28"/>
          <w:szCs w:val="28"/>
        </w:rPr>
        <w:t>п</w:t>
      </w:r>
      <w:r w:rsidR="006358AC" w:rsidRPr="006358AC">
        <w:rPr>
          <w:rFonts w:cstheme="majorBidi"/>
          <w:sz w:val="28"/>
          <w:szCs w:val="28"/>
        </w:rPr>
        <w:t>унктах</w:t>
      </w:r>
      <w:r w:rsidR="006358AC" w:rsidRPr="00A51DAF">
        <w:rPr>
          <w:rFonts w:cstheme="majorBidi"/>
          <w:sz w:val="28"/>
          <w:szCs w:val="28"/>
        </w:rPr>
        <w:t xml:space="preserve"> a), c), h) и i) ч</w:t>
      </w:r>
      <w:r w:rsidR="006358AC" w:rsidRPr="006358AC">
        <w:rPr>
          <w:rFonts w:cstheme="majorBidi"/>
          <w:sz w:val="28"/>
          <w:szCs w:val="28"/>
        </w:rPr>
        <w:t>асти</w:t>
      </w:r>
      <w:r w:rsidR="006358AC" w:rsidRPr="00A51DAF">
        <w:rPr>
          <w:rFonts w:cstheme="majorBidi"/>
          <w:sz w:val="28"/>
          <w:szCs w:val="28"/>
        </w:rPr>
        <w:t xml:space="preserve"> (1) ст</w:t>
      </w:r>
      <w:r w:rsidR="006358AC" w:rsidRPr="006358AC">
        <w:rPr>
          <w:rFonts w:cstheme="majorBidi"/>
          <w:sz w:val="28"/>
          <w:szCs w:val="28"/>
        </w:rPr>
        <w:t>атьи</w:t>
      </w:r>
      <w:r w:rsidR="006358AC"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6358AC">
      <w:pPr>
        <w:numPr>
          <w:ilvl w:val="0"/>
          <w:numId w:val="44"/>
        </w:numPr>
        <w:tabs>
          <w:tab w:val="left" w:pos="1080"/>
        </w:tabs>
        <w:ind w:left="0" w:firstLine="709"/>
        <w:rPr>
          <w:rFonts w:cstheme="majorBidi"/>
          <w:sz w:val="28"/>
          <w:szCs w:val="28"/>
        </w:rPr>
      </w:pPr>
      <w:r w:rsidRPr="00A51DAF">
        <w:rPr>
          <w:rFonts w:cstheme="majorBidi"/>
          <w:sz w:val="28"/>
          <w:szCs w:val="28"/>
        </w:rPr>
        <w:t xml:space="preserve"> </w:t>
      </w:r>
      <w:bookmarkStart w:id="12" w:name="_3rdcrjn"/>
      <w:bookmarkEnd w:id="12"/>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предусмотренной в </w:t>
      </w:r>
      <w:r w:rsidR="006358AC" w:rsidRPr="00A51DAF">
        <w:rPr>
          <w:rFonts w:cstheme="majorBidi"/>
          <w:sz w:val="28"/>
          <w:szCs w:val="28"/>
        </w:rPr>
        <w:t>п</w:t>
      </w:r>
      <w:r w:rsidR="006358AC" w:rsidRPr="006358AC">
        <w:rPr>
          <w:rFonts w:cstheme="majorBidi"/>
          <w:sz w:val="28"/>
          <w:szCs w:val="28"/>
        </w:rPr>
        <w:t>унктах</w:t>
      </w:r>
      <w:r w:rsidR="006358AC" w:rsidRPr="00A51DAF">
        <w:rPr>
          <w:rFonts w:cstheme="majorBidi"/>
          <w:sz w:val="28"/>
          <w:szCs w:val="28"/>
        </w:rPr>
        <w:t xml:space="preserve"> a), c), h) и i) ч</w:t>
      </w:r>
      <w:r w:rsidR="006358AC" w:rsidRPr="006358AC">
        <w:rPr>
          <w:rFonts w:cstheme="majorBidi"/>
          <w:sz w:val="28"/>
          <w:szCs w:val="28"/>
        </w:rPr>
        <w:t>асти</w:t>
      </w:r>
      <w:r w:rsidR="006358AC" w:rsidRPr="00A51DAF">
        <w:rPr>
          <w:rFonts w:cstheme="majorBidi"/>
          <w:sz w:val="28"/>
          <w:szCs w:val="28"/>
        </w:rPr>
        <w:t xml:space="preserve"> (1) ст</w:t>
      </w:r>
      <w:r w:rsidR="006358AC" w:rsidRPr="006358AC">
        <w:rPr>
          <w:rFonts w:cstheme="majorBidi"/>
          <w:sz w:val="28"/>
          <w:szCs w:val="28"/>
        </w:rPr>
        <w:t>атьи</w:t>
      </w:r>
      <w:r w:rsidR="006358AC"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B06156">
      <w:pPr>
        <w:numPr>
          <w:ilvl w:val="0"/>
          <w:numId w:val="44"/>
        </w:numPr>
        <w:tabs>
          <w:tab w:val="left" w:pos="1080"/>
        </w:tabs>
        <w:ind w:left="0" w:firstLine="709"/>
        <w:rPr>
          <w:rFonts w:cstheme="majorBidi"/>
          <w:sz w:val="28"/>
          <w:szCs w:val="28"/>
        </w:rPr>
      </w:pPr>
      <w:bookmarkStart w:id="13" w:name="_26in1rg"/>
      <w:bookmarkEnd w:id="13"/>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B06156" w:rsidRPr="00A51DAF">
        <w:rPr>
          <w:rFonts w:cstheme="majorBidi"/>
          <w:sz w:val="28"/>
          <w:szCs w:val="28"/>
        </w:rPr>
        <w:t>предусмотрен</w:t>
      </w:r>
      <w:r w:rsidR="00B06156" w:rsidRPr="00B06156">
        <w:rPr>
          <w:rFonts w:cstheme="majorBidi"/>
          <w:sz w:val="28"/>
          <w:szCs w:val="28"/>
        </w:rPr>
        <w:t>ной</w:t>
      </w:r>
      <w:r w:rsidRPr="00A51DAF">
        <w:rPr>
          <w:rFonts w:cstheme="majorBidi"/>
          <w:sz w:val="28"/>
          <w:szCs w:val="28"/>
        </w:rPr>
        <w:t xml:space="preserve"> в </w:t>
      </w:r>
      <w:r w:rsidR="006358AC" w:rsidRPr="00A51DAF">
        <w:rPr>
          <w:rFonts w:cstheme="majorBidi"/>
          <w:sz w:val="28"/>
          <w:szCs w:val="28"/>
        </w:rPr>
        <w:t>п</w:t>
      </w:r>
      <w:r w:rsidR="006358AC" w:rsidRPr="006358AC">
        <w:rPr>
          <w:rFonts w:cstheme="majorBidi"/>
          <w:sz w:val="28"/>
          <w:szCs w:val="28"/>
        </w:rPr>
        <w:t>унктах</w:t>
      </w:r>
      <w:r w:rsidR="006358AC" w:rsidRPr="00A51DAF">
        <w:rPr>
          <w:rFonts w:cstheme="majorBidi"/>
          <w:sz w:val="28"/>
          <w:szCs w:val="28"/>
        </w:rPr>
        <w:t xml:space="preserve"> a), c), h) и i) ч</w:t>
      </w:r>
      <w:r w:rsidR="006358AC" w:rsidRPr="006358AC">
        <w:rPr>
          <w:rFonts w:cstheme="majorBidi"/>
          <w:sz w:val="28"/>
          <w:szCs w:val="28"/>
        </w:rPr>
        <w:t>асти</w:t>
      </w:r>
      <w:r w:rsidR="006358AC" w:rsidRPr="00A51DAF">
        <w:rPr>
          <w:rFonts w:cstheme="majorBidi"/>
          <w:sz w:val="28"/>
          <w:szCs w:val="28"/>
        </w:rPr>
        <w:t xml:space="preserve"> (1) ст</w:t>
      </w:r>
      <w:r w:rsidR="006358AC" w:rsidRPr="006358AC">
        <w:rPr>
          <w:rFonts w:cstheme="majorBidi"/>
          <w:sz w:val="28"/>
          <w:szCs w:val="28"/>
        </w:rPr>
        <w:t>атьи</w:t>
      </w:r>
      <w:r w:rsidR="006358AC"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6358AC">
      <w:pPr>
        <w:numPr>
          <w:ilvl w:val="0"/>
          <w:numId w:val="44"/>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6358AC" w:rsidRPr="00A51DAF">
        <w:rPr>
          <w:rFonts w:cstheme="majorBidi"/>
          <w:sz w:val="28"/>
          <w:szCs w:val="28"/>
        </w:rPr>
        <w:t>п</w:t>
      </w:r>
      <w:r w:rsidR="006358AC" w:rsidRPr="006358AC">
        <w:rPr>
          <w:rFonts w:cstheme="majorBidi"/>
          <w:sz w:val="28"/>
          <w:szCs w:val="28"/>
        </w:rPr>
        <w:t>унктах</w:t>
      </w:r>
      <w:r w:rsidR="006358AC" w:rsidRPr="00A51DAF">
        <w:rPr>
          <w:rFonts w:cstheme="majorBidi"/>
          <w:sz w:val="28"/>
          <w:szCs w:val="28"/>
        </w:rPr>
        <w:t xml:space="preserve"> a), c), h) и i) ч</w:t>
      </w:r>
      <w:r w:rsidR="006358AC" w:rsidRPr="006358AC">
        <w:rPr>
          <w:rFonts w:cstheme="majorBidi"/>
          <w:sz w:val="28"/>
          <w:szCs w:val="28"/>
        </w:rPr>
        <w:t>асти</w:t>
      </w:r>
      <w:r w:rsidR="006358AC" w:rsidRPr="00A51DAF">
        <w:rPr>
          <w:rFonts w:cstheme="majorBidi"/>
          <w:sz w:val="28"/>
          <w:szCs w:val="28"/>
        </w:rPr>
        <w:t xml:space="preserve"> (1) ст</w:t>
      </w:r>
      <w:r w:rsidR="006358AC" w:rsidRPr="006358AC">
        <w:rPr>
          <w:rFonts w:cstheme="majorBidi"/>
          <w:sz w:val="28"/>
          <w:szCs w:val="28"/>
        </w:rPr>
        <w:t>атьи</w:t>
      </w:r>
      <w:r w:rsidR="006358AC" w:rsidRPr="00A51DAF">
        <w:rPr>
          <w:rFonts w:cstheme="majorBidi"/>
          <w:sz w:val="28"/>
          <w:szCs w:val="28"/>
        </w:rPr>
        <w:t xml:space="preserve"> 4 </w:t>
      </w:r>
      <w:r w:rsidRPr="00A51DAF">
        <w:rPr>
          <w:rFonts w:cstheme="majorBidi"/>
          <w:sz w:val="28"/>
          <w:szCs w:val="28"/>
        </w:rPr>
        <w:t>Закона № 308/2017.</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Статья 42.</w:t>
      </w:r>
      <w:r w:rsidRPr="00A51DAF">
        <w:rPr>
          <w:rFonts w:cstheme="majorBidi"/>
          <w:sz w:val="28"/>
          <w:szCs w:val="28"/>
        </w:rPr>
        <w:t xml:space="preserve"> Нарушение запрета на открытие анонимных счетов </w:t>
      </w:r>
    </w:p>
    <w:p w:rsidR="00A51DAF" w:rsidRPr="00A51DAF" w:rsidRDefault="00A51DAF" w:rsidP="00BD2F31">
      <w:pPr>
        <w:numPr>
          <w:ilvl w:val="0"/>
          <w:numId w:val="45"/>
        </w:numPr>
        <w:tabs>
          <w:tab w:val="left" w:pos="1080"/>
        </w:tabs>
        <w:ind w:left="0" w:firstLine="709"/>
        <w:rPr>
          <w:rFonts w:cstheme="majorBidi"/>
          <w:sz w:val="28"/>
          <w:szCs w:val="28"/>
        </w:rPr>
      </w:pPr>
      <w:r w:rsidRPr="00A51DAF">
        <w:rPr>
          <w:rFonts w:cstheme="majorBidi"/>
          <w:sz w:val="28"/>
          <w:szCs w:val="28"/>
        </w:rPr>
        <w:t xml:space="preserve">Нарушение запрета на открытие/хранение анонимных счетов, счетов на фиктивные имена, анонимных сберегательных карт, не устанавливать или продолжать деловые отношения с фиктивным банком </w:t>
      </w:r>
      <w:r w:rsidRPr="00A51DAF">
        <w:rPr>
          <w:rFonts w:cstheme="majorBidi"/>
          <w:sz w:val="28"/>
          <w:szCs w:val="28"/>
        </w:rPr>
        <w:lastRenderedPageBreak/>
        <w:t>или банком, который, как известно, позволяет фиктивному банку использовать свои счета или предоставлять своим клиентам анонимные счета, санкционируется:</w:t>
      </w:r>
    </w:p>
    <w:p w:rsidR="00A51DAF" w:rsidRPr="00A51DAF" w:rsidRDefault="00A51DAF" w:rsidP="00BD2F31">
      <w:pPr>
        <w:numPr>
          <w:ilvl w:val="0"/>
          <w:numId w:val="46"/>
        </w:numPr>
        <w:tabs>
          <w:tab w:val="left" w:pos="1080"/>
        </w:tabs>
        <w:ind w:left="0" w:firstLine="709"/>
        <w:rPr>
          <w:rFonts w:cstheme="majorBidi"/>
          <w:sz w:val="28"/>
          <w:szCs w:val="28"/>
        </w:rPr>
      </w:pPr>
      <w:r w:rsidRPr="00A51DAF">
        <w:rPr>
          <w:rFonts w:cstheme="majorBidi"/>
          <w:sz w:val="28"/>
          <w:szCs w:val="28"/>
        </w:rPr>
        <w:t>предписанием или штрафом от 4500 леев до 20 000 леев, примененные к физическому лицу, работающему в рамках отчетной единицы;</w:t>
      </w:r>
    </w:p>
    <w:p w:rsidR="00A51DAF" w:rsidRPr="00A51DAF" w:rsidRDefault="00A51DAF" w:rsidP="00BD2F31">
      <w:pPr>
        <w:numPr>
          <w:ilvl w:val="0"/>
          <w:numId w:val="46"/>
        </w:numPr>
        <w:tabs>
          <w:tab w:val="left" w:pos="1080"/>
        </w:tabs>
        <w:ind w:left="0" w:firstLine="709"/>
        <w:rPr>
          <w:rFonts w:cstheme="majorBidi"/>
          <w:sz w:val="28"/>
          <w:szCs w:val="28"/>
        </w:rPr>
      </w:pPr>
      <w:r w:rsidRPr="00A51DAF">
        <w:rPr>
          <w:rFonts w:cstheme="majorBidi"/>
          <w:sz w:val="28"/>
          <w:szCs w:val="28"/>
        </w:rPr>
        <w:t>предписанием или штрафом от 20 000 леев до 50 000 леев, примененные к должностному лицу, руководителю высшего звена в рамках отчетной единицы;</w:t>
      </w:r>
    </w:p>
    <w:p w:rsidR="00A51DAF" w:rsidRPr="00A51DAF" w:rsidRDefault="00A51DAF" w:rsidP="005B23AC">
      <w:pPr>
        <w:numPr>
          <w:ilvl w:val="0"/>
          <w:numId w:val="4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1 000 000 леев, примененные к отчетной единице, кроме </w:t>
      </w:r>
      <w:r w:rsidR="005B23AC" w:rsidRPr="00A51DAF">
        <w:rPr>
          <w:rFonts w:cstheme="majorBidi"/>
          <w:sz w:val="28"/>
          <w:szCs w:val="28"/>
        </w:rPr>
        <w:t>предусмотрен</w:t>
      </w:r>
      <w:r w:rsidR="005B23AC" w:rsidRPr="005B23AC">
        <w:rPr>
          <w:rFonts w:cstheme="majorBidi"/>
          <w:sz w:val="28"/>
          <w:szCs w:val="28"/>
        </w:rPr>
        <w:t>ной</w:t>
      </w:r>
      <w:r w:rsidR="005B23AC" w:rsidRPr="005B23AC">
        <w:rPr>
          <w:rFonts w:cstheme="majorBidi"/>
          <w:sz w:val="28"/>
          <w:szCs w:val="28"/>
        </w:rPr>
        <w:t xml:space="preserve"> </w:t>
      </w:r>
      <w:r w:rsidRPr="00A51DAF">
        <w:rPr>
          <w:rFonts w:cstheme="majorBidi"/>
          <w:sz w:val="28"/>
          <w:szCs w:val="28"/>
        </w:rPr>
        <w:t xml:space="preserve">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013C8A">
      <w:pPr>
        <w:numPr>
          <w:ilvl w:val="0"/>
          <w:numId w:val="4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5 000 000 леев примененные к отчетной единице, предусмотренной 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308/2017.   </w:t>
      </w:r>
    </w:p>
    <w:p w:rsidR="00A51DAF" w:rsidRPr="00A51DAF" w:rsidRDefault="00A51DAF" w:rsidP="00BD2F31">
      <w:pPr>
        <w:numPr>
          <w:ilvl w:val="0"/>
          <w:numId w:val="45"/>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B200CF">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B200CF" w:rsidRPr="00A51DAF">
        <w:rPr>
          <w:rFonts w:cstheme="majorBidi"/>
          <w:sz w:val="28"/>
          <w:szCs w:val="28"/>
        </w:rPr>
        <w:t>предусмотрен</w:t>
      </w:r>
      <w:r w:rsidR="00B200CF" w:rsidRPr="00B200CF">
        <w:rPr>
          <w:rFonts w:cstheme="majorBidi"/>
          <w:sz w:val="28"/>
          <w:szCs w:val="28"/>
        </w:rPr>
        <w:t>ной</w:t>
      </w:r>
      <w:r w:rsidR="00B200CF" w:rsidRPr="00B200CF">
        <w:rPr>
          <w:rFonts w:cstheme="majorBidi"/>
          <w:sz w:val="28"/>
          <w:szCs w:val="28"/>
        </w:rPr>
        <w:t xml:space="preserve"> </w:t>
      </w:r>
      <w:r w:rsidRPr="00A51DAF">
        <w:rPr>
          <w:rFonts w:cstheme="majorBidi"/>
          <w:sz w:val="28"/>
          <w:szCs w:val="28"/>
        </w:rPr>
        <w:t xml:space="preserve">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B200CF">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B200CF" w:rsidRPr="00A51DAF">
        <w:rPr>
          <w:rFonts w:cstheme="majorBidi"/>
          <w:sz w:val="28"/>
          <w:szCs w:val="28"/>
        </w:rPr>
        <w:t>предусмотрен</w:t>
      </w:r>
      <w:r w:rsidR="00B200CF" w:rsidRPr="00B200CF">
        <w:rPr>
          <w:rFonts w:cstheme="majorBidi"/>
          <w:sz w:val="28"/>
          <w:szCs w:val="28"/>
        </w:rPr>
        <w:t>ной</w:t>
      </w:r>
      <w:r w:rsidR="00B200CF" w:rsidRPr="00B200CF">
        <w:rPr>
          <w:rFonts w:cstheme="majorBidi"/>
          <w:sz w:val="28"/>
          <w:szCs w:val="28"/>
        </w:rPr>
        <w:t xml:space="preserve"> </w:t>
      </w:r>
      <w:r w:rsidRPr="00A51DAF">
        <w:rPr>
          <w:rFonts w:cstheme="majorBidi"/>
          <w:sz w:val="28"/>
          <w:szCs w:val="28"/>
        </w:rPr>
        <w:t xml:space="preserve">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013C8A">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013C8A">
        <w:rPr>
          <w:rFonts w:cstheme="majorBidi"/>
          <w:sz w:val="28"/>
          <w:szCs w:val="28"/>
        </w:rPr>
        <w:t>,</w:t>
      </w:r>
      <w:r w:rsidRPr="00A51DAF">
        <w:rPr>
          <w:rFonts w:cstheme="majorBidi"/>
          <w:sz w:val="28"/>
          <w:szCs w:val="28"/>
        </w:rPr>
        <w:t xml:space="preserve"> предусмотренной 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013C8A">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013C8A">
        <w:rPr>
          <w:rFonts w:cstheme="majorBidi"/>
          <w:sz w:val="28"/>
          <w:szCs w:val="28"/>
        </w:rPr>
        <w:t>,</w:t>
      </w:r>
      <w:r w:rsidRPr="00A51DAF">
        <w:rPr>
          <w:rFonts w:cstheme="majorBidi"/>
          <w:sz w:val="28"/>
          <w:szCs w:val="28"/>
        </w:rPr>
        <w:t xml:space="preserve"> предусмотренной 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B200CF">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B200CF" w:rsidRPr="00A51DAF">
        <w:rPr>
          <w:rFonts w:cstheme="majorBidi"/>
          <w:sz w:val="28"/>
          <w:szCs w:val="28"/>
        </w:rPr>
        <w:t>предусмотрен</w:t>
      </w:r>
      <w:r w:rsidR="00B200CF" w:rsidRPr="00B200CF">
        <w:rPr>
          <w:rFonts w:cstheme="majorBidi"/>
          <w:sz w:val="28"/>
          <w:szCs w:val="28"/>
        </w:rPr>
        <w:t>ной</w:t>
      </w:r>
      <w:r w:rsidR="00B200CF" w:rsidRPr="00B200CF">
        <w:rPr>
          <w:rFonts w:cstheme="majorBidi"/>
          <w:sz w:val="28"/>
          <w:szCs w:val="28"/>
        </w:rPr>
        <w:t xml:space="preserve"> </w:t>
      </w:r>
      <w:r w:rsidRPr="00A51DAF">
        <w:rPr>
          <w:rFonts w:cstheme="majorBidi"/>
          <w:sz w:val="28"/>
          <w:szCs w:val="28"/>
        </w:rPr>
        <w:t xml:space="preserve">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013C8A">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431ACC" w:rsidRDefault="00A51DAF" w:rsidP="00BD2F31">
      <w:pPr>
        <w:tabs>
          <w:tab w:val="left" w:pos="1080"/>
        </w:tabs>
        <w:rPr>
          <w:rFonts w:cstheme="majorBidi"/>
          <w:b/>
          <w:sz w:val="28"/>
          <w:szCs w:val="28"/>
        </w:rPr>
      </w:pPr>
      <w:r w:rsidRPr="00A51DAF">
        <w:rPr>
          <w:rFonts w:cstheme="majorBidi"/>
          <w:b/>
          <w:sz w:val="28"/>
          <w:szCs w:val="28"/>
        </w:rPr>
        <w:tab/>
      </w:r>
    </w:p>
    <w:p w:rsidR="00A51DAF" w:rsidRPr="00A51DAF" w:rsidRDefault="00A51DAF" w:rsidP="00BD2F31">
      <w:pPr>
        <w:tabs>
          <w:tab w:val="left" w:pos="1080"/>
        </w:tabs>
        <w:rPr>
          <w:rFonts w:cstheme="majorBidi"/>
          <w:b/>
          <w:sz w:val="28"/>
          <w:szCs w:val="28"/>
        </w:rPr>
      </w:pPr>
      <w:r w:rsidRPr="00A51DAF">
        <w:rPr>
          <w:rFonts w:cstheme="majorBidi"/>
          <w:b/>
          <w:sz w:val="28"/>
          <w:szCs w:val="28"/>
        </w:rPr>
        <w:lastRenderedPageBreak/>
        <w:t>Статья 43.</w:t>
      </w:r>
      <w:r w:rsidRPr="00A51DAF">
        <w:rPr>
          <w:rFonts w:cstheme="majorBidi"/>
          <w:sz w:val="28"/>
          <w:szCs w:val="28"/>
        </w:rPr>
        <w:t xml:space="preserve"> Несоблюдение требований к информации, связанной с переводом денежных средств</w:t>
      </w:r>
    </w:p>
    <w:p w:rsidR="00A51DAF" w:rsidRPr="00A51DAF" w:rsidRDefault="00A51DAF" w:rsidP="00BD2F31">
      <w:pPr>
        <w:numPr>
          <w:ilvl w:val="0"/>
          <w:numId w:val="48"/>
        </w:numPr>
        <w:tabs>
          <w:tab w:val="left" w:pos="1080"/>
        </w:tabs>
        <w:ind w:left="0" w:firstLine="709"/>
        <w:rPr>
          <w:rFonts w:cstheme="majorBidi"/>
          <w:sz w:val="28"/>
          <w:szCs w:val="28"/>
        </w:rPr>
      </w:pPr>
      <w:r w:rsidRPr="00A51DAF">
        <w:rPr>
          <w:rFonts w:cstheme="majorBidi"/>
          <w:sz w:val="28"/>
          <w:szCs w:val="28"/>
        </w:rPr>
        <w:t xml:space="preserve">Несоблюдение требований, касающихся информации о плательщике и бенефициаре платежа, связанной с переводом денежных средств и к проверке информации, несоблюдение эффективных процедур контроля и основанных на оценке рисков для выявления недостающей, неполной или ненадлежащей информации и определения случаев исполнения, отклонения или приостановления перевода денежных средств, санкционируется:  </w:t>
      </w:r>
    </w:p>
    <w:p w:rsidR="00A51DAF" w:rsidRPr="00A51DAF" w:rsidRDefault="00A51DAF" w:rsidP="00BD2F31">
      <w:pPr>
        <w:numPr>
          <w:ilvl w:val="0"/>
          <w:numId w:val="49"/>
        </w:numPr>
        <w:tabs>
          <w:tab w:val="left" w:pos="1080"/>
        </w:tabs>
        <w:ind w:left="0" w:firstLine="709"/>
        <w:rPr>
          <w:rFonts w:cstheme="majorBidi"/>
          <w:sz w:val="28"/>
          <w:szCs w:val="28"/>
        </w:rPr>
      </w:pPr>
      <w:r w:rsidRPr="00A51DAF">
        <w:rPr>
          <w:rFonts w:cstheme="majorBidi"/>
          <w:sz w:val="28"/>
          <w:szCs w:val="28"/>
        </w:rPr>
        <w:t>предписанием или штрафом от 4500 леев до 20 000 леев, примененные к физическому лицу, работающему в рамках отчетной единицы;</w:t>
      </w:r>
    </w:p>
    <w:p w:rsidR="00A51DAF" w:rsidRPr="00A51DAF" w:rsidRDefault="00A51DAF" w:rsidP="00BD2F31">
      <w:pPr>
        <w:numPr>
          <w:ilvl w:val="0"/>
          <w:numId w:val="49"/>
        </w:numPr>
        <w:tabs>
          <w:tab w:val="left" w:pos="1080"/>
        </w:tabs>
        <w:ind w:left="0" w:firstLine="709"/>
        <w:rPr>
          <w:rFonts w:cstheme="majorBidi"/>
          <w:sz w:val="28"/>
          <w:szCs w:val="28"/>
        </w:rPr>
      </w:pPr>
      <w:r w:rsidRPr="00A51DAF">
        <w:rPr>
          <w:rFonts w:cstheme="majorBidi"/>
          <w:sz w:val="28"/>
          <w:szCs w:val="28"/>
        </w:rPr>
        <w:t>предписанием или штрафом от 20 000 леев до 50 000 леев, примененные к должностному лицу, руководителю высшего звена в рамках отчетной единицы;</w:t>
      </w:r>
    </w:p>
    <w:p w:rsidR="00A51DAF" w:rsidRPr="00A51DAF" w:rsidRDefault="00A51DAF" w:rsidP="005A7793">
      <w:pPr>
        <w:numPr>
          <w:ilvl w:val="0"/>
          <w:numId w:val="49"/>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1 000 000 леев, примененные к отчетной единице,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5A7793">
      <w:pPr>
        <w:numPr>
          <w:ilvl w:val="0"/>
          <w:numId w:val="49"/>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5 000 000 леев примененные к отчетной единице, предусмотренной в </w:t>
      </w:r>
      <w:bookmarkStart w:id="14" w:name="_Hlk33691790"/>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bookmarkEnd w:id="14"/>
      <w:r w:rsidR="005A7793" w:rsidRPr="00A51DAF">
        <w:rPr>
          <w:rFonts w:cstheme="majorBidi"/>
          <w:sz w:val="28"/>
          <w:szCs w:val="28"/>
        </w:rPr>
        <w:t xml:space="preserve"> </w:t>
      </w:r>
      <w:r w:rsidRPr="00A51DAF">
        <w:rPr>
          <w:rFonts w:cstheme="majorBidi"/>
          <w:sz w:val="28"/>
          <w:szCs w:val="28"/>
        </w:rPr>
        <w:t xml:space="preserve">Закона 308/2017.   </w:t>
      </w:r>
    </w:p>
    <w:p w:rsidR="00A51DAF" w:rsidRPr="00A51DAF" w:rsidRDefault="00A51DAF" w:rsidP="00BD2F31">
      <w:pPr>
        <w:numPr>
          <w:ilvl w:val="0"/>
          <w:numId w:val="48"/>
        </w:numPr>
        <w:tabs>
          <w:tab w:val="left" w:pos="1080"/>
        </w:tabs>
        <w:ind w:left="0" w:firstLine="709"/>
        <w:rPr>
          <w:rFonts w:cstheme="majorBidi"/>
          <w:sz w:val="28"/>
          <w:szCs w:val="28"/>
        </w:rPr>
      </w:pPr>
      <w:r w:rsidRPr="00A51DAF">
        <w:rPr>
          <w:rFonts w:cstheme="majorBidi"/>
          <w:sz w:val="28"/>
          <w:szCs w:val="28"/>
        </w:rPr>
        <w:t xml:space="preserve">То же деяние, совершенное повторно или систематически, санкционируется: </w:t>
      </w:r>
    </w:p>
    <w:p w:rsidR="00A51DAF" w:rsidRPr="00A51DAF" w:rsidRDefault="00A51DAF" w:rsidP="00BD2F31">
      <w:pPr>
        <w:numPr>
          <w:ilvl w:val="0"/>
          <w:numId w:val="5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предусмотренной в </w:t>
      </w:r>
      <w:r w:rsidR="005A7793" w:rsidRPr="00A51DAF">
        <w:rPr>
          <w:rFonts w:cstheme="majorBidi"/>
          <w:sz w:val="28"/>
          <w:szCs w:val="28"/>
        </w:rPr>
        <w:t>п</w:t>
      </w:r>
      <w:r w:rsidR="005A7793">
        <w:rPr>
          <w:rFonts w:cstheme="majorBidi"/>
          <w:sz w:val="28"/>
          <w:szCs w:val="28"/>
        </w:rPr>
        <w:t>унктах</w:t>
      </w:r>
      <w:r w:rsidR="005A7793" w:rsidRPr="00A51DAF">
        <w:rPr>
          <w:rFonts w:cstheme="majorBidi"/>
          <w:sz w:val="28"/>
          <w:szCs w:val="28"/>
        </w:rPr>
        <w:t xml:space="preserve"> a) и i) ч</w:t>
      </w:r>
      <w:r w:rsidR="005A7793">
        <w:rPr>
          <w:rFonts w:cstheme="majorBidi"/>
          <w:sz w:val="28"/>
          <w:szCs w:val="28"/>
        </w:rPr>
        <w:t>асти</w:t>
      </w:r>
      <w:r w:rsidR="005A7793" w:rsidRPr="00A51DAF">
        <w:rPr>
          <w:rFonts w:cstheme="majorBidi"/>
          <w:sz w:val="28"/>
          <w:szCs w:val="28"/>
        </w:rPr>
        <w:t xml:space="preserve"> (1) </w:t>
      </w:r>
      <w:r w:rsidRPr="00A51DAF">
        <w:rPr>
          <w:rFonts w:cstheme="majorBidi"/>
          <w:sz w:val="28"/>
          <w:szCs w:val="28"/>
        </w:rPr>
        <w:t>ст</w:t>
      </w:r>
      <w:r w:rsidR="005A7793">
        <w:rPr>
          <w:rFonts w:cstheme="majorBidi"/>
          <w:sz w:val="28"/>
          <w:szCs w:val="28"/>
        </w:rPr>
        <w:t>атьи</w:t>
      </w:r>
      <w:r w:rsidRPr="00A51DAF">
        <w:rPr>
          <w:rFonts w:cstheme="majorBidi"/>
          <w:sz w:val="28"/>
          <w:szCs w:val="28"/>
        </w:rPr>
        <w:t xml:space="preserve"> 4 Закона № 308/2017;  </w:t>
      </w:r>
    </w:p>
    <w:p w:rsidR="00A51DAF" w:rsidRPr="00A51DAF" w:rsidRDefault="00A51DAF" w:rsidP="005A7793">
      <w:pPr>
        <w:numPr>
          <w:ilvl w:val="0"/>
          <w:numId w:val="5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A7793">
      <w:pPr>
        <w:numPr>
          <w:ilvl w:val="0"/>
          <w:numId w:val="5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5A7793">
        <w:rPr>
          <w:rFonts w:cstheme="majorBidi"/>
          <w:sz w:val="28"/>
          <w:szCs w:val="28"/>
        </w:rPr>
        <w:t>,</w:t>
      </w:r>
      <w:r w:rsidRPr="00A51DAF">
        <w:rPr>
          <w:rFonts w:cstheme="majorBidi"/>
          <w:sz w:val="28"/>
          <w:szCs w:val="28"/>
        </w:rPr>
        <w:t xml:space="preserve">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A7793">
      <w:pPr>
        <w:numPr>
          <w:ilvl w:val="0"/>
          <w:numId w:val="5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5A7793">
        <w:rPr>
          <w:rFonts w:cstheme="majorBidi"/>
          <w:sz w:val="28"/>
          <w:szCs w:val="28"/>
        </w:rPr>
        <w:t>,</w:t>
      </w:r>
      <w:r w:rsidRPr="00A51DAF">
        <w:rPr>
          <w:rFonts w:cstheme="majorBidi"/>
          <w:sz w:val="28"/>
          <w:szCs w:val="28"/>
        </w:rPr>
        <w:t xml:space="preserve">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7B7526">
      <w:pPr>
        <w:numPr>
          <w:ilvl w:val="0"/>
          <w:numId w:val="50"/>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7B7526" w:rsidRPr="00A51DAF">
        <w:rPr>
          <w:rFonts w:cstheme="majorBidi"/>
          <w:sz w:val="28"/>
          <w:szCs w:val="28"/>
        </w:rPr>
        <w:t>предусмотрен</w:t>
      </w:r>
      <w:r w:rsidR="007B7526" w:rsidRPr="007B7526">
        <w:rPr>
          <w:rFonts w:cstheme="majorBidi"/>
          <w:sz w:val="28"/>
          <w:szCs w:val="28"/>
        </w:rPr>
        <w:t>ной</w:t>
      </w:r>
      <w:r w:rsidR="007B7526" w:rsidRPr="007B7526">
        <w:rPr>
          <w:rFonts w:cstheme="majorBidi"/>
          <w:sz w:val="28"/>
          <w:szCs w:val="28"/>
        </w:rPr>
        <w:t xml:space="preserve"> </w:t>
      </w:r>
      <w:r w:rsidRPr="00A51DAF">
        <w:rPr>
          <w:rFonts w:cstheme="majorBidi"/>
          <w:sz w:val="28"/>
          <w:szCs w:val="28"/>
        </w:rPr>
        <w:t xml:space="preserve">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A7793">
      <w:pPr>
        <w:numPr>
          <w:ilvl w:val="0"/>
          <w:numId w:val="50"/>
        </w:numPr>
        <w:tabs>
          <w:tab w:val="left" w:pos="1080"/>
        </w:tabs>
        <w:ind w:left="0" w:firstLine="709"/>
        <w:rPr>
          <w:rFonts w:cstheme="majorBidi"/>
          <w:sz w:val="28"/>
          <w:szCs w:val="28"/>
        </w:rPr>
      </w:pPr>
      <w:r w:rsidRPr="00A51DAF">
        <w:rPr>
          <w:rFonts w:cstheme="majorBidi"/>
          <w:sz w:val="28"/>
          <w:szCs w:val="28"/>
        </w:rPr>
        <w:lastRenderedPageBreak/>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44. </w:t>
      </w:r>
      <w:proofErr w:type="spellStart"/>
      <w:r w:rsidRPr="00A51DAF">
        <w:rPr>
          <w:rFonts w:cstheme="majorBidi"/>
          <w:sz w:val="28"/>
          <w:szCs w:val="28"/>
        </w:rPr>
        <w:t>Неидентификация</w:t>
      </w:r>
      <w:proofErr w:type="spellEnd"/>
      <w:r w:rsidRPr="00A51DAF">
        <w:rPr>
          <w:rFonts w:cstheme="majorBidi"/>
          <w:sz w:val="28"/>
          <w:szCs w:val="28"/>
        </w:rPr>
        <w:t xml:space="preserve"> политически уязвимого лица, членов семьи и связанных с ними лиц и неприменение процедур в соответствии с риском, создаваемым политически уязвимыми лицами, членами семьи и связанными с ними лицами</w:t>
      </w:r>
    </w:p>
    <w:p w:rsidR="00A51DAF" w:rsidRPr="00A51DAF" w:rsidRDefault="00A51DAF" w:rsidP="00BD2F31">
      <w:pPr>
        <w:numPr>
          <w:ilvl w:val="0"/>
          <w:numId w:val="51"/>
        </w:numPr>
        <w:tabs>
          <w:tab w:val="left" w:pos="1080"/>
        </w:tabs>
        <w:ind w:left="0" w:firstLine="709"/>
        <w:rPr>
          <w:rFonts w:cstheme="majorBidi"/>
          <w:sz w:val="28"/>
          <w:szCs w:val="28"/>
        </w:rPr>
      </w:pPr>
      <w:r w:rsidRPr="00A51DAF">
        <w:rPr>
          <w:rFonts w:cstheme="majorBidi"/>
          <w:sz w:val="28"/>
          <w:szCs w:val="28"/>
        </w:rPr>
        <w:t xml:space="preserve"> </w:t>
      </w:r>
      <w:proofErr w:type="spellStart"/>
      <w:r w:rsidRPr="00A51DAF">
        <w:rPr>
          <w:rFonts w:cstheme="majorBidi"/>
          <w:sz w:val="28"/>
          <w:szCs w:val="28"/>
        </w:rPr>
        <w:t>Неутверждение</w:t>
      </w:r>
      <w:proofErr w:type="spellEnd"/>
      <w:r w:rsidRPr="00A51DAF">
        <w:rPr>
          <w:rFonts w:cstheme="majorBidi"/>
          <w:sz w:val="28"/>
          <w:szCs w:val="28"/>
        </w:rPr>
        <w:t xml:space="preserve"> или неприменение отчетными единицами процедур и/или непроведение усиленного и постоянного мониторинга деловых отношений политически уязвимого лица, членов семьи и связанных с ними лиц, санкционируется: </w:t>
      </w:r>
    </w:p>
    <w:p w:rsidR="00A51DAF" w:rsidRPr="00A51DAF" w:rsidRDefault="00A51DAF" w:rsidP="00BD2F31">
      <w:pPr>
        <w:numPr>
          <w:ilvl w:val="0"/>
          <w:numId w:val="52"/>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5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5A7793">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7B7526">
      <w:pPr>
        <w:numPr>
          <w:ilvl w:val="0"/>
          <w:numId w:val="5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7B7526">
        <w:rPr>
          <w:rFonts w:cstheme="majorBidi"/>
          <w:sz w:val="28"/>
          <w:szCs w:val="28"/>
        </w:rPr>
        <w:t>,</w:t>
      </w:r>
      <w:r w:rsidRPr="00A51DAF">
        <w:rPr>
          <w:rFonts w:cstheme="majorBidi"/>
          <w:sz w:val="28"/>
          <w:szCs w:val="28"/>
        </w:rPr>
        <w:t xml:space="preserve"> кроме </w:t>
      </w:r>
      <w:r w:rsidR="007B7526" w:rsidRPr="00A51DAF">
        <w:rPr>
          <w:rFonts w:cstheme="majorBidi"/>
          <w:sz w:val="28"/>
          <w:szCs w:val="28"/>
        </w:rPr>
        <w:t>предусмотрен</w:t>
      </w:r>
      <w:r w:rsidR="007B7526" w:rsidRPr="007B7526">
        <w:rPr>
          <w:rFonts w:cstheme="majorBidi"/>
          <w:sz w:val="28"/>
          <w:szCs w:val="28"/>
        </w:rPr>
        <w:t>ной</w:t>
      </w:r>
      <w:r w:rsidR="007B7526" w:rsidRPr="007B7526">
        <w:rPr>
          <w:rFonts w:cstheme="majorBidi"/>
          <w:sz w:val="28"/>
          <w:szCs w:val="28"/>
        </w:rPr>
        <w:t xml:space="preserve"> </w:t>
      </w:r>
      <w:r w:rsidRPr="00A51DAF">
        <w:rPr>
          <w:rFonts w:cstheme="majorBidi"/>
          <w:sz w:val="28"/>
          <w:szCs w:val="28"/>
        </w:rPr>
        <w:t xml:space="preserve">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A7793">
      <w:pPr>
        <w:numPr>
          <w:ilvl w:val="0"/>
          <w:numId w:val="5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7B7526">
        <w:rPr>
          <w:rFonts w:cstheme="majorBidi"/>
          <w:sz w:val="28"/>
          <w:szCs w:val="28"/>
        </w:rPr>
        <w:t>,</w:t>
      </w:r>
      <w:r w:rsidRPr="00A51DAF">
        <w:rPr>
          <w:rFonts w:cstheme="majorBidi"/>
          <w:sz w:val="28"/>
          <w:szCs w:val="28"/>
        </w:rPr>
        <w:t xml:space="preserve">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51"/>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7B7526">
      <w:pPr>
        <w:numPr>
          <w:ilvl w:val="0"/>
          <w:numId w:val="5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7B7526" w:rsidRPr="00A51DAF">
        <w:rPr>
          <w:rFonts w:cstheme="majorBidi"/>
          <w:sz w:val="28"/>
          <w:szCs w:val="28"/>
        </w:rPr>
        <w:t>предусмотрен</w:t>
      </w:r>
      <w:r w:rsidR="007B7526" w:rsidRPr="007B7526">
        <w:rPr>
          <w:rFonts w:cstheme="majorBidi"/>
          <w:sz w:val="28"/>
          <w:szCs w:val="28"/>
        </w:rPr>
        <w:t>ной</w:t>
      </w:r>
      <w:r w:rsidR="007B7526" w:rsidRPr="007B7526">
        <w:rPr>
          <w:rFonts w:cstheme="majorBidi"/>
          <w:sz w:val="28"/>
          <w:szCs w:val="28"/>
        </w:rPr>
        <w:t xml:space="preserve"> </w:t>
      </w:r>
      <w:r w:rsidRPr="00A51DAF">
        <w:rPr>
          <w:rFonts w:cstheme="majorBidi"/>
          <w:sz w:val="28"/>
          <w:szCs w:val="28"/>
        </w:rPr>
        <w:t xml:space="preserve">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001311A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7B7526">
      <w:pPr>
        <w:numPr>
          <w:ilvl w:val="0"/>
          <w:numId w:val="5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7B7526" w:rsidRPr="00A51DAF">
        <w:rPr>
          <w:rFonts w:cstheme="majorBidi"/>
          <w:sz w:val="28"/>
          <w:szCs w:val="28"/>
        </w:rPr>
        <w:t>предусмотрен</w:t>
      </w:r>
      <w:r w:rsidR="007B7526" w:rsidRPr="007B7526">
        <w:rPr>
          <w:rFonts w:cstheme="majorBidi"/>
          <w:sz w:val="28"/>
          <w:szCs w:val="28"/>
        </w:rPr>
        <w:t>ной</w:t>
      </w:r>
      <w:r w:rsidR="007B7526" w:rsidRPr="007B7526">
        <w:rPr>
          <w:rFonts w:cstheme="majorBidi"/>
          <w:sz w:val="28"/>
          <w:szCs w:val="28"/>
        </w:rPr>
        <w:t xml:space="preserve"> </w:t>
      </w:r>
      <w:r w:rsidRPr="00A51DAF">
        <w:rPr>
          <w:rFonts w:cstheme="majorBidi"/>
          <w:sz w:val="28"/>
          <w:szCs w:val="28"/>
        </w:rPr>
        <w:t xml:space="preserve">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1311AD">
      <w:pPr>
        <w:numPr>
          <w:ilvl w:val="0"/>
          <w:numId w:val="5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1311AD">
        <w:rPr>
          <w:rFonts w:cstheme="majorBidi"/>
          <w:sz w:val="28"/>
          <w:szCs w:val="28"/>
        </w:rPr>
        <w:t>,</w:t>
      </w:r>
      <w:r w:rsidRPr="00A51DAF">
        <w:rPr>
          <w:rFonts w:cstheme="majorBidi"/>
          <w:sz w:val="28"/>
          <w:szCs w:val="28"/>
        </w:rPr>
        <w:t xml:space="preserve"> предусмотренной 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001311A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1311AD">
      <w:pPr>
        <w:numPr>
          <w:ilvl w:val="0"/>
          <w:numId w:val="5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1311AD">
        <w:rPr>
          <w:rFonts w:cstheme="majorBidi"/>
          <w:sz w:val="28"/>
          <w:szCs w:val="28"/>
        </w:rPr>
        <w:t>,</w:t>
      </w:r>
      <w:r w:rsidRPr="00A51DAF">
        <w:rPr>
          <w:rFonts w:cstheme="majorBidi"/>
          <w:sz w:val="28"/>
          <w:szCs w:val="28"/>
        </w:rPr>
        <w:t xml:space="preserve"> предусмотренной 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001311A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F50F65">
      <w:pPr>
        <w:numPr>
          <w:ilvl w:val="0"/>
          <w:numId w:val="53"/>
        </w:numPr>
        <w:tabs>
          <w:tab w:val="left" w:pos="1080"/>
        </w:tabs>
        <w:ind w:left="0" w:firstLine="709"/>
        <w:rPr>
          <w:rFonts w:cstheme="majorBidi"/>
          <w:sz w:val="28"/>
          <w:szCs w:val="28"/>
        </w:rPr>
      </w:pPr>
      <w:r w:rsidRPr="00A51DAF">
        <w:rPr>
          <w:rFonts w:cstheme="majorBidi"/>
          <w:sz w:val="28"/>
          <w:szCs w:val="28"/>
        </w:rPr>
        <w:lastRenderedPageBreak/>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F50F65" w:rsidRPr="00A51DAF">
        <w:rPr>
          <w:rFonts w:cstheme="majorBidi"/>
          <w:sz w:val="28"/>
          <w:szCs w:val="28"/>
        </w:rPr>
        <w:t>предусмотрен</w:t>
      </w:r>
      <w:r w:rsidR="00F50F65" w:rsidRPr="00F50F65">
        <w:rPr>
          <w:rFonts w:cstheme="majorBidi"/>
          <w:sz w:val="28"/>
          <w:szCs w:val="28"/>
        </w:rPr>
        <w:t>ной</w:t>
      </w:r>
      <w:r w:rsidR="00F50F65" w:rsidRPr="00F50F65">
        <w:rPr>
          <w:rFonts w:cstheme="majorBidi"/>
          <w:sz w:val="28"/>
          <w:szCs w:val="28"/>
        </w:rPr>
        <w:t xml:space="preserve"> </w:t>
      </w:r>
      <w:r w:rsidRPr="00A51DAF">
        <w:rPr>
          <w:rFonts w:cstheme="majorBidi"/>
          <w:sz w:val="28"/>
          <w:szCs w:val="28"/>
        </w:rPr>
        <w:t xml:space="preserve">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001311A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1311AD">
      <w:pPr>
        <w:numPr>
          <w:ilvl w:val="0"/>
          <w:numId w:val="53"/>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001311AD">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45. </w:t>
      </w:r>
      <w:r w:rsidRPr="00A51DAF">
        <w:rPr>
          <w:rFonts w:cstheme="majorBidi"/>
          <w:sz w:val="28"/>
          <w:szCs w:val="28"/>
        </w:rPr>
        <w:t>Установление или продолжение деловых отношений с политически уязвимым лицом, членами семьи и связанными с ними лицами без получения разрешения высшего руководства</w:t>
      </w:r>
    </w:p>
    <w:p w:rsidR="00A51DAF" w:rsidRPr="00A51DAF" w:rsidRDefault="00A51DAF" w:rsidP="00BD2F31">
      <w:pPr>
        <w:tabs>
          <w:tab w:val="left" w:pos="1080"/>
        </w:tabs>
        <w:rPr>
          <w:rFonts w:cstheme="majorBidi"/>
          <w:sz w:val="28"/>
          <w:szCs w:val="28"/>
        </w:rPr>
      </w:pPr>
      <w:r w:rsidRPr="00A51DAF">
        <w:rPr>
          <w:rFonts w:cstheme="majorBidi"/>
          <w:sz w:val="28"/>
          <w:szCs w:val="28"/>
        </w:rPr>
        <w:t xml:space="preserve">(1) Установление или продолжение деловых отношений отчетными единицами с политически уязвимым лицом, членами семьи и связанными с ними лицами без получения разрешения высшего руководства санкционируется: </w:t>
      </w:r>
    </w:p>
    <w:p w:rsidR="00A51DAF" w:rsidRPr="00A51DAF" w:rsidRDefault="00A51DAF" w:rsidP="00BD2F31">
      <w:pPr>
        <w:tabs>
          <w:tab w:val="left" w:pos="1080"/>
        </w:tabs>
        <w:rPr>
          <w:rFonts w:cstheme="majorBidi"/>
          <w:sz w:val="28"/>
          <w:szCs w:val="28"/>
        </w:rPr>
      </w:pPr>
      <w:r w:rsidRPr="00A51DAF">
        <w:rPr>
          <w:rFonts w:cstheme="majorBidi"/>
          <w:sz w:val="28"/>
          <w:szCs w:val="28"/>
        </w:rPr>
        <w:t>a)</w:t>
      </w:r>
      <w:r w:rsidRPr="00A51DAF">
        <w:rPr>
          <w:rFonts w:cstheme="majorBidi"/>
          <w:sz w:val="28"/>
          <w:szCs w:val="28"/>
        </w:rPr>
        <w:tab/>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tabs>
          <w:tab w:val="left" w:pos="1080"/>
        </w:tabs>
        <w:rPr>
          <w:rFonts w:cstheme="majorBidi"/>
          <w:sz w:val="28"/>
          <w:szCs w:val="28"/>
        </w:rPr>
      </w:pPr>
      <w:r w:rsidRPr="00A51DAF">
        <w:rPr>
          <w:rFonts w:cstheme="majorBidi"/>
          <w:sz w:val="28"/>
          <w:szCs w:val="28"/>
        </w:rPr>
        <w:t>b)</w:t>
      </w:r>
      <w:r w:rsidRPr="00A51DAF">
        <w:rPr>
          <w:rFonts w:cstheme="majorBidi"/>
          <w:sz w:val="28"/>
          <w:szCs w:val="28"/>
        </w:rPr>
        <w:tab/>
        <w:t>предписанием или штрафом в размере от 20 000 леев до 50 000 леев для должностных лиц, руководителей высшего звена</w:t>
      </w:r>
      <w:r w:rsidR="00847169">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E631C0">
      <w:pPr>
        <w:tabs>
          <w:tab w:val="left" w:pos="1080"/>
        </w:tabs>
        <w:rPr>
          <w:rFonts w:cstheme="majorBidi"/>
          <w:sz w:val="28"/>
          <w:szCs w:val="28"/>
        </w:rPr>
      </w:pPr>
      <w:r w:rsidRPr="00A51DAF">
        <w:rPr>
          <w:rFonts w:cstheme="majorBidi"/>
          <w:sz w:val="28"/>
          <w:szCs w:val="28"/>
        </w:rPr>
        <w:t>c)</w:t>
      </w:r>
      <w:r w:rsidRPr="00A51DAF">
        <w:rPr>
          <w:rFonts w:cstheme="majorBidi"/>
          <w:sz w:val="28"/>
          <w:szCs w:val="28"/>
        </w:rPr>
        <w:tab/>
        <w:t>предписанием или штрафом в размере от 50 000 леев до 1 000 000 леев для отчетной единицы</w:t>
      </w:r>
      <w:r w:rsidR="00C954C7">
        <w:rPr>
          <w:rFonts w:cstheme="majorBidi"/>
          <w:sz w:val="28"/>
          <w:szCs w:val="28"/>
        </w:rPr>
        <w:t>,</w:t>
      </w:r>
      <w:r w:rsidRPr="00A51DAF">
        <w:rPr>
          <w:rFonts w:cstheme="majorBidi"/>
          <w:sz w:val="28"/>
          <w:szCs w:val="28"/>
        </w:rPr>
        <w:t xml:space="preserve">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tabs>
          <w:tab w:val="left" w:pos="1080"/>
        </w:tabs>
        <w:rPr>
          <w:rFonts w:cstheme="majorBidi"/>
          <w:sz w:val="28"/>
          <w:szCs w:val="28"/>
        </w:rPr>
      </w:pPr>
      <w:r w:rsidRPr="00A51DAF">
        <w:rPr>
          <w:rFonts w:cstheme="majorBidi"/>
          <w:sz w:val="28"/>
          <w:szCs w:val="28"/>
        </w:rPr>
        <w:t>d)</w:t>
      </w:r>
      <w:r w:rsidRPr="00A51DAF">
        <w:rPr>
          <w:rFonts w:cstheme="majorBidi"/>
          <w:sz w:val="28"/>
          <w:szCs w:val="28"/>
        </w:rPr>
        <w:tab/>
        <w:t>предписанием или штрафом в размере от 50 000 леев до 5 000 000 леев для отчетной единицы</w:t>
      </w:r>
      <w:r w:rsidR="00847169">
        <w:rPr>
          <w:rFonts w:cstheme="majorBidi"/>
          <w:sz w:val="28"/>
          <w:szCs w:val="28"/>
        </w:rPr>
        <w:t>,</w:t>
      </w:r>
      <w:r w:rsidRPr="00A51DAF">
        <w:rPr>
          <w:rFonts w:cstheme="majorBidi"/>
          <w:sz w:val="28"/>
          <w:szCs w:val="28"/>
        </w:rPr>
        <w:t xml:space="preserve">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Закона № 308/2017.</w:t>
      </w:r>
    </w:p>
    <w:p w:rsidR="00A51DAF" w:rsidRPr="00A51DAF" w:rsidRDefault="00A51DAF" w:rsidP="00BD2F31">
      <w:pPr>
        <w:tabs>
          <w:tab w:val="left" w:pos="1080"/>
        </w:tabs>
        <w:rPr>
          <w:rFonts w:cstheme="majorBidi"/>
          <w:sz w:val="28"/>
          <w:szCs w:val="28"/>
        </w:rPr>
      </w:pPr>
      <w:r w:rsidRPr="00A51DAF">
        <w:rPr>
          <w:rFonts w:cstheme="majorBidi"/>
          <w:sz w:val="28"/>
          <w:szCs w:val="28"/>
        </w:rPr>
        <w:t>(2)   То же деяние, совершенное повторно или систематически, санкционируется:</w:t>
      </w:r>
    </w:p>
    <w:p w:rsidR="00A51DAF" w:rsidRPr="00A51DAF" w:rsidRDefault="00A51DAF" w:rsidP="00E631C0">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E631C0">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847169">
        <w:rPr>
          <w:rFonts w:cstheme="majorBidi"/>
          <w:sz w:val="28"/>
          <w:szCs w:val="28"/>
        </w:rPr>
        <w:t>,</w:t>
      </w:r>
      <w:r w:rsidRPr="00A51DAF">
        <w:rPr>
          <w:rFonts w:cstheme="majorBidi"/>
          <w:sz w:val="28"/>
          <w:szCs w:val="28"/>
        </w:rPr>
        <w:t xml:space="preserve">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w:t>
      </w:r>
      <w:r w:rsidRPr="00A51DAF">
        <w:rPr>
          <w:rFonts w:cstheme="majorBidi"/>
          <w:sz w:val="28"/>
          <w:szCs w:val="28"/>
        </w:rPr>
        <w:lastRenderedPageBreak/>
        <w:t>звена в рамках отчетной единицы</w:t>
      </w:r>
      <w:r w:rsidR="00847169">
        <w:rPr>
          <w:rFonts w:cstheme="majorBidi"/>
          <w:sz w:val="28"/>
          <w:szCs w:val="28"/>
        </w:rPr>
        <w:t>,</w:t>
      </w:r>
      <w:r w:rsidRPr="00A51DAF">
        <w:rPr>
          <w:rFonts w:cstheme="majorBidi"/>
          <w:sz w:val="28"/>
          <w:szCs w:val="28"/>
        </w:rPr>
        <w:t xml:space="preserve">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Pr="00A51DAF">
        <w:rPr>
          <w:rFonts w:cstheme="majorBidi"/>
          <w:sz w:val="28"/>
          <w:szCs w:val="28"/>
        </w:rPr>
        <w:t xml:space="preserve">Закона №. 308/2017; </w:t>
      </w:r>
    </w:p>
    <w:p w:rsidR="00A51DAF" w:rsidRPr="00A51DAF" w:rsidRDefault="00A51DAF" w:rsidP="00E631C0">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15" w:name="_lnxbz9"/>
      <w:bookmarkEnd w:id="15"/>
    </w:p>
    <w:p w:rsidR="00A51DAF" w:rsidRPr="00A51DAF" w:rsidRDefault="00A51DAF" w:rsidP="00BD2F31">
      <w:pPr>
        <w:tabs>
          <w:tab w:val="left" w:pos="1080"/>
        </w:tabs>
        <w:rPr>
          <w:rFonts w:cstheme="majorBidi"/>
          <w:b/>
          <w:sz w:val="28"/>
          <w:szCs w:val="28"/>
        </w:rPr>
      </w:pPr>
      <w:r w:rsidRPr="00A51DAF">
        <w:rPr>
          <w:rFonts w:cstheme="majorBidi"/>
          <w:b/>
          <w:sz w:val="28"/>
          <w:szCs w:val="28"/>
        </w:rPr>
        <w:t xml:space="preserve">Статья 46. </w:t>
      </w:r>
      <w:proofErr w:type="spellStart"/>
      <w:r w:rsidRPr="00A51DAF">
        <w:rPr>
          <w:rFonts w:cstheme="majorBidi"/>
          <w:sz w:val="28"/>
          <w:szCs w:val="28"/>
        </w:rPr>
        <w:t>Неустановление</w:t>
      </w:r>
      <w:proofErr w:type="spellEnd"/>
      <w:r w:rsidRPr="00A51DAF">
        <w:rPr>
          <w:rFonts w:cstheme="majorBidi"/>
          <w:sz w:val="28"/>
          <w:szCs w:val="28"/>
        </w:rPr>
        <w:t xml:space="preserve"> источника имущества  </w:t>
      </w:r>
    </w:p>
    <w:p w:rsidR="00A51DAF" w:rsidRPr="00A51DAF" w:rsidRDefault="00A51DAF" w:rsidP="00BD2F31">
      <w:pPr>
        <w:numPr>
          <w:ilvl w:val="0"/>
          <w:numId w:val="55"/>
        </w:numPr>
        <w:tabs>
          <w:tab w:val="left" w:pos="1080"/>
        </w:tabs>
        <w:ind w:left="0" w:firstLine="709"/>
        <w:rPr>
          <w:rFonts w:cstheme="majorBidi"/>
          <w:sz w:val="28"/>
          <w:szCs w:val="28"/>
        </w:rPr>
      </w:pPr>
      <w:proofErr w:type="spellStart"/>
      <w:r w:rsidRPr="00A51DAF">
        <w:rPr>
          <w:rFonts w:cstheme="majorBidi"/>
          <w:sz w:val="28"/>
          <w:szCs w:val="28"/>
        </w:rPr>
        <w:t>Неустановление</w:t>
      </w:r>
      <w:proofErr w:type="spellEnd"/>
      <w:r w:rsidRPr="00A51DAF">
        <w:rPr>
          <w:rFonts w:cstheme="majorBidi"/>
          <w:sz w:val="28"/>
          <w:szCs w:val="28"/>
        </w:rPr>
        <w:t xml:space="preserve"> источника имущества, являющегося объектом контроля, особенно политически уязвимого лица, членов семьи и связанных с ними лиц, санкционируется: </w:t>
      </w:r>
    </w:p>
    <w:p w:rsidR="00A51DAF" w:rsidRPr="00A51DAF" w:rsidRDefault="00A51DAF" w:rsidP="00BD2F31">
      <w:pPr>
        <w:numPr>
          <w:ilvl w:val="0"/>
          <w:numId w:val="56"/>
        </w:numPr>
        <w:tabs>
          <w:tab w:val="left" w:pos="1080"/>
        </w:tabs>
        <w:ind w:left="0" w:firstLine="709"/>
        <w:rPr>
          <w:rFonts w:cstheme="majorBidi"/>
          <w:sz w:val="28"/>
          <w:szCs w:val="28"/>
        </w:rPr>
      </w:pPr>
      <w:r w:rsidRPr="00A51DAF">
        <w:rPr>
          <w:rFonts w:cstheme="majorBidi"/>
          <w:sz w:val="28"/>
          <w:szCs w:val="28"/>
        </w:rPr>
        <w:t>предписанием или штрафом от 4500 леев до 20 000 леев, примененные к физическому лицу, работающему в рамках отчетной единицы;</w:t>
      </w:r>
    </w:p>
    <w:p w:rsidR="00A51DAF" w:rsidRPr="00A51DAF" w:rsidRDefault="00A51DAF" w:rsidP="00BD2F31">
      <w:pPr>
        <w:numPr>
          <w:ilvl w:val="0"/>
          <w:numId w:val="56"/>
        </w:numPr>
        <w:tabs>
          <w:tab w:val="left" w:pos="1080"/>
        </w:tabs>
        <w:ind w:left="0" w:firstLine="709"/>
        <w:rPr>
          <w:rFonts w:cstheme="majorBidi"/>
          <w:sz w:val="28"/>
          <w:szCs w:val="28"/>
        </w:rPr>
      </w:pPr>
      <w:r w:rsidRPr="00A51DAF">
        <w:rPr>
          <w:rFonts w:cstheme="majorBidi"/>
          <w:sz w:val="28"/>
          <w:szCs w:val="28"/>
        </w:rPr>
        <w:t>предписанием или штрафом от 20 000 леев до 50 000 леев, примененные к должностному лицу, руководителю высшего звена в рамках отчетной единицы;</w:t>
      </w:r>
    </w:p>
    <w:p w:rsidR="00A51DAF" w:rsidRPr="00A51DAF" w:rsidRDefault="00A51DAF" w:rsidP="00E631C0">
      <w:pPr>
        <w:numPr>
          <w:ilvl w:val="0"/>
          <w:numId w:val="5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1 000 000 леев, примененные к отчетной единице,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numPr>
          <w:ilvl w:val="0"/>
          <w:numId w:val="5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5 000 000 леев, примененные к отчетной единице,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w:t>
      </w:r>
      <w:r w:rsidR="00847169">
        <w:rPr>
          <w:rFonts w:cstheme="majorBidi"/>
          <w:sz w:val="28"/>
          <w:szCs w:val="28"/>
        </w:rPr>
        <w:t xml:space="preserve">№ </w:t>
      </w:r>
      <w:r w:rsidRPr="00A51DAF">
        <w:rPr>
          <w:rFonts w:cstheme="majorBidi"/>
          <w:sz w:val="28"/>
          <w:szCs w:val="28"/>
        </w:rPr>
        <w:t xml:space="preserve">308/2017.   </w:t>
      </w:r>
    </w:p>
    <w:p w:rsidR="00A51DAF" w:rsidRPr="00A51DAF" w:rsidRDefault="00A51DAF" w:rsidP="00BD2F31">
      <w:pPr>
        <w:numPr>
          <w:ilvl w:val="0"/>
          <w:numId w:val="55"/>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E631C0">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E631C0">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847169">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847169">
        <w:rPr>
          <w:rFonts w:cstheme="majorBidi"/>
          <w:sz w:val="28"/>
          <w:szCs w:val="28"/>
        </w:rPr>
        <w:t>,</w:t>
      </w:r>
      <w:r w:rsidRPr="00A51DAF">
        <w:rPr>
          <w:rFonts w:cstheme="majorBidi"/>
          <w:sz w:val="28"/>
          <w:szCs w:val="28"/>
        </w:rPr>
        <w:t xml:space="preserve">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w:t>
      </w:r>
      <w:r w:rsidRPr="00A51DAF">
        <w:rPr>
          <w:rFonts w:cstheme="majorBidi"/>
          <w:sz w:val="28"/>
          <w:szCs w:val="28"/>
        </w:rPr>
        <w:lastRenderedPageBreak/>
        <w:t>звена в рамках отчетной единицы</w:t>
      </w:r>
      <w:r w:rsidR="00847169">
        <w:rPr>
          <w:rFonts w:cstheme="majorBidi"/>
          <w:sz w:val="28"/>
          <w:szCs w:val="28"/>
        </w:rPr>
        <w:t>,</w:t>
      </w:r>
      <w:r w:rsidRPr="00A51DAF">
        <w:rPr>
          <w:rFonts w:cstheme="majorBidi"/>
          <w:sz w:val="28"/>
          <w:szCs w:val="28"/>
        </w:rPr>
        <w:t xml:space="preserve">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E631C0">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847169" w:rsidRPr="00A51DAF">
        <w:rPr>
          <w:rFonts w:cstheme="majorBidi"/>
          <w:sz w:val="28"/>
          <w:szCs w:val="28"/>
        </w:rPr>
        <w:t>п</w:t>
      </w:r>
      <w:r w:rsidR="00847169" w:rsidRPr="005A7793">
        <w:rPr>
          <w:rFonts w:cstheme="majorBidi"/>
          <w:sz w:val="28"/>
          <w:szCs w:val="28"/>
        </w:rPr>
        <w:t>унктах</w:t>
      </w:r>
      <w:r w:rsidR="00847169" w:rsidRPr="00A51DAF">
        <w:rPr>
          <w:rFonts w:cstheme="majorBidi"/>
          <w:sz w:val="28"/>
          <w:szCs w:val="28"/>
        </w:rPr>
        <w:t xml:space="preserve"> a), c), h) и i) ч</w:t>
      </w:r>
      <w:r w:rsidR="00847169" w:rsidRPr="005A7793">
        <w:rPr>
          <w:rFonts w:cstheme="majorBidi"/>
          <w:sz w:val="28"/>
          <w:szCs w:val="28"/>
        </w:rPr>
        <w:t>асти</w:t>
      </w:r>
      <w:r w:rsidR="00847169" w:rsidRPr="00A51DAF">
        <w:rPr>
          <w:rFonts w:cstheme="majorBidi"/>
          <w:sz w:val="28"/>
          <w:szCs w:val="28"/>
        </w:rPr>
        <w:t xml:space="preserve"> (1) ст</w:t>
      </w:r>
      <w:r w:rsidR="00847169" w:rsidRPr="005A7793">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47. </w:t>
      </w:r>
      <w:r w:rsidRPr="00A51DAF">
        <w:rPr>
          <w:rFonts w:cstheme="majorBidi"/>
          <w:sz w:val="28"/>
          <w:szCs w:val="28"/>
        </w:rPr>
        <w:t>Отсутствие назначения лиц, наделенных полномочиями исполнять законодательство в области предупреждения и борьбы с отмыванием денег и финансированием терроризма</w:t>
      </w:r>
    </w:p>
    <w:p w:rsidR="00A51DAF" w:rsidRPr="00A51DAF" w:rsidRDefault="00A51DAF" w:rsidP="00BD2F31">
      <w:pPr>
        <w:tabs>
          <w:tab w:val="left" w:pos="1080"/>
        </w:tabs>
        <w:rPr>
          <w:rFonts w:cstheme="majorBidi"/>
          <w:sz w:val="28"/>
          <w:szCs w:val="28"/>
        </w:rPr>
      </w:pPr>
      <w:r w:rsidRPr="00A51DAF">
        <w:rPr>
          <w:rFonts w:cstheme="majorBidi"/>
          <w:sz w:val="28"/>
          <w:szCs w:val="28"/>
        </w:rPr>
        <w:t xml:space="preserve">Отсутствие назначения лиц, наделенных полномочиями исполнять законодательство в области предупреждения и борьбы с отмыванием денег и финансированием терроризма, санкционируется:  </w:t>
      </w:r>
    </w:p>
    <w:p w:rsidR="00A51DAF" w:rsidRPr="00A51DAF" w:rsidRDefault="00A51DAF" w:rsidP="00BD2F31">
      <w:pPr>
        <w:numPr>
          <w:ilvl w:val="0"/>
          <w:numId w:val="58"/>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58"/>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A154B6">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E631C0">
      <w:pPr>
        <w:numPr>
          <w:ilvl w:val="0"/>
          <w:numId w:val="58"/>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E631C0">
        <w:rPr>
          <w:rFonts w:cstheme="majorBidi"/>
          <w:sz w:val="28"/>
          <w:szCs w:val="28"/>
        </w:rPr>
        <w:t>,</w:t>
      </w:r>
      <w:r w:rsidRPr="00A51DAF">
        <w:rPr>
          <w:rFonts w:cstheme="majorBidi"/>
          <w:sz w:val="28"/>
          <w:szCs w:val="28"/>
        </w:rPr>
        <w:t xml:space="preserve">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58"/>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E631C0">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16" w:name="_35nkun2"/>
      <w:bookmarkEnd w:id="16"/>
    </w:p>
    <w:p w:rsidR="00A51DAF" w:rsidRPr="00A51DAF" w:rsidRDefault="00A51DAF" w:rsidP="00BD2F31">
      <w:pPr>
        <w:tabs>
          <w:tab w:val="left" w:pos="1080"/>
        </w:tabs>
        <w:rPr>
          <w:rFonts w:cstheme="majorBidi"/>
          <w:b/>
          <w:sz w:val="28"/>
          <w:szCs w:val="28"/>
        </w:rPr>
      </w:pPr>
      <w:r w:rsidRPr="00A51DAF">
        <w:rPr>
          <w:rFonts w:cstheme="majorBidi"/>
          <w:b/>
          <w:sz w:val="28"/>
          <w:szCs w:val="28"/>
        </w:rPr>
        <w:t xml:space="preserve">Статья 48. </w:t>
      </w:r>
      <w:r w:rsidRPr="00A51DAF">
        <w:rPr>
          <w:rFonts w:cstheme="majorBidi"/>
          <w:sz w:val="28"/>
          <w:szCs w:val="28"/>
        </w:rPr>
        <w:t xml:space="preserve">Отсутствие учетных записей информации и документов </w:t>
      </w:r>
    </w:p>
    <w:p w:rsidR="00A51DAF" w:rsidRPr="00A51DAF" w:rsidRDefault="00A51DAF" w:rsidP="00BD2F31">
      <w:pPr>
        <w:numPr>
          <w:ilvl w:val="0"/>
          <w:numId w:val="59"/>
        </w:numPr>
        <w:tabs>
          <w:tab w:val="left" w:pos="1080"/>
        </w:tabs>
        <w:ind w:left="0" w:firstLine="709"/>
        <w:rPr>
          <w:rFonts w:cstheme="majorBidi"/>
          <w:sz w:val="28"/>
          <w:szCs w:val="28"/>
        </w:rPr>
      </w:pPr>
      <w:r w:rsidRPr="00A51DAF">
        <w:rPr>
          <w:rFonts w:cstheme="majorBidi"/>
          <w:sz w:val="28"/>
          <w:szCs w:val="28"/>
        </w:rPr>
        <w:t xml:space="preserve">Неведение отчетными единицами учетных записей информации и документов физических и юридических лиц, фактического бенефициара, архива счетов и первичных документов, включая деловую переписку и результаты анализов и исследований, проведенных в течение установленного периода, санкционируется: </w:t>
      </w:r>
    </w:p>
    <w:p w:rsidR="00A51DAF" w:rsidRPr="00A51DAF" w:rsidRDefault="00A51DAF" w:rsidP="00BD2F31">
      <w:pPr>
        <w:numPr>
          <w:ilvl w:val="0"/>
          <w:numId w:val="60"/>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60"/>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A154B6">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9966F5">
      <w:pPr>
        <w:numPr>
          <w:ilvl w:val="0"/>
          <w:numId w:val="60"/>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9966F5">
        <w:rPr>
          <w:rFonts w:cstheme="majorBidi"/>
          <w:sz w:val="28"/>
          <w:szCs w:val="28"/>
        </w:rPr>
        <w:t>,</w:t>
      </w:r>
      <w:r w:rsidRPr="00A51DAF">
        <w:rPr>
          <w:rFonts w:cstheme="majorBidi"/>
          <w:sz w:val="28"/>
          <w:szCs w:val="28"/>
        </w:rPr>
        <w:t xml:space="preserve"> кроме </w:t>
      </w:r>
      <w:r w:rsidR="009966F5" w:rsidRPr="00A51DAF">
        <w:rPr>
          <w:rFonts w:cstheme="majorBidi"/>
          <w:sz w:val="28"/>
          <w:szCs w:val="28"/>
        </w:rPr>
        <w:t>предусмотрен</w:t>
      </w:r>
      <w:r w:rsidR="009966F5" w:rsidRPr="009966F5">
        <w:rPr>
          <w:rFonts w:cstheme="majorBidi"/>
          <w:sz w:val="28"/>
          <w:szCs w:val="28"/>
        </w:rPr>
        <w:t>ной</w:t>
      </w:r>
      <w:r w:rsidR="009966F5" w:rsidRPr="009966F5">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A154B6">
      <w:pPr>
        <w:numPr>
          <w:ilvl w:val="0"/>
          <w:numId w:val="60"/>
        </w:numPr>
        <w:tabs>
          <w:tab w:val="left" w:pos="1080"/>
        </w:tabs>
        <w:ind w:left="0" w:firstLine="709"/>
        <w:rPr>
          <w:rFonts w:cstheme="majorBidi"/>
          <w:sz w:val="28"/>
          <w:szCs w:val="28"/>
        </w:rPr>
      </w:pPr>
      <w:r w:rsidRPr="00A51DAF">
        <w:rPr>
          <w:rFonts w:cstheme="majorBidi"/>
          <w:sz w:val="28"/>
          <w:szCs w:val="28"/>
        </w:rPr>
        <w:lastRenderedPageBreak/>
        <w:t>предписанием или штрафом в размере от 50 000 леев до 5 000 000 леев для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BD2F31">
      <w:pPr>
        <w:numPr>
          <w:ilvl w:val="0"/>
          <w:numId w:val="59"/>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604F5E">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604F5E" w:rsidRPr="00A51DAF">
        <w:rPr>
          <w:rFonts w:cstheme="majorBidi"/>
          <w:sz w:val="28"/>
          <w:szCs w:val="28"/>
        </w:rPr>
        <w:t>предусмотрен</w:t>
      </w:r>
      <w:r w:rsidR="00604F5E" w:rsidRPr="00604F5E">
        <w:rPr>
          <w:rFonts w:cstheme="majorBidi"/>
          <w:sz w:val="28"/>
          <w:szCs w:val="28"/>
        </w:rPr>
        <w:t>ной</w:t>
      </w:r>
      <w:r w:rsidR="00604F5E" w:rsidRPr="00604F5E">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604F5E">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604F5E" w:rsidRPr="00A51DAF">
        <w:rPr>
          <w:rFonts w:cstheme="majorBidi"/>
          <w:sz w:val="28"/>
          <w:szCs w:val="28"/>
        </w:rPr>
        <w:t>предусмотрен</w:t>
      </w:r>
      <w:r w:rsidR="00604F5E" w:rsidRPr="00604F5E">
        <w:rPr>
          <w:rFonts w:cstheme="majorBidi"/>
          <w:sz w:val="28"/>
          <w:szCs w:val="28"/>
        </w:rPr>
        <w:t>ной</w:t>
      </w:r>
      <w:r w:rsidR="00604F5E" w:rsidRPr="00604F5E">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A154B6">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17" w:name="_1ksv4uv"/>
      <w:bookmarkEnd w:id="17"/>
    </w:p>
    <w:p w:rsidR="00A51DAF" w:rsidRPr="00A51DAF" w:rsidRDefault="00A51DAF" w:rsidP="00BD2F31">
      <w:pPr>
        <w:tabs>
          <w:tab w:val="left" w:pos="1080"/>
        </w:tabs>
        <w:rPr>
          <w:rFonts w:cstheme="majorBidi"/>
          <w:b/>
          <w:sz w:val="28"/>
          <w:szCs w:val="28"/>
        </w:rPr>
      </w:pPr>
      <w:r w:rsidRPr="00A51DAF">
        <w:rPr>
          <w:rFonts w:cstheme="majorBidi"/>
          <w:b/>
          <w:sz w:val="28"/>
          <w:szCs w:val="28"/>
        </w:rPr>
        <w:t xml:space="preserve">Статья 49. </w:t>
      </w:r>
      <w:r w:rsidRPr="00A51DAF">
        <w:rPr>
          <w:rFonts w:cstheme="majorBidi"/>
          <w:sz w:val="28"/>
          <w:szCs w:val="28"/>
        </w:rPr>
        <w:t>Отсутствие учетных записей всех сделок</w:t>
      </w:r>
    </w:p>
    <w:p w:rsidR="00A51DAF" w:rsidRPr="00A51DAF" w:rsidRDefault="00A51DAF" w:rsidP="00BD2F31">
      <w:pPr>
        <w:numPr>
          <w:ilvl w:val="0"/>
          <w:numId w:val="62"/>
        </w:numPr>
        <w:tabs>
          <w:tab w:val="left" w:pos="1080"/>
        </w:tabs>
        <w:ind w:left="0" w:firstLine="709"/>
        <w:rPr>
          <w:rFonts w:cstheme="majorBidi"/>
          <w:sz w:val="28"/>
          <w:szCs w:val="28"/>
        </w:rPr>
      </w:pPr>
      <w:r w:rsidRPr="00A51DAF">
        <w:rPr>
          <w:rFonts w:cstheme="majorBidi"/>
          <w:sz w:val="28"/>
          <w:szCs w:val="28"/>
        </w:rPr>
        <w:t>Неведение отчетными единицами учетных записей всех данных, относящихся к деятельности и сделкам за установленный период или, по крайней мере, до продленного срока, указанного органами с функциями надзора за отчетными единицами, санкционируется:</w:t>
      </w:r>
    </w:p>
    <w:p w:rsidR="00A51DAF" w:rsidRPr="00A51DAF" w:rsidRDefault="00A51DAF" w:rsidP="00BD2F31">
      <w:pPr>
        <w:numPr>
          <w:ilvl w:val="0"/>
          <w:numId w:val="63"/>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63"/>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A154B6">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305B81">
      <w:pPr>
        <w:numPr>
          <w:ilvl w:val="0"/>
          <w:numId w:val="63"/>
        </w:numPr>
        <w:tabs>
          <w:tab w:val="left" w:pos="1080"/>
        </w:tabs>
        <w:ind w:left="0" w:firstLine="709"/>
        <w:rPr>
          <w:rFonts w:cstheme="majorBidi"/>
          <w:sz w:val="28"/>
          <w:szCs w:val="28"/>
        </w:rPr>
      </w:pPr>
      <w:r w:rsidRPr="00A51DAF">
        <w:rPr>
          <w:rFonts w:cstheme="majorBidi"/>
          <w:sz w:val="28"/>
          <w:szCs w:val="28"/>
        </w:rPr>
        <w:t xml:space="preserve"> предписанием или штрафом в размере от 50 000 леев до 5 000 000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3"/>
        </w:numPr>
        <w:tabs>
          <w:tab w:val="left" w:pos="1080"/>
        </w:tabs>
        <w:ind w:left="0" w:firstLine="709"/>
        <w:rPr>
          <w:rFonts w:cstheme="majorBidi"/>
          <w:sz w:val="28"/>
          <w:szCs w:val="28"/>
        </w:rPr>
      </w:pPr>
      <w:r w:rsidRPr="00A51DAF">
        <w:rPr>
          <w:rFonts w:cstheme="majorBidi"/>
          <w:sz w:val="28"/>
          <w:szCs w:val="28"/>
        </w:rPr>
        <w:lastRenderedPageBreak/>
        <w:t>предписанием или штрафом в размере от 50 000 леев до 5 000 000 леев для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62"/>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18" w:name="_44sinio"/>
      <w:bookmarkEnd w:id="18"/>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50. </w:t>
      </w:r>
      <w:proofErr w:type="spellStart"/>
      <w:r w:rsidRPr="00A51DAF">
        <w:rPr>
          <w:rFonts w:cstheme="majorBidi"/>
          <w:sz w:val="28"/>
          <w:szCs w:val="28"/>
        </w:rPr>
        <w:t>Неуведомление</w:t>
      </w:r>
      <w:proofErr w:type="spellEnd"/>
      <w:r w:rsidRPr="00A51DAF">
        <w:rPr>
          <w:rFonts w:cstheme="majorBidi"/>
          <w:sz w:val="28"/>
          <w:szCs w:val="28"/>
        </w:rPr>
        <w:t xml:space="preserve"> Службы в установленные сроки о подозрительных действиях и сделках </w:t>
      </w:r>
    </w:p>
    <w:p w:rsidR="00A51DAF" w:rsidRPr="00A51DAF" w:rsidRDefault="00A51DAF" w:rsidP="00BD2F31">
      <w:pPr>
        <w:numPr>
          <w:ilvl w:val="0"/>
          <w:numId w:val="65"/>
        </w:numPr>
        <w:tabs>
          <w:tab w:val="left" w:pos="1080"/>
        </w:tabs>
        <w:ind w:left="0" w:firstLine="709"/>
        <w:rPr>
          <w:rFonts w:cstheme="majorBidi"/>
          <w:sz w:val="28"/>
          <w:szCs w:val="28"/>
        </w:rPr>
      </w:pPr>
      <w:proofErr w:type="spellStart"/>
      <w:r w:rsidRPr="00A51DAF">
        <w:rPr>
          <w:rFonts w:cstheme="majorBidi"/>
          <w:sz w:val="28"/>
          <w:szCs w:val="28"/>
        </w:rPr>
        <w:t>Неуведомление</w:t>
      </w:r>
      <w:proofErr w:type="spellEnd"/>
      <w:r w:rsidRPr="00A51DAF">
        <w:rPr>
          <w:rFonts w:cstheme="majorBidi"/>
          <w:sz w:val="28"/>
          <w:szCs w:val="28"/>
        </w:rPr>
        <w:t xml:space="preserve"> Службы по предупреждению и борьбе с отмыванием денег в установленные законом сроки в отношении любой деятельности или любой подозрительной сделки, по отмыванию денег и финансированию терроризма, которая находится на стадии подготовки, реализации или уже завершена, санкционируется: </w:t>
      </w:r>
    </w:p>
    <w:p w:rsidR="00A51DAF" w:rsidRPr="00A51DAF" w:rsidRDefault="00A51DAF" w:rsidP="00BD2F31">
      <w:pPr>
        <w:numPr>
          <w:ilvl w:val="0"/>
          <w:numId w:val="6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66"/>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A154B6">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305B81">
      <w:pPr>
        <w:numPr>
          <w:ilvl w:val="0"/>
          <w:numId w:val="66"/>
        </w:numPr>
        <w:tabs>
          <w:tab w:val="left" w:pos="1080"/>
        </w:tabs>
        <w:ind w:left="0" w:firstLine="709"/>
        <w:rPr>
          <w:rFonts w:cstheme="majorBidi"/>
          <w:sz w:val="28"/>
          <w:szCs w:val="28"/>
        </w:rPr>
      </w:pPr>
      <w:r w:rsidRPr="00A51DAF">
        <w:rPr>
          <w:rFonts w:cstheme="majorBidi"/>
          <w:sz w:val="28"/>
          <w:szCs w:val="28"/>
        </w:rPr>
        <w:lastRenderedPageBreak/>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A154B6">
      <w:pPr>
        <w:numPr>
          <w:ilvl w:val="0"/>
          <w:numId w:val="66"/>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305B81">
        <w:rPr>
          <w:rFonts w:cstheme="majorBidi"/>
          <w:sz w:val="28"/>
          <w:szCs w:val="28"/>
        </w:rPr>
        <w:t>,</w:t>
      </w:r>
      <w:r w:rsidRPr="00A51DAF">
        <w:rPr>
          <w:rFonts w:cstheme="majorBidi"/>
          <w:sz w:val="28"/>
          <w:szCs w:val="28"/>
        </w:rPr>
        <w:t xml:space="preserve"> предусмотренной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BD2F31">
      <w:pPr>
        <w:numPr>
          <w:ilvl w:val="0"/>
          <w:numId w:val="65"/>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bookmarkStart w:id="19" w:name="_2jxsxqh"/>
      <w:bookmarkEnd w:id="19"/>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51. </w:t>
      </w:r>
      <w:proofErr w:type="spellStart"/>
      <w:r w:rsidRPr="00A51DAF">
        <w:rPr>
          <w:rFonts w:cstheme="majorBidi"/>
          <w:sz w:val="28"/>
          <w:szCs w:val="28"/>
        </w:rPr>
        <w:t>Неуведомление</w:t>
      </w:r>
      <w:proofErr w:type="spellEnd"/>
      <w:r w:rsidRPr="00A51DAF">
        <w:rPr>
          <w:rFonts w:cstheme="majorBidi"/>
          <w:sz w:val="28"/>
          <w:szCs w:val="28"/>
        </w:rPr>
        <w:t xml:space="preserve"> Службы в установленные сроки о действиях или сделках, совершенных наличными деньгами </w:t>
      </w:r>
    </w:p>
    <w:p w:rsidR="00A51DAF" w:rsidRPr="00A51DAF" w:rsidRDefault="00A51DAF" w:rsidP="00BD2F31">
      <w:pPr>
        <w:numPr>
          <w:ilvl w:val="0"/>
          <w:numId w:val="68"/>
        </w:numPr>
        <w:tabs>
          <w:tab w:val="left" w:pos="1080"/>
        </w:tabs>
        <w:ind w:left="0" w:firstLine="709"/>
        <w:rPr>
          <w:rFonts w:cstheme="majorBidi"/>
          <w:sz w:val="28"/>
          <w:szCs w:val="28"/>
        </w:rPr>
      </w:pPr>
      <w:proofErr w:type="spellStart"/>
      <w:r w:rsidRPr="00A51DAF">
        <w:rPr>
          <w:rFonts w:cstheme="majorBidi"/>
          <w:sz w:val="28"/>
          <w:szCs w:val="28"/>
        </w:rPr>
        <w:lastRenderedPageBreak/>
        <w:t>Неуведомление</w:t>
      </w:r>
      <w:proofErr w:type="spellEnd"/>
      <w:r w:rsidRPr="00A51DAF">
        <w:rPr>
          <w:rFonts w:cstheme="majorBidi"/>
          <w:sz w:val="28"/>
          <w:szCs w:val="28"/>
        </w:rPr>
        <w:t xml:space="preserve"> Службы в установленные сроки о действиях или сделках, совершенных наличными деньгами, посредством операции стоимостью не менее 200 000 леев или ее эквивалента или посредством нескольких кассовых операций, связанных друг с другом, санкционируется: </w:t>
      </w:r>
    </w:p>
    <w:p w:rsidR="00A51DAF" w:rsidRPr="00A51DAF" w:rsidRDefault="00A51DAF" w:rsidP="00BD2F31">
      <w:pPr>
        <w:numPr>
          <w:ilvl w:val="0"/>
          <w:numId w:val="69"/>
        </w:numPr>
        <w:tabs>
          <w:tab w:val="left" w:pos="1080"/>
        </w:tabs>
        <w:ind w:left="0" w:firstLine="709"/>
        <w:rPr>
          <w:rFonts w:cstheme="majorBidi"/>
          <w:sz w:val="28"/>
          <w:szCs w:val="28"/>
        </w:rPr>
      </w:pPr>
      <w:r w:rsidRPr="00A51DAF">
        <w:rPr>
          <w:rFonts w:cstheme="majorBidi"/>
          <w:sz w:val="28"/>
          <w:szCs w:val="28"/>
        </w:rPr>
        <w:tab/>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6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A154B6">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A154B6">
      <w:pPr>
        <w:numPr>
          <w:ilvl w:val="0"/>
          <w:numId w:val="6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A154B6">
        <w:rPr>
          <w:rFonts w:cstheme="majorBidi"/>
          <w:sz w:val="28"/>
          <w:szCs w:val="28"/>
        </w:rPr>
        <w:t>,</w:t>
      </w:r>
      <w:r w:rsidRPr="00A51DAF">
        <w:rPr>
          <w:rFonts w:cstheme="majorBidi"/>
          <w:sz w:val="28"/>
          <w:szCs w:val="28"/>
        </w:rPr>
        <w:t xml:space="preserve">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4C18B1">
      <w:pPr>
        <w:numPr>
          <w:ilvl w:val="0"/>
          <w:numId w:val="6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F97EB3">
        <w:rPr>
          <w:rFonts w:cstheme="majorBidi"/>
          <w:sz w:val="28"/>
          <w:szCs w:val="28"/>
        </w:rPr>
        <w:t>,</w:t>
      </w:r>
      <w:r w:rsidRPr="00A51DAF">
        <w:rPr>
          <w:rFonts w:cstheme="majorBidi"/>
          <w:sz w:val="28"/>
          <w:szCs w:val="28"/>
        </w:rPr>
        <w:t xml:space="preserve"> предусмотренной в </w:t>
      </w:r>
      <w:r w:rsidR="004C18B1" w:rsidRPr="00A51DAF">
        <w:rPr>
          <w:rFonts w:cstheme="majorBidi"/>
          <w:sz w:val="28"/>
          <w:szCs w:val="28"/>
        </w:rPr>
        <w:t>п</w:t>
      </w:r>
      <w:r w:rsidR="004C18B1" w:rsidRPr="004C18B1">
        <w:rPr>
          <w:rFonts w:cstheme="majorBidi"/>
          <w:sz w:val="28"/>
          <w:szCs w:val="28"/>
        </w:rPr>
        <w:t>унктах</w:t>
      </w:r>
      <w:r w:rsidR="004C18B1" w:rsidRPr="00A51DAF">
        <w:rPr>
          <w:rFonts w:cstheme="majorBidi"/>
          <w:sz w:val="28"/>
          <w:szCs w:val="28"/>
        </w:rPr>
        <w:t xml:space="preserve"> a), c), h) и i) ч</w:t>
      </w:r>
      <w:r w:rsidR="004C18B1" w:rsidRPr="004C18B1">
        <w:rPr>
          <w:rFonts w:cstheme="majorBidi"/>
          <w:sz w:val="28"/>
          <w:szCs w:val="28"/>
        </w:rPr>
        <w:t>асти</w:t>
      </w:r>
      <w:r w:rsidR="004C18B1" w:rsidRPr="00A51DAF">
        <w:rPr>
          <w:rFonts w:cstheme="majorBidi"/>
          <w:sz w:val="28"/>
          <w:szCs w:val="28"/>
        </w:rPr>
        <w:t xml:space="preserve"> (1) ст</w:t>
      </w:r>
      <w:r w:rsidR="004C18B1" w:rsidRPr="004C18B1">
        <w:rPr>
          <w:rFonts w:cstheme="majorBidi"/>
          <w:sz w:val="28"/>
          <w:szCs w:val="28"/>
        </w:rPr>
        <w:t>атьи</w:t>
      </w:r>
      <w:r w:rsidR="004C18B1" w:rsidRPr="00A51DAF">
        <w:rPr>
          <w:rFonts w:cstheme="majorBidi"/>
          <w:sz w:val="28"/>
          <w:szCs w:val="28"/>
        </w:rPr>
        <w:t xml:space="preserve"> 4</w:t>
      </w:r>
      <w:r w:rsidR="004C18B1">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tabs>
          <w:tab w:val="left" w:pos="1080"/>
        </w:tabs>
        <w:rPr>
          <w:rFonts w:cstheme="majorBidi"/>
          <w:sz w:val="28"/>
          <w:szCs w:val="28"/>
        </w:rPr>
      </w:pPr>
      <w:r w:rsidRPr="00A51DAF">
        <w:rPr>
          <w:rFonts w:cstheme="majorBidi"/>
          <w:sz w:val="28"/>
          <w:szCs w:val="28"/>
        </w:rPr>
        <w:t>(2) То же деяние, совершенное повторно или систематически, санкционируется:</w:t>
      </w:r>
    </w:p>
    <w:p w:rsidR="00A51DAF" w:rsidRPr="00A51DAF" w:rsidRDefault="00A51DAF" w:rsidP="00305B81">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F97EB3" w:rsidRPr="00A51DAF">
        <w:rPr>
          <w:rFonts w:cstheme="majorBidi"/>
          <w:sz w:val="28"/>
          <w:szCs w:val="28"/>
        </w:rPr>
        <w:t>п</w:t>
      </w:r>
      <w:r w:rsidR="00F97EB3" w:rsidRPr="00F97EB3">
        <w:rPr>
          <w:rFonts w:cstheme="majorBidi"/>
          <w:sz w:val="28"/>
          <w:szCs w:val="28"/>
        </w:rPr>
        <w:t>унктах</w:t>
      </w:r>
      <w:r w:rsidR="00F97EB3" w:rsidRPr="00A51DAF">
        <w:rPr>
          <w:rFonts w:cstheme="majorBidi"/>
          <w:sz w:val="28"/>
          <w:szCs w:val="28"/>
        </w:rPr>
        <w:t xml:space="preserve"> a), c), h) и i) ч</w:t>
      </w:r>
      <w:r w:rsidR="00F97EB3" w:rsidRPr="00F97EB3">
        <w:rPr>
          <w:rFonts w:cstheme="majorBidi"/>
          <w:sz w:val="28"/>
          <w:szCs w:val="28"/>
        </w:rPr>
        <w:t>асти</w:t>
      </w:r>
      <w:r w:rsidR="00F97EB3" w:rsidRPr="00A51DAF">
        <w:rPr>
          <w:rFonts w:cstheme="majorBidi"/>
          <w:sz w:val="28"/>
          <w:szCs w:val="28"/>
        </w:rPr>
        <w:t xml:space="preserve"> (1) ст</w:t>
      </w:r>
      <w:r w:rsidR="00F97EB3" w:rsidRPr="00F97EB3">
        <w:rPr>
          <w:rFonts w:cstheme="majorBidi"/>
          <w:sz w:val="28"/>
          <w:szCs w:val="28"/>
        </w:rPr>
        <w:t>атьи</w:t>
      </w:r>
      <w:r w:rsidR="00F97EB3" w:rsidRPr="00A51DAF">
        <w:rPr>
          <w:rFonts w:cstheme="majorBidi"/>
          <w:sz w:val="28"/>
          <w:szCs w:val="28"/>
        </w:rPr>
        <w:t xml:space="preserve"> 4</w:t>
      </w:r>
      <w:r w:rsidR="00F97EB3">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F97EB3" w:rsidRPr="00A51DAF">
        <w:rPr>
          <w:rFonts w:cstheme="majorBidi"/>
          <w:sz w:val="28"/>
          <w:szCs w:val="28"/>
        </w:rPr>
        <w:t>п</w:t>
      </w:r>
      <w:r w:rsidR="00F97EB3" w:rsidRPr="00F97EB3">
        <w:rPr>
          <w:rFonts w:cstheme="majorBidi"/>
          <w:sz w:val="28"/>
          <w:szCs w:val="28"/>
        </w:rPr>
        <w:t>унктах</w:t>
      </w:r>
      <w:r w:rsidR="00F97EB3" w:rsidRPr="00A51DAF">
        <w:rPr>
          <w:rFonts w:cstheme="majorBidi"/>
          <w:sz w:val="28"/>
          <w:szCs w:val="28"/>
        </w:rPr>
        <w:t xml:space="preserve"> a), c), h) и i) ч</w:t>
      </w:r>
      <w:r w:rsidR="00F97EB3" w:rsidRPr="00F97EB3">
        <w:rPr>
          <w:rFonts w:cstheme="majorBidi"/>
          <w:sz w:val="28"/>
          <w:szCs w:val="28"/>
        </w:rPr>
        <w:t>асти</w:t>
      </w:r>
      <w:r w:rsidR="00F97EB3" w:rsidRPr="00A51DAF">
        <w:rPr>
          <w:rFonts w:cstheme="majorBidi"/>
          <w:sz w:val="28"/>
          <w:szCs w:val="28"/>
        </w:rPr>
        <w:t xml:space="preserve"> (1) ст</w:t>
      </w:r>
      <w:r w:rsidR="00F97EB3" w:rsidRPr="00F97EB3">
        <w:rPr>
          <w:rFonts w:cstheme="majorBidi"/>
          <w:sz w:val="28"/>
          <w:szCs w:val="28"/>
        </w:rPr>
        <w:t>атьи</w:t>
      </w:r>
      <w:r w:rsidR="00F97EB3" w:rsidRPr="00A51DAF">
        <w:rPr>
          <w:rFonts w:cstheme="majorBidi"/>
          <w:sz w:val="28"/>
          <w:szCs w:val="28"/>
        </w:rPr>
        <w:t xml:space="preserve"> 4</w:t>
      </w:r>
      <w:r w:rsidR="00F97EB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C27D32">
        <w:rPr>
          <w:rFonts w:cstheme="majorBidi"/>
          <w:sz w:val="28"/>
          <w:szCs w:val="28"/>
        </w:rPr>
        <w:t xml:space="preserve">, </w:t>
      </w:r>
      <w:r w:rsidRPr="00A51DAF">
        <w:rPr>
          <w:rFonts w:cstheme="majorBidi"/>
          <w:sz w:val="28"/>
          <w:szCs w:val="28"/>
        </w:rPr>
        <w:t xml:space="preserve">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C27D32">
        <w:rPr>
          <w:rFonts w:cstheme="majorBidi"/>
          <w:sz w:val="28"/>
          <w:szCs w:val="28"/>
        </w:rPr>
        <w:t>,</w:t>
      </w:r>
      <w:r w:rsidRPr="00A51DAF">
        <w:rPr>
          <w:rFonts w:cstheme="majorBidi"/>
          <w:sz w:val="28"/>
          <w:szCs w:val="28"/>
        </w:rPr>
        <w:t xml:space="preserve">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Pr="00A51DAF">
        <w:rPr>
          <w:rFonts w:cstheme="majorBidi"/>
          <w:sz w:val="28"/>
          <w:szCs w:val="28"/>
        </w:rPr>
        <w:t xml:space="preserve">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20" w:name="_z337ya"/>
      <w:bookmarkEnd w:id="20"/>
    </w:p>
    <w:p w:rsidR="00A51DAF" w:rsidRPr="00A51DAF" w:rsidRDefault="00A51DAF" w:rsidP="00BD2F31">
      <w:pPr>
        <w:tabs>
          <w:tab w:val="left" w:pos="1080"/>
        </w:tabs>
        <w:rPr>
          <w:rFonts w:cstheme="majorBidi"/>
          <w:sz w:val="28"/>
          <w:szCs w:val="28"/>
        </w:rPr>
      </w:pPr>
      <w:r w:rsidRPr="00A51DAF">
        <w:rPr>
          <w:rFonts w:cstheme="majorBidi"/>
          <w:b/>
          <w:sz w:val="28"/>
          <w:szCs w:val="28"/>
        </w:rPr>
        <w:lastRenderedPageBreak/>
        <w:t xml:space="preserve">Статья 52. </w:t>
      </w:r>
      <w:proofErr w:type="spellStart"/>
      <w:r w:rsidRPr="00A51DAF">
        <w:rPr>
          <w:rFonts w:cstheme="majorBidi"/>
          <w:sz w:val="28"/>
          <w:szCs w:val="28"/>
        </w:rPr>
        <w:t>Неуведомление</w:t>
      </w:r>
      <w:proofErr w:type="spellEnd"/>
      <w:r w:rsidRPr="00A51DAF">
        <w:rPr>
          <w:rFonts w:cstheme="majorBidi"/>
          <w:sz w:val="28"/>
          <w:szCs w:val="28"/>
        </w:rPr>
        <w:t xml:space="preserve"> Службы в установленные сроки о действиях или сделках, совершенных по перечислению  </w:t>
      </w:r>
    </w:p>
    <w:p w:rsidR="00A51DAF" w:rsidRPr="00A51DAF" w:rsidRDefault="00A51DAF" w:rsidP="00BD2F31">
      <w:pPr>
        <w:numPr>
          <w:ilvl w:val="0"/>
          <w:numId w:val="71"/>
        </w:numPr>
        <w:tabs>
          <w:tab w:val="left" w:pos="1080"/>
        </w:tabs>
        <w:ind w:left="0" w:firstLine="709"/>
        <w:rPr>
          <w:rFonts w:cstheme="majorBidi"/>
          <w:sz w:val="28"/>
          <w:szCs w:val="28"/>
        </w:rPr>
      </w:pPr>
      <w:proofErr w:type="spellStart"/>
      <w:r w:rsidRPr="00A51DAF">
        <w:rPr>
          <w:rFonts w:cstheme="majorBidi"/>
          <w:sz w:val="28"/>
          <w:szCs w:val="28"/>
        </w:rPr>
        <w:t>Неуведомление</w:t>
      </w:r>
      <w:proofErr w:type="spellEnd"/>
      <w:r w:rsidRPr="00A51DAF">
        <w:rPr>
          <w:rFonts w:cstheme="majorBidi"/>
          <w:sz w:val="28"/>
          <w:szCs w:val="28"/>
        </w:rPr>
        <w:t xml:space="preserve"> Службы в установленные сроки о действиях или сделках, совершенных по перечислению, посредством операции со значением, эквивалентным или превышающим 50 000 леев, санкционируется: </w:t>
      </w:r>
    </w:p>
    <w:p w:rsidR="00A51DAF" w:rsidRPr="00A51DAF" w:rsidRDefault="00A51DAF" w:rsidP="00BD2F31">
      <w:pPr>
        <w:numPr>
          <w:ilvl w:val="0"/>
          <w:numId w:val="72"/>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7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C27D32">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305B81">
      <w:pPr>
        <w:numPr>
          <w:ilvl w:val="0"/>
          <w:numId w:val="7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Закона № 308/2017;</w:t>
      </w:r>
    </w:p>
    <w:p w:rsidR="00A51DAF" w:rsidRPr="00A51DAF" w:rsidRDefault="00A51DAF" w:rsidP="00C27D32">
      <w:pPr>
        <w:numPr>
          <w:ilvl w:val="0"/>
          <w:numId w:val="7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C27D32">
        <w:rPr>
          <w:rFonts w:cstheme="majorBidi"/>
          <w:sz w:val="28"/>
          <w:szCs w:val="28"/>
        </w:rPr>
        <w:t>,</w:t>
      </w:r>
      <w:r w:rsidRPr="00A51DAF">
        <w:rPr>
          <w:rFonts w:cstheme="majorBidi"/>
          <w:sz w:val="28"/>
          <w:szCs w:val="28"/>
        </w:rPr>
        <w:t xml:space="preserve">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Закона № 308/2017.</w:t>
      </w:r>
    </w:p>
    <w:p w:rsidR="00A51DAF" w:rsidRPr="00A51DAF" w:rsidRDefault="00A51DAF" w:rsidP="00BD2F31">
      <w:pPr>
        <w:numPr>
          <w:ilvl w:val="0"/>
          <w:numId w:val="68"/>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305B81">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C27D32">
        <w:rPr>
          <w:rFonts w:cstheme="majorBidi"/>
          <w:sz w:val="28"/>
          <w:szCs w:val="28"/>
        </w:rPr>
        <w:t>,</w:t>
      </w:r>
      <w:r w:rsidRPr="00A51DAF">
        <w:rPr>
          <w:rFonts w:cstheme="majorBidi"/>
          <w:sz w:val="28"/>
          <w:szCs w:val="28"/>
        </w:rPr>
        <w:t xml:space="preserve">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C27D32">
        <w:rPr>
          <w:rFonts w:cstheme="majorBidi"/>
          <w:sz w:val="28"/>
          <w:szCs w:val="28"/>
        </w:rPr>
        <w:t>,</w:t>
      </w:r>
      <w:r w:rsidRPr="00A51DAF">
        <w:rPr>
          <w:rFonts w:cstheme="majorBidi"/>
          <w:sz w:val="28"/>
          <w:szCs w:val="28"/>
        </w:rPr>
        <w:t xml:space="preserve">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Pr="00A51DAF">
        <w:rPr>
          <w:rFonts w:cstheme="majorBidi"/>
          <w:sz w:val="28"/>
          <w:szCs w:val="28"/>
        </w:rPr>
        <w:t xml:space="preserve">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21" w:name="_3j2qqm3"/>
      <w:bookmarkEnd w:id="21"/>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53. </w:t>
      </w:r>
      <w:r w:rsidRPr="00A51DAF">
        <w:rPr>
          <w:rFonts w:cstheme="majorBidi"/>
          <w:sz w:val="28"/>
          <w:szCs w:val="28"/>
        </w:rPr>
        <w:t xml:space="preserve">Несоблюдение требований по заполнению специальной формы </w:t>
      </w:r>
    </w:p>
    <w:p w:rsidR="00A51DAF" w:rsidRPr="00A51DAF" w:rsidRDefault="00A51DAF" w:rsidP="00BD2F31">
      <w:pPr>
        <w:numPr>
          <w:ilvl w:val="0"/>
          <w:numId w:val="74"/>
        </w:numPr>
        <w:tabs>
          <w:tab w:val="left" w:pos="1080"/>
        </w:tabs>
        <w:ind w:left="0" w:firstLine="709"/>
        <w:rPr>
          <w:rFonts w:cstheme="majorBidi"/>
          <w:sz w:val="28"/>
          <w:szCs w:val="28"/>
        </w:rPr>
      </w:pPr>
      <w:proofErr w:type="spellStart"/>
      <w:r w:rsidRPr="00A51DAF">
        <w:rPr>
          <w:rFonts w:cstheme="majorBidi"/>
          <w:sz w:val="28"/>
          <w:szCs w:val="28"/>
        </w:rPr>
        <w:t>Незаполнение</w:t>
      </w:r>
      <w:proofErr w:type="spellEnd"/>
      <w:r w:rsidRPr="00A51DAF">
        <w:rPr>
          <w:rFonts w:cstheme="majorBidi"/>
          <w:sz w:val="28"/>
          <w:szCs w:val="28"/>
        </w:rPr>
        <w:t xml:space="preserve"> или несоответствующее заполнение специальной формы, содержащей информацию о деятельности или сделках, подпадающих под действие законодательства в области предупреждения и борьбы с отмыванием денег и финансированием терроризма, санкционируется:</w:t>
      </w:r>
    </w:p>
    <w:p w:rsidR="00A51DAF" w:rsidRPr="00A51DAF" w:rsidRDefault="00A51DAF" w:rsidP="00BD2F31">
      <w:pPr>
        <w:numPr>
          <w:ilvl w:val="0"/>
          <w:numId w:val="75"/>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75"/>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455960">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75"/>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Pr="00A51DAF">
        <w:rPr>
          <w:rFonts w:cstheme="majorBidi"/>
          <w:sz w:val="28"/>
          <w:szCs w:val="28"/>
        </w:rPr>
        <w:t xml:space="preserve"> Закона № 308/2017;</w:t>
      </w:r>
    </w:p>
    <w:p w:rsidR="00A51DAF" w:rsidRPr="00A51DAF" w:rsidRDefault="00A51DAF" w:rsidP="00455960">
      <w:pPr>
        <w:numPr>
          <w:ilvl w:val="0"/>
          <w:numId w:val="75"/>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50 000 леев до 25 000 000 леев для отчетной единицы,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74"/>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305B81">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150 000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150 000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455960">
        <w:rPr>
          <w:rFonts w:cstheme="majorBidi"/>
          <w:sz w:val="28"/>
          <w:szCs w:val="28"/>
        </w:rPr>
        <w:t>,</w:t>
      </w:r>
      <w:r w:rsidRPr="00A51DAF">
        <w:rPr>
          <w:rFonts w:cstheme="majorBidi"/>
          <w:sz w:val="28"/>
          <w:szCs w:val="28"/>
        </w:rPr>
        <w:t xml:space="preserve">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200 000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455960">
        <w:rPr>
          <w:rFonts w:cstheme="majorBidi"/>
          <w:sz w:val="28"/>
          <w:szCs w:val="28"/>
        </w:rPr>
        <w:t>,</w:t>
      </w:r>
      <w:r w:rsidRPr="00A51DAF">
        <w:rPr>
          <w:rFonts w:cstheme="majorBidi"/>
          <w:sz w:val="28"/>
          <w:szCs w:val="28"/>
        </w:rPr>
        <w:t xml:space="preserve">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w:t>
      </w:r>
      <w:r w:rsidRPr="00A51DAF">
        <w:rPr>
          <w:rFonts w:cstheme="majorBidi"/>
          <w:sz w:val="28"/>
          <w:szCs w:val="28"/>
        </w:rPr>
        <w:lastRenderedPageBreak/>
        <w:t xml:space="preserve">отчетной единице,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54. </w:t>
      </w:r>
      <w:r w:rsidRPr="00A51DAF">
        <w:rPr>
          <w:rFonts w:cstheme="majorBidi"/>
          <w:sz w:val="28"/>
          <w:szCs w:val="28"/>
        </w:rPr>
        <w:t>Несоблюдение требований по заполнению листа соответствия в установленные сроки</w:t>
      </w:r>
    </w:p>
    <w:p w:rsidR="00A51DAF" w:rsidRPr="00A51DAF" w:rsidRDefault="00A51DAF" w:rsidP="00BD2F31">
      <w:pPr>
        <w:numPr>
          <w:ilvl w:val="0"/>
          <w:numId w:val="77"/>
        </w:numPr>
        <w:tabs>
          <w:tab w:val="left" w:pos="1080"/>
        </w:tabs>
        <w:ind w:left="0" w:firstLine="709"/>
        <w:rPr>
          <w:rFonts w:cstheme="majorBidi"/>
          <w:sz w:val="28"/>
          <w:szCs w:val="28"/>
        </w:rPr>
      </w:pPr>
      <w:r w:rsidRPr="00A51DAF">
        <w:rPr>
          <w:rFonts w:cstheme="majorBidi"/>
          <w:sz w:val="28"/>
          <w:szCs w:val="28"/>
        </w:rPr>
        <w:t>Несоблюдение требований по заполнению листа соответствия в установленные сроки, санкционируется:</w:t>
      </w:r>
    </w:p>
    <w:p w:rsidR="00A51DAF" w:rsidRPr="00A51DAF" w:rsidRDefault="00A51DAF" w:rsidP="00BD2F31">
      <w:pPr>
        <w:numPr>
          <w:ilvl w:val="0"/>
          <w:numId w:val="78"/>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78"/>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455960">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78"/>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455960">
      <w:pPr>
        <w:numPr>
          <w:ilvl w:val="0"/>
          <w:numId w:val="78"/>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50 000 леев до 5 000 000 леев для отчетной единицы,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22" w:name="_1y810tw"/>
      <w:bookmarkEnd w:id="22"/>
    </w:p>
    <w:p w:rsidR="00A51DAF" w:rsidRPr="00A51DAF" w:rsidRDefault="00A51DAF" w:rsidP="00BD2F31">
      <w:pPr>
        <w:tabs>
          <w:tab w:val="left" w:pos="1080"/>
        </w:tabs>
        <w:rPr>
          <w:rFonts w:cstheme="majorBidi"/>
          <w:b/>
          <w:sz w:val="28"/>
          <w:szCs w:val="28"/>
        </w:rPr>
      </w:pPr>
      <w:r w:rsidRPr="00A51DAF">
        <w:rPr>
          <w:rFonts w:cstheme="majorBidi"/>
          <w:b/>
          <w:sz w:val="28"/>
          <w:szCs w:val="28"/>
        </w:rPr>
        <w:t xml:space="preserve">Статья 55. </w:t>
      </w:r>
      <w:r w:rsidRPr="00A51DAF">
        <w:rPr>
          <w:rFonts w:cstheme="majorBidi"/>
          <w:sz w:val="28"/>
          <w:szCs w:val="28"/>
        </w:rPr>
        <w:t>Нарушение обязательств по соблюдению конфиденциальности</w:t>
      </w:r>
    </w:p>
    <w:p w:rsidR="00A51DAF" w:rsidRPr="00A51DAF" w:rsidRDefault="00A51DAF" w:rsidP="00BD2F31">
      <w:pPr>
        <w:numPr>
          <w:ilvl w:val="0"/>
          <w:numId w:val="79"/>
        </w:numPr>
        <w:tabs>
          <w:tab w:val="left" w:pos="1080"/>
        </w:tabs>
        <w:ind w:left="0" w:firstLine="709"/>
        <w:rPr>
          <w:rFonts w:cstheme="majorBidi"/>
          <w:sz w:val="28"/>
          <w:szCs w:val="28"/>
        </w:rPr>
      </w:pPr>
      <w:r w:rsidRPr="00A51DAF">
        <w:rPr>
          <w:rFonts w:cstheme="majorBidi"/>
          <w:sz w:val="28"/>
          <w:szCs w:val="28"/>
        </w:rPr>
        <w:t xml:space="preserve">Сообщение отчетными единицами, сотрудниками, должностными лицами и их представителями, клиентам, которые осуществляют операции или действия, которые подпадают под действие Закона № 308/2017 или третьим лицам, о передаче информации в соответствии с Законом № 308/2017 или данных финансового анализа и финансовых расследований, проводимые Службой, санкционируется: </w:t>
      </w:r>
    </w:p>
    <w:p w:rsidR="00A51DAF" w:rsidRPr="00A51DAF" w:rsidRDefault="00A51DAF" w:rsidP="00BD2F31">
      <w:pPr>
        <w:numPr>
          <w:ilvl w:val="0"/>
          <w:numId w:val="80"/>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80"/>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455960">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80"/>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455960">
      <w:pPr>
        <w:numPr>
          <w:ilvl w:val="0"/>
          <w:numId w:val="80"/>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305B81">
        <w:rPr>
          <w:rFonts w:cstheme="majorBidi"/>
          <w:sz w:val="28"/>
          <w:szCs w:val="28"/>
        </w:rPr>
        <w:t>,</w:t>
      </w:r>
      <w:r w:rsidRPr="00A51DAF">
        <w:rPr>
          <w:rFonts w:cstheme="majorBidi"/>
          <w:sz w:val="28"/>
          <w:szCs w:val="28"/>
        </w:rPr>
        <w:t xml:space="preserve">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79"/>
        </w:numPr>
        <w:tabs>
          <w:tab w:val="left" w:pos="1080"/>
        </w:tabs>
        <w:ind w:left="0" w:firstLine="709"/>
        <w:rPr>
          <w:rFonts w:cstheme="majorBidi"/>
          <w:sz w:val="28"/>
          <w:szCs w:val="28"/>
        </w:rPr>
      </w:pPr>
      <w:r w:rsidRPr="00A51DAF">
        <w:rPr>
          <w:rFonts w:cstheme="majorBidi"/>
          <w:sz w:val="28"/>
          <w:szCs w:val="28"/>
        </w:rPr>
        <w:t xml:space="preserve">То же деяние, совершенное повторно или систематически, санкционируется: </w:t>
      </w:r>
    </w:p>
    <w:p w:rsidR="00A51DAF" w:rsidRPr="00A51DAF" w:rsidRDefault="00A51DAF" w:rsidP="00305B81">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w:t>
      </w:r>
      <w:r w:rsidRPr="00A51DAF">
        <w:rPr>
          <w:rFonts w:cstheme="majorBidi"/>
          <w:sz w:val="28"/>
          <w:szCs w:val="28"/>
        </w:rPr>
        <w:lastRenderedPageBreak/>
        <w:t xml:space="preserve">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455960">
        <w:rPr>
          <w:rFonts w:cstheme="majorBidi"/>
          <w:sz w:val="28"/>
          <w:szCs w:val="28"/>
        </w:rPr>
        <w:t>,</w:t>
      </w:r>
      <w:r w:rsidRPr="00A51DAF">
        <w:rPr>
          <w:rFonts w:cstheme="majorBidi"/>
          <w:sz w:val="28"/>
          <w:szCs w:val="28"/>
        </w:rPr>
        <w:t xml:space="preserve">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23" w:name="_4i7ojhp"/>
      <w:bookmarkEnd w:id="23"/>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56. </w:t>
      </w:r>
      <w:r w:rsidRPr="00A51DAF">
        <w:rPr>
          <w:rFonts w:cstheme="majorBidi"/>
          <w:sz w:val="28"/>
          <w:szCs w:val="28"/>
        </w:rPr>
        <w:t xml:space="preserve">Непредставление информации </w:t>
      </w:r>
    </w:p>
    <w:p w:rsidR="00A51DAF" w:rsidRPr="00A51DAF" w:rsidRDefault="00A51DAF" w:rsidP="00BD2F31">
      <w:pPr>
        <w:numPr>
          <w:ilvl w:val="0"/>
          <w:numId w:val="82"/>
        </w:numPr>
        <w:tabs>
          <w:tab w:val="left" w:pos="1080"/>
        </w:tabs>
        <w:ind w:left="0" w:firstLine="709"/>
        <w:rPr>
          <w:rFonts w:cstheme="majorBidi"/>
          <w:sz w:val="28"/>
          <w:szCs w:val="28"/>
        </w:rPr>
      </w:pPr>
      <w:r w:rsidRPr="00A51DAF">
        <w:rPr>
          <w:rFonts w:cstheme="majorBidi"/>
          <w:sz w:val="28"/>
          <w:szCs w:val="28"/>
        </w:rPr>
        <w:t>Необоснованное непредставление отчетными единицами, по запросу органов с функцией надзора и Службы, в установленные сроки имеющейся информации об их деловых отношениях и характере этих отношений, результатах оценки рисков отмывания денег и финансирования терроризма в их собственной сфере деятельности, санкционируется:</w:t>
      </w:r>
    </w:p>
    <w:p w:rsidR="00A51DAF" w:rsidRPr="00A51DAF" w:rsidRDefault="00A51DAF" w:rsidP="00BD2F31">
      <w:pPr>
        <w:numPr>
          <w:ilvl w:val="0"/>
          <w:numId w:val="83"/>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83"/>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455960">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83"/>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Pr="00A51DAF">
        <w:rPr>
          <w:rFonts w:cstheme="majorBidi"/>
          <w:sz w:val="28"/>
          <w:szCs w:val="28"/>
        </w:rPr>
        <w:t xml:space="preserve"> Закона № 308/2017;</w:t>
      </w:r>
    </w:p>
    <w:p w:rsidR="00A51DAF" w:rsidRPr="00A51DAF" w:rsidRDefault="00A51DAF" w:rsidP="00455960">
      <w:pPr>
        <w:numPr>
          <w:ilvl w:val="0"/>
          <w:numId w:val="83"/>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50 000 леев до 5 000 000 леев для отчетной единицы,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tabs>
          <w:tab w:val="left" w:pos="1080"/>
        </w:tabs>
        <w:rPr>
          <w:rFonts w:cstheme="majorBidi"/>
          <w:sz w:val="28"/>
          <w:szCs w:val="28"/>
        </w:rPr>
      </w:pPr>
      <w:r w:rsidRPr="00A51DAF">
        <w:rPr>
          <w:rFonts w:cstheme="majorBidi"/>
          <w:sz w:val="28"/>
          <w:szCs w:val="28"/>
        </w:rPr>
        <w:t>(2) То же деяние, совершенное повторно или систематически, санкционируется:</w:t>
      </w:r>
    </w:p>
    <w:p w:rsidR="00A51DAF" w:rsidRPr="00A51DAF" w:rsidRDefault="00A51DAF" w:rsidP="00305B81">
      <w:pPr>
        <w:numPr>
          <w:ilvl w:val="0"/>
          <w:numId w:val="84"/>
        </w:numPr>
        <w:tabs>
          <w:tab w:val="left" w:pos="1080"/>
        </w:tabs>
        <w:ind w:left="0" w:firstLine="709"/>
        <w:rPr>
          <w:rFonts w:cstheme="majorBidi"/>
          <w:sz w:val="28"/>
          <w:szCs w:val="28"/>
        </w:rPr>
      </w:pPr>
      <w:r w:rsidRPr="00A51DAF">
        <w:rPr>
          <w:rFonts w:cstheme="majorBidi"/>
          <w:sz w:val="28"/>
          <w:szCs w:val="28"/>
        </w:rPr>
        <w:lastRenderedPageBreak/>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8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455960">
      <w:pPr>
        <w:numPr>
          <w:ilvl w:val="0"/>
          <w:numId w:val="8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8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455960">
        <w:rPr>
          <w:rFonts w:cstheme="majorBidi"/>
          <w:sz w:val="28"/>
          <w:szCs w:val="28"/>
        </w:rPr>
        <w:t>,</w:t>
      </w:r>
      <w:r w:rsidRPr="00A51DAF">
        <w:rPr>
          <w:rFonts w:cstheme="majorBidi"/>
          <w:sz w:val="28"/>
          <w:szCs w:val="28"/>
        </w:rPr>
        <w:t xml:space="preserve">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84"/>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455960">
      <w:pPr>
        <w:numPr>
          <w:ilvl w:val="0"/>
          <w:numId w:val="84"/>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24" w:name="_2xcytpi"/>
      <w:bookmarkEnd w:id="24"/>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57. </w:t>
      </w:r>
      <w:proofErr w:type="spellStart"/>
      <w:r w:rsidRPr="00A51DAF">
        <w:rPr>
          <w:rFonts w:cstheme="majorBidi"/>
          <w:sz w:val="28"/>
          <w:szCs w:val="28"/>
        </w:rPr>
        <w:t>Неутверждение</w:t>
      </w:r>
      <w:proofErr w:type="spellEnd"/>
      <w:r w:rsidRPr="00A51DAF">
        <w:rPr>
          <w:rFonts w:cstheme="majorBidi"/>
          <w:sz w:val="28"/>
          <w:szCs w:val="28"/>
        </w:rPr>
        <w:t xml:space="preserve"> политик, внутреннего контроля и процедур</w:t>
      </w:r>
    </w:p>
    <w:p w:rsidR="00A51DAF" w:rsidRPr="00A51DAF" w:rsidRDefault="00A51DAF" w:rsidP="00BD2F31">
      <w:pPr>
        <w:numPr>
          <w:ilvl w:val="0"/>
          <w:numId w:val="85"/>
        </w:numPr>
        <w:tabs>
          <w:tab w:val="left" w:pos="1080"/>
        </w:tabs>
        <w:ind w:left="0" w:firstLine="709"/>
        <w:rPr>
          <w:rFonts w:cstheme="majorBidi"/>
          <w:sz w:val="28"/>
          <w:szCs w:val="28"/>
        </w:rPr>
      </w:pPr>
      <w:proofErr w:type="spellStart"/>
      <w:r w:rsidRPr="00A51DAF">
        <w:rPr>
          <w:rFonts w:cstheme="majorBidi"/>
          <w:sz w:val="28"/>
          <w:szCs w:val="28"/>
        </w:rPr>
        <w:t>Неутверждение</w:t>
      </w:r>
      <w:proofErr w:type="spellEnd"/>
      <w:r w:rsidRPr="00A51DAF">
        <w:rPr>
          <w:rFonts w:cstheme="majorBidi"/>
          <w:sz w:val="28"/>
          <w:szCs w:val="28"/>
        </w:rPr>
        <w:t xml:space="preserve"> или несоблюдение отчетными единицами соответствующих политик и методов касающиеся мер предосторожности в отношении клиентов в области ведения учета, внутреннего контроля, оценки и управления рисками, соблюдения нормативных требований и управления коммуникациями, а также их собственных программ по предупреждению и борьбе с отмыванием денег и финансированием терроризма, санкционируется:</w:t>
      </w:r>
    </w:p>
    <w:p w:rsidR="00A51DAF" w:rsidRPr="00A51DAF" w:rsidRDefault="00A51DAF" w:rsidP="00BD2F31">
      <w:pPr>
        <w:numPr>
          <w:ilvl w:val="0"/>
          <w:numId w:val="8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86"/>
        </w:numPr>
        <w:tabs>
          <w:tab w:val="left" w:pos="1080"/>
        </w:tabs>
        <w:ind w:left="0" w:firstLine="709"/>
        <w:rPr>
          <w:rFonts w:cstheme="majorBidi"/>
          <w:sz w:val="28"/>
          <w:szCs w:val="28"/>
        </w:rPr>
      </w:pPr>
      <w:r w:rsidRPr="00A51DAF">
        <w:rPr>
          <w:rFonts w:cstheme="majorBidi"/>
          <w:sz w:val="28"/>
          <w:szCs w:val="28"/>
        </w:rPr>
        <w:t xml:space="preserve"> предписанием или штрафом в размере от 20 000 леев до 50 000 леев для должностных лиц, руководителей высшего звена</w:t>
      </w:r>
      <w:r w:rsidR="0058330C">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86"/>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w:t>
      </w:r>
    </w:p>
    <w:p w:rsidR="00A51DAF" w:rsidRPr="00A51DAF" w:rsidRDefault="00A51DAF" w:rsidP="0058330C">
      <w:pPr>
        <w:numPr>
          <w:ilvl w:val="0"/>
          <w:numId w:val="86"/>
        </w:numPr>
        <w:tabs>
          <w:tab w:val="left" w:pos="1080"/>
        </w:tabs>
        <w:ind w:left="0" w:firstLine="709"/>
        <w:rPr>
          <w:rFonts w:cstheme="majorBidi"/>
          <w:sz w:val="28"/>
          <w:szCs w:val="28"/>
        </w:rPr>
      </w:pPr>
      <w:r w:rsidRPr="00A51DAF">
        <w:rPr>
          <w:rFonts w:cstheme="majorBidi"/>
          <w:sz w:val="28"/>
          <w:szCs w:val="28"/>
        </w:rPr>
        <w:lastRenderedPageBreak/>
        <w:t>предписанием или штрафом в размере от 50 000 леев до 5 000 000 леев для отчетной единицы</w:t>
      </w:r>
      <w:r w:rsidR="00305B81">
        <w:rPr>
          <w:rFonts w:cstheme="majorBidi"/>
          <w:sz w:val="28"/>
          <w:szCs w:val="28"/>
        </w:rPr>
        <w:t>,</w:t>
      </w:r>
      <w:r w:rsidRPr="00A51DAF">
        <w:rPr>
          <w:rFonts w:cstheme="majorBidi"/>
          <w:sz w:val="28"/>
          <w:szCs w:val="28"/>
        </w:rPr>
        <w:t xml:space="preserve">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85"/>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305B81">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 с или без запрета занимать руководящие должности в отчетной единице на срок от 3 месяцев до одного года;</w:t>
      </w:r>
    </w:p>
    <w:p w:rsidR="00A51DAF" w:rsidRPr="00A51DAF" w:rsidRDefault="00A51DAF" w:rsidP="0058330C">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8330C">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305B81">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Pr="00A51DAF">
        <w:rPr>
          <w:rFonts w:cstheme="majorBidi"/>
          <w:sz w:val="28"/>
          <w:szCs w:val="28"/>
        </w:rPr>
        <w:t xml:space="preserve">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58330C">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bookmarkStart w:id="25" w:name="_1ci93xb"/>
      <w:bookmarkEnd w:id="25"/>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58. </w:t>
      </w:r>
      <w:r w:rsidRPr="00A51DAF">
        <w:rPr>
          <w:rFonts w:cstheme="majorBidi"/>
          <w:sz w:val="28"/>
          <w:szCs w:val="28"/>
        </w:rPr>
        <w:t>Осуществление деятельности или сделки вопреки решению Службы</w:t>
      </w:r>
    </w:p>
    <w:p w:rsidR="00A51DAF" w:rsidRPr="00A51DAF" w:rsidRDefault="00A51DAF" w:rsidP="00BD2F31">
      <w:pPr>
        <w:numPr>
          <w:ilvl w:val="0"/>
          <w:numId w:val="88"/>
        </w:numPr>
        <w:tabs>
          <w:tab w:val="left" w:pos="1080"/>
        </w:tabs>
        <w:ind w:left="0" w:firstLine="709"/>
        <w:rPr>
          <w:rFonts w:cstheme="majorBidi"/>
          <w:sz w:val="28"/>
          <w:szCs w:val="28"/>
        </w:rPr>
      </w:pPr>
      <w:r w:rsidRPr="00A51DAF">
        <w:rPr>
          <w:rFonts w:cstheme="majorBidi"/>
          <w:sz w:val="28"/>
          <w:szCs w:val="28"/>
        </w:rPr>
        <w:t xml:space="preserve">Осуществление отчетными единицами деятельности или сделки вопреки решению Службы и/или невоздержание от исполнения деятельности и сделок с имуществом, в том числе финансовыми </w:t>
      </w:r>
      <w:r w:rsidRPr="00A51DAF">
        <w:rPr>
          <w:rFonts w:cstheme="majorBidi"/>
          <w:sz w:val="28"/>
          <w:szCs w:val="28"/>
        </w:rPr>
        <w:lastRenderedPageBreak/>
        <w:t>средствами, вопреки положениям ст. 33 Закона № 308/2017, санкционируется:</w:t>
      </w:r>
    </w:p>
    <w:p w:rsidR="00A51DAF" w:rsidRPr="00A51DAF" w:rsidRDefault="00A51DAF" w:rsidP="00BD2F31">
      <w:pPr>
        <w:numPr>
          <w:ilvl w:val="0"/>
          <w:numId w:val="89"/>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8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58330C">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8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w:t>
      </w:r>
    </w:p>
    <w:p w:rsidR="00A51DAF" w:rsidRPr="00A51DAF" w:rsidRDefault="00A51DAF" w:rsidP="0058330C">
      <w:pPr>
        <w:numPr>
          <w:ilvl w:val="0"/>
          <w:numId w:val="8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58330C">
        <w:rPr>
          <w:rFonts w:cstheme="majorBidi"/>
          <w:sz w:val="28"/>
          <w:szCs w:val="28"/>
        </w:rPr>
        <w:t xml:space="preserve"> </w:t>
      </w:r>
      <w:r w:rsidRPr="00A51DAF">
        <w:rPr>
          <w:rFonts w:cstheme="majorBidi"/>
          <w:sz w:val="28"/>
          <w:szCs w:val="28"/>
        </w:rPr>
        <w:t xml:space="preserve">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88"/>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C954C7">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 с или без запрета занимать руководящие должности в отчетной единице на срок от 3 месяцев до одного года;</w:t>
      </w:r>
    </w:p>
    <w:p w:rsidR="00A51DAF" w:rsidRPr="00A51DAF" w:rsidRDefault="00A51DAF" w:rsidP="0058330C">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58330C">
        <w:rPr>
          <w:rFonts w:cstheme="majorBidi"/>
          <w:sz w:val="28"/>
          <w:szCs w:val="28"/>
        </w:rPr>
        <w:t>,</w:t>
      </w:r>
      <w:r w:rsidRPr="00A51DAF">
        <w:rPr>
          <w:rFonts w:cstheme="majorBidi"/>
          <w:sz w:val="28"/>
          <w:szCs w:val="28"/>
        </w:rPr>
        <w:t xml:space="preserve">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8330C">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C954C7">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58330C">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w:t>
      </w:r>
      <w:r w:rsidRPr="00A51DAF">
        <w:rPr>
          <w:rFonts w:cstheme="majorBidi"/>
          <w:sz w:val="28"/>
          <w:szCs w:val="28"/>
        </w:rPr>
        <w:lastRenderedPageBreak/>
        <w:t xml:space="preserve">отчетной единице,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bookmarkStart w:id="26" w:name="_3whwml4"/>
      <w:bookmarkEnd w:id="26"/>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59. </w:t>
      </w:r>
      <w:r w:rsidRPr="00A51DAF">
        <w:rPr>
          <w:rFonts w:cstheme="majorBidi"/>
          <w:sz w:val="28"/>
          <w:szCs w:val="28"/>
        </w:rPr>
        <w:t>Непринятие действий по выявлению и оценке рисков</w:t>
      </w:r>
    </w:p>
    <w:p w:rsidR="00A51DAF" w:rsidRPr="00A51DAF" w:rsidRDefault="00A51DAF" w:rsidP="00BD2F31">
      <w:pPr>
        <w:numPr>
          <w:ilvl w:val="0"/>
          <w:numId w:val="91"/>
        </w:numPr>
        <w:tabs>
          <w:tab w:val="left" w:pos="1080"/>
        </w:tabs>
        <w:ind w:left="0" w:firstLine="709"/>
        <w:rPr>
          <w:rFonts w:cstheme="majorBidi"/>
          <w:sz w:val="28"/>
          <w:szCs w:val="28"/>
        </w:rPr>
      </w:pPr>
      <w:r w:rsidRPr="00A51DAF">
        <w:rPr>
          <w:rFonts w:cstheme="majorBidi"/>
          <w:sz w:val="28"/>
          <w:szCs w:val="28"/>
        </w:rPr>
        <w:t xml:space="preserve">Непринятие действий по выявлению и оценке рисков отмывания денег и финансирования терроризма в своей сфере деятельности с учетом оценки рисков отмывания денег и финансирования терроризма на национальном уровне, а также критериев и факторов, установленных органами с функциями надзора, </w:t>
      </w:r>
      <w:proofErr w:type="spellStart"/>
      <w:r w:rsidRPr="00A51DAF">
        <w:rPr>
          <w:rFonts w:cstheme="majorBidi"/>
          <w:sz w:val="28"/>
          <w:szCs w:val="28"/>
        </w:rPr>
        <w:t>неутверждение</w:t>
      </w:r>
      <w:proofErr w:type="spellEnd"/>
      <w:r w:rsidRPr="00A51DAF">
        <w:rPr>
          <w:rFonts w:cstheme="majorBidi"/>
          <w:sz w:val="28"/>
          <w:szCs w:val="28"/>
        </w:rPr>
        <w:t xml:space="preserve"> и  периодическое обновление результатов оценки в своей сфере деятельности рисков отмывания денег и финансирования терроризма, санкционируются: </w:t>
      </w:r>
    </w:p>
    <w:p w:rsidR="00A51DAF" w:rsidRPr="00A51DAF" w:rsidRDefault="00A51DAF" w:rsidP="00BD2F31">
      <w:pPr>
        <w:numPr>
          <w:ilvl w:val="0"/>
          <w:numId w:val="92"/>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9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546ED7">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C954C7">
      <w:pPr>
        <w:numPr>
          <w:ilvl w:val="0"/>
          <w:numId w:val="9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C954C7">
        <w:rPr>
          <w:rFonts w:cstheme="majorBidi"/>
          <w:sz w:val="28"/>
          <w:szCs w:val="28"/>
        </w:rPr>
        <w:t>,</w:t>
      </w:r>
      <w:r w:rsidRPr="00A51DAF">
        <w:rPr>
          <w:rFonts w:cstheme="majorBidi"/>
          <w:sz w:val="28"/>
          <w:szCs w:val="28"/>
        </w:rPr>
        <w:t xml:space="preserve">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546ED7" w:rsidRPr="00A51DAF">
        <w:rPr>
          <w:rFonts w:cstheme="majorBidi"/>
          <w:sz w:val="28"/>
          <w:szCs w:val="28"/>
        </w:rPr>
        <w:t>п</w:t>
      </w:r>
      <w:r w:rsidR="00546ED7" w:rsidRPr="00546ED7">
        <w:rPr>
          <w:rFonts w:cstheme="majorBidi"/>
          <w:sz w:val="28"/>
          <w:szCs w:val="28"/>
        </w:rPr>
        <w:t>унктах</w:t>
      </w:r>
      <w:r w:rsidR="00546ED7" w:rsidRPr="00A51DAF">
        <w:rPr>
          <w:rFonts w:cstheme="majorBidi"/>
          <w:sz w:val="28"/>
          <w:szCs w:val="28"/>
        </w:rPr>
        <w:t xml:space="preserve"> a), c), h) и i) ч</w:t>
      </w:r>
      <w:r w:rsidR="00546ED7" w:rsidRPr="00546ED7">
        <w:rPr>
          <w:rFonts w:cstheme="majorBidi"/>
          <w:sz w:val="28"/>
          <w:szCs w:val="28"/>
        </w:rPr>
        <w:t>асти</w:t>
      </w:r>
      <w:r w:rsidR="00546ED7" w:rsidRPr="00A51DAF">
        <w:rPr>
          <w:rFonts w:cstheme="majorBidi"/>
          <w:sz w:val="28"/>
          <w:szCs w:val="28"/>
        </w:rPr>
        <w:t xml:space="preserve"> (1) ст</w:t>
      </w:r>
      <w:r w:rsidR="00546ED7" w:rsidRPr="00546ED7">
        <w:rPr>
          <w:rFonts w:cstheme="majorBidi"/>
          <w:sz w:val="28"/>
          <w:szCs w:val="28"/>
        </w:rPr>
        <w:t>атьи</w:t>
      </w:r>
      <w:r w:rsidR="00546ED7" w:rsidRPr="00A51DAF">
        <w:rPr>
          <w:rFonts w:cstheme="majorBidi"/>
          <w:sz w:val="28"/>
          <w:szCs w:val="28"/>
        </w:rPr>
        <w:t xml:space="preserve"> 4</w:t>
      </w:r>
      <w:r w:rsidR="00546ED7">
        <w:rPr>
          <w:rFonts w:cstheme="majorBidi"/>
          <w:sz w:val="28"/>
          <w:szCs w:val="28"/>
        </w:rPr>
        <w:t xml:space="preserve"> </w:t>
      </w:r>
      <w:r w:rsidRPr="00A51DAF">
        <w:rPr>
          <w:rFonts w:cstheme="majorBidi"/>
          <w:sz w:val="28"/>
          <w:szCs w:val="28"/>
        </w:rPr>
        <w:t>Закона № 308/2017;</w:t>
      </w:r>
    </w:p>
    <w:p w:rsidR="00A51DAF" w:rsidRPr="00A51DAF" w:rsidRDefault="00A51DAF" w:rsidP="00546ED7">
      <w:pPr>
        <w:numPr>
          <w:ilvl w:val="0"/>
          <w:numId w:val="92"/>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50 000 леев до 5 000 000 леев для отчетной единицы, предусмотренной в </w:t>
      </w:r>
      <w:r w:rsidR="00546ED7" w:rsidRPr="00A51DAF">
        <w:rPr>
          <w:rFonts w:cstheme="majorBidi"/>
          <w:sz w:val="28"/>
          <w:szCs w:val="28"/>
        </w:rPr>
        <w:t>п</w:t>
      </w:r>
      <w:r w:rsidR="00546ED7" w:rsidRPr="00546ED7">
        <w:rPr>
          <w:rFonts w:cstheme="majorBidi"/>
          <w:sz w:val="28"/>
          <w:szCs w:val="28"/>
        </w:rPr>
        <w:t>унктах</w:t>
      </w:r>
      <w:r w:rsidR="00546ED7" w:rsidRPr="00A51DAF">
        <w:rPr>
          <w:rFonts w:cstheme="majorBidi"/>
          <w:sz w:val="28"/>
          <w:szCs w:val="28"/>
        </w:rPr>
        <w:t xml:space="preserve"> a), c), h) и i) ч</w:t>
      </w:r>
      <w:r w:rsidR="00546ED7" w:rsidRPr="00546ED7">
        <w:rPr>
          <w:rFonts w:cstheme="majorBidi"/>
          <w:sz w:val="28"/>
          <w:szCs w:val="28"/>
        </w:rPr>
        <w:t>асти</w:t>
      </w:r>
      <w:r w:rsidR="00546ED7" w:rsidRPr="00A51DAF">
        <w:rPr>
          <w:rFonts w:cstheme="majorBidi"/>
          <w:sz w:val="28"/>
          <w:szCs w:val="28"/>
        </w:rPr>
        <w:t xml:space="preserve"> (1) ст</w:t>
      </w:r>
      <w:r w:rsidR="00546ED7" w:rsidRPr="00546ED7">
        <w:rPr>
          <w:rFonts w:cstheme="majorBidi"/>
          <w:sz w:val="28"/>
          <w:szCs w:val="28"/>
        </w:rPr>
        <w:t>атьи</w:t>
      </w:r>
      <w:r w:rsidR="00546ED7" w:rsidRPr="00A51DAF">
        <w:rPr>
          <w:rFonts w:cstheme="majorBidi"/>
          <w:sz w:val="28"/>
          <w:szCs w:val="28"/>
        </w:rPr>
        <w:t xml:space="preserve"> 4</w:t>
      </w:r>
      <w:r w:rsidR="00546ED7">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tabs>
          <w:tab w:val="left" w:pos="1080"/>
        </w:tabs>
        <w:rPr>
          <w:rFonts w:cstheme="majorBidi"/>
          <w:sz w:val="28"/>
          <w:szCs w:val="28"/>
        </w:rPr>
      </w:pPr>
      <w:r w:rsidRPr="00A51DAF">
        <w:rPr>
          <w:rFonts w:cstheme="majorBidi"/>
          <w:sz w:val="28"/>
          <w:szCs w:val="28"/>
        </w:rPr>
        <w:t>(2) То же деяние, совершенное повторно или систематически, санкционируется:</w:t>
      </w:r>
    </w:p>
    <w:p w:rsidR="00A51DAF" w:rsidRPr="00A51DAF" w:rsidRDefault="00A51DAF" w:rsidP="00C954C7">
      <w:pPr>
        <w:numPr>
          <w:ilvl w:val="0"/>
          <w:numId w:val="9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Закона № 308/2017;</w:t>
      </w:r>
    </w:p>
    <w:p w:rsidR="00A51DAF" w:rsidRPr="00A51DAF" w:rsidRDefault="00A51DAF" w:rsidP="0026732D">
      <w:pPr>
        <w:numPr>
          <w:ilvl w:val="0"/>
          <w:numId w:val="9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предусмотренной 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26732D">
      <w:pPr>
        <w:numPr>
          <w:ilvl w:val="0"/>
          <w:numId w:val="9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26732D">
        <w:rPr>
          <w:rFonts w:cstheme="majorBidi"/>
          <w:sz w:val="28"/>
          <w:szCs w:val="28"/>
        </w:rPr>
        <w:t>,</w:t>
      </w:r>
      <w:r w:rsidRPr="00A51DAF">
        <w:rPr>
          <w:rFonts w:cstheme="majorBidi"/>
          <w:sz w:val="28"/>
          <w:szCs w:val="28"/>
        </w:rPr>
        <w:t xml:space="preserve"> предусмотренной 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3"/>
        </w:numPr>
        <w:tabs>
          <w:tab w:val="left" w:pos="1080"/>
        </w:tabs>
        <w:ind w:left="0" w:firstLine="709"/>
        <w:rPr>
          <w:rFonts w:cstheme="majorBidi"/>
          <w:sz w:val="28"/>
          <w:szCs w:val="28"/>
        </w:rPr>
      </w:pPr>
      <w:r w:rsidRPr="00A51DAF">
        <w:rPr>
          <w:rFonts w:cstheme="majorBidi"/>
          <w:sz w:val="28"/>
          <w:szCs w:val="28"/>
        </w:rPr>
        <w:lastRenderedPageBreak/>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26732D">
      <w:pPr>
        <w:numPr>
          <w:ilvl w:val="0"/>
          <w:numId w:val="93"/>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b/>
          <w:sz w:val="28"/>
          <w:szCs w:val="28"/>
        </w:rPr>
      </w:pPr>
      <w:r w:rsidRPr="00A51DAF">
        <w:rPr>
          <w:rFonts w:cstheme="majorBidi"/>
          <w:b/>
          <w:sz w:val="28"/>
          <w:szCs w:val="28"/>
        </w:rPr>
        <w:t xml:space="preserve">Статья 60. </w:t>
      </w:r>
      <w:r w:rsidRPr="00A51DAF">
        <w:rPr>
          <w:rFonts w:cstheme="majorBidi"/>
          <w:sz w:val="28"/>
          <w:szCs w:val="28"/>
        </w:rPr>
        <w:t>Невыполнение обязательства немедленного применения ограничительных мер</w:t>
      </w:r>
    </w:p>
    <w:p w:rsidR="00A51DAF" w:rsidRPr="00A51DAF" w:rsidRDefault="00A51DAF" w:rsidP="00BD2F31">
      <w:pPr>
        <w:tabs>
          <w:tab w:val="left" w:pos="1080"/>
        </w:tabs>
        <w:rPr>
          <w:rFonts w:cstheme="majorBidi"/>
          <w:sz w:val="28"/>
          <w:szCs w:val="28"/>
        </w:rPr>
      </w:pPr>
      <w:r w:rsidRPr="00A51DAF">
        <w:rPr>
          <w:rFonts w:cstheme="majorBidi"/>
          <w:sz w:val="28"/>
          <w:szCs w:val="28"/>
        </w:rPr>
        <w:t xml:space="preserve">Невыполнение отчетными единицами обязательства немедленного применения ограничительных мер, воздерживаться от совершения действий и сделок в установленных случаях, а также ведения и обновления списка лиц, групп и единиц, указанных в </w:t>
      </w:r>
      <w:r w:rsidR="007F5AD6" w:rsidRPr="00A51DAF">
        <w:rPr>
          <w:rFonts w:cstheme="majorBidi"/>
          <w:sz w:val="28"/>
          <w:szCs w:val="28"/>
        </w:rPr>
        <w:t>ч</w:t>
      </w:r>
      <w:r w:rsidR="007F5AD6">
        <w:rPr>
          <w:rFonts w:cstheme="majorBidi"/>
          <w:sz w:val="28"/>
          <w:szCs w:val="28"/>
        </w:rPr>
        <w:t>асти</w:t>
      </w:r>
      <w:r w:rsidR="007F5AD6" w:rsidRPr="00A51DAF">
        <w:rPr>
          <w:rFonts w:cstheme="majorBidi"/>
          <w:sz w:val="28"/>
          <w:szCs w:val="28"/>
        </w:rPr>
        <w:t xml:space="preserve"> (11) </w:t>
      </w:r>
      <w:r w:rsidRPr="00A51DAF">
        <w:rPr>
          <w:rFonts w:cstheme="majorBidi"/>
          <w:sz w:val="28"/>
          <w:szCs w:val="28"/>
        </w:rPr>
        <w:t>ст</w:t>
      </w:r>
      <w:r w:rsidR="007F5AD6">
        <w:rPr>
          <w:rFonts w:cstheme="majorBidi"/>
          <w:sz w:val="28"/>
          <w:szCs w:val="28"/>
        </w:rPr>
        <w:t>атьи</w:t>
      </w:r>
      <w:r w:rsidRPr="00A51DAF">
        <w:rPr>
          <w:rFonts w:cstheme="majorBidi"/>
          <w:sz w:val="28"/>
          <w:szCs w:val="28"/>
        </w:rPr>
        <w:t xml:space="preserve"> 34 Закона № 308/2017, санкционируется:</w:t>
      </w:r>
    </w:p>
    <w:p w:rsidR="00A51DAF" w:rsidRPr="00A51DAF" w:rsidRDefault="00A51DAF" w:rsidP="00C954C7">
      <w:pPr>
        <w:numPr>
          <w:ilvl w:val="0"/>
          <w:numId w:val="9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Закона № 308/2017, с или без запрета занимать руководящие должности в отчетной единице на срок от 3 месяцев до одного года;</w:t>
      </w:r>
    </w:p>
    <w:p w:rsidR="00A51DAF" w:rsidRPr="00A51DAF" w:rsidRDefault="00A51DAF" w:rsidP="007F5AD6">
      <w:pPr>
        <w:numPr>
          <w:ilvl w:val="0"/>
          <w:numId w:val="9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7F5AD6">
        <w:rPr>
          <w:rFonts w:cstheme="majorBidi"/>
          <w:sz w:val="28"/>
          <w:szCs w:val="28"/>
        </w:rPr>
        <w:t>,</w:t>
      </w:r>
      <w:r w:rsidRPr="00A51DAF">
        <w:rPr>
          <w:rFonts w:cstheme="majorBidi"/>
          <w:sz w:val="28"/>
          <w:szCs w:val="28"/>
        </w:rPr>
        <w:t xml:space="preserve"> предусмотренной 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7F5AD6">
      <w:pPr>
        <w:numPr>
          <w:ilvl w:val="0"/>
          <w:numId w:val="9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7F5AD6">
        <w:rPr>
          <w:rFonts w:cstheme="majorBidi"/>
          <w:sz w:val="28"/>
          <w:szCs w:val="28"/>
        </w:rPr>
        <w:t>,</w:t>
      </w:r>
      <w:r w:rsidRPr="00A51DAF">
        <w:rPr>
          <w:rFonts w:cstheme="majorBidi"/>
          <w:sz w:val="28"/>
          <w:szCs w:val="28"/>
        </w:rPr>
        <w:t xml:space="preserve"> предусмотренной 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C954C7">
      <w:pPr>
        <w:tabs>
          <w:tab w:val="left" w:pos="1080"/>
        </w:tabs>
        <w:rPr>
          <w:rFonts w:cstheme="majorBidi"/>
          <w:sz w:val="28"/>
          <w:szCs w:val="28"/>
        </w:rPr>
      </w:pPr>
      <w:r w:rsidRPr="00A51DAF">
        <w:rPr>
          <w:rFonts w:cstheme="majorBidi"/>
          <w:sz w:val="28"/>
          <w:szCs w:val="28"/>
        </w:rPr>
        <w:t xml:space="preserve">e) 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C954C7" w:rsidRPr="00A51DAF">
        <w:rPr>
          <w:rFonts w:cstheme="majorBidi"/>
          <w:sz w:val="28"/>
          <w:szCs w:val="28"/>
        </w:rPr>
        <w:t>предусмотрен</w:t>
      </w:r>
      <w:r w:rsidR="00C954C7" w:rsidRPr="00C954C7">
        <w:rPr>
          <w:rFonts w:cstheme="majorBidi"/>
          <w:sz w:val="28"/>
          <w:szCs w:val="28"/>
        </w:rPr>
        <w:t>ной</w:t>
      </w:r>
      <w:r w:rsidRPr="00A51DAF">
        <w:rPr>
          <w:rFonts w:cstheme="majorBidi"/>
          <w:sz w:val="28"/>
          <w:szCs w:val="28"/>
        </w:rPr>
        <w:t xml:space="preserve"> 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7F5AD6">
      <w:pPr>
        <w:tabs>
          <w:tab w:val="left" w:pos="1080"/>
        </w:tabs>
        <w:rPr>
          <w:rFonts w:cstheme="majorBidi"/>
          <w:sz w:val="28"/>
          <w:szCs w:val="28"/>
        </w:rPr>
      </w:pPr>
      <w:r w:rsidRPr="00A51DAF">
        <w:rPr>
          <w:rFonts w:cstheme="majorBidi"/>
          <w:sz w:val="28"/>
          <w:szCs w:val="28"/>
        </w:rPr>
        <w:t xml:space="preserve">f) 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w:t>
      </w:r>
      <w:r w:rsidRPr="00A51DAF">
        <w:rPr>
          <w:rFonts w:cstheme="majorBidi"/>
          <w:sz w:val="28"/>
          <w:szCs w:val="28"/>
        </w:rPr>
        <w:lastRenderedPageBreak/>
        <w:t xml:space="preserve">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Статья 61</w:t>
      </w:r>
      <w:r w:rsidRPr="00A51DAF">
        <w:rPr>
          <w:rFonts w:cstheme="majorBidi"/>
          <w:sz w:val="28"/>
          <w:szCs w:val="28"/>
        </w:rPr>
        <w:t xml:space="preserve">. </w:t>
      </w:r>
      <w:proofErr w:type="spellStart"/>
      <w:r w:rsidRPr="00A51DAF">
        <w:rPr>
          <w:rFonts w:cstheme="majorBidi"/>
          <w:sz w:val="28"/>
          <w:szCs w:val="28"/>
        </w:rPr>
        <w:t>Неинформирование</w:t>
      </w:r>
      <w:proofErr w:type="spellEnd"/>
      <w:r w:rsidRPr="00A51DAF">
        <w:rPr>
          <w:rFonts w:cstheme="majorBidi"/>
          <w:sz w:val="28"/>
          <w:szCs w:val="28"/>
        </w:rPr>
        <w:t xml:space="preserve"> Службы о применении ограничительных мер </w:t>
      </w:r>
    </w:p>
    <w:p w:rsidR="00A51DAF" w:rsidRPr="00A51DAF" w:rsidRDefault="00A51DAF" w:rsidP="00BD2F31">
      <w:pPr>
        <w:tabs>
          <w:tab w:val="left" w:pos="1080"/>
        </w:tabs>
        <w:rPr>
          <w:rFonts w:cstheme="majorBidi"/>
          <w:sz w:val="28"/>
          <w:szCs w:val="28"/>
        </w:rPr>
      </w:pPr>
      <w:proofErr w:type="spellStart"/>
      <w:r w:rsidRPr="00A51DAF">
        <w:rPr>
          <w:rFonts w:cstheme="majorBidi"/>
          <w:sz w:val="28"/>
          <w:szCs w:val="28"/>
        </w:rPr>
        <w:t>Неинформирование</w:t>
      </w:r>
      <w:proofErr w:type="spellEnd"/>
      <w:r w:rsidRPr="00A51DAF">
        <w:rPr>
          <w:rFonts w:cstheme="majorBidi"/>
          <w:sz w:val="28"/>
          <w:szCs w:val="28"/>
        </w:rPr>
        <w:t xml:space="preserve"> Службы о применении ограничительных мер, санкционируется:</w:t>
      </w:r>
    </w:p>
    <w:p w:rsidR="00A51DAF" w:rsidRPr="00A51DAF" w:rsidRDefault="00A51DAF" w:rsidP="00C954C7">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 с или без запрета занимать руководящие должности в отчетной единице на срок от 3 месяцев до одного года;</w:t>
      </w:r>
    </w:p>
    <w:p w:rsidR="00A51DAF" w:rsidRPr="00A51DAF" w:rsidRDefault="00A51DAF" w:rsidP="004937E4">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4937E4">
        <w:rPr>
          <w:rFonts w:cstheme="majorBidi"/>
          <w:sz w:val="28"/>
          <w:szCs w:val="28"/>
        </w:rPr>
        <w:t>,</w:t>
      </w:r>
      <w:r w:rsidRPr="00A51DAF">
        <w:rPr>
          <w:rFonts w:cstheme="majorBidi"/>
          <w:sz w:val="28"/>
          <w:szCs w:val="28"/>
        </w:rPr>
        <w:t xml:space="preserve">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937E4">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C954C7">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4937E4">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62. </w:t>
      </w:r>
      <w:r w:rsidRPr="00A51DAF">
        <w:rPr>
          <w:rFonts w:cstheme="majorBidi"/>
          <w:sz w:val="28"/>
          <w:szCs w:val="28"/>
        </w:rPr>
        <w:t xml:space="preserve">Невыполнение решений / предписаний органов с функциями надзора отчетных единиц </w:t>
      </w:r>
    </w:p>
    <w:p w:rsidR="00A51DAF" w:rsidRPr="00A51DAF" w:rsidRDefault="00A51DAF" w:rsidP="00BD2F31">
      <w:pPr>
        <w:tabs>
          <w:tab w:val="left" w:pos="1080"/>
        </w:tabs>
        <w:rPr>
          <w:rFonts w:cstheme="majorBidi"/>
          <w:sz w:val="28"/>
          <w:szCs w:val="28"/>
        </w:rPr>
      </w:pPr>
      <w:r w:rsidRPr="00A51DAF">
        <w:rPr>
          <w:rFonts w:cstheme="majorBidi"/>
          <w:sz w:val="28"/>
          <w:szCs w:val="28"/>
        </w:rPr>
        <w:lastRenderedPageBreak/>
        <w:t>Невыполнение решений / предписаний органов с функциями надзора отчетных единиц санкционируется:</w:t>
      </w:r>
    </w:p>
    <w:p w:rsidR="00A51DAF" w:rsidRPr="00A51DAF" w:rsidRDefault="00A51DAF" w:rsidP="00C954C7">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 с или без запрета занимать руководящие должности в отчетной единице на срок от 3 месяцев до одного года;</w:t>
      </w:r>
    </w:p>
    <w:p w:rsidR="00A51DAF" w:rsidRPr="00A51DAF" w:rsidRDefault="00A51DAF" w:rsidP="004937E4">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4937E4">
        <w:rPr>
          <w:rFonts w:cstheme="majorBidi"/>
          <w:sz w:val="28"/>
          <w:szCs w:val="28"/>
        </w:rPr>
        <w:t>,</w:t>
      </w:r>
      <w:r w:rsidRPr="00A51DAF">
        <w:rPr>
          <w:rFonts w:cstheme="majorBidi"/>
          <w:sz w:val="28"/>
          <w:szCs w:val="28"/>
        </w:rPr>
        <w:t xml:space="preserve">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937E4">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4937E4">
        <w:rPr>
          <w:rFonts w:cstheme="majorBidi"/>
          <w:sz w:val="28"/>
          <w:szCs w:val="28"/>
        </w:rPr>
        <w:t>,</w:t>
      </w:r>
      <w:r w:rsidRPr="00A51DAF">
        <w:rPr>
          <w:rFonts w:cstheme="majorBidi"/>
          <w:sz w:val="28"/>
          <w:szCs w:val="28"/>
        </w:rPr>
        <w:t xml:space="preserve">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C954C7">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4937E4">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bookmarkStart w:id="27" w:name="_GoBack"/>
      <w:bookmarkEnd w:id="27"/>
      <w:r w:rsidRPr="00A51DAF">
        <w:rPr>
          <w:rFonts w:cstheme="majorBidi"/>
          <w:b/>
          <w:sz w:val="28"/>
          <w:szCs w:val="28"/>
        </w:rPr>
        <w:t xml:space="preserve">Статья 63. </w:t>
      </w:r>
      <w:r w:rsidRPr="00A51DAF">
        <w:rPr>
          <w:rFonts w:cstheme="majorBidi"/>
          <w:sz w:val="28"/>
          <w:szCs w:val="28"/>
        </w:rPr>
        <w:t xml:space="preserve">Нарушение обязательства сообщения Таможенной службы  </w:t>
      </w:r>
    </w:p>
    <w:p w:rsidR="00A51DAF" w:rsidRPr="00A51DAF" w:rsidRDefault="00A51DAF" w:rsidP="00BD2F31">
      <w:pPr>
        <w:tabs>
          <w:tab w:val="left" w:pos="1080"/>
        </w:tabs>
        <w:rPr>
          <w:rFonts w:cstheme="majorBidi"/>
          <w:sz w:val="28"/>
          <w:szCs w:val="28"/>
        </w:rPr>
      </w:pPr>
      <w:r w:rsidRPr="00A51DAF">
        <w:rPr>
          <w:rFonts w:cstheme="majorBidi"/>
          <w:sz w:val="28"/>
          <w:szCs w:val="28"/>
        </w:rPr>
        <w:t xml:space="preserve">Непредоставление сотрудником таможни Таможенной службы в установленные сроки или сообщение, не соответствующее требованиям законодательства в области предупреждения и борьбы с отмыванием денег и финансированием терроризма, Службе всей информации, касающейся валютных ценностей, декларированных физическими и юридическими лицами в соответствии с законодательством, а также информации, касающейся выявленных случаев незаконного ввоза и / или вывоза в / из </w:t>
      </w:r>
      <w:r w:rsidRPr="00A51DAF">
        <w:rPr>
          <w:rFonts w:cstheme="majorBidi"/>
          <w:sz w:val="28"/>
          <w:szCs w:val="28"/>
        </w:rPr>
        <w:lastRenderedPageBreak/>
        <w:t>страны валютных ценностей наказывается в соответствии с положениями законодательства.</w:t>
      </w:r>
    </w:p>
    <w:p w:rsidR="00A51DAF" w:rsidRPr="00A51DAF" w:rsidRDefault="00A51DAF" w:rsidP="00A51DAF">
      <w:pPr>
        <w:rPr>
          <w:rFonts w:cstheme="majorBidi"/>
          <w:sz w:val="28"/>
          <w:szCs w:val="28"/>
        </w:rPr>
      </w:pPr>
      <w:r w:rsidRPr="00A51DAF">
        <w:rPr>
          <w:rFonts w:cstheme="majorBidi"/>
          <w:sz w:val="28"/>
          <w:szCs w:val="28"/>
        </w:rPr>
        <w:t xml:space="preserve"> </w:t>
      </w:r>
    </w:p>
    <w:p w:rsidR="00A51DAF" w:rsidRPr="00A51DAF" w:rsidRDefault="00A51DAF" w:rsidP="00DF13E3">
      <w:pPr>
        <w:ind w:firstLine="0"/>
        <w:jc w:val="center"/>
        <w:rPr>
          <w:rFonts w:cstheme="majorBidi"/>
          <w:b/>
          <w:sz w:val="28"/>
          <w:szCs w:val="28"/>
        </w:rPr>
      </w:pPr>
      <w:r w:rsidRPr="00A51DAF">
        <w:rPr>
          <w:rFonts w:cstheme="majorBidi"/>
          <w:b/>
          <w:sz w:val="28"/>
          <w:szCs w:val="28"/>
        </w:rPr>
        <w:t>Глава V</w:t>
      </w:r>
    </w:p>
    <w:p w:rsidR="00A51DAF" w:rsidRPr="00A51DAF" w:rsidRDefault="00A51DAF" w:rsidP="00DF13E3">
      <w:pPr>
        <w:ind w:firstLine="0"/>
        <w:jc w:val="center"/>
        <w:rPr>
          <w:rFonts w:cstheme="majorBidi"/>
          <w:b/>
          <w:sz w:val="28"/>
          <w:szCs w:val="28"/>
        </w:rPr>
      </w:pPr>
      <w:bookmarkStart w:id="28" w:name="2bn6wsx"/>
      <w:bookmarkEnd w:id="28"/>
      <w:r w:rsidRPr="00A51DAF">
        <w:rPr>
          <w:rFonts w:cstheme="majorBidi"/>
          <w:b/>
          <w:sz w:val="28"/>
          <w:szCs w:val="28"/>
        </w:rPr>
        <w:t>ЗАКЛЮЧИТЕЛЬНЫЕ ПОЛОЖЕНИЯ</w:t>
      </w:r>
    </w:p>
    <w:p w:rsidR="00A51DAF" w:rsidRPr="00A51DAF" w:rsidRDefault="00A51DAF" w:rsidP="00A51DAF">
      <w:pPr>
        <w:rPr>
          <w:rFonts w:cstheme="majorBidi"/>
          <w:b/>
          <w:sz w:val="28"/>
          <w:szCs w:val="28"/>
        </w:rPr>
      </w:pPr>
    </w:p>
    <w:p w:rsidR="00A51DAF" w:rsidRPr="00A51DAF" w:rsidRDefault="00A51DAF" w:rsidP="00DF13E3">
      <w:pPr>
        <w:tabs>
          <w:tab w:val="left" w:pos="1080"/>
          <w:tab w:val="left" w:pos="1260"/>
        </w:tabs>
        <w:rPr>
          <w:rFonts w:cstheme="majorBidi"/>
          <w:sz w:val="28"/>
          <w:szCs w:val="28"/>
        </w:rPr>
      </w:pPr>
      <w:r w:rsidRPr="00A51DAF">
        <w:rPr>
          <w:rFonts w:cstheme="majorBidi"/>
          <w:b/>
          <w:sz w:val="28"/>
          <w:szCs w:val="28"/>
        </w:rPr>
        <w:t>Статья 64.</w:t>
      </w:r>
      <w:r w:rsidRPr="00A51DAF">
        <w:rPr>
          <w:rFonts w:cstheme="majorBidi"/>
          <w:sz w:val="28"/>
          <w:szCs w:val="28"/>
        </w:rPr>
        <w:t> Заключительные и переходные положения</w:t>
      </w:r>
    </w:p>
    <w:p w:rsidR="00A51DAF" w:rsidRPr="00A51DAF" w:rsidRDefault="00A51DAF" w:rsidP="004F7F26">
      <w:pPr>
        <w:numPr>
          <w:ilvl w:val="0"/>
          <w:numId w:val="97"/>
        </w:numPr>
        <w:tabs>
          <w:tab w:val="left" w:pos="1260"/>
        </w:tabs>
        <w:ind w:left="0" w:firstLine="709"/>
        <w:rPr>
          <w:rFonts w:cstheme="majorBidi"/>
          <w:sz w:val="28"/>
          <w:szCs w:val="28"/>
        </w:rPr>
      </w:pPr>
      <w:r w:rsidRPr="00A51DAF">
        <w:rPr>
          <w:rFonts w:cstheme="majorBidi"/>
          <w:sz w:val="28"/>
          <w:szCs w:val="28"/>
        </w:rPr>
        <w:t>Настоящий закон вступает в силу через 6 месяцев со дня опубликования.</w:t>
      </w:r>
    </w:p>
    <w:p w:rsidR="00A51DAF" w:rsidRPr="00A51DAF" w:rsidRDefault="00A51DAF" w:rsidP="004F7F26">
      <w:pPr>
        <w:numPr>
          <w:ilvl w:val="0"/>
          <w:numId w:val="97"/>
        </w:numPr>
        <w:tabs>
          <w:tab w:val="left" w:pos="1260"/>
        </w:tabs>
        <w:ind w:left="0" w:firstLine="709"/>
        <w:rPr>
          <w:rFonts w:cstheme="majorBidi"/>
          <w:sz w:val="28"/>
          <w:szCs w:val="28"/>
        </w:rPr>
      </w:pPr>
      <w:r w:rsidRPr="00A51DAF">
        <w:rPr>
          <w:rFonts w:cstheme="majorBidi"/>
          <w:sz w:val="28"/>
          <w:szCs w:val="28"/>
        </w:rPr>
        <w:t>Ст</w:t>
      </w:r>
      <w:r w:rsidR="004937E4">
        <w:rPr>
          <w:rFonts w:cstheme="majorBidi"/>
          <w:sz w:val="28"/>
          <w:szCs w:val="28"/>
        </w:rPr>
        <w:t>атьи</w:t>
      </w:r>
      <w:r w:rsidRPr="00A51DAF">
        <w:rPr>
          <w:rFonts w:cstheme="majorBidi"/>
          <w:sz w:val="28"/>
          <w:szCs w:val="28"/>
        </w:rPr>
        <w:t xml:space="preserve"> 291</w:t>
      </w:r>
      <w:r w:rsidRPr="00A51DAF">
        <w:rPr>
          <w:rFonts w:cstheme="majorBidi"/>
          <w:sz w:val="28"/>
          <w:szCs w:val="28"/>
          <w:vertAlign w:val="superscript"/>
        </w:rPr>
        <w:t>2</w:t>
      </w:r>
      <w:r w:rsidRPr="00A51DAF">
        <w:rPr>
          <w:rFonts w:cstheme="majorBidi"/>
          <w:sz w:val="28"/>
          <w:szCs w:val="28"/>
        </w:rPr>
        <w:t>-291</w:t>
      </w:r>
      <w:r w:rsidRPr="00A51DAF">
        <w:rPr>
          <w:rFonts w:cstheme="majorBidi"/>
          <w:sz w:val="28"/>
          <w:szCs w:val="28"/>
          <w:vertAlign w:val="superscript"/>
        </w:rPr>
        <w:t xml:space="preserve">9 </w:t>
      </w:r>
      <w:r w:rsidRPr="00A51DAF">
        <w:rPr>
          <w:rFonts w:cstheme="majorBidi"/>
          <w:sz w:val="28"/>
          <w:szCs w:val="28"/>
        </w:rPr>
        <w:t>и ст</w:t>
      </w:r>
      <w:r w:rsidR="004937E4">
        <w:rPr>
          <w:rFonts w:cstheme="majorBidi"/>
          <w:sz w:val="28"/>
          <w:szCs w:val="28"/>
        </w:rPr>
        <w:t>атья</w:t>
      </w:r>
      <w:r w:rsidRPr="00A51DAF">
        <w:rPr>
          <w:rFonts w:cstheme="majorBidi"/>
          <w:sz w:val="28"/>
          <w:szCs w:val="28"/>
        </w:rPr>
        <w:t xml:space="preserve"> 401</w:t>
      </w:r>
      <w:r w:rsidRPr="00A51DAF">
        <w:rPr>
          <w:rFonts w:cstheme="majorBidi"/>
          <w:sz w:val="28"/>
          <w:szCs w:val="28"/>
          <w:vertAlign w:val="superscript"/>
        </w:rPr>
        <w:t>1</w:t>
      </w:r>
      <w:r w:rsidRPr="00A51DAF">
        <w:rPr>
          <w:rFonts w:cstheme="majorBidi"/>
          <w:sz w:val="28"/>
          <w:szCs w:val="28"/>
        </w:rPr>
        <w:t xml:space="preserve"> Кодекса о правонарушениях №218/2008 (повторно опубликованного в Официальном мониторе Республики Молдова, 2017 г., № 78-84</w:t>
      </w:r>
      <w:r w:rsidR="004937E4">
        <w:rPr>
          <w:rFonts w:cstheme="majorBidi"/>
          <w:sz w:val="28"/>
          <w:szCs w:val="28"/>
        </w:rPr>
        <w:t>,</w:t>
      </w:r>
      <w:r w:rsidRPr="00A51DAF">
        <w:rPr>
          <w:rFonts w:cstheme="majorBidi"/>
          <w:sz w:val="28"/>
          <w:szCs w:val="28"/>
        </w:rPr>
        <w:t xml:space="preserve"> ст. 100) признать утратившими силу. </w:t>
      </w:r>
    </w:p>
    <w:p w:rsidR="00A51DAF" w:rsidRPr="00A51DAF" w:rsidRDefault="00A51DAF" w:rsidP="004F7F26">
      <w:pPr>
        <w:numPr>
          <w:ilvl w:val="0"/>
          <w:numId w:val="97"/>
        </w:numPr>
        <w:tabs>
          <w:tab w:val="left" w:pos="1260"/>
        </w:tabs>
        <w:ind w:left="0" w:firstLine="709"/>
        <w:rPr>
          <w:rFonts w:cstheme="majorBidi"/>
          <w:sz w:val="28"/>
          <w:szCs w:val="28"/>
        </w:rPr>
      </w:pPr>
      <w:r w:rsidRPr="00A51DAF">
        <w:rPr>
          <w:rFonts w:cstheme="majorBidi"/>
          <w:sz w:val="28"/>
          <w:szCs w:val="28"/>
        </w:rPr>
        <w:t xml:space="preserve">В течение 6 месяцев со дня опубликования настоящего закона, Правительство представит Парламенту предложения по приведению законодательства в соответствие с настоящим законом. </w:t>
      </w:r>
    </w:p>
    <w:p w:rsidR="00A51DAF" w:rsidRPr="00A51DAF" w:rsidRDefault="00A51DAF" w:rsidP="004F7F26">
      <w:pPr>
        <w:tabs>
          <w:tab w:val="left" w:pos="1260"/>
        </w:tabs>
        <w:rPr>
          <w:rFonts w:cstheme="majorBidi"/>
          <w:b/>
          <w:sz w:val="28"/>
          <w:szCs w:val="28"/>
        </w:rPr>
      </w:pPr>
    </w:p>
    <w:p w:rsidR="00A51DAF" w:rsidRPr="00A51DAF" w:rsidRDefault="00A51DAF" w:rsidP="00A51DAF">
      <w:pPr>
        <w:rPr>
          <w:rFonts w:cstheme="majorBidi"/>
          <w:b/>
          <w:sz w:val="28"/>
          <w:szCs w:val="28"/>
        </w:rPr>
      </w:pPr>
    </w:p>
    <w:p w:rsidR="00A51DAF" w:rsidRPr="00A51DAF" w:rsidRDefault="00A51DAF" w:rsidP="00A51DAF">
      <w:pPr>
        <w:rPr>
          <w:rFonts w:cstheme="majorBidi"/>
          <w:sz w:val="28"/>
          <w:szCs w:val="28"/>
        </w:rPr>
      </w:pPr>
      <w:r w:rsidRPr="00A51DAF">
        <w:rPr>
          <w:rFonts w:cstheme="majorBidi"/>
          <w:b/>
          <w:sz w:val="28"/>
          <w:szCs w:val="28"/>
        </w:rPr>
        <w:t xml:space="preserve">Председатель Парламента </w:t>
      </w: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sectPr w:rsidR="00946231" w:rsidRPr="002D44FF" w:rsidSect="00593286">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97324" w:rsidRDefault="00A97324" w:rsidP="003B0C7F">
      <w:r>
        <w:separator/>
      </w:r>
    </w:p>
  </w:endnote>
  <w:endnote w:type="continuationSeparator" w:id="0">
    <w:p w:rsidR="00A97324" w:rsidRDefault="00A97324"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646BF3">
      <w:rPr>
        <w:noProof/>
        <w:lang w:val="en-US"/>
      </w:rPr>
      <w:t xml:space="preserve">Y:\003\ANUL </w:t>
    </w:r>
    <w:r w:rsidR="00646BF3" w:rsidRPr="00646BF3">
      <w:rPr>
        <w:noProof/>
        <w:sz w:val="16"/>
        <w:szCs w:val="16"/>
        <w:lang w:val="en-US"/>
      </w:rPr>
      <w:t>2020\HOTARÎRI\2162</w:t>
    </w:r>
    <w:r w:rsidR="00646BF3">
      <w:rPr>
        <w:noProof/>
        <w:lang w:val="en-US"/>
      </w:rPr>
      <w:t>\2162-redactat-ru.docx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20EAE" w:rsidRPr="00420EAE" w:rsidRDefault="00420EAE" w:rsidP="00420EAE">
    <w:pPr>
      <w:pStyle w:val="Subsol"/>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97324" w:rsidRDefault="00A97324" w:rsidP="003B0C7F">
      <w:r>
        <w:separator/>
      </w:r>
    </w:p>
  </w:footnote>
  <w:footnote w:type="continuationSeparator" w:id="0">
    <w:p w:rsidR="00A97324" w:rsidRDefault="00A97324"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177"/>
      <w:docPartObj>
        <w:docPartGallery w:val="Page Numbers (Top of Page)"/>
        <w:docPartUnique/>
      </w:docPartObj>
    </w:sdtPr>
    <w:sdtEndPr/>
    <w:sdtContent>
      <w:p w:rsidR="00F87405" w:rsidRDefault="00F87405" w:rsidP="003B0C7F">
        <w:pPr>
          <w:pStyle w:val="Antet"/>
          <w:ind w:firstLine="0"/>
          <w:jc w:val="center"/>
        </w:pPr>
        <w:r>
          <w:fldChar w:fldCharType="begin"/>
        </w:r>
        <w:r>
          <w:instrText xml:space="preserve"> PAGE   \* MERGEFORMAT </w:instrText>
        </w:r>
        <w:r>
          <w:fldChar w:fldCharType="separate"/>
        </w:r>
        <w:r w:rsidR="00646BF3">
          <w:rPr>
            <w:noProof/>
          </w:rPr>
          <w:t>2</w:t>
        </w:r>
        <w:r>
          <w:rPr>
            <w:noProof/>
          </w:rPr>
          <w:fldChar w:fldCharType="end"/>
        </w:r>
      </w:p>
    </w:sdtContent>
  </w:sdt>
  <w:p w:rsidR="00F87405" w:rsidRDefault="00F8740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top w:val="single" w:sz="4" w:space="0" w:color="000080"/>
        <w:bottom w:val="single" w:sz="4" w:space="0" w:color="000080"/>
      </w:tblBorders>
      <w:tblCellMar>
        <w:left w:w="0" w:type="dxa"/>
        <w:right w:w="0" w:type="dxa"/>
      </w:tblCellMar>
      <w:tblLook w:val="04A0" w:firstRow="1" w:lastRow="0" w:firstColumn="1" w:lastColumn="0" w:noHBand="0" w:noVBand="1"/>
    </w:tblPr>
    <w:tblGrid>
      <w:gridCol w:w="9128"/>
    </w:tblGrid>
    <w:tr w:rsidR="008A43C5" w:rsidRPr="00E21E67" w:rsidTr="00BF6AC2">
      <w:trPr>
        <w:trHeight w:val="1276"/>
        <w:jc w:val="center"/>
      </w:trPr>
      <w:tc>
        <w:tcPr>
          <w:tcW w:w="5000" w:type="pct"/>
          <w:tcBorders>
            <w:top w:val="nil"/>
            <w:left w:val="nil"/>
            <w:bottom w:val="nil"/>
            <w:right w:val="nil"/>
          </w:tcBorders>
        </w:tcPr>
        <w:p w:rsidR="008A43C5" w:rsidRDefault="008A43C5" w:rsidP="00CD51A8">
          <w:pPr>
            <w:ind w:firstLine="0"/>
            <w:jc w:val="right"/>
            <w:rPr>
              <w:sz w:val="24"/>
              <w:szCs w:val="24"/>
            </w:rPr>
          </w:pPr>
          <w:r>
            <w:rPr>
              <w:noProof/>
              <w:lang w:val="en-US"/>
            </w:rPr>
            <w:drawing>
              <wp:anchor distT="0" distB="0" distL="114300" distR="114300" simplePos="0" relativeHeight="251659264" behindDoc="0" locked="0" layoutInCell="0" allowOverlap="1" wp14:anchorId="25FDC3C3" wp14:editId="134BE76F">
                <wp:simplePos x="0" y="0"/>
                <wp:positionH relativeFrom="column">
                  <wp:align>center</wp:align>
                </wp:positionH>
                <wp:positionV relativeFrom="page">
                  <wp:posOffset>723569</wp:posOffset>
                </wp:positionV>
                <wp:extent cx="828720" cy="94500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2C8D">
            <w:rPr>
              <w:sz w:val="24"/>
              <w:szCs w:val="24"/>
            </w:rPr>
            <w:t>Перевод</w:t>
          </w:r>
        </w:p>
        <w:p w:rsidR="00053CCE" w:rsidRDefault="00053CCE" w:rsidP="00CD51A8">
          <w:pPr>
            <w:ind w:firstLine="0"/>
            <w:jc w:val="right"/>
            <w:rPr>
              <w:sz w:val="24"/>
              <w:szCs w:val="24"/>
            </w:rPr>
          </w:pPr>
        </w:p>
        <w:p w:rsidR="00053CCE" w:rsidRDefault="00053CCE" w:rsidP="00CD51A8">
          <w:pPr>
            <w:ind w:firstLine="0"/>
            <w:jc w:val="right"/>
            <w:rPr>
              <w:sz w:val="24"/>
              <w:szCs w:val="24"/>
            </w:rPr>
          </w:pPr>
        </w:p>
        <w:p w:rsidR="00053CCE" w:rsidRDefault="00053CCE" w:rsidP="00CD51A8">
          <w:pPr>
            <w:ind w:firstLine="0"/>
            <w:jc w:val="right"/>
            <w:rPr>
              <w:sz w:val="24"/>
              <w:szCs w:val="24"/>
            </w:rPr>
          </w:pPr>
        </w:p>
        <w:p w:rsidR="00053CCE" w:rsidRPr="00053CCE" w:rsidRDefault="00053CCE" w:rsidP="00CD51A8">
          <w:pPr>
            <w:ind w:firstLine="0"/>
            <w:jc w:val="right"/>
            <w:rPr>
              <w:sz w:val="28"/>
              <w:szCs w:val="28"/>
            </w:rPr>
          </w:pPr>
        </w:p>
      </w:tc>
    </w:tr>
    <w:tr w:rsidR="00F87405" w:rsidRPr="00E21E67" w:rsidTr="00053CCE">
      <w:trPr>
        <w:cantSplit/>
        <w:trHeight w:val="1213"/>
        <w:jc w:val="center"/>
      </w:trPr>
      <w:tc>
        <w:tcPr>
          <w:tcW w:w="5000" w:type="pct"/>
          <w:tcBorders>
            <w:top w:val="nil"/>
            <w:left w:val="nil"/>
            <w:bottom w:val="nil"/>
            <w:right w:val="nil"/>
          </w:tcBorders>
        </w:tcPr>
        <w:p w:rsidR="00DF17F2" w:rsidRPr="00DF17F2" w:rsidRDefault="00DF17F2" w:rsidP="00CD51A8">
          <w:pPr>
            <w:pStyle w:val="Titlu3"/>
            <w:spacing w:before="0"/>
            <w:ind w:firstLine="0"/>
            <w:jc w:val="center"/>
            <w:rPr>
              <w:rFonts w:ascii="Times New Roman" w:eastAsia="Times New Roman" w:hAnsi="Times New Roman" w:cs="Times New Roman"/>
              <w:bCs w:val="0"/>
              <w:color w:val="auto"/>
              <w:sz w:val="10"/>
              <w:szCs w:val="10"/>
            </w:rPr>
          </w:pPr>
        </w:p>
        <w:p w:rsidR="00F87405" w:rsidRPr="00A52AA1" w:rsidRDefault="00F87405" w:rsidP="00CD51A8">
          <w:pPr>
            <w:pStyle w:val="Titlu3"/>
            <w:spacing w:before="0"/>
            <w:ind w:firstLine="0"/>
            <w:jc w:val="center"/>
            <w:rPr>
              <w:rFonts w:ascii="Times New Roman" w:eastAsia="Times New Roman" w:hAnsi="Times New Roman" w:cs="Times New Roman"/>
              <w:bCs w:val="0"/>
              <w:color w:val="auto"/>
              <w:sz w:val="36"/>
              <w:szCs w:val="36"/>
            </w:rPr>
          </w:pPr>
          <w:r w:rsidRPr="00A52AA1">
            <w:rPr>
              <w:rFonts w:ascii="Times New Roman" w:eastAsia="Times New Roman" w:hAnsi="Times New Roman" w:cs="Times New Roman"/>
              <w:bCs w:val="0"/>
              <w:color w:val="auto"/>
              <w:sz w:val="36"/>
              <w:szCs w:val="36"/>
            </w:rPr>
            <w:t xml:space="preserve">ПРАВИТЕЛЬСТВО </w:t>
          </w:r>
          <w:r w:rsidR="00CD51A8">
            <w:rPr>
              <w:rFonts w:ascii="Times New Roman" w:eastAsia="Times New Roman" w:hAnsi="Times New Roman" w:cs="Times New Roman"/>
              <w:bCs w:val="0"/>
              <w:color w:val="auto"/>
              <w:sz w:val="36"/>
              <w:szCs w:val="36"/>
            </w:rPr>
            <w:t xml:space="preserve"> </w:t>
          </w:r>
          <w:r w:rsidRPr="00A52AA1">
            <w:rPr>
              <w:rFonts w:ascii="Times New Roman" w:eastAsia="Times New Roman" w:hAnsi="Times New Roman" w:cs="Times New Roman"/>
              <w:bCs w:val="0"/>
              <w:color w:val="auto"/>
              <w:sz w:val="36"/>
              <w:szCs w:val="36"/>
            </w:rPr>
            <w:t xml:space="preserve">РЕСПУБЛИКИ </w:t>
          </w:r>
          <w:r w:rsidR="00CD51A8">
            <w:rPr>
              <w:rFonts w:ascii="Times New Roman" w:eastAsia="Times New Roman" w:hAnsi="Times New Roman" w:cs="Times New Roman"/>
              <w:bCs w:val="0"/>
              <w:color w:val="auto"/>
              <w:sz w:val="36"/>
              <w:szCs w:val="36"/>
            </w:rPr>
            <w:t xml:space="preserve"> </w:t>
          </w:r>
          <w:r w:rsidRPr="00A52AA1">
            <w:rPr>
              <w:rFonts w:ascii="Times New Roman" w:eastAsia="Times New Roman" w:hAnsi="Times New Roman" w:cs="Times New Roman"/>
              <w:bCs w:val="0"/>
              <w:color w:val="auto"/>
              <w:sz w:val="36"/>
              <w:szCs w:val="36"/>
            </w:rPr>
            <w:t>МОЛДОВА</w:t>
          </w:r>
        </w:p>
        <w:p w:rsidR="00F87405" w:rsidRPr="00AD5EA5" w:rsidRDefault="00F87405" w:rsidP="00CD51A8">
          <w:pPr>
            <w:ind w:firstLine="0"/>
            <w:jc w:val="center"/>
          </w:pPr>
        </w:p>
        <w:p w:rsidR="00F87405" w:rsidRPr="00A52AA1" w:rsidRDefault="00F87405" w:rsidP="00CD51A8">
          <w:pPr>
            <w:pStyle w:val="Titlu8"/>
            <w:ind w:firstLine="0"/>
            <w:rPr>
              <w:rFonts w:ascii="Times New Roman" w:hAnsi="Times New Roman"/>
              <w:sz w:val="32"/>
              <w:szCs w:val="32"/>
            </w:rPr>
          </w:pPr>
          <w:r w:rsidRPr="00CD51A8">
            <w:rPr>
              <w:rFonts w:ascii="Times New Roman" w:hAnsi="Times New Roman"/>
              <w:spacing w:val="40"/>
              <w:sz w:val="32"/>
              <w:szCs w:val="32"/>
            </w:rPr>
            <w:t>ПОСТАНОВЛЕНИЕ</w:t>
          </w:r>
          <w:r w:rsidRPr="00A52AA1">
            <w:rPr>
              <w:rFonts w:ascii="Times New Roman" w:hAnsi="Times New Roman"/>
              <w:sz w:val="32"/>
              <w:szCs w:val="32"/>
            </w:rPr>
            <w:t xml:space="preserve"> </w:t>
          </w:r>
          <w:r w:rsidR="00593286" w:rsidRPr="00593286">
            <w:rPr>
              <w:rFonts w:ascii="Times New Roman" w:hAnsi="Times New Roman"/>
              <w:sz w:val="32"/>
              <w:szCs w:val="32"/>
            </w:rPr>
            <w:t>№</w:t>
          </w:r>
          <w:r w:rsidR="00646BF3" w:rsidRPr="00946231">
            <w:rPr>
              <w:rFonts w:ascii="Times New Roman" w:hAnsi="Times New Roman"/>
              <w:sz w:val="32"/>
              <w:szCs w:val="32"/>
            </w:rPr>
            <w:t>64</w:t>
          </w:r>
          <w:r w:rsidR="00593286" w:rsidRPr="00593286">
            <w:rPr>
              <w:rFonts w:ascii="Times New Roman" w:hAnsi="Times New Roman"/>
              <w:sz w:val="32"/>
              <w:szCs w:val="32"/>
            </w:rPr>
            <w:t xml:space="preserve">        </w:t>
          </w:r>
        </w:p>
        <w:p w:rsidR="00F87405" w:rsidRPr="00AD5EA5" w:rsidRDefault="00F87405" w:rsidP="00CD51A8">
          <w:pPr>
            <w:ind w:firstLine="0"/>
            <w:jc w:val="center"/>
          </w:pPr>
        </w:p>
        <w:p w:rsidR="00F87405" w:rsidRPr="00AD5EA5" w:rsidRDefault="00F87405" w:rsidP="00CD51A8">
          <w:pPr>
            <w:ind w:firstLine="0"/>
            <w:jc w:val="center"/>
            <w:rPr>
              <w:b/>
              <w:sz w:val="28"/>
              <w:szCs w:val="28"/>
              <w:u w:val="single"/>
            </w:rPr>
          </w:pPr>
          <w:r w:rsidRPr="00AD5EA5">
            <w:rPr>
              <w:b/>
              <w:sz w:val="28"/>
              <w:szCs w:val="28"/>
              <w:u w:val="single"/>
            </w:rPr>
            <w:t xml:space="preserve">от </w:t>
          </w:r>
          <w:r w:rsidR="00646BF3" w:rsidRPr="00946231">
            <w:rPr>
              <w:b/>
              <w:sz w:val="28"/>
              <w:szCs w:val="28"/>
              <w:u w:val="single"/>
            </w:rPr>
            <w:t xml:space="preserve">5 </w:t>
          </w:r>
          <w:r w:rsidR="00646BF3">
            <w:rPr>
              <w:b/>
              <w:sz w:val="28"/>
              <w:szCs w:val="28"/>
              <w:u w:val="single"/>
            </w:rPr>
            <w:t xml:space="preserve">февраля </w:t>
          </w:r>
          <w:r w:rsidR="00AD5EA5">
            <w:rPr>
              <w:b/>
              <w:sz w:val="28"/>
              <w:szCs w:val="28"/>
              <w:u w:val="single"/>
            </w:rPr>
            <w:t>2020 г.</w:t>
          </w:r>
        </w:p>
        <w:p w:rsidR="00F87405" w:rsidRDefault="00F87405" w:rsidP="00CD51A8">
          <w:pPr>
            <w:spacing w:before="120"/>
            <w:ind w:firstLine="0"/>
            <w:jc w:val="center"/>
            <w:rPr>
              <w:b/>
              <w:sz w:val="24"/>
              <w:szCs w:val="24"/>
            </w:rPr>
          </w:pPr>
          <w:proofErr w:type="spellStart"/>
          <w:r w:rsidRPr="00A52AA1">
            <w:rPr>
              <w:b/>
              <w:sz w:val="24"/>
              <w:szCs w:val="24"/>
            </w:rPr>
            <w:t>Кишинэу</w:t>
          </w:r>
          <w:proofErr w:type="spellEnd"/>
        </w:p>
        <w:p w:rsidR="00AD5EA5" w:rsidRPr="00593286" w:rsidRDefault="00AD5EA5" w:rsidP="00CD51A8">
          <w:pPr>
            <w:ind w:firstLine="0"/>
            <w:jc w:val="center"/>
            <w:rPr>
              <w:b/>
            </w:rPr>
          </w:pPr>
        </w:p>
      </w:tc>
    </w:tr>
  </w:tbl>
  <w:p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15:restartNumberingAfterBreak="0">
    <w:nsid w:val="00987218"/>
    <w:multiLevelType w:val="multilevel"/>
    <w:tmpl w:val="C1686CC8"/>
    <w:lvl w:ilvl="0">
      <w:start w:val="1"/>
      <w:numFmt w:val="lowerLetter"/>
      <w:lvlText w:val="%1)"/>
      <w:lvlJc w:val="left"/>
      <w:pPr>
        <w:ind w:left="928" w:hanging="360"/>
      </w:pPr>
      <w:rPr>
        <w:rFonts w:cs="Times New Roman"/>
      </w:rPr>
    </w:lvl>
    <w:lvl w:ilvl="1">
      <w:start w:val="1"/>
      <w:numFmt w:val="lowerLetter"/>
      <w:lvlText w:val="%2."/>
      <w:lvlJc w:val="left"/>
      <w:pPr>
        <w:ind w:left="1648" w:hanging="360"/>
      </w:pPr>
      <w:rPr>
        <w:rFonts w:cs="Times New Roman"/>
      </w:rPr>
    </w:lvl>
    <w:lvl w:ilvl="2">
      <w:start w:val="1"/>
      <w:numFmt w:val="lowerRoman"/>
      <w:lvlText w:val="%3."/>
      <w:lvlJc w:val="right"/>
      <w:pPr>
        <w:ind w:left="2368" w:hanging="180"/>
      </w:pPr>
      <w:rPr>
        <w:rFonts w:cs="Times New Roman"/>
      </w:rPr>
    </w:lvl>
    <w:lvl w:ilvl="3">
      <w:start w:val="1"/>
      <w:numFmt w:val="decimal"/>
      <w:lvlText w:val="%4."/>
      <w:lvlJc w:val="left"/>
      <w:pPr>
        <w:ind w:left="3088" w:hanging="360"/>
      </w:pPr>
      <w:rPr>
        <w:rFonts w:cs="Times New Roman"/>
      </w:rPr>
    </w:lvl>
    <w:lvl w:ilvl="4">
      <w:start w:val="1"/>
      <w:numFmt w:val="lowerLetter"/>
      <w:lvlText w:val="%5."/>
      <w:lvlJc w:val="left"/>
      <w:pPr>
        <w:ind w:left="3808" w:hanging="360"/>
      </w:pPr>
      <w:rPr>
        <w:rFonts w:cs="Times New Roman"/>
      </w:rPr>
    </w:lvl>
    <w:lvl w:ilvl="5">
      <w:start w:val="1"/>
      <w:numFmt w:val="lowerRoman"/>
      <w:lvlText w:val="%6."/>
      <w:lvlJc w:val="right"/>
      <w:pPr>
        <w:ind w:left="4528" w:hanging="180"/>
      </w:pPr>
      <w:rPr>
        <w:rFonts w:cs="Times New Roman"/>
      </w:rPr>
    </w:lvl>
    <w:lvl w:ilvl="6">
      <w:start w:val="1"/>
      <w:numFmt w:val="decimal"/>
      <w:lvlText w:val="%7."/>
      <w:lvlJc w:val="left"/>
      <w:pPr>
        <w:ind w:left="5248" w:hanging="360"/>
      </w:pPr>
      <w:rPr>
        <w:rFonts w:cs="Times New Roman"/>
      </w:rPr>
    </w:lvl>
    <w:lvl w:ilvl="7">
      <w:start w:val="1"/>
      <w:numFmt w:val="lowerLetter"/>
      <w:lvlText w:val="%8."/>
      <w:lvlJc w:val="left"/>
      <w:pPr>
        <w:ind w:left="5968" w:hanging="360"/>
      </w:pPr>
      <w:rPr>
        <w:rFonts w:cs="Times New Roman"/>
      </w:rPr>
    </w:lvl>
    <w:lvl w:ilvl="8">
      <w:start w:val="1"/>
      <w:numFmt w:val="lowerRoman"/>
      <w:lvlText w:val="%9."/>
      <w:lvlJc w:val="right"/>
      <w:pPr>
        <w:ind w:left="6688" w:hanging="180"/>
      </w:pPr>
      <w:rPr>
        <w:rFonts w:cs="Times New Roman"/>
      </w:rPr>
    </w:lvl>
  </w:abstractNum>
  <w:abstractNum w:abstractNumId="2" w15:restartNumberingAfterBreak="0">
    <w:nsid w:val="00EB5A21"/>
    <w:multiLevelType w:val="multilevel"/>
    <w:tmpl w:val="C526D8D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3062ACA"/>
    <w:multiLevelType w:val="multilevel"/>
    <w:tmpl w:val="7932E16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 w15:restartNumberingAfterBreak="0">
    <w:nsid w:val="04F0102A"/>
    <w:multiLevelType w:val="multilevel"/>
    <w:tmpl w:val="9F7A9E98"/>
    <w:lvl w:ilvl="0">
      <w:start w:val="1"/>
      <w:numFmt w:val="decimal"/>
      <w:lvlText w:val="(%1)"/>
      <w:lvlJc w:val="left"/>
      <w:pPr>
        <w:ind w:left="957" w:hanging="39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 w15:restartNumberingAfterBreak="0">
    <w:nsid w:val="057E683F"/>
    <w:multiLevelType w:val="multilevel"/>
    <w:tmpl w:val="F6A4979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07033B01"/>
    <w:multiLevelType w:val="multilevel"/>
    <w:tmpl w:val="C88895EE"/>
    <w:lvl w:ilvl="0">
      <w:start w:val="1"/>
      <w:numFmt w:val="decimal"/>
      <w:lvlText w:val="(%1)"/>
      <w:lvlJc w:val="left"/>
      <w:pPr>
        <w:ind w:left="1005" w:hanging="435"/>
      </w:pPr>
      <w:rPr>
        <w:rFonts w:cs="Times New Roman"/>
      </w:rPr>
    </w:lvl>
    <w:lvl w:ilvl="1">
      <w:start w:val="1"/>
      <w:numFmt w:val="lowerLetter"/>
      <w:lvlText w:val="%2."/>
      <w:lvlJc w:val="left"/>
      <w:pPr>
        <w:ind w:left="1650" w:hanging="360"/>
      </w:pPr>
      <w:rPr>
        <w:rFonts w:cs="Times New Roman"/>
      </w:rPr>
    </w:lvl>
    <w:lvl w:ilvl="2">
      <w:start w:val="1"/>
      <w:numFmt w:val="lowerRoman"/>
      <w:lvlText w:val="%3."/>
      <w:lvlJc w:val="right"/>
      <w:pPr>
        <w:ind w:left="2370" w:hanging="180"/>
      </w:pPr>
      <w:rPr>
        <w:rFonts w:cs="Times New Roman"/>
      </w:rPr>
    </w:lvl>
    <w:lvl w:ilvl="3">
      <w:start w:val="1"/>
      <w:numFmt w:val="decimal"/>
      <w:lvlText w:val="%4."/>
      <w:lvlJc w:val="left"/>
      <w:pPr>
        <w:ind w:left="3090" w:hanging="360"/>
      </w:pPr>
      <w:rPr>
        <w:rFonts w:cs="Times New Roman"/>
      </w:rPr>
    </w:lvl>
    <w:lvl w:ilvl="4">
      <w:start w:val="1"/>
      <w:numFmt w:val="lowerLetter"/>
      <w:lvlText w:val="%5."/>
      <w:lvlJc w:val="left"/>
      <w:pPr>
        <w:ind w:left="3810" w:hanging="360"/>
      </w:pPr>
      <w:rPr>
        <w:rFonts w:cs="Times New Roman"/>
      </w:rPr>
    </w:lvl>
    <w:lvl w:ilvl="5">
      <w:start w:val="1"/>
      <w:numFmt w:val="lowerRoman"/>
      <w:lvlText w:val="%6."/>
      <w:lvlJc w:val="right"/>
      <w:pPr>
        <w:ind w:left="4530" w:hanging="180"/>
      </w:pPr>
      <w:rPr>
        <w:rFonts w:cs="Times New Roman"/>
      </w:rPr>
    </w:lvl>
    <w:lvl w:ilvl="6">
      <w:start w:val="1"/>
      <w:numFmt w:val="decimal"/>
      <w:lvlText w:val="%7."/>
      <w:lvlJc w:val="left"/>
      <w:pPr>
        <w:ind w:left="5250" w:hanging="360"/>
      </w:pPr>
      <w:rPr>
        <w:rFonts w:cs="Times New Roman"/>
      </w:rPr>
    </w:lvl>
    <w:lvl w:ilvl="7">
      <w:start w:val="1"/>
      <w:numFmt w:val="lowerLetter"/>
      <w:lvlText w:val="%8."/>
      <w:lvlJc w:val="left"/>
      <w:pPr>
        <w:ind w:left="5970" w:hanging="360"/>
      </w:pPr>
      <w:rPr>
        <w:rFonts w:cs="Times New Roman"/>
      </w:rPr>
    </w:lvl>
    <w:lvl w:ilvl="8">
      <w:start w:val="1"/>
      <w:numFmt w:val="lowerRoman"/>
      <w:lvlText w:val="%9."/>
      <w:lvlJc w:val="right"/>
      <w:pPr>
        <w:ind w:left="6690" w:hanging="180"/>
      </w:pPr>
      <w:rPr>
        <w:rFonts w:cs="Times New Roman"/>
      </w:rPr>
    </w:lvl>
  </w:abstractNum>
  <w:abstractNum w:abstractNumId="7" w15:restartNumberingAfterBreak="0">
    <w:nsid w:val="075F7A3F"/>
    <w:multiLevelType w:val="multilevel"/>
    <w:tmpl w:val="347ABD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79B7626"/>
    <w:multiLevelType w:val="multilevel"/>
    <w:tmpl w:val="AD7620B2"/>
    <w:lvl w:ilvl="0">
      <w:start w:val="1"/>
      <w:numFmt w:val="decimal"/>
      <w:lvlText w:val="(%1)"/>
      <w:lvlJc w:val="left"/>
      <w:pPr>
        <w:ind w:left="927" w:hanging="360"/>
      </w:pPr>
      <w:rPr>
        <w:rFonts w:cs="Times New Roman"/>
        <w:b w:val="0"/>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9" w15:restartNumberingAfterBreak="0">
    <w:nsid w:val="095A600A"/>
    <w:multiLevelType w:val="multilevel"/>
    <w:tmpl w:val="78D047AC"/>
    <w:lvl w:ilvl="0">
      <w:start w:val="1"/>
      <w:numFmt w:val="decimal"/>
      <w:lvlText w:val="(%1)"/>
      <w:lvlJc w:val="left"/>
      <w:pPr>
        <w:ind w:left="107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0" w15:restartNumberingAfterBreak="0">
    <w:nsid w:val="0A505F5A"/>
    <w:multiLevelType w:val="multilevel"/>
    <w:tmpl w:val="845E7DA2"/>
    <w:lvl w:ilvl="0">
      <w:start w:val="1"/>
      <w:numFmt w:val="lowerLetter"/>
      <w:lvlText w:val="%1)"/>
      <w:lvlJc w:val="left"/>
      <w:pPr>
        <w:ind w:left="1004" w:hanging="360"/>
      </w:pPr>
      <w:rPr>
        <w:rFonts w:cs="Times New Roman"/>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11" w15:restartNumberingAfterBreak="0">
    <w:nsid w:val="0B556248"/>
    <w:multiLevelType w:val="multilevel"/>
    <w:tmpl w:val="83D89494"/>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2" w15:restartNumberingAfterBreak="0">
    <w:nsid w:val="0C2519CF"/>
    <w:multiLevelType w:val="hybridMultilevel"/>
    <w:tmpl w:val="C0900FC0"/>
    <w:lvl w:ilvl="0" w:tplc="68A26658">
      <w:start w:val="1"/>
      <w:numFmt w:val="decimal"/>
      <w:lvlText w:val="(%1)"/>
      <w:lvlJc w:val="left"/>
      <w:pPr>
        <w:tabs>
          <w:tab w:val="num" w:pos="735"/>
        </w:tabs>
        <w:ind w:left="735" w:hanging="375"/>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15:restartNumberingAfterBreak="0">
    <w:nsid w:val="0E6D238E"/>
    <w:multiLevelType w:val="multilevel"/>
    <w:tmpl w:val="84F2AA40"/>
    <w:lvl w:ilvl="0">
      <w:start w:val="1"/>
      <w:numFmt w:val="lowerLetter"/>
      <w:lvlText w:val="%1)"/>
      <w:lvlJc w:val="left"/>
      <w:pPr>
        <w:ind w:left="1004" w:hanging="360"/>
      </w:pPr>
      <w:rPr>
        <w:rFonts w:cs="Times New Roman"/>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14" w15:restartNumberingAfterBreak="0">
    <w:nsid w:val="11465FA8"/>
    <w:multiLevelType w:val="multilevel"/>
    <w:tmpl w:val="D654FF96"/>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5" w15:restartNumberingAfterBreak="0">
    <w:nsid w:val="118415A5"/>
    <w:multiLevelType w:val="multilevel"/>
    <w:tmpl w:val="2C6CB3E0"/>
    <w:lvl w:ilvl="0">
      <w:start w:val="1"/>
      <w:numFmt w:val="lowerLetter"/>
      <w:lvlText w:val="%1)"/>
      <w:lvlJc w:val="left"/>
      <w:pPr>
        <w:ind w:left="108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11D263E3"/>
    <w:multiLevelType w:val="multilevel"/>
    <w:tmpl w:val="789A36DA"/>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7" w15:restartNumberingAfterBreak="0">
    <w:nsid w:val="1369672E"/>
    <w:multiLevelType w:val="multilevel"/>
    <w:tmpl w:val="477CBEE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8" w15:restartNumberingAfterBreak="0">
    <w:nsid w:val="1532572E"/>
    <w:multiLevelType w:val="multilevel"/>
    <w:tmpl w:val="8EBE7332"/>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9" w15:restartNumberingAfterBreak="0">
    <w:nsid w:val="15632A46"/>
    <w:multiLevelType w:val="multilevel"/>
    <w:tmpl w:val="F1886CF4"/>
    <w:lvl w:ilvl="0">
      <w:start w:val="1"/>
      <w:numFmt w:val="decimal"/>
      <w:lvlText w:val="(%1)"/>
      <w:lvlJc w:val="left"/>
      <w:pPr>
        <w:ind w:left="1287" w:hanging="360"/>
      </w:pPr>
      <w:rPr>
        <w:rFonts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1741424E"/>
    <w:multiLevelType w:val="multilevel"/>
    <w:tmpl w:val="E508F44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1" w15:restartNumberingAfterBreak="0">
    <w:nsid w:val="180F1E7D"/>
    <w:multiLevelType w:val="multilevel"/>
    <w:tmpl w:val="9EB64692"/>
    <w:lvl w:ilvl="0">
      <w:start w:val="1"/>
      <w:numFmt w:val="lowerLetter"/>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1A987304"/>
    <w:multiLevelType w:val="multilevel"/>
    <w:tmpl w:val="4054652A"/>
    <w:lvl w:ilvl="0">
      <w:start w:val="1"/>
      <w:numFmt w:val="lowerLetter"/>
      <w:lvlText w:val="%1)"/>
      <w:lvlJc w:val="left"/>
      <w:pPr>
        <w:ind w:left="644" w:hanging="359"/>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3" w15:restartNumberingAfterBreak="0">
    <w:nsid w:val="1BD55F73"/>
    <w:multiLevelType w:val="multilevel"/>
    <w:tmpl w:val="193EBDDE"/>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4" w15:restartNumberingAfterBreak="0">
    <w:nsid w:val="1C1747A5"/>
    <w:multiLevelType w:val="multilevel"/>
    <w:tmpl w:val="A26A40E8"/>
    <w:lvl w:ilvl="0">
      <w:start w:val="1"/>
      <w:numFmt w:val="decimal"/>
      <w:lvlText w:val="(%1)"/>
      <w:lvlJc w:val="left"/>
      <w:pPr>
        <w:ind w:left="927" w:hanging="360"/>
      </w:pPr>
      <w:rPr>
        <w:rFonts w:cs="Times New Roman"/>
        <w:b w:val="0"/>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5" w15:restartNumberingAfterBreak="0">
    <w:nsid w:val="1E277670"/>
    <w:multiLevelType w:val="multilevel"/>
    <w:tmpl w:val="CCDC980C"/>
    <w:lvl w:ilvl="0">
      <w:start w:val="1"/>
      <w:numFmt w:val="decimal"/>
      <w:lvlText w:val="(%1)"/>
      <w:lvlJc w:val="left"/>
      <w:pPr>
        <w:ind w:left="1065" w:hanging="705"/>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1EEB42FF"/>
    <w:multiLevelType w:val="multilevel"/>
    <w:tmpl w:val="07605002"/>
    <w:lvl w:ilvl="0">
      <w:start w:val="1"/>
      <w:numFmt w:val="lowerLetter"/>
      <w:lvlText w:val="%1)"/>
      <w:lvlJc w:val="left"/>
      <w:pPr>
        <w:ind w:left="1004" w:hanging="360"/>
      </w:pPr>
      <w:rPr>
        <w:rFonts w:cs="Times New Roman"/>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27" w15:restartNumberingAfterBreak="0">
    <w:nsid w:val="22FD6AD7"/>
    <w:multiLevelType w:val="multilevel"/>
    <w:tmpl w:val="F9DE5520"/>
    <w:lvl w:ilvl="0">
      <w:start w:val="1"/>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8" w15:restartNumberingAfterBreak="0">
    <w:nsid w:val="24877562"/>
    <w:multiLevelType w:val="multilevel"/>
    <w:tmpl w:val="0276A4C8"/>
    <w:lvl w:ilvl="0">
      <w:start w:val="1"/>
      <w:numFmt w:val="decimal"/>
      <w:lvlText w:val="(%1)"/>
      <w:lvlJc w:val="left"/>
      <w:pPr>
        <w:ind w:left="927" w:hanging="360"/>
      </w:pPr>
      <w:rPr>
        <w:rFonts w:cs="Times New Roman"/>
        <w:b w:val="0"/>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9" w15:restartNumberingAfterBreak="0">
    <w:nsid w:val="257114F2"/>
    <w:multiLevelType w:val="multilevel"/>
    <w:tmpl w:val="5EEA9C5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0" w15:restartNumberingAfterBreak="0">
    <w:nsid w:val="267B6DEA"/>
    <w:multiLevelType w:val="multilevel"/>
    <w:tmpl w:val="17F8FC0C"/>
    <w:lvl w:ilvl="0">
      <w:start w:val="1"/>
      <w:numFmt w:val="decimal"/>
      <w:lvlText w:val="(%1)"/>
      <w:lvlJc w:val="left"/>
      <w:pPr>
        <w:ind w:left="1107" w:hanging="54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1" w15:restartNumberingAfterBreak="0">
    <w:nsid w:val="26E26862"/>
    <w:multiLevelType w:val="multilevel"/>
    <w:tmpl w:val="AF26CEE4"/>
    <w:lvl w:ilvl="0">
      <w:start w:val="1"/>
      <w:numFmt w:val="decimal"/>
      <w:lvlText w:val="(%1)"/>
      <w:lvlJc w:val="left"/>
      <w:pPr>
        <w:ind w:left="786" w:hanging="360"/>
      </w:pPr>
      <w:rPr>
        <w:rFonts w:cs="Times New Roman"/>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32" w15:restartNumberingAfterBreak="0">
    <w:nsid w:val="27325126"/>
    <w:multiLevelType w:val="multilevel"/>
    <w:tmpl w:val="DCC062EE"/>
    <w:lvl w:ilvl="0">
      <w:start w:val="1"/>
      <w:numFmt w:val="lowerLetter"/>
      <w:lvlText w:val="%1)"/>
      <w:lvlJc w:val="left"/>
      <w:pPr>
        <w:ind w:left="1344" w:hanging="360"/>
      </w:pPr>
      <w:rPr>
        <w:rFonts w:cs="Times New Roman"/>
      </w:rPr>
    </w:lvl>
    <w:lvl w:ilvl="1">
      <w:start w:val="1"/>
      <w:numFmt w:val="lowerLetter"/>
      <w:lvlText w:val="%2."/>
      <w:lvlJc w:val="left"/>
      <w:pPr>
        <w:ind w:left="2064" w:hanging="360"/>
      </w:pPr>
      <w:rPr>
        <w:rFonts w:cs="Times New Roman"/>
      </w:rPr>
    </w:lvl>
    <w:lvl w:ilvl="2">
      <w:start w:val="1"/>
      <w:numFmt w:val="lowerRoman"/>
      <w:lvlText w:val="%3."/>
      <w:lvlJc w:val="right"/>
      <w:pPr>
        <w:ind w:left="2784" w:hanging="180"/>
      </w:pPr>
      <w:rPr>
        <w:rFonts w:cs="Times New Roman"/>
      </w:rPr>
    </w:lvl>
    <w:lvl w:ilvl="3">
      <w:start w:val="1"/>
      <w:numFmt w:val="decimal"/>
      <w:lvlText w:val="%4."/>
      <w:lvlJc w:val="left"/>
      <w:pPr>
        <w:ind w:left="3504" w:hanging="360"/>
      </w:pPr>
      <w:rPr>
        <w:rFonts w:cs="Times New Roman"/>
      </w:rPr>
    </w:lvl>
    <w:lvl w:ilvl="4">
      <w:start w:val="1"/>
      <w:numFmt w:val="lowerLetter"/>
      <w:lvlText w:val="%5."/>
      <w:lvlJc w:val="left"/>
      <w:pPr>
        <w:ind w:left="4224" w:hanging="360"/>
      </w:pPr>
      <w:rPr>
        <w:rFonts w:cs="Times New Roman"/>
      </w:rPr>
    </w:lvl>
    <w:lvl w:ilvl="5">
      <w:start w:val="1"/>
      <w:numFmt w:val="lowerRoman"/>
      <w:lvlText w:val="%6."/>
      <w:lvlJc w:val="right"/>
      <w:pPr>
        <w:ind w:left="4944" w:hanging="180"/>
      </w:pPr>
      <w:rPr>
        <w:rFonts w:cs="Times New Roman"/>
      </w:rPr>
    </w:lvl>
    <w:lvl w:ilvl="6">
      <w:start w:val="1"/>
      <w:numFmt w:val="decimal"/>
      <w:lvlText w:val="%7."/>
      <w:lvlJc w:val="left"/>
      <w:pPr>
        <w:ind w:left="5664" w:hanging="360"/>
      </w:pPr>
      <w:rPr>
        <w:rFonts w:cs="Times New Roman"/>
      </w:rPr>
    </w:lvl>
    <w:lvl w:ilvl="7">
      <w:start w:val="1"/>
      <w:numFmt w:val="lowerLetter"/>
      <w:lvlText w:val="%8."/>
      <w:lvlJc w:val="left"/>
      <w:pPr>
        <w:ind w:left="6384" w:hanging="360"/>
      </w:pPr>
      <w:rPr>
        <w:rFonts w:cs="Times New Roman"/>
      </w:rPr>
    </w:lvl>
    <w:lvl w:ilvl="8">
      <w:start w:val="1"/>
      <w:numFmt w:val="lowerRoman"/>
      <w:lvlText w:val="%9."/>
      <w:lvlJc w:val="right"/>
      <w:pPr>
        <w:ind w:left="7104" w:hanging="180"/>
      </w:pPr>
      <w:rPr>
        <w:rFonts w:cs="Times New Roman"/>
      </w:rPr>
    </w:lvl>
  </w:abstractNum>
  <w:abstractNum w:abstractNumId="33" w15:restartNumberingAfterBreak="0">
    <w:nsid w:val="28B55912"/>
    <w:multiLevelType w:val="multilevel"/>
    <w:tmpl w:val="B9047E0C"/>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4" w15:restartNumberingAfterBreak="0">
    <w:nsid w:val="29D457C4"/>
    <w:multiLevelType w:val="multilevel"/>
    <w:tmpl w:val="63FC4570"/>
    <w:lvl w:ilvl="0">
      <w:start w:val="1"/>
      <w:numFmt w:val="lowerLetter"/>
      <w:lvlText w:val="%1)"/>
      <w:lvlJc w:val="left"/>
      <w:pPr>
        <w:ind w:left="928" w:hanging="360"/>
      </w:pPr>
      <w:rPr>
        <w:rFonts w:cs="Times New Roman"/>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35" w15:restartNumberingAfterBreak="0">
    <w:nsid w:val="2A7457CF"/>
    <w:multiLevelType w:val="multilevel"/>
    <w:tmpl w:val="B6E27A7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6" w15:restartNumberingAfterBreak="0">
    <w:nsid w:val="315429C8"/>
    <w:multiLevelType w:val="multilevel"/>
    <w:tmpl w:val="10F61A78"/>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7" w15:restartNumberingAfterBreak="0">
    <w:nsid w:val="321104C6"/>
    <w:multiLevelType w:val="multilevel"/>
    <w:tmpl w:val="B30679F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15:restartNumberingAfterBreak="0">
    <w:nsid w:val="32F76BC0"/>
    <w:multiLevelType w:val="multilevel"/>
    <w:tmpl w:val="EA50B01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15:restartNumberingAfterBreak="0">
    <w:nsid w:val="335A38E3"/>
    <w:multiLevelType w:val="multilevel"/>
    <w:tmpl w:val="37B43D16"/>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338A777B"/>
    <w:multiLevelType w:val="multilevel"/>
    <w:tmpl w:val="F774D98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1" w15:restartNumberingAfterBreak="0">
    <w:nsid w:val="340F6A19"/>
    <w:multiLevelType w:val="multilevel"/>
    <w:tmpl w:val="228EFF0A"/>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15:restartNumberingAfterBreak="0">
    <w:nsid w:val="3412476A"/>
    <w:multiLevelType w:val="multilevel"/>
    <w:tmpl w:val="F4B2D278"/>
    <w:lvl w:ilvl="0">
      <w:start w:val="1"/>
      <w:numFmt w:val="lowerLetter"/>
      <w:lvlText w:val="%1)"/>
      <w:lvlJc w:val="left"/>
      <w:pPr>
        <w:ind w:left="927" w:hanging="360"/>
      </w:pPr>
      <w:rPr>
        <w:rFonts w:cs="Times New Roman"/>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3" w15:restartNumberingAfterBreak="0">
    <w:nsid w:val="34962C06"/>
    <w:multiLevelType w:val="multilevel"/>
    <w:tmpl w:val="19D0B96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4" w15:restartNumberingAfterBreak="0">
    <w:nsid w:val="36C432A1"/>
    <w:multiLevelType w:val="multilevel"/>
    <w:tmpl w:val="30A6B8D8"/>
    <w:lvl w:ilvl="0">
      <w:start w:val="1"/>
      <w:numFmt w:val="lowerLetter"/>
      <w:lvlText w:val="%1)"/>
      <w:lvlJc w:val="left"/>
      <w:pPr>
        <w:ind w:left="644" w:hanging="359"/>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45" w15:restartNumberingAfterBreak="0">
    <w:nsid w:val="386F36E3"/>
    <w:multiLevelType w:val="multilevel"/>
    <w:tmpl w:val="BFF83622"/>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6" w15:restartNumberingAfterBreak="0">
    <w:nsid w:val="3BB30D30"/>
    <w:multiLevelType w:val="multilevel"/>
    <w:tmpl w:val="2EC4643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7" w15:restartNumberingAfterBreak="0">
    <w:nsid w:val="3E1453EC"/>
    <w:multiLevelType w:val="multilevel"/>
    <w:tmpl w:val="88DA89C0"/>
    <w:lvl w:ilvl="0">
      <w:start w:val="1"/>
      <w:numFmt w:val="lowerLetter"/>
      <w:lvlText w:val="%1)"/>
      <w:lvlJc w:val="left"/>
      <w:pPr>
        <w:ind w:left="927" w:hanging="360"/>
      </w:pPr>
      <w:rPr>
        <w:rFonts w:cs="Times New Roman"/>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8" w15:restartNumberingAfterBreak="0">
    <w:nsid w:val="3E30736D"/>
    <w:multiLevelType w:val="multilevel"/>
    <w:tmpl w:val="B574C7DE"/>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9" w15:restartNumberingAfterBreak="0">
    <w:nsid w:val="3F0E3A8E"/>
    <w:multiLevelType w:val="multilevel"/>
    <w:tmpl w:val="349829B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0" w15:restartNumberingAfterBreak="0">
    <w:nsid w:val="41AD4ED6"/>
    <w:multiLevelType w:val="multilevel"/>
    <w:tmpl w:val="3B98C1A2"/>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1" w15:restartNumberingAfterBreak="0">
    <w:nsid w:val="424A4A4A"/>
    <w:multiLevelType w:val="multilevel"/>
    <w:tmpl w:val="7AB0416C"/>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2" w15:restartNumberingAfterBreak="0">
    <w:nsid w:val="43E914BF"/>
    <w:multiLevelType w:val="multilevel"/>
    <w:tmpl w:val="22E620A4"/>
    <w:lvl w:ilvl="0">
      <w:start w:val="1"/>
      <w:numFmt w:val="decimal"/>
      <w:lvlText w:val="(%1)"/>
      <w:lvlJc w:val="left"/>
      <w:pPr>
        <w:ind w:left="927" w:hanging="360"/>
      </w:pPr>
      <w:rPr>
        <w:rFonts w:cs="Times New Roman"/>
        <w:b w:val="0"/>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3" w15:restartNumberingAfterBreak="0">
    <w:nsid w:val="44A3753C"/>
    <w:multiLevelType w:val="multilevel"/>
    <w:tmpl w:val="AA9A5A7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4" w15:restartNumberingAfterBreak="0">
    <w:nsid w:val="44F24D6D"/>
    <w:multiLevelType w:val="multilevel"/>
    <w:tmpl w:val="355C69A4"/>
    <w:lvl w:ilvl="0">
      <w:start w:val="1"/>
      <w:numFmt w:val="decimal"/>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55" w15:restartNumberingAfterBreak="0">
    <w:nsid w:val="48676D7D"/>
    <w:multiLevelType w:val="multilevel"/>
    <w:tmpl w:val="5344CBBC"/>
    <w:lvl w:ilvl="0">
      <w:start w:val="1"/>
      <w:numFmt w:val="decimal"/>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56" w15:restartNumberingAfterBreak="0">
    <w:nsid w:val="489969EF"/>
    <w:multiLevelType w:val="multilevel"/>
    <w:tmpl w:val="37B43D16"/>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7" w15:restartNumberingAfterBreak="0">
    <w:nsid w:val="4A4B5F96"/>
    <w:multiLevelType w:val="multilevel"/>
    <w:tmpl w:val="AD7034F0"/>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8" w15:restartNumberingAfterBreak="0">
    <w:nsid w:val="4B3E4D57"/>
    <w:multiLevelType w:val="multilevel"/>
    <w:tmpl w:val="2EC4643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9" w15:restartNumberingAfterBreak="0">
    <w:nsid w:val="4D103023"/>
    <w:multiLevelType w:val="multilevel"/>
    <w:tmpl w:val="E216FB5A"/>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60" w15:restartNumberingAfterBreak="0">
    <w:nsid w:val="51D108B5"/>
    <w:multiLevelType w:val="multilevel"/>
    <w:tmpl w:val="5C1E82C6"/>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1" w15:restartNumberingAfterBreak="0">
    <w:nsid w:val="5279363A"/>
    <w:multiLevelType w:val="multilevel"/>
    <w:tmpl w:val="11F2B204"/>
    <w:lvl w:ilvl="0">
      <w:start w:val="1"/>
      <w:numFmt w:val="lowerLetter"/>
      <w:lvlText w:val="%1)"/>
      <w:lvlJc w:val="left"/>
      <w:pPr>
        <w:ind w:left="1062" w:hanging="360"/>
      </w:pPr>
      <w:rPr>
        <w:rFonts w:cs="Times New Roman"/>
      </w:rPr>
    </w:lvl>
    <w:lvl w:ilvl="1">
      <w:start w:val="1"/>
      <w:numFmt w:val="lowerLetter"/>
      <w:lvlText w:val="%2."/>
      <w:lvlJc w:val="left"/>
      <w:pPr>
        <w:ind w:left="1782" w:hanging="360"/>
      </w:pPr>
      <w:rPr>
        <w:rFonts w:cs="Times New Roman"/>
      </w:rPr>
    </w:lvl>
    <w:lvl w:ilvl="2">
      <w:start w:val="1"/>
      <w:numFmt w:val="lowerRoman"/>
      <w:lvlText w:val="%3."/>
      <w:lvlJc w:val="right"/>
      <w:pPr>
        <w:ind w:left="2502" w:hanging="180"/>
      </w:pPr>
      <w:rPr>
        <w:rFonts w:cs="Times New Roman"/>
      </w:rPr>
    </w:lvl>
    <w:lvl w:ilvl="3">
      <w:start w:val="1"/>
      <w:numFmt w:val="decimal"/>
      <w:lvlText w:val="%4."/>
      <w:lvlJc w:val="left"/>
      <w:pPr>
        <w:ind w:left="3222" w:hanging="360"/>
      </w:pPr>
      <w:rPr>
        <w:rFonts w:cs="Times New Roman"/>
      </w:rPr>
    </w:lvl>
    <w:lvl w:ilvl="4">
      <w:start w:val="1"/>
      <w:numFmt w:val="lowerLetter"/>
      <w:lvlText w:val="%5."/>
      <w:lvlJc w:val="left"/>
      <w:pPr>
        <w:ind w:left="3942" w:hanging="360"/>
      </w:pPr>
      <w:rPr>
        <w:rFonts w:cs="Times New Roman"/>
      </w:rPr>
    </w:lvl>
    <w:lvl w:ilvl="5">
      <w:start w:val="1"/>
      <w:numFmt w:val="lowerRoman"/>
      <w:lvlText w:val="%6."/>
      <w:lvlJc w:val="right"/>
      <w:pPr>
        <w:ind w:left="4662" w:hanging="180"/>
      </w:pPr>
      <w:rPr>
        <w:rFonts w:cs="Times New Roman"/>
      </w:rPr>
    </w:lvl>
    <w:lvl w:ilvl="6">
      <w:start w:val="1"/>
      <w:numFmt w:val="decimal"/>
      <w:lvlText w:val="%7."/>
      <w:lvlJc w:val="left"/>
      <w:pPr>
        <w:ind w:left="5382" w:hanging="360"/>
      </w:pPr>
      <w:rPr>
        <w:rFonts w:cs="Times New Roman"/>
      </w:rPr>
    </w:lvl>
    <w:lvl w:ilvl="7">
      <w:start w:val="1"/>
      <w:numFmt w:val="lowerLetter"/>
      <w:lvlText w:val="%8."/>
      <w:lvlJc w:val="left"/>
      <w:pPr>
        <w:ind w:left="6102" w:hanging="360"/>
      </w:pPr>
      <w:rPr>
        <w:rFonts w:cs="Times New Roman"/>
      </w:rPr>
    </w:lvl>
    <w:lvl w:ilvl="8">
      <w:start w:val="1"/>
      <w:numFmt w:val="lowerRoman"/>
      <w:lvlText w:val="%9."/>
      <w:lvlJc w:val="right"/>
      <w:pPr>
        <w:ind w:left="6822" w:hanging="180"/>
      </w:pPr>
      <w:rPr>
        <w:rFonts w:cs="Times New Roman"/>
      </w:rPr>
    </w:lvl>
  </w:abstractNum>
  <w:abstractNum w:abstractNumId="62" w15:restartNumberingAfterBreak="0">
    <w:nsid w:val="528907D4"/>
    <w:multiLevelType w:val="multilevel"/>
    <w:tmpl w:val="EF2885B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3" w15:restartNumberingAfterBreak="0">
    <w:nsid w:val="530069F6"/>
    <w:multiLevelType w:val="multilevel"/>
    <w:tmpl w:val="7D14C4FE"/>
    <w:lvl w:ilvl="0">
      <w:start w:val="1"/>
      <w:numFmt w:val="decimal"/>
      <w:lvlText w:val="(%1)"/>
      <w:lvlJc w:val="left"/>
      <w:pPr>
        <w:ind w:left="928"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64" w15:restartNumberingAfterBreak="0">
    <w:nsid w:val="532B5E70"/>
    <w:multiLevelType w:val="multilevel"/>
    <w:tmpl w:val="6A1C347A"/>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5" w15:restartNumberingAfterBreak="0">
    <w:nsid w:val="53E00DDE"/>
    <w:multiLevelType w:val="multilevel"/>
    <w:tmpl w:val="76CE278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66" w15:restartNumberingAfterBreak="0">
    <w:nsid w:val="54116146"/>
    <w:multiLevelType w:val="multilevel"/>
    <w:tmpl w:val="1784A992"/>
    <w:lvl w:ilvl="0">
      <w:start w:val="1"/>
      <w:numFmt w:val="decimal"/>
      <w:lvlText w:val="(%1)"/>
      <w:lvlJc w:val="left"/>
      <w:pPr>
        <w:ind w:left="927" w:hanging="360"/>
      </w:pPr>
      <w:rPr>
        <w:rFonts w:cs="Times New Roman"/>
        <w:b w:val="0"/>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67" w15:restartNumberingAfterBreak="0">
    <w:nsid w:val="54725224"/>
    <w:multiLevelType w:val="multilevel"/>
    <w:tmpl w:val="10C6DC40"/>
    <w:lvl w:ilvl="0">
      <w:start w:val="1"/>
      <w:numFmt w:val="lowerLetter"/>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8" w15:restartNumberingAfterBreak="0">
    <w:nsid w:val="5A03606F"/>
    <w:multiLevelType w:val="multilevel"/>
    <w:tmpl w:val="BD2A6D8C"/>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69" w15:restartNumberingAfterBreak="0">
    <w:nsid w:val="5A0409C2"/>
    <w:multiLevelType w:val="multilevel"/>
    <w:tmpl w:val="F4D2BDD2"/>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0" w15:restartNumberingAfterBreak="0">
    <w:nsid w:val="5AF47BC9"/>
    <w:multiLevelType w:val="multilevel"/>
    <w:tmpl w:val="3ECC72B2"/>
    <w:lvl w:ilvl="0">
      <w:start w:val="1"/>
      <w:numFmt w:val="lowerLetter"/>
      <w:lvlText w:val="%1)"/>
      <w:lvlJc w:val="left"/>
      <w:pPr>
        <w:ind w:left="927" w:hanging="360"/>
      </w:pPr>
      <w:rPr>
        <w:rFonts w:cs="Times New Roman"/>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1" w15:restartNumberingAfterBreak="0">
    <w:nsid w:val="5BEB0584"/>
    <w:multiLevelType w:val="multilevel"/>
    <w:tmpl w:val="799E1D28"/>
    <w:lvl w:ilvl="0">
      <w:start w:val="1"/>
      <w:numFmt w:val="lowerLetter"/>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2" w15:restartNumberingAfterBreak="0">
    <w:nsid w:val="5C1D7B5F"/>
    <w:multiLevelType w:val="multilevel"/>
    <w:tmpl w:val="64FA57C0"/>
    <w:lvl w:ilvl="0">
      <w:start w:val="1"/>
      <w:numFmt w:val="decimal"/>
      <w:lvlText w:val="(%1)"/>
      <w:lvlJc w:val="left"/>
      <w:pPr>
        <w:ind w:left="1260"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3" w15:restartNumberingAfterBreak="0">
    <w:nsid w:val="5C2B2DF0"/>
    <w:multiLevelType w:val="multilevel"/>
    <w:tmpl w:val="33222A54"/>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4" w15:restartNumberingAfterBreak="0">
    <w:nsid w:val="605A1C5E"/>
    <w:multiLevelType w:val="hybridMultilevel"/>
    <w:tmpl w:val="9830F1A2"/>
    <w:lvl w:ilvl="0" w:tplc="BBE4B1F6">
      <w:start w:val="1"/>
      <w:numFmt w:val="decimal"/>
      <w:lvlText w:val="(%1)"/>
      <w:lvlJc w:val="left"/>
      <w:pPr>
        <w:tabs>
          <w:tab w:val="num" w:pos="1215"/>
        </w:tabs>
        <w:ind w:left="1215" w:hanging="360"/>
      </w:pPr>
      <w:rPr>
        <w:rFonts w:cs="Times New Roman"/>
      </w:rPr>
    </w:lvl>
    <w:lvl w:ilvl="1" w:tplc="04190019">
      <w:start w:val="1"/>
      <w:numFmt w:val="lowerLetter"/>
      <w:lvlText w:val="%2."/>
      <w:lvlJc w:val="left"/>
      <w:pPr>
        <w:tabs>
          <w:tab w:val="num" w:pos="1935"/>
        </w:tabs>
        <w:ind w:left="1935" w:hanging="360"/>
      </w:pPr>
      <w:rPr>
        <w:rFonts w:cs="Times New Roman"/>
      </w:rPr>
    </w:lvl>
    <w:lvl w:ilvl="2" w:tplc="0419001B">
      <w:start w:val="1"/>
      <w:numFmt w:val="lowerRoman"/>
      <w:lvlText w:val="%3."/>
      <w:lvlJc w:val="right"/>
      <w:pPr>
        <w:tabs>
          <w:tab w:val="num" w:pos="2655"/>
        </w:tabs>
        <w:ind w:left="2655" w:hanging="180"/>
      </w:pPr>
      <w:rPr>
        <w:rFonts w:cs="Times New Roman"/>
      </w:rPr>
    </w:lvl>
    <w:lvl w:ilvl="3" w:tplc="0419000F">
      <w:start w:val="1"/>
      <w:numFmt w:val="decimal"/>
      <w:lvlText w:val="%4."/>
      <w:lvlJc w:val="left"/>
      <w:pPr>
        <w:tabs>
          <w:tab w:val="num" w:pos="3375"/>
        </w:tabs>
        <w:ind w:left="3375" w:hanging="360"/>
      </w:pPr>
      <w:rPr>
        <w:rFonts w:cs="Times New Roman"/>
      </w:rPr>
    </w:lvl>
    <w:lvl w:ilvl="4" w:tplc="04190019">
      <w:start w:val="1"/>
      <w:numFmt w:val="lowerLetter"/>
      <w:lvlText w:val="%5."/>
      <w:lvlJc w:val="left"/>
      <w:pPr>
        <w:tabs>
          <w:tab w:val="num" w:pos="4095"/>
        </w:tabs>
        <w:ind w:left="4095" w:hanging="360"/>
      </w:pPr>
      <w:rPr>
        <w:rFonts w:cs="Times New Roman"/>
      </w:rPr>
    </w:lvl>
    <w:lvl w:ilvl="5" w:tplc="0419001B">
      <w:start w:val="1"/>
      <w:numFmt w:val="lowerRoman"/>
      <w:lvlText w:val="%6."/>
      <w:lvlJc w:val="right"/>
      <w:pPr>
        <w:tabs>
          <w:tab w:val="num" w:pos="4815"/>
        </w:tabs>
        <w:ind w:left="4815" w:hanging="180"/>
      </w:pPr>
      <w:rPr>
        <w:rFonts w:cs="Times New Roman"/>
      </w:rPr>
    </w:lvl>
    <w:lvl w:ilvl="6" w:tplc="0419000F">
      <w:start w:val="1"/>
      <w:numFmt w:val="decimal"/>
      <w:lvlText w:val="%7."/>
      <w:lvlJc w:val="left"/>
      <w:pPr>
        <w:tabs>
          <w:tab w:val="num" w:pos="5535"/>
        </w:tabs>
        <w:ind w:left="5535" w:hanging="360"/>
      </w:pPr>
      <w:rPr>
        <w:rFonts w:cs="Times New Roman"/>
      </w:rPr>
    </w:lvl>
    <w:lvl w:ilvl="7" w:tplc="04190019">
      <w:start w:val="1"/>
      <w:numFmt w:val="lowerLetter"/>
      <w:lvlText w:val="%8."/>
      <w:lvlJc w:val="left"/>
      <w:pPr>
        <w:tabs>
          <w:tab w:val="num" w:pos="6255"/>
        </w:tabs>
        <w:ind w:left="6255" w:hanging="360"/>
      </w:pPr>
      <w:rPr>
        <w:rFonts w:cs="Times New Roman"/>
      </w:rPr>
    </w:lvl>
    <w:lvl w:ilvl="8" w:tplc="0419001B">
      <w:start w:val="1"/>
      <w:numFmt w:val="lowerRoman"/>
      <w:lvlText w:val="%9."/>
      <w:lvlJc w:val="right"/>
      <w:pPr>
        <w:tabs>
          <w:tab w:val="num" w:pos="6975"/>
        </w:tabs>
        <w:ind w:left="6975" w:hanging="180"/>
      </w:pPr>
      <w:rPr>
        <w:rFonts w:cs="Times New Roman"/>
      </w:rPr>
    </w:lvl>
  </w:abstractNum>
  <w:abstractNum w:abstractNumId="75" w15:restartNumberingAfterBreak="0">
    <w:nsid w:val="636C01AC"/>
    <w:multiLevelType w:val="multilevel"/>
    <w:tmpl w:val="7E70FE6A"/>
    <w:lvl w:ilvl="0">
      <w:start w:val="1"/>
      <w:numFmt w:val="lowerLetter"/>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6" w15:restartNumberingAfterBreak="0">
    <w:nsid w:val="64AE2DFF"/>
    <w:multiLevelType w:val="multilevel"/>
    <w:tmpl w:val="82100E9C"/>
    <w:lvl w:ilvl="0">
      <w:start w:val="1"/>
      <w:numFmt w:val="decimal"/>
      <w:lvlText w:val="(%1)"/>
      <w:lvlJc w:val="left"/>
      <w:pPr>
        <w:ind w:left="942" w:hanging="375"/>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7" w15:restartNumberingAfterBreak="0">
    <w:nsid w:val="66FA5108"/>
    <w:multiLevelType w:val="multilevel"/>
    <w:tmpl w:val="CC5EE634"/>
    <w:lvl w:ilvl="0">
      <w:start w:val="1"/>
      <w:numFmt w:val="decimal"/>
      <w:lvlText w:val="(%1)"/>
      <w:lvlJc w:val="left"/>
      <w:pPr>
        <w:ind w:left="107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8" w15:restartNumberingAfterBreak="0">
    <w:nsid w:val="67D51FAB"/>
    <w:multiLevelType w:val="multilevel"/>
    <w:tmpl w:val="13B43B60"/>
    <w:lvl w:ilvl="0">
      <w:start w:val="1"/>
      <w:numFmt w:val="decimal"/>
      <w:lvlText w:val="(%1)"/>
      <w:lvlJc w:val="left"/>
      <w:pPr>
        <w:ind w:left="942" w:hanging="375"/>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9" w15:restartNumberingAfterBreak="0">
    <w:nsid w:val="69B45A1E"/>
    <w:multiLevelType w:val="hybridMultilevel"/>
    <w:tmpl w:val="1E9C88EE"/>
    <w:lvl w:ilvl="0" w:tplc="E2961B2E">
      <w:start w:val="1"/>
      <w:numFmt w:val="lowerLetter"/>
      <w:lvlText w:val="%1)"/>
      <w:lvlJc w:val="left"/>
      <w:pPr>
        <w:tabs>
          <w:tab w:val="num" w:pos="1065"/>
        </w:tabs>
        <w:ind w:left="1065" w:hanging="360"/>
      </w:pPr>
      <w:rPr>
        <w:rFonts w:cs="Times New Roman"/>
      </w:rPr>
    </w:lvl>
    <w:lvl w:ilvl="1" w:tplc="04190019">
      <w:start w:val="1"/>
      <w:numFmt w:val="lowerLetter"/>
      <w:lvlText w:val="%2."/>
      <w:lvlJc w:val="left"/>
      <w:pPr>
        <w:tabs>
          <w:tab w:val="num" w:pos="1785"/>
        </w:tabs>
        <w:ind w:left="1785" w:hanging="360"/>
      </w:pPr>
      <w:rPr>
        <w:rFonts w:cs="Times New Roman"/>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80" w15:restartNumberingAfterBreak="0">
    <w:nsid w:val="6C400F71"/>
    <w:multiLevelType w:val="multilevel"/>
    <w:tmpl w:val="45C04224"/>
    <w:lvl w:ilvl="0">
      <w:start w:val="1"/>
      <w:numFmt w:val="decimal"/>
      <w:lvlText w:val="(%1)"/>
      <w:lvlJc w:val="left"/>
      <w:pPr>
        <w:ind w:left="1070" w:hanging="360"/>
      </w:pPr>
      <w:rPr>
        <w:rFonts w:cs="Times New Roman"/>
        <w:b w:val="0"/>
        <w:color w:val="000000"/>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81" w15:restartNumberingAfterBreak="0">
    <w:nsid w:val="6DDD1126"/>
    <w:multiLevelType w:val="multilevel"/>
    <w:tmpl w:val="1F4C0CE2"/>
    <w:lvl w:ilvl="0">
      <w:start w:val="1"/>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82" w15:restartNumberingAfterBreak="0">
    <w:nsid w:val="6E4C2B67"/>
    <w:multiLevelType w:val="multilevel"/>
    <w:tmpl w:val="7946EDC0"/>
    <w:lvl w:ilvl="0">
      <w:start w:val="1"/>
      <w:numFmt w:val="lowerLetter"/>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3" w15:restartNumberingAfterBreak="0">
    <w:nsid w:val="708C751E"/>
    <w:multiLevelType w:val="multilevel"/>
    <w:tmpl w:val="811C935A"/>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84" w15:restartNumberingAfterBreak="0">
    <w:nsid w:val="71C74142"/>
    <w:multiLevelType w:val="multilevel"/>
    <w:tmpl w:val="90989C28"/>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85" w15:restartNumberingAfterBreak="0">
    <w:nsid w:val="71D71A9A"/>
    <w:multiLevelType w:val="multilevel"/>
    <w:tmpl w:val="9ABEDC8E"/>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86" w15:restartNumberingAfterBreak="0">
    <w:nsid w:val="72741E0D"/>
    <w:multiLevelType w:val="multilevel"/>
    <w:tmpl w:val="3CE23B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7" w15:restartNumberingAfterBreak="0">
    <w:nsid w:val="74B2238F"/>
    <w:multiLevelType w:val="multilevel"/>
    <w:tmpl w:val="DBD86DD4"/>
    <w:lvl w:ilvl="0">
      <w:start w:val="1"/>
      <w:numFmt w:val="lowerLetter"/>
      <w:lvlText w:val="%1)"/>
      <w:lvlJc w:val="left"/>
      <w:pPr>
        <w:ind w:left="1785" w:hanging="360"/>
      </w:pPr>
      <w:rPr>
        <w:rFonts w:cs="Times New Roman"/>
      </w:rPr>
    </w:lvl>
    <w:lvl w:ilvl="1">
      <w:start w:val="1"/>
      <w:numFmt w:val="lowerLetter"/>
      <w:lvlText w:val="%2."/>
      <w:lvlJc w:val="left"/>
      <w:pPr>
        <w:ind w:left="2505" w:hanging="360"/>
      </w:pPr>
      <w:rPr>
        <w:rFonts w:cs="Times New Roman"/>
      </w:rPr>
    </w:lvl>
    <w:lvl w:ilvl="2">
      <w:start w:val="1"/>
      <w:numFmt w:val="lowerRoman"/>
      <w:lvlText w:val="%3."/>
      <w:lvlJc w:val="right"/>
      <w:pPr>
        <w:ind w:left="3225" w:hanging="180"/>
      </w:pPr>
      <w:rPr>
        <w:rFonts w:cs="Times New Roman"/>
      </w:rPr>
    </w:lvl>
    <w:lvl w:ilvl="3">
      <w:start w:val="1"/>
      <w:numFmt w:val="decimal"/>
      <w:lvlText w:val="%4."/>
      <w:lvlJc w:val="left"/>
      <w:pPr>
        <w:ind w:left="3945" w:hanging="360"/>
      </w:pPr>
      <w:rPr>
        <w:rFonts w:cs="Times New Roman"/>
      </w:rPr>
    </w:lvl>
    <w:lvl w:ilvl="4">
      <w:start w:val="1"/>
      <w:numFmt w:val="lowerLetter"/>
      <w:lvlText w:val="%5."/>
      <w:lvlJc w:val="left"/>
      <w:pPr>
        <w:ind w:left="4665" w:hanging="360"/>
      </w:pPr>
      <w:rPr>
        <w:rFonts w:cs="Times New Roman"/>
      </w:rPr>
    </w:lvl>
    <w:lvl w:ilvl="5">
      <w:start w:val="1"/>
      <w:numFmt w:val="lowerRoman"/>
      <w:lvlText w:val="%6."/>
      <w:lvlJc w:val="right"/>
      <w:pPr>
        <w:ind w:left="5385" w:hanging="180"/>
      </w:pPr>
      <w:rPr>
        <w:rFonts w:cs="Times New Roman"/>
      </w:rPr>
    </w:lvl>
    <w:lvl w:ilvl="6">
      <w:start w:val="1"/>
      <w:numFmt w:val="decimal"/>
      <w:lvlText w:val="%7."/>
      <w:lvlJc w:val="left"/>
      <w:pPr>
        <w:ind w:left="6105" w:hanging="360"/>
      </w:pPr>
      <w:rPr>
        <w:rFonts w:cs="Times New Roman"/>
      </w:rPr>
    </w:lvl>
    <w:lvl w:ilvl="7">
      <w:start w:val="1"/>
      <w:numFmt w:val="lowerLetter"/>
      <w:lvlText w:val="%8."/>
      <w:lvlJc w:val="left"/>
      <w:pPr>
        <w:ind w:left="6825" w:hanging="360"/>
      </w:pPr>
      <w:rPr>
        <w:rFonts w:cs="Times New Roman"/>
      </w:rPr>
    </w:lvl>
    <w:lvl w:ilvl="8">
      <w:start w:val="1"/>
      <w:numFmt w:val="lowerRoman"/>
      <w:lvlText w:val="%9."/>
      <w:lvlJc w:val="right"/>
      <w:pPr>
        <w:ind w:left="7545" w:hanging="180"/>
      </w:pPr>
      <w:rPr>
        <w:rFonts w:cs="Times New Roman"/>
      </w:rPr>
    </w:lvl>
  </w:abstractNum>
  <w:abstractNum w:abstractNumId="88" w15:restartNumberingAfterBreak="0">
    <w:nsid w:val="75CF50C0"/>
    <w:multiLevelType w:val="multilevel"/>
    <w:tmpl w:val="18EC569A"/>
    <w:lvl w:ilvl="0">
      <w:start w:val="1"/>
      <w:numFmt w:val="lowerLetter"/>
      <w:lvlText w:val="%1)"/>
      <w:lvlJc w:val="left"/>
      <w:pPr>
        <w:ind w:left="1146" w:hanging="360"/>
      </w:pPr>
      <w:rPr>
        <w:rFonts w:cs="Times New Roman"/>
        <w:color w:val="000000"/>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89" w15:restartNumberingAfterBreak="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90" w15:restartNumberingAfterBreak="0">
    <w:nsid w:val="76766E4A"/>
    <w:multiLevelType w:val="multilevel"/>
    <w:tmpl w:val="A94065D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1" w15:restartNumberingAfterBreak="0">
    <w:nsid w:val="76847937"/>
    <w:multiLevelType w:val="multilevel"/>
    <w:tmpl w:val="1500292E"/>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92" w15:restartNumberingAfterBreak="0">
    <w:nsid w:val="76D220FB"/>
    <w:multiLevelType w:val="multilevel"/>
    <w:tmpl w:val="F3885A72"/>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93" w15:restartNumberingAfterBreak="0">
    <w:nsid w:val="7708492B"/>
    <w:multiLevelType w:val="multilevel"/>
    <w:tmpl w:val="6E424AE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94" w15:restartNumberingAfterBreak="0">
    <w:nsid w:val="78B453CE"/>
    <w:multiLevelType w:val="multilevel"/>
    <w:tmpl w:val="AEC44C46"/>
    <w:lvl w:ilvl="0">
      <w:start w:val="1"/>
      <w:numFmt w:val="decimal"/>
      <w:lvlText w:val="(%1)"/>
      <w:lvlJc w:val="left"/>
      <w:pPr>
        <w:ind w:left="1353" w:hanging="359"/>
      </w:pPr>
      <w:rPr>
        <w:rFonts w:cs="Times New Roman"/>
        <w:b w:val="0"/>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95" w15:restartNumberingAfterBreak="0">
    <w:nsid w:val="7EA56386"/>
    <w:multiLevelType w:val="multilevel"/>
    <w:tmpl w:val="96B2A876"/>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96" w15:restartNumberingAfterBreak="0">
    <w:nsid w:val="7F507930"/>
    <w:multiLevelType w:val="multilevel"/>
    <w:tmpl w:val="E3AE183E"/>
    <w:lvl w:ilvl="0">
      <w:start w:val="1"/>
      <w:numFmt w:val="decimal"/>
      <w:lvlText w:val="(%1)"/>
      <w:lvlJc w:val="left"/>
      <w:pPr>
        <w:ind w:left="1259" w:hanging="359"/>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num w:numId="1">
    <w:abstractNumId w:val="0"/>
  </w:num>
  <w:num w:numId="2">
    <w:abstractNumId w:val="89"/>
  </w:num>
  <w:num w:numId="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lvlOverride w:ilvl="2"/>
    <w:lvlOverride w:ilvl="3"/>
    <w:lvlOverride w:ilvl="4"/>
    <w:lvlOverride w:ilvl="5"/>
    <w:lvlOverride w:ilvl="6"/>
    <w:lvlOverride w:ilvl="7"/>
    <w:lvlOverride w:ilvl="8"/>
  </w:num>
  <w:num w:numId="10">
    <w:abstractNumId w:val="75"/>
    <w:lvlOverride w:ilvl="0">
      <w:startOverride w:val="1"/>
    </w:lvlOverride>
    <w:lvlOverride w:ilvl="1"/>
    <w:lvlOverride w:ilvl="2"/>
    <w:lvlOverride w:ilvl="3"/>
    <w:lvlOverride w:ilvl="4"/>
    <w:lvlOverride w:ilvl="5"/>
    <w:lvlOverride w:ilvl="6"/>
    <w:lvlOverride w:ilvl="7"/>
    <w:lvlOverride w:ilvl="8"/>
  </w:num>
  <w:num w:numId="1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2"/>
    <w:lvlOverride w:ilvl="0">
      <w:startOverride w:val="1"/>
    </w:lvlOverride>
    <w:lvlOverride w:ilvl="1"/>
    <w:lvlOverride w:ilvl="2"/>
    <w:lvlOverride w:ilvl="3"/>
    <w:lvlOverride w:ilvl="4"/>
    <w:lvlOverride w:ilvl="5"/>
    <w:lvlOverride w:ilvl="6"/>
    <w:lvlOverride w:ilvl="7"/>
    <w:lvlOverride w:ilvl="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lvlOverride w:ilvl="2"/>
    <w:lvlOverride w:ilvl="3"/>
    <w:lvlOverride w:ilvl="4"/>
    <w:lvlOverride w:ilvl="5"/>
    <w:lvlOverride w:ilvl="6"/>
    <w:lvlOverride w:ilvl="7"/>
    <w:lvlOverride w:ilvl="8"/>
  </w:num>
  <w:num w:numId="20">
    <w:abstractNumId w:val="67"/>
    <w:lvlOverride w:ilvl="0">
      <w:startOverride w:val="1"/>
    </w:lvlOverride>
    <w:lvlOverride w:ilvl="1"/>
    <w:lvlOverride w:ilvl="2"/>
    <w:lvlOverride w:ilvl="3"/>
    <w:lvlOverride w:ilvl="4"/>
    <w:lvlOverride w:ilvl="5"/>
    <w:lvlOverride w:ilvl="6"/>
    <w:lvlOverride w:ilvl="7"/>
    <w:lvlOverride w:ilvl="8"/>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lvlOverride w:ilvl="2"/>
    <w:lvlOverride w:ilvl="3"/>
    <w:lvlOverride w:ilvl="4"/>
    <w:lvlOverride w:ilvl="5"/>
    <w:lvlOverride w:ilvl="6"/>
    <w:lvlOverride w:ilvl="7"/>
    <w:lvlOverride w:ilvl="8"/>
  </w:num>
  <w:num w:numId="3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3C8A"/>
    <w:rsid w:val="00014A06"/>
    <w:rsid w:val="000155B6"/>
    <w:rsid w:val="00027CD3"/>
    <w:rsid w:val="00034FE9"/>
    <w:rsid w:val="000362BD"/>
    <w:rsid w:val="000401FE"/>
    <w:rsid w:val="0004340B"/>
    <w:rsid w:val="00053669"/>
    <w:rsid w:val="00053CCE"/>
    <w:rsid w:val="00072688"/>
    <w:rsid w:val="000750F9"/>
    <w:rsid w:val="0008551E"/>
    <w:rsid w:val="00092AC2"/>
    <w:rsid w:val="00094287"/>
    <w:rsid w:val="00094383"/>
    <w:rsid w:val="000A496F"/>
    <w:rsid w:val="000A7EE5"/>
    <w:rsid w:val="000B319A"/>
    <w:rsid w:val="000D7D1F"/>
    <w:rsid w:val="000E2058"/>
    <w:rsid w:val="000E3302"/>
    <w:rsid w:val="000F29DD"/>
    <w:rsid w:val="00106893"/>
    <w:rsid w:val="00126983"/>
    <w:rsid w:val="001311AD"/>
    <w:rsid w:val="00131797"/>
    <w:rsid w:val="00132EED"/>
    <w:rsid w:val="00137823"/>
    <w:rsid w:val="00144449"/>
    <w:rsid w:val="00144918"/>
    <w:rsid w:val="0015418E"/>
    <w:rsid w:val="00156DBB"/>
    <w:rsid w:val="00156E99"/>
    <w:rsid w:val="0015777C"/>
    <w:rsid w:val="001737CD"/>
    <w:rsid w:val="001918F6"/>
    <w:rsid w:val="001A1F1D"/>
    <w:rsid w:val="001B5FE2"/>
    <w:rsid w:val="001C6281"/>
    <w:rsid w:val="001C67AF"/>
    <w:rsid w:val="001D03A8"/>
    <w:rsid w:val="002025DC"/>
    <w:rsid w:val="002149FF"/>
    <w:rsid w:val="002336E7"/>
    <w:rsid w:val="00242697"/>
    <w:rsid w:val="002643EC"/>
    <w:rsid w:val="00266BE9"/>
    <w:rsid w:val="0026732D"/>
    <w:rsid w:val="0027678C"/>
    <w:rsid w:val="00280DFC"/>
    <w:rsid w:val="002A4F4A"/>
    <w:rsid w:val="002B0498"/>
    <w:rsid w:val="002B268F"/>
    <w:rsid w:val="002D0D73"/>
    <w:rsid w:val="002D316E"/>
    <w:rsid w:val="002D44FF"/>
    <w:rsid w:val="002F1090"/>
    <w:rsid w:val="002F5CA3"/>
    <w:rsid w:val="003045C0"/>
    <w:rsid w:val="00305B81"/>
    <w:rsid w:val="00306840"/>
    <w:rsid w:val="0033524F"/>
    <w:rsid w:val="003407F8"/>
    <w:rsid w:val="00342405"/>
    <w:rsid w:val="00347F50"/>
    <w:rsid w:val="00350CC3"/>
    <w:rsid w:val="0035144B"/>
    <w:rsid w:val="003545B5"/>
    <w:rsid w:val="00363FCF"/>
    <w:rsid w:val="00382512"/>
    <w:rsid w:val="00390C5E"/>
    <w:rsid w:val="003923DC"/>
    <w:rsid w:val="003B0C7F"/>
    <w:rsid w:val="003C1895"/>
    <w:rsid w:val="003E5084"/>
    <w:rsid w:val="003E5730"/>
    <w:rsid w:val="003F117D"/>
    <w:rsid w:val="003F696C"/>
    <w:rsid w:val="00405ABA"/>
    <w:rsid w:val="00411DD4"/>
    <w:rsid w:val="00413AE3"/>
    <w:rsid w:val="00417EFA"/>
    <w:rsid w:val="00420EAE"/>
    <w:rsid w:val="00431ACC"/>
    <w:rsid w:val="00431FAA"/>
    <w:rsid w:val="004346F2"/>
    <w:rsid w:val="004502BE"/>
    <w:rsid w:val="00455960"/>
    <w:rsid w:val="00460279"/>
    <w:rsid w:val="004879EF"/>
    <w:rsid w:val="00492257"/>
    <w:rsid w:val="004937E4"/>
    <w:rsid w:val="004958ED"/>
    <w:rsid w:val="004B643A"/>
    <w:rsid w:val="004B6DFE"/>
    <w:rsid w:val="004C18B1"/>
    <w:rsid w:val="004C34D6"/>
    <w:rsid w:val="004C734E"/>
    <w:rsid w:val="004D5D32"/>
    <w:rsid w:val="004E6400"/>
    <w:rsid w:val="004F0C71"/>
    <w:rsid w:val="004F78F3"/>
    <w:rsid w:val="004F7F26"/>
    <w:rsid w:val="00507D25"/>
    <w:rsid w:val="00521744"/>
    <w:rsid w:val="00533758"/>
    <w:rsid w:val="00536CB9"/>
    <w:rsid w:val="00546ED7"/>
    <w:rsid w:val="00551758"/>
    <w:rsid w:val="00552D74"/>
    <w:rsid w:val="00553CB2"/>
    <w:rsid w:val="00575B6F"/>
    <w:rsid w:val="00576F20"/>
    <w:rsid w:val="0058330C"/>
    <w:rsid w:val="00583825"/>
    <w:rsid w:val="005857EF"/>
    <w:rsid w:val="00593286"/>
    <w:rsid w:val="0059512A"/>
    <w:rsid w:val="00595FC5"/>
    <w:rsid w:val="005A21E1"/>
    <w:rsid w:val="005A7793"/>
    <w:rsid w:val="005B23AC"/>
    <w:rsid w:val="005D2AD2"/>
    <w:rsid w:val="005D4FBA"/>
    <w:rsid w:val="005D6C58"/>
    <w:rsid w:val="005D6DCE"/>
    <w:rsid w:val="005E5C59"/>
    <w:rsid w:val="005F22EB"/>
    <w:rsid w:val="005F39A7"/>
    <w:rsid w:val="00604F5E"/>
    <w:rsid w:val="00612679"/>
    <w:rsid w:val="00626B93"/>
    <w:rsid w:val="006337CD"/>
    <w:rsid w:val="006358AC"/>
    <w:rsid w:val="00646BF3"/>
    <w:rsid w:val="00650B47"/>
    <w:rsid w:val="0065545F"/>
    <w:rsid w:val="00655B05"/>
    <w:rsid w:val="00681120"/>
    <w:rsid w:val="006959AC"/>
    <w:rsid w:val="006A1B76"/>
    <w:rsid w:val="006A744F"/>
    <w:rsid w:val="006B0B3C"/>
    <w:rsid w:val="006B36F0"/>
    <w:rsid w:val="00700C2E"/>
    <w:rsid w:val="0070297E"/>
    <w:rsid w:val="00712010"/>
    <w:rsid w:val="00715D87"/>
    <w:rsid w:val="007236E1"/>
    <w:rsid w:val="00745C73"/>
    <w:rsid w:val="007503CC"/>
    <w:rsid w:val="00752A9F"/>
    <w:rsid w:val="007542A1"/>
    <w:rsid w:val="00762DE0"/>
    <w:rsid w:val="00765DBF"/>
    <w:rsid w:val="0077066B"/>
    <w:rsid w:val="00787825"/>
    <w:rsid w:val="00793D68"/>
    <w:rsid w:val="007A5957"/>
    <w:rsid w:val="007B7526"/>
    <w:rsid w:val="007E70D1"/>
    <w:rsid w:val="007F1A2C"/>
    <w:rsid w:val="007F21BF"/>
    <w:rsid w:val="007F5AD6"/>
    <w:rsid w:val="007F65AF"/>
    <w:rsid w:val="00812763"/>
    <w:rsid w:val="00817189"/>
    <w:rsid w:val="0083157F"/>
    <w:rsid w:val="00847169"/>
    <w:rsid w:val="00847C9E"/>
    <w:rsid w:val="0085321E"/>
    <w:rsid w:val="008661CF"/>
    <w:rsid w:val="008836F5"/>
    <w:rsid w:val="00884124"/>
    <w:rsid w:val="008917E2"/>
    <w:rsid w:val="00895F51"/>
    <w:rsid w:val="00896CB7"/>
    <w:rsid w:val="008A43C5"/>
    <w:rsid w:val="008A52B4"/>
    <w:rsid w:val="008B0F97"/>
    <w:rsid w:val="008B62DD"/>
    <w:rsid w:val="008C4B3C"/>
    <w:rsid w:val="008D1133"/>
    <w:rsid w:val="00900143"/>
    <w:rsid w:val="0090121C"/>
    <w:rsid w:val="00925780"/>
    <w:rsid w:val="0094180B"/>
    <w:rsid w:val="00942A2D"/>
    <w:rsid w:val="00946231"/>
    <w:rsid w:val="009469BB"/>
    <w:rsid w:val="00953903"/>
    <w:rsid w:val="00962E73"/>
    <w:rsid w:val="00967958"/>
    <w:rsid w:val="00986425"/>
    <w:rsid w:val="00986B7F"/>
    <w:rsid w:val="009966F5"/>
    <w:rsid w:val="009B5934"/>
    <w:rsid w:val="009B7DCD"/>
    <w:rsid w:val="009C40E7"/>
    <w:rsid w:val="009C6C0C"/>
    <w:rsid w:val="009E181E"/>
    <w:rsid w:val="009E2AE5"/>
    <w:rsid w:val="009E2B1C"/>
    <w:rsid w:val="009E5182"/>
    <w:rsid w:val="009F00B4"/>
    <w:rsid w:val="009F0B6B"/>
    <w:rsid w:val="009F2C8D"/>
    <w:rsid w:val="009F3762"/>
    <w:rsid w:val="009F3CB9"/>
    <w:rsid w:val="009F6FC5"/>
    <w:rsid w:val="00A001EE"/>
    <w:rsid w:val="00A07B61"/>
    <w:rsid w:val="00A07CF2"/>
    <w:rsid w:val="00A136FB"/>
    <w:rsid w:val="00A154B6"/>
    <w:rsid w:val="00A156A7"/>
    <w:rsid w:val="00A32C62"/>
    <w:rsid w:val="00A44A27"/>
    <w:rsid w:val="00A51C8A"/>
    <w:rsid w:val="00A51DAF"/>
    <w:rsid w:val="00A52AA1"/>
    <w:rsid w:val="00A54CA9"/>
    <w:rsid w:val="00A56300"/>
    <w:rsid w:val="00A76CF5"/>
    <w:rsid w:val="00A84D9B"/>
    <w:rsid w:val="00A85706"/>
    <w:rsid w:val="00A86D74"/>
    <w:rsid w:val="00A915A4"/>
    <w:rsid w:val="00A926E5"/>
    <w:rsid w:val="00A97324"/>
    <w:rsid w:val="00AB2B53"/>
    <w:rsid w:val="00AD5EA5"/>
    <w:rsid w:val="00AE2DC5"/>
    <w:rsid w:val="00B06156"/>
    <w:rsid w:val="00B07281"/>
    <w:rsid w:val="00B200CF"/>
    <w:rsid w:val="00B25E8D"/>
    <w:rsid w:val="00B32B83"/>
    <w:rsid w:val="00B346C5"/>
    <w:rsid w:val="00B475E3"/>
    <w:rsid w:val="00B47B82"/>
    <w:rsid w:val="00B51092"/>
    <w:rsid w:val="00B53EEB"/>
    <w:rsid w:val="00B57990"/>
    <w:rsid w:val="00B63A8B"/>
    <w:rsid w:val="00B73348"/>
    <w:rsid w:val="00B846B9"/>
    <w:rsid w:val="00B87FAD"/>
    <w:rsid w:val="00B9758B"/>
    <w:rsid w:val="00B9798F"/>
    <w:rsid w:val="00BA449B"/>
    <w:rsid w:val="00BB2576"/>
    <w:rsid w:val="00BB5A09"/>
    <w:rsid w:val="00BC1160"/>
    <w:rsid w:val="00BC3045"/>
    <w:rsid w:val="00BC744D"/>
    <w:rsid w:val="00BD2F31"/>
    <w:rsid w:val="00BD5FCF"/>
    <w:rsid w:val="00BE3531"/>
    <w:rsid w:val="00BF1362"/>
    <w:rsid w:val="00BF6AC2"/>
    <w:rsid w:val="00C24AAB"/>
    <w:rsid w:val="00C27D32"/>
    <w:rsid w:val="00C36403"/>
    <w:rsid w:val="00C4610E"/>
    <w:rsid w:val="00C603E2"/>
    <w:rsid w:val="00C8295C"/>
    <w:rsid w:val="00C94106"/>
    <w:rsid w:val="00C954C7"/>
    <w:rsid w:val="00C96210"/>
    <w:rsid w:val="00CB00AF"/>
    <w:rsid w:val="00CB5503"/>
    <w:rsid w:val="00CB67BF"/>
    <w:rsid w:val="00CD51A8"/>
    <w:rsid w:val="00CD5638"/>
    <w:rsid w:val="00CE763F"/>
    <w:rsid w:val="00CF3A50"/>
    <w:rsid w:val="00CF616F"/>
    <w:rsid w:val="00D00240"/>
    <w:rsid w:val="00D26F92"/>
    <w:rsid w:val="00D270CD"/>
    <w:rsid w:val="00D27296"/>
    <w:rsid w:val="00D43D3F"/>
    <w:rsid w:val="00D476EA"/>
    <w:rsid w:val="00D77322"/>
    <w:rsid w:val="00D876E5"/>
    <w:rsid w:val="00DA58F2"/>
    <w:rsid w:val="00DA7E69"/>
    <w:rsid w:val="00DB04E8"/>
    <w:rsid w:val="00DB274E"/>
    <w:rsid w:val="00DB56BB"/>
    <w:rsid w:val="00DB6C04"/>
    <w:rsid w:val="00DC555E"/>
    <w:rsid w:val="00DD20B0"/>
    <w:rsid w:val="00DD211F"/>
    <w:rsid w:val="00DD7F0B"/>
    <w:rsid w:val="00DF13E3"/>
    <w:rsid w:val="00DF17F2"/>
    <w:rsid w:val="00DF6675"/>
    <w:rsid w:val="00E05305"/>
    <w:rsid w:val="00E06FA3"/>
    <w:rsid w:val="00E21E67"/>
    <w:rsid w:val="00E47FA8"/>
    <w:rsid w:val="00E631C0"/>
    <w:rsid w:val="00E90497"/>
    <w:rsid w:val="00E92596"/>
    <w:rsid w:val="00E9281C"/>
    <w:rsid w:val="00EA6686"/>
    <w:rsid w:val="00EB3081"/>
    <w:rsid w:val="00ED2AF9"/>
    <w:rsid w:val="00EE18F8"/>
    <w:rsid w:val="00EE6089"/>
    <w:rsid w:val="00EF4E3D"/>
    <w:rsid w:val="00F04FA2"/>
    <w:rsid w:val="00F11D59"/>
    <w:rsid w:val="00F11EC7"/>
    <w:rsid w:val="00F11FF1"/>
    <w:rsid w:val="00F4332D"/>
    <w:rsid w:val="00F44A24"/>
    <w:rsid w:val="00F50C39"/>
    <w:rsid w:val="00F50F65"/>
    <w:rsid w:val="00F56CE7"/>
    <w:rsid w:val="00F612CB"/>
    <w:rsid w:val="00F61844"/>
    <w:rsid w:val="00F63B9E"/>
    <w:rsid w:val="00F67444"/>
    <w:rsid w:val="00F67DB7"/>
    <w:rsid w:val="00F71EC9"/>
    <w:rsid w:val="00F757FF"/>
    <w:rsid w:val="00F8129A"/>
    <w:rsid w:val="00F82717"/>
    <w:rsid w:val="00F87405"/>
    <w:rsid w:val="00F90453"/>
    <w:rsid w:val="00F90E1B"/>
    <w:rsid w:val="00F97EB3"/>
    <w:rsid w:val="00FB1B69"/>
    <w:rsid w:val="00FB73C7"/>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0A61EF4"/>
  <w15:docId w15:val="{83B666BC-5054-4D77-8803-67FE3A307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Tabelgri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styleId="MeniuneNerezolvat">
    <w:name w:val="Unresolved Mention"/>
    <w:basedOn w:val="Fontdeparagrafimplicit"/>
    <w:uiPriority w:val="99"/>
    <w:semiHidden/>
    <w:unhideWhenUsed/>
    <w:rsid w:val="00A51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706874366">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671131494">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lex.md/item/view/iddbtype/1/id/704ddd7e6920c8be6b01d9b9774b657a"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eblex.md/item/view/iddbtype/1/id/704ddd7e6920c8be6b01d9b9774b657a"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6065B95-5E19-4497-9AD7-D767FE2A39AA}"/>
</file>

<file path=customXml/itemProps2.xml><?xml version="1.0" encoding="utf-8"?>
<ds:datastoreItem xmlns:ds="http://schemas.openxmlformats.org/officeDocument/2006/customXml" ds:itemID="{174F9B09-D8F2-40B8-9839-D85C4D06A922}"/>
</file>

<file path=customXml/itemProps3.xml><?xml version="1.0" encoding="utf-8"?>
<ds:datastoreItem xmlns:ds="http://schemas.openxmlformats.org/officeDocument/2006/customXml" ds:itemID="{8C7FA6A7-1EC8-47F4-8678-D2CEFD65FF2A}"/>
</file>

<file path=customXml/itemProps4.xml><?xml version="1.0" encoding="utf-8"?>
<ds:datastoreItem xmlns:ds="http://schemas.openxmlformats.org/officeDocument/2006/customXml" ds:itemID="{4BD06A60-A2BC-470E-98C2-5CBA13894F93}"/>
</file>

<file path=docProps/app.xml><?xml version="1.0" encoding="utf-8"?>
<Properties xmlns="http://schemas.openxmlformats.org/officeDocument/2006/extended-properties" xmlns:vt="http://schemas.openxmlformats.org/officeDocument/2006/docPropsVTypes">
  <Template>Normal</Template>
  <TotalTime>197</TotalTime>
  <Pages>48</Pages>
  <Words>15540</Words>
  <Characters>88578</Characters>
  <Application>Microsoft Office Word</Application>
  <DocSecurity>0</DocSecurity>
  <Lines>738</Lines>
  <Paragraphs>207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103911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28.2020-ru</dc:title>
  <dc:creator>user</dc:creator>
  <cp:lastModifiedBy>Liliana Balan</cp:lastModifiedBy>
  <cp:revision>82</cp:revision>
  <cp:lastPrinted>2020-02-06T06:45:00Z</cp:lastPrinted>
  <dcterms:created xsi:type="dcterms:W3CDTF">2020-01-17T13:28:00Z</dcterms:created>
  <dcterms:modified xsi:type="dcterms:W3CDTF">2020-02-27T09:40:00Z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