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DC15DE" w:rsidRDefault="00730FEE" w:rsidP="00E25218">
      <w:pPr>
        <w:rPr>
          <w:rStyle w:val="Emphasis"/>
          <w:lang w:val="ro-MD"/>
        </w:rPr>
      </w:pPr>
    </w:p>
    <w:p w14:paraId="0573D1F7" w14:textId="77777777" w:rsidR="005E2E31" w:rsidRDefault="005E2E31" w:rsidP="005E2E31">
      <w:pPr>
        <w:ind w:firstLine="0"/>
        <w:jc w:val="center"/>
        <w:rPr>
          <w:b/>
          <w:sz w:val="28"/>
          <w:szCs w:val="28"/>
          <w:lang w:val="ro-RO"/>
        </w:rPr>
      </w:pPr>
      <w:r>
        <w:rPr>
          <w:b/>
          <w:sz w:val="28"/>
          <w:szCs w:val="28"/>
          <w:lang w:val="ro-RO"/>
        </w:rPr>
        <w:t xml:space="preserve">Cu </w:t>
      </w:r>
      <w:r w:rsidRPr="005E2E31">
        <w:rPr>
          <w:b/>
          <w:sz w:val="28"/>
          <w:szCs w:val="28"/>
          <w:lang w:val="ro-RO"/>
        </w:rPr>
        <w:t>privi</w:t>
      </w:r>
      <w:r>
        <w:rPr>
          <w:b/>
          <w:sz w:val="28"/>
          <w:szCs w:val="28"/>
          <w:lang w:val="ro-RO"/>
        </w:rPr>
        <w:t>re la</w:t>
      </w:r>
      <w:r w:rsidRPr="005E2E31">
        <w:rPr>
          <w:b/>
          <w:sz w:val="28"/>
          <w:szCs w:val="28"/>
          <w:lang w:val="ro-RO"/>
        </w:rPr>
        <w:t xml:space="preserve"> aprobarea proiectului de lege </w:t>
      </w:r>
      <w:r>
        <w:rPr>
          <w:b/>
          <w:sz w:val="28"/>
          <w:szCs w:val="28"/>
          <w:lang w:val="ro-RO"/>
        </w:rPr>
        <w:t>pentru modificarea</w:t>
      </w:r>
    </w:p>
    <w:p w14:paraId="7B6CAE8E" w14:textId="04040FE9" w:rsidR="005E2E31" w:rsidRDefault="005E2E31" w:rsidP="005E2E31">
      <w:pPr>
        <w:ind w:firstLine="0"/>
        <w:jc w:val="center"/>
        <w:rPr>
          <w:b/>
          <w:sz w:val="28"/>
          <w:szCs w:val="28"/>
          <w:lang w:val="ro-RO"/>
        </w:rPr>
      </w:pPr>
      <w:r w:rsidRPr="005E2E31">
        <w:rPr>
          <w:b/>
          <w:sz w:val="28"/>
          <w:szCs w:val="28"/>
          <w:lang w:val="ro-RO"/>
        </w:rPr>
        <w:t>unor ac</w:t>
      </w:r>
      <w:r>
        <w:rPr>
          <w:b/>
          <w:sz w:val="28"/>
          <w:szCs w:val="28"/>
          <w:lang w:val="ro-RO"/>
        </w:rPr>
        <w:t>te normative (modificarea cadrului legal în conformitate</w:t>
      </w:r>
    </w:p>
    <w:p w14:paraId="75EC2E6E" w14:textId="13716F7B" w:rsidR="005E2E31" w:rsidRDefault="005E2E31" w:rsidP="005E2E31">
      <w:pPr>
        <w:ind w:firstLine="0"/>
        <w:jc w:val="center"/>
        <w:rPr>
          <w:b/>
          <w:sz w:val="28"/>
          <w:szCs w:val="28"/>
          <w:lang w:val="ro-RO"/>
        </w:rPr>
      </w:pPr>
      <w:r w:rsidRPr="005E2E31">
        <w:rPr>
          <w:b/>
          <w:sz w:val="28"/>
          <w:szCs w:val="28"/>
          <w:lang w:val="ro-RO"/>
        </w:rPr>
        <w:t>cu Legea nr. 48/2023 privind securitatea cibernetică)</w:t>
      </w:r>
    </w:p>
    <w:p w14:paraId="7D46FA4B" w14:textId="00BE1818" w:rsidR="00730FEE" w:rsidRPr="00FA194B" w:rsidRDefault="00730FEE" w:rsidP="005E2E31">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615D033B" w14:textId="0287AE90" w:rsidR="005E2E31" w:rsidRDefault="005E2E31" w:rsidP="005E2E31">
      <w:pPr>
        <w:rPr>
          <w:sz w:val="28"/>
          <w:szCs w:val="28"/>
          <w:lang w:val="ro-RO"/>
        </w:rPr>
      </w:pPr>
      <w:r>
        <w:rPr>
          <w:sz w:val="28"/>
          <w:szCs w:val="28"/>
          <w:lang w:val="ro-RO"/>
        </w:rPr>
        <w:t xml:space="preserve">Se aprobă şi se prezintă Parlamentului spre examinare </w:t>
      </w:r>
      <w:r w:rsidRPr="008F1BCE">
        <w:rPr>
          <w:sz w:val="28"/>
          <w:szCs w:val="28"/>
          <w:lang w:val="ro-RO"/>
        </w:rPr>
        <w:t>proiectul de lege pentru modificarea unor acte normative (</w:t>
      </w:r>
      <w:r>
        <w:rPr>
          <w:sz w:val="28"/>
          <w:szCs w:val="28"/>
          <w:lang w:val="ro-RO"/>
        </w:rPr>
        <w:t>modifica</w:t>
      </w:r>
      <w:r w:rsidRPr="008F1BCE">
        <w:rPr>
          <w:sz w:val="28"/>
          <w:szCs w:val="28"/>
          <w:lang w:val="ro-RO"/>
        </w:rPr>
        <w:t>rea cadrului legal în con</w:t>
      </w:r>
      <w:r>
        <w:rPr>
          <w:sz w:val="28"/>
          <w:szCs w:val="28"/>
          <w:lang w:val="ro-RO"/>
        </w:rPr>
        <w:t>formitate</w:t>
      </w:r>
      <w:r w:rsidRPr="008F1BCE">
        <w:rPr>
          <w:sz w:val="28"/>
          <w:szCs w:val="28"/>
          <w:lang w:val="ro-RO"/>
        </w:rPr>
        <w:t xml:space="preserve"> cu Legea nr. 48/2023 privind securitatea cibernetică)</w:t>
      </w:r>
      <w:r>
        <w:rPr>
          <w:sz w:val="28"/>
          <w:szCs w:val="28"/>
          <w:lang w:val="ro-RO"/>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25218">
      <w:pPr>
        <w:rPr>
          <w:rFonts w:asciiTheme="majorBidi" w:hAnsiTheme="majorBidi" w:cstheme="majorBidi"/>
          <w:sz w:val="28"/>
          <w:szCs w:val="28"/>
          <w:lang w:val="ro-RO" w:eastAsia="ro-RO"/>
        </w:rPr>
      </w:pPr>
    </w:p>
    <w:p w14:paraId="79FB9737"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05F5CDC5" w:rsidR="005E2E31" w:rsidRDefault="005E2E31"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1FAF15EF" w:rsidR="005E2E31" w:rsidRDefault="005E2E31" w:rsidP="005E2E31">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35FCC49" w14:textId="77777777" w:rsidR="005E2E31" w:rsidRDefault="005E2E31" w:rsidP="005E2E31">
      <w:pPr>
        <w:jc w:val="right"/>
        <w:rPr>
          <w:bCs/>
          <w:i/>
          <w:iCs/>
          <w:sz w:val="28"/>
          <w:szCs w:val="28"/>
          <w:lang w:val="ro-RO"/>
        </w:rPr>
      </w:pPr>
      <w:r w:rsidRPr="005E2E31">
        <w:rPr>
          <w:bCs/>
          <w:i/>
          <w:iCs/>
          <w:sz w:val="28"/>
          <w:szCs w:val="28"/>
          <w:lang w:val="ro-RO"/>
        </w:rPr>
        <w:lastRenderedPageBreak/>
        <w:t>Proiect</w:t>
      </w:r>
    </w:p>
    <w:p w14:paraId="4755EEC1" w14:textId="46B54F0F" w:rsidR="005E2E31" w:rsidRPr="005E2E31" w:rsidRDefault="005E2E31" w:rsidP="005E2E31">
      <w:pPr>
        <w:ind w:firstLine="0"/>
        <w:jc w:val="center"/>
        <w:rPr>
          <w:b/>
          <w:bCs/>
          <w:iCs/>
          <w:sz w:val="28"/>
          <w:szCs w:val="28"/>
          <w:lang w:val="ro-RO"/>
        </w:rPr>
      </w:pPr>
      <w:r w:rsidRPr="005E2E31">
        <w:rPr>
          <w:b/>
          <w:bCs/>
          <w:iCs/>
          <w:sz w:val="28"/>
          <w:szCs w:val="28"/>
          <w:lang w:val="ro-RO"/>
        </w:rPr>
        <w:t>PARLAMENTUL REPUBLICII MOLDOVA</w:t>
      </w:r>
    </w:p>
    <w:p w14:paraId="34A6D056" w14:textId="77777777" w:rsidR="005E2E31" w:rsidRPr="005E2E31" w:rsidRDefault="005E2E31" w:rsidP="005E2E31">
      <w:pPr>
        <w:ind w:firstLine="0"/>
        <w:jc w:val="center"/>
        <w:rPr>
          <w:bCs/>
          <w:i/>
          <w:iCs/>
          <w:sz w:val="28"/>
          <w:szCs w:val="28"/>
          <w:lang w:val="ro-RO"/>
        </w:rPr>
      </w:pPr>
    </w:p>
    <w:p w14:paraId="3D2D10EB" w14:textId="77777777" w:rsidR="005E2E31" w:rsidRPr="00701B28" w:rsidRDefault="005E2E31" w:rsidP="003350B0">
      <w:pPr>
        <w:ind w:firstLine="0"/>
        <w:jc w:val="center"/>
        <w:rPr>
          <w:b/>
          <w:bCs/>
          <w:sz w:val="28"/>
          <w:szCs w:val="28"/>
          <w:lang w:val="ro-RO"/>
        </w:rPr>
      </w:pPr>
      <w:r w:rsidRPr="00701B28">
        <w:rPr>
          <w:b/>
          <w:bCs/>
          <w:sz w:val="28"/>
          <w:szCs w:val="28"/>
          <w:lang w:val="ro-RO"/>
        </w:rPr>
        <w:t xml:space="preserve">LEGE </w:t>
      </w:r>
    </w:p>
    <w:p w14:paraId="04EEDFB7" w14:textId="77777777" w:rsidR="005E2E31" w:rsidRPr="00701B28" w:rsidRDefault="005E2E31" w:rsidP="003350B0">
      <w:pPr>
        <w:ind w:firstLine="0"/>
        <w:jc w:val="center"/>
        <w:rPr>
          <w:b/>
          <w:bCs/>
          <w:sz w:val="28"/>
          <w:szCs w:val="28"/>
          <w:lang w:val="ro-RO"/>
        </w:rPr>
      </w:pPr>
      <w:r w:rsidRPr="00701B28">
        <w:rPr>
          <w:b/>
          <w:bCs/>
          <w:sz w:val="28"/>
          <w:szCs w:val="28"/>
          <w:lang w:val="ro-RO"/>
        </w:rPr>
        <w:t xml:space="preserve">pentru modificarea unor acte normative </w:t>
      </w:r>
    </w:p>
    <w:p w14:paraId="5B0928E0" w14:textId="092CEDCF" w:rsidR="005E2E31" w:rsidRPr="00EB374E" w:rsidRDefault="005E2E31" w:rsidP="003350B0">
      <w:pPr>
        <w:ind w:firstLine="0"/>
        <w:jc w:val="center"/>
        <w:rPr>
          <w:b/>
          <w:sz w:val="28"/>
          <w:szCs w:val="28"/>
          <w:lang w:val="ro-RO"/>
        </w:rPr>
      </w:pPr>
      <w:r w:rsidRPr="00EB374E">
        <w:rPr>
          <w:b/>
          <w:sz w:val="28"/>
          <w:szCs w:val="28"/>
          <w:lang w:val="ro-RO"/>
        </w:rPr>
        <w:t xml:space="preserve">(modificarea cadrului legal în conformitate cu Legea nr. 48/2023 </w:t>
      </w:r>
      <w:r w:rsidRPr="00EB374E">
        <w:rPr>
          <w:b/>
          <w:sz w:val="28"/>
          <w:szCs w:val="28"/>
          <w:lang w:val="ro-RO"/>
        </w:rPr>
        <w:br/>
        <w:t>privind securitatea cibernetică)</w:t>
      </w:r>
    </w:p>
    <w:p w14:paraId="0971F876" w14:textId="77777777" w:rsidR="005E2E31" w:rsidRPr="00701B28" w:rsidRDefault="005E2E31" w:rsidP="005E2E31">
      <w:pPr>
        <w:spacing w:after="120"/>
        <w:ind w:firstLine="851"/>
        <w:rPr>
          <w:sz w:val="28"/>
          <w:szCs w:val="28"/>
          <w:lang w:val="ro-RO"/>
        </w:rPr>
      </w:pPr>
    </w:p>
    <w:p w14:paraId="74558D99" w14:textId="77777777" w:rsidR="005E2E31" w:rsidRPr="00701B28" w:rsidRDefault="005E2E31" w:rsidP="005E2E31">
      <w:pPr>
        <w:spacing w:after="120"/>
        <w:ind w:firstLine="851"/>
        <w:rPr>
          <w:sz w:val="28"/>
          <w:szCs w:val="28"/>
          <w:lang w:val="ro-RO"/>
        </w:rPr>
      </w:pPr>
      <w:r w:rsidRPr="00701B28">
        <w:rPr>
          <w:sz w:val="28"/>
          <w:szCs w:val="28"/>
          <w:lang w:val="ro-RO"/>
        </w:rPr>
        <w:t xml:space="preserve">Parlamentul adoptă prezenta lege organică. </w:t>
      </w:r>
    </w:p>
    <w:p w14:paraId="11261268" w14:textId="77777777" w:rsidR="005E2E31" w:rsidRPr="00701B28" w:rsidRDefault="005E2E31" w:rsidP="005E2E31">
      <w:pPr>
        <w:pStyle w:val="cn"/>
        <w:shd w:val="clear" w:color="auto" w:fill="FFFFFF"/>
        <w:spacing w:after="120"/>
        <w:ind w:firstLine="851"/>
        <w:jc w:val="both"/>
        <w:rPr>
          <w:b/>
          <w:bCs/>
          <w:sz w:val="28"/>
          <w:szCs w:val="28"/>
          <w:lang w:val="ro-RO"/>
        </w:rPr>
      </w:pPr>
    </w:p>
    <w:p w14:paraId="7C9CE1F1" w14:textId="51E23B13" w:rsidR="005E2E31" w:rsidRPr="00701B28" w:rsidRDefault="005E2E31" w:rsidP="005E2E31">
      <w:pPr>
        <w:pStyle w:val="cn"/>
        <w:shd w:val="clear" w:color="auto" w:fill="FFFFFF"/>
        <w:ind w:firstLine="709"/>
        <w:jc w:val="both"/>
        <w:rPr>
          <w:sz w:val="28"/>
          <w:szCs w:val="28"/>
          <w:lang w:val="ro-RO"/>
        </w:rPr>
      </w:pPr>
      <w:r w:rsidRPr="00701B28">
        <w:rPr>
          <w:b/>
          <w:bCs/>
          <w:sz w:val="28"/>
          <w:szCs w:val="28"/>
          <w:lang w:val="ro-RO"/>
        </w:rPr>
        <w:t xml:space="preserve">Art. I. – </w:t>
      </w:r>
      <w:r w:rsidRPr="005E2E31">
        <w:rPr>
          <w:bCs/>
          <w:sz w:val="28"/>
          <w:szCs w:val="28"/>
          <w:lang w:val="ro-RO"/>
        </w:rPr>
        <w:t>Legea nr. 1456/1993 cu privire la activitatea farmaceutică</w:t>
      </w:r>
      <w:r w:rsidRPr="00701B28">
        <w:rPr>
          <w:sz w:val="28"/>
          <w:szCs w:val="28"/>
          <w:lang w:val="ro-RO"/>
        </w:rPr>
        <w:t xml:space="preserve"> (republicată în Monitorul Oficial al Republicii Moldova, 2005, nr. 59-61 art.</w:t>
      </w:r>
      <w:r w:rsidR="00657EB0">
        <w:rPr>
          <w:sz w:val="28"/>
          <w:szCs w:val="28"/>
          <w:lang w:val="ro-RO"/>
        </w:rPr>
        <w:t> </w:t>
      </w:r>
      <w:r w:rsidRPr="00701B28">
        <w:rPr>
          <w:sz w:val="28"/>
          <w:szCs w:val="28"/>
          <w:lang w:val="ro-RO"/>
        </w:rPr>
        <w:t>200), cu modificările ulterioare, se modifică după cum urmează:</w:t>
      </w:r>
    </w:p>
    <w:p w14:paraId="2994C34D" w14:textId="77777777" w:rsidR="005E2E31" w:rsidRPr="00701B28" w:rsidRDefault="005E2E31" w:rsidP="00266120">
      <w:pPr>
        <w:pStyle w:val="cn"/>
        <w:numPr>
          <w:ilvl w:val="0"/>
          <w:numId w:val="4"/>
        </w:numPr>
        <w:shd w:val="clear" w:color="auto" w:fill="FFFFFF"/>
        <w:tabs>
          <w:tab w:val="left" w:pos="993"/>
        </w:tabs>
        <w:ind w:left="0" w:firstLine="709"/>
        <w:jc w:val="both"/>
        <w:rPr>
          <w:sz w:val="28"/>
          <w:szCs w:val="28"/>
          <w:lang w:val="ro-RO"/>
        </w:rPr>
      </w:pPr>
      <w:r w:rsidRPr="00701B28">
        <w:rPr>
          <w:sz w:val="28"/>
          <w:szCs w:val="28"/>
          <w:lang w:val="ro-RO"/>
        </w:rPr>
        <w:t>Articolul 3 se completează cu alineatul (</w:t>
      </w:r>
      <w:r>
        <w:rPr>
          <w:sz w:val="28"/>
          <w:szCs w:val="28"/>
          <w:lang w:val="ro-RO"/>
        </w:rPr>
        <w:t>5</w:t>
      </w:r>
      <w:r w:rsidRPr="00701B28">
        <w:rPr>
          <w:sz w:val="28"/>
          <w:szCs w:val="28"/>
          <w:lang w:val="ro-RO"/>
        </w:rPr>
        <w:t>), cu următorul cuprins:</w:t>
      </w:r>
    </w:p>
    <w:p w14:paraId="4B153844" w14:textId="188C924D" w:rsidR="005E2E31" w:rsidRPr="00701B28" w:rsidRDefault="005E2E31" w:rsidP="005E2E31">
      <w:pPr>
        <w:pStyle w:val="cn"/>
        <w:shd w:val="clear" w:color="auto" w:fill="FFFFFF"/>
        <w:ind w:firstLine="709"/>
        <w:jc w:val="both"/>
        <w:rPr>
          <w:sz w:val="28"/>
          <w:szCs w:val="28"/>
          <w:lang w:val="ro-RO"/>
        </w:rPr>
      </w:pPr>
      <w:r w:rsidRPr="00701B28">
        <w:rPr>
          <w:sz w:val="28"/>
          <w:szCs w:val="28"/>
          <w:lang w:val="ro-RO"/>
        </w:rPr>
        <w:t>„(</w:t>
      </w:r>
      <w:r>
        <w:rPr>
          <w:sz w:val="28"/>
          <w:szCs w:val="28"/>
          <w:lang w:val="ro-RO"/>
        </w:rPr>
        <w:t>5</w:t>
      </w:r>
      <w:r w:rsidRPr="00701B28">
        <w:rPr>
          <w:sz w:val="28"/>
          <w:szCs w:val="28"/>
          <w:lang w:val="ro-RO"/>
        </w:rPr>
        <w:t>) Întreprinderile și instituțiile farmaceutice, identificate ca furnizori de servicii în conformitate cu Legea nr. 48/2023 privind securitatea cibernetică, sunt responsabili pentru îndeplinirea obligațiilor de asigurare a securității cibernetice stabilite de această lege, de actele normative de punere a acesteia în aplicare și de alte acte normative care stabilesc cerințe specifice de securitate a rețele</w:t>
      </w:r>
      <w:r w:rsidR="00657EB0">
        <w:rPr>
          <w:sz w:val="28"/>
          <w:szCs w:val="28"/>
          <w:lang w:val="ro-RO"/>
        </w:rPr>
        <w:t>lor și sistemelor informatice.”</w:t>
      </w:r>
    </w:p>
    <w:p w14:paraId="081C53A3" w14:textId="77777777" w:rsidR="005E2E31" w:rsidRPr="00701B28" w:rsidRDefault="005E2E31" w:rsidP="00266120">
      <w:pPr>
        <w:pStyle w:val="cn"/>
        <w:numPr>
          <w:ilvl w:val="0"/>
          <w:numId w:val="4"/>
        </w:numPr>
        <w:shd w:val="clear" w:color="auto" w:fill="FFFFFF"/>
        <w:tabs>
          <w:tab w:val="left" w:pos="993"/>
        </w:tabs>
        <w:ind w:left="0" w:firstLine="709"/>
        <w:jc w:val="both"/>
        <w:rPr>
          <w:sz w:val="28"/>
          <w:szCs w:val="28"/>
          <w:lang w:val="ro-RO"/>
        </w:rPr>
      </w:pPr>
      <w:r w:rsidRPr="00701B28">
        <w:rPr>
          <w:sz w:val="28"/>
          <w:szCs w:val="28"/>
          <w:lang w:val="ro-RO"/>
        </w:rPr>
        <w:t>Articolul 9 se completează cu alineatul (</w:t>
      </w:r>
      <w:r>
        <w:rPr>
          <w:sz w:val="28"/>
          <w:szCs w:val="28"/>
          <w:lang w:val="ro-RO"/>
        </w:rPr>
        <w:t>3</w:t>
      </w:r>
      <w:r w:rsidRPr="00701B28">
        <w:rPr>
          <w:sz w:val="28"/>
          <w:szCs w:val="28"/>
          <w:lang w:val="ro-RO"/>
        </w:rPr>
        <w:t>) cu următorul cuprins:</w:t>
      </w:r>
    </w:p>
    <w:p w14:paraId="41C139E7" w14:textId="0CB7A3B0" w:rsidR="005E2E31" w:rsidRPr="00701B28" w:rsidRDefault="005E2E31" w:rsidP="005E2E31">
      <w:pPr>
        <w:pStyle w:val="cn"/>
        <w:shd w:val="clear" w:color="auto" w:fill="FFFFFF"/>
        <w:ind w:firstLine="709"/>
        <w:jc w:val="both"/>
        <w:rPr>
          <w:sz w:val="28"/>
          <w:szCs w:val="28"/>
          <w:lang w:val="ro-RO"/>
        </w:rPr>
      </w:pPr>
      <w:r w:rsidRPr="00701B28">
        <w:rPr>
          <w:sz w:val="28"/>
          <w:szCs w:val="28"/>
          <w:lang w:val="ro-RO"/>
        </w:rPr>
        <w:t>„(</w:t>
      </w:r>
      <w:r>
        <w:rPr>
          <w:sz w:val="28"/>
          <w:szCs w:val="28"/>
          <w:lang w:val="ro-RO"/>
        </w:rPr>
        <w:t>3</w:t>
      </w:r>
      <w:r w:rsidRPr="00701B28">
        <w:rPr>
          <w:sz w:val="28"/>
          <w:szCs w:val="28"/>
          <w:lang w:val="ro-RO"/>
        </w:rPr>
        <w:t xml:space="preserve">) Persoanele care efectuează investigații în vederea creării medicamentelor noi, identificate ca furnizori de servicii în conformitate cu </w:t>
      </w:r>
      <w:bookmarkStart w:id="0" w:name="_Hlk156810345"/>
      <w:r w:rsidRPr="00701B28">
        <w:rPr>
          <w:sz w:val="28"/>
          <w:szCs w:val="28"/>
          <w:lang w:val="ro-RO"/>
        </w:rPr>
        <w:t>Legea nr. 48/2023 privind securitatea cibernetică</w:t>
      </w:r>
      <w:bookmarkEnd w:id="0"/>
      <w:r w:rsidRPr="00701B28">
        <w:rPr>
          <w:sz w:val="28"/>
          <w:szCs w:val="28"/>
          <w:lang w:val="ro-RO"/>
        </w:rPr>
        <w:t>, sunt responsabili pentru îndeplinirea obligațiilor de asigurare a securității cibernetice stabilite de această lege, de actele normative de punere a acesteia în aplicare și de alte acte normative care stabilesc cerințe specifice de securitate a rețele</w:t>
      </w:r>
      <w:r w:rsidR="00657EB0">
        <w:rPr>
          <w:sz w:val="28"/>
          <w:szCs w:val="28"/>
          <w:lang w:val="ro-RO"/>
        </w:rPr>
        <w:t>lor și sistemelor informatice.”</w:t>
      </w:r>
    </w:p>
    <w:p w14:paraId="2CD73AC5" w14:textId="77777777" w:rsidR="005E2E31" w:rsidRPr="00701B28" w:rsidRDefault="005E2E31" w:rsidP="00266120">
      <w:pPr>
        <w:pStyle w:val="cn"/>
        <w:numPr>
          <w:ilvl w:val="0"/>
          <w:numId w:val="4"/>
        </w:numPr>
        <w:shd w:val="clear" w:color="auto" w:fill="FFFFFF"/>
        <w:tabs>
          <w:tab w:val="left" w:pos="993"/>
        </w:tabs>
        <w:ind w:left="0" w:firstLine="709"/>
        <w:jc w:val="both"/>
        <w:rPr>
          <w:sz w:val="28"/>
          <w:szCs w:val="28"/>
          <w:lang w:val="ro-RO"/>
        </w:rPr>
      </w:pPr>
      <w:r w:rsidRPr="00701B28">
        <w:rPr>
          <w:sz w:val="28"/>
          <w:szCs w:val="28"/>
          <w:lang w:val="ro-RO"/>
        </w:rPr>
        <w:t>Articolul 16 se completează cu alineatul (</w:t>
      </w:r>
      <w:r>
        <w:rPr>
          <w:sz w:val="28"/>
          <w:szCs w:val="28"/>
          <w:lang w:val="ro-RO"/>
        </w:rPr>
        <w:t>5</w:t>
      </w:r>
      <w:r w:rsidRPr="00701B28">
        <w:rPr>
          <w:sz w:val="28"/>
          <w:szCs w:val="28"/>
          <w:lang w:val="ro-RO"/>
        </w:rPr>
        <w:t>) cu următorul cuprins:</w:t>
      </w:r>
    </w:p>
    <w:p w14:paraId="57F667F7" w14:textId="72924B92" w:rsidR="005E2E31" w:rsidRPr="00701B28" w:rsidRDefault="005E2E31" w:rsidP="005E2E31">
      <w:pPr>
        <w:pStyle w:val="cn"/>
        <w:shd w:val="clear" w:color="auto" w:fill="FFFFFF"/>
        <w:ind w:firstLine="709"/>
        <w:jc w:val="both"/>
        <w:rPr>
          <w:sz w:val="28"/>
          <w:szCs w:val="28"/>
          <w:lang w:val="ro-RO"/>
        </w:rPr>
      </w:pPr>
      <w:r w:rsidRPr="00701B28">
        <w:rPr>
          <w:sz w:val="28"/>
          <w:szCs w:val="28"/>
          <w:lang w:val="ro-RO"/>
        </w:rPr>
        <w:t>„(</w:t>
      </w:r>
      <w:r>
        <w:rPr>
          <w:sz w:val="28"/>
          <w:szCs w:val="28"/>
          <w:lang w:val="ro-RO"/>
        </w:rPr>
        <w:t>5</w:t>
      </w:r>
      <w:r w:rsidRPr="00701B28">
        <w:rPr>
          <w:sz w:val="28"/>
          <w:szCs w:val="28"/>
          <w:lang w:val="ro-RO"/>
        </w:rPr>
        <w:t>) Supravegherea și controlul de stat al respectării de către întreprinderile și instituțiile farmaceutice a obligațiilor stabilite la art. 3 alin. (</w:t>
      </w:r>
      <w:r>
        <w:rPr>
          <w:sz w:val="28"/>
          <w:szCs w:val="28"/>
          <w:lang w:val="ro-RO"/>
        </w:rPr>
        <w:t>5</w:t>
      </w:r>
      <w:r w:rsidRPr="00701B28">
        <w:rPr>
          <w:sz w:val="28"/>
          <w:szCs w:val="28"/>
          <w:lang w:val="ro-RO"/>
        </w:rPr>
        <w:t>), precum și de către persoanele care efectuează investigații în vederea creării medicamentelor noi a obligațiilor stabilite la art. 9 alin. (</w:t>
      </w:r>
      <w:r>
        <w:rPr>
          <w:sz w:val="28"/>
          <w:szCs w:val="28"/>
          <w:lang w:val="ro-RO"/>
        </w:rPr>
        <w:t>3</w:t>
      </w:r>
      <w:r w:rsidRPr="00701B28">
        <w:rPr>
          <w:sz w:val="28"/>
          <w:szCs w:val="28"/>
          <w:lang w:val="ro-RO"/>
        </w:rPr>
        <w:t>), se exercită de către autoritatea competentă la nivel național în domeniul securității cibernetice potrivit Legii nr. 48/2023 privind securitatea cibernetic</w:t>
      </w:r>
      <w:r w:rsidR="00657EB0">
        <w:rPr>
          <w:sz w:val="28"/>
          <w:szCs w:val="28"/>
          <w:lang w:val="ro-RO"/>
        </w:rPr>
        <w:t>ă.”</w:t>
      </w:r>
    </w:p>
    <w:p w14:paraId="22FF44C0" w14:textId="77777777" w:rsidR="005E2E31" w:rsidRPr="00701B28" w:rsidRDefault="005E2E31" w:rsidP="005E2E31">
      <w:pPr>
        <w:pStyle w:val="cn"/>
        <w:shd w:val="clear" w:color="auto" w:fill="FFFFFF"/>
        <w:ind w:firstLine="709"/>
        <w:jc w:val="both"/>
        <w:rPr>
          <w:b/>
          <w:bCs/>
          <w:sz w:val="28"/>
          <w:szCs w:val="28"/>
          <w:lang w:val="ro-RO"/>
        </w:rPr>
      </w:pPr>
    </w:p>
    <w:p w14:paraId="35FD414F" w14:textId="716A2722" w:rsidR="005E2E31" w:rsidRPr="00701B28" w:rsidRDefault="005E2E31" w:rsidP="005E2E31">
      <w:pPr>
        <w:pStyle w:val="cn"/>
        <w:shd w:val="clear" w:color="auto" w:fill="FFFFFF"/>
        <w:ind w:firstLine="709"/>
        <w:jc w:val="both"/>
        <w:rPr>
          <w:sz w:val="28"/>
          <w:szCs w:val="28"/>
          <w:lang w:val="ro-RO"/>
        </w:rPr>
      </w:pPr>
      <w:r w:rsidRPr="00701B28">
        <w:rPr>
          <w:b/>
          <w:bCs/>
          <w:sz w:val="28"/>
          <w:szCs w:val="28"/>
          <w:lang w:val="ro-RO"/>
        </w:rPr>
        <w:t>Art. II. –</w:t>
      </w:r>
      <w:r w:rsidRPr="00701B28">
        <w:rPr>
          <w:sz w:val="28"/>
          <w:szCs w:val="28"/>
          <w:lang w:val="ro-RO"/>
        </w:rPr>
        <w:t xml:space="preserve"> Articolul 4 din</w:t>
      </w:r>
      <w:r w:rsidRPr="00701B28">
        <w:rPr>
          <w:b/>
          <w:bCs/>
          <w:sz w:val="28"/>
          <w:szCs w:val="28"/>
          <w:lang w:val="ro-RO"/>
        </w:rPr>
        <w:t xml:space="preserve"> </w:t>
      </w:r>
      <w:r w:rsidRPr="005E2E31">
        <w:rPr>
          <w:bCs/>
          <w:sz w:val="28"/>
          <w:szCs w:val="28"/>
          <w:lang w:val="ro-RO"/>
        </w:rPr>
        <w:t>Legea ocrotirii sănătății nr. 411/1995</w:t>
      </w:r>
      <w:r w:rsidRPr="00701B28">
        <w:rPr>
          <w:sz w:val="28"/>
          <w:szCs w:val="28"/>
          <w:lang w:val="ro-RO"/>
        </w:rPr>
        <w:t xml:space="preserve"> (Monitorul Oficial al Republicii Moldova, 1995, nr. 34</w:t>
      </w:r>
      <w:r w:rsidR="00657EB0">
        <w:rPr>
          <w:sz w:val="28"/>
          <w:szCs w:val="28"/>
          <w:lang w:val="ro-RO"/>
        </w:rPr>
        <w:t>.</w:t>
      </w:r>
      <w:r w:rsidRPr="00701B28">
        <w:rPr>
          <w:sz w:val="28"/>
          <w:szCs w:val="28"/>
          <w:lang w:val="ro-RO"/>
        </w:rPr>
        <w:t xml:space="preserve"> art.</w:t>
      </w:r>
      <w:r>
        <w:rPr>
          <w:sz w:val="28"/>
          <w:szCs w:val="28"/>
          <w:lang w:val="ro-RO"/>
        </w:rPr>
        <w:t xml:space="preserve"> </w:t>
      </w:r>
      <w:r w:rsidRPr="00701B28">
        <w:rPr>
          <w:sz w:val="28"/>
          <w:szCs w:val="28"/>
          <w:lang w:val="ro-RO"/>
        </w:rPr>
        <w:t>373), cu modificările ulterioare, se completează cu alineatele (</w:t>
      </w:r>
      <w:r>
        <w:rPr>
          <w:sz w:val="28"/>
          <w:szCs w:val="28"/>
          <w:lang w:val="ro-RO"/>
        </w:rPr>
        <w:t>8</w:t>
      </w:r>
      <w:r w:rsidRPr="00701B28">
        <w:rPr>
          <w:sz w:val="28"/>
          <w:szCs w:val="28"/>
          <w:lang w:val="ro-RO"/>
        </w:rPr>
        <w:t>) și (</w:t>
      </w:r>
      <w:r>
        <w:rPr>
          <w:sz w:val="28"/>
          <w:szCs w:val="28"/>
          <w:lang w:val="ro-RO"/>
        </w:rPr>
        <w:t>9</w:t>
      </w:r>
      <w:r w:rsidRPr="00701B28">
        <w:rPr>
          <w:sz w:val="28"/>
          <w:szCs w:val="28"/>
          <w:lang w:val="ro-RO"/>
        </w:rPr>
        <w:t>), cu următorul cuprins:</w:t>
      </w:r>
    </w:p>
    <w:p w14:paraId="4FBF3915" w14:textId="0F40693B" w:rsidR="005E2E31" w:rsidRPr="00701B28" w:rsidRDefault="005E2E31" w:rsidP="005E2E31">
      <w:pPr>
        <w:pStyle w:val="cn"/>
        <w:shd w:val="clear" w:color="auto" w:fill="FFFFFF"/>
        <w:ind w:firstLine="709"/>
        <w:jc w:val="both"/>
        <w:rPr>
          <w:sz w:val="28"/>
          <w:szCs w:val="28"/>
          <w:lang w:val="ro-RO"/>
        </w:rPr>
      </w:pPr>
      <w:r w:rsidRPr="00701B28">
        <w:rPr>
          <w:sz w:val="28"/>
          <w:szCs w:val="28"/>
          <w:lang w:val="ro-RO"/>
        </w:rPr>
        <w:t>„(</w:t>
      </w:r>
      <w:r>
        <w:rPr>
          <w:sz w:val="28"/>
          <w:szCs w:val="28"/>
          <w:lang w:val="ro-RO"/>
        </w:rPr>
        <w:t>8</w:t>
      </w:r>
      <w:r w:rsidRPr="00701B28">
        <w:rPr>
          <w:sz w:val="28"/>
          <w:szCs w:val="28"/>
          <w:lang w:val="ro-RO"/>
        </w:rPr>
        <w:t>) Prestatorii de servicii medicale, identificați în conformitate cu Legea nr. 48/2023 privind securitatea ciber</w:t>
      </w:r>
      <w:r w:rsidR="00657EB0">
        <w:rPr>
          <w:sz w:val="28"/>
          <w:szCs w:val="28"/>
          <w:lang w:val="ro-RO"/>
        </w:rPr>
        <w:t>netică ca furnizori de servicii,</w:t>
      </w:r>
      <w:r w:rsidRPr="00701B28">
        <w:rPr>
          <w:sz w:val="28"/>
          <w:szCs w:val="28"/>
          <w:lang w:val="ro-RO"/>
        </w:rPr>
        <w:t xml:space="preserve"> sunt responsabili pentru îndeplinirea obligațiilor de asigurare a securității cibernetice stabilite de Legea nr. 48/2023 privind securitatea cibernetică, de actele normative </w:t>
      </w:r>
      <w:r w:rsidRPr="00701B28">
        <w:rPr>
          <w:sz w:val="28"/>
          <w:szCs w:val="28"/>
          <w:lang w:val="ro-RO"/>
        </w:rPr>
        <w:lastRenderedPageBreak/>
        <w:t xml:space="preserve">de punere a acesteia în aplicare și de alte acte normative care stabilesc cerințe specifice de securitate a rețelelor și sistemelor informatice. </w:t>
      </w:r>
    </w:p>
    <w:p w14:paraId="75FDBC1C" w14:textId="77777777" w:rsidR="005E2E31" w:rsidRPr="00701B28" w:rsidRDefault="005E2E31" w:rsidP="005E2E31">
      <w:pPr>
        <w:pStyle w:val="cn"/>
        <w:shd w:val="clear" w:color="auto" w:fill="FFFFFF"/>
        <w:ind w:firstLine="709"/>
        <w:jc w:val="both"/>
        <w:rPr>
          <w:sz w:val="28"/>
          <w:szCs w:val="28"/>
          <w:lang w:val="ro-RO"/>
        </w:rPr>
      </w:pPr>
      <w:r w:rsidRPr="00701B28">
        <w:rPr>
          <w:sz w:val="28"/>
          <w:szCs w:val="28"/>
          <w:lang w:val="ro-RO"/>
        </w:rPr>
        <w:t>(</w:t>
      </w:r>
      <w:r>
        <w:rPr>
          <w:sz w:val="28"/>
          <w:szCs w:val="28"/>
          <w:lang w:val="ro-RO"/>
        </w:rPr>
        <w:t>9</w:t>
      </w:r>
      <w:r w:rsidRPr="00701B28">
        <w:rPr>
          <w:sz w:val="28"/>
          <w:szCs w:val="28"/>
          <w:lang w:val="ro-RO"/>
        </w:rPr>
        <w:t xml:space="preserve">) </w:t>
      </w:r>
      <w:bookmarkStart w:id="1" w:name="_Hlk143091235"/>
      <w:r w:rsidRPr="00701B28">
        <w:rPr>
          <w:sz w:val="28"/>
          <w:szCs w:val="28"/>
          <w:lang w:val="ro-RO"/>
        </w:rPr>
        <w:t xml:space="preserve">Supravegherea și controlul de stat al respectării de către </w:t>
      </w:r>
      <w:bookmarkEnd w:id="1"/>
      <w:r w:rsidRPr="00701B28">
        <w:rPr>
          <w:sz w:val="28"/>
          <w:szCs w:val="28"/>
          <w:lang w:val="ro-RO"/>
        </w:rPr>
        <w:t>prestatorii de servicii medicale a obligațiilor prevăzute la alin. (</w:t>
      </w:r>
      <w:r>
        <w:rPr>
          <w:sz w:val="28"/>
          <w:szCs w:val="28"/>
          <w:lang w:val="ro-RO"/>
        </w:rPr>
        <w:t>8</w:t>
      </w:r>
      <w:r w:rsidRPr="00701B28">
        <w:rPr>
          <w:sz w:val="28"/>
          <w:szCs w:val="28"/>
          <w:lang w:val="ro-RO"/>
        </w:rPr>
        <w:t>) se exercită de către autoritatea competentă la nivel național în domeniul securității cibernetice potrivit Legii nr. 48/2023 privind securitatea cibernetică.”</w:t>
      </w:r>
    </w:p>
    <w:p w14:paraId="22266414" w14:textId="77777777" w:rsidR="005E2E31" w:rsidRPr="00701B28" w:rsidRDefault="005E2E31" w:rsidP="005E2E31">
      <w:pPr>
        <w:rPr>
          <w:sz w:val="28"/>
          <w:szCs w:val="28"/>
          <w:lang w:val="ro-RO"/>
        </w:rPr>
      </w:pPr>
    </w:p>
    <w:p w14:paraId="35DA07F1" w14:textId="3B1B69B5" w:rsidR="005E2E31" w:rsidRPr="005E2E31" w:rsidRDefault="005E2E31" w:rsidP="005E2E31">
      <w:pPr>
        <w:pStyle w:val="tt"/>
        <w:shd w:val="clear" w:color="auto" w:fill="FFFFFF"/>
        <w:ind w:firstLine="709"/>
        <w:jc w:val="both"/>
        <w:rPr>
          <w:b w:val="0"/>
          <w:sz w:val="28"/>
          <w:szCs w:val="28"/>
          <w:lang w:val="ro-RO"/>
        </w:rPr>
      </w:pPr>
      <w:r w:rsidRPr="00701B28">
        <w:rPr>
          <w:sz w:val="28"/>
          <w:szCs w:val="28"/>
          <w:lang w:val="ro-RO"/>
        </w:rPr>
        <w:t xml:space="preserve">Art. III. – </w:t>
      </w:r>
      <w:r w:rsidRPr="005E2E31">
        <w:rPr>
          <w:b w:val="0"/>
          <w:sz w:val="28"/>
          <w:szCs w:val="28"/>
          <w:lang w:val="ro-RO"/>
        </w:rPr>
        <w:t xml:space="preserve">Codul navigației maritime comerciale al Republicii Moldova, aprobat prin Legea nr. 599/1999 (Monitorul Oficial al </w:t>
      </w:r>
      <w:r w:rsidR="00657EB0">
        <w:rPr>
          <w:b w:val="0"/>
          <w:sz w:val="28"/>
          <w:szCs w:val="28"/>
          <w:lang w:val="ro-RO"/>
        </w:rPr>
        <w:t>Republicii Moldova, 2001, nr. 1-</w:t>
      </w:r>
      <w:r w:rsidRPr="005E2E31">
        <w:rPr>
          <w:b w:val="0"/>
          <w:sz w:val="28"/>
          <w:szCs w:val="28"/>
          <w:lang w:val="ro-RO"/>
        </w:rPr>
        <w:t>4, art.</w:t>
      </w:r>
      <w:r w:rsidR="00657EB0">
        <w:rPr>
          <w:b w:val="0"/>
          <w:sz w:val="28"/>
          <w:szCs w:val="28"/>
          <w:lang w:val="ro-RO"/>
        </w:rPr>
        <w:t xml:space="preserve"> </w:t>
      </w:r>
      <w:r w:rsidRPr="005E2E31">
        <w:rPr>
          <w:b w:val="0"/>
          <w:sz w:val="28"/>
          <w:szCs w:val="28"/>
          <w:lang w:val="ro-RO"/>
        </w:rPr>
        <w:t>2), cu modificările ulterioare, se completează cu art. 9</w:t>
      </w:r>
      <w:r w:rsidRPr="005E2E31">
        <w:rPr>
          <w:b w:val="0"/>
          <w:sz w:val="28"/>
          <w:szCs w:val="28"/>
          <w:vertAlign w:val="superscript"/>
          <w:lang w:val="ro-RO"/>
        </w:rPr>
        <w:t>1</w:t>
      </w:r>
      <w:r w:rsidRPr="005E2E31">
        <w:rPr>
          <w:b w:val="0"/>
          <w:sz w:val="28"/>
          <w:szCs w:val="28"/>
          <w:lang w:val="ro-RO"/>
        </w:rPr>
        <w:t xml:space="preserve"> cu următorul cuprins:</w:t>
      </w:r>
    </w:p>
    <w:p w14:paraId="086F76A1" w14:textId="77777777" w:rsidR="005E2E31" w:rsidRPr="00701B28" w:rsidRDefault="005E2E31" w:rsidP="005E2E31">
      <w:pPr>
        <w:rPr>
          <w:sz w:val="28"/>
          <w:szCs w:val="28"/>
          <w:lang w:val="ro-RO"/>
        </w:rPr>
      </w:pPr>
      <w:r w:rsidRPr="00701B28">
        <w:rPr>
          <w:sz w:val="28"/>
          <w:szCs w:val="28"/>
          <w:lang w:val="ro-RO"/>
        </w:rPr>
        <w:t>„Articolul 9</w:t>
      </w:r>
      <w:r w:rsidRPr="00701B28">
        <w:rPr>
          <w:sz w:val="28"/>
          <w:szCs w:val="28"/>
          <w:vertAlign w:val="superscript"/>
          <w:lang w:val="ro-RO"/>
        </w:rPr>
        <w:t>1</w:t>
      </w:r>
      <w:r w:rsidRPr="00701B28">
        <w:rPr>
          <w:sz w:val="28"/>
          <w:szCs w:val="28"/>
          <w:lang w:val="ro-RO"/>
        </w:rPr>
        <w:t>. Asigurarea securității rețelelor și sistemelor informatice în navigația maritimă comercială</w:t>
      </w:r>
    </w:p>
    <w:p w14:paraId="3726BC4E" w14:textId="77777777" w:rsidR="005E2E31" w:rsidRPr="00701B28" w:rsidRDefault="005E2E31" w:rsidP="00657EB0">
      <w:pPr>
        <w:pStyle w:val="ListParagraph"/>
        <w:numPr>
          <w:ilvl w:val="0"/>
          <w:numId w:val="3"/>
        </w:numPr>
        <w:tabs>
          <w:tab w:val="left" w:pos="1134"/>
        </w:tabs>
        <w:ind w:left="0" w:firstLine="709"/>
        <w:contextualSpacing w:val="0"/>
        <w:rPr>
          <w:sz w:val="28"/>
          <w:szCs w:val="28"/>
          <w:lang w:val="ro-RO"/>
        </w:rPr>
      </w:pPr>
      <w:r w:rsidRPr="00701B28">
        <w:rPr>
          <w:sz w:val="28"/>
          <w:szCs w:val="28"/>
          <w:lang w:val="ro-RO"/>
        </w:rPr>
        <w:t>Persoanele juridice care desfășoară activitatea de navigație maritimă comercială pentru transportul de mărfuri și/sau de pasageri, căpităniile porturilor, administrațiile porturilor maritime și întreprinderile și unitățile economice menționate la art. 80 alin. (2), precum și persoanele juridice care operează serviciul de trafic maritim, identificate ca furnizori de servicii în temeiul Legii nr. 48/2023 privind securitatea cibernetică, sunt responsabile pentru îndeplinirea obligațiilor de asigurare a securității cibernetice stabilite de această lege, de actele normative de punere a acesteia în aplicare și de alte acte normative care stabilesc cerințe specifice de asigurare a securității cibernetice.</w:t>
      </w:r>
    </w:p>
    <w:p w14:paraId="6412D08E" w14:textId="11530A2F" w:rsidR="005E2E31" w:rsidRPr="00701B28" w:rsidRDefault="005E2E31" w:rsidP="00266120">
      <w:pPr>
        <w:pStyle w:val="ListParagraph"/>
        <w:numPr>
          <w:ilvl w:val="0"/>
          <w:numId w:val="3"/>
        </w:numPr>
        <w:ind w:left="0" w:firstLine="709"/>
        <w:contextualSpacing w:val="0"/>
        <w:rPr>
          <w:sz w:val="28"/>
          <w:szCs w:val="28"/>
          <w:lang w:val="ro-RO"/>
        </w:rPr>
      </w:pPr>
      <w:r w:rsidRPr="00701B28">
        <w:rPr>
          <w:sz w:val="28"/>
          <w:szCs w:val="28"/>
          <w:lang w:val="ro-RO"/>
        </w:rPr>
        <w:t>Supravegherea și controlul de stat al modului în care sunt respectate obligațiile stabilite la alin</w:t>
      </w:r>
      <w:r w:rsidR="00657EB0">
        <w:rPr>
          <w:sz w:val="28"/>
          <w:szCs w:val="28"/>
          <w:lang w:val="ro-RO"/>
        </w:rPr>
        <w:t>.</w:t>
      </w:r>
      <w:r w:rsidRPr="00701B28">
        <w:rPr>
          <w:sz w:val="28"/>
          <w:szCs w:val="28"/>
          <w:lang w:val="ro-RO"/>
        </w:rPr>
        <w:t xml:space="preserve"> (1) se exercită de către autoritatea competentă în domeniul securității cibernetice în limitele stabilite de Legea nr. 48/2023 privind securitatea cibernetică și </w:t>
      </w:r>
      <w:r w:rsidR="00657EB0">
        <w:rPr>
          <w:sz w:val="28"/>
          <w:szCs w:val="28"/>
          <w:lang w:val="ro-RO"/>
        </w:rPr>
        <w:t xml:space="preserve">de </w:t>
      </w:r>
      <w:r w:rsidRPr="00701B28">
        <w:rPr>
          <w:sz w:val="28"/>
          <w:szCs w:val="28"/>
          <w:lang w:val="ro-RO"/>
        </w:rPr>
        <w:t xml:space="preserve">actele normative de </w:t>
      </w:r>
      <w:r w:rsidR="00657EB0">
        <w:rPr>
          <w:sz w:val="28"/>
          <w:szCs w:val="28"/>
          <w:lang w:val="ro-RO"/>
        </w:rPr>
        <w:t>punere în aplicare a acesteia.”</w:t>
      </w:r>
    </w:p>
    <w:p w14:paraId="40D7B7B8" w14:textId="77777777" w:rsidR="005E2E31" w:rsidRPr="00701B28" w:rsidRDefault="005E2E31" w:rsidP="005E2E31">
      <w:pPr>
        <w:rPr>
          <w:b/>
          <w:bCs/>
          <w:sz w:val="28"/>
          <w:szCs w:val="28"/>
          <w:lang w:val="ro-RO"/>
        </w:rPr>
      </w:pPr>
    </w:p>
    <w:p w14:paraId="2EAFE968" w14:textId="7B2A18AF" w:rsidR="005E2E31" w:rsidRPr="00701B28" w:rsidRDefault="005E2E31" w:rsidP="005E2E31">
      <w:pPr>
        <w:rPr>
          <w:sz w:val="28"/>
          <w:szCs w:val="28"/>
          <w:lang w:val="ro-RO"/>
        </w:rPr>
      </w:pPr>
      <w:r w:rsidRPr="00701B28">
        <w:rPr>
          <w:b/>
          <w:bCs/>
          <w:sz w:val="28"/>
          <w:szCs w:val="28"/>
          <w:lang w:val="ro-RO"/>
        </w:rPr>
        <w:t xml:space="preserve">Art. IV. – </w:t>
      </w:r>
      <w:r w:rsidRPr="005E2E31">
        <w:rPr>
          <w:bCs/>
          <w:sz w:val="28"/>
          <w:szCs w:val="28"/>
          <w:lang w:val="ro-RO"/>
        </w:rPr>
        <w:t>Legea nr.</w:t>
      </w:r>
      <w:r w:rsidR="00657EB0">
        <w:rPr>
          <w:bCs/>
          <w:sz w:val="28"/>
          <w:szCs w:val="28"/>
          <w:lang w:val="ro-RO"/>
        </w:rPr>
        <w:t xml:space="preserve"> </w:t>
      </w:r>
      <w:r w:rsidRPr="005E2E31">
        <w:rPr>
          <w:bCs/>
          <w:sz w:val="28"/>
          <w:szCs w:val="28"/>
          <w:lang w:val="ro-RO"/>
        </w:rPr>
        <w:t>467/2003 cu privire la informatizare și la resursele informaționale de stat</w:t>
      </w:r>
      <w:r w:rsidRPr="00701B28">
        <w:rPr>
          <w:sz w:val="28"/>
          <w:szCs w:val="28"/>
          <w:lang w:val="ro-RO"/>
        </w:rPr>
        <w:t xml:space="preserve"> (</w:t>
      </w:r>
      <w:r w:rsidRPr="00701B28">
        <w:rPr>
          <w:sz w:val="28"/>
          <w:szCs w:val="28"/>
          <w:shd w:val="clear" w:color="auto" w:fill="FFFFFF"/>
          <w:lang w:val="ro-RO"/>
        </w:rPr>
        <w:t>Monitorul Oficial al Republicii Moldova, 2004, nr. 6-12</w:t>
      </w:r>
      <w:r w:rsidR="00657EB0">
        <w:rPr>
          <w:sz w:val="28"/>
          <w:szCs w:val="28"/>
          <w:shd w:val="clear" w:color="auto" w:fill="FFFFFF"/>
          <w:lang w:val="ro-RO"/>
        </w:rPr>
        <w:t>,</w:t>
      </w:r>
      <w:r w:rsidRPr="00701B28">
        <w:rPr>
          <w:sz w:val="28"/>
          <w:szCs w:val="28"/>
          <w:shd w:val="clear" w:color="auto" w:fill="FFFFFF"/>
          <w:lang w:val="ro-RO"/>
        </w:rPr>
        <w:t xml:space="preserve"> art.</w:t>
      </w:r>
      <w:r w:rsidR="00657EB0">
        <w:rPr>
          <w:sz w:val="28"/>
          <w:szCs w:val="28"/>
          <w:shd w:val="clear" w:color="auto" w:fill="FFFFFF"/>
          <w:lang w:val="ro-RO"/>
        </w:rPr>
        <w:t> </w:t>
      </w:r>
      <w:r w:rsidRPr="00701B28">
        <w:rPr>
          <w:sz w:val="28"/>
          <w:szCs w:val="28"/>
          <w:shd w:val="clear" w:color="auto" w:fill="FFFFFF"/>
          <w:lang w:val="ro-RO"/>
        </w:rPr>
        <w:t>44), cu modificările ulterioare, se modifică după cum urmează:</w:t>
      </w:r>
    </w:p>
    <w:p w14:paraId="2D9A1346" w14:textId="77777777" w:rsidR="005E2E31" w:rsidRPr="00701B28" w:rsidRDefault="005E2E31" w:rsidP="00266120">
      <w:pPr>
        <w:pStyle w:val="ListParagraph"/>
        <w:numPr>
          <w:ilvl w:val="0"/>
          <w:numId w:val="1"/>
        </w:numPr>
        <w:tabs>
          <w:tab w:val="left" w:pos="993"/>
        </w:tabs>
        <w:ind w:left="0" w:firstLine="709"/>
        <w:contextualSpacing w:val="0"/>
        <w:rPr>
          <w:sz w:val="28"/>
          <w:szCs w:val="28"/>
          <w:lang w:val="ro-RO"/>
        </w:rPr>
      </w:pPr>
      <w:r w:rsidRPr="00701B28">
        <w:rPr>
          <w:sz w:val="28"/>
          <w:szCs w:val="28"/>
          <w:lang w:val="ro-RO"/>
        </w:rPr>
        <w:t>La articolul 3, noțiunea „securitate cibernetică” va avea următorul cuprins:</w:t>
      </w:r>
    </w:p>
    <w:p w14:paraId="0AE22BC4" w14:textId="64543E24" w:rsidR="005E2E31" w:rsidRPr="00701B28" w:rsidRDefault="005E2E31" w:rsidP="005E2E31">
      <w:pPr>
        <w:rPr>
          <w:sz w:val="28"/>
          <w:szCs w:val="28"/>
          <w:lang w:val="ro-RO"/>
        </w:rPr>
      </w:pPr>
      <w:r w:rsidRPr="00701B28">
        <w:rPr>
          <w:sz w:val="28"/>
          <w:szCs w:val="28"/>
          <w:lang w:val="ro-RO"/>
        </w:rPr>
        <w:t>„</w:t>
      </w:r>
      <w:r w:rsidRPr="00657EB0">
        <w:rPr>
          <w:i/>
          <w:sz w:val="28"/>
          <w:szCs w:val="28"/>
          <w:lang w:val="ro-RO"/>
        </w:rPr>
        <w:t>securitate cibernetică</w:t>
      </w:r>
      <w:r w:rsidRPr="00701B28">
        <w:rPr>
          <w:sz w:val="28"/>
          <w:szCs w:val="28"/>
          <w:lang w:val="ro-RO"/>
        </w:rPr>
        <w:t xml:space="preserve"> – astfel cum este d</w:t>
      </w:r>
      <w:r w:rsidR="00657EB0">
        <w:rPr>
          <w:sz w:val="28"/>
          <w:szCs w:val="28"/>
          <w:lang w:val="ro-RO"/>
        </w:rPr>
        <w:t>efinită la art. 2 din Legea nr. </w:t>
      </w:r>
      <w:r w:rsidRPr="00701B28">
        <w:rPr>
          <w:sz w:val="28"/>
          <w:szCs w:val="28"/>
          <w:lang w:val="ro-RO"/>
        </w:rPr>
        <w:t>48/2023 privind securitatea cibernetică”</w:t>
      </w:r>
      <w:r w:rsidR="00EB374E">
        <w:rPr>
          <w:sz w:val="28"/>
          <w:szCs w:val="28"/>
          <w:lang w:val="ro-RO"/>
        </w:rPr>
        <w:t>.</w:t>
      </w:r>
    </w:p>
    <w:p w14:paraId="21B5AEAF" w14:textId="77777777" w:rsidR="005E2E31" w:rsidRPr="00701B28" w:rsidRDefault="005E2E31" w:rsidP="00266120">
      <w:pPr>
        <w:pStyle w:val="ListParagraph"/>
        <w:numPr>
          <w:ilvl w:val="0"/>
          <w:numId w:val="1"/>
        </w:numPr>
        <w:tabs>
          <w:tab w:val="left" w:pos="993"/>
        </w:tabs>
        <w:ind w:left="0" w:firstLine="709"/>
        <w:contextualSpacing w:val="0"/>
        <w:rPr>
          <w:sz w:val="28"/>
          <w:szCs w:val="28"/>
          <w:lang w:val="ro-RO"/>
        </w:rPr>
      </w:pPr>
      <w:r w:rsidRPr="00701B28">
        <w:rPr>
          <w:sz w:val="28"/>
          <w:szCs w:val="28"/>
          <w:lang w:val="ro-RO"/>
        </w:rPr>
        <w:t>La articolul 10, alineatul (1) va avea următorul cuprins:</w:t>
      </w:r>
    </w:p>
    <w:p w14:paraId="51FB370E" w14:textId="77777777" w:rsidR="005E2E31" w:rsidRDefault="005E2E31" w:rsidP="005E2E31">
      <w:pPr>
        <w:pStyle w:val="ListParagraph"/>
        <w:ind w:left="0"/>
        <w:contextualSpacing w:val="0"/>
        <w:rPr>
          <w:sz w:val="28"/>
          <w:szCs w:val="28"/>
          <w:lang w:val="ro-RO"/>
        </w:rPr>
      </w:pPr>
      <w:r w:rsidRPr="00701B28">
        <w:rPr>
          <w:sz w:val="28"/>
          <w:szCs w:val="28"/>
          <w:lang w:val="ro-RO"/>
        </w:rPr>
        <w:t xml:space="preserve">„(1) În scopul asigurării securității sistemelor și resurselor informaționale de stat, </w:t>
      </w:r>
      <w:r w:rsidRPr="00701B28">
        <w:rPr>
          <w:sz w:val="28"/>
          <w:szCs w:val="28"/>
          <w:shd w:val="clear" w:color="auto" w:fill="FFFFFF"/>
          <w:lang w:val="ro-RO"/>
        </w:rPr>
        <w:t>autoritățile publice, instituțiile publice și alte entități de stat</w:t>
      </w:r>
      <w:r w:rsidRPr="00701B28">
        <w:rPr>
          <w:sz w:val="28"/>
          <w:szCs w:val="28"/>
          <w:lang w:val="ro-RO"/>
        </w:rPr>
        <w:t xml:space="preserve"> sunt responsabile de realizarea obligațiilor de asigurare a securității cibernetice stabilite de Legea nr. 48/2023 privind securitatea cibernetică, de actele normative de punere în aplicare a acesteia și de alte acte normative care stabilesc cerințe specifice de asigurare a  securității cibernetice.”</w:t>
      </w:r>
    </w:p>
    <w:p w14:paraId="2D7BF8DE" w14:textId="77777777" w:rsidR="005E2E31" w:rsidRPr="00701B28" w:rsidRDefault="005E2E31" w:rsidP="00266120">
      <w:pPr>
        <w:pStyle w:val="ListParagraph"/>
        <w:numPr>
          <w:ilvl w:val="0"/>
          <w:numId w:val="1"/>
        </w:numPr>
        <w:tabs>
          <w:tab w:val="left" w:pos="993"/>
        </w:tabs>
        <w:ind w:left="0" w:firstLine="709"/>
        <w:contextualSpacing w:val="0"/>
        <w:rPr>
          <w:sz w:val="28"/>
          <w:szCs w:val="28"/>
          <w:lang w:val="ro-RO"/>
        </w:rPr>
      </w:pPr>
      <w:r w:rsidRPr="00701B28">
        <w:rPr>
          <w:sz w:val="28"/>
          <w:szCs w:val="28"/>
          <w:lang w:val="ro-RO"/>
        </w:rPr>
        <w:t xml:space="preserve">La articolul </w:t>
      </w:r>
      <w:r>
        <w:rPr>
          <w:sz w:val="28"/>
          <w:szCs w:val="28"/>
          <w:lang w:val="ro-RO"/>
        </w:rPr>
        <w:t>22</w:t>
      </w:r>
      <w:r w:rsidRPr="00701B28">
        <w:rPr>
          <w:sz w:val="28"/>
          <w:szCs w:val="28"/>
          <w:lang w:val="ro-RO"/>
        </w:rPr>
        <w:t xml:space="preserve">, </w:t>
      </w:r>
      <w:r>
        <w:rPr>
          <w:sz w:val="28"/>
          <w:szCs w:val="28"/>
          <w:lang w:val="ro-RO"/>
        </w:rPr>
        <w:t>litera</w:t>
      </w:r>
      <w:r w:rsidRPr="00701B28">
        <w:rPr>
          <w:sz w:val="28"/>
          <w:szCs w:val="28"/>
          <w:lang w:val="ro-RO"/>
        </w:rPr>
        <w:t xml:space="preserve"> </w:t>
      </w:r>
      <w:r>
        <w:rPr>
          <w:sz w:val="28"/>
          <w:szCs w:val="28"/>
          <w:lang w:val="ro-RO"/>
        </w:rPr>
        <w:t>e)</w:t>
      </w:r>
      <w:r w:rsidRPr="00701B28">
        <w:rPr>
          <w:sz w:val="28"/>
          <w:szCs w:val="28"/>
          <w:lang w:val="ro-RO"/>
        </w:rPr>
        <w:t xml:space="preserve"> va avea următorul cuprins:</w:t>
      </w:r>
    </w:p>
    <w:p w14:paraId="08071BE4" w14:textId="25EBC919" w:rsidR="005E2E31" w:rsidRDefault="005E2E31" w:rsidP="005E2E31">
      <w:pPr>
        <w:rPr>
          <w:sz w:val="28"/>
          <w:szCs w:val="28"/>
          <w:lang w:val="ro-RO"/>
        </w:rPr>
      </w:pPr>
      <w:r w:rsidRPr="00B03999">
        <w:rPr>
          <w:sz w:val="28"/>
          <w:szCs w:val="28"/>
          <w:lang w:val="ro-RO"/>
        </w:rPr>
        <w:lastRenderedPageBreak/>
        <w:t xml:space="preserve">„e) aprobă regulile și modul de găzduire a sistemelor și resurselor informaționale de stat în cadrul centrelor de date amplasate în Republica Moldova sau pe teritoriul statelor membre ale Uniunii </w:t>
      </w:r>
      <w:r w:rsidR="00657EB0">
        <w:rPr>
          <w:sz w:val="28"/>
          <w:szCs w:val="28"/>
          <w:lang w:val="ro-RO"/>
        </w:rPr>
        <w:t>Europene;”</w:t>
      </w:r>
    </w:p>
    <w:p w14:paraId="618E808C" w14:textId="77777777" w:rsidR="00657EB0" w:rsidRPr="00B03999" w:rsidRDefault="00657EB0" w:rsidP="005E2E31">
      <w:pPr>
        <w:rPr>
          <w:sz w:val="28"/>
          <w:szCs w:val="28"/>
          <w:lang w:val="ro-RO"/>
        </w:rPr>
      </w:pPr>
    </w:p>
    <w:p w14:paraId="13C5B8FF" w14:textId="32E66B1A" w:rsidR="005E2E31" w:rsidRPr="00701B28" w:rsidRDefault="005E2E31" w:rsidP="005E2E31">
      <w:pPr>
        <w:rPr>
          <w:sz w:val="28"/>
          <w:szCs w:val="28"/>
          <w:lang w:val="ro-RO"/>
        </w:rPr>
      </w:pPr>
      <w:r w:rsidRPr="00701B28">
        <w:rPr>
          <w:b/>
          <w:bCs/>
          <w:sz w:val="28"/>
          <w:szCs w:val="28"/>
          <w:lang w:val="ro-RO"/>
        </w:rPr>
        <w:t xml:space="preserve">Art. V. – </w:t>
      </w:r>
      <w:r w:rsidRPr="005E2E31">
        <w:rPr>
          <w:bCs/>
          <w:sz w:val="28"/>
          <w:szCs w:val="28"/>
          <w:lang w:val="ro-RO"/>
        </w:rPr>
        <w:t>Legea comunicațiilor electronice nr. 241/2007</w:t>
      </w:r>
      <w:r w:rsidRPr="00701B28">
        <w:rPr>
          <w:sz w:val="28"/>
          <w:szCs w:val="28"/>
          <w:lang w:val="ro-RO"/>
        </w:rPr>
        <w:t xml:space="preserve"> (republicată în Monitorul Oficial al Republicii Moldova, 2017, nr. 399-410</w:t>
      </w:r>
      <w:r w:rsidR="00657EB0">
        <w:rPr>
          <w:sz w:val="28"/>
          <w:szCs w:val="28"/>
          <w:lang w:val="ro-RO"/>
        </w:rPr>
        <w:t>,</w:t>
      </w:r>
      <w:r w:rsidRPr="00701B28">
        <w:rPr>
          <w:sz w:val="28"/>
          <w:szCs w:val="28"/>
          <w:lang w:val="ro-RO"/>
        </w:rPr>
        <w:t xml:space="preserve"> art. 679), cu modificările ulterioare, se modifică după cum urmează:</w:t>
      </w:r>
    </w:p>
    <w:p w14:paraId="2356C6D6" w14:textId="77777777" w:rsidR="005E2E31" w:rsidRPr="00701B28" w:rsidRDefault="005E2E31" w:rsidP="00266120">
      <w:pPr>
        <w:pStyle w:val="ListParagraph"/>
        <w:numPr>
          <w:ilvl w:val="0"/>
          <w:numId w:val="2"/>
        </w:numPr>
        <w:tabs>
          <w:tab w:val="left" w:pos="993"/>
        </w:tabs>
        <w:ind w:left="0" w:firstLine="709"/>
        <w:contextualSpacing w:val="0"/>
        <w:rPr>
          <w:sz w:val="28"/>
          <w:szCs w:val="28"/>
          <w:lang w:val="ro-RO"/>
        </w:rPr>
      </w:pPr>
      <w:r w:rsidRPr="00701B28">
        <w:rPr>
          <w:sz w:val="28"/>
          <w:szCs w:val="28"/>
          <w:lang w:val="ro-RO"/>
        </w:rPr>
        <w:t>Articolul 21 va avea următorul cuprins:</w:t>
      </w:r>
    </w:p>
    <w:p w14:paraId="5316BC0F" w14:textId="55FFE1B9" w:rsidR="005E2E31" w:rsidRPr="00701B28" w:rsidRDefault="005E2E31" w:rsidP="005E2E31">
      <w:pPr>
        <w:pStyle w:val="ListParagraph"/>
        <w:ind w:left="0"/>
        <w:contextualSpacing w:val="0"/>
        <w:rPr>
          <w:sz w:val="28"/>
          <w:szCs w:val="28"/>
          <w:lang w:val="ro-RO"/>
        </w:rPr>
      </w:pPr>
      <w:r w:rsidRPr="00701B28">
        <w:rPr>
          <w:sz w:val="28"/>
          <w:szCs w:val="28"/>
          <w:lang w:val="ro-RO"/>
        </w:rPr>
        <w:t>„</w:t>
      </w:r>
      <w:r w:rsidRPr="00657EB0">
        <w:rPr>
          <w:b/>
          <w:sz w:val="28"/>
          <w:szCs w:val="28"/>
          <w:lang w:val="ro-RO"/>
        </w:rPr>
        <w:t>Art</w:t>
      </w:r>
      <w:r w:rsidR="00657EB0" w:rsidRPr="00657EB0">
        <w:rPr>
          <w:b/>
          <w:sz w:val="28"/>
          <w:szCs w:val="28"/>
          <w:lang w:val="ro-RO"/>
        </w:rPr>
        <w:t>.</w:t>
      </w:r>
      <w:r w:rsidRPr="00657EB0">
        <w:rPr>
          <w:b/>
          <w:sz w:val="28"/>
          <w:szCs w:val="28"/>
          <w:lang w:val="ro-RO"/>
        </w:rPr>
        <w:t xml:space="preserve"> 21.</w:t>
      </w:r>
      <w:r w:rsidRPr="00701B28">
        <w:rPr>
          <w:sz w:val="28"/>
          <w:szCs w:val="28"/>
          <w:lang w:val="ro-RO"/>
        </w:rPr>
        <w:t xml:space="preserve"> </w:t>
      </w:r>
      <w:r>
        <w:rPr>
          <w:sz w:val="28"/>
          <w:szCs w:val="28"/>
          <w:lang w:val="ro-RO"/>
        </w:rPr>
        <w:t>–</w:t>
      </w:r>
      <w:r w:rsidRPr="00701B28">
        <w:rPr>
          <w:sz w:val="28"/>
          <w:szCs w:val="28"/>
          <w:lang w:val="ro-RO"/>
        </w:rPr>
        <w:t xml:space="preserve"> (1) În scopul asigurării securității și integrității rețelelor publice de comunicații electronice și/sau serviciilor de comunicații electronice accesibile publicului, furnizorii sunt responsabili de realizarea obligațiilor de asigurare a securității cibernetice  stabilite de Legea nr. 48/2023 privind securitatea cibernetică, de</w:t>
      </w:r>
      <w:bookmarkStart w:id="2" w:name="_Hlk141963425"/>
      <w:r w:rsidRPr="00701B28">
        <w:rPr>
          <w:sz w:val="28"/>
          <w:szCs w:val="28"/>
          <w:lang w:val="ro-RO"/>
        </w:rPr>
        <w:t xml:space="preserve"> actele normative </w:t>
      </w:r>
      <w:bookmarkEnd w:id="2"/>
      <w:r w:rsidRPr="00701B28">
        <w:rPr>
          <w:sz w:val="28"/>
          <w:szCs w:val="28"/>
          <w:lang w:val="ro-RO"/>
        </w:rPr>
        <w:t>de punere în aplicare a acesteia și de alte acte normative care stabilesc cerințele specifice de asigurare a securității cibernetice.</w:t>
      </w:r>
    </w:p>
    <w:p w14:paraId="2A396DC2" w14:textId="36E5F7BF" w:rsidR="005E2E31" w:rsidRPr="00701B28" w:rsidRDefault="005E2E31" w:rsidP="005E2E31">
      <w:pPr>
        <w:pStyle w:val="ListParagraph"/>
        <w:ind w:left="0"/>
        <w:contextualSpacing w:val="0"/>
        <w:rPr>
          <w:sz w:val="28"/>
          <w:szCs w:val="28"/>
          <w:lang w:val="ro-RO"/>
        </w:rPr>
      </w:pPr>
      <w:r w:rsidRPr="00701B28">
        <w:rPr>
          <w:sz w:val="28"/>
          <w:szCs w:val="28"/>
          <w:lang w:val="ro-RO"/>
        </w:rPr>
        <w:t>(2) Supravegherea și controlul de stat al modului în care sunt respectate obligațiile stabilite la alin</w:t>
      </w:r>
      <w:r w:rsidR="00657EB0">
        <w:rPr>
          <w:sz w:val="28"/>
          <w:szCs w:val="28"/>
          <w:lang w:val="ro-RO"/>
        </w:rPr>
        <w:t xml:space="preserve">. </w:t>
      </w:r>
      <w:r w:rsidRPr="00701B28">
        <w:rPr>
          <w:sz w:val="28"/>
          <w:szCs w:val="28"/>
          <w:lang w:val="ro-RO"/>
        </w:rPr>
        <w:t>(1) se exercită de către autoritatea competentă în domeniul securității cibernetice în limitele stabilite de Legea nr. 48/2023 privind securitatea cibernetică și de actele normative de punere în aplicare a acesteia.</w:t>
      </w:r>
    </w:p>
    <w:p w14:paraId="78346AF0" w14:textId="57F9BD96" w:rsidR="005E2E31" w:rsidRPr="00701B28" w:rsidRDefault="005E2E31" w:rsidP="005E2E31">
      <w:pPr>
        <w:pStyle w:val="ListParagraph"/>
        <w:tabs>
          <w:tab w:val="left" w:pos="993"/>
          <w:tab w:val="left" w:pos="1134"/>
        </w:tabs>
        <w:ind w:left="0"/>
        <w:contextualSpacing w:val="0"/>
        <w:rPr>
          <w:sz w:val="28"/>
          <w:szCs w:val="28"/>
          <w:lang w:val="ro-RO"/>
        </w:rPr>
      </w:pPr>
      <w:r w:rsidRPr="00701B28">
        <w:rPr>
          <w:sz w:val="28"/>
          <w:szCs w:val="28"/>
          <w:lang w:val="ro-RO"/>
        </w:rPr>
        <w:t>(3)</w:t>
      </w:r>
      <w:r w:rsidRPr="00701B28">
        <w:rPr>
          <w:sz w:val="28"/>
          <w:szCs w:val="28"/>
          <w:lang w:val="ro-RO"/>
        </w:rPr>
        <w:tab/>
        <w:t>În exercitarea supravegherii și controlului respectării prevederilor Legii nr. 48/2023 privind securitatea cibernetică, autoritatea competentă în temeiul acestei legi informează</w:t>
      </w:r>
      <w:r w:rsidR="00657EB0">
        <w:rPr>
          <w:sz w:val="28"/>
          <w:szCs w:val="28"/>
          <w:lang w:val="ro-RO"/>
        </w:rPr>
        <w:t>,</w:t>
      </w:r>
      <w:r w:rsidRPr="00701B28">
        <w:rPr>
          <w:sz w:val="28"/>
          <w:szCs w:val="28"/>
          <w:lang w:val="ro-RO"/>
        </w:rPr>
        <w:t xml:space="preserve"> în termen de 5 zile</w:t>
      </w:r>
      <w:r w:rsidR="00657EB0">
        <w:rPr>
          <w:sz w:val="28"/>
          <w:szCs w:val="28"/>
          <w:lang w:val="ro-RO"/>
        </w:rPr>
        <w:t>,</w:t>
      </w:r>
      <w:r w:rsidRPr="00701B28">
        <w:rPr>
          <w:sz w:val="28"/>
          <w:szCs w:val="28"/>
          <w:lang w:val="ro-RO"/>
        </w:rPr>
        <w:t xml:space="preserve"> Agenția despre încălcările depistate și eventualele sancțiuni aplicate.</w:t>
      </w:r>
      <w:r w:rsidR="00657EB0">
        <w:rPr>
          <w:sz w:val="28"/>
          <w:szCs w:val="28"/>
          <w:lang w:val="ro-RO"/>
        </w:rPr>
        <w:t>”</w:t>
      </w:r>
    </w:p>
    <w:p w14:paraId="0DF773A0" w14:textId="77777777" w:rsidR="005E2E31" w:rsidRPr="00701B28" w:rsidRDefault="005E2E31" w:rsidP="00266120">
      <w:pPr>
        <w:pStyle w:val="ListParagraph"/>
        <w:numPr>
          <w:ilvl w:val="0"/>
          <w:numId w:val="2"/>
        </w:numPr>
        <w:tabs>
          <w:tab w:val="left" w:pos="993"/>
        </w:tabs>
        <w:ind w:left="0" w:firstLine="709"/>
        <w:contextualSpacing w:val="0"/>
        <w:rPr>
          <w:sz w:val="28"/>
          <w:szCs w:val="28"/>
          <w:lang w:val="ro-RO"/>
        </w:rPr>
      </w:pPr>
      <w:r w:rsidRPr="00701B28">
        <w:rPr>
          <w:sz w:val="28"/>
          <w:szCs w:val="28"/>
          <w:lang w:val="ro-RO"/>
        </w:rPr>
        <w:t>Articolul 22 se abrogă.</w:t>
      </w:r>
    </w:p>
    <w:p w14:paraId="691B6CF5" w14:textId="77777777" w:rsidR="005E2E31" w:rsidRPr="00701B28" w:rsidRDefault="005E2E31" w:rsidP="005E2E31">
      <w:pPr>
        <w:tabs>
          <w:tab w:val="left" w:pos="1276"/>
        </w:tabs>
        <w:rPr>
          <w:sz w:val="28"/>
          <w:szCs w:val="28"/>
          <w:lang w:val="ro-RO"/>
        </w:rPr>
      </w:pPr>
    </w:p>
    <w:p w14:paraId="5C2FD6CF" w14:textId="562985ED" w:rsidR="005E2E31" w:rsidRPr="00701B28" w:rsidRDefault="005E2E31" w:rsidP="005E2E31">
      <w:pPr>
        <w:rPr>
          <w:sz w:val="28"/>
          <w:szCs w:val="28"/>
          <w:lang w:val="ro-RO"/>
        </w:rPr>
      </w:pPr>
      <w:r w:rsidRPr="00701B28">
        <w:rPr>
          <w:b/>
          <w:bCs/>
          <w:sz w:val="28"/>
          <w:szCs w:val="28"/>
          <w:lang w:val="ro-RO"/>
        </w:rPr>
        <w:t xml:space="preserve">Art. VI. – </w:t>
      </w:r>
      <w:r w:rsidRPr="00701B28">
        <w:rPr>
          <w:sz w:val="28"/>
          <w:szCs w:val="28"/>
          <w:lang w:val="ro-RO"/>
        </w:rPr>
        <w:t xml:space="preserve">Punctul 1 din anexa la </w:t>
      </w:r>
      <w:r w:rsidRPr="005E2E31">
        <w:rPr>
          <w:bCs/>
          <w:sz w:val="28"/>
          <w:szCs w:val="28"/>
          <w:lang w:val="ro-RO"/>
        </w:rPr>
        <w:t>Legea nr. 131/2012 privind controlul de stat asupra activității de întreprinzător</w:t>
      </w:r>
      <w:r w:rsidRPr="00701B28">
        <w:rPr>
          <w:sz w:val="28"/>
          <w:szCs w:val="28"/>
          <w:lang w:val="ro-RO"/>
        </w:rPr>
        <w:t xml:space="preserve"> (Monitorul Oficial al Republicii Moldova, </w:t>
      </w:r>
      <w:r>
        <w:rPr>
          <w:sz w:val="28"/>
          <w:szCs w:val="28"/>
          <w:lang w:val="ro-RO"/>
        </w:rPr>
        <w:t xml:space="preserve">2012, nr. 181-184, art. 595), cu </w:t>
      </w:r>
      <w:r w:rsidRPr="00701B28">
        <w:rPr>
          <w:sz w:val="28"/>
          <w:szCs w:val="28"/>
          <w:lang w:val="ro-RO"/>
        </w:rPr>
        <w:t>modificările ulterioare, se completează cu poziția 13</w:t>
      </w:r>
      <w:r w:rsidRPr="00701B28">
        <w:rPr>
          <w:sz w:val="28"/>
          <w:szCs w:val="28"/>
          <w:vertAlign w:val="superscript"/>
          <w:lang w:val="ro-RO"/>
        </w:rPr>
        <w:t>1</w:t>
      </w:r>
      <w:r w:rsidRPr="00701B28">
        <w:rPr>
          <w:sz w:val="28"/>
          <w:szCs w:val="28"/>
          <w:lang w:val="ro-RO"/>
        </w:rPr>
        <w:t xml:space="preserve"> cu următorul cuprins: </w:t>
      </w:r>
    </w:p>
    <w:tbl>
      <w:tblPr>
        <w:tblStyle w:val="TableGrid"/>
        <w:tblW w:w="5000" w:type="pct"/>
        <w:tblLook w:val="04A0" w:firstRow="1" w:lastRow="0" w:firstColumn="1" w:lastColumn="0" w:noHBand="0" w:noVBand="1"/>
      </w:tblPr>
      <w:tblGrid>
        <w:gridCol w:w="587"/>
        <w:gridCol w:w="2385"/>
        <w:gridCol w:w="6373"/>
      </w:tblGrid>
      <w:tr w:rsidR="005E2E31" w:rsidRPr="00127669" w14:paraId="444C3B61" w14:textId="77777777" w:rsidTr="005E2E31">
        <w:tc>
          <w:tcPr>
            <w:tcW w:w="314" w:type="pct"/>
          </w:tcPr>
          <w:p w14:paraId="7FFBFB87" w14:textId="77777777" w:rsidR="005E2E31" w:rsidRPr="00701B28" w:rsidRDefault="005E2E31" w:rsidP="005E2E31">
            <w:pPr>
              <w:ind w:firstLine="0"/>
              <w:rPr>
                <w:rFonts w:ascii="Times New Roman" w:hAnsi="Times New Roman"/>
                <w:sz w:val="28"/>
                <w:szCs w:val="28"/>
                <w:vertAlign w:val="superscript"/>
                <w:lang w:val="ro-RO"/>
              </w:rPr>
            </w:pPr>
            <w:r w:rsidRPr="00701B28">
              <w:rPr>
                <w:rFonts w:ascii="Times New Roman" w:hAnsi="Times New Roman"/>
                <w:sz w:val="28"/>
                <w:szCs w:val="28"/>
                <w:lang w:val="ro-RO"/>
              </w:rPr>
              <w:t>13</w:t>
            </w:r>
            <w:r w:rsidRPr="00701B28">
              <w:rPr>
                <w:rFonts w:ascii="Times New Roman" w:hAnsi="Times New Roman"/>
                <w:sz w:val="28"/>
                <w:szCs w:val="28"/>
                <w:vertAlign w:val="superscript"/>
                <w:lang w:val="ro-RO"/>
              </w:rPr>
              <w:t>1</w:t>
            </w:r>
          </w:p>
        </w:tc>
        <w:tc>
          <w:tcPr>
            <w:tcW w:w="1276" w:type="pct"/>
          </w:tcPr>
          <w:p w14:paraId="00ED5DE3" w14:textId="77777777" w:rsidR="005E2E31" w:rsidRPr="00701B28" w:rsidRDefault="005E2E31" w:rsidP="005E2E31">
            <w:pPr>
              <w:ind w:firstLine="0"/>
              <w:rPr>
                <w:rFonts w:ascii="Times New Roman" w:hAnsi="Times New Roman"/>
                <w:sz w:val="28"/>
                <w:szCs w:val="28"/>
                <w:lang w:val="ro-RO"/>
              </w:rPr>
            </w:pPr>
            <w:r w:rsidRPr="00701B28">
              <w:rPr>
                <w:rFonts w:ascii="Times New Roman" w:hAnsi="Times New Roman"/>
                <w:sz w:val="28"/>
                <w:szCs w:val="28"/>
                <w:lang w:val="ro-RO"/>
              </w:rPr>
              <w:t>Agenția pentru Securitate Cibernetică</w:t>
            </w:r>
          </w:p>
        </w:tc>
        <w:tc>
          <w:tcPr>
            <w:tcW w:w="3410" w:type="pct"/>
          </w:tcPr>
          <w:p w14:paraId="2D3779E6" w14:textId="06487B6E" w:rsidR="005E2E31" w:rsidRPr="00701B28" w:rsidRDefault="005E2E31" w:rsidP="005E2E31">
            <w:pPr>
              <w:ind w:firstLine="0"/>
              <w:rPr>
                <w:rFonts w:ascii="Times New Roman" w:hAnsi="Times New Roman"/>
                <w:sz w:val="28"/>
                <w:szCs w:val="28"/>
                <w:lang w:val="ro-RO"/>
              </w:rPr>
            </w:pPr>
            <w:r w:rsidRPr="00701B28">
              <w:rPr>
                <w:rFonts w:ascii="Times New Roman" w:hAnsi="Times New Roman"/>
                <w:sz w:val="28"/>
                <w:szCs w:val="28"/>
                <w:lang w:val="ro-RO"/>
              </w:rPr>
              <w:t>Supravegherea și controlul de stat al respectării de către furnizorii de servicii a obligațiilor privind asigurarea securității cib</w:t>
            </w:r>
            <w:r w:rsidR="00657EB0">
              <w:rPr>
                <w:rFonts w:ascii="Times New Roman" w:hAnsi="Times New Roman"/>
                <w:sz w:val="28"/>
                <w:szCs w:val="28"/>
                <w:lang w:val="ro-RO"/>
              </w:rPr>
              <w:t>ernetice stabilite de Legea nr. </w:t>
            </w:r>
            <w:r w:rsidRPr="00701B28">
              <w:rPr>
                <w:rFonts w:ascii="Times New Roman" w:hAnsi="Times New Roman"/>
                <w:sz w:val="28"/>
                <w:szCs w:val="28"/>
                <w:lang w:val="ro-RO"/>
              </w:rPr>
              <w:t xml:space="preserve">48/2023 privind securitatea cibernetică și de actele normative pentru punerea acesteia în aplicare </w:t>
            </w:r>
          </w:p>
        </w:tc>
      </w:tr>
    </w:tbl>
    <w:p w14:paraId="1AE93B2E" w14:textId="77777777" w:rsidR="00730FEE" w:rsidRDefault="00730FEE" w:rsidP="005E2E31">
      <w:pPr>
        <w:tabs>
          <w:tab w:val="left" w:pos="6386"/>
        </w:tabs>
        <w:rPr>
          <w:rFonts w:asciiTheme="majorBidi" w:hAnsiTheme="majorBidi" w:cstheme="majorBidi"/>
          <w:sz w:val="28"/>
          <w:szCs w:val="28"/>
          <w:lang w:val="ro-RO" w:eastAsia="ru-RU"/>
        </w:rPr>
      </w:pPr>
    </w:p>
    <w:p w14:paraId="26EAA4AC" w14:textId="7FCB2778" w:rsidR="005E2E31" w:rsidRPr="00701B28" w:rsidRDefault="005E2E31" w:rsidP="005E2E31">
      <w:pPr>
        <w:pStyle w:val="cn"/>
        <w:shd w:val="clear" w:color="auto" w:fill="FFFFFF"/>
        <w:tabs>
          <w:tab w:val="left" w:pos="993"/>
          <w:tab w:val="left" w:pos="1134"/>
        </w:tabs>
        <w:ind w:firstLine="709"/>
        <w:jc w:val="both"/>
        <w:rPr>
          <w:sz w:val="28"/>
          <w:szCs w:val="28"/>
          <w:lang w:val="ro-RO"/>
        </w:rPr>
      </w:pPr>
      <w:r w:rsidRPr="00701B28">
        <w:rPr>
          <w:b/>
          <w:bCs/>
          <w:sz w:val="28"/>
          <w:szCs w:val="28"/>
          <w:lang w:val="ro-RO"/>
        </w:rPr>
        <w:t xml:space="preserve">Art. VII. – </w:t>
      </w:r>
      <w:r w:rsidRPr="005E2E31">
        <w:rPr>
          <w:bCs/>
          <w:sz w:val="28"/>
          <w:szCs w:val="28"/>
          <w:lang w:val="ro-RO"/>
        </w:rPr>
        <w:t>Legea nr. 171/2012 privind piața de capital</w:t>
      </w:r>
      <w:r w:rsidRPr="00701B28">
        <w:rPr>
          <w:sz w:val="28"/>
          <w:szCs w:val="28"/>
          <w:lang w:val="ro-RO"/>
        </w:rPr>
        <w:t xml:space="preserve"> (Monitorul Oficial al Republicii Moldova, 2012, nr.</w:t>
      </w:r>
      <w:r w:rsidR="00657EB0">
        <w:rPr>
          <w:sz w:val="28"/>
          <w:szCs w:val="28"/>
          <w:lang w:val="ro-RO"/>
        </w:rPr>
        <w:t xml:space="preserve"> </w:t>
      </w:r>
      <w:r w:rsidRPr="00701B28">
        <w:rPr>
          <w:sz w:val="28"/>
          <w:szCs w:val="28"/>
          <w:lang w:val="ro-RO"/>
        </w:rPr>
        <w:t>193-197, art. 665)</w:t>
      </w:r>
      <w:r w:rsidR="00657EB0">
        <w:rPr>
          <w:sz w:val="28"/>
          <w:szCs w:val="28"/>
          <w:lang w:val="ro-RO"/>
        </w:rPr>
        <w:t>,</w:t>
      </w:r>
      <w:r w:rsidRPr="00701B28">
        <w:rPr>
          <w:sz w:val="28"/>
          <w:szCs w:val="28"/>
          <w:lang w:val="ro-RO"/>
        </w:rPr>
        <w:t xml:space="preserve"> cu modificările ulterioare, se modifică după cum urmează:</w:t>
      </w:r>
    </w:p>
    <w:p w14:paraId="12BC287D" w14:textId="375CC592" w:rsidR="005E2E31" w:rsidRPr="00701B28" w:rsidRDefault="005E2E31" w:rsidP="00266120">
      <w:pPr>
        <w:pStyle w:val="cn"/>
        <w:numPr>
          <w:ilvl w:val="2"/>
          <w:numId w:val="10"/>
        </w:numPr>
        <w:shd w:val="clear" w:color="auto" w:fill="FFFFFF"/>
        <w:tabs>
          <w:tab w:val="left" w:pos="993"/>
          <w:tab w:val="left" w:pos="1134"/>
        </w:tabs>
        <w:ind w:left="0" w:firstLine="709"/>
        <w:jc w:val="both"/>
        <w:rPr>
          <w:sz w:val="28"/>
          <w:szCs w:val="28"/>
          <w:lang w:val="ro-RO"/>
        </w:rPr>
      </w:pPr>
      <w:r w:rsidRPr="00701B28">
        <w:rPr>
          <w:sz w:val="28"/>
          <w:szCs w:val="28"/>
          <w:lang w:val="ro-RO"/>
        </w:rPr>
        <w:t>Articolul 41 se completează cu alineat</w:t>
      </w:r>
      <w:r>
        <w:rPr>
          <w:sz w:val="28"/>
          <w:szCs w:val="28"/>
          <w:lang w:val="ro-RO"/>
        </w:rPr>
        <w:t>e</w:t>
      </w:r>
      <w:r w:rsidRPr="00701B28">
        <w:rPr>
          <w:sz w:val="28"/>
          <w:szCs w:val="28"/>
          <w:lang w:val="ro-RO"/>
        </w:rPr>
        <w:t>l</w:t>
      </w:r>
      <w:r>
        <w:rPr>
          <w:sz w:val="28"/>
          <w:szCs w:val="28"/>
          <w:lang w:val="ro-RO"/>
        </w:rPr>
        <w:t>e</w:t>
      </w:r>
      <w:r w:rsidRPr="00701B28">
        <w:rPr>
          <w:sz w:val="28"/>
          <w:szCs w:val="28"/>
          <w:lang w:val="ro-RO"/>
        </w:rPr>
        <w:t xml:space="preserve"> (</w:t>
      </w:r>
      <w:r>
        <w:rPr>
          <w:sz w:val="28"/>
          <w:szCs w:val="28"/>
          <w:lang w:val="ro-RO"/>
        </w:rPr>
        <w:t>9</w:t>
      </w:r>
      <w:r w:rsidRPr="00701B28">
        <w:rPr>
          <w:sz w:val="28"/>
          <w:szCs w:val="28"/>
          <w:lang w:val="ro-RO"/>
        </w:rPr>
        <w:t xml:space="preserve">) </w:t>
      </w:r>
      <w:r>
        <w:rPr>
          <w:sz w:val="28"/>
          <w:szCs w:val="28"/>
          <w:lang w:val="ro-RO"/>
        </w:rPr>
        <w:t xml:space="preserve">și (10) </w:t>
      </w:r>
      <w:r w:rsidRPr="00701B28">
        <w:rPr>
          <w:sz w:val="28"/>
          <w:szCs w:val="28"/>
          <w:lang w:val="ro-RO"/>
        </w:rPr>
        <w:t>cu următorul cuprins:</w:t>
      </w:r>
    </w:p>
    <w:p w14:paraId="5769FA42" w14:textId="77777777" w:rsidR="005E2E31" w:rsidRDefault="005E2E31" w:rsidP="005E2E31">
      <w:pPr>
        <w:pStyle w:val="cn"/>
        <w:shd w:val="clear" w:color="auto" w:fill="FFFFFF"/>
        <w:tabs>
          <w:tab w:val="left" w:pos="993"/>
          <w:tab w:val="left" w:pos="1134"/>
        </w:tabs>
        <w:ind w:firstLine="709"/>
        <w:jc w:val="both"/>
        <w:rPr>
          <w:sz w:val="28"/>
          <w:szCs w:val="28"/>
          <w:lang w:val="ro-RO"/>
        </w:rPr>
      </w:pPr>
      <w:r w:rsidRPr="00701B28">
        <w:rPr>
          <w:sz w:val="28"/>
          <w:szCs w:val="28"/>
          <w:lang w:val="ro-RO"/>
        </w:rPr>
        <w:t>„(</w:t>
      </w:r>
      <w:r>
        <w:rPr>
          <w:sz w:val="28"/>
          <w:szCs w:val="28"/>
          <w:lang w:val="ro-RO"/>
        </w:rPr>
        <w:t>9</w:t>
      </w:r>
      <w:r w:rsidRPr="00701B28">
        <w:rPr>
          <w:sz w:val="28"/>
          <w:szCs w:val="28"/>
          <w:lang w:val="ro-RO"/>
        </w:rPr>
        <w:t>) Societățile de investiții, identificate în calitate de furnizori de servicii în conformitate cu Legea nr. 48/2023 privind securitatea cibernetică, sunt responsabile pentru îndeplinirea obligațiilor care le revin conform acestei legi,</w:t>
      </w:r>
      <w:r w:rsidRPr="00701B28">
        <w:rPr>
          <w:lang w:val="ro-RO"/>
        </w:rPr>
        <w:t xml:space="preserve"> </w:t>
      </w:r>
      <w:r w:rsidRPr="00701B28">
        <w:rPr>
          <w:sz w:val="28"/>
          <w:szCs w:val="28"/>
          <w:lang w:val="ro-RO"/>
        </w:rPr>
        <w:t xml:space="preserve">a </w:t>
      </w:r>
      <w:r w:rsidRPr="00701B28">
        <w:rPr>
          <w:sz w:val="28"/>
          <w:szCs w:val="28"/>
          <w:lang w:val="ro-RO"/>
        </w:rPr>
        <w:lastRenderedPageBreak/>
        <w:t>actelor normative de punere a acesteia în aplicare și a altor acte normative care stabilesc cerințe specifice de asigurare a securității cibernetice.</w:t>
      </w:r>
    </w:p>
    <w:p w14:paraId="17B28E52" w14:textId="77777777" w:rsidR="005E2E31" w:rsidRPr="00701B28" w:rsidRDefault="005E2E31" w:rsidP="005E2E31">
      <w:pPr>
        <w:pStyle w:val="cn"/>
        <w:shd w:val="clear" w:color="auto" w:fill="FFFFFF"/>
        <w:tabs>
          <w:tab w:val="left" w:pos="993"/>
          <w:tab w:val="left" w:pos="1134"/>
        </w:tabs>
        <w:ind w:firstLine="709"/>
        <w:jc w:val="both"/>
        <w:rPr>
          <w:sz w:val="28"/>
          <w:szCs w:val="28"/>
          <w:lang w:val="ro-RO"/>
        </w:rPr>
      </w:pPr>
      <w:r>
        <w:rPr>
          <w:sz w:val="28"/>
          <w:szCs w:val="28"/>
          <w:lang w:val="ro-RO"/>
        </w:rPr>
        <w:t xml:space="preserve">(10) </w:t>
      </w:r>
      <w:r w:rsidRPr="00701B28">
        <w:rPr>
          <w:sz w:val="28"/>
          <w:szCs w:val="28"/>
          <w:lang w:val="ro-RO"/>
        </w:rPr>
        <w:t xml:space="preserve">Supravegherea și controlul de stat al modului în care societățile de investiții îndeplinesc obligațiile </w:t>
      </w:r>
      <w:r>
        <w:rPr>
          <w:sz w:val="28"/>
          <w:szCs w:val="28"/>
          <w:lang w:val="ro-RO"/>
        </w:rPr>
        <w:t>prevăzute la alin. (9)</w:t>
      </w:r>
      <w:r w:rsidRPr="00701B28">
        <w:rPr>
          <w:sz w:val="28"/>
          <w:szCs w:val="28"/>
          <w:lang w:val="ro-RO"/>
        </w:rPr>
        <w:t xml:space="preserve"> se realizează de către autoritatea competentă </w:t>
      </w:r>
      <w:r>
        <w:rPr>
          <w:sz w:val="28"/>
          <w:szCs w:val="28"/>
          <w:lang w:val="ro-RO"/>
        </w:rPr>
        <w:t xml:space="preserve">în domeniul securității cibernetice la nivel național în conformitate cu </w:t>
      </w:r>
      <w:r w:rsidRPr="00701B28">
        <w:rPr>
          <w:sz w:val="28"/>
          <w:szCs w:val="28"/>
          <w:lang w:val="ro-RO"/>
        </w:rPr>
        <w:t>Leg</w:t>
      </w:r>
      <w:r>
        <w:rPr>
          <w:sz w:val="28"/>
          <w:szCs w:val="28"/>
          <w:lang w:val="ro-RO"/>
        </w:rPr>
        <w:t>ea</w:t>
      </w:r>
      <w:r w:rsidRPr="00701B28">
        <w:rPr>
          <w:sz w:val="28"/>
          <w:szCs w:val="28"/>
          <w:lang w:val="ro-RO"/>
        </w:rPr>
        <w:t xml:space="preserve"> nr. 48/2023 privind securitatea cibernetică”.</w:t>
      </w:r>
    </w:p>
    <w:p w14:paraId="380A992F" w14:textId="77777777" w:rsidR="005E2E31" w:rsidRPr="00701B28" w:rsidRDefault="005E2E31" w:rsidP="00266120">
      <w:pPr>
        <w:pStyle w:val="cn"/>
        <w:numPr>
          <w:ilvl w:val="2"/>
          <w:numId w:val="10"/>
        </w:numPr>
        <w:shd w:val="clear" w:color="auto" w:fill="FFFFFF"/>
        <w:tabs>
          <w:tab w:val="left" w:pos="993"/>
          <w:tab w:val="left" w:pos="1134"/>
        </w:tabs>
        <w:ind w:left="0" w:firstLine="709"/>
        <w:jc w:val="both"/>
        <w:rPr>
          <w:sz w:val="28"/>
          <w:szCs w:val="28"/>
          <w:lang w:val="ro-RO"/>
        </w:rPr>
      </w:pPr>
      <w:r w:rsidRPr="00701B28">
        <w:rPr>
          <w:sz w:val="28"/>
          <w:szCs w:val="28"/>
          <w:lang w:val="ro-RO"/>
        </w:rPr>
        <w:t>Articolul 62 se completează cu alineat</w:t>
      </w:r>
      <w:r>
        <w:rPr>
          <w:sz w:val="28"/>
          <w:szCs w:val="28"/>
          <w:lang w:val="ro-RO"/>
        </w:rPr>
        <w:t>ele</w:t>
      </w:r>
      <w:r w:rsidRPr="00701B28">
        <w:rPr>
          <w:sz w:val="28"/>
          <w:szCs w:val="28"/>
          <w:lang w:val="ro-RO"/>
        </w:rPr>
        <w:t xml:space="preserve"> (</w:t>
      </w:r>
      <w:r>
        <w:rPr>
          <w:sz w:val="28"/>
          <w:szCs w:val="28"/>
          <w:lang w:val="ro-RO"/>
        </w:rPr>
        <w:t>4</w:t>
      </w:r>
      <w:r w:rsidRPr="00701B28">
        <w:rPr>
          <w:sz w:val="28"/>
          <w:szCs w:val="28"/>
          <w:lang w:val="ro-RO"/>
        </w:rPr>
        <w:t>)</w:t>
      </w:r>
      <w:r>
        <w:rPr>
          <w:sz w:val="28"/>
          <w:szCs w:val="28"/>
          <w:lang w:val="ro-RO"/>
        </w:rPr>
        <w:t xml:space="preserve"> și (5)</w:t>
      </w:r>
      <w:r w:rsidRPr="00701B28">
        <w:rPr>
          <w:sz w:val="28"/>
          <w:szCs w:val="28"/>
          <w:lang w:val="ro-RO"/>
        </w:rPr>
        <w:t xml:space="preserve"> cu următorul cuprins:</w:t>
      </w:r>
    </w:p>
    <w:p w14:paraId="09A37F29" w14:textId="77777777" w:rsidR="005E2E31" w:rsidRDefault="005E2E31" w:rsidP="005E2E31">
      <w:pPr>
        <w:pStyle w:val="cn"/>
        <w:shd w:val="clear" w:color="auto" w:fill="FFFFFF"/>
        <w:tabs>
          <w:tab w:val="left" w:pos="993"/>
          <w:tab w:val="left" w:pos="1134"/>
        </w:tabs>
        <w:ind w:firstLine="709"/>
        <w:jc w:val="both"/>
        <w:rPr>
          <w:sz w:val="28"/>
          <w:szCs w:val="28"/>
          <w:lang w:val="ro-RO"/>
        </w:rPr>
      </w:pPr>
      <w:r w:rsidRPr="00701B28">
        <w:rPr>
          <w:sz w:val="28"/>
          <w:szCs w:val="28"/>
          <w:lang w:val="ro-RO"/>
        </w:rPr>
        <w:t>„(</w:t>
      </w:r>
      <w:r>
        <w:rPr>
          <w:sz w:val="28"/>
          <w:szCs w:val="28"/>
          <w:lang w:val="ro-RO"/>
        </w:rPr>
        <w:t>4</w:t>
      </w:r>
      <w:r w:rsidRPr="00701B28">
        <w:rPr>
          <w:sz w:val="28"/>
          <w:szCs w:val="28"/>
          <w:lang w:val="ro-RO"/>
        </w:rPr>
        <w:t xml:space="preserve">) Operatorii de piață, identificați în calitate de furnizori de servicii în conformitate cu Legea nr. 48/2023 privind securitatea cibernetică, sunt responsabili pentru îndeplinirea obligațiilor care le revin conform acestei legi, </w:t>
      </w:r>
      <w:bookmarkStart w:id="3" w:name="_Hlk143610440"/>
      <w:r w:rsidRPr="00701B28">
        <w:rPr>
          <w:sz w:val="28"/>
          <w:szCs w:val="28"/>
          <w:lang w:val="ro-RO"/>
        </w:rPr>
        <w:t>conform actelor normative de punere a acesteia în aplicare și conform altor acte normative care stabilesc cerințe specifice de asigurare a securității cibernetice</w:t>
      </w:r>
      <w:bookmarkEnd w:id="3"/>
      <w:r w:rsidRPr="00701B28">
        <w:rPr>
          <w:sz w:val="28"/>
          <w:szCs w:val="28"/>
          <w:lang w:val="ro-RO"/>
        </w:rPr>
        <w:t xml:space="preserve">. </w:t>
      </w:r>
    </w:p>
    <w:p w14:paraId="60520EA0" w14:textId="77777777" w:rsidR="005E2E31" w:rsidRPr="00701B28" w:rsidRDefault="005E2E31" w:rsidP="005E2E31">
      <w:pPr>
        <w:pStyle w:val="cn"/>
        <w:shd w:val="clear" w:color="auto" w:fill="FFFFFF"/>
        <w:tabs>
          <w:tab w:val="left" w:pos="993"/>
          <w:tab w:val="left" w:pos="1134"/>
        </w:tabs>
        <w:ind w:firstLine="709"/>
        <w:jc w:val="both"/>
        <w:rPr>
          <w:sz w:val="28"/>
          <w:szCs w:val="28"/>
          <w:lang w:val="ro-RO"/>
        </w:rPr>
      </w:pPr>
      <w:r>
        <w:rPr>
          <w:sz w:val="28"/>
          <w:szCs w:val="28"/>
          <w:lang w:val="ro-RO"/>
        </w:rPr>
        <w:t xml:space="preserve">(5) </w:t>
      </w:r>
      <w:r w:rsidRPr="00701B28">
        <w:rPr>
          <w:sz w:val="28"/>
          <w:szCs w:val="28"/>
          <w:lang w:val="ro-RO"/>
        </w:rPr>
        <w:t xml:space="preserve">Supravegherea și controlul de stat al modului în care operatorii de piață îndeplinesc obligațiile respective se realizează de către autoritatea competentă </w:t>
      </w:r>
      <w:r w:rsidRPr="00135B5C">
        <w:rPr>
          <w:sz w:val="28"/>
          <w:szCs w:val="28"/>
          <w:lang w:val="ro-RO"/>
        </w:rPr>
        <w:t xml:space="preserve">în domeniul securității cibernetice la nivel național în conformitate cu </w:t>
      </w:r>
      <w:r w:rsidRPr="00701B28">
        <w:rPr>
          <w:sz w:val="28"/>
          <w:szCs w:val="28"/>
          <w:lang w:val="ro-RO"/>
        </w:rPr>
        <w:t>Leg</w:t>
      </w:r>
      <w:r>
        <w:rPr>
          <w:sz w:val="28"/>
          <w:szCs w:val="28"/>
          <w:lang w:val="ro-RO"/>
        </w:rPr>
        <w:t>ea</w:t>
      </w:r>
      <w:r w:rsidRPr="00701B28">
        <w:rPr>
          <w:sz w:val="28"/>
          <w:szCs w:val="28"/>
          <w:lang w:val="ro-RO"/>
        </w:rPr>
        <w:t xml:space="preserve"> nr. 48/2023 privind securitatea cibernetică.”</w:t>
      </w:r>
    </w:p>
    <w:p w14:paraId="4707FBF2" w14:textId="77777777" w:rsidR="005E2E31" w:rsidRPr="00701B28" w:rsidRDefault="005E2E31" w:rsidP="005E2E31">
      <w:pPr>
        <w:tabs>
          <w:tab w:val="left" w:pos="993"/>
          <w:tab w:val="left" w:pos="1134"/>
        </w:tabs>
        <w:rPr>
          <w:b/>
          <w:bCs/>
          <w:sz w:val="28"/>
          <w:szCs w:val="28"/>
          <w:lang w:val="ro-RO"/>
        </w:rPr>
      </w:pPr>
    </w:p>
    <w:p w14:paraId="18595B5E" w14:textId="0ABBF5F0" w:rsidR="005E2E31" w:rsidRPr="00701B28" w:rsidRDefault="005E2E31" w:rsidP="005E2E31">
      <w:pPr>
        <w:tabs>
          <w:tab w:val="left" w:pos="993"/>
          <w:tab w:val="left" w:pos="1134"/>
        </w:tabs>
        <w:rPr>
          <w:sz w:val="28"/>
          <w:szCs w:val="28"/>
          <w:lang w:val="ro-RO"/>
        </w:rPr>
      </w:pPr>
      <w:r w:rsidRPr="00701B28">
        <w:rPr>
          <w:b/>
          <w:bCs/>
          <w:sz w:val="28"/>
          <w:szCs w:val="28"/>
          <w:lang w:val="ro-RO"/>
        </w:rPr>
        <w:t xml:space="preserve">Art. VIII. – </w:t>
      </w:r>
      <w:r w:rsidRPr="005E2E31">
        <w:rPr>
          <w:bCs/>
          <w:sz w:val="28"/>
          <w:szCs w:val="28"/>
          <w:lang w:val="ro-RO"/>
        </w:rPr>
        <w:t>Legea nr. 176/2013 privind transportul naval intern al Republicii Moldova</w:t>
      </w:r>
      <w:r w:rsidRPr="00701B28">
        <w:rPr>
          <w:b/>
          <w:bCs/>
          <w:sz w:val="28"/>
          <w:szCs w:val="28"/>
          <w:lang w:val="ro-RO"/>
        </w:rPr>
        <w:t xml:space="preserve"> </w:t>
      </w:r>
      <w:r w:rsidRPr="00701B28">
        <w:rPr>
          <w:sz w:val="28"/>
          <w:szCs w:val="28"/>
          <w:lang w:val="ro-RO"/>
        </w:rPr>
        <w:t>(Monitorul Oficial al Republicii Moldova, 2013, nr.</w:t>
      </w:r>
      <w:r>
        <w:rPr>
          <w:sz w:val="28"/>
          <w:szCs w:val="28"/>
          <w:lang w:val="ro-RO"/>
        </w:rPr>
        <w:t xml:space="preserve"> </w:t>
      </w:r>
      <w:r w:rsidRPr="00701B28">
        <w:rPr>
          <w:sz w:val="28"/>
          <w:szCs w:val="28"/>
          <w:lang w:val="ro-RO"/>
        </w:rPr>
        <w:t>238-242, art.</w:t>
      </w:r>
      <w:r>
        <w:rPr>
          <w:sz w:val="28"/>
          <w:szCs w:val="28"/>
          <w:lang w:val="ro-RO"/>
        </w:rPr>
        <w:t xml:space="preserve"> </w:t>
      </w:r>
      <w:r w:rsidRPr="00701B28">
        <w:rPr>
          <w:sz w:val="28"/>
          <w:szCs w:val="28"/>
          <w:lang w:val="ro-RO"/>
        </w:rPr>
        <w:t>672), cu modificările ulterioare, se completează cu articolul 37</w:t>
      </w:r>
      <w:r w:rsidRPr="00701B28">
        <w:rPr>
          <w:sz w:val="28"/>
          <w:szCs w:val="28"/>
          <w:vertAlign w:val="superscript"/>
          <w:lang w:val="ro-RO"/>
        </w:rPr>
        <w:t>1</w:t>
      </w:r>
      <w:r w:rsidRPr="00701B28">
        <w:rPr>
          <w:sz w:val="28"/>
          <w:szCs w:val="28"/>
          <w:lang w:val="ro-RO"/>
        </w:rPr>
        <w:t>, cu următorul cuprins:</w:t>
      </w:r>
    </w:p>
    <w:p w14:paraId="3712E091" w14:textId="77777777" w:rsidR="005E2E31" w:rsidRPr="00701B28" w:rsidRDefault="005E2E31" w:rsidP="005E2E31">
      <w:pPr>
        <w:tabs>
          <w:tab w:val="left" w:pos="993"/>
          <w:tab w:val="left" w:pos="1134"/>
        </w:tabs>
        <w:rPr>
          <w:b/>
          <w:bCs/>
          <w:sz w:val="28"/>
          <w:szCs w:val="28"/>
          <w:lang w:val="ro-RO"/>
        </w:rPr>
      </w:pPr>
      <w:r w:rsidRPr="00701B28">
        <w:rPr>
          <w:sz w:val="28"/>
          <w:szCs w:val="28"/>
          <w:lang w:val="ro-RO"/>
        </w:rPr>
        <w:t>„</w:t>
      </w:r>
      <w:r w:rsidRPr="00701B28">
        <w:rPr>
          <w:b/>
          <w:bCs/>
          <w:sz w:val="28"/>
          <w:szCs w:val="28"/>
          <w:lang w:val="ro-RO"/>
        </w:rPr>
        <w:t>Articolul 37</w:t>
      </w:r>
      <w:r w:rsidRPr="00701B28">
        <w:rPr>
          <w:b/>
          <w:bCs/>
          <w:sz w:val="28"/>
          <w:szCs w:val="28"/>
          <w:vertAlign w:val="superscript"/>
          <w:lang w:val="ro-RO"/>
        </w:rPr>
        <w:t>1</w:t>
      </w:r>
      <w:r w:rsidRPr="00701B28">
        <w:rPr>
          <w:b/>
          <w:bCs/>
          <w:sz w:val="28"/>
          <w:szCs w:val="28"/>
          <w:lang w:val="ro-RO"/>
        </w:rPr>
        <w:t xml:space="preserve">. </w:t>
      </w:r>
      <w:r w:rsidRPr="00657EB0">
        <w:rPr>
          <w:bCs/>
          <w:sz w:val="28"/>
          <w:szCs w:val="28"/>
          <w:lang w:val="ro-RO"/>
        </w:rPr>
        <w:t>Asigurarea securității cibernetice</w:t>
      </w:r>
    </w:p>
    <w:p w14:paraId="6A3DF616" w14:textId="77777777" w:rsidR="005E2E31" w:rsidRPr="00701B28" w:rsidRDefault="005E2E31" w:rsidP="005E2E31">
      <w:pPr>
        <w:pStyle w:val="ListParagraph"/>
        <w:tabs>
          <w:tab w:val="left" w:pos="993"/>
          <w:tab w:val="left" w:pos="1134"/>
        </w:tabs>
        <w:ind w:left="0"/>
        <w:contextualSpacing w:val="0"/>
        <w:rPr>
          <w:sz w:val="28"/>
          <w:szCs w:val="28"/>
          <w:lang w:val="ro-RO"/>
        </w:rPr>
      </w:pPr>
      <w:r w:rsidRPr="00701B28">
        <w:rPr>
          <w:sz w:val="28"/>
          <w:szCs w:val="28"/>
          <w:lang w:val="ro-RO"/>
        </w:rPr>
        <w:t>(1) Persoanele juridice care prestează servicii de transport de încărcături și/sau de pasageri și bagaje în domeniul transportului naval intern al Republicii Moldova și administrațiile portuare de stat ale transportului naval intern, identificate ca furnizori de servicii în temeiul Legii nr. 48/2023 privind securitatea cibernetică, sunt responsabile pentru îndeplinirea obligațiilor de asigurare a securității cibernetice stabilite de această lege, de actele normative de punere a acesteia în aplicare și de alte acte normative care stabilesc cerințe specifice de asigurare a securității cibernetice.</w:t>
      </w:r>
    </w:p>
    <w:p w14:paraId="66169AE8" w14:textId="601DB2D7" w:rsidR="005E2E31" w:rsidRPr="00701B28" w:rsidRDefault="005E2E31" w:rsidP="00266120">
      <w:pPr>
        <w:pStyle w:val="ListParagraph"/>
        <w:numPr>
          <w:ilvl w:val="1"/>
          <w:numId w:val="10"/>
        </w:numPr>
        <w:tabs>
          <w:tab w:val="left" w:pos="993"/>
          <w:tab w:val="left" w:pos="1134"/>
        </w:tabs>
        <w:ind w:left="0" w:firstLine="709"/>
        <w:contextualSpacing w:val="0"/>
        <w:rPr>
          <w:b/>
          <w:bCs/>
          <w:sz w:val="28"/>
          <w:szCs w:val="28"/>
          <w:lang w:val="ro-RO"/>
        </w:rPr>
      </w:pPr>
      <w:r w:rsidRPr="00701B28">
        <w:rPr>
          <w:sz w:val="28"/>
          <w:szCs w:val="28"/>
          <w:lang w:val="ro-RO"/>
        </w:rPr>
        <w:t>Supravegherea și controlul de stat al modului în care sunt respectate obligațiile stabilite la alin</w:t>
      </w:r>
      <w:r w:rsidR="00657EB0">
        <w:rPr>
          <w:sz w:val="28"/>
          <w:szCs w:val="28"/>
          <w:lang w:val="ro-RO"/>
        </w:rPr>
        <w:t>.</w:t>
      </w:r>
      <w:r w:rsidRPr="00701B28">
        <w:rPr>
          <w:sz w:val="28"/>
          <w:szCs w:val="28"/>
          <w:lang w:val="ro-RO"/>
        </w:rPr>
        <w:t xml:space="preserve"> (1) se exercită de către autoritatea competentă în domeniul securității cibernetice în limitele stabilite de Legea nr. 48/2023 privind securitatea cibernetică și actele normative de punere în aplicare a acesteia.”</w:t>
      </w:r>
    </w:p>
    <w:p w14:paraId="0C41AC39" w14:textId="77777777" w:rsidR="005E2E31" w:rsidRPr="00701B28" w:rsidRDefault="005E2E31" w:rsidP="005E2E31">
      <w:pPr>
        <w:tabs>
          <w:tab w:val="left" w:pos="993"/>
          <w:tab w:val="left" w:pos="1134"/>
        </w:tabs>
        <w:rPr>
          <w:b/>
          <w:bCs/>
          <w:sz w:val="28"/>
          <w:szCs w:val="28"/>
          <w:lang w:val="ro-RO"/>
        </w:rPr>
      </w:pPr>
    </w:p>
    <w:p w14:paraId="4E78B670" w14:textId="305F379F" w:rsidR="005E2E31" w:rsidRPr="00701B28" w:rsidRDefault="005E2E31" w:rsidP="005E2E31">
      <w:pPr>
        <w:tabs>
          <w:tab w:val="left" w:pos="993"/>
          <w:tab w:val="left" w:pos="1134"/>
        </w:tabs>
        <w:rPr>
          <w:sz w:val="28"/>
          <w:szCs w:val="28"/>
          <w:lang w:val="ro-RO"/>
        </w:rPr>
      </w:pPr>
      <w:r w:rsidRPr="00701B28">
        <w:rPr>
          <w:b/>
          <w:bCs/>
          <w:sz w:val="28"/>
          <w:szCs w:val="28"/>
          <w:lang w:val="ro-RO"/>
        </w:rPr>
        <w:t>Art. IX. –</w:t>
      </w:r>
      <w:r w:rsidRPr="00701B28">
        <w:rPr>
          <w:sz w:val="28"/>
          <w:szCs w:val="28"/>
          <w:lang w:val="ro-RO"/>
        </w:rPr>
        <w:t> </w:t>
      </w:r>
      <w:r w:rsidRPr="005E2E31">
        <w:rPr>
          <w:bCs/>
          <w:sz w:val="28"/>
          <w:szCs w:val="28"/>
          <w:lang w:val="ro-RO"/>
        </w:rPr>
        <w:t>Legea nr. 303/2013 privind serviciul public de alimentare cu apă și de canalizare</w:t>
      </w:r>
      <w:r w:rsidRPr="00701B28">
        <w:rPr>
          <w:sz w:val="28"/>
          <w:szCs w:val="28"/>
          <w:lang w:val="ro-RO"/>
        </w:rPr>
        <w:t xml:space="preserve"> (Monitorul Oficial al Republicii Moldova, 2014, nr.</w:t>
      </w:r>
      <w:r>
        <w:rPr>
          <w:sz w:val="28"/>
          <w:szCs w:val="28"/>
          <w:lang w:val="ro-RO"/>
        </w:rPr>
        <w:t xml:space="preserve"> </w:t>
      </w:r>
      <w:r w:rsidRPr="00701B28">
        <w:rPr>
          <w:sz w:val="28"/>
          <w:szCs w:val="28"/>
          <w:lang w:val="ro-RO"/>
        </w:rPr>
        <w:t>60-65, art.</w:t>
      </w:r>
      <w:r>
        <w:rPr>
          <w:sz w:val="28"/>
          <w:szCs w:val="28"/>
          <w:lang w:val="ro-RO"/>
        </w:rPr>
        <w:t xml:space="preserve"> </w:t>
      </w:r>
      <w:r w:rsidRPr="00701B28">
        <w:rPr>
          <w:sz w:val="28"/>
          <w:szCs w:val="28"/>
          <w:lang w:val="ro-RO"/>
        </w:rPr>
        <w:t xml:space="preserve">123), cu modificările ulterioare, se modifică după cum urmează: </w:t>
      </w:r>
    </w:p>
    <w:p w14:paraId="07FBB537" w14:textId="5DD978B0" w:rsidR="005E2E31" w:rsidRPr="00701B28" w:rsidRDefault="005E2E31" w:rsidP="00266120">
      <w:pPr>
        <w:pStyle w:val="ListParagraph"/>
        <w:numPr>
          <w:ilvl w:val="0"/>
          <w:numId w:val="11"/>
        </w:numPr>
        <w:tabs>
          <w:tab w:val="left" w:pos="993"/>
          <w:tab w:val="left" w:pos="1134"/>
        </w:tabs>
        <w:ind w:left="0" w:firstLine="709"/>
        <w:contextualSpacing w:val="0"/>
        <w:rPr>
          <w:sz w:val="28"/>
          <w:szCs w:val="28"/>
          <w:lang w:val="ro-RO"/>
        </w:rPr>
      </w:pPr>
      <w:r w:rsidRPr="00701B28">
        <w:rPr>
          <w:sz w:val="28"/>
          <w:szCs w:val="28"/>
          <w:lang w:val="ro-RO"/>
        </w:rPr>
        <w:t xml:space="preserve">Articolul 9 se completează cu litera </w:t>
      </w:r>
      <w:r>
        <w:rPr>
          <w:sz w:val="28"/>
          <w:szCs w:val="28"/>
          <w:lang w:val="ro-RO"/>
        </w:rPr>
        <w:t>e</w:t>
      </w:r>
      <w:r w:rsidR="00657EB0">
        <w:rPr>
          <w:sz w:val="28"/>
          <w:szCs w:val="28"/>
          <w:lang w:val="ro-RO"/>
        </w:rPr>
        <w:t>)</w:t>
      </w:r>
      <w:r w:rsidRPr="00701B28">
        <w:rPr>
          <w:sz w:val="28"/>
          <w:szCs w:val="28"/>
          <w:lang w:val="ro-RO"/>
        </w:rPr>
        <w:t xml:space="preserve"> cu următorul cuprins:</w:t>
      </w:r>
    </w:p>
    <w:p w14:paraId="5E63C03E" w14:textId="64DD2444" w:rsidR="005E2E31" w:rsidRPr="00701B28" w:rsidRDefault="005E2E31" w:rsidP="005E2E31">
      <w:pPr>
        <w:pStyle w:val="ListParagraph"/>
        <w:tabs>
          <w:tab w:val="left" w:pos="993"/>
          <w:tab w:val="left" w:pos="1134"/>
        </w:tabs>
        <w:ind w:left="0"/>
        <w:contextualSpacing w:val="0"/>
        <w:rPr>
          <w:sz w:val="28"/>
          <w:szCs w:val="28"/>
          <w:lang w:val="ro-RO"/>
        </w:rPr>
      </w:pPr>
      <w:r w:rsidRPr="00701B28">
        <w:rPr>
          <w:sz w:val="28"/>
          <w:szCs w:val="28"/>
          <w:lang w:val="ro-RO"/>
        </w:rPr>
        <w:t>„</w:t>
      </w:r>
      <w:r>
        <w:rPr>
          <w:sz w:val="28"/>
          <w:szCs w:val="28"/>
          <w:lang w:val="ro-RO"/>
        </w:rPr>
        <w:t>e</w:t>
      </w:r>
      <w:r w:rsidRPr="00701B28">
        <w:rPr>
          <w:sz w:val="28"/>
          <w:szCs w:val="28"/>
          <w:lang w:val="ro-RO"/>
        </w:rPr>
        <w:t>) autoritatea competentă la nivel național să exercite supravegherea și controlul de stat a respectării legislației în dom</w:t>
      </w:r>
      <w:r w:rsidR="00EB374E">
        <w:rPr>
          <w:sz w:val="28"/>
          <w:szCs w:val="28"/>
          <w:lang w:val="ro-RO"/>
        </w:rPr>
        <w:t>eniul securității cibernetice.”</w:t>
      </w:r>
    </w:p>
    <w:p w14:paraId="33D2EC61" w14:textId="10D2C9FC" w:rsidR="005E2E31" w:rsidRPr="00701B28" w:rsidRDefault="005E2E31" w:rsidP="00266120">
      <w:pPr>
        <w:pStyle w:val="ListParagraph"/>
        <w:numPr>
          <w:ilvl w:val="0"/>
          <w:numId w:val="11"/>
        </w:numPr>
        <w:tabs>
          <w:tab w:val="left" w:pos="993"/>
          <w:tab w:val="left" w:pos="1134"/>
        </w:tabs>
        <w:ind w:left="0" w:firstLine="709"/>
        <w:contextualSpacing w:val="0"/>
        <w:rPr>
          <w:sz w:val="28"/>
          <w:szCs w:val="28"/>
          <w:lang w:val="ro-RO"/>
        </w:rPr>
      </w:pPr>
      <w:r w:rsidRPr="00701B28">
        <w:rPr>
          <w:sz w:val="28"/>
          <w:szCs w:val="28"/>
          <w:lang w:val="ro-RO"/>
        </w:rPr>
        <w:t>Articolul 9</w:t>
      </w:r>
      <w:r w:rsidRPr="00701B28">
        <w:rPr>
          <w:sz w:val="28"/>
          <w:szCs w:val="28"/>
          <w:vertAlign w:val="superscript"/>
          <w:lang w:val="ro-RO"/>
        </w:rPr>
        <w:t>1</w:t>
      </w:r>
      <w:r w:rsidRPr="00701B28">
        <w:rPr>
          <w:sz w:val="28"/>
          <w:szCs w:val="28"/>
          <w:lang w:val="ro-RO"/>
        </w:rPr>
        <w:t xml:space="preserve"> se completează cu alineatul (</w:t>
      </w:r>
      <w:r>
        <w:rPr>
          <w:sz w:val="28"/>
          <w:szCs w:val="28"/>
          <w:lang w:val="ro-RO"/>
        </w:rPr>
        <w:t>4</w:t>
      </w:r>
      <w:r w:rsidR="00657EB0">
        <w:rPr>
          <w:sz w:val="28"/>
          <w:szCs w:val="28"/>
          <w:lang w:val="ro-RO"/>
        </w:rPr>
        <w:t>)</w:t>
      </w:r>
      <w:r w:rsidRPr="00701B28">
        <w:rPr>
          <w:sz w:val="28"/>
          <w:szCs w:val="28"/>
          <w:lang w:val="ro-RO"/>
        </w:rPr>
        <w:t xml:space="preserve"> cu următorul cuprins:</w:t>
      </w:r>
    </w:p>
    <w:p w14:paraId="3DC3279F" w14:textId="019B8338" w:rsidR="005E2E31" w:rsidRPr="00701B28" w:rsidRDefault="005E2E31" w:rsidP="005E2E31">
      <w:pPr>
        <w:pStyle w:val="ListParagraph"/>
        <w:tabs>
          <w:tab w:val="left" w:pos="993"/>
          <w:tab w:val="left" w:pos="1134"/>
        </w:tabs>
        <w:ind w:left="0"/>
        <w:contextualSpacing w:val="0"/>
        <w:rPr>
          <w:sz w:val="28"/>
          <w:szCs w:val="28"/>
          <w:lang w:val="ro-RO"/>
        </w:rPr>
      </w:pPr>
      <w:r w:rsidRPr="00701B28">
        <w:rPr>
          <w:sz w:val="28"/>
          <w:szCs w:val="28"/>
          <w:lang w:val="ro-RO"/>
        </w:rPr>
        <w:lastRenderedPageBreak/>
        <w:t>„(</w:t>
      </w:r>
      <w:r>
        <w:rPr>
          <w:sz w:val="28"/>
          <w:szCs w:val="28"/>
          <w:lang w:val="ro-RO"/>
        </w:rPr>
        <w:t>4</w:t>
      </w:r>
      <w:r w:rsidRPr="00701B28">
        <w:rPr>
          <w:sz w:val="28"/>
          <w:szCs w:val="28"/>
          <w:lang w:val="ro-RO"/>
        </w:rPr>
        <w:t>) Supravegherea și controlul de stat al respectării de către operatori a obligațiilor stabilite la art. 15 alin. (3)</w:t>
      </w:r>
      <w:r w:rsidRPr="00701B28">
        <w:rPr>
          <w:sz w:val="28"/>
          <w:szCs w:val="28"/>
          <w:vertAlign w:val="superscript"/>
          <w:lang w:val="ro-RO"/>
        </w:rPr>
        <w:t>1</w:t>
      </w:r>
      <w:r w:rsidRPr="00701B28">
        <w:rPr>
          <w:sz w:val="28"/>
          <w:szCs w:val="28"/>
          <w:lang w:val="ro-RO"/>
        </w:rPr>
        <w:t xml:space="preserve"> se exercită de către autoritatea competentă la nivel național în domeniul securității cibernetice potrivit Legii nr. 48/2023 privind securitatea cibernetică.”</w:t>
      </w:r>
    </w:p>
    <w:p w14:paraId="02D3C533" w14:textId="77777777" w:rsidR="005E2E31" w:rsidRPr="00701B28" w:rsidRDefault="005E2E31" w:rsidP="00266120">
      <w:pPr>
        <w:pStyle w:val="ListParagraph"/>
        <w:numPr>
          <w:ilvl w:val="0"/>
          <w:numId w:val="11"/>
        </w:numPr>
        <w:tabs>
          <w:tab w:val="left" w:pos="993"/>
          <w:tab w:val="left" w:pos="1134"/>
        </w:tabs>
        <w:ind w:left="0" w:firstLine="709"/>
        <w:contextualSpacing w:val="0"/>
        <w:rPr>
          <w:sz w:val="28"/>
          <w:szCs w:val="28"/>
          <w:lang w:val="ro-RO"/>
        </w:rPr>
      </w:pPr>
      <w:r w:rsidRPr="00701B28">
        <w:rPr>
          <w:sz w:val="28"/>
          <w:szCs w:val="28"/>
          <w:lang w:val="ro-RO"/>
        </w:rPr>
        <w:t>Articolul 15 se completează cu alineatul (3)</w:t>
      </w:r>
      <w:r w:rsidRPr="00701B28">
        <w:rPr>
          <w:sz w:val="28"/>
          <w:szCs w:val="28"/>
          <w:vertAlign w:val="superscript"/>
          <w:lang w:val="ro-RO"/>
        </w:rPr>
        <w:t>1</w:t>
      </w:r>
      <w:r w:rsidRPr="00701B28">
        <w:rPr>
          <w:sz w:val="28"/>
          <w:szCs w:val="28"/>
          <w:lang w:val="ro-RO"/>
        </w:rPr>
        <w:t>, cu următorul cuprins:</w:t>
      </w:r>
    </w:p>
    <w:p w14:paraId="1140DF1E" w14:textId="645B1116" w:rsidR="005E2E31" w:rsidRPr="00701B28" w:rsidRDefault="005E2E31" w:rsidP="005E2E31">
      <w:pPr>
        <w:pStyle w:val="ListParagraph"/>
        <w:tabs>
          <w:tab w:val="left" w:pos="993"/>
          <w:tab w:val="left" w:pos="1134"/>
        </w:tabs>
        <w:ind w:left="0"/>
        <w:contextualSpacing w:val="0"/>
        <w:rPr>
          <w:sz w:val="28"/>
          <w:szCs w:val="28"/>
          <w:lang w:val="ro-RO"/>
        </w:rPr>
      </w:pPr>
      <w:r w:rsidRPr="00701B28">
        <w:rPr>
          <w:sz w:val="28"/>
          <w:szCs w:val="28"/>
          <w:lang w:val="ro-RO"/>
        </w:rPr>
        <w:t>„(3)</w:t>
      </w:r>
      <w:r w:rsidRPr="00701B28">
        <w:rPr>
          <w:sz w:val="28"/>
          <w:szCs w:val="28"/>
          <w:vertAlign w:val="superscript"/>
          <w:lang w:val="ro-RO"/>
        </w:rPr>
        <w:t>1</w:t>
      </w:r>
      <w:r w:rsidRPr="00701B28">
        <w:rPr>
          <w:sz w:val="28"/>
          <w:szCs w:val="28"/>
          <w:lang w:val="ro-RO"/>
        </w:rPr>
        <w:t xml:space="preserve"> Operatorii, identificați ca furnizori de servicii în conformitate cu Legea nr. 48/2023 privind securitatea cibernetică, sunt responsabili pentru îndeplinirea obligațiilor de asigurare a securității cibernetice stabilite de Legea nr. 48/2023 privind securitatea cibernetică, de actele normative de punere a acesteia în aplicare și de alte acte normative care stabilesc cerințe specifice de securitate a rețele</w:t>
      </w:r>
      <w:r w:rsidR="00657EB0">
        <w:rPr>
          <w:sz w:val="28"/>
          <w:szCs w:val="28"/>
          <w:lang w:val="ro-RO"/>
        </w:rPr>
        <w:t>lor și sistemelor informatice.”</w:t>
      </w:r>
    </w:p>
    <w:p w14:paraId="00BC2E1D" w14:textId="77777777" w:rsidR="005E2E31" w:rsidRPr="00701B28" w:rsidRDefault="005E2E31" w:rsidP="005E2E31">
      <w:pPr>
        <w:tabs>
          <w:tab w:val="left" w:pos="993"/>
          <w:tab w:val="left" w:pos="1134"/>
        </w:tabs>
        <w:rPr>
          <w:b/>
          <w:bCs/>
          <w:sz w:val="28"/>
          <w:szCs w:val="28"/>
          <w:lang w:val="ro-RO"/>
        </w:rPr>
      </w:pPr>
    </w:p>
    <w:p w14:paraId="4E41B918" w14:textId="10F3893C" w:rsidR="005E2E31" w:rsidRPr="00701B28" w:rsidRDefault="005E2E31" w:rsidP="005E2E31">
      <w:pPr>
        <w:tabs>
          <w:tab w:val="left" w:pos="993"/>
          <w:tab w:val="left" w:pos="1134"/>
        </w:tabs>
        <w:rPr>
          <w:sz w:val="28"/>
          <w:szCs w:val="28"/>
          <w:lang w:val="ro-RO"/>
        </w:rPr>
      </w:pPr>
      <w:r w:rsidRPr="00701B28">
        <w:rPr>
          <w:b/>
          <w:bCs/>
          <w:sz w:val="28"/>
          <w:szCs w:val="28"/>
          <w:lang w:val="ro-RO"/>
        </w:rPr>
        <w:t xml:space="preserve">Art. X. – </w:t>
      </w:r>
      <w:r w:rsidRPr="005E2E31">
        <w:rPr>
          <w:bCs/>
          <w:sz w:val="28"/>
          <w:szCs w:val="28"/>
          <w:lang w:val="ro-RO"/>
        </w:rPr>
        <w:t>Articolul 14 din Legea comunicațiilor poștale nr. 36/2016</w:t>
      </w:r>
      <w:r w:rsidRPr="00701B28">
        <w:rPr>
          <w:sz w:val="28"/>
          <w:szCs w:val="28"/>
          <w:lang w:val="ro-RO"/>
        </w:rPr>
        <w:t xml:space="preserve"> (Monitorul Oficial al Republicii Moldova, 2016, nr. 114-122</w:t>
      </w:r>
      <w:r w:rsidR="00657EB0">
        <w:rPr>
          <w:sz w:val="28"/>
          <w:szCs w:val="28"/>
          <w:lang w:val="ro-RO"/>
        </w:rPr>
        <w:t>,</w:t>
      </w:r>
      <w:r w:rsidRPr="00701B28">
        <w:rPr>
          <w:sz w:val="28"/>
          <w:szCs w:val="28"/>
          <w:lang w:val="ro-RO"/>
        </w:rPr>
        <w:t xml:space="preserve"> art. 225), cu modificările ulterioare, se completează cu alineatul (7)</w:t>
      </w:r>
      <w:r w:rsidRPr="00701B28">
        <w:rPr>
          <w:sz w:val="28"/>
          <w:szCs w:val="28"/>
          <w:vertAlign w:val="superscript"/>
          <w:lang w:val="ro-RO"/>
        </w:rPr>
        <w:t>2</w:t>
      </w:r>
      <w:r w:rsidRPr="00701B28">
        <w:rPr>
          <w:sz w:val="28"/>
          <w:szCs w:val="28"/>
          <w:lang w:val="ro-RO"/>
        </w:rPr>
        <w:t xml:space="preserve"> cu următorul cuprins:</w:t>
      </w:r>
    </w:p>
    <w:p w14:paraId="4A66AE27" w14:textId="69E48ED9" w:rsidR="005E2E31" w:rsidRPr="00701B28" w:rsidRDefault="005E2E31" w:rsidP="005E2E31">
      <w:pPr>
        <w:tabs>
          <w:tab w:val="left" w:pos="993"/>
          <w:tab w:val="left" w:pos="1134"/>
        </w:tabs>
        <w:rPr>
          <w:sz w:val="28"/>
          <w:szCs w:val="28"/>
          <w:lang w:val="ro-RO"/>
        </w:rPr>
      </w:pPr>
      <w:r w:rsidRPr="00701B28">
        <w:rPr>
          <w:sz w:val="28"/>
          <w:szCs w:val="28"/>
          <w:lang w:val="ro-RO"/>
        </w:rPr>
        <w:t>„(7)</w:t>
      </w:r>
      <w:r w:rsidRPr="00701B28">
        <w:rPr>
          <w:sz w:val="28"/>
          <w:szCs w:val="28"/>
          <w:vertAlign w:val="superscript"/>
          <w:lang w:val="ro-RO"/>
        </w:rPr>
        <w:t>2</w:t>
      </w:r>
      <w:r w:rsidRPr="00701B28">
        <w:rPr>
          <w:sz w:val="28"/>
          <w:szCs w:val="28"/>
          <w:lang w:val="ro-RO"/>
        </w:rPr>
        <w:t xml:space="preserve"> Furnizorii de servicii poștale, identificați ca furnizori de servicii în conformitate cu prevederile Legii nr. 48/2023 privind securitatea cibernetică, sunt responsabili pentru realizarea obligațiilor privind asigurarea securității cibernetice stabilite de această lege, de actele normative de punere a acesteia în aplicare și de alte acte normative care stabilesc cerințe specifice de securitate a rețelelor și sistemelor informatice pe care aceștia le utilizează la prestarea serviciilor. Supravegherea și controlul de stat al modului în care sunt îndeplinite obligațiile stabilite de prezentul alineat se exercită de către autoritatea competentă la nivel național în domeniul securității</w:t>
      </w:r>
      <w:r w:rsidR="003B4E97">
        <w:rPr>
          <w:sz w:val="28"/>
          <w:szCs w:val="28"/>
          <w:lang w:val="ro-RO"/>
        </w:rPr>
        <w:t xml:space="preserve"> cibernetice potrivit Legii nr. </w:t>
      </w:r>
      <w:r w:rsidRPr="00701B28">
        <w:rPr>
          <w:sz w:val="28"/>
          <w:szCs w:val="28"/>
          <w:lang w:val="ro-RO"/>
        </w:rPr>
        <w:t>48/2023 pr</w:t>
      </w:r>
      <w:r>
        <w:rPr>
          <w:sz w:val="28"/>
          <w:szCs w:val="28"/>
          <w:lang w:val="ro-RO"/>
        </w:rPr>
        <w:t>ivind securitatea cibernetică.”</w:t>
      </w:r>
    </w:p>
    <w:p w14:paraId="6033EAB4" w14:textId="77777777" w:rsidR="005E2E31" w:rsidRPr="00701B28" w:rsidRDefault="005E2E31" w:rsidP="005E2E31">
      <w:pPr>
        <w:tabs>
          <w:tab w:val="left" w:pos="993"/>
          <w:tab w:val="left" w:pos="1134"/>
        </w:tabs>
        <w:rPr>
          <w:b/>
          <w:bCs/>
          <w:sz w:val="28"/>
          <w:szCs w:val="28"/>
          <w:lang w:val="ro-RO"/>
        </w:rPr>
      </w:pPr>
    </w:p>
    <w:p w14:paraId="42BFE1BE" w14:textId="77777777" w:rsidR="005E2E31" w:rsidRPr="00701B28" w:rsidRDefault="005E2E31" w:rsidP="005E2E31">
      <w:pPr>
        <w:tabs>
          <w:tab w:val="left" w:pos="993"/>
          <w:tab w:val="left" w:pos="1134"/>
        </w:tabs>
        <w:rPr>
          <w:sz w:val="28"/>
          <w:szCs w:val="28"/>
          <w:lang w:val="ro-RO"/>
        </w:rPr>
      </w:pPr>
      <w:r w:rsidRPr="00701B28">
        <w:rPr>
          <w:b/>
          <w:bCs/>
          <w:sz w:val="28"/>
          <w:szCs w:val="28"/>
          <w:lang w:val="ro-RO"/>
        </w:rPr>
        <w:t xml:space="preserve">Art. XI. – </w:t>
      </w:r>
      <w:r w:rsidRPr="003B4E97">
        <w:rPr>
          <w:bCs/>
          <w:sz w:val="28"/>
          <w:szCs w:val="28"/>
          <w:lang w:val="ro-RO"/>
        </w:rPr>
        <w:t>Legea nr. 209/2016</w:t>
      </w:r>
      <w:r w:rsidRPr="003B4E97">
        <w:rPr>
          <w:sz w:val="28"/>
          <w:szCs w:val="28"/>
          <w:shd w:val="clear" w:color="auto" w:fill="FFFFFF"/>
          <w:lang w:val="ro-RO"/>
        </w:rPr>
        <w:t xml:space="preserve"> </w:t>
      </w:r>
      <w:r w:rsidRPr="003B4E97">
        <w:rPr>
          <w:bCs/>
          <w:sz w:val="28"/>
          <w:szCs w:val="28"/>
          <w:lang w:val="ro-RO"/>
        </w:rPr>
        <w:t>privind deșeurile</w:t>
      </w:r>
      <w:r w:rsidRPr="00701B28">
        <w:rPr>
          <w:b/>
          <w:bCs/>
          <w:sz w:val="28"/>
          <w:szCs w:val="28"/>
          <w:lang w:val="ro-RO"/>
        </w:rPr>
        <w:t xml:space="preserve"> </w:t>
      </w:r>
      <w:r w:rsidRPr="00701B28">
        <w:rPr>
          <w:sz w:val="28"/>
          <w:szCs w:val="28"/>
          <w:shd w:val="clear" w:color="auto" w:fill="FFFFFF"/>
          <w:lang w:val="ro-RO"/>
        </w:rPr>
        <w:t>(Monitorul Oficial al Republicii Moldova, 2016, nr. 459-471, art. 916), cu modificările ulterioare, se modifică după cum urmează</w:t>
      </w:r>
      <w:r w:rsidRPr="00701B28">
        <w:rPr>
          <w:sz w:val="28"/>
          <w:szCs w:val="28"/>
          <w:lang w:val="ro-RO"/>
        </w:rPr>
        <w:t>:</w:t>
      </w:r>
    </w:p>
    <w:p w14:paraId="56441482" w14:textId="77777777" w:rsidR="005E2E31" w:rsidRPr="00701B28" w:rsidRDefault="005E2E31" w:rsidP="00266120">
      <w:pPr>
        <w:pStyle w:val="ListParagraph"/>
        <w:numPr>
          <w:ilvl w:val="2"/>
          <w:numId w:val="10"/>
        </w:numPr>
        <w:tabs>
          <w:tab w:val="left" w:pos="993"/>
          <w:tab w:val="left" w:pos="1134"/>
        </w:tabs>
        <w:ind w:left="0" w:firstLine="709"/>
        <w:rPr>
          <w:sz w:val="28"/>
          <w:szCs w:val="28"/>
          <w:lang w:val="ro-RO"/>
        </w:rPr>
      </w:pPr>
      <w:r w:rsidRPr="00701B28">
        <w:rPr>
          <w:sz w:val="28"/>
          <w:szCs w:val="28"/>
          <w:lang w:val="ro-RO"/>
        </w:rPr>
        <w:t>Articolul 18 se completează cu alineatul (</w:t>
      </w:r>
      <w:r>
        <w:rPr>
          <w:sz w:val="28"/>
          <w:szCs w:val="28"/>
          <w:lang w:val="ro-RO"/>
        </w:rPr>
        <w:t>6</w:t>
      </w:r>
      <w:r w:rsidRPr="00701B28">
        <w:rPr>
          <w:sz w:val="28"/>
          <w:szCs w:val="28"/>
          <w:lang w:val="ro-RO"/>
        </w:rPr>
        <w:t xml:space="preserve">) cu următorul cuprins: </w:t>
      </w:r>
    </w:p>
    <w:p w14:paraId="0CD39AF1" w14:textId="0BF8C3FA" w:rsidR="005E2E31" w:rsidRPr="00701B28" w:rsidRDefault="005E2E31" w:rsidP="005E2E31">
      <w:pPr>
        <w:tabs>
          <w:tab w:val="left" w:pos="993"/>
          <w:tab w:val="left" w:pos="1134"/>
        </w:tabs>
        <w:rPr>
          <w:sz w:val="28"/>
          <w:szCs w:val="28"/>
          <w:lang w:val="ro-RO"/>
        </w:rPr>
      </w:pPr>
      <w:r w:rsidRPr="00701B28">
        <w:rPr>
          <w:sz w:val="28"/>
          <w:szCs w:val="28"/>
          <w:lang w:val="ro-RO"/>
        </w:rPr>
        <w:t>„(</w:t>
      </w:r>
      <w:r>
        <w:rPr>
          <w:sz w:val="28"/>
          <w:szCs w:val="28"/>
          <w:lang w:val="ro-RO"/>
        </w:rPr>
        <w:t>6</w:t>
      </w:r>
      <w:r w:rsidRPr="00701B28">
        <w:rPr>
          <w:sz w:val="28"/>
          <w:szCs w:val="28"/>
          <w:lang w:val="ro-RO"/>
        </w:rPr>
        <w:t>) Persoanele juridice care desfășoară activități de gestionare a deșeurilor, identificate ca furnizori de servicii potrivit Legii nr. 48/2023 privind securitatea cibernetică, sunt responsabile pentru realizarea obligațiilor privind asigurarea securității cibernetice stabilite de această lege, de actele normative de punere a acesteia în aplicare și de alte acte normative care stabilesc cerințe specifice de securitate a rețelelor și sistemelor informatice pe care aceștia le utiliz</w:t>
      </w:r>
      <w:r w:rsidR="00657EB0">
        <w:rPr>
          <w:sz w:val="28"/>
          <w:szCs w:val="28"/>
          <w:lang w:val="ro-RO"/>
        </w:rPr>
        <w:t>ează la prestarea serviciilor.”</w:t>
      </w:r>
    </w:p>
    <w:p w14:paraId="2CEBCF9E" w14:textId="79430740" w:rsidR="005E2E31" w:rsidRPr="00701B28" w:rsidRDefault="005E2E31" w:rsidP="00266120">
      <w:pPr>
        <w:pStyle w:val="ListParagraph"/>
        <w:numPr>
          <w:ilvl w:val="2"/>
          <w:numId w:val="10"/>
        </w:numPr>
        <w:tabs>
          <w:tab w:val="left" w:pos="993"/>
          <w:tab w:val="left" w:pos="1134"/>
        </w:tabs>
        <w:ind w:left="0" w:firstLine="709"/>
        <w:rPr>
          <w:sz w:val="28"/>
          <w:szCs w:val="28"/>
          <w:lang w:val="ro-RO"/>
        </w:rPr>
      </w:pPr>
      <w:r w:rsidRPr="00701B28">
        <w:rPr>
          <w:sz w:val="28"/>
          <w:szCs w:val="28"/>
          <w:lang w:val="ro-RO"/>
        </w:rPr>
        <w:t>Articolul 31 se completează cu alineatul (</w:t>
      </w:r>
      <w:r>
        <w:rPr>
          <w:sz w:val="28"/>
          <w:szCs w:val="28"/>
          <w:lang w:val="ro-RO"/>
        </w:rPr>
        <w:t>5</w:t>
      </w:r>
      <w:r w:rsidR="00657EB0">
        <w:rPr>
          <w:sz w:val="28"/>
          <w:szCs w:val="28"/>
          <w:lang w:val="ro-RO"/>
        </w:rPr>
        <w:t>)</w:t>
      </w:r>
      <w:r w:rsidRPr="00701B28">
        <w:rPr>
          <w:sz w:val="28"/>
          <w:szCs w:val="28"/>
          <w:lang w:val="ro-RO"/>
        </w:rPr>
        <w:t xml:space="preserve"> cu următorul cuprins:</w:t>
      </w:r>
    </w:p>
    <w:p w14:paraId="6D889F7C" w14:textId="1164041F" w:rsidR="005E2E31" w:rsidRPr="00701B28" w:rsidRDefault="005E2E31" w:rsidP="005E2E31">
      <w:pPr>
        <w:tabs>
          <w:tab w:val="left" w:pos="993"/>
          <w:tab w:val="left" w:pos="1134"/>
        </w:tabs>
        <w:rPr>
          <w:sz w:val="28"/>
          <w:szCs w:val="28"/>
          <w:lang w:val="ro-RO"/>
        </w:rPr>
      </w:pPr>
      <w:r w:rsidRPr="00701B28">
        <w:rPr>
          <w:sz w:val="28"/>
          <w:szCs w:val="28"/>
          <w:lang w:val="ro-RO"/>
        </w:rPr>
        <w:t>„(</w:t>
      </w:r>
      <w:r>
        <w:rPr>
          <w:sz w:val="28"/>
          <w:szCs w:val="28"/>
          <w:lang w:val="ro-RO"/>
        </w:rPr>
        <w:t>5</w:t>
      </w:r>
      <w:r w:rsidRPr="00701B28">
        <w:rPr>
          <w:sz w:val="28"/>
          <w:szCs w:val="28"/>
          <w:lang w:val="ro-RO"/>
        </w:rPr>
        <w:t xml:space="preserve">) Supravegherea și controlul de stat al modului în care </w:t>
      </w:r>
      <w:bookmarkStart w:id="4" w:name="_Hlk144480065"/>
      <w:r w:rsidRPr="00701B28">
        <w:rPr>
          <w:sz w:val="28"/>
          <w:szCs w:val="28"/>
          <w:lang w:val="ro-RO"/>
        </w:rPr>
        <w:t>persoanele juridice  care desfășoară activități de gestionare a deșeurilor realizează obligațiile stabilite la art. 18 alin. (</w:t>
      </w:r>
      <w:r>
        <w:rPr>
          <w:sz w:val="28"/>
          <w:szCs w:val="28"/>
          <w:lang w:val="ro-RO"/>
        </w:rPr>
        <w:t>6</w:t>
      </w:r>
      <w:r w:rsidRPr="00701B28">
        <w:rPr>
          <w:sz w:val="28"/>
          <w:szCs w:val="28"/>
          <w:lang w:val="ro-RO"/>
        </w:rPr>
        <w:t>) se exercită de către autoritatea competentă la nivel național în domeniul securității cibernetice potrivit Legii nr. 48/2023 privind securitatea cibernetică</w:t>
      </w:r>
      <w:r w:rsidR="00657EB0" w:rsidRPr="00701B28">
        <w:rPr>
          <w:sz w:val="28"/>
          <w:szCs w:val="28"/>
          <w:lang w:val="ro-RO"/>
        </w:rPr>
        <w:t>.</w:t>
      </w:r>
      <w:r w:rsidRPr="00701B28">
        <w:rPr>
          <w:sz w:val="28"/>
          <w:szCs w:val="28"/>
          <w:lang w:val="ro-RO"/>
        </w:rPr>
        <w:t>”</w:t>
      </w:r>
      <w:bookmarkEnd w:id="4"/>
    </w:p>
    <w:p w14:paraId="2D5B5601" w14:textId="77777777" w:rsidR="005E2E31" w:rsidRPr="00701B28" w:rsidRDefault="005E2E31" w:rsidP="005E2E31">
      <w:pPr>
        <w:pStyle w:val="NormalWeb"/>
        <w:shd w:val="clear" w:color="auto" w:fill="FFFFFF"/>
        <w:tabs>
          <w:tab w:val="left" w:pos="993"/>
          <w:tab w:val="left" w:pos="1134"/>
        </w:tabs>
        <w:ind w:firstLine="709"/>
        <w:rPr>
          <w:b/>
          <w:bCs/>
          <w:sz w:val="28"/>
          <w:szCs w:val="28"/>
          <w:lang w:val="ro-RO"/>
        </w:rPr>
      </w:pPr>
    </w:p>
    <w:p w14:paraId="23FF24E1" w14:textId="44FED787" w:rsidR="005E2E31" w:rsidRPr="00701B28" w:rsidRDefault="005E2E31" w:rsidP="005E2E31">
      <w:pPr>
        <w:pStyle w:val="NormalWeb"/>
        <w:shd w:val="clear" w:color="auto" w:fill="FFFFFF"/>
        <w:tabs>
          <w:tab w:val="left" w:pos="993"/>
          <w:tab w:val="left" w:pos="1134"/>
        </w:tabs>
        <w:ind w:firstLine="709"/>
        <w:rPr>
          <w:sz w:val="28"/>
          <w:szCs w:val="28"/>
          <w:lang w:val="ro-RO"/>
        </w:rPr>
      </w:pPr>
      <w:r w:rsidRPr="00701B28">
        <w:rPr>
          <w:b/>
          <w:bCs/>
          <w:sz w:val="28"/>
          <w:szCs w:val="28"/>
          <w:lang w:val="ro-RO"/>
        </w:rPr>
        <w:t>Art. XII. –</w:t>
      </w:r>
      <w:r w:rsidRPr="00701B28">
        <w:rPr>
          <w:sz w:val="28"/>
          <w:szCs w:val="28"/>
          <w:lang w:val="ro-RO"/>
        </w:rPr>
        <w:t xml:space="preserve"> Articolul 16 din </w:t>
      </w:r>
      <w:r w:rsidRPr="003B4E97">
        <w:rPr>
          <w:bCs/>
          <w:sz w:val="28"/>
          <w:szCs w:val="28"/>
          <w:lang w:val="ro-RO"/>
        </w:rPr>
        <w:t>Legea nr. 102/2017 cu privire la dispozitivele medicale</w:t>
      </w:r>
      <w:r w:rsidRPr="00701B28">
        <w:rPr>
          <w:sz w:val="28"/>
          <w:szCs w:val="28"/>
          <w:lang w:val="ro-RO"/>
        </w:rPr>
        <w:t xml:space="preserve"> (Monitorul Oficial al Republicii Moldova, 2017, nr. 244-251</w:t>
      </w:r>
      <w:r w:rsidR="00657EB0">
        <w:rPr>
          <w:sz w:val="28"/>
          <w:szCs w:val="28"/>
          <w:lang w:val="ro-RO"/>
        </w:rPr>
        <w:t>,</w:t>
      </w:r>
      <w:r w:rsidRPr="00701B28">
        <w:rPr>
          <w:sz w:val="28"/>
          <w:szCs w:val="28"/>
          <w:lang w:val="ro-RO"/>
        </w:rPr>
        <w:t xml:space="preserve"> art. 389), cu modificările ulterioare, se completează cu alineatele (1</w:t>
      </w:r>
      <w:r w:rsidRPr="00701B28">
        <w:rPr>
          <w:sz w:val="28"/>
          <w:szCs w:val="28"/>
          <w:vertAlign w:val="superscript"/>
          <w:lang w:val="ro-RO"/>
        </w:rPr>
        <w:t>1</w:t>
      </w:r>
      <w:r w:rsidRPr="00701B28">
        <w:rPr>
          <w:sz w:val="28"/>
          <w:szCs w:val="28"/>
          <w:lang w:val="ro-RO"/>
        </w:rPr>
        <w:t>) și (1</w:t>
      </w:r>
      <w:r w:rsidRPr="00701B28">
        <w:rPr>
          <w:sz w:val="28"/>
          <w:szCs w:val="28"/>
          <w:vertAlign w:val="superscript"/>
          <w:lang w:val="ro-RO"/>
        </w:rPr>
        <w:t>2</w:t>
      </w:r>
      <w:r w:rsidRPr="00701B28">
        <w:rPr>
          <w:sz w:val="28"/>
          <w:szCs w:val="28"/>
          <w:lang w:val="ro-RO"/>
        </w:rPr>
        <w:t>), cu următorul cuprins:</w:t>
      </w:r>
    </w:p>
    <w:p w14:paraId="0E368E47" w14:textId="77777777" w:rsidR="005E2E31" w:rsidRPr="00701B28" w:rsidRDefault="005E2E31" w:rsidP="005E2E31">
      <w:pPr>
        <w:pStyle w:val="cn"/>
        <w:shd w:val="clear" w:color="auto" w:fill="FFFFFF"/>
        <w:tabs>
          <w:tab w:val="left" w:pos="993"/>
          <w:tab w:val="left" w:pos="1134"/>
        </w:tabs>
        <w:ind w:firstLine="709"/>
        <w:jc w:val="both"/>
        <w:rPr>
          <w:sz w:val="28"/>
          <w:szCs w:val="28"/>
          <w:lang w:val="ro-RO"/>
        </w:rPr>
      </w:pPr>
      <w:r w:rsidRPr="00701B28">
        <w:rPr>
          <w:sz w:val="28"/>
          <w:szCs w:val="28"/>
          <w:lang w:val="ro-RO"/>
        </w:rPr>
        <w:t>„(1</w:t>
      </w:r>
      <w:r w:rsidRPr="00701B28">
        <w:rPr>
          <w:sz w:val="28"/>
          <w:szCs w:val="28"/>
          <w:vertAlign w:val="superscript"/>
          <w:lang w:val="ro-RO"/>
        </w:rPr>
        <w:t>1</w:t>
      </w:r>
      <w:r w:rsidRPr="00701B28">
        <w:rPr>
          <w:sz w:val="28"/>
          <w:szCs w:val="28"/>
          <w:lang w:val="ro-RO"/>
        </w:rPr>
        <w:t>) Producătorii de dispozitive medicale, identificați ca furnizori de servicii în conformitate cu Legea nr. 48/2023 privind securitatea cibernetică, sunt responsabili pentru îndeplinirea obligațiilor de asigurare a securității cibernetice stabilite de Legea nr. 48/2023 privind securitatea cibernetică, de actele normative de punere a acesteia în aplicare și de alte acte normative care stabilesc cerințe specifice de securitate a rețelelor și sistemelor informatice.</w:t>
      </w:r>
    </w:p>
    <w:p w14:paraId="5DFCF8A8" w14:textId="35CF0091" w:rsidR="005E2E31" w:rsidRPr="00701B28" w:rsidRDefault="005E2E31" w:rsidP="005E2E31">
      <w:pPr>
        <w:pStyle w:val="cn"/>
        <w:shd w:val="clear" w:color="auto" w:fill="FFFFFF"/>
        <w:tabs>
          <w:tab w:val="left" w:pos="993"/>
          <w:tab w:val="left" w:pos="1134"/>
        </w:tabs>
        <w:ind w:firstLine="709"/>
        <w:jc w:val="both"/>
        <w:rPr>
          <w:sz w:val="28"/>
          <w:szCs w:val="28"/>
          <w:lang w:val="ro-RO"/>
        </w:rPr>
      </w:pPr>
      <w:r w:rsidRPr="00701B28">
        <w:rPr>
          <w:sz w:val="28"/>
          <w:szCs w:val="28"/>
          <w:lang w:val="ro-RO"/>
        </w:rPr>
        <w:t>(1</w:t>
      </w:r>
      <w:r w:rsidRPr="00701B28">
        <w:rPr>
          <w:sz w:val="28"/>
          <w:szCs w:val="28"/>
          <w:vertAlign w:val="superscript"/>
          <w:lang w:val="ro-RO"/>
        </w:rPr>
        <w:t>2</w:t>
      </w:r>
      <w:r w:rsidR="003B4E97">
        <w:rPr>
          <w:sz w:val="28"/>
          <w:szCs w:val="28"/>
          <w:lang w:val="ro-RO"/>
        </w:rPr>
        <w:t xml:space="preserve">) </w:t>
      </w:r>
      <w:r w:rsidRPr="00701B28">
        <w:rPr>
          <w:sz w:val="28"/>
          <w:szCs w:val="28"/>
          <w:lang w:val="ro-RO"/>
        </w:rPr>
        <w:t>Supravegherea și controlul de stat al respectării de către producătorii de dispozitive medicale a obligațiilor stabilite la alin. (</w:t>
      </w:r>
      <w:r>
        <w:rPr>
          <w:sz w:val="28"/>
          <w:szCs w:val="28"/>
          <w:lang w:val="ro-RO"/>
        </w:rPr>
        <w:t>1</w:t>
      </w:r>
      <w:r w:rsidRPr="00701B28">
        <w:rPr>
          <w:sz w:val="28"/>
          <w:szCs w:val="28"/>
          <w:lang w:val="ro-RO"/>
        </w:rPr>
        <w:t>)</w:t>
      </w:r>
      <w:r w:rsidRPr="00701B28">
        <w:rPr>
          <w:sz w:val="28"/>
          <w:szCs w:val="28"/>
          <w:vertAlign w:val="superscript"/>
          <w:lang w:val="ro-RO"/>
        </w:rPr>
        <w:t>1</w:t>
      </w:r>
      <w:r w:rsidRPr="00701B28">
        <w:rPr>
          <w:sz w:val="28"/>
          <w:szCs w:val="28"/>
          <w:lang w:val="ro-RO"/>
        </w:rPr>
        <w:t xml:space="preserve"> se exercită de către autoritatea competentă la nivel național în domeniul securității cibernetice potrivit Legii nr. 48/2023 pr</w:t>
      </w:r>
      <w:r w:rsidR="00657EB0">
        <w:rPr>
          <w:sz w:val="28"/>
          <w:szCs w:val="28"/>
          <w:lang w:val="ro-RO"/>
        </w:rPr>
        <w:t>ivind securitatea cibernetică.”</w:t>
      </w:r>
    </w:p>
    <w:p w14:paraId="4CDC2E15" w14:textId="77777777" w:rsidR="005E2E31" w:rsidRPr="00701B28" w:rsidRDefault="005E2E31" w:rsidP="005E2E31">
      <w:pPr>
        <w:tabs>
          <w:tab w:val="left" w:pos="993"/>
          <w:tab w:val="left" w:pos="1134"/>
        </w:tabs>
        <w:rPr>
          <w:b/>
          <w:bCs/>
          <w:sz w:val="28"/>
          <w:szCs w:val="28"/>
          <w:lang w:val="ro-RO"/>
        </w:rPr>
      </w:pPr>
    </w:p>
    <w:p w14:paraId="35E0A86E" w14:textId="4EC9C2E7" w:rsidR="005E2E31" w:rsidRPr="00701B28" w:rsidRDefault="005E2E31" w:rsidP="005E2E31">
      <w:pPr>
        <w:tabs>
          <w:tab w:val="left" w:pos="993"/>
          <w:tab w:val="left" w:pos="1134"/>
        </w:tabs>
        <w:rPr>
          <w:sz w:val="28"/>
          <w:szCs w:val="28"/>
          <w:lang w:val="ro-RO"/>
        </w:rPr>
      </w:pPr>
      <w:r w:rsidRPr="00701B28">
        <w:rPr>
          <w:b/>
          <w:bCs/>
          <w:sz w:val="28"/>
          <w:szCs w:val="28"/>
          <w:lang w:val="ro-RO"/>
        </w:rPr>
        <w:t xml:space="preserve">Art. XIII. </w:t>
      </w:r>
      <w:r w:rsidRPr="00701B28">
        <w:rPr>
          <w:sz w:val="28"/>
          <w:szCs w:val="28"/>
          <w:lang w:val="ro-RO"/>
        </w:rPr>
        <w:t xml:space="preserve">– </w:t>
      </w:r>
      <w:r w:rsidRPr="003B4E97">
        <w:rPr>
          <w:bCs/>
          <w:sz w:val="28"/>
          <w:szCs w:val="28"/>
          <w:lang w:val="ro-RO"/>
        </w:rPr>
        <w:t>Legea nr. 120/2017 cu privire la prevenirea și combaterea terorismului</w:t>
      </w:r>
      <w:r w:rsidRPr="00701B28">
        <w:rPr>
          <w:sz w:val="28"/>
          <w:szCs w:val="28"/>
          <w:lang w:val="ro-RO"/>
        </w:rPr>
        <w:t xml:space="preserve"> (Monitorul Oficial al Republicii M</w:t>
      </w:r>
      <w:r w:rsidR="003B4E97">
        <w:rPr>
          <w:sz w:val="28"/>
          <w:szCs w:val="28"/>
          <w:lang w:val="ro-RO"/>
        </w:rPr>
        <w:t>oldova, 2017, nr. 364-370, art. </w:t>
      </w:r>
      <w:r w:rsidRPr="00701B28">
        <w:rPr>
          <w:sz w:val="28"/>
          <w:szCs w:val="28"/>
          <w:lang w:val="ro-RO"/>
        </w:rPr>
        <w:t>614), cu modificările ulterioare, se modifică după cum urmează:</w:t>
      </w:r>
    </w:p>
    <w:p w14:paraId="06AA64C6" w14:textId="77777777" w:rsidR="005E2E31" w:rsidRPr="00701B28" w:rsidRDefault="005E2E31" w:rsidP="00266120">
      <w:pPr>
        <w:pStyle w:val="ListParagraph"/>
        <w:numPr>
          <w:ilvl w:val="0"/>
          <w:numId w:val="6"/>
        </w:numPr>
        <w:tabs>
          <w:tab w:val="left" w:pos="993"/>
          <w:tab w:val="left" w:pos="1134"/>
        </w:tabs>
        <w:ind w:left="0" w:firstLine="709"/>
        <w:contextualSpacing w:val="0"/>
        <w:rPr>
          <w:sz w:val="28"/>
          <w:szCs w:val="28"/>
          <w:lang w:val="ro-RO"/>
        </w:rPr>
      </w:pPr>
      <w:r w:rsidRPr="00701B28">
        <w:rPr>
          <w:sz w:val="28"/>
          <w:szCs w:val="28"/>
          <w:lang w:val="ro-RO"/>
        </w:rPr>
        <w:t>Articolul 3 se completează cu noțiunile „obiectiv al infrastructurii critice” și „operator” cu următorul cuprins:</w:t>
      </w:r>
    </w:p>
    <w:p w14:paraId="51E8A71E" w14:textId="77777777" w:rsidR="005E2E31" w:rsidRPr="00701B28" w:rsidRDefault="005E2E31" w:rsidP="005E2E31">
      <w:pPr>
        <w:tabs>
          <w:tab w:val="left" w:pos="993"/>
          <w:tab w:val="left" w:pos="1134"/>
        </w:tabs>
        <w:rPr>
          <w:sz w:val="28"/>
          <w:szCs w:val="28"/>
          <w:shd w:val="clear" w:color="auto" w:fill="FFFFFF"/>
          <w:lang w:val="ro-RO"/>
        </w:rPr>
      </w:pPr>
      <w:r w:rsidRPr="00701B28">
        <w:rPr>
          <w:sz w:val="28"/>
          <w:szCs w:val="28"/>
          <w:shd w:val="clear" w:color="auto" w:fill="FFFFFF"/>
          <w:lang w:val="ro-RO"/>
        </w:rPr>
        <w:t>„</w:t>
      </w:r>
      <w:r w:rsidRPr="00701B28">
        <w:rPr>
          <w:i/>
          <w:iCs/>
          <w:sz w:val="28"/>
          <w:szCs w:val="28"/>
          <w:shd w:val="clear" w:color="auto" w:fill="FFFFFF"/>
          <w:lang w:val="ro-RO"/>
        </w:rPr>
        <w:t>obiectiv al infrastructurii critice</w:t>
      </w:r>
      <w:r>
        <w:rPr>
          <w:sz w:val="28"/>
          <w:szCs w:val="28"/>
          <w:shd w:val="clear" w:color="auto" w:fill="FFFFFF"/>
          <w:lang w:val="ro-RO"/>
        </w:rPr>
        <w:t xml:space="preserve"> – obiectiv </w:t>
      </w:r>
      <w:r w:rsidRPr="00701B28">
        <w:rPr>
          <w:sz w:val="28"/>
          <w:szCs w:val="28"/>
          <w:shd w:val="clear" w:color="auto" w:fill="FFFFFF"/>
          <w:lang w:val="ro-RO"/>
        </w:rPr>
        <w:t>de importanță vitală din domeniul administrației publice, tehnologiei informației și comunicațiilor electronice și poștale, de infrastructură, energetică, din sfera social-economică, sănătății, cultural-educativă, industrială, ecologică, din sistemul informațional al țării în ansamblu, din infrastructura complexului militar și de apărare al organelor de forță, de perturbarea sau distrugerea căruia poate provoca un impact negativ pentru siguranța, securitatea, bunăstarea socială și economică a statului, pierderi de servicii esențiale, pericol pentru viața, sănătatea oamenilor și efecte negative asupra mediului;</w:t>
      </w:r>
    </w:p>
    <w:p w14:paraId="656003A9" w14:textId="77777777" w:rsidR="005E2E31" w:rsidRPr="00701B28" w:rsidRDefault="005E2E31" w:rsidP="005E2E31">
      <w:pPr>
        <w:tabs>
          <w:tab w:val="left" w:pos="993"/>
          <w:tab w:val="left" w:pos="1134"/>
        </w:tabs>
        <w:rPr>
          <w:sz w:val="28"/>
          <w:szCs w:val="28"/>
          <w:lang w:val="ro-RO"/>
        </w:rPr>
      </w:pPr>
      <w:r w:rsidRPr="00701B28">
        <w:rPr>
          <w:i/>
          <w:iCs/>
          <w:sz w:val="28"/>
          <w:szCs w:val="28"/>
          <w:shd w:val="clear" w:color="auto" w:fill="FFFFFF"/>
          <w:lang w:val="ro-RO"/>
        </w:rPr>
        <w:t xml:space="preserve">operator </w:t>
      </w:r>
      <w:r w:rsidRPr="00701B28">
        <w:rPr>
          <w:sz w:val="28"/>
          <w:szCs w:val="28"/>
          <w:shd w:val="clear" w:color="auto" w:fill="FFFFFF"/>
          <w:lang w:val="ro-RO"/>
        </w:rPr>
        <w:t>– ministerele, alte autorități sau instituții publice și persoanele juridice, indiferent de tipul de proprietate și forma juridică de organizare, care au în gestiunea lor obiective incluse în Nomenclatorul național al infrastructurii critice;</w:t>
      </w:r>
      <w:r w:rsidRPr="009A1DE0">
        <w:rPr>
          <w:sz w:val="28"/>
          <w:szCs w:val="28"/>
          <w:shd w:val="clear" w:color="auto" w:fill="FFFFFF"/>
          <w:lang w:val="ro-RO"/>
        </w:rPr>
        <w:t>”.</w:t>
      </w:r>
    </w:p>
    <w:p w14:paraId="5DB69B60" w14:textId="61558501" w:rsidR="005E2E31" w:rsidRPr="00701B28" w:rsidRDefault="005E2E31" w:rsidP="00266120">
      <w:pPr>
        <w:pStyle w:val="ListParagraph"/>
        <w:numPr>
          <w:ilvl w:val="0"/>
          <w:numId w:val="6"/>
        </w:numPr>
        <w:tabs>
          <w:tab w:val="left" w:pos="993"/>
          <w:tab w:val="left" w:pos="1134"/>
        </w:tabs>
        <w:ind w:left="0" w:firstLine="709"/>
        <w:contextualSpacing w:val="0"/>
        <w:rPr>
          <w:sz w:val="28"/>
          <w:szCs w:val="28"/>
          <w:lang w:val="ro-RO"/>
        </w:rPr>
      </w:pPr>
      <w:r w:rsidRPr="00701B28">
        <w:rPr>
          <w:sz w:val="28"/>
          <w:szCs w:val="28"/>
          <w:lang w:val="ro-RO"/>
        </w:rPr>
        <w:t>Articolul 20 se completează cu alineatele (2)</w:t>
      </w:r>
      <w:r w:rsidRPr="00701B28">
        <w:rPr>
          <w:sz w:val="28"/>
          <w:szCs w:val="28"/>
          <w:vertAlign w:val="superscript"/>
          <w:lang w:val="ro-RO"/>
        </w:rPr>
        <w:t>1</w:t>
      </w:r>
      <w:r w:rsidRPr="00701B28">
        <w:rPr>
          <w:sz w:val="28"/>
          <w:szCs w:val="28"/>
          <w:lang w:val="ro-RO"/>
        </w:rPr>
        <w:t xml:space="preserve"> și (2)</w:t>
      </w:r>
      <w:r w:rsidRPr="00701B28">
        <w:rPr>
          <w:sz w:val="28"/>
          <w:szCs w:val="28"/>
          <w:vertAlign w:val="superscript"/>
          <w:lang w:val="ro-RO"/>
        </w:rPr>
        <w:t>2</w:t>
      </w:r>
      <w:r w:rsidRPr="00701B28">
        <w:rPr>
          <w:sz w:val="28"/>
          <w:szCs w:val="28"/>
          <w:lang w:val="ro-RO"/>
        </w:rPr>
        <w:t xml:space="preserve"> cu următorul cuprins:</w:t>
      </w:r>
    </w:p>
    <w:p w14:paraId="4173A617" w14:textId="77777777" w:rsidR="005E2E31" w:rsidRPr="00701B28" w:rsidRDefault="005E2E31" w:rsidP="005E2E31">
      <w:pPr>
        <w:tabs>
          <w:tab w:val="left" w:pos="993"/>
          <w:tab w:val="left" w:pos="1134"/>
        </w:tabs>
        <w:rPr>
          <w:sz w:val="28"/>
          <w:szCs w:val="28"/>
          <w:lang w:val="ro-RO"/>
        </w:rPr>
      </w:pPr>
      <w:r w:rsidRPr="00701B28">
        <w:rPr>
          <w:sz w:val="28"/>
          <w:szCs w:val="28"/>
          <w:lang w:val="ro-RO"/>
        </w:rPr>
        <w:t>„(2)</w:t>
      </w:r>
      <w:r w:rsidRPr="00701B28">
        <w:rPr>
          <w:sz w:val="28"/>
          <w:szCs w:val="28"/>
          <w:vertAlign w:val="superscript"/>
          <w:lang w:val="ro-RO"/>
        </w:rPr>
        <w:t xml:space="preserve">1 </w:t>
      </w:r>
      <w:r w:rsidRPr="00701B28">
        <w:rPr>
          <w:sz w:val="28"/>
          <w:szCs w:val="28"/>
          <w:lang w:val="ro-RO"/>
        </w:rPr>
        <w:t>Supravegherea și controlul de stat al respectării de către operatorii obiectivelor de infrastructură critică a obligațiilor de asigurare a securității cibernetice, prevăzute de Legea nr. 48/2023 privind securitatea cibernetică și actele normative de punere în aplicare a acesteia, se realizează de către autoritatea competentă în temeiul legii respective.</w:t>
      </w:r>
    </w:p>
    <w:p w14:paraId="0CB78FA2" w14:textId="06F76836" w:rsidR="005E2E31" w:rsidRPr="00701B28" w:rsidRDefault="005E2E31" w:rsidP="005E2E31">
      <w:pPr>
        <w:tabs>
          <w:tab w:val="left" w:pos="993"/>
          <w:tab w:val="left" w:pos="1134"/>
        </w:tabs>
        <w:rPr>
          <w:sz w:val="28"/>
          <w:szCs w:val="28"/>
          <w:lang w:val="ro-RO"/>
        </w:rPr>
      </w:pPr>
      <w:r w:rsidRPr="00701B28">
        <w:rPr>
          <w:sz w:val="28"/>
          <w:szCs w:val="28"/>
          <w:lang w:val="ro-RO"/>
        </w:rPr>
        <w:t>(2)</w:t>
      </w:r>
      <w:r w:rsidRPr="00701B28">
        <w:rPr>
          <w:sz w:val="28"/>
          <w:szCs w:val="28"/>
          <w:vertAlign w:val="superscript"/>
          <w:lang w:val="ro-RO"/>
        </w:rPr>
        <w:t>2</w:t>
      </w:r>
      <w:r w:rsidRPr="00701B28">
        <w:rPr>
          <w:sz w:val="28"/>
          <w:szCs w:val="28"/>
          <w:lang w:val="ro-RO"/>
        </w:rPr>
        <w:t xml:space="preserve"> Autoritatea competentă în domeniul securității cibernetice informează</w:t>
      </w:r>
      <w:r w:rsidR="00657EB0">
        <w:rPr>
          <w:sz w:val="28"/>
          <w:szCs w:val="28"/>
          <w:lang w:val="ro-RO"/>
        </w:rPr>
        <w:t>,</w:t>
      </w:r>
      <w:r w:rsidRPr="00701B28">
        <w:rPr>
          <w:sz w:val="28"/>
          <w:szCs w:val="28"/>
          <w:lang w:val="ro-RO"/>
        </w:rPr>
        <w:t xml:space="preserve"> în termen de 5 zile</w:t>
      </w:r>
      <w:r w:rsidR="00657EB0">
        <w:rPr>
          <w:sz w:val="28"/>
          <w:szCs w:val="28"/>
          <w:lang w:val="ro-RO"/>
        </w:rPr>
        <w:t>,</w:t>
      </w:r>
      <w:r w:rsidRPr="00701B28">
        <w:rPr>
          <w:sz w:val="28"/>
          <w:szCs w:val="28"/>
          <w:lang w:val="ro-RO"/>
        </w:rPr>
        <w:t xml:space="preserve"> Centrul Antiterorist despre încălcările legislației constatate în </w:t>
      </w:r>
      <w:r w:rsidRPr="00701B28">
        <w:rPr>
          <w:sz w:val="28"/>
          <w:szCs w:val="28"/>
          <w:lang w:val="ro-RO"/>
        </w:rPr>
        <w:lastRenderedPageBreak/>
        <w:t>cadrul controlului exercitat asupra operatorilor obiectivelor de infrastructură critică privind modul în care aceștia respectă obligațiile de asigurare a securității cibernetice stabilite de actele normative menționate la alineatul (2)</w:t>
      </w:r>
      <w:r>
        <w:rPr>
          <w:sz w:val="28"/>
          <w:szCs w:val="28"/>
          <w:vertAlign w:val="superscript"/>
          <w:lang w:val="ro-RO"/>
        </w:rPr>
        <w:t>1</w:t>
      </w:r>
      <w:r w:rsidRPr="00701B28">
        <w:rPr>
          <w:sz w:val="28"/>
          <w:szCs w:val="28"/>
          <w:lang w:val="ro-RO"/>
        </w:rPr>
        <w:t>.”</w:t>
      </w:r>
    </w:p>
    <w:p w14:paraId="790DF411" w14:textId="77777777" w:rsidR="005E2E31" w:rsidRPr="00701B28" w:rsidRDefault="005E2E31" w:rsidP="005E2E31">
      <w:pPr>
        <w:tabs>
          <w:tab w:val="left" w:pos="993"/>
          <w:tab w:val="left" w:pos="1134"/>
        </w:tabs>
        <w:rPr>
          <w:b/>
          <w:bCs/>
          <w:sz w:val="28"/>
          <w:szCs w:val="28"/>
          <w:lang w:val="ro-RO"/>
        </w:rPr>
      </w:pPr>
    </w:p>
    <w:p w14:paraId="2759358D" w14:textId="731D025E" w:rsidR="005E2E31" w:rsidRPr="00701B28" w:rsidRDefault="005E2E31" w:rsidP="005E2E31">
      <w:pPr>
        <w:tabs>
          <w:tab w:val="left" w:pos="993"/>
          <w:tab w:val="left" w:pos="1134"/>
        </w:tabs>
        <w:rPr>
          <w:b/>
          <w:bCs/>
          <w:sz w:val="28"/>
          <w:szCs w:val="28"/>
          <w:lang w:val="ro-RO"/>
        </w:rPr>
      </w:pPr>
      <w:r w:rsidRPr="00701B28">
        <w:rPr>
          <w:b/>
          <w:bCs/>
          <w:sz w:val="28"/>
          <w:szCs w:val="28"/>
          <w:lang w:val="ro-RO"/>
        </w:rPr>
        <w:t xml:space="preserve">Art. XIV. </w:t>
      </w:r>
      <w:r w:rsidRPr="00701B28">
        <w:rPr>
          <w:sz w:val="28"/>
          <w:szCs w:val="28"/>
          <w:lang w:val="ro-RO"/>
        </w:rPr>
        <w:t xml:space="preserve">– Articolul 21 din </w:t>
      </w:r>
      <w:r w:rsidRPr="003B4E97">
        <w:rPr>
          <w:bCs/>
          <w:sz w:val="28"/>
          <w:szCs w:val="28"/>
          <w:lang w:val="ro-RO"/>
        </w:rPr>
        <w:t>Legea 174/2017 cu privire la energetică</w:t>
      </w:r>
      <w:r w:rsidRPr="00701B28">
        <w:rPr>
          <w:sz w:val="28"/>
          <w:szCs w:val="28"/>
          <w:lang w:val="ro-RO"/>
        </w:rPr>
        <w:t xml:space="preserve"> (</w:t>
      </w:r>
      <w:r w:rsidR="00657EB0">
        <w:rPr>
          <w:sz w:val="28"/>
          <w:szCs w:val="28"/>
          <w:lang w:val="ro-RO"/>
        </w:rPr>
        <w:t xml:space="preserve">republicată în </w:t>
      </w:r>
      <w:r w:rsidRPr="00701B28">
        <w:rPr>
          <w:sz w:val="28"/>
          <w:szCs w:val="28"/>
          <w:lang w:val="ro-RO"/>
        </w:rPr>
        <w:t>Monitorul Oficial al Re</w:t>
      </w:r>
      <w:r w:rsidR="003B4E97">
        <w:rPr>
          <w:sz w:val="28"/>
          <w:szCs w:val="28"/>
          <w:lang w:val="ro-RO"/>
        </w:rPr>
        <w:t>publicii Moldova, 20</w:t>
      </w:r>
      <w:r w:rsidR="00781D7E">
        <w:rPr>
          <w:sz w:val="28"/>
          <w:szCs w:val="28"/>
          <w:lang w:val="ro-RO"/>
        </w:rPr>
        <w:t>23</w:t>
      </w:r>
      <w:r w:rsidR="003B4E97">
        <w:rPr>
          <w:sz w:val="28"/>
          <w:szCs w:val="28"/>
          <w:lang w:val="ro-RO"/>
        </w:rPr>
        <w:t xml:space="preserve">, nr. </w:t>
      </w:r>
      <w:r w:rsidR="00781D7E">
        <w:rPr>
          <w:sz w:val="28"/>
          <w:szCs w:val="28"/>
          <w:lang w:val="ro-RO"/>
        </w:rPr>
        <w:t>480</w:t>
      </w:r>
      <w:r w:rsidR="003B4E97">
        <w:rPr>
          <w:sz w:val="28"/>
          <w:szCs w:val="28"/>
          <w:lang w:val="ro-RO"/>
        </w:rPr>
        <w:t>-</w:t>
      </w:r>
      <w:r w:rsidR="00781D7E">
        <w:rPr>
          <w:sz w:val="28"/>
          <w:szCs w:val="28"/>
          <w:lang w:val="ro-RO"/>
        </w:rPr>
        <w:t>482,</w:t>
      </w:r>
      <w:r w:rsidRPr="00701B28">
        <w:rPr>
          <w:sz w:val="28"/>
          <w:szCs w:val="28"/>
          <w:lang w:val="ro-RO"/>
        </w:rPr>
        <w:t xml:space="preserve"> art. </w:t>
      </w:r>
      <w:r w:rsidR="00781D7E">
        <w:rPr>
          <w:sz w:val="28"/>
          <w:szCs w:val="28"/>
          <w:lang w:val="ro-RO"/>
        </w:rPr>
        <w:t>849</w:t>
      </w:r>
      <w:r w:rsidRPr="00701B28">
        <w:rPr>
          <w:sz w:val="28"/>
          <w:szCs w:val="28"/>
          <w:lang w:val="ro-RO"/>
        </w:rPr>
        <w:t>), cu modificările ulterioare, se modifică după cu urmează:</w:t>
      </w:r>
    </w:p>
    <w:p w14:paraId="246821FD" w14:textId="3F8662ED" w:rsidR="005E2E31" w:rsidRPr="00701B28" w:rsidRDefault="00EB374E" w:rsidP="00266120">
      <w:pPr>
        <w:pStyle w:val="ListParagraph"/>
        <w:numPr>
          <w:ilvl w:val="0"/>
          <w:numId w:val="9"/>
        </w:numPr>
        <w:tabs>
          <w:tab w:val="left" w:pos="993"/>
          <w:tab w:val="left" w:pos="1134"/>
        </w:tabs>
        <w:ind w:left="0" w:firstLine="709"/>
        <w:contextualSpacing w:val="0"/>
        <w:rPr>
          <w:b/>
          <w:bCs/>
          <w:sz w:val="28"/>
          <w:szCs w:val="28"/>
          <w:lang w:val="ro-RO"/>
        </w:rPr>
      </w:pPr>
      <w:r>
        <w:rPr>
          <w:sz w:val="28"/>
          <w:szCs w:val="28"/>
          <w:lang w:val="ro-RO"/>
        </w:rPr>
        <w:t>L</w:t>
      </w:r>
      <w:r w:rsidR="005E2E31" w:rsidRPr="00701B28">
        <w:rPr>
          <w:sz w:val="28"/>
          <w:szCs w:val="28"/>
          <w:lang w:val="ro-RO"/>
        </w:rPr>
        <w:t>a alineatul (4) cuvintele „</w:t>
      </w:r>
      <w:r w:rsidR="005E2E31" w:rsidRPr="00701B28">
        <w:rPr>
          <w:sz w:val="28"/>
          <w:szCs w:val="28"/>
          <w:shd w:val="clear" w:color="auto" w:fill="FFFFFF"/>
          <w:lang w:val="ro-RO"/>
        </w:rPr>
        <w:t>în conformitate cu prezenta lege și legile sectoriale</w:t>
      </w:r>
      <w:r w:rsidR="005E2E31" w:rsidRPr="00701B28">
        <w:rPr>
          <w:sz w:val="28"/>
          <w:szCs w:val="28"/>
          <w:lang w:val="ro-RO"/>
        </w:rPr>
        <w:t>” se substituie cu cuvintele „în conformitate cu p</w:t>
      </w:r>
      <w:r w:rsidR="005E2E31" w:rsidRPr="00701B28">
        <w:rPr>
          <w:sz w:val="28"/>
          <w:szCs w:val="28"/>
          <w:shd w:val="clear" w:color="auto" w:fill="FFFFFF"/>
          <w:lang w:val="ro-RO"/>
        </w:rPr>
        <w:t>rezenta lege, cu legile sectoriale, precum și în temeiul altor legi</w:t>
      </w:r>
      <w:r w:rsidR="005E2E31" w:rsidRPr="00701B28">
        <w:rPr>
          <w:sz w:val="28"/>
          <w:szCs w:val="28"/>
          <w:lang w:val="ro-RO"/>
        </w:rPr>
        <w:t>”</w:t>
      </w:r>
      <w:r>
        <w:rPr>
          <w:sz w:val="28"/>
          <w:szCs w:val="28"/>
          <w:lang w:val="ro-RO"/>
        </w:rPr>
        <w:t>.</w:t>
      </w:r>
    </w:p>
    <w:p w14:paraId="49ECB07D" w14:textId="5E25927D" w:rsidR="005E2E31" w:rsidRPr="00701B28" w:rsidRDefault="00EB374E" w:rsidP="00266120">
      <w:pPr>
        <w:pStyle w:val="ListParagraph"/>
        <w:numPr>
          <w:ilvl w:val="0"/>
          <w:numId w:val="9"/>
        </w:numPr>
        <w:tabs>
          <w:tab w:val="left" w:pos="993"/>
          <w:tab w:val="left" w:pos="1134"/>
        </w:tabs>
        <w:ind w:left="0" w:firstLine="709"/>
        <w:contextualSpacing w:val="0"/>
        <w:rPr>
          <w:b/>
          <w:bCs/>
          <w:sz w:val="28"/>
          <w:szCs w:val="28"/>
          <w:lang w:val="ro-RO"/>
        </w:rPr>
      </w:pPr>
      <w:r>
        <w:rPr>
          <w:sz w:val="28"/>
          <w:szCs w:val="28"/>
          <w:lang w:val="ro-RO"/>
        </w:rPr>
        <w:t>S</w:t>
      </w:r>
      <w:r w:rsidR="005E2E31" w:rsidRPr="00701B28">
        <w:rPr>
          <w:sz w:val="28"/>
          <w:szCs w:val="28"/>
          <w:lang w:val="ro-RO"/>
        </w:rPr>
        <w:t>e completează cu alineatele (7)</w:t>
      </w:r>
      <w:r w:rsidR="005E2E31" w:rsidRPr="00701B28">
        <w:rPr>
          <w:sz w:val="28"/>
          <w:szCs w:val="28"/>
          <w:vertAlign w:val="superscript"/>
          <w:lang w:val="ro-RO"/>
        </w:rPr>
        <w:t>1</w:t>
      </w:r>
      <w:r w:rsidR="005E2E31" w:rsidRPr="00701B28">
        <w:rPr>
          <w:sz w:val="28"/>
          <w:szCs w:val="28"/>
          <w:lang w:val="ro-RO"/>
        </w:rPr>
        <w:t xml:space="preserve"> și (7)</w:t>
      </w:r>
      <w:r w:rsidR="005E2E31" w:rsidRPr="00701B28">
        <w:rPr>
          <w:sz w:val="28"/>
          <w:szCs w:val="28"/>
          <w:vertAlign w:val="superscript"/>
          <w:lang w:val="ro-RO"/>
        </w:rPr>
        <w:t>2</w:t>
      </w:r>
      <w:r w:rsidR="005E2E31" w:rsidRPr="00701B28">
        <w:rPr>
          <w:sz w:val="28"/>
          <w:szCs w:val="28"/>
          <w:lang w:val="ro-RO"/>
        </w:rPr>
        <w:t>, cu următorul cuprins:</w:t>
      </w:r>
    </w:p>
    <w:p w14:paraId="183B937D" w14:textId="43DF1865" w:rsidR="005E2E31" w:rsidRPr="00701B28" w:rsidRDefault="005E2E31" w:rsidP="005E2E31">
      <w:pPr>
        <w:pStyle w:val="ListParagraph"/>
        <w:tabs>
          <w:tab w:val="left" w:pos="993"/>
          <w:tab w:val="left" w:pos="1134"/>
        </w:tabs>
        <w:ind w:left="0"/>
        <w:contextualSpacing w:val="0"/>
        <w:rPr>
          <w:sz w:val="28"/>
          <w:szCs w:val="28"/>
          <w:shd w:val="clear" w:color="auto" w:fill="FFFFFF"/>
          <w:lang w:val="ro-RO"/>
        </w:rPr>
      </w:pPr>
      <w:r w:rsidRPr="00701B28">
        <w:rPr>
          <w:sz w:val="28"/>
          <w:szCs w:val="28"/>
          <w:lang w:val="ro-RO"/>
        </w:rPr>
        <w:t>„(7)</w:t>
      </w:r>
      <w:r w:rsidRPr="00701B28">
        <w:rPr>
          <w:sz w:val="28"/>
          <w:szCs w:val="28"/>
          <w:vertAlign w:val="superscript"/>
          <w:lang w:val="ro-RO"/>
        </w:rPr>
        <w:t>1</w:t>
      </w:r>
      <w:r w:rsidRPr="00701B28">
        <w:rPr>
          <w:sz w:val="28"/>
          <w:szCs w:val="28"/>
          <w:lang w:val="ro-RO"/>
        </w:rPr>
        <w:t xml:space="preserve"> </w:t>
      </w:r>
      <w:r w:rsidRPr="00701B28">
        <w:rPr>
          <w:sz w:val="28"/>
          <w:szCs w:val="28"/>
          <w:shd w:val="clear" w:color="auto" w:fill="FFFFFF"/>
          <w:lang w:val="ro-RO"/>
        </w:rPr>
        <w:t xml:space="preserve">Întreprinderile energetice, </w:t>
      </w:r>
      <w:bookmarkStart w:id="5" w:name="_Hlk143870424"/>
      <w:r w:rsidRPr="00701B28">
        <w:rPr>
          <w:sz w:val="28"/>
          <w:szCs w:val="28"/>
          <w:shd w:val="clear" w:color="auto" w:fill="FFFFFF"/>
          <w:lang w:val="ro-RO"/>
        </w:rPr>
        <w:t>identificate ca furnizori de servicii în temeiul Legii nr. 48/2023 privind securitate</w:t>
      </w:r>
      <w:r w:rsidR="00781D7E">
        <w:rPr>
          <w:sz w:val="28"/>
          <w:szCs w:val="28"/>
          <w:shd w:val="clear" w:color="auto" w:fill="FFFFFF"/>
          <w:lang w:val="ro-RO"/>
        </w:rPr>
        <w:t>a cibernetică, sunt responsabile</w:t>
      </w:r>
      <w:r w:rsidRPr="00701B28">
        <w:rPr>
          <w:sz w:val="28"/>
          <w:szCs w:val="28"/>
          <w:shd w:val="clear" w:color="auto" w:fill="FFFFFF"/>
          <w:lang w:val="ro-RO"/>
        </w:rPr>
        <w:t xml:space="preserve"> pentru îndeplinirea obligațiilor de asigurare a securității cibernetice stabilite de această lege, de actele normative de punere a acesteia în aplicare și de alte acte normative care stabilesc cerințe specifice de asigurare a securității cibernetice</w:t>
      </w:r>
      <w:bookmarkEnd w:id="5"/>
      <w:r w:rsidRPr="00701B28">
        <w:rPr>
          <w:sz w:val="28"/>
          <w:szCs w:val="28"/>
          <w:shd w:val="clear" w:color="auto" w:fill="FFFFFF"/>
          <w:lang w:val="ro-RO"/>
        </w:rPr>
        <w:t>.</w:t>
      </w:r>
    </w:p>
    <w:p w14:paraId="4095E15A" w14:textId="60B7C65D" w:rsidR="005E2E31" w:rsidRPr="00701B28" w:rsidRDefault="005E2E31" w:rsidP="005E2E31">
      <w:pPr>
        <w:tabs>
          <w:tab w:val="left" w:pos="993"/>
          <w:tab w:val="left" w:pos="1134"/>
        </w:tabs>
        <w:rPr>
          <w:b/>
          <w:bCs/>
          <w:sz w:val="28"/>
          <w:szCs w:val="28"/>
          <w:lang w:val="ro-RO"/>
        </w:rPr>
      </w:pPr>
      <w:r w:rsidRPr="00701B28">
        <w:rPr>
          <w:sz w:val="28"/>
          <w:szCs w:val="28"/>
          <w:lang w:val="ro-RO"/>
        </w:rPr>
        <w:t>(7)</w:t>
      </w:r>
      <w:r w:rsidRPr="00701B28">
        <w:rPr>
          <w:sz w:val="28"/>
          <w:szCs w:val="28"/>
          <w:vertAlign w:val="superscript"/>
          <w:lang w:val="ro-RO"/>
        </w:rPr>
        <w:t>2</w:t>
      </w:r>
      <w:r w:rsidRPr="00701B28">
        <w:rPr>
          <w:sz w:val="28"/>
          <w:szCs w:val="28"/>
          <w:lang w:val="ro-RO"/>
        </w:rPr>
        <w:t xml:space="preserve"> Supravegherea și controlul de stat al modului în care sunt respectate obligațiile stabilite la alineatul (1) se exercită de către autoritatea competentă în domeniul securității cibernetice în limitele stabilite de Legea nr. 48/2023 privind securitatea cibernetică și actele normative de punere în aplicare a acesteia.”</w:t>
      </w:r>
    </w:p>
    <w:p w14:paraId="50F30359" w14:textId="77777777" w:rsidR="005E2E31" w:rsidRPr="00701B28" w:rsidRDefault="005E2E31" w:rsidP="005E2E31">
      <w:pPr>
        <w:tabs>
          <w:tab w:val="left" w:pos="993"/>
          <w:tab w:val="left" w:pos="1134"/>
        </w:tabs>
        <w:rPr>
          <w:b/>
          <w:bCs/>
          <w:sz w:val="28"/>
          <w:szCs w:val="28"/>
          <w:lang w:val="ro-RO"/>
        </w:rPr>
      </w:pPr>
    </w:p>
    <w:p w14:paraId="15D45C61" w14:textId="7CEA8BCC" w:rsidR="005E2E31" w:rsidRPr="00A21857" w:rsidRDefault="005E2E31" w:rsidP="005E2E31">
      <w:pPr>
        <w:tabs>
          <w:tab w:val="left" w:pos="993"/>
          <w:tab w:val="left" w:pos="1134"/>
        </w:tabs>
        <w:rPr>
          <w:sz w:val="28"/>
          <w:szCs w:val="28"/>
          <w:lang w:val="ro-RO"/>
        </w:rPr>
      </w:pPr>
      <w:r w:rsidRPr="00701B28">
        <w:rPr>
          <w:b/>
          <w:bCs/>
          <w:sz w:val="28"/>
          <w:szCs w:val="28"/>
          <w:lang w:val="ro-RO"/>
        </w:rPr>
        <w:t xml:space="preserve">Art. XV. </w:t>
      </w:r>
      <w:r w:rsidR="003B4E97">
        <w:rPr>
          <w:b/>
          <w:bCs/>
          <w:sz w:val="28"/>
          <w:szCs w:val="28"/>
          <w:lang w:val="ro-RO"/>
        </w:rPr>
        <w:t>–</w:t>
      </w:r>
      <w:r>
        <w:rPr>
          <w:b/>
          <w:bCs/>
          <w:sz w:val="28"/>
          <w:szCs w:val="28"/>
          <w:lang w:val="ro-RO"/>
        </w:rPr>
        <w:t xml:space="preserve"> </w:t>
      </w:r>
      <w:r w:rsidRPr="003B4E97">
        <w:rPr>
          <w:bCs/>
          <w:sz w:val="28"/>
          <w:szCs w:val="28"/>
          <w:lang w:val="ro-RO"/>
        </w:rPr>
        <w:t>Legea nr. 202/2017 privind activitatea băncilor</w:t>
      </w:r>
      <w:r w:rsidRPr="00A21857">
        <w:rPr>
          <w:sz w:val="28"/>
          <w:szCs w:val="28"/>
          <w:lang w:val="ro-RO"/>
        </w:rPr>
        <w:t xml:space="preserve"> (Monitorul Oficial al Republicii Moldova, 2017, nr. 434</w:t>
      </w:r>
      <w:r w:rsidR="003B4E97">
        <w:rPr>
          <w:sz w:val="28"/>
          <w:szCs w:val="28"/>
          <w:lang w:val="ro-RO"/>
        </w:rPr>
        <w:t>-</w:t>
      </w:r>
      <w:r w:rsidRPr="00A21857">
        <w:rPr>
          <w:sz w:val="28"/>
          <w:szCs w:val="28"/>
          <w:lang w:val="ro-RO"/>
        </w:rPr>
        <w:t>439, art. 727), cu modificările ulterioare, se completează cu articolul 38</w:t>
      </w:r>
      <w:r w:rsidRPr="00A21857">
        <w:rPr>
          <w:sz w:val="28"/>
          <w:szCs w:val="28"/>
          <w:vertAlign w:val="superscript"/>
          <w:lang w:val="ro-RO"/>
        </w:rPr>
        <w:t>2</w:t>
      </w:r>
      <w:r w:rsidRPr="00A21857">
        <w:rPr>
          <w:sz w:val="28"/>
          <w:szCs w:val="28"/>
          <w:lang w:val="ro-RO"/>
        </w:rPr>
        <w:t>, cu următorul cuprins:</w:t>
      </w:r>
    </w:p>
    <w:p w14:paraId="0EE8B00F" w14:textId="77777777" w:rsidR="005E2E31" w:rsidRPr="00A21857" w:rsidRDefault="005E2E31" w:rsidP="005E2E31">
      <w:pPr>
        <w:tabs>
          <w:tab w:val="left" w:pos="993"/>
          <w:tab w:val="left" w:pos="1134"/>
        </w:tabs>
        <w:rPr>
          <w:sz w:val="28"/>
          <w:szCs w:val="28"/>
          <w:lang w:val="ro-RO"/>
        </w:rPr>
      </w:pPr>
      <w:r w:rsidRPr="00A21857">
        <w:rPr>
          <w:sz w:val="28"/>
          <w:szCs w:val="28"/>
          <w:lang w:val="ro-RO"/>
        </w:rPr>
        <w:t>„</w:t>
      </w:r>
      <w:r w:rsidRPr="00781D7E">
        <w:rPr>
          <w:b/>
          <w:sz w:val="28"/>
          <w:szCs w:val="28"/>
          <w:lang w:val="ro-RO"/>
        </w:rPr>
        <w:t>Articolul 38</w:t>
      </w:r>
      <w:r w:rsidRPr="00781D7E">
        <w:rPr>
          <w:b/>
          <w:sz w:val="28"/>
          <w:szCs w:val="28"/>
          <w:vertAlign w:val="superscript"/>
          <w:lang w:val="ro-RO"/>
        </w:rPr>
        <w:t>2</w:t>
      </w:r>
      <w:r w:rsidRPr="00A21857">
        <w:rPr>
          <w:sz w:val="28"/>
          <w:szCs w:val="28"/>
          <w:lang w:val="ro-RO"/>
        </w:rPr>
        <w:t>. Gestionarea riscurilor de tehnologie a informației și a comunicațiilor (TIC), de securitate a informației și de continuitate a activității</w:t>
      </w:r>
    </w:p>
    <w:p w14:paraId="0FB6F97B" w14:textId="77777777" w:rsidR="005E2E31" w:rsidRPr="00A21857" w:rsidRDefault="005E2E31" w:rsidP="005E2E31">
      <w:pPr>
        <w:tabs>
          <w:tab w:val="left" w:pos="993"/>
          <w:tab w:val="left" w:pos="1134"/>
        </w:tabs>
        <w:rPr>
          <w:sz w:val="28"/>
          <w:szCs w:val="28"/>
          <w:lang w:val="ro-RO"/>
        </w:rPr>
      </w:pPr>
      <w:r w:rsidRPr="00A21857">
        <w:rPr>
          <w:sz w:val="28"/>
          <w:szCs w:val="28"/>
          <w:lang w:val="ro-RO"/>
        </w:rPr>
        <w:t>(1) Fiecare bancă trebuie să dispună de personal, sisteme și servicii eficiente aferente tehnologiei informației și a comunicațiilor (TIC) ce asigură, de o manieră proporțională cu natura, amploarea și complexitatea riscurilor inerente activităților și modelului de afaceri, desfășurarea activităților băncii. În acest scop, banca stabilește roluri și responsabilități,  aprobă și pune în aplicare o strategie TIC și de securitate a informației și planuri de acțiuni în vederea atingerii obiectivelor acesteia.</w:t>
      </w:r>
    </w:p>
    <w:p w14:paraId="798DA8D7" w14:textId="5B842AB8" w:rsidR="005E2E31" w:rsidRPr="00A21857" w:rsidRDefault="005E2E31" w:rsidP="005E2E31">
      <w:pPr>
        <w:tabs>
          <w:tab w:val="left" w:pos="993"/>
          <w:tab w:val="left" w:pos="1134"/>
        </w:tabs>
        <w:rPr>
          <w:sz w:val="28"/>
          <w:szCs w:val="28"/>
          <w:lang w:val="ro-RO"/>
        </w:rPr>
      </w:pPr>
      <w:r w:rsidRPr="00A21857">
        <w:rPr>
          <w:sz w:val="28"/>
          <w:szCs w:val="28"/>
          <w:lang w:val="ro-RO"/>
        </w:rPr>
        <w:t>(2) Banca trebuie să stabilească un cadru de administrare a continuității activității</w:t>
      </w:r>
      <w:r w:rsidR="00781D7E">
        <w:rPr>
          <w:sz w:val="28"/>
          <w:szCs w:val="28"/>
          <w:lang w:val="ro-RO"/>
        </w:rPr>
        <w:t>,</w:t>
      </w:r>
      <w:r w:rsidRPr="00A21857">
        <w:rPr>
          <w:sz w:val="28"/>
          <w:szCs w:val="28"/>
          <w:lang w:val="ro-RO"/>
        </w:rPr>
        <w:t xml:space="preserve"> capabil să asigure capacitatea de a funcționa în mod continuu</w:t>
      </w:r>
      <w:r w:rsidR="00781D7E">
        <w:rPr>
          <w:sz w:val="28"/>
          <w:szCs w:val="28"/>
          <w:lang w:val="ro-RO"/>
        </w:rPr>
        <w:t>,</w:t>
      </w:r>
      <w:r w:rsidRPr="00A21857">
        <w:rPr>
          <w:sz w:val="28"/>
          <w:szCs w:val="28"/>
          <w:lang w:val="ro-RO"/>
        </w:rPr>
        <w:t xml:space="preserve"> cu asigurarea protejării tuturor </w:t>
      </w:r>
      <w:r w:rsidR="00781D7E">
        <w:rPr>
          <w:sz w:val="28"/>
          <w:szCs w:val="28"/>
          <w:lang w:val="ro-RO"/>
        </w:rPr>
        <w:t>informațiilor critice, inclusiv</w:t>
      </w:r>
      <w:r w:rsidRPr="00A21857">
        <w:rPr>
          <w:sz w:val="28"/>
          <w:szCs w:val="28"/>
          <w:lang w:val="ro-RO"/>
        </w:rPr>
        <w:t xml:space="preserve"> în vederea limitării pierderilor în cazul unei întreruperi severe a </w:t>
      </w:r>
      <w:r w:rsidRPr="00C27ED3">
        <w:rPr>
          <w:sz w:val="28"/>
          <w:szCs w:val="28"/>
          <w:lang w:val="ro-RO"/>
        </w:rPr>
        <w:t>activității</w:t>
      </w:r>
      <w:r w:rsidRPr="00A21857">
        <w:rPr>
          <w:sz w:val="28"/>
          <w:szCs w:val="28"/>
          <w:lang w:val="ro-RO"/>
        </w:rPr>
        <w:t xml:space="preserve">. În acest scop, banca va identifica riscurile de continuitate la care este expusă și va aproba și </w:t>
      </w:r>
      <w:r w:rsidR="00781D7E">
        <w:rPr>
          <w:sz w:val="28"/>
          <w:szCs w:val="28"/>
          <w:lang w:val="ro-RO"/>
        </w:rPr>
        <w:t xml:space="preserve">va </w:t>
      </w:r>
      <w:r w:rsidRPr="00A21857">
        <w:rPr>
          <w:sz w:val="28"/>
          <w:szCs w:val="28"/>
          <w:lang w:val="ro-RO"/>
        </w:rPr>
        <w:t>pune în aplicare planuri de asigurare a continuității activității.</w:t>
      </w:r>
    </w:p>
    <w:p w14:paraId="4A93330C" w14:textId="77777777" w:rsidR="005E2E31" w:rsidRPr="00A21857" w:rsidRDefault="005E2E31" w:rsidP="005E2E31">
      <w:pPr>
        <w:tabs>
          <w:tab w:val="left" w:pos="993"/>
          <w:tab w:val="left" w:pos="1134"/>
        </w:tabs>
        <w:rPr>
          <w:sz w:val="28"/>
          <w:szCs w:val="28"/>
          <w:lang w:val="ro-RO"/>
        </w:rPr>
      </w:pPr>
      <w:r w:rsidRPr="00A21857">
        <w:rPr>
          <w:sz w:val="28"/>
          <w:szCs w:val="28"/>
          <w:lang w:val="ro-RO"/>
        </w:rPr>
        <w:t>(3) Banca trebuie să dispună de un cadru de administrare a riscurilor aferente TIC și de securitate a informației care să conțină procese și proceduri pentru a asigura identificarea, analiza, evaluarea, diminuarea, monitorizarea, raportarea și menținerea riscurilor în limitele apetitului la risc al băncii.</w:t>
      </w:r>
    </w:p>
    <w:p w14:paraId="0C1A1F44" w14:textId="77777777" w:rsidR="005E2E31" w:rsidRPr="00A21857" w:rsidRDefault="005E2E31" w:rsidP="005E2E31">
      <w:pPr>
        <w:tabs>
          <w:tab w:val="left" w:pos="993"/>
          <w:tab w:val="left" w:pos="1134"/>
        </w:tabs>
        <w:rPr>
          <w:sz w:val="28"/>
          <w:szCs w:val="28"/>
          <w:lang w:val="ro-RO"/>
        </w:rPr>
      </w:pPr>
      <w:r w:rsidRPr="00A21857">
        <w:rPr>
          <w:sz w:val="28"/>
          <w:szCs w:val="28"/>
          <w:lang w:val="ro-RO"/>
        </w:rPr>
        <w:lastRenderedPageBreak/>
        <w:t>(4) Banca trebuie să dispună de un cadru de administrare a securității informației care trebuie să definească principiile, normele și modalitățile de protejare a confidențialității, integrității și disponibilității datelor și informației băncii și ale clienților acesteia, instituind în baza acestuia măsuri pentru diminuarea nivelurilor riscurilor TIC și de securitate a informației la care este expusă.</w:t>
      </w:r>
    </w:p>
    <w:p w14:paraId="612E2741" w14:textId="77777777" w:rsidR="005E2E31" w:rsidRPr="00A21857" w:rsidRDefault="005E2E31" w:rsidP="005E2E31">
      <w:pPr>
        <w:tabs>
          <w:tab w:val="left" w:pos="993"/>
          <w:tab w:val="left" w:pos="1134"/>
        </w:tabs>
        <w:rPr>
          <w:sz w:val="28"/>
          <w:szCs w:val="28"/>
          <w:lang w:val="ro-RO"/>
        </w:rPr>
      </w:pPr>
      <w:r w:rsidRPr="00A21857">
        <w:rPr>
          <w:sz w:val="28"/>
          <w:szCs w:val="28"/>
          <w:lang w:val="ro-RO"/>
        </w:rPr>
        <w:t>(5) Banca trebuie să stabilească procese de revizuire a riscurilor, de testare a securității informației și continuității activității care să valideze eficacitatea măsurilor de control și aplicabilitatea planurilor de asigurare a continuității activității.</w:t>
      </w:r>
    </w:p>
    <w:p w14:paraId="42A4C141" w14:textId="4D020745" w:rsidR="005E2E31" w:rsidRPr="00A21857" w:rsidRDefault="005E2E31" w:rsidP="005E2E31">
      <w:pPr>
        <w:tabs>
          <w:tab w:val="left" w:pos="993"/>
          <w:tab w:val="left" w:pos="1134"/>
        </w:tabs>
        <w:rPr>
          <w:sz w:val="28"/>
          <w:szCs w:val="28"/>
          <w:lang w:val="ro-RO"/>
        </w:rPr>
      </w:pPr>
      <w:r w:rsidRPr="00A21857">
        <w:rPr>
          <w:sz w:val="28"/>
          <w:szCs w:val="28"/>
          <w:lang w:val="ro-RO"/>
        </w:rPr>
        <w:t>(6) Cerințe specifice privind punerea în aplicare a alin.</w:t>
      </w:r>
      <w:r w:rsidR="003B4E97">
        <w:rPr>
          <w:sz w:val="28"/>
          <w:szCs w:val="28"/>
          <w:lang w:val="ro-RO"/>
        </w:rPr>
        <w:t xml:space="preserve"> </w:t>
      </w:r>
      <w:r w:rsidRPr="00A21857">
        <w:rPr>
          <w:sz w:val="28"/>
          <w:szCs w:val="28"/>
          <w:lang w:val="ro-RO"/>
        </w:rPr>
        <w:t xml:space="preserve">(1)-(5) </w:t>
      </w:r>
      <w:r>
        <w:rPr>
          <w:sz w:val="28"/>
          <w:szCs w:val="28"/>
          <w:lang w:val="ro-RO"/>
        </w:rPr>
        <w:t>se</w:t>
      </w:r>
      <w:r w:rsidRPr="00A21857">
        <w:rPr>
          <w:sz w:val="28"/>
          <w:szCs w:val="28"/>
          <w:lang w:val="ro-RO"/>
        </w:rPr>
        <w:t xml:space="preserve"> </w:t>
      </w:r>
      <w:r>
        <w:rPr>
          <w:sz w:val="28"/>
          <w:szCs w:val="28"/>
          <w:lang w:val="ro-RO"/>
        </w:rPr>
        <w:t>stabilesc</w:t>
      </w:r>
      <w:r w:rsidRPr="00A21857">
        <w:rPr>
          <w:sz w:val="28"/>
          <w:szCs w:val="28"/>
          <w:lang w:val="ro-RO"/>
        </w:rPr>
        <w:t xml:space="preserve"> în actele normative ale Băncii Naționale.</w:t>
      </w:r>
    </w:p>
    <w:p w14:paraId="4596AFE2" w14:textId="77777777" w:rsidR="005E2E31" w:rsidRPr="00A21857" w:rsidRDefault="005E2E31" w:rsidP="005E2E31">
      <w:pPr>
        <w:tabs>
          <w:tab w:val="left" w:pos="993"/>
          <w:tab w:val="left" w:pos="1134"/>
        </w:tabs>
        <w:rPr>
          <w:sz w:val="28"/>
          <w:szCs w:val="28"/>
          <w:lang w:val="ro-RO"/>
        </w:rPr>
      </w:pPr>
      <w:r w:rsidRPr="00A21857">
        <w:rPr>
          <w:sz w:val="28"/>
          <w:szCs w:val="28"/>
          <w:lang w:val="ro-RO"/>
        </w:rPr>
        <w:t xml:space="preserve">(7) În măsura în care gestionarea riscurilor TIC, </w:t>
      </w:r>
      <w:r>
        <w:rPr>
          <w:sz w:val="28"/>
          <w:szCs w:val="28"/>
          <w:lang w:val="ro-RO"/>
        </w:rPr>
        <w:t xml:space="preserve">de </w:t>
      </w:r>
      <w:r w:rsidRPr="00A21857">
        <w:rPr>
          <w:sz w:val="28"/>
          <w:szCs w:val="28"/>
          <w:lang w:val="ro-RO"/>
        </w:rPr>
        <w:t>securit</w:t>
      </w:r>
      <w:r>
        <w:rPr>
          <w:sz w:val="28"/>
          <w:szCs w:val="28"/>
          <w:lang w:val="ro-RO"/>
        </w:rPr>
        <w:t>ate a</w:t>
      </w:r>
      <w:r w:rsidRPr="00A21857">
        <w:rPr>
          <w:sz w:val="28"/>
          <w:szCs w:val="28"/>
          <w:lang w:val="ro-RO"/>
        </w:rPr>
        <w:t xml:space="preserve"> informației și </w:t>
      </w:r>
      <w:r>
        <w:rPr>
          <w:sz w:val="28"/>
          <w:szCs w:val="28"/>
          <w:lang w:val="ro-RO"/>
        </w:rPr>
        <w:t>de</w:t>
      </w:r>
      <w:r w:rsidRPr="00A21857">
        <w:rPr>
          <w:sz w:val="28"/>
          <w:szCs w:val="28"/>
          <w:lang w:val="ro-RO"/>
        </w:rPr>
        <w:t xml:space="preserve"> continuit</w:t>
      </w:r>
      <w:r>
        <w:rPr>
          <w:sz w:val="28"/>
          <w:szCs w:val="28"/>
          <w:lang w:val="ro-RO"/>
        </w:rPr>
        <w:t>ate</w:t>
      </w:r>
      <w:r w:rsidRPr="00A21857">
        <w:rPr>
          <w:sz w:val="28"/>
          <w:szCs w:val="28"/>
          <w:lang w:val="ro-RO"/>
        </w:rPr>
        <w:t xml:space="preserve"> </w:t>
      </w:r>
      <w:r>
        <w:rPr>
          <w:sz w:val="28"/>
          <w:szCs w:val="28"/>
          <w:lang w:val="ro-RO"/>
        </w:rPr>
        <w:t xml:space="preserve">a </w:t>
      </w:r>
      <w:r w:rsidRPr="00A21857">
        <w:rPr>
          <w:sz w:val="28"/>
          <w:szCs w:val="28"/>
          <w:lang w:val="ro-RO"/>
        </w:rPr>
        <w:t>activității nu este reglementată de dispozițiile prezentei legi și a actului normativ menționat la alineatul (6), acestea se completează cu prevederile Legii nr. 48/2023 privind securitatea cibernetică și de actele normative de punere a acesteia în aplicare.</w:t>
      </w:r>
    </w:p>
    <w:p w14:paraId="40E63FB4" w14:textId="3C912227" w:rsidR="005E2E31" w:rsidRDefault="005E2E31" w:rsidP="005E2E31">
      <w:pPr>
        <w:tabs>
          <w:tab w:val="left" w:pos="993"/>
          <w:tab w:val="left" w:pos="1134"/>
        </w:tabs>
        <w:rPr>
          <w:sz w:val="28"/>
          <w:szCs w:val="28"/>
          <w:lang w:val="ro-RO"/>
        </w:rPr>
      </w:pPr>
      <w:r w:rsidRPr="00A21857">
        <w:rPr>
          <w:sz w:val="28"/>
          <w:szCs w:val="28"/>
          <w:lang w:val="ro-RO"/>
        </w:rPr>
        <w:t xml:space="preserve">(8) Supravegherea și controlul modului în care băncile realizează obligațiile stabilite de prezentul articol se exercită de către autoritatea competentă </w:t>
      </w:r>
      <w:r>
        <w:rPr>
          <w:sz w:val="28"/>
          <w:szCs w:val="28"/>
          <w:lang w:val="ro-RO"/>
        </w:rPr>
        <w:t xml:space="preserve">la nivel național </w:t>
      </w:r>
      <w:r w:rsidRPr="00A21857">
        <w:rPr>
          <w:sz w:val="28"/>
          <w:szCs w:val="28"/>
          <w:lang w:val="ro-RO"/>
        </w:rPr>
        <w:t>în domeniul securității cibernetice, desemnată în temeiul Legii nr. 48/2023 privind securitatea cibernetică, în cooperare cu Banca Națională a Moldovei, în conformitate cu actul normativ prevăzut la alineatul (6) și actele normative de punere în aplicare a Legii nr. 48/2023 privind securitatea cibernetică</w:t>
      </w:r>
      <w:r w:rsidR="00781D7E">
        <w:rPr>
          <w:sz w:val="28"/>
          <w:szCs w:val="28"/>
          <w:lang w:val="ro-RO"/>
        </w:rPr>
        <w:t>.”</w:t>
      </w:r>
    </w:p>
    <w:p w14:paraId="5C26A49F" w14:textId="77777777" w:rsidR="005E2E31" w:rsidRDefault="005E2E31" w:rsidP="005E2E31">
      <w:pPr>
        <w:tabs>
          <w:tab w:val="left" w:pos="993"/>
          <w:tab w:val="left" w:pos="1134"/>
        </w:tabs>
        <w:rPr>
          <w:b/>
          <w:bCs/>
          <w:sz w:val="28"/>
          <w:szCs w:val="28"/>
          <w:lang w:val="ro-RO"/>
        </w:rPr>
      </w:pPr>
    </w:p>
    <w:p w14:paraId="5186457F" w14:textId="2E0280E2" w:rsidR="005E2E31" w:rsidRPr="00701B28" w:rsidRDefault="005E2E31" w:rsidP="005E2E31">
      <w:pPr>
        <w:tabs>
          <w:tab w:val="left" w:pos="993"/>
          <w:tab w:val="left" w:pos="1134"/>
        </w:tabs>
        <w:rPr>
          <w:sz w:val="28"/>
          <w:szCs w:val="28"/>
          <w:lang w:val="ro-RO"/>
        </w:rPr>
      </w:pPr>
      <w:r w:rsidRPr="005135E5">
        <w:rPr>
          <w:b/>
          <w:bCs/>
          <w:sz w:val="28"/>
          <w:szCs w:val="28"/>
          <w:lang w:val="ro-RO"/>
        </w:rPr>
        <w:t xml:space="preserve">Art. XVI. </w:t>
      </w:r>
      <w:r w:rsidRPr="00701B28">
        <w:rPr>
          <w:sz w:val="28"/>
          <w:szCs w:val="28"/>
          <w:lang w:val="ro-RO"/>
        </w:rPr>
        <w:t xml:space="preserve">– Articolul 8 din </w:t>
      </w:r>
      <w:r w:rsidRPr="003B4E97">
        <w:rPr>
          <w:bCs/>
          <w:sz w:val="28"/>
          <w:szCs w:val="28"/>
          <w:lang w:val="ro-RO"/>
        </w:rPr>
        <w:t>Legea nr. 142/2018 cu privire la schimbul de date și interoperabilitate</w:t>
      </w:r>
      <w:r w:rsidRPr="003B4E97">
        <w:rPr>
          <w:sz w:val="28"/>
          <w:szCs w:val="28"/>
          <w:lang w:val="ro-RO"/>
        </w:rPr>
        <w:t xml:space="preserve"> </w:t>
      </w:r>
      <w:r w:rsidRPr="00701B28">
        <w:rPr>
          <w:sz w:val="28"/>
          <w:szCs w:val="28"/>
          <w:lang w:val="ro-RO"/>
        </w:rPr>
        <w:t>(Monitorul Oficial a</w:t>
      </w:r>
      <w:r w:rsidR="003B4E97">
        <w:rPr>
          <w:sz w:val="28"/>
          <w:szCs w:val="28"/>
          <w:lang w:val="ro-RO"/>
        </w:rPr>
        <w:t>l Republicii Moldova, 2018, nr. </w:t>
      </w:r>
      <w:r w:rsidRPr="00701B28">
        <w:rPr>
          <w:sz w:val="28"/>
          <w:szCs w:val="28"/>
          <w:lang w:val="ro-RO"/>
        </w:rPr>
        <w:t>295-308, art. 452), cu modificările ulterioare, se completează cu alineatul (</w:t>
      </w:r>
      <w:r>
        <w:rPr>
          <w:sz w:val="28"/>
          <w:szCs w:val="28"/>
          <w:lang w:val="ro-RO"/>
        </w:rPr>
        <w:t>4</w:t>
      </w:r>
      <w:r w:rsidRPr="00701B28">
        <w:rPr>
          <w:sz w:val="28"/>
          <w:szCs w:val="28"/>
          <w:lang w:val="ro-RO"/>
        </w:rPr>
        <w:t>) cu următorul cuprins:</w:t>
      </w:r>
    </w:p>
    <w:p w14:paraId="2724FBE5" w14:textId="77777777" w:rsidR="005E2E31" w:rsidRPr="00701B28" w:rsidRDefault="005E2E31" w:rsidP="005E2E31">
      <w:pPr>
        <w:tabs>
          <w:tab w:val="left" w:pos="993"/>
          <w:tab w:val="left" w:pos="1134"/>
        </w:tabs>
        <w:rPr>
          <w:sz w:val="28"/>
          <w:szCs w:val="28"/>
          <w:lang w:val="ro-RO"/>
        </w:rPr>
      </w:pPr>
      <w:r w:rsidRPr="00701B28">
        <w:rPr>
          <w:sz w:val="28"/>
          <w:szCs w:val="28"/>
          <w:lang w:val="ro-RO"/>
        </w:rPr>
        <w:t>„(</w:t>
      </w:r>
      <w:r>
        <w:rPr>
          <w:sz w:val="28"/>
          <w:szCs w:val="28"/>
          <w:lang w:val="ro-RO"/>
        </w:rPr>
        <w:t>4</w:t>
      </w:r>
      <w:r w:rsidRPr="00701B28">
        <w:rPr>
          <w:sz w:val="28"/>
          <w:szCs w:val="28"/>
          <w:lang w:val="ro-RO"/>
        </w:rPr>
        <w:t>) Realizarea obligației stabilite la alineatul (3) nu scutește participanții la schimbul de date, identificați ca furnizori de servicii în temeiul Legii nr. 48/2023 privind securitatea cibernetică, de realizarea obligațiilor de notificare stabilite de această lege.”</w:t>
      </w:r>
    </w:p>
    <w:p w14:paraId="50E0431A" w14:textId="77777777" w:rsidR="005E2E31" w:rsidRPr="00701B28" w:rsidRDefault="005E2E31" w:rsidP="005E2E31">
      <w:pPr>
        <w:tabs>
          <w:tab w:val="left" w:pos="993"/>
          <w:tab w:val="left" w:pos="1134"/>
        </w:tabs>
        <w:rPr>
          <w:b/>
          <w:bCs/>
          <w:sz w:val="28"/>
          <w:szCs w:val="28"/>
          <w:lang w:val="ro-RO"/>
        </w:rPr>
      </w:pPr>
      <w:bookmarkStart w:id="6" w:name="A22"/>
    </w:p>
    <w:p w14:paraId="467B1E27" w14:textId="47D60B78" w:rsidR="005E2E31" w:rsidRPr="00701B28" w:rsidRDefault="005E2E31" w:rsidP="005E2E31">
      <w:pPr>
        <w:tabs>
          <w:tab w:val="left" w:pos="993"/>
          <w:tab w:val="left" w:pos="1134"/>
        </w:tabs>
        <w:rPr>
          <w:sz w:val="28"/>
          <w:szCs w:val="28"/>
          <w:shd w:val="clear" w:color="auto" w:fill="FFFFFF"/>
          <w:lang w:val="ro-RO"/>
        </w:rPr>
      </w:pPr>
      <w:r w:rsidRPr="00701B28">
        <w:rPr>
          <w:b/>
          <w:bCs/>
          <w:sz w:val="28"/>
          <w:szCs w:val="28"/>
          <w:lang w:val="ro-RO"/>
        </w:rPr>
        <w:t>Art. XVI</w:t>
      </w:r>
      <w:r>
        <w:rPr>
          <w:b/>
          <w:bCs/>
          <w:sz w:val="28"/>
          <w:szCs w:val="28"/>
          <w:lang w:val="ro-RO"/>
        </w:rPr>
        <w:t>I</w:t>
      </w:r>
      <w:r w:rsidRPr="00701B28">
        <w:rPr>
          <w:b/>
          <w:bCs/>
          <w:sz w:val="28"/>
          <w:szCs w:val="28"/>
          <w:lang w:val="ro-RO"/>
        </w:rPr>
        <w:t xml:space="preserve">. – </w:t>
      </w:r>
      <w:r w:rsidRPr="003B4E97">
        <w:rPr>
          <w:bCs/>
          <w:sz w:val="28"/>
          <w:szCs w:val="28"/>
          <w:lang w:val="ro-RO"/>
        </w:rPr>
        <w:t>Legea nr.</w:t>
      </w:r>
      <w:r w:rsidR="00781D7E">
        <w:rPr>
          <w:bCs/>
          <w:sz w:val="28"/>
          <w:szCs w:val="28"/>
          <w:lang w:val="ro-RO"/>
        </w:rPr>
        <w:t xml:space="preserve"> </w:t>
      </w:r>
      <w:r w:rsidRPr="003B4E97">
        <w:rPr>
          <w:bCs/>
          <w:sz w:val="28"/>
          <w:szCs w:val="28"/>
          <w:lang w:val="ro-RO"/>
        </w:rPr>
        <w:t>270/2018 privind sistemul unitar de salarizare în sectorul bugetar</w:t>
      </w:r>
      <w:r w:rsidRPr="00701B28">
        <w:rPr>
          <w:b/>
          <w:bCs/>
          <w:sz w:val="28"/>
          <w:szCs w:val="28"/>
          <w:lang w:val="ro-RO"/>
        </w:rPr>
        <w:t xml:space="preserve"> </w:t>
      </w:r>
      <w:r w:rsidRPr="00701B28">
        <w:rPr>
          <w:sz w:val="28"/>
          <w:szCs w:val="28"/>
          <w:lang w:val="ro-RO"/>
        </w:rPr>
        <w:t>(</w:t>
      </w:r>
      <w:r w:rsidRPr="00701B28">
        <w:rPr>
          <w:sz w:val="28"/>
          <w:szCs w:val="28"/>
          <w:shd w:val="clear" w:color="auto" w:fill="FFFFFF"/>
          <w:lang w:val="ro-RO"/>
        </w:rPr>
        <w:t>Monitorul Oficial al Rep</w:t>
      </w:r>
      <w:r w:rsidR="003B4E97">
        <w:rPr>
          <w:sz w:val="28"/>
          <w:szCs w:val="28"/>
          <w:shd w:val="clear" w:color="auto" w:fill="FFFFFF"/>
          <w:lang w:val="ro-RO"/>
        </w:rPr>
        <w:t>ublicii Moldova, 2018, nr. 441-</w:t>
      </w:r>
      <w:r w:rsidRPr="00701B28">
        <w:rPr>
          <w:sz w:val="28"/>
          <w:szCs w:val="28"/>
          <w:shd w:val="clear" w:color="auto" w:fill="FFFFFF"/>
          <w:lang w:val="ro-RO"/>
        </w:rPr>
        <w:t>447</w:t>
      </w:r>
      <w:r w:rsidR="00781D7E">
        <w:rPr>
          <w:sz w:val="28"/>
          <w:szCs w:val="28"/>
          <w:shd w:val="clear" w:color="auto" w:fill="FFFFFF"/>
          <w:lang w:val="ro-RO"/>
        </w:rPr>
        <w:t>,</w:t>
      </w:r>
      <w:r w:rsidRPr="00701B28">
        <w:rPr>
          <w:sz w:val="28"/>
          <w:szCs w:val="28"/>
          <w:shd w:val="clear" w:color="auto" w:fill="FFFFFF"/>
          <w:lang w:val="ro-RO"/>
        </w:rPr>
        <w:t xml:space="preserve"> art.</w:t>
      </w:r>
      <w:r w:rsidR="003B4E97">
        <w:rPr>
          <w:sz w:val="28"/>
          <w:szCs w:val="28"/>
          <w:shd w:val="clear" w:color="auto" w:fill="FFFFFF"/>
          <w:lang w:val="ro-RO"/>
        </w:rPr>
        <w:t> </w:t>
      </w:r>
      <w:r w:rsidRPr="00701B28">
        <w:rPr>
          <w:sz w:val="28"/>
          <w:szCs w:val="28"/>
          <w:shd w:val="clear" w:color="auto" w:fill="FFFFFF"/>
          <w:lang w:val="ro-RO"/>
        </w:rPr>
        <w:t xml:space="preserve">715), cu modificările ulterioare, </w:t>
      </w:r>
      <w:r w:rsidRPr="00701B28">
        <w:rPr>
          <w:rFonts w:eastAsia="Calibri"/>
          <w:sz w:val="28"/>
          <w:szCs w:val="28"/>
          <w:shd w:val="clear" w:color="auto" w:fill="FFFFFF"/>
          <w:lang w:val="ro-RO"/>
        </w:rPr>
        <w:t>se modifică după cum urmează</w:t>
      </w:r>
      <w:r w:rsidRPr="00701B28">
        <w:rPr>
          <w:sz w:val="28"/>
          <w:szCs w:val="28"/>
          <w:shd w:val="clear" w:color="auto" w:fill="FFFFFF"/>
          <w:lang w:val="ro-RO"/>
        </w:rPr>
        <w:t xml:space="preserve">: </w:t>
      </w:r>
    </w:p>
    <w:p w14:paraId="7C40929C" w14:textId="2C13ACE0" w:rsidR="005E2E31" w:rsidRPr="00701B28" w:rsidRDefault="005E2E31" w:rsidP="00266120">
      <w:pPr>
        <w:pStyle w:val="ListParagraph"/>
        <w:numPr>
          <w:ilvl w:val="0"/>
          <w:numId w:val="14"/>
        </w:numPr>
        <w:tabs>
          <w:tab w:val="left" w:pos="993"/>
          <w:tab w:val="left" w:pos="1134"/>
        </w:tabs>
        <w:ind w:left="0" w:firstLine="709"/>
        <w:rPr>
          <w:sz w:val="28"/>
          <w:szCs w:val="28"/>
          <w:shd w:val="clear" w:color="auto" w:fill="FFFFFF"/>
          <w:lang w:val="ro-RO"/>
        </w:rPr>
      </w:pPr>
      <w:r w:rsidRPr="00701B28">
        <w:rPr>
          <w:sz w:val="28"/>
          <w:szCs w:val="28"/>
          <w:shd w:val="clear" w:color="auto" w:fill="FFFFFF"/>
          <w:lang w:val="ro-RO"/>
        </w:rPr>
        <w:t>Articolul 17 alineatul (2) se completează cu litera b</w:t>
      </w:r>
      <w:r w:rsidRPr="00701B28">
        <w:rPr>
          <w:sz w:val="28"/>
          <w:szCs w:val="28"/>
          <w:shd w:val="clear" w:color="auto" w:fill="FFFFFF"/>
          <w:vertAlign w:val="superscript"/>
          <w:lang w:val="ro-RO"/>
        </w:rPr>
        <w:t>2</w:t>
      </w:r>
      <w:r w:rsidR="00781D7E">
        <w:rPr>
          <w:sz w:val="28"/>
          <w:szCs w:val="28"/>
          <w:shd w:val="clear" w:color="auto" w:fill="FFFFFF"/>
          <w:lang w:val="ro-RO"/>
        </w:rPr>
        <w:t>)</w:t>
      </w:r>
      <w:r w:rsidRPr="00701B28">
        <w:rPr>
          <w:sz w:val="28"/>
          <w:szCs w:val="28"/>
          <w:shd w:val="clear" w:color="auto" w:fill="FFFFFF"/>
          <w:lang w:val="ro-RO"/>
        </w:rPr>
        <w:t xml:space="preserve"> cu următorul cuprins:</w:t>
      </w:r>
    </w:p>
    <w:p w14:paraId="54455FB5" w14:textId="77777777" w:rsidR="005E2E31" w:rsidRPr="00701B28" w:rsidRDefault="005E2E31" w:rsidP="005E2E31">
      <w:pPr>
        <w:tabs>
          <w:tab w:val="left" w:pos="993"/>
          <w:tab w:val="left" w:pos="1134"/>
        </w:tabs>
        <w:rPr>
          <w:sz w:val="28"/>
          <w:szCs w:val="28"/>
          <w:shd w:val="clear" w:color="auto" w:fill="FFFFFF"/>
          <w:lang w:val="ro-RO"/>
        </w:rPr>
      </w:pPr>
      <w:r w:rsidRPr="00701B28">
        <w:rPr>
          <w:sz w:val="28"/>
          <w:szCs w:val="28"/>
          <w:shd w:val="clear" w:color="auto" w:fill="FFFFFF"/>
          <w:lang w:val="ro-RO"/>
        </w:rPr>
        <w:t>„b</w:t>
      </w:r>
      <w:r w:rsidRPr="00701B28">
        <w:rPr>
          <w:sz w:val="28"/>
          <w:szCs w:val="28"/>
          <w:shd w:val="clear" w:color="auto" w:fill="FFFFFF"/>
          <w:vertAlign w:val="superscript"/>
          <w:lang w:val="ro-RO"/>
        </w:rPr>
        <w:t>2</w:t>
      </w:r>
      <w:r w:rsidRPr="00701B28">
        <w:rPr>
          <w:sz w:val="28"/>
          <w:szCs w:val="28"/>
          <w:shd w:val="clear" w:color="auto" w:fill="FFFFFF"/>
          <w:lang w:val="ro-RO"/>
        </w:rPr>
        <w:t>) pentru personalul Agenției pentru Securitate Cibernetică – 120% din suma anuală a salariilor de bază pentru personalul cu drept de a beneficia de spor cu caracter specific;”.</w:t>
      </w:r>
    </w:p>
    <w:p w14:paraId="04759852" w14:textId="09DBDDA0" w:rsidR="005E2E31" w:rsidRPr="00701B28" w:rsidRDefault="005E2E31" w:rsidP="00266120">
      <w:pPr>
        <w:pStyle w:val="ListParagraph"/>
        <w:numPr>
          <w:ilvl w:val="0"/>
          <w:numId w:val="14"/>
        </w:numPr>
        <w:tabs>
          <w:tab w:val="left" w:pos="993"/>
          <w:tab w:val="left" w:pos="1134"/>
        </w:tabs>
        <w:ind w:left="0" w:firstLine="709"/>
        <w:rPr>
          <w:sz w:val="28"/>
          <w:szCs w:val="28"/>
          <w:shd w:val="clear" w:color="auto" w:fill="FFFFFF"/>
          <w:lang w:val="ro-RO"/>
        </w:rPr>
      </w:pPr>
      <w:r w:rsidRPr="00701B28">
        <w:rPr>
          <w:sz w:val="28"/>
          <w:szCs w:val="28"/>
          <w:shd w:val="clear" w:color="auto" w:fill="FFFFFF"/>
          <w:lang w:val="ro-RO"/>
        </w:rPr>
        <w:lastRenderedPageBreak/>
        <w:t>La anexa nr.</w:t>
      </w:r>
      <w:r w:rsidR="00781D7E">
        <w:rPr>
          <w:sz w:val="28"/>
          <w:szCs w:val="28"/>
          <w:shd w:val="clear" w:color="auto" w:fill="FFFFFF"/>
          <w:lang w:val="ro-RO"/>
        </w:rPr>
        <w:t xml:space="preserve"> </w:t>
      </w:r>
      <w:r w:rsidRPr="00701B28">
        <w:rPr>
          <w:sz w:val="28"/>
          <w:szCs w:val="28"/>
          <w:shd w:val="clear" w:color="auto" w:fill="FFFFFF"/>
          <w:lang w:val="ro-RO"/>
        </w:rPr>
        <w:t>3, notele la tabelul 2 se completează cu punctul 17 cu următorul cuprins:</w:t>
      </w:r>
    </w:p>
    <w:p w14:paraId="2E61350B" w14:textId="5F04C00D" w:rsidR="005E2E31" w:rsidRPr="00701B28" w:rsidRDefault="005E2E31" w:rsidP="005E2E31">
      <w:pPr>
        <w:tabs>
          <w:tab w:val="left" w:pos="993"/>
          <w:tab w:val="left" w:pos="1134"/>
        </w:tabs>
        <w:rPr>
          <w:sz w:val="28"/>
          <w:szCs w:val="28"/>
          <w:shd w:val="clear" w:color="auto" w:fill="FFFFFF"/>
          <w:lang w:val="ro-RO"/>
        </w:rPr>
      </w:pPr>
      <w:r w:rsidRPr="00701B28">
        <w:rPr>
          <w:sz w:val="28"/>
          <w:szCs w:val="28"/>
          <w:shd w:val="clear" w:color="auto" w:fill="FFFFFF"/>
          <w:lang w:val="ro-RO"/>
        </w:rPr>
        <w:t>„</w:t>
      </w:r>
      <w:r w:rsidRPr="00781D7E">
        <w:rPr>
          <w:b/>
          <w:sz w:val="28"/>
          <w:szCs w:val="28"/>
          <w:shd w:val="clear" w:color="auto" w:fill="FFFFFF"/>
          <w:lang w:val="ro-RO"/>
        </w:rPr>
        <w:t>17.</w:t>
      </w:r>
      <w:r w:rsidRPr="00701B28">
        <w:rPr>
          <w:sz w:val="28"/>
          <w:szCs w:val="28"/>
          <w:shd w:val="clear" w:color="auto" w:fill="FFFFFF"/>
          <w:lang w:val="ro-RO"/>
        </w:rPr>
        <w:t xml:space="preserve"> Clasele de salarizare pentru funcțiile publice de conducere și de execuție din cadrul Direcției răspuns la incidente și crize cibernetice a Agenției pentru Securitate Cibernet</w:t>
      </w:r>
      <w:r w:rsidR="00781D7E">
        <w:rPr>
          <w:sz w:val="28"/>
          <w:szCs w:val="28"/>
          <w:shd w:val="clear" w:color="auto" w:fill="FFFFFF"/>
          <w:lang w:val="ro-RO"/>
        </w:rPr>
        <w:t>ică</w:t>
      </w:r>
      <w:r w:rsidRPr="00701B28">
        <w:rPr>
          <w:sz w:val="28"/>
          <w:szCs w:val="28"/>
          <w:shd w:val="clear" w:color="auto" w:fill="FFFFFF"/>
          <w:lang w:val="ro-RO"/>
        </w:rPr>
        <w:t xml:space="preserve"> se majorează față de cele stabilite în tabel pentru aceste funcții, după cum urmează:</w:t>
      </w:r>
    </w:p>
    <w:p w14:paraId="623CA3C3" w14:textId="375C38D9" w:rsidR="005E2E31" w:rsidRPr="00701B28" w:rsidRDefault="005E2E31" w:rsidP="005E2E31">
      <w:pPr>
        <w:tabs>
          <w:tab w:val="left" w:pos="993"/>
          <w:tab w:val="left" w:pos="1134"/>
        </w:tabs>
        <w:rPr>
          <w:sz w:val="28"/>
          <w:szCs w:val="28"/>
          <w:shd w:val="clear" w:color="auto" w:fill="FFFFFF"/>
          <w:lang w:val="ro-RO"/>
        </w:rPr>
      </w:pPr>
      <w:r w:rsidRPr="00701B28">
        <w:rPr>
          <w:sz w:val="28"/>
          <w:szCs w:val="28"/>
          <w:shd w:val="clear" w:color="auto" w:fill="FFFFFF"/>
          <w:lang w:val="ro-RO"/>
        </w:rPr>
        <w:t>- cu 15 clase succesive - pentru funcțiile publice de conducere de „</w:t>
      </w:r>
      <w:r w:rsidR="00781D7E">
        <w:rPr>
          <w:sz w:val="28"/>
          <w:szCs w:val="28"/>
          <w:shd w:val="clear" w:color="auto" w:fill="FFFFFF"/>
          <w:lang w:val="ro-RO"/>
        </w:rPr>
        <w:t>ș</w:t>
      </w:r>
      <w:r w:rsidRPr="00701B28">
        <w:rPr>
          <w:sz w:val="28"/>
          <w:szCs w:val="28"/>
          <w:shd w:val="clear" w:color="auto" w:fill="FFFFFF"/>
          <w:lang w:val="ro-RO"/>
        </w:rPr>
        <w:t>ef de direcție” și „</w:t>
      </w:r>
      <w:r w:rsidR="00781D7E">
        <w:rPr>
          <w:sz w:val="28"/>
          <w:szCs w:val="28"/>
          <w:shd w:val="clear" w:color="auto" w:fill="FFFFFF"/>
          <w:lang w:val="ro-RO"/>
        </w:rPr>
        <w:t>ș</w:t>
      </w:r>
      <w:r w:rsidRPr="00701B28">
        <w:rPr>
          <w:sz w:val="28"/>
          <w:szCs w:val="28"/>
          <w:shd w:val="clear" w:color="auto" w:fill="FFFFFF"/>
          <w:lang w:val="ro-RO"/>
        </w:rPr>
        <w:t>ef adjunct de direcție”;</w:t>
      </w:r>
    </w:p>
    <w:p w14:paraId="4B635598" w14:textId="0AD17C1C" w:rsidR="005E2E31" w:rsidRPr="00701B28" w:rsidRDefault="005E2E31" w:rsidP="005E2E31">
      <w:pPr>
        <w:tabs>
          <w:tab w:val="left" w:pos="993"/>
          <w:tab w:val="left" w:pos="1134"/>
        </w:tabs>
        <w:rPr>
          <w:sz w:val="28"/>
          <w:szCs w:val="28"/>
          <w:shd w:val="clear" w:color="auto" w:fill="FFFFFF"/>
          <w:lang w:val="ro-RO"/>
        </w:rPr>
      </w:pPr>
      <w:r w:rsidRPr="00701B28">
        <w:rPr>
          <w:sz w:val="28"/>
          <w:szCs w:val="28"/>
          <w:shd w:val="clear" w:color="auto" w:fill="FFFFFF"/>
          <w:lang w:val="ro-RO"/>
        </w:rPr>
        <w:t>- cu 25 de clase succesive – pentru funcțiile publ</w:t>
      </w:r>
      <w:r w:rsidR="00781D7E">
        <w:rPr>
          <w:sz w:val="28"/>
          <w:szCs w:val="28"/>
          <w:shd w:val="clear" w:color="auto" w:fill="FFFFFF"/>
          <w:lang w:val="ro-RO"/>
        </w:rPr>
        <w:t>ice de execuție.”</w:t>
      </w:r>
    </w:p>
    <w:p w14:paraId="3CD77552" w14:textId="77777777" w:rsidR="005E2E31" w:rsidRPr="00701B28" w:rsidRDefault="005E2E31" w:rsidP="005E2E31">
      <w:pPr>
        <w:pStyle w:val="NormalWeb"/>
        <w:shd w:val="clear" w:color="auto" w:fill="FFFFFF"/>
        <w:tabs>
          <w:tab w:val="left" w:pos="993"/>
          <w:tab w:val="left" w:pos="1134"/>
        </w:tabs>
        <w:ind w:firstLine="709"/>
        <w:rPr>
          <w:b/>
          <w:bCs/>
          <w:sz w:val="28"/>
          <w:szCs w:val="28"/>
          <w:lang w:val="ro-RO"/>
        </w:rPr>
      </w:pPr>
    </w:p>
    <w:p w14:paraId="30BCA11C" w14:textId="7753856D" w:rsidR="005E2E31" w:rsidRPr="00701B28" w:rsidRDefault="005E2E31" w:rsidP="005E2E31">
      <w:pPr>
        <w:tabs>
          <w:tab w:val="left" w:pos="993"/>
          <w:tab w:val="left" w:pos="1134"/>
        </w:tabs>
        <w:rPr>
          <w:sz w:val="28"/>
          <w:szCs w:val="28"/>
          <w:shd w:val="clear" w:color="auto" w:fill="FFFFFF"/>
          <w:lang w:val="ro-RO"/>
        </w:rPr>
      </w:pPr>
      <w:r w:rsidRPr="00701B28">
        <w:rPr>
          <w:b/>
          <w:bCs/>
          <w:sz w:val="28"/>
          <w:szCs w:val="28"/>
          <w:lang w:val="ro-RO"/>
        </w:rPr>
        <w:t>Art. XVII</w:t>
      </w:r>
      <w:r>
        <w:rPr>
          <w:b/>
          <w:bCs/>
          <w:sz w:val="28"/>
          <w:szCs w:val="28"/>
          <w:lang w:val="ro-RO"/>
        </w:rPr>
        <w:t>I</w:t>
      </w:r>
      <w:r w:rsidRPr="00701B28">
        <w:rPr>
          <w:b/>
          <w:bCs/>
          <w:sz w:val="28"/>
          <w:szCs w:val="28"/>
          <w:lang w:val="ro-RO"/>
        </w:rPr>
        <w:t xml:space="preserve">. – </w:t>
      </w:r>
      <w:r w:rsidRPr="003B4E97">
        <w:rPr>
          <w:bCs/>
          <w:sz w:val="28"/>
          <w:szCs w:val="28"/>
          <w:lang w:val="ro-RO"/>
        </w:rPr>
        <w:t>Legea nr. 277/2018 privind substanțele chimice</w:t>
      </w:r>
      <w:r w:rsidRPr="00701B28">
        <w:rPr>
          <w:sz w:val="28"/>
          <w:szCs w:val="28"/>
          <w:shd w:val="clear" w:color="auto" w:fill="FFFFFF"/>
          <w:lang w:val="ro-RO"/>
        </w:rPr>
        <w:t xml:space="preserve"> (Monitorul Oficial al Republicii Moldova, 2019, nr. 49-58, art.</w:t>
      </w:r>
      <w:r w:rsidR="003B4E97">
        <w:rPr>
          <w:sz w:val="28"/>
          <w:szCs w:val="28"/>
          <w:shd w:val="clear" w:color="auto" w:fill="FFFFFF"/>
          <w:lang w:val="ro-RO"/>
        </w:rPr>
        <w:t xml:space="preserve"> </w:t>
      </w:r>
      <w:r w:rsidRPr="00701B28">
        <w:rPr>
          <w:sz w:val="28"/>
          <w:szCs w:val="28"/>
          <w:shd w:val="clear" w:color="auto" w:fill="FFFFFF"/>
          <w:lang w:val="ro-RO"/>
        </w:rPr>
        <w:t>109), cu modificările ulterioare, se modifică după cum urmează:</w:t>
      </w:r>
    </w:p>
    <w:p w14:paraId="4F7D6C3D" w14:textId="4E5BE8CA" w:rsidR="005E2E31" w:rsidRPr="00701B28" w:rsidRDefault="005E2E31" w:rsidP="00266120">
      <w:pPr>
        <w:pStyle w:val="ListParagraph"/>
        <w:numPr>
          <w:ilvl w:val="0"/>
          <w:numId w:val="13"/>
        </w:numPr>
        <w:tabs>
          <w:tab w:val="left" w:pos="993"/>
          <w:tab w:val="left" w:pos="1134"/>
        </w:tabs>
        <w:ind w:left="0" w:firstLine="709"/>
        <w:rPr>
          <w:sz w:val="28"/>
          <w:szCs w:val="28"/>
          <w:shd w:val="clear" w:color="auto" w:fill="FFFFFF"/>
          <w:lang w:val="ro-RO"/>
        </w:rPr>
      </w:pPr>
      <w:r w:rsidRPr="00701B28">
        <w:rPr>
          <w:sz w:val="28"/>
          <w:szCs w:val="28"/>
          <w:lang w:val="ro-RO"/>
        </w:rPr>
        <w:t xml:space="preserve">Articolul 11 </w:t>
      </w:r>
      <w:r w:rsidRPr="00701B28">
        <w:rPr>
          <w:sz w:val="28"/>
          <w:szCs w:val="28"/>
          <w:shd w:val="clear" w:color="auto" w:fill="FFFFFF"/>
          <w:lang w:val="ro-RO"/>
        </w:rPr>
        <w:t>se completează cu alineatul (</w:t>
      </w:r>
      <w:r>
        <w:rPr>
          <w:sz w:val="28"/>
          <w:szCs w:val="28"/>
          <w:shd w:val="clear" w:color="auto" w:fill="FFFFFF"/>
          <w:lang w:val="ro-RO"/>
        </w:rPr>
        <w:t>5</w:t>
      </w:r>
      <w:r w:rsidR="00781D7E">
        <w:rPr>
          <w:sz w:val="28"/>
          <w:szCs w:val="28"/>
          <w:shd w:val="clear" w:color="auto" w:fill="FFFFFF"/>
          <w:lang w:val="ro-RO"/>
        </w:rPr>
        <w:t>)</w:t>
      </w:r>
      <w:r w:rsidRPr="00701B28">
        <w:rPr>
          <w:sz w:val="28"/>
          <w:szCs w:val="28"/>
          <w:shd w:val="clear" w:color="auto" w:fill="FFFFFF"/>
          <w:lang w:val="ro-RO"/>
        </w:rPr>
        <w:t xml:space="preserve"> cu următorul cuprins:</w:t>
      </w:r>
    </w:p>
    <w:p w14:paraId="19AE3B6D" w14:textId="124E2B0E" w:rsidR="005E2E31" w:rsidRPr="00701B28" w:rsidRDefault="005E2E31" w:rsidP="005E2E31">
      <w:pPr>
        <w:pStyle w:val="ListParagraph"/>
        <w:tabs>
          <w:tab w:val="left" w:pos="993"/>
          <w:tab w:val="left" w:pos="1134"/>
        </w:tabs>
        <w:ind w:left="0"/>
        <w:rPr>
          <w:sz w:val="28"/>
          <w:szCs w:val="28"/>
          <w:shd w:val="clear" w:color="auto" w:fill="FFFFFF"/>
          <w:lang w:val="ro-RO"/>
        </w:rPr>
      </w:pPr>
      <w:r w:rsidRPr="00701B28">
        <w:rPr>
          <w:sz w:val="28"/>
          <w:szCs w:val="28"/>
          <w:shd w:val="clear" w:color="auto" w:fill="FFFFFF"/>
          <w:lang w:val="ro-RO"/>
        </w:rPr>
        <w:t xml:space="preserve"> „(</w:t>
      </w:r>
      <w:r>
        <w:rPr>
          <w:sz w:val="28"/>
          <w:szCs w:val="28"/>
          <w:shd w:val="clear" w:color="auto" w:fill="FFFFFF"/>
          <w:lang w:val="ro-RO"/>
        </w:rPr>
        <w:t>5</w:t>
      </w:r>
      <w:r w:rsidRPr="00701B28">
        <w:rPr>
          <w:sz w:val="28"/>
          <w:szCs w:val="28"/>
          <w:shd w:val="clear" w:color="auto" w:fill="FFFFFF"/>
          <w:lang w:val="ro-RO"/>
        </w:rPr>
        <w:t>) Supravegherea și controlul de stat al modului în care sunt respectate obligațiile stabilite la art</w:t>
      </w:r>
      <w:r w:rsidR="00781D7E">
        <w:rPr>
          <w:sz w:val="28"/>
          <w:szCs w:val="28"/>
          <w:shd w:val="clear" w:color="auto" w:fill="FFFFFF"/>
          <w:lang w:val="ro-RO"/>
        </w:rPr>
        <w:t>.</w:t>
      </w:r>
      <w:r w:rsidRPr="00701B28">
        <w:rPr>
          <w:sz w:val="28"/>
          <w:szCs w:val="28"/>
          <w:shd w:val="clear" w:color="auto" w:fill="FFFFFF"/>
          <w:lang w:val="ro-RO"/>
        </w:rPr>
        <w:t xml:space="preserve"> 12 alin</w:t>
      </w:r>
      <w:r w:rsidR="00781D7E">
        <w:rPr>
          <w:sz w:val="28"/>
          <w:szCs w:val="28"/>
          <w:shd w:val="clear" w:color="auto" w:fill="FFFFFF"/>
          <w:lang w:val="ro-RO"/>
        </w:rPr>
        <w:t>.</w:t>
      </w:r>
      <w:r w:rsidRPr="00701B28">
        <w:rPr>
          <w:sz w:val="28"/>
          <w:szCs w:val="28"/>
          <w:shd w:val="clear" w:color="auto" w:fill="FFFFFF"/>
          <w:lang w:val="ro-RO"/>
        </w:rPr>
        <w:t xml:space="preserve"> (</w:t>
      </w:r>
      <w:r>
        <w:rPr>
          <w:sz w:val="28"/>
          <w:szCs w:val="28"/>
          <w:shd w:val="clear" w:color="auto" w:fill="FFFFFF"/>
          <w:lang w:val="ro-RO"/>
        </w:rPr>
        <w:t>6</w:t>
      </w:r>
      <w:r w:rsidRPr="00701B28">
        <w:rPr>
          <w:sz w:val="28"/>
          <w:szCs w:val="28"/>
          <w:shd w:val="clear" w:color="auto" w:fill="FFFFFF"/>
          <w:lang w:val="ro-RO"/>
        </w:rPr>
        <w:t>) se exercită de către autoritatea competentă în domeniul securității cibernetice în limitele stabilite de Legea nr. 48/2023 privind securitatea cibernetică și de actele normative de punere în aplicare a acesteia.”</w:t>
      </w:r>
    </w:p>
    <w:p w14:paraId="4C2A8137" w14:textId="1CE5C3A2" w:rsidR="005E2E31" w:rsidRPr="00701B28" w:rsidRDefault="005E2E31" w:rsidP="00266120">
      <w:pPr>
        <w:pStyle w:val="ListParagraph"/>
        <w:numPr>
          <w:ilvl w:val="0"/>
          <w:numId w:val="13"/>
        </w:numPr>
        <w:tabs>
          <w:tab w:val="left" w:pos="993"/>
          <w:tab w:val="left" w:pos="1134"/>
        </w:tabs>
        <w:ind w:left="0" w:firstLine="709"/>
        <w:rPr>
          <w:sz w:val="28"/>
          <w:szCs w:val="28"/>
          <w:lang w:val="ro-RO"/>
        </w:rPr>
      </w:pPr>
      <w:r w:rsidRPr="00701B28">
        <w:rPr>
          <w:sz w:val="28"/>
          <w:szCs w:val="28"/>
          <w:lang w:val="ro-RO"/>
        </w:rPr>
        <w:t>Articolul 12 se completează cu alineatul (</w:t>
      </w:r>
      <w:r>
        <w:rPr>
          <w:sz w:val="28"/>
          <w:szCs w:val="28"/>
          <w:lang w:val="ro-RO"/>
        </w:rPr>
        <w:t>6</w:t>
      </w:r>
      <w:r w:rsidR="00781D7E">
        <w:rPr>
          <w:sz w:val="28"/>
          <w:szCs w:val="28"/>
          <w:lang w:val="ro-RO"/>
        </w:rPr>
        <w:t>)</w:t>
      </w:r>
      <w:r w:rsidRPr="00701B28">
        <w:rPr>
          <w:sz w:val="28"/>
          <w:szCs w:val="28"/>
          <w:lang w:val="ro-RO"/>
        </w:rPr>
        <w:t xml:space="preserve"> cu următorul cuprins:</w:t>
      </w:r>
    </w:p>
    <w:p w14:paraId="15ABF2CD" w14:textId="5C12219D" w:rsidR="005E2E31" w:rsidRPr="00701B28" w:rsidRDefault="005E2E31" w:rsidP="005E2E31">
      <w:pPr>
        <w:pStyle w:val="ListParagraph"/>
        <w:tabs>
          <w:tab w:val="left" w:pos="993"/>
          <w:tab w:val="left" w:pos="1134"/>
        </w:tabs>
        <w:ind w:left="0"/>
        <w:rPr>
          <w:sz w:val="28"/>
          <w:szCs w:val="28"/>
          <w:lang w:val="ro-RO"/>
        </w:rPr>
      </w:pPr>
      <w:r w:rsidRPr="00701B28">
        <w:rPr>
          <w:sz w:val="28"/>
          <w:szCs w:val="28"/>
          <w:lang w:val="ro-RO"/>
        </w:rPr>
        <w:t>„(</w:t>
      </w:r>
      <w:r>
        <w:rPr>
          <w:sz w:val="28"/>
          <w:szCs w:val="28"/>
          <w:lang w:val="ro-RO"/>
        </w:rPr>
        <w:t>6</w:t>
      </w:r>
      <w:r w:rsidRPr="00701B28">
        <w:rPr>
          <w:sz w:val="28"/>
          <w:szCs w:val="28"/>
          <w:lang w:val="ro-RO"/>
        </w:rPr>
        <w:t>) Furnizorul unei substanțe sau al unui amestec, identificat ca furnizor de servicii în temeiul Legii nr. 48/2023 privind securitatea cibernetică, este responsabil pentru îndeplinirea obligațiilor de asigurare a securității cibernetice stabilite de această lege, de actele normative de punere a acesteia în aplicare și de alte acte normative care stabilesc cerințe specifice de asigur</w:t>
      </w:r>
      <w:r w:rsidR="00781D7E">
        <w:rPr>
          <w:sz w:val="28"/>
          <w:szCs w:val="28"/>
          <w:lang w:val="ro-RO"/>
        </w:rPr>
        <w:t>are a securității cibernetice.”</w:t>
      </w:r>
    </w:p>
    <w:p w14:paraId="008E5175" w14:textId="77777777" w:rsidR="005E2E31" w:rsidRPr="00701B28" w:rsidRDefault="005E2E31" w:rsidP="005E2E31">
      <w:pPr>
        <w:tabs>
          <w:tab w:val="left" w:pos="993"/>
          <w:tab w:val="left" w:pos="1134"/>
        </w:tabs>
        <w:rPr>
          <w:b/>
          <w:bCs/>
          <w:sz w:val="28"/>
          <w:szCs w:val="28"/>
          <w:lang w:val="ro-RO"/>
        </w:rPr>
      </w:pPr>
    </w:p>
    <w:p w14:paraId="6ED7A4B5" w14:textId="77777777" w:rsidR="005E2E31" w:rsidRPr="00701B28" w:rsidRDefault="005E2E31" w:rsidP="005E2E31">
      <w:pPr>
        <w:tabs>
          <w:tab w:val="left" w:pos="993"/>
          <w:tab w:val="left" w:pos="1134"/>
        </w:tabs>
        <w:rPr>
          <w:sz w:val="28"/>
          <w:szCs w:val="28"/>
          <w:shd w:val="clear" w:color="auto" w:fill="FFFFFF"/>
          <w:lang w:val="ro-RO"/>
        </w:rPr>
      </w:pPr>
      <w:r w:rsidRPr="00701B28">
        <w:rPr>
          <w:b/>
          <w:bCs/>
          <w:sz w:val="28"/>
          <w:szCs w:val="28"/>
          <w:lang w:val="ro-RO"/>
        </w:rPr>
        <w:t>Art. X</w:t>
      </w:r>
      <w:r>
        <w:rPr>
          <w:b/>
          <w:bCs/>
          <w:sz w:val="28"/>
          <w:szCs w:val="28"/>
          <w:lang w:val="ro-RO"/>
        </w:rPr>
        <w:t>IX</w:t>
      </w:r>
      <w:r w:rsidRPr="00701B28">
        <w:rPr>
          <w:b/>
          <w:bCs/>
          <w:sz w:val="28"/>
          <w:szCs w:val="28"/>
          <w:lang w:val="ro-RO"/>
        </w:rPr>
        <w:t xml:space="preserve">. – </w:t>
      </w:r>
      <w:r w:rsidRPr="003B4E97">
        <w:rPr>
          <w:bCs/>
          <w:sz w:val="28"/>
          <w:szCs w:val="28"/>
          <w:lang w:val="ro-RO"/>
        </w:rPr>
        <w:t>Legea nr. 306/2018 privind siguranța alimentelor</w:t>
      </w:r>
      <w:r w:rsidRPr="00701B28">
        <w:rPr>
          <w:sz w:val="28"/>
          <w:szCs w:val="28"/>
          <w:shd w:val="clear" w:color="auto" w:fill="FFFFFF"/>
          <w:lang w:val="ro-RO"/>
        </w:rPr>
        <w:t xml:space="preserve"> (Monitorul Oficial al Republicii Moldova, 2019, nr. 59-65, art. 120), cu modificările ulterioare, se modifică după cum urmează: </w:t>
      </w:r>
    </w:p>
    <w:p w14:paraId="61D69E3A" w14:textId="77777777" w:rsidR="005E2E31" w:rsidRPr="00701B28" w:rsidRDefault="005E2E31" w:rsidP="00266120">
      <w:pPr>
        <w:pStyle w:val="ListParagraph"/>
        <w:numPr>
          <w:ilvl w:val="0"/>
          <w:numId w:val="12"/>
        </w:numPr>
        <w:tabs>
          <w:tab w:val="left" w:pos="993"/>
          <w:tab w:val="left" w:pos="1134"/>
        </w:tabs>
        <w:ind w:left="0" w:firstLine="709"/>
        <w:rPr>
          <w:sz w:val="28"/>
          <w:szCs w:val="28"/>
          <w:shd w:val="clear" w:color="auto" w:fill="FFFFFF"/>
          <w:lang w:val="ro-RO"/>
        </w:rPr>
      </w:pPr>
      <w:r w:rsidRPr="00701B28">
        <w:rPr>
          <w:sz w:val="28"/>
          <w:szCs w:val="28"/>
          <w:shd w:val="clear" w:color="auto" w:fill="FFFFFF"/>
          <w:lang w:val="ro-RO"/>
        </w:rPr>
        <w:t>Articolul 7 se completează cu alineatul (13)</w:t>
      </w:r>
      <w:r w:rsidRPr="00701B28">
        <w:rPr>
          <w:sz w:val="28"/>
          <w:szCs w:val="28"/>
          <w:shd w:val="clear" w:color="auto" w:fill="FFFFFF"/>
          <w:vertAlign w:val="superscript"/>
          <w:lang w:val="ro-RO"/>
        </w:rPr>
        <w:t>1</w:t>
      </w:r>
      <w:r w:rsidRPr="00701B28">
        <w:rPr>
          <w:sz w:val="28"/>
          <w:szCs w:val="28"/>
          <w:shd w:val="clear" w:color="auto" w:fill="FFFFFF"/>
          <w:lang w:val="ro-RO"/>
        </w:rPr>
        <w:t xml:space="preserve"> cu următorul cuprins:</w:t>
      </w:r>
    </w:p>
    <w:p w14:paraId="018100A6" w14:textId="3EA075B4" w:rsidR="005E2E31" w:rsidRPr="00701B28" w:rsidRDefault="005E2E31" w:rsidP="005E2E31">
      <w:pPr>
        <w:tabs>
          <w:tab w:val="left" w:pos="993"/>
          <w:tab w:val="left" w:pos="1134"/>
        </w:tabs>
        <w:rPr>
          <w:sz w:val="28"/>
          <w:szCs w:val="28"/>
          <w:shd w:val="clear" w:color="auto" w:fill="FFFFFF"/>
          <w:vertAlign w:val="superscript"/>
          <w:lang w:val="ro-RO"/>
        </w:rPr>
      </w:pPr>
      <w:r w:rsidRPr="00701B28">
        <w:rPr>
          <w:sz w:val="28"/>
          <w:szCs w:val="28"/>
          <w:shd w:val="clear" w:color="auto" w:fill="FFFFFF"/>
          <w:lang w:val="ro-RO"/>
        </w:rPr>
        <w:t>„(13)</w:t>
      </w:r>
      <w:r w:rsidRPr="00701B28">
        <w:rPr>
          <w:sz w:val="28"/>
          <w:szCs w:val="28"/>
          <w:shd w:val="clear" w:color="auto" w:fill="FFFFFF"/>
          <w:vertAlign w:val="superscript"/>
          <w:lang w:val="ro-RO"/>
        </w:rPr>
        <w:t>1</w:t>
      </w:r>
      <w:r w:rsidRPr="00701B28">
        <w:rPr>
          <w:lang w:val="ro-RO"/>
        </w:rPr>
        <w:t xml:space="preserve"> </w:t>
      </w:r>
      <w:r w:rsidRPr="00701B28">
        <w:rPr>
          <w:sz w:val="28"/>
          <w:szCs w:val="28"/>
          <w:shd w:val="clear" w:color="auto" w:fill="FFFFFF"/>
          <w:lang w:val="ro-RO"/>
        </w:rPr>
        <w:t>Întreprinderile din domeniul alimentar, identificate ca furnizori de servicii potrivit Legii nr. 48/2023 privind securitatea cibernetică, sunt responsabili pentru îndeplinirea obligațiilor privind asigurarea securității cibernetice stabilite de această lege, de actele normative de punere a acesteia în aplicare și de alte acte normative care stabilesc cerințe specifice de securitate a rețelelor și sistemelor informatice.”</w:t>
      </w:r>
    </w:p>
    <w:p w14:paraId="4D029128" w14:textId="77777777" w:rsidR="005E2E31" w:rsidRPr="00701B28" w:rsidRDefault="005E2E31" w:rsidP="00266120">
      <w:pPr>
        <w:pStyle w:val="ListParagraph"/>
        <w:numPr>
          <w:ilvl w:val="0"/>
          <w:numId w:val="12"/>
        </w:numPr>
        <w:tabs>
          <w:tab w:val="left" w:pos="993"/>
          <w:tab w:val="left" w:pos="1134"/>
        </w:tabs>
        <w:ind w:left="0" w:firstLine="709"/>
        <w:rPr>
          <w:sz w:val="28"/>
          <w:szCs w:val="28"/>
          <w:shd w:val="clear" w:color="auto" w:fill="FFFFFF"/>
          <w:lang w:val="ro-RO"/>
        </w:rPr>
      </w:pPr>
      <w:r w:rsidRPr="00701B28">
        <w:rPr>
          <w:sz w:val="28"/>
          <w:szCs w:val="28"/>
          <w:lang w:val="ro-RO"/>
        </w:rPr>
        <w:t xml:space="preserve">Articolul 8 </w:t>
      </w:r>
      <w:r w:rsidRPr="00701B28">
        <w:rPr>
          <w:sz w:val="28"/>
          <w:szCs w:val="28"/>
          <w:shd w:val="clear" w:color="auto" w:fill="FFFFFF"/>
          <w:lang w:val="ro-RO"/>
        </w:rPr>
        <w:t>se completează cu alineatul (9)</w:t>
      </w:r>
      <w:r w:rsidRPr="00701B28">
        <w:rPr>
          <w:sz w:val="28"/>
          <w:szCs w:val="28"/>
          <w:shd w:val="clear" w:color="auto" w:fill="FFFFFF"/>
          <w:vertAlign w:val="superscript"/>
          <w:lang w:val="ro-RO"/>
        </w:rPr>
        <w:t>1</w:t>
      </w:r>
      <w:r w:rsidRPr="00701B28">
        <w:rPr>
          <w:sz w:val="28"/>
          <w:szCs w:val="28"/>
          <w:shd w:val="clear" w:color="auto" w:fill="FFFFFF"/>
          <w:lang w:val="ro-RO"/>
        </w:rPr>
        <w:t>, cu următorul cuprins:</w:t>
      </w:r>
    </w:p>
    <w:p w14:paraId="768795DA" w14:textId="3A0A79A1" w:rsidR="005E2E31" w:rsidRPr="00701B28" w:rsidRDefault="005E2E31" w:rsidP="005E2E31">
      <w:pPr>
        <w:tabs>
          <w:tab w:val="left" w:pos="993"/>
          <w:tab w:val="left" w:pos="1134"/>
        </w:tabs>
        <w:rPr>
          <w:b/>
          <w:bCs/>
          <w:sz w:val="28"/>
          <w:szCs w:val="28"/>
          <w:lang w:val="ro-RO"/>
        </w:rPr>
      </w:pPr>
      <w:r w:rsidRPr="00701B28">
        <w:rPr>
          <w:sz w:val="28"/>
          <w:szCs w:val="28"/>
          <w:shd w:val="clear" w:color="auto" w:fill="FFFFFF"/>
          <w:lang w:val="ro-RO"/>
        </w:rPr>
        <w:t>„(9)</w:t>
      </w:r>
      <w:r w:rsidRPr="00701B28">
        <w:rPr>
          <w:sz w:val="28"/>
          <w:szCs w:val="28"/>
          <w:shd w:val="clear" w:color="auto" w:fill="FFFFFF"/>
          <w:vertAlign w:val="superscript"/>
          <w:lang w:val="ro-RO"/>
        </w:rPr>
        <w:t>1</w:t>
      </w:r>
      <w:r w:rsidRPr="00701B28">
        <w:rPr>
          <w:sz w:val="28"/>
          <w:szCs w:val="28"/>
          <w:shd w:val="clear" w:color="auto" w:fill="FFFFFF"/>
          <w:lang w:val="ro-RO"/>
        </w:rPr>
        <w:t xml:space="preserve"> Supravegherea și controlul de stat al modului în care sunt respectate obligațiile stabilite la art</w:t>
      </w:r>
      <w:r w:rsidR="00781D7E">
        <w:rPr>
          <w:sz w:val="28"/>
          <w:szCs w:val="28"/>
          <w:shd w:val="clear" w:color="auto" w:fill="FFFFFF"/>
          <w:lang w:val="ro-RO"/>
        </w:rPr>
        <w:t>.</w:t>
      </w:r>
      <w:r w:rsidRPr="00701B28">
        <w:rPr>
          <w:sz w:val="28"/>
          <w:szCs w:val="28"/>
          <w:shd w:val="clear" w:color="auto" w:fill="FFFFFF"/>
          <w:lang w:val="ro-RO"/>
        </w:rPr>
        <w:t xml:space="preserve"> 7 alin</w:t>
      </w:r>
      <w:r w:rsidR="00781D7E">
        <w:rPr>
          <w:sz w:val="28"/>
          <w:szCs w:val="28"/>
          <w:shd w:val="clear" w:color="auto" w:fill="FFFFFF"/>
          <w:lang w:val="ro-RO"/>
        </w:rPr>
        <w:t>.</w:t>
      </w:r>
      <w:r w:rsidRPr="00701B28">
        <w:rPr>
          <w:sz w:val="28"/>
          <w:szCs w:val="28"/>
          <w:shd w:val="clear" w:color="auto" w:fill="FFFFFF"/>
          <w:lang w:val="ro-RO"/>
        </w:rPr>
        <w:t xml:space="preserve"> (13)</w:t>
      </w:r>
      <w:r w:rsidRPr="00701B28">
        <w:rPr>
          <w:sz w:val="28"/>
          <w:szCs w:val="28"/>
          <w:shd w:val="clear" w:color="auto" w:fill="FFFFFF"/>
          <w:vertAlign w:val="superscript"/>
          <w:lang w:val="ro-RO"/>
        </w:rPr>
        <w:t>1</w:t>
      </w:r>
      <w:r w:rsidRPr="00701B28">
        <w:rPr>
          <w:sz w:val="28"/>
          <w:szCs w:val="28"/>
          <w:shd w:val="clear" w:color="auto" w:fill="FFFFFF"/>
          <w:lang w:val="ro-RO"/>
        </w:rPr>
        <w:t xml:space="preserve"> se exercită de către autoritatea competentă în domeniul securității cibernetice în limitele stabilite de Legea nr. 48/2023 privind securitatea cibernetică și de actele normative de punere în aplicare a acesteia</w:t>
      </w:r>
      <w:bookmarkStart w:id="7" w:name="_Hlk143871615"/>
      <w:r w:rsidRPr="00701B28">
        <w:rPr>
          <w:sz w:val="28"/>
          <w:szCs w:val="28"/>
          <w:shd w:val="clear" w:color="auto" w:fill="FFFFFF"/>
          <w:lang w:val="ro-RO"/>
        </w:rPr>
        <w:t>.</w:t>
      </w:r>
      <w:bookmarkEnd w:id="7"/>
      <w:r w:rsidRPr="009A1DE0">
        <w:rPr>
          <w:sz w:val="28"/>
          <w:szCs w:val="28"/>
          <w:shd w:val="clear" w:color="auto" w:fill="FFFFFF"/>
          <w:lang w:val="ro-RO"/>
        </w:rPr>
        <w:t>”</w:t>
      </w:r>
    </w:p>
    <w:p w14:paraId="4A8CCE32" w14:textId="77777777" w:rsidR="005E2E31" w:rsidRPr="00701B28" w:rsidRDefault="005E2E31" w:rsidP="005E2E31">
      <w:pPr>
        <w:tabs>
          <w:tab w:val="left" w:pos="993"/>
          <w:tab w:val="left" w:pos="1134"/>
        </w:tabs>
        <w:rPr>
          <w:b/>
          <w:bCs/>
          <w:sz w:val="28"/>
          <w:szCs w:val="28"/>
          <w:lang w:val="ro-RO"/>
        </w:rPr>
      </w:pPr>
    </w:p>
    <w:p w14:paraId="16CF33B3" w14:textId="77777777" w:rsidR="005E2E31" w:rsidRPr="00701B28" w:rsidRDefault="005E2E31" w:rsidP="005E2E31">
      <w:pPr>
        <w:tabs>
          <w:tab w:val="left" w:pos="993"/>
          <w:tab w:val="left" w:pos="1134"/>
        </w:tabs>
        <w:rPr>
          <w:sz w:val="28"/>
          <w:szCs w:val="28"/>
          <w:lang w:val="ro-RO"/>
        </w:rPr>
      </w:pPr>
      <w:r w:rsidRPr="00701B28">
        <w:rPr>
          <w:b/>
          <w:bCs/>
          <w:sz w:val="28"/>
          <w:szCs w:val="28"/>
          <w:lang w:val="ro-RO"/>
        </w:rPr>
        <w:t xml:space="preserve">Art. XX. </w:t>
      </w:r>
      <w:r w:rsidRPr="00701B28">
        <w:rPr>
          <w:sz w:val="28"/>
          <w:szCs w:val="28"/>
          <w:lang w:val="ro-RO"/>
        </w:rPr>
        <w:t>– Articolul 22 din</w:t>
      </w:r>
      <w:r w:rsidRPr="00701B28">
        <w:rPr>
          <w:b/>
          <w:bCs/>
          <w:sz w:val="28"/>
          <w:szCs w:val="28"/>
          <w:lang w:val="ro-RO"/>
        </w:rPr>
        <w:t xml:space="preserve"> </w:t>
      </w:r>
      <w:r w:rsidRPr="003B4E97">
        <w:rPr>
          <w:bCs/>
          <w:sz w:val="28"/>
          <w:szCs w:val="28"/>
          <w:lang w:val="ro-RO"/>
        </w:rPr>
        <w:t xml:space="preserve">Legea nr. 192/2019 privind securitatea aeronautică </w:t>
      </w:r>
      <w:r w:rsidRPr="00701B28">
        <w:rPr>
          <w:sz w:val="28"/>
          <w:szCs w:val="28"/>
          <w:lang w:val="ro-RO"/>
        </w:rPr>
        <w:t>(Monitorul Oficial al Republicii Moldova, 2019, nr. 400-406, art. 356), cu modificările ulterioare, se modifică după cum urmează:</w:t>
      </w:r>
    </w:p>
    <w:p w14:paraId="25FF2435" w14:textId="77777777" w:rsidR="005E2E31" w:rsidRPr="00701B28" w:rsidRDefault="005E2E31" w:rsidP="00266120">
      <w:pPr>
        <w:pStyle w:val="ListParagraph"/>
        <w:numPr>
          <w:ilvl w:val="0"/>
          <w:numId w:val="7"/>
        </w:numPr>
        <w:tabs>
          <w:tab w:val="left" w:pos="993"/>
          <w:tab w:val="left" w:pos="1134"/>
        </w:tabs>
        <w:ind w:left="0" w:firstLine="709"/>
        <w:contextualSpacing w:val="0"/>
        <w:rPr>
          <w:sz w:val="28"/>
          <w:szCs w:val="28"/>
          <w:lang w:val="ro-RO"/>
        </w:rPr>
      </w:pPr>
      <w:r w:rsidRPr="00701B28">
        <w:rPr>
          <w:sz w:val="28"/>
          <w:szCs w:val="28"/>
          <w:lang w:val="ro-RO"/>
        </w:rPr>
        <w:t xml:space="preserve">Alineatul (1) va avea următorul cuprins: </w:t>
      </w:r>
    </w:p>
    <w:p w14:paraId="481CD859" w14:textId="77777777" w:rsidR="005E2E31" w:rsidRPr="00701B28" w:rsidRDefault="005E2E31" w:rsidP="005E2E31">
      <w:pPr>
        <w:tabs>
          <w:tab w:val="left" w:pos="993"/>
          <w:tab w:val="left" w:pos="1134"/>
        </w:tabs>
        <w:rPr>
          <w:sz w:val="28"/>
          <w:szCs w:val="28"/>
          <w:lang w:val="ro-RO"/>
        </w:rPr>
      </w:pPr>
      <w:r w:rsidRPr="00701B28">
        <w:rPr>
          <w:sz w:val="28"/>
          <w:szCs w:val="28"/>
          <w:lang w:val="ro-RO"/>
        </w:rPr>
        <w:t>„(1) Pentru asigurarea securității cibernetice în domeniul aviației civile sunt responsabili o</w:t>
      </w:r>
      <w:r w:rsidRPr="00701B28">
        <w:rPr>
          <w:sz w:val="28"/>
          <w:szCs w:val="28"/>
          <w:shd w:val="clear" w:color="auto" w:fill="FFFFFF"/>
          <w:lang w:val="ro-RO"/>
        </w:rPr>
        <w:t>peratorii aeronautici, entitățile aeronautice, autoritatea administrativă de implementare și realizare a politicilor în domeniul aviației civile și autoritatea competentă în domeniul securității cibernetice în limitele stabilite de cadrul normativ.”</w:t>
      </w:r>
    </w:p>
    <w:p w14:paraId="15A4B908" w14:textId="77777777" w:rsidR="005E2E31" w:rsidRPr="00701B28" w:rsidRDefault="005E2E31" w:rsidP="00266120">
      <w:pPr>
        <w:pStyle w:val="ListParagraph"/>
        <w:numPr>
          <w:ilvl w:val="0"/>
          <w:numId w:val="7"/>
        </w:numPr>
        <w:tabs>
          <w:tab w:val="left" w:pos="993"/>
          <w:tab w:val="left" w:pos="1134"/>
        </w:tabs>
        <w:ind w:left="0" w:firstLine="709"/>
        <w:contextualSpacing w:val="0"/>
        <w:rPr>
          <w:sz w:val="28"/>
          <w:szCs w:val="28"/>
          <w:lang w:val="ro-RO"/>
        </w:rPr>
      </w:pPr>
      <w:bookmarkStart w:id="8" w:name="_Hlk141967576"/>
      <w:bookmarkStart w:id="9" w:name="_Hlk141975731"/>
      <w:r w:rsidRPr="00701B28">
        <w:rPr>
          <w:sz w:val="28"/>
          <w:szCs w:val="28"/>
          <w:lang w:val="ro-RO"/>
        </w:rPr>
        <w:t>Se completează cu alineatele (</w:t>
      </w:r>
      <w:r>
        <w:rPr>
          <w:sz w:val="28"/>
          <w:szCs w:val="28"/>
          <w:lang w:val="ro-RO"/>
        </w:rPr>
        <w:t>3</w:t>
      </w:r>
      <w:r w:rsidRPr="00701B28">
        <w:rPr>
          <w:sz w:val="28"/>
          <w:szCs w:val="28"/>
          <w:lang w:val="ro-RO"/>
        </w:rPr>
        <w:t>) și (</w:t>
      </w:r>
      <w:r>
        <w:rPr>
          <w:sz w:val="28"/>
          <w:szCs w:val="28"/>
          <w:lang w:val="ro-RO"/>
        </w:rPr>
        <w:t>4</w:t>
      </w:r>
      <w:r w:rsidRPr="00701B28">
        <w:rPr>
          <w:sz w:val="28"/>
          <w:szCs w:val="28"/>
          <w:lang w:val="ro-RO"/>
        </w:rPr>
        <w:t>) cu următorul cuprins</w:t>
      </w:r>
      <w:bookmarkEnd w:id="8"/>
      <w:r w:rsidRPr="00701B28">
        <w:rPr>
          <w:sz w:val="28"/>
          <w:szCs w:val="28"/>
          <w:lang w:val="ro-RO"/>
        </w:rPr>
        <w:t>:</w:t>
      </w:r>
    </w:p>
    <w:p w14:paraId="6B5B348E" w14:textId="77777777" w:rsidR="005E2E31" w:rsidRPr="00701B28" w:rsidRDefault="005E2E31" w:rsidP="005E2E31">
      <w:pPr>
        <w:tabs>
          <w:tab w:val="left" w:pos="993"/>
          <w:tab w:val="left" w:pos="1134"/>
        </w:tabs>
        <w:rPr>
          <w:sz w:val="28"/>
          <w:szCs w:val="28"/>
          <w:lang w:val="ro-RO"/>
        </w:rPr>
      </w:pPr>
      <w:r w:rsidRPr="00701B28">
        <w:rPr>
          <w:sz w:val="28"/>
          <w:szCs w:val="28"/>
          <w:lang w:val="ro-RO"/>
        </w:rPr>
        <w:t xml:space="preserve"> „(</w:t>
      </w:r>
      <w:r>
        <w:rPr>
          <w:sz w:val="28"/>
          <w:szCs w:val="28"/>
          <w:lang w:val="ro-RO"/>
        </w:rPr>
        <w:t>3</w:t>
      </w:r>
      <w:r w:rsidRPr="00701B28">
        <w:rPr>
          <w:sz w:val="28"/>
          <w:szCs w:val="28"/>
          <w:lang w:val="ro-RO"/>
        </w:rPr>
        <w:t xml:space="preserve">) </w:t>
      </w:r>
      <w:r w:rsidRPr="00701B28">
        <w:rPr>
          <w:sz w:val="28"/>
          <w:szCs w:val="28"/>
          <w:shd w:val="clear" w:color="auto" w:fill="FFFFFF"/>
          <w:lang w:val="ro-RO"/>
        </w:rPr>
        <w:t>Operatorii aeronautici și entitățile aeronautice, identificați ca furnizori de servicii în temeiul Legii nr. 48/2023 privind securitatea cibernetică, sunt responsabili pentru îndeplinirea obligațiilor de asigurare a securității cibernetice stabilite de această lege, de actele normative de punere a acesteia în aplicare și de alte acte normative care stabilesc cerințe specifice de asigurare a securității cibernetice</w:t>
      </w:r>
      <w:r w:rsidRPr="00701B28">
        <w:rPr>
          <w:sz w:val="28"/>
          <w:szCs w:val="28"/>
          <w:lang w:val="ro-RO"/>
        </w:rPr>
        <w:t>.</w:t>
      </w:r>
    </w:p>
    <w:p w14:paraId="24FC24D2" w14:textId="3EE8E43D" w:rsidR="005E2E31" w:rsidRPr="00701B28" w:rsidRDefault="005E2E31" w:rsidP="005E2E31">
      <w:pPr>
        <w:tabs>
          <w:tab w:val="left" w:pos="993"/>
          <w:tab w:val="left" w:pos="1134"/>
        </w:tabs>
        <w:rPr>
          <w:sz w:val="28"/>
          <w:szCs w:val="28"/>
          <w:lang w:val="ro-RO"/>
        </w:rPr>
      </w:pPr>
      <w:r w:rsidRPr="00701B28">
        <w:rPr>
          <w:sz w:val="28"/>
          <w:szCs w:val="28"/>
          <w:lang w:val="ro-RO"/>
        </w:rPr>
        <w:t>(</w:t>
      </w:r>
      <w:r>
        <w:rPr>
          <w:sz w:val="28"/>
          <w:szCs w:val="28"/>
          <w:lang w:val="ro-RO"/>
        </w:rPr>
        <w:t>4</w:t>
      </w:r>
      <w:r w:rsidRPr="00701B28">
        <w:rPr>
          <w:sz w:val="28"/>
          <w:szCs w:val="28"/>
          <w:lang w:val="ro-RO"/>
        </w:rPr>
        <w:t>) Supravegherea și controlul de stat al modului în care sunt respectate obligațiile stabilite la alineatul (</w:t>
      </w:r>
      <w:r>
        <w:rPr>
          <w:sz w:val="28"/>
          <w:szCs w:val="28"/>
          <w:lang w:val="ro-RO"/>
        </w:rPr>
        <w:t>3</w:t>
      </w:r>
      <w:r w:rsidRPr="00701B28">
        <w:rPr>
          <w:sz w:val="28"/>
          <w:szCs w:val="28"/>
          <w:lang w:val="ro-RO"/>
        </w:rPr>
        <w:t>) se exercită de către autoritatea competentă în domeniul securității cibernetice în limitele stabilite de Legea nr. 48/2023 privind securitatea cibernetică și actele normative de punere în aplicare a acesteia.”</w:t>
      </w:r>
      <w:bookmarkEnd w:id="9"/>
    </w:p>
    <w:bookmarkEnd w:id="6"/>
    <w:p w14:paraId="781D6214" w14:textId="77777777" w:rsidR="005E2E31" w:rsidRPr="00701B28" w:rsidRDefault="005E2E31" w:rsidP="005E2E31">
      <w:pPr>
        <w:pStyle w:val="tt"/>
        <w:shd w:val="clear" w:color="auto" w:fill="FFFFFF"/>
        <w:tabs>
          <w:tab w:val="left" w:pos="993"/>
          <w:tab w:val="left" w:pos="1134"/>
        </w:tabs>
        <w:ind w:firstLine="709"/>
        <w:jc w:val="both"/>
        <w:rPr>
          <w:b w:val="0"/>
          <w:bCs w:val="0"/>
          <w:sz w:val="28"/>
          <w:szCs w:val="28"/>
          <w:lang w:val="ro-RO"/>
        </w:rPr>
      </w:pPr>
    </w:p>
    <w:p w14:paraId="1A4898A5" w14:textId="0243639D" w:rsidR="005E2E31" w:rsidRPr="003B4E97" w:rsidRDefault="005E2E31" w:rsidP="005E2E31">
      <w:pPr>
        <w:pStyle w:val="tt"/>
        <w:shd w:val="clear" w:color="auto" w:fill="FFFFFF"/>
        <w:tabs>
          <w:tab w:val="left" w:pos="993"/>
          <w:tab w:val="left" w:pos="1134"/>
        </w:tabs>
        <w:ind w:firstLine="709"/>
        <w:jc w:val="both"/>
        <w:rPr>
          <w:b w:val="0"/>
          <w:bCs w:val="0"/>
          <w:sz w:val="28"/>
          <w:szCs w:val="28"/>
          <w:lang w:val="ro-RO"/>
        </w:rPr>
      </w:pPr>
      <w:r w:rsidRPr="00701B28">
        <w:rPr>
          <w:sz w:val="28"/>
          <w:szCs w:val="28"/>
          <w:lang w:val="ro-RO"/>
        </w:rPr>
        <w:t>Art. XX</w:t>
      </w:r>
      <w:r>
        <w:rPr>
          <w:sz w:val="28"/>
          <w:szCs w:val="28"/>
          <w:lang w:val="ro-RO"/>
        </w:rPr>
        <w:t>I</w:t>
      </w:r>
      <w:r w:rsidRPr="00701B28">
        <w:rPr>
          <w:sz w:val="28"/>
          <w:szCs w:val="28"/>
          <w:lang w:val="ro-RO"/>
        </w:rPr>
        <w:t xml:space="preserve">. </w:t>
      </w:r>
      <w:r w:rsidR="003B4E97">
        <w:rPr>
          <w:sz w:val="28"/>
          <w:szCs w:val="28"/>
          <w:lang w:val="ro-RO"/>
        </w:rPr>
        <w:t xml:space="preserve">– </w:t>
      </w:r>
      <w:r w:rsidRPr="003B4E97">
        <w:rPr>
          <w:b w:val="0"/>
          <w:sz w:val="28"/>
          <w:szCs w:val="28"/>
          <w:lang w:val="ro-RO"/>
        </w:rPr>
        <w:t>Codul transportului feroviar</w:t>
      </w:r>
      <w:r w:rsidRPr="003B4E97">
        <w:rPr>
          <w:b w:val="0"/>
          <w:sz w:val="28"/>
          <w:szCs w:val="28"/>
          <w:shd w:val="clear" w:color="auto" w:fill="FFFFFF"/>
          <w:lang w:val="ro-RO"/>
        </w:rPr>
        <w:t xml:space="preserve"> </w:t>
      </w:r>
      <w:r w:rsidR="00781D7E">
        <w:rPr>
          <w:b w:val="0"/>
          <w:sz w:val="28"/>
          <w:szCs w:val="28"/>
          <w:shd w:val="clear" w:color="auto" w:fill="FFFFFF"/>
          <w:lang w:val="ro-RO"/>
        </w:rPr>
        <w:t xml:space="preserve">al Republicii Moldova </w:t>
      </w:r>
      <w:r w:rsidR="00781D7E">
        <w:rPr>
          <w:b w:val="0"/>
          <w:sz w:val="28"/>
          <w:szCs w:val="28"/>
          <w:lang w:val="ro-RO"/>
        </w:rPr>
        <w:t>nr. </w:t>
      </w:r>
      <w:r w:rsidRPr="003B4E97">
        <w:rPr>
          <w:b w:val="0"/>
          <w:sz w:val="28"/>
          <w:szCs w:val="28"/>
          <w:lang w:val="ro-RO"/>
        </w:rPr>
        <w:t>19/2022 (Monitorul Oficial al Republicii Moldova, 2022, nr. 45-52</w:t>
      </w:r>
      <w:r w:rsidR="00781D7E">
        <w:rPr>
          <w:b w:val="0"/>
          <w:sz w:val="28"/>
          <w:szCs w:val="28"/>
          <w:lang w:val="ro-RO"/>
        </w:rPr>
        <w:t>, art. 57)</w:t>
      </w:r>
      <w:r w:rsidRPr="003B4E97">
        <w:rPr>
          <w:b w:val="0"/>
          <w:sz w:val="28"/>
          <w:szCs w:val="28"/>
          <w:lang w:val="ro-RO"/>
        </w:rPr>
        <w:t xml:space="preserve"> se modifică după cum urmează:</w:t>
      </w:r>
    </w:p>
    <w:p w14:paraId="6E14C3B0" w14:textId="77777777" w:rsidR="005E2E31" w:rsidRPr="00701B28" w:rsidRDefault="005E2E31" w:rsidP="00266120">
      <w:pPr>
        <w:pStyle w:val="ListParagraph"/>
        <w:numPr>
          <w:ilvl w:val="0"/>
          <w:numId w:val="8"/>
        </w:numPr>
        <w:tabs>
          <w:tab w:val="left" w:pos="993"/>
          <w:tab w:val="left" w:pos="1134"/>
        </w:tabs>
        <w:ind w:left="0" w:firstLine="709"/>
        <w:contextualSpacing w:val="0"/>
        <w:rPr>
          <w:sz w:val="28"/>
          <w:szCs w:val="28"/>
          <w:bdr w:val="none" w:sz="0" w:space="0" w:color="auto" w:frame="1"/>
          <w:shd w:val="clear" w:color="auto" w:fill="FFFFFF"/>
          <w:lang w:val="ro-RO"/>
        </w:rPr>
      </w:pPr>
      <w:r w:rsidRPr="00701B28">
        <w:rPr>
          <w:sz w:val="28"/>
          <w:szCs w:val="28"/>
          <w:bdr w:val="none" w:sz="0" w:space="0" w:color="auto" w:frame="1"/>
          <w:shd w:val="clear" w:color="auto" w:fill="FFFFFF"/>
          <w:lang w:val="ro-RO"/>
        </w:rPr>
        <w:t>Articolul 26 se completează cu alineatul (1)</w:t>
      </w:r>
      <w:r w:rsidRPr="00701B28">
        <w:rPr>
          <w:sz w:val="28"/>
          <w:szCs w:val="28"/>
          <w:bdr w:val="none" w:sz="0" w:space="0" w:color="auto" w:frame="1"/>
          <w:shd w:val="clear" w:color="auto" w:fill="FFFFFF"/>
          <w:vertAlign w:val="superscript"/>
          <w:lang w:val="ro-RO"/>
        </w:rPr>
        <w:t>1</w:t>
      </w:r>
      <w:r w:rsidRPr="00701B28">
        <w:rPr>
          <w:sz w:val="28"/>
          <w:szCs w:val="28"/>
          <w:bdr w:val="none" w:sz="0" w:space="0" w:color="auto" w:frame="1"/>
          <w:shd w:val="clear" w:color="auto" w:fill="FFFFFF"/>
          <w:lang w:val="ro-RO"/>
        </w:rPr>
        <w:t xml:space="preserve"> cu următorul cuprins:</w:t>
      </w:r>
    </w:p>
    <w:p w14:paraId="2DA4174C" w14:textId="20F61E98" w:rsidR="005E2E31" w:rsidRPr="00701B28" w:rsidRDefault="005E2E31" w:rsidP="005E2E31">
      <w:pPr>
        <w:tabs>
          <w:tab w:val="left" w:pos="993"/>
          <w:tab w:val="left" w:pos="1134"/>
        </w:tabs>
        <w:rPr>
          <w:sz w:val="28"/>
          <w:szCs w:val="28"/>
          <w:bdr w:val="none" w:sz="0" w:space="0" w:color="auto" w:frame="1"/>
          <w:shd w:val="clear" w:color="auto" w:fill="FFFFFF"/>
          <w:lang w:val="ro-RO"/>
        </w:rPr>
      </w:pPr>
      <w:r>
        <w:rPr>
          <w:sz w:val="28"/>
          <w:szCs w:val="28"/>
          <w:bdr w:val="none" w:sz="0" w:space="0" w:color="auto" w:frame="1"/>
          <w:shd w:val="clear" w:color="auto" w:fill="FFFFFF"/>
          <w:lang w:val="ro-RO"/>
        </w:rPr>
        <w:t>„</w:t>
      </w:r>
      <w:r w:rsidRPr="00701B28">
        <w:rPr>
          <w:sz w:val="28"/>
          <w:szCs w:val="28"/>
          <w:bdr w:val="none" w:sz="0" w:space="0" w:color="auto" w:frame="1"/>
          <w:shd w:val="clear" w:color="auto" w:fill="FFFFFF"/>
          <w:lang w:val="ro-RO"/>
        </w:rPr>
        <w:t>(1)</w:t>
      </w:r>
      <w:r w:rsidRPr="00701B28">
        <w:rPr>
          <w:sz w:val="28"/>
          <w:szCs w:val="28"/>
          <w:bdr w:val="none" w:sz="0" w:space="0" w:color="auto" w:frame="1"/>
          <w:shd w:val="clear" w:color="auto" w:fill="FFFFFF"/>
          <w:vertAlign w:val="superscript"/>
          <w:lang w:val="ro-RO"/>
        </w:rPr>
        <w:t>1</w:t>
      </w:r>
      <w:r w:rsidRPr="00701B28">
        <w:rPr>
          <w:sz w:val="28"/>
          <w:szCs w:val="28"/>
          <w:bdr w:val="none" w:sz="0" w:space="0" w:color="auto" w:frame="1"/>
          <w:shd w:val="clear" w:color="auto" w:fill="FFFFFF"/>
          <w:lang w:val="ro-RO"/>
        </w:rPr>
        <w:t xml:space="preserve"> Supravegherea și controlul de stat al modului în care sunt respectate obligațiile stabilite la art</w:t>
      </w:r>
      <w:r w:rsidR="00781D7E">
        <w:rPr>
          <w:sz w:val="28"/>
          <w:szCs w:val="28"/>
          <w:bdr w:val="none" w:sz="0" w:space="0" w:color="auto" w:frame="1"/>
          <w:shd w:val="clear" w:color="auto" w:fill="FFFFFF"/>
          <w:lang w:val="ro-RO"/>
        </w:rPr>
        <w:t>.</w:t>
      </w:r>
      <w:r w:rsidRPr="00701B28">
        <w:rPr>
          <w:sz w:val="28"/>
          <w:szCs w:val="28"/>
          <w:bdr w:val="none" w:sz="0" w:space="0" w:color="auto" w:frame="1"/>
          <w:shd w:val="clear" w:color="auto" w:fill="FFFFFF"/>
          <w:lang w:val="ro-RO"/>
        </w:rPr>
        <w:t xml:space="preserve"> 89 alin</w:t>
      </w:r>
      <w:r w:rsidR="00781D7E">
        <w:rPr>
          <w:sz w:val="28"/>
          <w:szCs w:val="28"/>
          <w:bdr w:val="none" w:sz="0" w:space="0" w:color="auto" w:frame="1"/>
          <w:shd w:val="clear" w:color="auto" w:fill="FFFFFF"/>
          <w:lang w:val="ro-RO"/>
        </w:rPr>
        <w:t>.</w:t>
      </w:r>
      <w:r w:rsidRPr="00701B28">
        <w:rPr>
          <w:sz w:val="28"/>
          <w:szCs w:val="28"/>
          <w:bdr w:val="none" w:sz="0" w:space="0" w:color="auto" w:frame="1"/>
          <w:shd w:val="clear" w:color="auto" w:fill="FFFFFF"/>
          <w:lang w:val="ro-RO"/>
        </w:rPr>
        <w:t xml:space="preserve"> (3)</w:t>
      </w:r>
      <w:r w:rsidRPr="00701B28">
        <w:rPr>
          <w:sz w:val="28"/>
          <w:szCs w:val="28"/>
          <w:bdr w:val="none" w:sz="0" w:space="0" w:color="auto" w:frame="1"/>
          <w:shd w:val="clear" w:color="auto" w:fill="FFFFFF"/>
          <w:vertAlign w:val="superscript"/>
          <w:lang w:val="ro-RO"/>
        </w:rPr>
        <w:t>1</w:t>
      </w:r>
      <w:r w:rsidRPr="00701B28">
        <w:rPr>
          <w:sz w:val="28"/>
          <w:szCs w:val="28"/>
          <w:bdr w:val="none" w:sz="0" w:space="0" w:color="auto" w:frame="1"/>
          <w:shd w:val="clear" w:color="auto" w:fill="FFFFFF"/>
          <w:lang w:val="ro-RO"/>
        </w:rPr>
        <w:t xml:space="preserve"> se exercită de către autoritatea competentă în domeniul securității cibernetice în limitele stabilite de Legea nr. 48/2023 privind securitatea cibernetică și actele normative de</w:t>
      </w:r>
      <w:r>
        <w:rPr>
          <w:sz w:val="28"/>
          <w:szCs w:val="28"/>
          <w:bdr w:val="none" w:sz="0" w:space="0" w:color="auto" w:frame="1"/>
          <w:shd w:val="clear" w:color="auto" w:fill="FFFFFF"/>
          <w:lang w:val="ro-RO"/>
        </w:rPr>
        <w:t xml:space="preserve"> punere în aplicare a acesteia.</w:t>
      </w:r>
      <w:r w:rsidR="00781D7E">
        <w:rPr>
          <w:sz w:val="28"/>
          <w:szCs w:val="28"/>
          <w:bdr w:val="none" w:sz="0" w:space="0" w:color="auto" w:frame="1"/>
          <w:shd w:val="clear" w:color="auto" w:fill="FFFFFF"/>
          <w:lang w:val="ro-RO"/>
        </w:rPr>
        <w:t>”</w:t>
      </w:r>
    </w:p>
    <w:p w14:paraId="0B1E88B8" w14:textId="77777777" w:rsidR="005E2E31" w:rsidRPr="00701B28" w:rsidRDefault="005E2E31" w:rsidP="00266120">
      <w:pPr>
        <w:pStyle w:val="ListParagraph"/>
        <w:numPr>
          <w:ilvl w:val="0"/>
          <w:numId w:val="8"/>
        </w:numPr>
        <w:tabs>
          <w:tab w:val="left" w:pos="993"/>
          <w:tab w:val="left" w:pos="1134"/>
        </w:tabs>
        <w:ind w:left="0" w:firstLine="709"/>
        <w:contextualSpacing w:val="0"/>
        <w:rPr>
          <w:sz w:val="28"/>
          <w:szCs w:val="28"/>
          <w:lang w:val="ro-RO"/>
        </w:rPr>
      </w:pPr>
      <w:r w:rsidRPr="00701B28">
        <w:rPr>
          <w:sz w:val="28"/>
          <w:szCs w:val="28"/>
          <w:shd w:val="clear" w:color="auto" w:fill="FFFFFF"/>
          <w:lang w:val="ro-RO"/>
        </w:rPr>
        <w:t>Articolul 89 se completează cu alineatul (3)</w:t>
      </w:r>
      <w:r w:rsidRPr="00701B28">
        <w:rPr>
          <w:sz w:val="28"/>
          <w:szCs w:val="28"/>
          <w:shd w:val="clear" w:color="auto" w:fill="FFFFFF"/>
          <w:vertAlign w:val="superscript"/>
          <w:lang w:val="ro-RO"/>
        </w:rPr>
        <w:t>1</w:t>
      </w:r>
      <w:r w:rsidRPr="00701B28">
        <w:rPr>
          <w:sz w:val="28"/>
          <w:szCs w:val="28"/>
          <w:shd w:val="clear" w:color="auto" w:fill="FFFFFF"/>
          <w:lang w:val="ro-RO"/>
        </w:rPr>
        <w:t xml:space="preserve"> cu următorul cuprins:</w:t>
      </w:r>
    </w:p>
    <w:p w14:paraId="2D6FA09C" w14:textId="4102546A" w:rsidR="005E2E31" w:rsidRPr="00701B28" w:rsidRDefault="005E2E31" w:rsidP="005E2E31">
      <w:pPr>
        <w:tabs>
          <w:tab w:val="left" w:pos="993"/>
          <w:tab w:val="left" w:pos="1134"/>
        </w:tabs>
        <w:rPr>
          <w:sz w:val="28"/>
          <w:szCs w:val="28"/>
          <w:bdr w:val="none" w:sz="0" w:space="0" w:color="auto" w:frame="1"/>
          <w:shd w:val="clear" w:color="auto" w:fill="FFFFFF"/>
          <w:lang w:val="ro-RO"/>
        </w:rPr>
      </w:pPr>
      <w:bookmarkStart w:id="10" w:name="para143lg8"/>
      <w:r>
        <w:rPr>
          <w:sz w:val="28"/>
          <w:szCs w:val="28"/>
          <w:bdr w:val="none" w:sz="0" w:space="0" w:color="auto" w:frame="1"/>
          <w:shd w:val="clear" w:color="auto" w:fill="FFFFFF"/>
          <w:lang w:val="ro-RO"/>
        </w:rPr>
        <w:t>„</w:t>
      </w:r>
      <w:r w:rsidRPr="00701B28">
        <w:rPr>
          <w:sz w:val="28"/>
          <w:szCs w:val="28"/>
          <w:bdr w:val="none" w:sz="0" w:space="0" w:color="auto" w:frame="1"/>
          <w:shd w:val="clear" w:color="auto" w:fill="FFFFFF"/>
          <w:lang w:val="ro-RO"/>
        </w:rPr>
        <w:t>(3)</w:t>
      </w:r>
      <w:r w:rsidRPr="00701B28">
        <w:rPr>
          <w:sz w:val="28"/>
          <w:szCs w:val="28"/>
          <w:bdr w:val="none" w:sz="0" w:space="0" w:color="auto" w:frame="1"/>
          <w:shd w:val="clear" w:color="auto" w:fill="FFFFFF"/>
          <w:vertAlign w:val="superscript"/>
          <w:lang w:val="ro-RO"/>
        </w:rPr>
        <w:t>1</w:t>
      </w:r>
      <w:r w:rsidRPr="00701B28">
        <w:rPr>
          <w:sz w:val="28"/>
          <w:szCs w:val="28"/>
          <w:bdr w:val="none" w:sz="0" w:space="0" w:color="auto" w:frame="1"/>
          <w:shd w:val="clear" w:color="auto" w:fill="FFFFFF"/>
          <w:lang w:val="ro-RO"/>
        </w:rPr>
        <w:t xml:space="preserve"> </w:t>
      </w:r>
      <w:r w:rsidRPr="00701B28">
        <w:rPr>
          <w:sz w:val="28"/>
          <w:szCs w:val="28"/>
          <w:shd w:val="clear" w:color="auto" w:fill="FFFFFF"/>
          <w:lang w:val="ro-RO"/>
        </w:rPr>
        <w:t>Administratorul infrastructurii și întreprinderile feroviare</w:t>
      </w:r>
      <w:r w:rsidRPr="00701B28">
        <w:rPr>
          <w:sz w:val="28"/>
          <w:szCs w:val="28"/>
          <w:bdr w:val="none" w:sz="0" w:space="0" w:color="auto" w:frame="1"/>
          <w:shd w:val="clear" w:color="auto" w:fill="FFFFFF"/>
          <w:lang w:val="ro-RO"/>
        </w:rPr>
        <w:t>, identifica</w:t>
      </w:r>
      <w:r w:rsidR="00781D7E">
        <w:rPr>
          <w:sz w:val="28"/>
          <w:szCs w:val="28"/>
          <w:bdr w:val="none" w:sz="0" w:space="0" w:color="auto" w:frame="1"/>
          <w:shd w:val="clear" w:color="auto" w:fill="FFFFFF"/>
          <w:lang w:val="ro-RO"/>
        </w:rPr>
        <w:t>ți</w:t>
      </w:r>
      <w:r w:rsidRPr="00701B28">
        <w:rPr>
          <w:sz w:val="28"/>
          <w:szCs w:val="28"/>
          <w:bdr w:val="none" w:sz="0" w:space="0" w:color="auto" w:frame="1"/>
          <w:shd w:val="clear" w:color="auto" w:fill="FFFFFF"/>
          <w:lang w:val="ro-RO"/>
        </w:rPr>
        <w:t xml:space="preserve"> ca furnizori de servicii potrivit Legii nr. 48/2023 privind securitatea cibernetică, sunt responsabili pentru îndeplinirea obligațiilor de asigurare a securității cibernetice stabilite de această lege, de actele normative de punere a acesteia în aplicare și de alte acte normative care stabilesc cerințe specifice de asigurare a securității cibernetice.</w:t>
      </w:r>
      <w:r w:rsidR="00781D7E">
        <w:rPr>
          <w:sz w:val="28"/>
          <w:szCs w:val="28"/>
          <w:bdr w:val="none" w:sz="0" w:space="0" w:color="auto" w:frame="1"/>
          <w:shd w:val="clear" w:color="auto" w:fill="FFFFFF"/>
          <w:lang w:val="ro-RO"/>
        </w:rPr>
        <w:t>”</w:t>
      </w:r>
    </w:p>
    <w:bookmarkEnd w:id="10"/>
    <w:p w14:paraId="2E714921" w14:textId="77777777" w:rsidR="005E2E31" w:rsidRPr="00701B28" w:rsidRDefault="005E2E31" w:rsidP="005E2E31">
      <w:pPr>
        <w:tabs>
          <w:tab w:val="left" w:pos="993"/>
          <w:tab w:val="left" w:pos="1134"/>
        </w:tabs>
        <w:rPr>
          <w:b/>
          <w:bCs/>
          <w:sz w:val="28"/>
          <w:szCs w:val="28"/>
          <w:lang w:val="ro-RO"/>
        </w:rPr>
      </w:pPr>
    </w:p>
    <w:p w14:paraId="4B0F4344" w14:textId="116D4E83" w:rsidR="005E2E31" w:rsidRPr="00701B28" w:rsidRDefault="005E2E31" w:rsidP="005E2E31">
      <w:pPr>
        <w:tabs>
          <w:tab w:val="left" w:pos="993"/>
          <w:tab w:val="left" w:pos="1134"/>
        </w:tabs>
        <w:rPr>
          <w:sz w:val="28"/>
          <w:szCs w:val="28"/>
          <w:lang w:val="ro-RO"/>
        </w:rPr>
      </w:pPr>
      <w:r w:rsidRPr="00701B28">
        <w:rPr>
          <w:b/>
          <w:bCs/>
          <w:sz w:val="28"/>
          <w:szCs w:val="28"/>
          <w:lang w:val="ro-RO"/>
        </w:rPr>
        <w:t>Art. XXI</w:t>
      </w:r>
      <w:r>
        <w:rPr>
          <w:b/>
          <w:bCs/>
          <w:sz w:val="28"/>
          <w:szCs w:val="28"/>
          <w:lang w:val="ro-RO"/>
        </w:rPr>
        <w:t>I</w:t>
      </w:r>
      <w:r w:rsidR="00781D7E">
        <w:rPr>
          <w:b/>
          <w:bCs/>
          <w:sz w:val="28"/>
          <w:szCs w:val="28"/>
          <w:lang w:val="ro-RO"/>
        </w:rPr>
        <w:t>.</w:t>
      </w:r>
      <w:r w:rsidRPr="00701B28">
        <w:rPr>
          <w:b/>
          <w:bCs/>
          <w:sz w:val="28"/>
          <w:szCs w:val="28"/>
          <w:lang w:val="ro-RO"/>
        </w:rPr>
        <w:t xml:space="preserve"> – </w:t>
      </w:r>
      <w:r w:rsidRPr="00701B28">
        <w:rPr>
          <w:sz w:val="28"/>
          <w:szCs w:val="28"/>
          <w:lang w:val="ro-RO"/>
        </w:rPr>
        <w:t xml:space="preserve">Articolul 39 din </w:t>
      </w:r>
      <w:r w:rsidRPr="003B4E97">
        <w:rPr>
          <w:bCs/>
          <w:sz w:val="28"/>
          <w:szCs w:val="28"/>
          <w:lang w:val="ro-RO"/>
        </w:rPr>
        <w:t>Legea nr. 124/2022 privind identificarea electronică și serviciile de încredere</w:t>
      </w:r>
      <w:r w:rsidRPr="00701B28">
        <w:rPr>
          <w:sz w:val="28"/>
          <w:szCs w:val="28"/>
          <w:lang w:val="ro-RO"/>
        </w:rPr>
        <w:t xml:space="preserve"> (Monitorul Oficial al Republicii Moldova, 2022, nr.</w:t>
      </w:r>
      <w:r w:rsidR="003B4E97">
        <w:rPr>
          <w:sz w:val="28"/>
          <w:szCs w:val="28"/>
          <w:lang w:val="ro-RO"/>
        </w:rPr>
        <w:t xml:space="preserve"> </w:t>
      </w:r>
      <w:r w:rsidRPr="00701B28">
        <w:rPr>
          <w:sz w:val="28"/>
          <w:szCs w:val="28"/>
          <w:lang w:val="ro-RO"/>
        </w:rPr>
        <w:t>170-176, art. 317) va avea următorul cuprins:</w:t>
      </w:r>
    </w:p>
    <w:p w14:paraId="23945E19" w14:textId="77777777" w:rsidR="005E2E31" w:rsidRPr="003B4E97" w:rsidRDefault="005E2E31" w:rsidP="005E2E31">
      <w:pPr>
        <w:tabs>
          <w:tab w:val="left" w:pos="993"/>
          <w:tab w:val="left" w:pos="1134"/>
        </w:tabs>
        <w:rPr>
          <w:sz w:val="28"/>
          <w:szCs w:val="28"/>
          <w:lang w:val="ro-RO"/>
        </w:rPr>
      </w:pPr>
      <w:r w:rsidRPr="00701B28">
        <w:rPr>
          <w:sz w:val="28"/>
          <w:szCs w:val="28"/>
          <w:lang w:val="ro-RO"/>
        </w:rPr>
        <w:lastRenderedPageBreak/>
        <w:t>„</w:t>
      </w:r>
      <w:r w:rsidRPr="00701B28">
        <w:rPr>
          <w:b/>
          <w:bCs/>
          <w:sz w:val="28"/>
          <w:szCs w:val="28"/>
          <w:lang w:val="ro-RO"/>
        </w:rPr>
        <w:t xml:space="preserve">Articolul 39. </w:t>
      </w:r>
      <w:r w:rsidRPr="003B4E97">
        <w:rPr>
          <w:bCs/>
          <w:sz w:val="28"/>
          <w:szCs w:val="28"/>
          <w:lang w:val="ro-RO"/>
        </w:rPr>
        <w:t>Asigurarea securității cibernetice de către prestatorii de servicii de încredere</w:t>
      </w:r>
    </w:p>
    <w:p w14:paraId="0DEAA91F" w14:textId="2969AF90" w:rsidR="005E2E31" w:rsidRPr="00701B28" w:rsidRDefault="005E2E31" w:rsidP="00266120">
      <w:pPr>
        <w:pStyle w:val="ListParagraph"/>
        <w:numPr>
          <w:ilvl w:val="0"/>
          <w:numId w:val="5"/>
        </w:numPr>
        <w:tabs>
          <w:tab w:val="left" w:pos="993"/>
          <w:tab w:val="left" w:pos="1134"/>
        </w:tabs>
        <w:ind w:left="0" w:firstLine="709"/>
        <w:contextualSpacing w:val="0"/>
        <w:rPr>
          <w:sz w:val="28"/>
          <w:szCs w:val="28"/>
          <w:lang w:val="ro-RO"/>
        </w:rPr>
      </w:pPr>
      <w:bookmarkStart w:id="11" w:name="_Hlk142388126"/>
      <w:r w:rsidRPr="00701B28">
        <w:rPr>
          <w:sz w:val="28"/>
          <w:szCs w:val="28"/>
          <w:lang w:val="ro-RO"/>
        </w:rPr>
        <w:t>În scopul asigurării securității rețelelor și a sistemelor informatice</w:t>
      </w:r>
      <w:bookmarkEnd w:id="11"/>
      <w:r w:rsidRPr="00701B28">
        <w:rPr>
          <w:sz w:val="28"/>
          <w:szCs w:val="28"/>
          <w:lang w:val="ro-RO"/>
        </w:rPr>
        <w:t xml:space="preserve"> utilizate la prestarea serviciilor de încredere, prestatorii de servicii de încredere sunt responsabili pentru </w:t>
      </w:r>
      <w:r w:rsidRPr="00701B28">
        <w:rPr>
          <w:sz w:val="28"/>
          <w:szCs w:val="28"/>
          <w:bdr w:val="none" w:sz="0" w:space="0" w:color="auto" w:frame="1"/>
          <w:shd w:val="clear" w:color="auto" w:fill="FFFFFF"/>
          <w:lang w:val="ro-RO"/>
        </w:rPr>
        <w:t xml:space="preserve">îndeplinirea obligațiilor de asigurare a securității cibernetice stabilite </w:t>
      </w:r>
      <w:r w:rsidRPr="00701B28">
        <w:rPr>
          <w:sz w:val="28"/>
          <w:szCs w:val="28"/>
          <w:lang w:val="ro-RO"/>
        </w:rPr>
        <w:t xml:space="preserve"> </w:t>
      </w:r>
      <w:r w:rsidR="00781D7E">
        <w:rPr>
          <w:sz w:val="28"/>
          <w:szCs w:val="28"/>
          <w:lang w:val="ro-RO"/>
        </w:rPr>
        <w:t xml:space="preserve">de </w:t>
      </w:r>
      <w:r w:rsidRPr="00701B28">
        <w:rPr>
          <w:sz w:val="28"/>
          <w:szCs w:val="28"/>
          <w:lang w:val="ro-RO"/>
        </w:rPr>
        <w:t xml:space="preserve">Legea nr. 48/2023 privind securitatea cibernetică, </w:t>
      </w:r>
      <w:r w:rsidRPr="00701B28">
        <w:rPr>
          <w:sz w:val="28"/>
          <w:szCs w:val="28"/>
          <w:bdr w:val="none" w:sz="0" w:space="0" w:color="auto" w:frame="1"/>
          <w:shd w:val="clear" w:color="auto" w:fill="FFFFFF"/>
          <w:lang w:val="ro-RO"/>
        </w:rPr>
        <w:t>de actele normative de punere a acesteia în aplicare și de alte acte normative care stabilesc cerințe specifice de asigurare a securității cibernetice</w:t>
      </w:r>
      <w:r w:rsidRPr="00701B28">
        <w:rPr>
          <w:sz w:val="28"/>
          <w:szCs w:val="28"/>
          <w:lang w:val="ro-RO"/>
        </w:rPr>
        <w:t>.</w:t>
      </w:r>
    </w:p>
    <w:p w14:paraId="7E66BB09" w14:textId="43C8A719" w:rsidR="005E2E31" w:rsidRPr="00701B28" w:rsidRDefault="005E2E31" w:rsidP="00266120">
      <w:pPr>
        <w:pStyle w:val="ListParagraph"/>
        <w:numPr>
          <w:ilvl w:val="0"/>
          <w:numId w:val="5"/>
        </w:numPr>
        <w:tabs>
          <w:tab w:val="left" w:pos="993"/>
          <w:tab w:val="left" w:pos="1134"/>
        </w:tabs>
        <w:ind w:left="0" w:firstLine="709"/>
        <w:contextualSpacing w:val="0"/>
        <w:rPr>
          <w:sz w:val="28"/>
          <w:szCs w:val="28"/>
          <w:lang w:val="ro-RO"/>
        </w:rPr>
      </w:pPr>
      <w:r w:rsidRPr="00701B28">
        <w:rPr>
          <w:sz w:val="28"/>
          <w:szCs w:val="28"/>
          <w:lang w:val="ro-RO"/>
        </w:rPr>
        <w:t>Supravegherea și controlul de stat al modului în care sunt respectate obligațiile stabilite la alin</w:t>
      </w:r>
      <w:r w:rsidR="00781D7E">
        <w:rPr>
          <w:sz w:val="28"/>
          <w:szCs w:val="28"/>
          <w:lang w:val="ro-RO"/>
        </w:rPr>
        <w:t xml:space="preserve">. </w:t>
      </w:r>
      <w:r w:rsidRPr="00701B28">
        <w:rPr>
          <w:sz w:val="28"/>
          <w:szCs w:val="28"/>
          <w:lang w:val="ro-RO"/>
        </w:rPr>
        <w:t>(1) se exercită de către autoritatea competentă în domeniul securității cibernetice în limitele stabilite de Legea nr. 48/2023 privind securitatea cibernetică și actele normative de punere în aplicare a acesteia.</w:t>
      </w:r>
    </w:p>
    <w:p w14:paraId="462251FD" w14:textId="56D4962C" w:rsidR="005E2E31" w:rsidRPr="00701B28" w:rsidRDefault="005E2E31" w:rsidP="00266120">
      <w:pPr>
        <w:pStyle w:val="ListParagraph"/>
        <w:numPr>
          <w:ilvl w:val="0"/>
          <w:numId w:val="5"/>
        </w:numPr>
        <w:tabs>
          <w:tab w:val="left" w:pos="993"/>
          <w:tab w:val="left" w:pos="1134"/>
        </w:tabs>
        <w:ind w:left="0" w:firstLine="709"/>
        <w:contextualSpacing w:val="0"/>
        <w:rPr>
          <w:sz w:val="28"/>
          <w:szCs w:val="28"/>
          <w:lang w:val="ro-RO"/>
        </w:rPr>
      </w:pPr>
      <w:r w:rsidRPr="00701B28">
        <w:rPr>
          <w:sz w:val="28"/>
          <w:szCs w:val="28"/>
          <w:lang w:val="ro-RO"/>
        </w:rPr>
        <w:t>În exercitarea supravegherii și controlului respectării prevederilor Legii nr. 48/2023 privind securitatea cibernetică, autoritatea competentă în temeiul acestei legi informează</w:t>
      </w:r>
      <w:r w:rsidR="00781D7E">
        <w:rPr>
          <w:sz w:val="28"/>
          <w:szCs w:val="28"/>
          <w:lang w:val="ro-RO"/>
        </w:rPr>
        <w:t>,</w:t>
      </w:r>
      <w:r w:rsidRPr="00701B28">
        <w:rPr>
          <w:sz w:val="28"/>
          <w:szCs w:val="28"/>
          <w:lang w:val="ro-RO"/>
        </w:rPr>
        <w:t xml:space="preserve"> în termen de 5 zile</w:t>
      </w:r>
      <w:r w:rsidR="00781D7E">
        <w:rPr>
          <w:sz w:val="28"/>
          <w:szCs w:val="28"/>
          <w:lang w:val="ro-RO"/>
        </w:rPr>
        <w:t>,</w:t>
      </w:r>
      <w:r w:rsidRPr="00701B28">
        <w:rPr>
          <w:sz w:val="28"/>
          <w:szCs w:val="28"/>
          <w:lang w:val="ro-RO"/>
        </w:rPr>
        <w:t xml:space="preserve"> organul de supraveghere și control despre încălcările depistate și eventualele sancțiuni aplicate.”</w:t>
      </w:r>
    </w:p>
    <w:p w14:paraId="09643F92" w14:textId="77777777" w:rsidR="005E2E31" w:rsidRPr="00701B28" w:rsidRDefault="005E2E31" w:rsidP="0014743B">
      <w:pPr>
        <w:tabs>
          <w:tab w:val="left" w:pos="993"/>
          <w:tab w:val="left" w:pos="1134"/>
        </w:tabs>
        <w:ind w:firstLine="0"/>
        <w:rPr>
          <w:rStyle w:val="normaltextrun"/>
          <w:b/>
          <w:bCs/>
          <w:sz w:val="28"/>
          <w:szCs w:val="28"/>
          <w:shd w:val="clear" w:color="auto" w:fill="FFFFFF"/>
          <w:lang w:val="ro-RO"/>
        </w:rPr>
      </w:pPr>
    </w:p>
    <w:p w14:paraId="65E770D9" w14:textId="7F49C69E" w:rsidR="005E2E31" w:rsidRPr="00701B28" w:rsidRDefault="005E2E31" w:rsidP="005E2E31">
      <w:pPr>
        <w:tabs>
          <w:tab w:val="left" w:pos="993"/>
          <w:tab w:val="left" w:pos="1134"/>
        </w:tabs>
        <w:rPr>
          <w:sz w:val="28"/>
          <w:szCs w:val="28"/>
          <w:lang w:val="ro-RO"/>
        </w:rPr>
      </w:pPr>
      <w:r w:rsidRPr="00701B28">
        <w:rPr>
          <w:rStyle w:val="normaltextrun"/>
          <w:b/>
          <w:bCs/>
          <w:sz w:val="28"/>
          <w:szCs w:val="28"/>
          <w:shd w:val="clear" w:color="auto" w:fill="FFFFFF"/>
          <w:lang w:val="ro-RO"/>
        </w:rPr>
        <w:t>Art. XXI</w:t>
      </w:r>
      <w:r w:rsidR="0014743B">
        <w:rPr>
          <w:rStyle w:val="normaltextrun"/>
          <w:b/>
          <w:bCs/>
          <w:sz w:val="28"/>
          <w:szCs w:val="28"/>
          <w:shd w:val="clear" w:color="auto" w:fill="FFFFFF"/>
          <w:lang w:val="ro-RO"/>
        </w:rPr>
        <w:t>II</w:t>
      </w:r>
      <w:r w:rsidR="00781D7E">
        <w:rPr>
          <w:rStyle w:val="normaltextrun"/>
          <w:b/>
          <w:bCs/>
          <w:sz w:val="28"/>
          <w:szCs w:val="28"/>
          <w:shd w:val="clear" w:color="auto" w:fill="FFFFFF"/>
          <w:lang w:val="ro-RO"/>
        </w:rPr>
        <w:t>.</w:t>
      </w:r>
      <w:r w:rsidRPr="00701B28">
        <w:rPr>
          <w:rStyle w:val="normaltextrun"/>
          <w:b/>
          <w:bCs/>
          <w:sz w:val="28"/>
          <w:szCs w:val="28"/>
          <w:shd w:val="clear" w:color="auto" w:fill="FFFFFF"/>
          <w:lang w:val="ro-RO"/>
        </w:rPr>
        <w:t xml:space="preserve"> – </w:t>
      </w:r>
      <w:r w:rsidRPr="00701B28">
        <w:rPr>
          <w:rStyle w:val="normaltextrun"/>
          <w:sz w:val="28"/>
          <w:szCs w:val="28"/>
          <w:shd w:val="clear" w:color="auto" w:fill="FFFFFF"/>
          <w:lang w:val="ro-RO"/>
        </w:rPr>
        <w:t>Prezenta lege intră în vigoare la data de 1 ianuarie 2025, cu excepția prevederilor art. XVI</w:t>
      </w:r>
      <w:r>
        <w:rPr>
          <w:rStyle w:val="normaltextrun"/>
          <w:sz w:val="28"/>
          <w:szCs w:val="28"/>
          <w:shd w:val="clear" w:color="auto" w:fill="FFFFFF"/>
          <w:lang w:val="ro-RO"/>
        </w:rPr>
        <w:t>I</w:t>
      </w:r>
      <w:r w:rsidRPr="00701B28">
        <w:rPr>
          <w:rStyle w:val="normaltextrun"/>
          <w:sz w:val="28"/>
          <w:szCs w:val="28"/>
          <w:shd w:val="clear" w:color="auto" w:fill="FFFFFF"/>
          <w:lang w:val="ro-RO"/>
        </w:rPr>
        <w:t xml:space="preserve"> care intră în vigoare la data publicării legii.</w:t>
      </w:r>
      <w:r w:rsidRPr="00701B28">
        <w:rPr>
          <w:rStyle w:val="eop"/>
          <w:sz w:val="28"/>
          <w:szCs w:val="28"/>
          <w:shd w:val="clear" w:color="auto" w:fill="FFFFFF"/>
          <w:lang w:val="ro-RO"/>
        </w:rPr>
        <w:t> </w:t>
      </w:r>
    </w:p>
    <w:p w14:paraId="7AE11720" w14:textId="77777777" w:rsidR="005E2E31" w:rsidRDefault="005E2E31" w:rsidP="005E2E31">
      <w:pPr>
        <w:tabs>
          <w:tab w:val="left" w:pos="993"/>
          <w:tab w:val="left" w:pos="1134"/>
        </w:tabs>
        <w:rPr>
          <w:sz w:val="28"/>
          <w:szCs w:val="28"/>
          <w:lang w:val="ro-RO"/>
        </w:rPr>
      </w:pPr>
    </w:p>
    <w:p w14:paraId="491FC516" w14:textId="77777777" w:rsidR="003B4E97" w:rsidRPr="00701B28" w:rsidRDefault="003B4E97" w:rsidP="005E2E31">
      <w:pPr>
        <w:tabs>
          <w:tab w:val="left" w:pos="993"/>
          <w:tab w:val="left" w:pos="1134"/>
        </w:tabs>
        <w:rPr>
          <w:sz w:val="28"/>
          <w:szCs w:val="28"/>
          <w:lang w:val="ro-RO"/>
        </w:rPr>
      </w:pPr>
    </w:p>
    <w:p w14:paraId="28412388" w14:textId="384B99BE" w:rsidR="005E2E31" w:rsidRDefault="005E2E31" w:rsidP="005E2E31">
      <w:pPr>
        <w:tabs>
          <w:tab w:val="left" w:pos="993"/>
          <w:tab w:val="left" w:pos="1134"/>
        </w:tabs>
        <w:rPr>
          <w:b/>
          <w:bCs/>
          <w:sz w:val="28"/>
          <w:szCs w:val="28"/>
          <w:lang w:val="ro-RO"/>
        </w:rPr>
      </w:pPr>
      <w:r w:rsidRPr="00701B28">
        <w:rPr>
          <w:b/>
          <w:bCs/>
          <w:sz w:val="28"/>
          <w:szCs w:val="28"/>
          <w:lang w:val="ro-RO"/>
        </w:rPr>
        <w:t xml:space="preserve">Președintele Parlamentului                                                       </w:t>
      </w:r>
    </w:p>
    <w:p w14:paraId="65FCEA73" w14:textId="77777777" w:rsidR="005E2E31" w:rsidRDefault="005E2E31" w:rsidP="005E2E31">
      <w:pPr>
        <w:tabs>
          <w:tab w:val="left" w:pos="993"/>
          <w:tab w:val="left" w:pos="1134"/>
        </w:tabs>
        <w:rPr>
          <w:b/>
          <w:bCs/>
          <w:sz w:val="28"/>
          <w:szCs w:val="28"/>
          <w:lang w:val="ro-RO"/>
        </w:rPr>
      </w:pPr>
    </w:p>
    <w:p w14:paraId="32BB3A02" w14:textId="77777777" w:rsidR="005E2E31" w:rsidRDefault="005E2E31" w:rsidP="005E2E31">
      <w:pPr>
        <w:tabs>
          <w:tab w:val="left" w:pos="993"/>
          <w:tab w:val="left" w:pos="1134"/>
        </w:tabs>
        <w:rPr>
          <w:b/>
          <w:bCs/>
          <w:sz w:val="28"/>
          <w:szCs w:val="28"/>
          <w:lang w:val="ro-RO"/>
        </w:rPr>
      </w:pPr>
    </w:p>
    <w:p w14:paraId="6C8AE11A" w14:textId="77777777" w:rsidR="005E2E31" w:rsidRPr="00FA194B" w:rsidRDefault="005E2E31" w:rsidP="005E2E31">
      <w:pPr>
        <w:tabs>
          <w:tab w:val="left" w:pos="993"/>
          <w:tab w:val="left" w:pos="1134"/>
          <w:tab w:val="left" w:pos="6386"/>
        </w:tabs>
        <w:rPr>
          <w:rFonts w:asciiTheme="majorBidi" w:hAnsiTheme="majorBidi" w:cstheme="majorBidi"/>
          <w:sz w:val="28"/>
          <w:szCs w:val="28"/>
          <w:lang w:val="ro-RO" w:eastAsia="ru-RU"/>
        </w:rPr>
      </w:pPr>
    </w:p>
    <w:sectPr w:rsidR="005E2E31"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A07ED6A"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C15DE">
      <w:rPr>
        <w:noProof/>
        <w:sz w:val="16"/>
        <w:szCs w:val="16"/>
      </w:rPr>
      <w:t>Z:\1.DRAN\300\2024\HOTĂRÂRI\3515\3515-redactat-ro.docx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64E215F"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C15DE">
      <w:rPr>
        <w:noProof/>
        <w:sz w:val="16"/>
        <w:szCs w:val="16"/>
      </w:rPr>
      <w:t>Z:\1.DRAN\300\2024\HOTĂRÂRI\3515\3515-redactat-ro.docx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EB374E" w:rsidRPr="00EB374E">
      <w:rPr>
        <w:noProof/>
        <w:lang w:val="ro-RO"/>
      </w:rPr>
      <w:t>13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A454CCE"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DC15DE">
            <w:rPr>
              <w:rFonts w:ascii="Times New Roman" w:hAnsi="Times New Roman"/>
              <w:sz w:val="32"/>
              <w:szCs w:val="32"/>
              <w:lang w:val="ro-RO"/>
            </w:rPr>
            <w:t>106</w:t>
          </w:r>
        </w:p>
        <w:p w14:paraId="0D789702" w14:textId="77777777" w:rsidR="00FC2D2D" w:rsidRPr="00FC2D2D" w:rsidRDefault="00FC2D2D" w:rsidP="00FC2D2D">
          <w:pPr>
            <w:ind w:firstLine="0"/>
            <w:jc w:val="center"/>
            <w:rPr>
              <w:rFonts w:ascii="Times New Roman" w:hAnsi="Times New Roman"/>
              <w:lang w:val="ro-RO"/>
            </w:rPr>
          </w:pPr>
        </w:p>
        <w:p w14:paraId="6645D62E" w14:textId="03F0A3C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C15DE">
            <w:rPr>
              <w:rFonts w:ascii="Times New Roman" w:hAnsi="Times New Roman"/>
              <w:b/>
              <w:sz w:val="28"/>
              <w:szCs w:val="28"/>
              <w:u w:val="single"/>
              <w:lang w:val="ro-RO"/>
            </w:rPr>
            <w:t>14 februarie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0299"/>
    <w:multiLevelType w:val="hybridMultilevel"/>
    <w:tmpl w:val="DD36DFAE"/>
    <w:lvl w:ilvl="0" w:tplc="3D50871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A0E53D5"/>
    <w:multiLevelType w:val="hybridMultilevel"/>
    <w:tmpl w:val="5E4E2FF4"/>
    <w:lvl w:ilvl="0" w:tplc="FFFFFFFF">
      <w:start w:val="1"/>
      <w:numFmt w:val="decimal"/>
      <w:lvlText w:val="(%1)"/>
      <w:lvlJc w:val="left"/>
      <w:pPr>
        <w:ind w:left="720" w:hanging="360"/>
      </w:pPr>
      <w:rPr>
        <w:rFonts w:hint="default"/>
        <w:b/>
      </w:rPr>
    </w:lvl>
    <w:lvl w:ilvl="1" w:tplc="7D22E0F4">
      <w:start w:val="1"/>
      <w:numFmt w:val="decimal"/>
      <w:lvlText w:val="(%2)"/>
      <w:lvlJc w:val="left"/>
      <w:pPr>
        <w:ind w:left="1440" w:hanging="360"/>
      </w:pPr>
      <w:rPr>
        <w:rFonts w:hint="default"/>
        <w:b w:val="0"/>
        <w:bCs/>
      </w:rPr>
    </w:lvl>
    <w:lvl w:ilvl="2" w:tplc="FD509410">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C72086"/>
    <w:multiLevelType w:val="hybridMultilevel"/>
    <w:tmpl w:val="05BA16B8"/>
    <w:lvl w:ilvl="0" w:tplc="7FFC752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498B1EC2"/>
    <w:multiLevelType w:val="hybridMultilevel"/>
    <w:tmpl w:val="EB70C03A"/>
    <w:lvl w:ilvl="0" w:tplc="7EF285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53E77FE5"/>
    <w:multiLevelType w:val="hybridMultilevel"/>
    <w:tmpl w:val="435A5758"/>
    <w:lvl w:ilvl="0" w:tplc="A9C2090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57495D23"/>
    <w:multiLevelType w:val="hybridMultilevel"/>
    <w:tmpl w:val="CA3621D8"/>
    <w:lvl w:ilvl="0" w:tplc="C7C44DF0">
      <w:start w:val="1"/>
      <w:numFmt w:val="decimal"/>
      <w:lvlText w:val="%1."/>
      <w:lvlJc w:val="left"/>
      <w:pPr>
        <w:ind w:left="1211" w:hanging="360"/>
      </w:pPr>
      <w:rPr>
        <w:rFonts w:hint="default"/>
        <w:b w:val="0"/>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584927F9"/>
    <w:multiLevelType w:val="hybridMultilevel"/>
    <w:tmpl w:val="CD34FB38"/>
    <w:lvl w:ilvl="0" w:tplc="4A647622">
      <w:start w:val="1"/>
      <w:numFmt w:val="decimal"/>
      <w:lvlText w:val="%1."/>
      <w:lvlJc w:val="left"/>
      <w:pPr>
        <w:ind w:left="1211" w:hanging="360"/>
      </w:pPr>
      <w:rPr>
        <w:rFonts w:ascii="Times New Roman" w:hAnsi="Times New Roman" w:cs="Times New Roman" w:hint="default"/>
        <w:color w:val="auto"/>
        <w:sz w:val="28"/>
        <w:szCs w:val="28"/>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5FA765D3"/>
    <w:multiLevelType w:val="hybridMultilevel"/>
    <w:tmpl w:val="34EA4C20"/>
    <w:lvl w:ilvl="0" w:tplc="453EB20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60E15516"/>
    <w:multiLevelType w:val="hybridMultilevel"/>
    <w:tmpl w:val="5574A57E"/>
    <w:lvl w:ilvl="0" w:tplc="BE369F0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1653C8E"/>
    <w:multiLevelType w:val="hybridMultilevel"/>
    <w:tmpl w:val="52784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7460E8"/>
    <w:multiLevelType w:val="hybridMultilevel"/>
    <w:tmpl w:val="F210FB36"/>
    <w:lvl w:ilvl="0" w:tplc="78863EC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67BC56E0"/>
    <w:multiLevelType w:val="hybridMultilevel"/>
    <w:tmpl w:val="E14014C4"/>
    <w:lvl w:ilvl="0" w:tplc="B7188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6CE42F76"/>
    <w:multiLevelType w:val="hybridMultilevel"/>
    <w:tmpl w:val="A102482E"/>
    <w:lvl w:ilvl="0" w:tplc="81366584">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A987425"/>
    <w:multiLevelType w:val="hybridMultilevel"/>
    <w:tmpl w:val="CCCADF2E"/>
    <w:lvl w:ilvl="0" w:tplc="BED0A28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15:restartNumberingAfterBreak="0">
    <w:nsid w:val="7D1C7C34"/>
    <w:multiLevelType w:val="hybridMultilevel"/>
    <w:tmpl w:val="A2EE2A60"/>
    <w:lvl w:ilvl="0" w:tplc="D69E0E3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2"/>
  </w:num>
  <w:num w:numId="2">
    <w:abstractNumId w:val="7"/>
  </w:num>
  <w:num w:numId="3">
    <w:abstractNumId w:val="2"/>
  </w:num>
  <w:num w:numId="4">
    <w:abstractNumId w:val="13"/>
  </w:num>
  <w:num w:numId="5">
    <w:abstractNumId w:val="11"/>
  </w:num>
  <w:num w:numId="6">
    <w:abstractNumId w:val="8"/>
  </w:num>
  <w:num w:numId="7">
    <w:abstractNumId w:val="4"/>
  </w:num>
  <w:num w:numId="8">
    <w:abstractNumId w:val="6"/>
  </w:num>
  <w:num w:numId="9">
    <w:abstractNumId w:val="5"/>
  </w:num>
  <w:num w:numId="10">
    <w:abstractNumId w:val="1"/>
  </w:num>
  <w:num w:numId="11">
    <w:abstractNumId w:val="0"/>
  </w:num>
  <w:num w:numId="12">
    <w:abstractNumId w:val="10"/>
  </w:num>
  <w:num w:numId="13">
    <w:abstractNumId w:val="9"/>
  </w:num>
  <w:num w:numId="14">
    <w:abstractNumId w:val="14"/>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4743B"/>
    <w:rsid w:val="001574DD"/>
    <w:rsid w:val="001614F3"/>
    <w:rsid w:val="00191F49"/>
    <w:rsid w:val="001B2461"/>
    <w:rsid w:val="001B5608"/>
    <w:rsid w:val="001D364E"/>
    <w:rsid w:val="001E6EB8"/>
    <w:rsid w:val="001F20CB"/>
    <w:rsid w:val="001F3557"/>
    <w:rsid w:val="00222B19"/>
    <w:rsid w:val="00243B9C"/>
    <w:rsid w:val="00251AE0"/>
    <w:rsid w:val="0025392F"/>
    <w:rsid w:val="00256F32"/>
    <w:rsid w:val="00266120"/>
    <w:rsid w:val="00283736"/>
    <w:rsid w:val="0029400E"/>
    <w:rsid w:val="003321A4"/>
    <w:rsid w:val="003350B0"/>
    <w:rsid w:val="0034194B"/>
    <w:rsid w:val="003543E9"/>
    <w:rsid w:val="003724B5"/>
    <w:rsid w:val="003852B4"/>
    <w:rsid w:val="003A4AE6"/>
    <w:rsid w:val="003B04ED"/>
    <w:rsid w:val="003B4E97"/>
    <w:rsid w:val="003B596B"/>
    <w:rsid w:val="003D6BC3"/>
    <w:rsid w:val="003E0027"/>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E2E31"/>
    <w:rsid w:val="005F1999"/>
    <w:rsid w:val="005F2B04"/>
    <w:rsid w:val="00601679"/>
    <w:rsid w:val="00602E93"/>
    <w:rsid w:val="0063090F"/>
    <w:rsid w:val="00633BD9"/>
    <w:rsid w:val="00657EB0"/>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1D7E"/>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15DE"/>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374E"/>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31D12549-0EB8-4D46-A2BB-A81BDE6D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normaltextrun">
    <w:name w:val="normaltextrun"/>
    <w:basedOn w:val="DefaultParagraphFont"/>
    <w:rsid w:val="005E2E31"/>
  </w:style>
  <w:style w:type="character" w:customStyle="1" w:styleId="eop">
    <w:name w:val="eop"/>
    <w:basedOn w:val="DefaultParagraphFont"/>
    <w:rsid w:val="005E2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FE8EAEE-2686-482E-8AA3-203899B5C039}"/>
</file>

<file path=customXml/itemProps2.xml><?xml version="1.0" encoding="utf-8"?>
<ds:datastoreItem xmlns:ds="http://schemas.openxmlformats.org/officeDocument/2006/customXml" ds:itemID="{0B007A7E-E218-4825-B56E-2925C8DB17C0}"/>
</file>

<file path=customXml/itemProps3.xml><?xml version="1.0" encoding="utf-8"?>
<ds:datastoreItem xmlns:ds="http://schemas.openxmlformats.org/officeDocument/2006/customXml" ds:itemID="{71CC5F34-D50B-488B-9911-97B84219296D}"/>
</file>

<file path=customXml/itemProps4.xml><?xml version="1.0" encoding="utf-8"?>
<ds:datastoreItem xmlns:ds="http://schemas.openxmlformats.org/officeDocument/2006/customXml" ds:itemID="{5EB8C6C8-F0F8-4781-B86E-C403AC932F84}"/>
</file>

<file path=docProps/app.xml><?xml version="1.0" encoding="utf-8"?>
<Properties xmlns="http://schemas.openxmlformats.org/officeDocument/2006/extended-properties" xmlns:vt="http://schemas.openxmlformats.org/officeDocument/2006/docPropsVTypes">
  <Template>Normal</Template>
  <TotalTime>278</TotalTime>
  <Pages>13</Pages>
  <Words>4454</Words>
  <Characters>25835</Characters>
  <Application>Microsoft Office Word</Application>
  <DocSecurity>0</DocSecurity>
  <Lines>215</Lines>
  <Paragraphs>60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41.2024.ro</dc:title>
  <dc:creator>lll</dc:creator>
  <cp:lastModifiedBy>Eugenia Cartin</cp:lastModifiedBy>
  <cp:revision>18</cp:revision>
  <cp:lastPrinted>2024-02-14T09:03:00Z</cp:lastPrinted>
  <dcterms:created xsi:type="dcterms:W3CDTF">2023-12-27T09:06:00Z</dcterms:created>
  <dcterms:modified xsi:type="dcterms:W3CDTF">2024-02-14T09:03:00Z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