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A3A2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A013341" w14:textId="6F4AB379" w:rsidR="00425EE7" w:rsidRPr="00425EE7" w:rsidRDefault="00425EE7" w:rsidP="00425EE7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425EE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425EE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статью 6 </w:t>
      </w:r>
      <w:r w:rsidR="00C13D9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Pr="00425EE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Закона № 293/2017 о некоторых мерах по реализации </w:t>
      </w:r>
      <w:r w:rsidR="00E615B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Pr="00425EE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государственной программы «Первый дом»</w:t>
      </w:r>
    </w:p>
    <w:p w14:paraId="3DB6FF92" w14:textId="77777777" w:rsidR="00BF1362" w:rsidRPr="00425EE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E7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425EE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425EE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EE7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425EE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40F0F50C" w:rsidR="00BF1362" w:rsidRPr="00425EE7" w:rsidRDefault="00425E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</w:t>
      </w:r>
      <w:r w:rsidR="003E21A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425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внесении изменений </w:t>
      </w:r>
      <w:r w:rsidRPr="00425EE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в</w:t>
      </w:r>
      <w:r w:rsidRPr="00425EE7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статью 6 Закона № 293/2017 </w:t>
      </w:r>
      <w:r w:rsidRPr="00425EE7">
        <w:rPr>
          <w:rStyle w:val="Robust"/>
          <w:rFonts w:ascii="Times New Roman" w:hAnsi="Times New Roman" w:cs="Times New Roman"/>
          <w:b w:val="0"/>
          <w:sz w:val="28"/>
          <w:szCs w:val="28"/>
        </w:rPr>
        <w:t>о некоторых мерах по реализации государственной программы «Первый дом».</w:t>
      </w:r>
      <w:r w:rsidRPr="00425EE7">
        <w:rPr>
          <w:rStyle w:val="Robust"/>
          <w:rFonts w:ascii="Times New Roman" w:hAnsi="Times New Roman" w:cs="Times New Roman"/>
          <w:sz w:val="28"/>
          <w:szCs w:val="28"/>
        </w:rPr>
        <w:t xml:space="preserve"> </w:t>
      </w:r>
      <w:r w:rsidRPr="00425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987BCC4" w14:textId="5604220E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CCFF2D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9A0B1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B9B6547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438932C1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016CE76A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49F6840E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1134EFEC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36E4DFB7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0567450D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65D0C7D5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158F147E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2D11DEA5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2197349D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40CA2840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26770874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3F8BFE84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78AFE684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0F2B4A9F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0ADA6233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76F5E6FC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52AB550C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11EA7ECF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6C0F8FAE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2C08072A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4B07A0F6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7EB6DAE0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47F7B797" w14:textId="77777777" w:rsidR="009A0B19" w:rsidRDefault="009A0B19" w:rsidP="00F04FA2">
      <w:pPr>
        <w:rPr>
          <w:rFonts w:cstheme="majorBidi"/>
          <w:sz w:val="28"/>
          <w:szCs w:val="28"/>
        </w:rPr>
      </w:pPr>
    </w:p>
    <w:p w14:paraId="054AEB35" w14:textId="505FF6F0" w:rsidR="009A0B19" w:rsidRPr="009A0B19" w:rsidRDefault="009A0B19" w:rsidP="009A0B19">
      <w:pPr>
        <w:jc w:val="right"/>
        <w:rPr>
          <w:rFonts w:cstheme="majorBidi"/>
          <w:i/>
          <w:sz w:val="28"/>
          <w:szCs w:val="28"/>
        </w:rPr>
      </w:pPr>
      <w:r w:rsidRPr="009A0B19">
        <w:rPr>
          <w:rFonts w:cstheme="majorBidi"/>
          <w:i/>
          <w:sz w:val="28"/>
          <w:szCs w:val="28"/>
        </w:rPr>
        <w:lastRenderedPageBreak/>
        <w:t>Проект</w:t>
      </w:r>
    </w:p>
    <w:p w14:paraId="262E1172" w14:textId="0C913BB1" w:rsidR="009A0B19" w:rsidRDefault="009A0B19" w:rsidP="009A0B19">
      <w:pPr>
        <w:jc w:val="right"/>
        <w:rPr>
          <w:rFonts w:cstheme="majorBidi"/>
          <w:i/>
          <w:sz w:val="28"/>
          <w:szCs w:val="28"/>
        </w:rPr>
      </w:pPr>
      <w:r w:rsidRPr="009A0B19">
        <w:rPr>
          <w:rFonts w:cstheme="majorBidi"/>
          <w:i/>
          <w:sz w:val="28"/>
          <w:szCs w:val="28"/>
        </w:rPr>
        <w:t xml:space="preserve">Перевод </w:t>
      </w:r>
    </w:p>
    <w:p w14:paraId="3AABBB5C" w14:textId="77777777" w:rsidR="009A0B19" w:rsidRDefault="009A0B19" w:rsidP="009A0B19">
      <w:pPr>
        <w:jc w:val="right"/>
        <w:rPr>
          <w:rFonts w:cstheme="majorBidi"/>
          <w:i/>
          <w:sz w:val="28"/>
          <w:szCs w:val="28"/>
        </w:rPr>
      </w:pPr>
    </w:p>
    <w:p w14:paraId="693F8BE4" w14:textId="3955B1C6" w:rsidR="009A0B19" w:rsidRPr="009A0B19" w:rsidRDefault="009A0B19" w:rsidP="009A0B19">
      <w:pPr>
        <w:ind w:firstLine="0"/>
        <w:jc w:val="center"/>
        <w:rPr>
          <w:rFonts w:cstheme="majorBidi"/>
          <w:b/>
          <w:sz w:val="28"/>
          <w:szCs w:val="28"/>
        </w:rPr>
      </w:pPr>
      <w:r w:rsidRPr="009A0B19">
        <w:rPr>
          <w:rFonts w:cstheme="majorBidi"/>
          <w:b/>
          <w:sz w:val="28"/>
          <w:szCs w:val="28"/>
        </w:rPr>
        <w:t>ПАРЛАМЕНТ РЕСПУБЛИКИ МОЛДОВА</w:t>
      </w:r>
    </w:p>
    <w:p w14:paraId="45E69101" w14:textId="77777777" w:rsidR="009A0B19" w:rsidRPr="009A0B19" w:rsidRDefault="009A0B19" w:rsidP="009A0B1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A956F71" w14:textId="77777777" w:rsidR="009A0B19" w:rsidRDefault="009A0B19" w:rsidP="009A0B19">
      <w:pPr>
        <w:ind w:firstLine="0"/>
        <w:jc w:val="center"/>
        <w:rPr>
          <w:rFonts w:cstheme="majorBidi"/>
          <w:b/>
          <w:sz w:val="28"/>
          <w:szCs w:val="28"/>
        </w:rPr>
      </w:pPr>
      <w:r w:rsidRPr="009A0B19">
        <w:rPr>
          <w:rFonts w:cstheme="majorBidi"/>
          <w:b/>
          <w:sz w:val="28"/>
          <w:szCs w:val="28"/>
        </w:rPr>
        <w:t>ЗАКОН</w:t>
      </w:r>
    </w:p>
    <w:p w14:paraId="2791CDAD" w14:textId="184753CC" w:rsidR="009A0B19" w:rsidRDefault="009A0B19" w:rsidP="009A0B19">
      <w:pPr>
        <w:ind w:firstLine="0"/>
        <w:jc w:val="center"/>
        <w:rPr>
          <w:rFonts w:cstheme="majorBidi"/>
          <w:sz w:val="28"/>
          <w:szCs w:val="28"/>
        </w:rPr>
      </w:pPr>
      <w:r w:rsidRPr="009A0B19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9A0B19">
        <w:rPr>
          <w:sz w:val="28"/>
          <w:szCs w:val="28"/>
        </w:rPr>
        <w:t xml:space="preserve"> </w:t>
      </w:r>
      <w:r w:rsidRPr="009A0B19">
        <w:rPr>
          <w:rStyle w:val="Robust"/>
          <w:rFonts w:eastAsiaTheme="majorEastAsia"/>
          <w:bCs/>
          <w:sz w:val="28"/>
          <w:szCs w:val="28"/>
        </w:rPr>
        <w:t>в</w:t>
      </w:r>
      <w:r w:rsidRPr="009A0B19">
        <w:rPr>
          <w:rStyle w:val="Robust"/>
          <w:bCs/>
          <w:sz w:val="28"/>
          <w:szCs w:val="28"/>
        </w:rPr>
        <w:t xml:space="preserve"> статью 6 Закона № 293/2017 </w:t>
      </w:r>
      <w:r w:rsidRPr="009A0B19">
        <w:rPr>
          <w:rStyle w:val="Robust"/>
          <w:sz w:val="28"/>
          <w:szCs w:val="28"/>
        </w:rPr>
        <w:t>о некоторых мерах по реализации государственной программы «Первый дом»</w:t>
      </w:r>
      <w:r w:rsidRPr="009A0B19">
        <w:rPr>
          <w:rFonts w:cstheme="majorBidi"/>
          <w:sz w:val="28"/>
          <w:szCs w:val="28"/>
        </w:rPr>
        <w:t xml:space="preserve"> </w:t>
      </w:r>
    </w:p>
    <w:p w14:paraId="45BE0B19" w14:textId="77777777" w:rsidR="00D74D25" w:rsidRDefault="00D74D25" w:rsidP="009A0B19">
      <w:pPr>
        <w:ind w:firstLine="0"/>
        <w:jc w:val="center"/>
        <w:rPr>
          <w:rFonts w:cstheme="majorBidi"/>
          <w:sz w:val="28"/>
          <w:szCs w:val="28"/>
        </w:rPr>
      </w:pPr>
    </w:p>
    <w:p w14:paraId="63B9EF1D" w14:textId="77777777" w:rsidR="009213C7" w:rsidRDefault="009213C7" w:rsidP="009213C7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6F171E8C" w14:textId="77777777" w:rsidR="009213C7" w:rsidRDefault="009213C7" w:rsidP="009213C7">
      <w:pPr>
        <w:ind w:left="-448"/>
        <w:rPr>
          <w:sz w:val="28"/>
          <w:szCs w:val="28"/>
        </w:rPr>
      </w:pPr>
    </w:p>
    <w:p w14:paraId="64FBDA17" w14:textId="0728861D" w:rsidR="009213C7" w:rsidRDefault="009213C7" w:rsidP="009213C7">
      <w:pPr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="00593BD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I</w:t>
      </w:r>
      <w:r>
        <w:rPr>
          <w:sz w:val="28"/>
          <w:szCs w:val="28"/>
        </w:rPr>
        <w:t xml:space="preserve"> – </w:t>
      </w:r>
      <w:r w:rsidR="00F00D38">
        <w:rPr>
          <w:sz w:val="28"/>
          <w:szCs w:val="28"/>
        </w:rPr>
        <w:t>Ч</w:t>
      </w:r>
      <w:r w:rsidR="00DF2095">
        <w:rPr>
          <w:sz w:val="28"/>
          <w:szCs w:val="28"/>
        </w:rPr>
        <w:t xml:space="preserve">асть (3) </w:t>
      </w:r>
      <w:r>
        <w:rPr>
          <w:sz w:val="28"/>
          <w:szCs w:val="28"/>
        </w:rPr>
        <w:t>стать</w:t>
      </w:r>
      <w:r w:rsidR="00DF2095">
        <w:rPr>
          <w:sz w:val="28"/>
          <w:szCs w:val="28"/>
        </w:rPr>
        <w:t>и</w:t>
      </w:r>
      <w:r>
        <w:rPr>
          <w:sz w:val="28"/>
          <w:szCs w:val="28"/>
        </w:rPr>
        <w:t xml:space="preserve"> 6 Закона № 293/2017 </w:t>
      </w:r>
      <w:r w:rsidR="00A61562" w:rsidRPr="00A61562">
        <w:rPr>
          <w:rStyle w:val="Robust"/>
          <w:b w:val="0"/>
          <w:sz w:val="28"/>
          <w:szCs w:val="28"/>
        </w:rPr>
        <w:t>о некоторых мерах по реализации государственной программы «Первый дом»</w:t>
      </w:r>
      <w:r w:rsidR="00A6156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61562">
        <w:rPr>
          <w:sz w:val="28"/>
          <w:szCs w:val="28"/>
        </w:rPr>
        <w:t>О</w:t>
      </w:r>
      <w:r>
        <w:rPr>
          <w:sz w:val="28"/>
          <w:szCs w:val="28"/>
        </w:rPr>
        <w:t>фициальный монитор Республики М</w:t>
      </w:r>
      <w:r w:rsidR="00A61562">
        <w:rPr>
          <w:sz w:val="28"/>
          <w:szCs w:val="28"/>
        </w:rPr>
        <w:t>олдова, 2017 г., № 18-26</w:t>
      </w:r>
      <w:r w:rsidR="00F00D38">
        <w:rPr>
          <w:sz w:val="28"/>
          <w:szCs w:val="28"/>
        </w:rPr>
        <w:t>,</w:t>
      </w:r>
      <w:r w:rsidR="00A61562">
        <w:rPr>
          <w:sz w:val="28"/>
          <w:szCs w:val="28"/>
        </w:rPr>
        <w:t xml:space="preserve"> ст. 95)</w:t>
      </w:r>
      <w:r w:rsidR="00F00D38">
        <w:rPr>
          <w:sz w:val="28"/>
          <w:szCs w:val="28"/>
        </w:rPr>
        <w:t>,</w:t>
      </w:r>
      <w:r>
        <w:rPr>
          <w:sz w:val="28"/>
          <w:szCs w:val="28"/>
        </w:rPr>
        <w:t xml:space="preserve"> с последующими изменениями, после второго предложения дополнить следующим предложением: </w:t>
      </w:r>
      <w:r w:rsidR="00A61562">
        <w:rPr>
          <w:sz w:val="28"/>
          <w:szCs w:val="28"/>
        </w:rPr>
        <w:t>«</w:t>
      </w:r>
      <w:r w:rsidR="00F00D38">
        <w:rPr>
          <w:sz w:val="28"/>
          <w:szCs w:val="28"/>
        </w:rPr>
        <w:t>Для предоставленных кредитов</w:t>
      </w:r>
      <w:r>
        <w:rPr>
          <w:sz w:val="28"/>
          <w:szCs w:val="28"/>
        </w:rPr>
        <w:t xml:space="preserve"> повышение процентной ставки не может быть выше 4 процентных пунктов один раз в 6 месяцев и более 6 процентных пунктов в течение 12 месяцев</w:t>
      </w:r>
      <w:r w:rsidR="00A6156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2CEAA083" w14:textId="77777777" w:rsidR="009213C7" w:rsidRDefault="009213C7" w:rsidP="009213C7">
      <w:pPr>
        <w:rPr>
          <w:sz w:val="28"/>
          <w:szCs w:val="28"/>
        </w:rPr>
      </w:pPr>
    </w:p>
    <w:p w14:paraId="401C9A9B" w14:textId="76FE02A7" w:rsidR="009213C7" w:rsidRDefault="009213C7" w:rsidP="009213C7">
      <w:pPr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="00593BD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II</w:t>
      </w:r>
      <w:r>
        <w:rPr>
          <w:sz w:val="28"/>
          <w:szCs w:val="28"/>
        </w:rPr>
        <w:t xml:space="preserve"> – </w:t>
      </w:r>
      <w:r w:rsidR="0093326D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астоящий закон вступает в силу </w:t>
      </w:r>
      <w:r w:rsidR="0093326D">
        <w:rPr>
          <w:sz w:val="28"/>
          <w:szCs w:val="28"/>
        </w:rPr>
        <w:t>со дня опубликования</w:t>
      </w:r>
      <w:r>
        <w:rPr>
          <w:sz w:val="28"/>
          <w:szCs w:val="28"/>
        </w:rPr>
        <w:t xml:space="preserve"> </w:t>
      </w:r>
      <w:r w:rsidR="0093326D">
        <w:rPr>
          <w:sz w:val="28"/>
          <w:szCs w:val="28"/>
        </w:rPr>
        <w:t>в О</w:t>
      </w:r>
      <w:r>
        <w:rPr>
          <w:sz w:val="28"/>
          <w:szCs w:val="28"/>
        </w:rPr>
        <w:t xml:space="preserve">фициальном мониторе Республики Молдова и применяется, в том числе и </w:t>
      </w:r>
      <w:r w:rsidR="00F00D3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отношени</w:t>
      </w:r>
      <w:r w:rsidR="00F00D38"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займов, полученных в рамках государственной программы </w:t>
      </w:r>
      <w:r w:rsidR="00A61562">
        <w:rPr>
          <w:sz w:val="28"/>
          <w:szCs w:val="28"/>
        </w:rPr>
        <w:t>«Первый дом»</w:t>
      </w:r>
      <w:r>
        <w:rPr>
          <w:sz w:val="28"/>
          <w:szCs w:val="28"/>
        </w:rPr>
        <w:t xml:space="preserve"> в период до вступления в силу закона.</w:t>
      </w:r>
    </w:p>
    <w:p w14:paraId="2463FE0F" w14:textId="77777777" w:rsidR="009213C7" w:rsidRDefault="009213C7" w:rsidP="009213C7">
      <w:pPr>
        <w:ind w:left="-448"/>
        <w:rPr>
          <w:sz w:val="28"/>
          <w:szCs w:val="28"/>
        </w:rPr>
      </w:pPr>
    </w:p>
    <w:p w14:paraId="0F8CC285" w14:textId="77777777" w:rsidR="009213C7" w:rsidRDefault="009213C7" w:rsidP="009213C7">
      <w:pPr>
        <w:ind w:firstLine="0"/>
        <w:rPr>
          <w:sz w:val="28"/>
          <w:szCs w:val="28"/>
        </w:rPr>
      </w:pPr>
    </w:p>
    <w:p w14:paraId="26BC978C" w14:textId="260F3472" w:rsidR="00D74D25" w:rsidRPr="009213C7" w:rsidRDefault="009213C7" w:rsidP="009213C7">
      <w:pPr>
        <w:rPr>
          <w:rFonts w:cstheme="majorBidi"/>
          <w:b/>
          <w:sz w:val="28"/>
          <w:szCs w:val="28"/>
        </w:rPr>
      </w:pPr>
      <w:r w:rsidRPr="009213C7">
        <w:rPr>
          <w:b/>
          <w:sz w:val="28"/>
          <w:szCs w:val="28"/>
        </w:rPr>
        <w:t>Председатель Парламента</w:t>
      </w:r>
    </w:p>
    <w:sectPr w:rsidR="00D74D25" w:rsidRPr="009213C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A3A24">
      <w:rPr>
        <w:noProof/>
        <w:lang w:val="en-US"/>
      </w:rPr>
      <w:t>Y:\500\2022\</w:t>
    </w:r>
    <w:r w:rsidR="002A3A24" w:rsidRPr="002A3A24">
      <w:rPr>
        <w:noProof/>
        <w:sz w:val="16"/>
        <w:szCs w:val="16"/>
        <w:lang w:val="en-US"/>
      </w:rPr>
      <w:t>HOTARARI\18134\18134-redactat-ru.docx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A3A24">
      <w:rPr>
        <w:noProof/>
        <w:lang w:val="en-US"/>
      </w:rPr>
      <w:t>Y:\500\2022\</w:t>
    </w:r>
    <w:r w:rsidR="002A3A24" w:rsidRPr="002A3A24">
      <w:rPr>
        <w:noProof/>
        <w:sz w:val="16"/>
        <w:szCs w:val="16"/>
        <w:lang w:val="en-US"/>
      </w:rPr>
      <w:t>HOTARARI\18134\18134-redactat-ru.docx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3A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3C85E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A3A24">
            <w:rPr>
              <w:rFonts w:ascii="Times New Roman" w:hAnsi="Times New Roman"/>
              <w:b/>
              <w:sz w:val="28"/>
              <w:szCs w:val="28"/>
              <w:u w:val="single"/>
            </w:rPr>
            <w:t>13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6D8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1997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3A24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21A5"/>
    <w:rsid w:val="003E5084"/>
    <w:rsid w:val="003F117D"/>
    <w:rsid w:val="003F696C"/>
    <w:rsid w:val="00405ABA"/>
    <w:rsid w:val="00411DD4"/>
    <w:rsid w:val="00413AE3"/>
    <w:rsid w:val="00417EFA"/>
    <w:rsid w:val="00420EAE"/>
    <w:rsid w:val="00425EE7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3BD5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13C7"/>
    <w:rsid w:val="00925780"/>
    <w:rsid w:val="0093326D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0B19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562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3D99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4D25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2095"/>
    <w:rsid w:val="00DF47BD"/>
    <w:rsid w:val="00DF6675"/>
    <w:rsid w:val="00E06FA3"/>
    <w:rsid w:val="00E21E67"/>
    <w:rsid w:val="00E47FA8"/>
    <w:rsid w:val="00E615B2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0D38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25E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25EE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25E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25EE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BF0193-03BA-4522-838E-3587F266BC77}"/>
</file>

<file path=customXml/itemProps2.xml><?xml version="1.0" encoding="utf-8"?>
<ds:datastoreItem xmlns:ds="http://schemas.openxmlformats.org/officeDocument/2006/customXml" ds:itemID="{27E55CB1-5B01-430F-A93A-918B68D0BA6F}"/>
</file>

<file path=customXml/itemProps3.xml><?xml version="1.0" encoding="utf-8"?>
<ds:datastoreItem xmlns:ds="http://schemas.openxmlformats.org/officeDocument/2006/customXml" ds:itemID="{8B6DEB79-72D2-40C3-80DA-F751D10BC54A}"/>
</file>

<file path=customXml/itemProps4.xml><?xml version="1.0" encoding="utf-8"?>
<ds:datastoreItem xmlns:ds="http://schemas.openxmlformats.org/officeDocument/2006/customXml" ds:itemID="{F81696FC-81BB-439B-9B63-00A66DB322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268</Words>
  <Characters>1530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296.2022.ru</dc:title>
  <dc:creator>user</dc:creator>
  <cp:lastModifiedBy>Eugenia Cartin</cp:lastModifiedBy>
  <cp:revision>67</cp:revision>
  <cp:lastPrinted>2022-07-13T10:14:00Z</cp:lastPrinted>
  <dcterms:created xsi:type="dcterms:W3CDTF">2020-03-02T17:34:00Z</dcterms:created>
  <dcterms:modified xsi:type="dcterms:W3CDTF">2022-07-13T10:14:00Z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