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122E6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6E02B9FC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6B791B35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7A887CA6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19A9C6C4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73479A55" w14:textId="77777777" w:rsidR="00B509EC" w:rsidRDefault="00B509EC" w:rsidP="00B509EC">
      <w:pPr>
        <w:ind w:firstLine="709"/>
        <w:jc w:val="center"/>
        <w:rPr>
          <w:b/>
          <w:sz w:val="28"/>
          <w:szCs w:val="28"/>
          <w:lang w:val="ro-RO"/>
        </w:rPr>
      </w:pPr>
    </w:p>
    <w:p w14:paraId="1D3F0DEA" w14:textId="213B1955" w:rsidR="00F97C4B" w:rsidRPr="00B509EC" w:rsidRDefault="00F97C4B" w:rsidP="00B509EC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B509EC">
        <w:rPr>
          <w:b/>
          <w:spacing w:val="80"/>
          <w:sz w:val="28"/>
          <w:szCs w:val="28"/>
          <w:lang w:val="ro-RO"/>
        </w:rPr>
        <w:t>LEGE</w:t>
      </w:r>
    </w:p>
    <w:p w14:paraId="125F79D8" w14:textId="77777777" w:rsidR="00B509EC" w:rsidRPr="00990415" w:rsidRDefault="00B509EC" w:rsidP="00B509EC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4FE49950" w14:textId="77777777" w:rsidR="00B509EC" w:rsidRDefault="00F97C4B" w:rsidP="00B509EC">
      <w:pPr>
        <w:ind w:left="567" w:right="1985"/>
        <w:jc w:val="center"/>
        <w:rPr>
          <w:b/>
          <w:sz w:val="28"/>
          <w:szCs w:val="28"/>
          <w:lang w:val="ro-RO"/>
        </w:rPr>
      </w:pPr>
      <w:r w:rsidRPr="00E14E1A">
        <w:rPr>
          <w:b/>
          <w:sz w:val="28"/>
          <w:szCs w:val="28"/>
          <w:lang w:val="ro-RO"/>
        </w:rPr>
        <w:t xml:space="preserve">privind modificarea articolului 2 </w:t>
      </w:r>
    </w:p>
    <w:p w14:paraId="537461B9" w14:textId="77777777" w:rsidR="00B509EC" w:rsidRDefault="00F97C4B" w:rsidP="00B509EC">
      <w:pPr>
        <w:ind w:left="567" w:right="1985"/>
        <w:jc w:val="center"/>
        <w:rPr>
          <w:b/>
          <w:sz w:val="28"/>
          <w:szCs w:val="28"/>
          <w:lang w:val="ro-RO"/>
        </w:rPr>
      </w:pPr>
      <w:r w:rsidRPr="00E14E1A">
        <w:rPr>
          <w:b/>
          <w:sz w:val="28"/>
          <w:szCs w:val="28"/>
          <w:lang w:val="ro-RO"/>
        </w:rPr>
        <w:t xml:space="preserve">din Legea nr. 484/2001 pentru ratificarea </w:t>
      </w:r>
    </w:p>
    <w:p w14:paraId="48E26D43" w14:textId="73572948" w:rsidR="00F97C4B" w:rsidRDefault="00F97C4B" w:rsidP="00B509EC">
      <w:pPr>
        <w:ind w:left="567" w:right="1985"/>
        <w:jc w:val="center"/>
        <w:rPr>
          <w:b/>
          <w:sz w:val="28"/>
          <w:szCs w:val="28"/>
          <w:lang w:val="ro-RO"/>
        </w:rPr>
      </w:pPr>
      <w:r w:rsidRPr="00E14E1A">
        <w:rPr>
          <w:b/>
          <w:sz w:val="28"/>
          <w:szCs w:val="28"/>
          <w:lang w:val="ro-RO"/>
        </w:rPr>
        <w:t>parțială a Cartei sociale europene revizuite</w:t>
      </w:r>
    </w:p>
    <w:p w14:paraId="31867B28" w14:textId="71D7B307" w:rsidR="00F97C4B" w:rsidRDefault="00B509EC" w:rsidP="00B509EC">
      <w:pPr>
        <w:ind w:firstLine="709"/>
        <w:jc w:val="center"/>
        <w:rPr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00CAF" wp14:editId="1EA3EFC1">
                <wp:simplePos x="0" y="0"/>
                <wp:positionH relativeFrom="column">
                  <wp:posOffset>873125</wp:posOffset>
                </wp:positionH>
                <wp:positionV relativeFrom="paragraph">
                  <wp:posOffset>22225</wp:posOffset>
                </wp:positionV>
                <wp:extent cx="33051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5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86DA3A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5pt,1.75pt" to="329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l3rAEAAKIDAAAOAAAAZHJzL2Uyb0RvYy54bWysU8lu2zAQvRfoPxC815QduItgOYcE7aVo&#10;g253hhpaRLmBZC357zsc2UrRBQiCXggu8968NzPcXU/OsiOkbILv+HrVcAZehd74Q8e/fnn74jVn&#10;uUjfSxs8dPwEmV/vnz/bjbGFTRiC7SExJPG5HWPHh1JiK0RWAziZVyGCx0cdkpMFj+kg+iRHZHdW&#10;bJrmpRhD6mMKCnLG29v5ke+JX2tQ5aPWGQqzHUdthdZE631dxX4n20OScTDqLEM+QYWTxmPShepW&#10;Fsl+JPMHlTMqhRx0WangRNDaKCAP6Gbd/Obm8yAjkBcsTo5LmfL/o1Ufjjf+LmEZxpjbHO9SdTHp&#10;5Ji2Jn7DnpIvVMomKttpKRtMhSm8vLpqtutXW87U5U3MFJUqplzeQXCsbjpuja+OZCuP73PBtBh6&#10;CanX1rOx42+2m21tjXgQRbtysjBHfQLNTI/JZ3k0L3BjEztK7HT/fU3wyoeRFaKNtQuoIQn/BJ1j&#10;Kwxohh4LXKIpY/BlATrjQ/pb1jJdpOo5/uJ69lpt34f+RC2icuAgUNXOQ1sn7dczwR++1v4nAAAA&#10;//8DAFBLAwQUAAYACAAAACEALAOhR9wAAAAHAQAADwAAAGRycy9kb3ducmV2LnhtbEyPUUvDQBCE&#10;34X+h2MLvhR7qSU1xlyKFISCWDD2B1xzaxKa20tzlzT+e1df9GkZZpj9JttOthUj9r5xpGC1jEAg&#10;lc40VCk4frzcJSB80GR06wgVfKGHbT67yXRq3JXecSxCJbiEfKoV1CF0qZS+rNFqv3QdEnufrrc6&#10;sOwraXp95XLbyvso2kirG+IPte5wV2N5LgarYP/4ViVjTK/mcjz7/bA4FDtaKHU7n56fQAScwl8Y&#10;fvAZHXJmOrmBjBct6/VDzFEFaz7sb+KEt51+tcwz+Z8//wYAAP//AwBQSwECLQAUAAYACAAAACEA&#10;toM4kv4AAADhAQAAEwAAAAAAAAAAAAAAAAAAAAAAW0NvbnRlbnRfVHlwZXNdLnhtbFBLAQItABQA&#10;BgAIAAAAIQA4/SH/1gAAAJQBAAALAAAAAAAAAAAAAAAAAC8BAABfcmVscy8ucmVsc1BLAQItABQA&#10;BgAIAAAAIQB4gzl3rAEAAKIDAAAOAAAAAAAAAAAAAAAAAC4CAABkcnMvZTJvRG9jLnhtbFBLAQIt&#10;ABQABgAIAAAAIQAsA6FH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F2F82E1" w14:textId="77777777" w:rsidR="00F97C4B" w:rsidRPr="00990415" w:rsidRDefault="00F97C4B" w:rsidP="00B509EC">
      <w:pPr>
        <w:ind w:firstLine="709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2CBCA0F2" w14:textId="77777777" w:rsidR="00F97C4B" w:rsidRPr="00990415" w:rsidRDefault="00F97C4B" w:rsidP="00B509EC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5B772806" w14:textId="7B37A220" w:rsidR="00F97C4B" w:rsidRPr="000D4388" w:rsidRDefault="00F97C4B" w:rsidP="000D4388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F97C4B">
        <w:rPr>
          <w:bCs/>
          <w:color w:val="000000"/>
          <w:sz w:val="28"/>
          <w:szCs w:val="28"/>
          <w:lang w:val="ro-RO"/>
        </w:rPr>
        <w:t xml:space="preserve">La articolul 2 din Legea nr. 484/2001 pentru ratificarea parțială a Cartei sociale europene revizuite (Monitorul Oficial al Republicii Moldova, 2001, nr. 130, art. 959), cu modificările ulterioare, textul </w:t>
      </w:r>
      <w:r w:rsidRPr="000D4388">
        <w:rPr>
          <w:bCs/>
          <w:color w:val="000000"/>
          <w:sz w:val="28"/>
          <w:szCs w:val="28"/>
          <w:lang w:val="ro-RO"/>
        </w:rPr>
        <w:t>„</w:t>
      </w:r>
      <w:r w:rsidR="000D4388" w:rsidRPr="000D4388">
        <w:rPr>
          <w:sz w:val="28"/>
          <w:szCs w:val="28"/>
          <w:lang w:val="ro-RO"/>
        </w:rPr>
        <w:t>art. 4 (paragrafele 3</w:t>
      </w:r>
      <w:r w:rsidR="000D4388">
        <w:rPr>
          <w:sz w:val="28"/>
          <w:szCs w:val="28"/>
          <w:lang w:val="ro-RO"/>
        </w:rPr>
        <w:t>–</w:t>
      </w:r>
      <w:r w:rsidR="000D4388" w:rsidRPr="000D4388">
        <w:rPr>
          <w:sz w:val="28"/>
          <w:szCs w:val="28"/>
          <w:lang w:val="ro-RO"/>
        </w:rPr>
        <w:t>5), art. 7 (paragrafele 1</w:t>
      </w:r>
      <w:r w:rsidR="000D4388">
        <w:rPr>
          <w:sz w:val="28"/>
          <w:szCs w:val="28"/>
          <w:lang w:val="ro-RO"/>
        </w:rPr>
        <w:t>–</w:t>
      </w:r>
      <w:r w:rsidR="000D4388" w:rsidRPr="000D4388">
        <w:rPr>
          <w:sz w:val="28"/>
          <w:szCs w:val="28"/>
          <w:lang w:val="ro-RO"/>
        </w:rPr>
        <w:t>4, 7</w:t>
      </w:r>
      <w:r w:rsidR="000D4388">
        <w:rPr>
          <w:sz w:val="28"/>
          <w:szCs w:val="28"/>
          <w:lang w:val="ro-RO"/>
        </w:rPr>
        <w:t>–</w:t>
      </w:r>
      <w:r w:rsidR="000D4388" w:rsidRPr="000D4388">
        <w:rPr>
          <w:sz w:val="28"/>
          <w:szCs w:val="28"/>
          <w:lang w:val="ro-RO"/>
        </w:rPr>
        <w:t>10), art. 13 (paragrafele 1</w:t>
      </w:r>
      <w:r w:rsidR="000D4388">
        <w:rPr>
          <w:sz w:val="28"/>
          <w:szCs w:val="28"/>
          <w:lang w:val="ro-RO"/>
        </w:rPr>
        <w:t>–</w:t>
      </w:r>
      <w:r w:rsidR="000D4388" w:rsidRPr="000D4388">
        <w:rPr>
          <w:sz w:val="28"/>
          <w:szCs w:val="28"/>
          <w:lang w:val="ro-RO"/>
        </w:rPr>
        <w:t>3), art. 15 (paragrafele 1, 2)</w:t>
      </w:r>
      <w:r w:rsidRPr="000D4388">
        <w:rPr>
          <w:bCs/>
          <w:color w:val="000000"/>
          <w:sz w:val="28"/>
          <w:szCs w:val="28"/>
          <w:lang w:val="ro-RO"/>
        </w:rPr>
        <w:t>” se substituie cu textul „art. 4 (paragraf</w:t>
      </w:r>
      <w:r w:rsidR="000D4388">
        <w:rPr>
          <w:bCs/>
          <w:color w:val="000000"/>
          <w:sz w:val="28"/>
          <w:szCs w:val="28"/>
          <w:lang w:val="ro-RO"/>
        </w:rPr>
        <w:t>ele</w:t>
      </w:r>
      <w:r w:rsidRPr="000D4388">
        <w:rPr>
          <w:bCs/>
          <w:color w:val="000000"/>
          <w:sz w:val="28"/>
          <w:szCs w:val="28"/>
          <w:lang w:val="ro-RO"/>
        </w:rPr>
        <w:t xml:space="preserve"> 2</w:t>
      </w:r>
      <w:r w:rsidR="000D4388" w:rsidRPr="000D4388">
        <w:rPr>
          <w:bCs/>
          <w:color w:val="000000"/>
          <w:sz w:val="28"/>
          <w:szCs w:val="28"/>
          <w:lang w:val="ro-RO"/>
        </w:rPr>
        <w:t>–</w:t>
      </w:r>
      <w:r w:rsidR="000D4388">
        <w:rPr>
          <w:bCs/>
          <w:color w:val="000000"/>
          <w:sz w:val="28"/>
          <w:szCs w:val="28"/>
          <w:lang w:val="ro-RO"/>
        </w:rPr>
        <w:t>5</w:t>
      </w:r>
      <w:r w:rsidRPr="000D4388">
        <w:rPr>
          <w:bCs/>
          <w:color w:val="000000"/>
          <w:sz w:val="28"/>
          <w:szCs w:val="28"/>
          <w:lang w:val="ro-RO"/>
        </w:rPr>
        <w:t>), art. 7 (paragraf</w:t>
      </w:r>
      <w:r w:rsidR="000D4388">
        <w:rPr>
          <w:bCs/>
          <w:color w:val="000000"/>
          <w:sz w:val="28"/>
          <w:szCs w:val="28"/>
          <w:lang w:val="ro-RO"/>
        </w:rPr>
        <w:t>ele</w:t>
      </w:r>
      <w:r w:rsidRPr="000D4388">
        <w:rPr>
          <w:bCs/>
          <w:color w:val="000000"/>
          <w:sz w:val="28"/>
          <w:szCs w:val="28"/>
          <w:lang w:val="ro-RO"/>
        </w:rPr>
        <w:t xml:space="preserve"> </w:t>
      </w:r>
      <w:r w:rsidR="000D4388" w:rsidRPr="00164685">
        <w:rPr>
          <w:sz w:val="28"/>
          <w:szCs w:val="28"/>
          <w:lang w:val="ro-RO"/>
        </w:rPr>
        <w:t>1</w:t>
      </w:r>
      <w:r w:rsidR="000D4388">
        <w:rPr>
          <w:sz w:val="28"/>
          <w:szCs w:val="28"/>
          <w:lang w:val="ro-RO"/>
        </w:rPr>
        <w:t>–</w:t>
      </w:r>
      <w:r w:rsidR="000D4388" w:rsidRPr="00164685">
        <w:rPr>
          <w:sz w:val="28"/>
          <w:szCs w:val="28"/>
          <w:lang w:val="ro-RO"/>
        </w:rPr>
        <w:t>4,</w:t>
      </w:r>
      <w:r w:rsidR="000D4388">
        <w:rPr>
          <w:sz w:val="28"/>
          <w:szCs w:val="28"/>
          <w:lang w:val="ro-RO"/>
        </w:rPr>
        <w:t xml:space="preserve"> </w:t>
      </w:r>
      <w:r w:rsidRPr="000D4388">
        <w:rPr>
          <w:bCs/>
          <w:color w:val="000000"/>
          <w:sz w:val="28"/>
          <w:szCs w:val="28"/>
          <w:lang w:val="ro-RO"/>
        </w:rPr>
        <w:t>6</w:t>
      </w:r>
      <w:r w:rsidR="000D4388">
        <w:rPr>
          <w:sz w:val="28"/>
          <w:szCs w:val="28"/>
          <w:lang w:val="ro-RO"/>
        </w:rPr>
        <w:t>–10</w:t>
      </w:r>
      <w:r w:rsidRPr="000D4388">
        <w:rPr>
          <w:bCs/>
          <w:color w:val="000000"/>
          <w:sz w:val="28"/>
          <w:szCs w:val="28"/>
          <w:lang w:val="ro-RO"/>
        </w:rPr>
        <w:t>), art. 10 (paragrafele 1</w:t>
      </w:r>
      <w:r w:rsidR="00E54208" w:rsidRPr="000D4388">
        <w:rPr>
          <w:bCs/>
          <w:color w:val="000000"/>
          <w:sz w:val="28"/>
          <w:szCs w:val="28"/>
          <w:lang w:val="ro-RO"/>
        </w:rPr>
        <w:t>–</w:t>
      </w:r>
      <w:r w:rsidRPr="000D4388">
        <w:rPr>
          <w:bCs/>
          <w:color w:val="000000"/>
          <w:sz w:val="28"/>
          <w:szCs w:val="28"/>
          <w:lang w:val="ro-RO"/>
        </w:rPr>
        <w:t>5)</w:t>
      </w:r>
      <w:r w:rsidR="000D4388">
        <w:rPr>
          <w:bCs/>
          <w:color w:val="000000"/>
          <w:sz w:val="28"/>
          <w:szCs w:val="28"/>
          <w:lang w:val="ro-RO"/>
        </w:rPr>
        <w:t xml:space="preserve">, </w:t>
      </w:r>
      <w:r w:rsidR="000D4388" w:rsidRPr="00164685">
        <w:rPr>
          <w:sz w:val="28"/>
          <w:szCs w:val="28"/>
          <w:lang w:val="ro-RO"/>
        </w:rPr>
        <w:t>art. 13 (paragrafele 1</w:t>
      </w:r>
      <w:r w:rsidR="000D4388">
        <w:rPr>
          <w:sz w:val="28"/>
          <w:szCs w:val="28"/>
          <w:lang w:val="ro-RO"/>
        </w:rPr>
        <w:t>–</w:t>
      </w:r>
      <w:r w:rsidR="000D4388" w:rsidRPr="00164685">
        <w:rPr>
          <w:sz w:val="28"/>
          <w:szCs w:val="28"/>
          <w:lang w:val="ro-RO"/>
        </w:rPr>
        <w:t xml:space="preserve">3), </w:t>
      </w:r>
      <w:r w:rsidRPr="000D4388">
        <w:rPr>
          <w:bCs/>
          <w:color w:val="000000"/>
          <w:sz w:val="28"/>
          <w:szCs w:val="28"/>
          <w:lang w:val="ro-RO"/>
        </w:rPr>
        <w:t>art. 15 (paragraf</w:t>
      </w:r>
      <w:r w:rsidR="000D4388">
        <w:rPr>
          <w:bCs/>
          <w:color w:val="000000"/>
          <w:sz w:val="28"/>
          <w:szCs w:val="28"/>
          <w:lang w:val="ro-RO"/>
        </w:rPr>
        <w:t>ele</w:t>
      </w:r>
      <w:r w:rsidR="005218F6">
        <w:rPr>
          <w:bCs/>
          <w:color w:val="000000"/>
          <w:sz w:val="28"/>
          <w:szCs w:val="28"/>
          <w:lang w:val="ro-RO"/>
        </w:rPr>
        <w:t xml:space="preserve"> </w:t>
      </w:r>
      <w:r w:rsidR="000D4388">
        <w:rPr>
          <w:bCs/>
          <w:color w:val="000000"/>
          <w:sz w:val="28"/>
          <w:szCs w:val="28"/>
          <w:lang w:val="ro-RO"/>
        </w:rPr>
        <w:t>1</w:t>
      </w:r>
      <w:r w:rsidR="000D4388">
        <w:rPr>
          <w:sz w:val="28"/>
          <w:szCs w:val="28"/>
          <w:lang w:val="ro-RO"/>
        </w:rPr>
        <w:t>–</w:t>
      </w:r>
      <w:r w:rsidRPr="000D4388">
        <w:rPr>
          <w:bCs/>
          <w:color w:val="000000"/>
          <w:sz w:val="28"/>
          <w:szCs w:val="28"/>
          <w:lang w:val="ro-RO"/>
        </w:rPr>
        <w:t>3)”.</w:t>
      </w:r>
    </w:p>
    <w:p w14:paraId="7AD802D4" w14:textId="77777777" w:rsidR="00B509EC" w:rsidRPr="000D4388" w:rsidRDefault="00B509EC" w:rsidP="000D438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1B46921F" w14:textId="6FAACD4F" w:rsidR="00F97C4B" w:rsidRDefault="00F97C4B" w:rsidP="000D438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2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937ABA">
        <w:rPr>
          <w:rFonts w:ascii="Times New Roman" w:hAnsi="Times New Roman"/>
          <w:sz w:val="28"/>
          <w:szCs w:val="28"/>
          <w:lang w:val="ro-RO"/>
        </w:rPr>
        <w:t xml:space="preserve">Ministerul Afacerilor Externe va notifica </w:t>
      </w:r>
      <w:r>
        <w:rPr>
          <w:rFonts w:ascii="Times New Roman" w:hAnsi="Times New Roman"/>
          <w:sz w:val="28"/>
          <w:szCs w:val="28"/>
          <w:lang w:val="ro-RO"/>
        </w:rPr>
        <w:t>depozitarul despre</w:t>
      </w:r>
      <w:r w:rsidRPr="00937ABA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76DB0">
        <w:rPr>
          <w:rFonts w:ascii="Times New Roman" w:hAnsi="Times New Roman"/>
          <w:sz w:val="28"/>
          <w:szCs w:val="28"/>
          <w:lang w:val="ro-RO"/>
        </w:rPr>
        <w:t>ratificarea articolelor nominalizate.</w:t>
      </w:r>
    </w:p>
    <w:p w14:paraId="084054D3" w14:textId="77777777" w:rsidR="00B509EC" w:rsidRDefault="00B509EC" w:rsidP="000D438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7D605D90" w14:textId="4BF16F1C" w:rsidR="00F97C4B" w:rsidRPr="00990415" w:rsidRDefault="00F97C4B" w:rsidP="000D438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37ABA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 Oficial al Republicii Moldova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33591C1A" w14:textId="77777777" w:rsidR="00B509EC" w:rsidRDefault="00B509EC" w:rsidP="00B509EC">
      <w:pPr>
        <w:ind w:firstLine="709"/>
        <w:jc w:val="both"/>
        <w:rPr>
          <w:b/>
          <w:sz w:val="28"/>
          <w:szCs w:val="28"/>
          <w:lang w:val="ro-RO"/>
        </w:rPr>
      </w:pPr>
    </w:p>
    <w:p w14:paraId="6789AAF6" w14:textId="77777777" w:rsidR="00B509EC" w:rsidRDefault="00B509EC" w:rsidP="00B509EC">
      <w:pPr>
        <w:ind w:firstLine="709"/>
        <w:jc w:val="both"/>
        <w:rPr>
          <w:b/>
          <w:sz w:val="28"/>
          <w:szCs w:val="28"/>
          <w:lang w:val="ro-RO"/>
        </w:rPr>
      </w:pPr>
    </w:p>
    <w:p w14:paraId="127011E4" w14:textId="740DAD5B" w:rsidR="00F97C4B" w:rsidRDefault="00B509EC" w:rsidP="0074231E">
      <w:pPr>
        <w:ind w:left="1134" w:right="1985"/>
        <w:jc w:val="center"/>
        <w:rPr>
          <w:b/>
          <w:sz w:val="28"/>
          <w:szCs w:val="28"/>
          <w:lang w:val="ro-RO"/>
        </w:rPr>
      </w:pPr>
      <w:r w:rsidRPr="00990415">
        <w:rPr>
          <w:b/>
          <w:sz w:val="28"/>
          <w:szCs w:val="28"/>
          <w:lang w:val="ro-RO"/>
        </w:rPr>
        <w:t>PREȘEDINTELE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b/>
          <w:sz w:val="28"/>
          <w:szCs w:val="28"/>
          <w:lang w:val="ro-RO"/>
        </w:rPr>
        <w:t xml:space="preserve"> PARLAMENTULUI</w:t>
      </w:r>
    </w:p>
    <w:p w14:paraId="70FEA1EF" w14:textId="77777777" w:rsidR="00B509EC" w:rsidRPr="0062588C" w:rsidRDefault="00B509EC" w:rsidP="0074231E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it-IT"/>
        </w:rPr>
      </w:pPr>
    </w:p>
    <w:p w14:paraId="73974F4C" w14:textId="77777777" w:rsidR="00B509EC" w:rsidRPr="0062588C" w:rsidRDefault="00B509EC" w:rsidP="0074231E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it-IT"/>
        </w:rPr>
      </w:pPr>
    </w:p>
    <w:p w14:paraId="0ECA1205" w14:textId="77777777" w:rsidR="00B509EC" w:rsidRPr="0062588C" w:rsidRDefault="00B509EC" w:rsidP="0074231E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it-IT"/>
        </w:rPr>
      </w:pPr>
    </w:p>
    <w:p w14:paraId="79220395" w14:textId="77777777" w:rsidR="00B509EC" w:rsidRPr="00B509EC" w:rsidRDefault="00B509EC" w:rsidP="0074231E">
      <w:pPr>
        <w:tabs>
          <w:tab w:val="left" w:pos="3969"/>
          <w:tab w:val="left" w:pos="6386"/>
        </w:tabs>
        <w:ind w:left="1134" w:right="1985"/>
        <w:jc w:val="center"/>
        <w:rPr>
          <w:b/>
          <w:sz w:val="28"/>
          <w:szCs w:val="28"/>
          <w:lang w:val="it-IT"/>
        </w:rPr>
      </w:pPr>
      <w:r w:rsidRPr="00B509EC">
        <w:rPr>
          <w:b/>
          <w:sz w:val="28"/>
          <w:szCs w:val="28"/>
          <w:lang w:val="it-IT"/>
        </w:rPr>
        <w:t>IGOR GROSU</w:t>
      </w:r>
    </w:p>
    <w:p w14:paraId="28F06D0E" w14:textId="77777777" w:rsidR="00B509EC" w:rsidRPr="00B509EC" w:rsidRDefault="00B509EC" w:rsidP="00B509EC">
      <w:pPr>
        <w:tabs>
          <w:tab w:val="left" w:pos="6386"/>
        </w:tabs>
        <w:rPr>
          <w:b/>
          <w:sz w:val="28"/>
          <w:szCs w:val="28"/>
          <w:lang w:val="it-IT"/>
        </w:rPr>
      </w:pPr>
    </w:p>
    <w:p w14:paraId="2A948ABA" w14:textId="77777777" w:rsidR="00B509EC" w:rsidRPr="00B509EC" w:rsidRDefault="00B509EC" w:rsidP="00B509EC">
      <w:pPr>
        <w:tabs>
          <w:tab w:val="left" w:pos="6386"/>
        </w:tabs>
        <w:rPr>
          <w:b/>
          <w:sz w:val="28"/>
          <w:szCs w:val="28"/>
          <w:lang w:val="it-IT"/>
        </w:rPr>
      </w:pPr>
    </w:p>
    <w:p w14:paraId="1F9AD6D7" w14:textId="74B360E5" w:rsidR="00B509EC" w:rsidRDefault="00B509EC" w:rsidP="00B509EC">
      <w:pPr>
        <w:tabs>
          <w:tab w:val="left" w:pos="6386"/>
        </w:tabs>
        <w:rPr>
          <w:b/>
          <w:sz w:val="28"/>
          <w:szCs w:val="28"/>
          <w:lang w:val="ro-MD"/>
        </w:rPr>
      </w:pPr>
    </w:p>
    <w:p w14:paraId="20993631" w14:textId="30C0B92A" w:rsidR="0074231E" w:rsidRDefault="0074231E" w:rsidP="00B509EC">
      <w:pPr>
        <w:tabs>
          <w:tab w:val="left" w:pos="6386"/>
        </w:tabs>
        <w:rPr>
          <w:b/>
          <w:sz w:val="28"/>
          <w:szCs w:val="28"/>
          <w:lang w:val="ro-MD"/>
        </w:rPr>
      </w:pPr>
    </w:p>
    <w:p w14:paraId="6C8C3F0C" w14:textId="5B5B9170" w:rsidR="0074231E" w:rsidRDefault="0074231E" w:rsidP="00B509EC">
      <w:pPr>
        <w:tabs>
          <w:tab w:val="left" w:pos="6386"/>
        </w:tabs>
        <w:rPr>
          <w:b/>
          <w:sz w:val="28"/>
          <w:szCs w:val="28"/>
          <w:lang w:val="ro-MD"/>
        </w:rPr>
      </w:pPr>
    </w:p>
    <w:p w14:paraId="62E76D0C" w14:textId="634F4CC2" w:rsidR="0074231E" w:rsidRDefault="0074231E" w:rsidP="00B509EC">
      <w:pPr>
        <w:tabs>
          <w:tab w:val="left" w:pos="6386"/>
        </w:tabs>
        <w:rPr>
          <w:b/>
          <w:sz w:val="28"/>
          <w:szCs w:val="28"/>
          <w:lang w:val="ro-MD"/>
        </w:rPr>
      </w:pPr>
    </w:p>
    <w:p w14:paraId="7440A1CA" w14:textId="77777777" w:rsidR="0074231E" w:rsidRPr="00305962" w:rsidRDefault="0074231E" w:rsidP="00B509EC">
      <w:pPr>
        <w:tabs>
          <w:tab w:val="left" w:pos="6386"/>
        </w:tabs>
        <w:rPr>
          <w:b/>
          <w:sz w:val="28"/>
          <w:szCs w:val="28"/>
          <w:lang w:val="ro-MD"/>
        </w:rPr>
      </w:pPr>
    </w:p>
    <w:p w14:paraId="1230C4B5" w14:textId="77777777" w:rsidR="00B509EC" w:rsidRPr="00B509EC" w:rsidRDefault="00B509EC" w:rsidP="00B509EC">
      <w:pPr>
        <w:tabs>
          <w:tab w:val="left" w:pos="6386"/>
        </w:tabs>
        <w:rPr>
          <w:b/>
          <w:sz w:val="28"/>
          <w:szCs w:val="28"/>
          <w:lang w:val="it-IT"/>
        </w:rPr>
      </w:pPr>
    </w:p>
    <w:p w14:paraId="73F71BFB" w14:textId="6169AFE9" w:rsidR="00B509EC" w:rsidRPr="00B509EC" w:rsidRDefault="00B509EC" w:rsidP="00B509EC">
      <w:pPr>
        <w:tabs>
          <w:tab w:val="left" w:pos="6386"/>
        </w:tabs>
        <w:rPr>
          <w:b/>
          <w:sz w:val="28"/>
          <w:szCs w:val="28"/>
          <w:lang w:val="it-IT"/>
        </w:rPr>
      </w:pPr>
      <w:r w:rsidRPr="00B509EC">
        <w:rPr>
          <w:b/>
          <w:sz w:val="28"/>
          <w:szCs w:val="28"/>
          <w:lang w:val="it-IT"/>
        </w:rPr>
        <w:t>Chișinău, 1</w:t>
      </w:r>
      <w:r>
        <w:rPr>
          <w:b/>
          <w:sz w:val="28"/>
          <w:szCs w:val="28"/>
          <w:lang w:val="it-IT"/>
        </w:rPr>
        <w:t>8</w:t>
      </w:r>
      <w:r w:rsidRPr="00B509EC">
        <w:rPr>
          <w:b/>
          <w:sz w:val="28"/>
          <w:szCs w:val="28"/>
          <w:lang w:val="it-IT"/>
        </w:rPr>
        <w:t xml:space="preserve"> iulie 2024.</w:t>
      </w:r>
    </w:p>
    <w:p w14:paraId="60D12DFD" w14:textId="6E8BB120" w:rsidR="00B509EC" w:rsidRPr="00B509EC" w:rsidRDefault="00B509EC" w:rsidP="0074231E">
      <w:pPr>
        <w:tabs>
          <w:tab w:val="left" w:pos="6386"/>
        </w:tabs>
        <w:rPr>
          <w:b/>
          <w:sz w:val="28"/>
          <w:szCs w:val="28"/>
          <w:lang w:val="it-IT"/>
        </w:rPr>
      </w:pPr>
      <w:r w:rsidRPr="00B509EC">
        <w:rPr>
          <w:b/>
          <w:sz w:val="28"/>
          <w:szCs w:val="28"/>
          <w:lang w:val="it-IT"/>
        </w:rPr>
        <w:t xml:space="preserve">Nr. </w:t>
      </w:r>
      <w:r>
        <w:rPr>
          <w:b/>
          <w:sz w:val="28"/>
          <w:szCs w:val="28"/>
          <w:lang w:val="it-IT"/>
        </w:rPr>
        <w:t>185</w:t>
      </w:r>
      <w:r w:rsidRPr="00B509EC">
        <w:rPr>
          <w:b/>
          <w:sz w:val="28"/>
          <w:szCs w:val="28"/>
          <w:lang w:val="it-IT"/>
        </w:rPr>
        <w:t>.</w:t>
      </w:r>
    </w:p>
    <w:sectPr w:rsidR="00B509EC" w:rsidRPr="00B509EC" w:rsidSect="00B509EC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B2B57" w14:textId="77777777" w:rsidR="00DA7BDD" w:rsidRDefault="00DA7BDD">
      <w:r>
        <w:separator/>
      </w:r>
    </w:p>
  </w:endnote>
  <w:endnote w:type="continuationSeparator" w:id="0">
    <w:p w14:paraId="457CD870" w14:textId="77777777" w:rsidR="00DA7BDD" w:rsidRDefault="00DA7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AB86" w14:textId="77777777" w:rsidR="000D0F6F" w:rsidRPr="00621FB4" w:rsidRDefault="000D0F6F">
    <w:pPr>
      <w:pStyle w:val="Footer"/>
      <w:rPr>
        <w:sz w:val="16"/>
        <w:szCs w:val="16"/>
        <w:lang w:val="fr-FR"/>
      </w:rPr>
    </w:pPr>
  </w:p>
  <w:p w14:paraId="103F1577" w14:textId="77777777" w:rsidR="000D0F6F" w:rsidRPr="00621FB4" w:rsidRDefault="000D0F6F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10C5B" w14:textId="77777777" w:rsidR="00DA7BDD" w:rsidRDefault="00DA7BDD">
      <w:r>
        <w:separator/>
      </w:r>
    </w:p>
  </w:footnote>
  <w:footnote w:type="continuationSeparator" w:id="0">
    <w:p w14:paraId="1262BF29" w14:textId="77777777" w:rsidR="00DA7BDD" w:rsidRDefault="00DA7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C4B"/>
    <w:rsid w:val="000A33A9"/>
    <w:rsid w:val="000D0F6F"/>
    <w:rsid w:val="000D238F"/>
    <w:rsid w:val="000D4388"/>
    <w:rsid w:val="001A095D"/>
    <w:rsid w:val="001C63A0"/>
    <w:rsid w:val="002C1D43"/>
    <w:rsid w:val="003C78A3"/>
    <w:rsid w:val="003D3AEF"/>
    <w:rsid w:val="005218F6"/>
    <w:rsid w:val="0062588C"/>
    <w:rsid w:val="0074231E"/>
    <w:rsid w:val="00792A4D"/>
    <w:rsid w:val="007D0AF7"/>
    <w:rsid w:val="00885749"/>
    <w:rsid w:val="00894491"/>
    <w:rsid w:val="00976DB0"/>
    <w:rsid w:val="00B509EC"/>
    <w:rsid w:val="00BD49FA"/>
    <w:rsid w:val="00D1509F"/>
    <w:rsid w:val="00DA7BDD"/>
    <w:rsid w:val="00E54208"/>
    <w:rsid w:val="00ED6BA4"/>
    <w:rsid w:val="00EE3042"/>
    <w:rsid w:val="00F262A2"/>
    <w:rsid w:val="00F27F5F"/>
    <w:rsid w:val="00F76E92"/>
    <w:rsid w:val="00F9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45B2"/>
  <w15:chartTrackingRefBased/>
  <w15:docId w15:val="{CBEDF74C-9448-4BEE-93AE-1BED2FF5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97C4B"/>
  </w:style>
  <w:style w:type="paragraph" w:styleId="Footer">
    <w:name w:val="footer"/>
    <w:basedOn w:val="Normal"/>
    <w:link w:val="FooterChar"/>
    <w:uiPriority w:val="99"/>
    <w:unhideWhenUsed/>
    <w:rsid w:val="00F97C4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C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258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58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588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58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588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D6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D43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9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92516F-7485-4C9A-BAC1-20E4ED7F3114}"/>
</file>

<file path=customXml/itemProps2.xml><?xml version="1.0" encoding="utf-8"?>
<ds:datastoreItem xmlns:ds="http://schemas.openxmlformats.org/officeDocument/2006/customXml" ds:itemID="{A34266E3-C493-4365-94F4-899FD45C925E}"/>
</file>

<file path=customXml/itemProps3.xml><?xml version="1.0" encoding="utf-8"?>
<ds:datastoreItem xmlns:ds="http://schemas.openxmlformats.org/officeDocument/2006/customXml" ds:itemID="{29E19DD7-DD1A-4982-A403-E41839A383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L_185.2024.ro</dc:title>
  <dc:subject/>
  <dc:creator>Constantin Butnaru</dc:creator>
  <cp:keywords/>
  <dc:description/>
  <cp:lastModifiedBy>Inga Rusnac</cp:lastModifiedBy>
  <cp:revision>3</cp:revision>
  <cp:lastPrinted>2024-07-24T07:24:00Z</cp:lastPrinted>
  <dcterms:created xsi:type="dcterms:W3CDTF">2024-07-26T10:20:00Z</dcterms:created>
  <dcterms:modified xsi:type="dcterms:W3CDTF">2024-07-26T10:21:00Z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