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A42" w:rsidRDefault="00A73B39" w:rsidP="00B4091E">
      <w:pPr>
        <w:pStyle w:val="Titlustinga"/>
        <w:rPr>
          <w:noProof/>
          <w:lang w:val="en-US"/>
        </w:rPr>
      </w:pPr>
      <w:r w:rsidRPr="005B30B5">
        <w:rPr>
          <w:noProof/>
          <w:lang w:val="ru-RU" w:eastAsia="ru-RU"/>
        </w:rPr>
        <mc:AlternateContent>
          <mc:Choice Requires="wps">
            <w:drawing>
              <wp:anchor distT="0" distB="0" distL="114300" distR="114300" simplePos="0" relativeHeight="251661312" behindDoc="0" locked="0" layoutInCell="1" allowOverlap="1" wp14:anchorId="21591D67" wp14:editId="72C9BBA0">
                <wp:simplePos x="0" y="0"/>
                <wp:positionH relativeFrom="page">
                  <wp:posOffset>4792401</wp:posOffset>
                </wp:positionH>
                <wp:positionV relativeFrom="page">
                  <wp:posOffset>220980</wp:posOffset>
                </wp:positionV>
                <wp:extent cx="2074566" cy="929005"/>
                <wp:effectExtent l="0" t="0" r="1905" b="4445"/>
                <wp:wrapNone/>
                <wp:docPr id="3" name="Text Box 3"/>
                <wp:cNvGraphicFramePr/>
                <a:graphic xmlns:a="http://schemas.openxmlformats.org/drawingml/2006/main">
                  <a:graphicData uri="http://schemas.microsoft.com/office/word/2010/wordprocessingShape">
                    <wps:wsp>
                      <wps:cNvSpPr txBox="1"/>
                      <wps:spPr>
                        <a:xfrm>
                          <a:off x="0" y="0"/>
                          <a:ext cx="2074566" cy="929005"/>
                        </a:xfrm>
                        <a:prstGeom prst="rect">
                          <a:avLst/>
                        </a:prstGeom>
                        <a:noFill/>
                        <a:ln w="6350">
                          <a:noFill/>
                        </a:ln>
                      </wps:spPr>
                      <wps:txbx>
                        <w:txbxContent>
                          <w:p w:rsidR="00A73B39" w:rsidRPr="00E43024" w:rsidRDefault="00A73B39" w:rsidP="00CC09D5">
                            <w:pPr>
                              <w:pStyle w:val="nr"/>
                              <w:tabs>
                                <w:tab w:val="left" w:pos="1484"/>
                              </w:tabs>
                              <w:spacing w:after="440"/>
                              <w:rPr>
                                <w:i/>
                                <w:sz w:val="18"/>
                                <w:szCs w:val="18"/>
                              </w:rPr>
                            </w:pPr>
                            <w:permStart w:id="2079534829" w:edGrp="everyone"/>
                            <w:r w:rsidRPr="00E43024">
                              <w:rPr>
                                <w:i/>
                                <w:sz w:val="18"/>
                                <w:szCs w:val="18"/>
                              </w:rPr>
                              <w:t xml:space="preserve">  </w:t>
                            </w:r>
                          </w:p>
                          <w:permEnd w:id="2079534829"/>
                          <w:p w:rsidR="00A73B39" w:rsidRPr="005B30B5" w:rsidRDefault="00A73B39" w:rsidP="00A73B39">
                            <w:pPr>
                              <w:pStyle w:val="nr"/>
                              <w:spacing w:after="160"/>
                            </w:pPr>
                            <w:r>
                              <w:t xml:space="preserve"> </w:t>
                            </w:r>
                            <w:permStart w:id="895252615" w:edGrp="everyone"/>
                            <w:r w:rsidR="00E61B1D">
                              <w:t>CFP-</w:t>
                            </w:r>
                            <w:r w:rsidR="00EF2744">
                              <w:t>6</w:t>
                            </w:r>
                            <w:permEnd w:id="895252615"/>
                            <w:r>
                              <w:t xml:space="preserve"> </w:t>
                            </w:r>
                            <w:r w:rsidRPr="00402A12">
                              <w:t xml:space="preserve">nr. </w:t>
                            </w:r>
                            <w:permStart w:id="109005825" w:edGrp="everyone"/>
                            <w:r w:rsidR="00111A7F">
                              <w:softHyphen/>
                            </w:r>
                            <w:r w:rsidR="00111A7F">
                              <w:softHyphen/>
                            </w:r>
                            <w:r w:rsidR="00111A7F">
                              <w:softHyphen/>
                            </w:r>
                            <w:r w:rsidR="00111A7F">
                              <w:softHyphen/>
                            </w:r>
                            <w:r w:rsidR="00111A7F">
                              <w:softHyphen/>
                            </w:r>
                            <w:r w:rsidR="00111A7F">
                              <w:softHyphen/>
                            </w:r>
                            <w:r w:rsidR="00AB4A95">
                              <w:t>118</w:t>
                            </w:r>
                            <w:permEnd w:id="109005825"/>
                            <w:r w:rsidRPr="00402A12">
                              <w:t xml:space="preserve"> </w:t>
                            </w:r>
                          </w:p>
                          <w:p w:rsidR="00520C49" w:rsidRPr="00402A12" w:rsidRDefault="00A73B39" w:rsidP="00520C49">
                            <w:pPr>
                              <w:pStyle w:val="nr"/>
                            </w:pPr>
                            <w:r w:rsidRPr="005B30B5">
                              <w:t xml:space="preserve"> </w:t>
                            </w:r>
                            <w:permStart w:id="1864064145" w:edGrp="everyone"/>
                            <w:r w:rsidR="00111A7F">
                              <w:t>2</w:t>
                            </w:r>
                            <w:r w:rsidR="00EF2744">
                              <w:t>2</w:t>
                            </w:r>
                            <w:r w:rsidR="00D639AD">
                              <w:t xml:space="preserve"> </w:t>
                            </w:r>
                            <w:r w:rsidR="00EF2744">
                              <w:t>aprilie</w:t>
                            </w:r>
                            <w:r w:rsidR="00A455D6">
                              <w:t xml:space="preserve"> 20</w:t>
                            </w:r>
                            <w:r w:rsidR="004E0B7D">
                              <w:t>2</w:t>
                            </w:r>
                            <w:r w:rsidR="00C46AB2">
                              <w:t>0</w:t>
                            </w:r>
                            <w:permEnd w:id="1864064145"/>
                          </w:p>
                          <w:p w:rsidR="00A73B39" w:rsidRPr="00402A12" w:rsidRDefault="00A73B39" w:rsidP="00A73B39">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591D67" id="_x0000_t202" coordsize="21600,21600" o:spt="202" path="m,l,21600r21600,l21600,xe">
                <v:stroke joinstyle="miter"/>
                <v:path gradientshapeok="t" o:connecttype="rect"/>
              </v:shapetype>
              <v:shape id="Text Box 3" o:spid="_x0000_s1026" type="#_x0000_t202" style="position:absolute;left:0;text-align:left;margin-left:377.35pt;margin-top:17.4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" filled="f" stroked="f" strokeweight=".5pt">
                <v:textbox inset="0,0,0,0">
                  <w:txbxContent>
                    <w:p w:rsidR="00A73B39" w:rsidRPr="00E43024" w:rsidRDefault="00A73B39" w:rsidP="00CC09D5">
                      <w:pPr>
                        <w:pStyle w:val="nr"/>
                        <w:tabs>
                          <w:tab w:val="left" w:pos="1484"/>
                        </w:tabs>
                        <w:spacing w:after="440"/>
                        <w:rPr>
                          <w:i/>
                          <w:sz w:val="18"/>
                          <w:szCs w:val="18"/>
                        </w:rPr>
                      </w:pPr>
                      <w:permStart w:id="2079534829" w:edGrp="everyone"/>
                      <w:r w:rsidRPr="00E43024">
                        <w:rPr>
                          <w:i/>
                          <w:sz w:val="18"/>
                          <w:szCs w:val="18"/>
                        </w:rPr>
                        <w:t xml:space="preserve">  </w:t>
                      </w:r>
                    </w:p>
                    <w:permEnd w:id="2079534829"/>
                    <w:p w:rsidR="00A73B39" w:rsidRPr="005B30B5" w:rsidRDefault="00A73B39" w:rsidP="00A73B39">
                      <w:pPr>
                        <w:pStyle w:val="nr"/>
                        <w:spacing w:after="160"/>
                      </w:pPr>
                      <w:r>
                        <w:t xml:space="preserve"> </w:t>
                      </w:r>
                      <w:permStart w:id="895252615" w:edGrp="everyone"/>
                      <w:r w:rsidR="00E61B1D">
                        <w:t>CFP-</w:t>
                      </w:r>
                      <w:r w:rsidR="00EF2744">
                        <w:t>6</w:t>
                      </w:r>
                      <w:permEnd w:id="895252615"/>
                      <w:r>
                        <w:t xml:space="preserve"> </w:t>
                      </w:r>
                      <w:r w:rsidRPr="00402A12">
                        <w:t xml:space="preserve">nr. </w:t>
                      </w:r>
                      <w:permStart w:id="109005825" w:edGrp="everyone"/>
                      <w:r w:rsidR="00111A7F">
                        <w:softHyphen/>
                      </w:r>
                      <w:r w:rsidR="00111A7F">
                        <w:softHyphen/>
                      </w:r>
                      <w:r w:rsidR="00111A7F">
                        <w:softHyphen/>
                      </w:r>
                      <w:r w:rsidR="00111A7F">
                        <w:softHyphen/>
                      </w:r>
                      <w:r w:rsidR="00111A7F">
                        <w:softHyphen/>
                      </w:r>
                      <w:r w:rsidR="00111A7F">
                        <w:softHyphen/>
                      </w:r>
                      <w:r w:rsidR="00AB4A95">
                        <w:t>118</w:t>
                      </w:r>
                      <w:permEnd w:id="109005825"/>
                      <w:r w:rsidRPr="00402A12">
                        <w:t xml:space="preserve"> </w:t>
                      </w:r>
                    </w:p>
                    <w:p w:rsidR="00520C49" w:rsidRPr="00402A12" w:rsidRDefault="00A73B39" w:rsidP="00520C49">
                      <w:pPr>
                        <w:pStyle w:val="nr"/>
                      </w:pPr>
                      <w:r w:rsidRPr="005B30B5">
                        <w:t xml:space="preserve"> </w:t>
                      </w:r>
                      <w:permStart w:id="1864064145" w:edGrp="everyone"/>
                      <w:r w:rsidR="00111A7F">
                        <w:t>2</w:t>
                      </w:r>
                      <w:r w:rsidR="00EF2744">
                        <w:t>2</w:t>
                      </w:r>
                      <w:r w:rsidR="00D639AD">
                        <w:t xml:space="preserve"> </w:t>
                      </w:r>
                      <w:r w:rsidR="00EF2744">
                        <w:t>aprilie</w:t>
                      </w:r>
                      <w:r w:rsidR="00A455D6">
                        <w:t xml:space="preserve"> 20</w:t>
                      </w:r>
                      <w:r w:rsidR="004E0B7D">
                        <w:t>2</w:t>
                      </w:r>
                      <w:r w:rsidR="00C46AB2">
                        <w:t>0</w:t>
                      </w:r>
                      <w:permEnd w:id="1864064145"/>
                    </w:p>
                    <w:p w:rsidR="00A73B39" w:rsidRPr="00402A12" w:rsidRDefault="00A73B39" w:rsidP="00A73B39">
                      <w:pPr>
                        <w:pStyle w:val="nr"/>
                      </w:pPr>
                    </w:p>
                  </w:txbxContent>
                </v:textbox>
                <w10:wrap anchorx="page" anchory="page"/>
              </v:shape>
            </w:pict>
          </mc:Fallback>
        </mc:AlternateContent>
      </w:r>
      <w:r w:rsidR="001C49A7" w:rsidRPr="001C49A7">
        <w:rPr>
          <w:noProof/>
          <w:lang w:val="en-US"/>
        </w:rPr>
        <w:t xml:space="preserve">Comisia </w:t>
      </w:r>
      <w:r w:rsidR="0078565D">
        <w:rPr>
          <w:noProof/>
          <w:lang w:val="en-US"/>
        </w:rPr>
        <w:t>de control al finanțelor publice</w:t>
      </w:r>
      <w:r w:rsidR="005B28BE">
        <w:rPr>
          <w:noProof/>
          <w:lang w:val="en-US"/>
        </w:rPr>
        <w:t xml:space="preserve"> </w:t>
      </w:r>
      <w:r w:rsidR="00253487">
        <w:rPr>
          <w:noProof/>
          <w:lang w:val="en-US"/>
        </w:rPr>
        <w:t xml:space="preserve">                                                                                   </w:t>
      </w:r>
    </w:p>
    <w:p w:rsidR="0078565D" w:rsidRDefault="0078565D" w:rsidP="00B4091E">
      <w:pPr>
        <w:pStyle w:val="Titlustinga"/>
        <w:rPr>
          <w:noProof/>
          <w:lang w:val="en-US"/>
        </w:rPr>
        <w:sectPr w:rsidR="0078565D"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p>
    <w:p w:rsidR="006466F8" w:rsidRPr="007668BE" w:rsidRDefault="006466F8" w:rsidP="00A455D6">
      <w:pPr>
        <w:spacing w:after="0"/>
        <w:jc w:val="right"/>
        <w:rPr>
          <w:sz w:val="28"/>
          <w:szCs w:val="28"/>
          <w:lang w:val="ro-MD"/>
        </w:rPr>
      </w:pPr>
      <w:permStart w:id="1416309167" w:edGrp="everyone"/>
    </w:p>
    <w:p w:rsidR="00415DE1" w:rsidRDefault="00415DE1" w:rsidP="007668BE">
      <w:pPr>
        <w:tabs>
          <w:tab w:val="left" w:pos="720"/>
        </w:tabs>
        <w:spacing w:after="0" w:line="240" w:lineRule="auto"/>
        <w:ind w:left="0"/>
        <w:jc w:val="center"/>
        <w:rPr>
          <w:b/>
          <w:sz w:val="28"/>
          <w:szCs w:val="28"/>
          <w:lang w:val="ro-MD"/>
        </w:rPr>
      </w:pPr>
    </w:p>
    <w:p w:rsidR="004A54E9" w:rsidRDefault="00EF2744" w:rsidP="007668BE">
      <w:pPr>
        <w:tabs>
          <w:tab w:val="left" w:pos="720"/>
        </w:tabs>
        <w:spacing w:after="0" w:line="240" w:lineRule="auto"/>
        <w:ind w:left="0"/>
        <w:jc w:val="center"/>
        <w:rPr>
          <w:b/>
          <w:sz w:val="28"/>
          <w:szCs w:val="28"/>
          <w:lang w:val="ro-MD"/>
        </w:rPr>
      </w:pPr>
      <w:r>
        <w:rPr>
          <w:b/>
          <w:sz w:val="28"/>
          <w:szCs w:val="28"/>
          <w:lang w:val="ro-MD"/>
        </w:rPr>
        <w:t>AVIZ</w:t>
      </w:r>
    </w:p>
    <w:p w:rsidR="00AB4A95" w:rsidRDefault="00EF2744" w:rsidP="00AB4A95">
      <w:pPr>
        <w:pStyle w:val="1"/>
        <w:shd w:val="clear" w:color="auto" w:fill="FFFFFF"/>
        <w:spacing w:after="0" w:line="240" w:lineRule="auto"/>
        <w:ind w:left="851"/>
        <w:jc w:val="center"/>
        <w:rPr>
          <w:b/>
          <w:sz w:val="28"/>
          <w:szCs w:val="28"/>
          <w:lang w:val="ro-MD"/>
        </w:rPr>
      </w:pPr>
      <w:r w:rsidRPr="0006678B">
        <w:rPr>
          <w:b/>
          <w:sz w:val="28"/>
          <w:szCs w:val="28"/>
          <w:lang w:val="ro-MD"/>
        </w:rPr>
        <w:t xml:space="preserve">la </w:t>
      </w:r>
      <w:r w:rsidR="0006678B">
        <w:rPr>
          <w:b/>
          <w:sz w:val="28"/>
          <w:szCs w:val="28"/>
          <w:lang w:val="ro-MD"/>
        </w:rPr>
        <w:t>p</w:t>
      </w:r>
      <w:r w:rsidR="0006678B" w:rsidRPr="0006678B">
        <w:rPr>
          <w:b/>
          <w:sz w:val="28"/>
          <w:szCs w:val="28"/>
          <w:lang w:val="ro-MD"/>
        </w:rPr>
        <w:t xml:space="preserve">roiectul </w:t>
      </w:r>
      <w:r w:rsidR="00E8546B" w:rsidRPr="00E8546B">
        <w:rPr>
          <w:b/>
          <w:sz w:val="28"/>
          <w:szCs w:val="28"/>
          <w:lang w:val="ro-MD"/>
        </w:rPr>
        <w:t xml:space="preserve">de lege pentru modificarea Legii bugetului asigurărilor sociale de stat pe anul 2020 nr.173/2019 </w:t>
      </w:r>
    </w:p>
    <w:p w:rsidR="00AB4A95" w:rsidRDefault="00E8546B" w:rsidP="00AB4A95">
      <w:pPr>
        <w:pStyle w:val="1"/>
        <w:shd w:val="clear" w:color="auto" w:fill="FFFFFF"/>
        <w:spacing w:after="0" w:line="240" w:lineRule="auto"/>
        <w:ind w:left="851"/>
        <w:jc w:val="center"/>
        <w:rPr>
          <w:b/>
          <w:sz w:val="28"/>
          <w:szCs w:val="28"/>
          <w:lang w:val="ro-MD"/>
        </w:rPr>
      </w:pPr>
      <w:r w:rsidRPr="00E8546B">
        <w:rPr>
          <w:b/>
          <w:sz w:val="28"/>
          <w:szCs w:val="28"/>
          <w:lang w:val="ro-MD"/>
        </w:rPr>
        <w:t>(art.1, anexa nr.1, anexa nr.2)</w:t>
      </w:r>
    </w:p>
    <w:p w:rsidR="00415DE1" w:rsidRDefault="00EF2744" w:rsidP="00AB4A95">
      <w:pPr>
        <w:pStyle w:val="1"/>
        <w:shd w:val="clear" w:color="auto" w:fill="FFFFFF"/>
        <w:spacing w:after="0" w:line="240" w:lineRule="auto"/>
        <w:ind w:left="851"/>
        <w:jc w:val="center"/>
        <w:rPr>
          <w:b/>
          <w:sz w:val="28"/>
          <w:szCs w:val="28"/>
          <w:lang w:val="ro-MD"/>
        </w:rPr>
      </w:pPr>
      <w:r>
        <w:rPr>
          <w:b/>
          <w:sz w:val="28"/>
          <w:szCs w:val="28"/>
          <w:lang w:val="ro-MD"/>
        </w:rPr>
        <w:t>(</w:t>
      </w:r>
      <w:r w:rsidR="001D60B1">
        <w:rPr>
          <w:b/>
          <w:sz w:val="28"/>
          <w:szCs w:val="28"/>
          <w:lang w:val="ro-MD"/>
        </w:rPr>
        <w:t>nr. 1</w:t>
      </w:r>
      <w:r w:rsidR="00187075">
        <w:rPr>
          <w:b/>
          <w:sz w:val="28"/>
          <w:szCs w:val="28"/>
          <w:lang w:val="ro-MD"/>
        </w:rPr>
        <w:t>5</w:t>
      </w:r>
      <w:r w:rsidR="00E8546B">
        <w:rPr>
          <w:b/>
          <w:sz w:val="28"/>
          <w:szCs w:val="28"/>
          <w:lang w:val="ro-MD"/>
        </w:rPr>
        <w:t>8</w:t>
      </w:r>
      <w:r w:rsidR="001D60B1">
        <w:rPr>
          <w:b/>
          <w:sz w:val="28"/>
          <w:szCs w:val="28"/>
          <w:lang w:val="ro-MD"/>
        </w:rPr>
        <w:t xml:space="preserve"> din </w:t>
      </w:r>
      <w:r w:rsidR="00187075">
        <w:rPr>
          <w:b/>
          <w:sz w:val="28"/>
          <w:szCs w:val="28"/>
          <w:lang w:val="ro-MD"/>
        </w:rPr>
        <w:t>17</w:t>
      </w:r>
      <w:r w:rsidR="001D60B1">
        <w:rPr>
          <w:b/>
          <w:sz w:val="28"/>
          <w:szCs w:val="28"/>
          <w:lang w:val="ro-MD"/>
        </w:rPr>
        <w:t>.04.2020</w:t>
      </w:r>
      <w:r>
        <w:rPr>
          <w:b/>
          <w:sz w:val="28"/>
          <w:szCs w:val="28"/>
          <w:lang w:val="ro-MD"/>
        </w:rPr>
        <w:t>)</w:t>
      </w:r>
    </w:p>
    <w:p w:rsidR="001D60B1" w:rsidRDefault="001D60B1" w:rsidP="001D60B1">
      <w:pPr>
        <w:spacing w:after="0" w:line="276" w:lineRule="auto"/>
        <w:ind w:firstLine="567"/>
        <w:jc w:val="both"/>
        <w:rPr>
          <w:sz w:val="28"/>
          <w:szCs w:val="28"/>
          <w:lang w:val="ro-MD"/>
        </w:rPr>
      </w:pPr>
      <w:bookmarkStart w:id="0" w:name="_GoBack"/>
      <w:bookmarkEnd w:id="0"/>
    </w:p>
    <w:p w:rsidR="00614DBA" w:rsidRDefault="002B0DD5" w:rsidP="001D60B1">
      <w:pPr>
        <w:spacing w:after="0" w:line="276" w:lineRule="auto"/>
        <w:ind w:firstLine="567"/>
        <w:jc w:val="both"/>
        <w:rPr>
          <w:sz w:val="28"/>
          <w:szCs w:val="28"/>
          <w:lang w:val="ro-MD"/>
        </w:rPr>
      </w:pPr>
      <w:r>
        <w:rPr>
          <w:sz w:val="28"/>
          <w:szCs w:val="28"/>
          <w:lang w:val="ro-MD"/>
        </w:rPr>
        <w:t>Comisia de control al finanțelor publice a examinat în ședința sa proiectul de lege</w:t>
      </w:r>
      <w:r w:rsidR="001D60B1">
        <w:rPr>
          <w:sz w:val="28"/>
          <w:szCs w:val="28"/>
          <w:lang w:val="ro-MD"/>
        </w:rPr>
        <w:t xml:space="preserve"> </w:t>
      </w:r>
      <w:r w:rsidR="001D60B1" w:rsidRPr="001D60B1">
        <w:rPr>
          <w:sz w:val="28"/>
          <w:szCs w:val="28"/>
          <w:lang w:val="ro-MD"/>
        </w:rPr>
        <w:t>nr. 1</w:t>
      </w:r>
      <w:r w:rsidR="00187075">
        <w:rPr>
          <w:sz w:val="28"/>
          <w:szCs w:val="28"/>
          <w:lang w:val="ro-MD"/>
        </w:rPr>
        <w:t>5</w:t>
      </w:r>
      <w:r w:rsidR="003E6677">
        <w:rPr>
          <w:sz w:val="28"/>
          <w:szCs w:val="28"/>
          <w:lang w:val="ro-MD"/>
        </w:rPr>
        <w:t>8</w:t>
      </w:r>
      <w:r w:rsidR="001D60B1" w:rsidRPr="001D60B1">
        <w:rPr>
          <w:sz w:val="28"/>
          <w:szCs w:val="28"/>
          <w:lang w:val="ro-MD"/>
        </w:rPr>
        <w:t xml:space="preserve"> din </w:t>
      </w:r>
      <w:r w:rsidR="00187075">
        <w:rPr>
          <w:sz w:val="28"/>
          <w:szCs w:val="28"/>
          <w:lang w:val="ro-MD"/>
        </w:rPr>
        <w:t>17</w:t>
      </w:r>
      <w:r w:rsidR="001D60B1" w:rsidRPr="001D60B1">
        <w:rPr>
          <w:sz w:val="28"/>
          <w:szCs w:val="28"/>
          <w:lang w:val="ro-MD"/>
        </w:rPr>
        <w:t>.04.2020</w:t>
      </w:r>
      <w:r w:rsidR="00C26B42">
        <w:rPr>
          <w:sz w:val="28"/>
          <w:szCs w:val="28"/>
          <w:lang w:val="ro-MD"/>
        </w:rPr>
        <w:t>, înaintat cu titlu de inițiativă legislativă de către Guvernul Republicii Moldova și comunică următoarele.</w:t>
      </w:r>
    </w:p>
    <w:p w:rsidR="001D60B1" w:rsidRDefault="001D60B1" w:rsidP="001D60B1">
      <w:pPr>
        <w:spacing w:after="0" w:line="276" w:lineRule="auto"/>
        <w:ind w:firstLine="567"/>
        <w:jc w:val="both"/>
        <w:rPr>
          <w:sz w:val="28"/>
          <w:szCs w:val="28"/>
          <w:lang w:val="ro-MD"/>
        </w:rPr>
      </w:pPr>
      <w:r>
        <w:rPr>
          <w:sz w:val="28"/>
          <w:szCs w:val="28"/>
          <w:lang w:val="ro-MD"/>
        </w:rPr>
        <w:t xml:space="preserve">Scopul proiectului este </w:t>
      </w:r>
      <w:r w:rsidR="0006678B">
        <w:rPr>
          <w:sz w:val="28"/>
          <w:szCs w:val="28"/>
          <w:lang w:val="ro-MD"/>
        </w:rPr>
        <w:t xml:space="preserve">precizarea veniturilor </w:t>
      </w:r>
      <w:r w:rsidR="003E6677">
        <w:rPr>
          <w:sz w:val="28"/>
          <w:szCs w:val="28"/>
          <w:lang w:val="ro-MD"/>
        </w:rPr>
        <w:t xml:space="preserve">și cheltuielilor bugetului </w:t>
      </w:r>
      <w:r w:rsidR="0006678B">
        <w:rPr>
          <w:sz w:val="28"/>
          <w:szCs w:val="28"/>
          <w:lang w:val="ro-MD"/>
        </w:rPr>
        <w:t xml:space="preserve"> asigurări</w:t>
      </w:r>
      <w:r w:rsidR="003E6677">
        <w:rPr>
          <w:sz w:val="28"/>
          <w:szCs w:val="28"/>
          <w:lang w:val="ro-MD"/>
        </w:rPr>
        <w:t>lor sociale de stat, întru neadmiterea perturbării procesului de asigurare cu plăți sociale a beneficiarilor, în condițiile stării de urgență pe teritoriul Republicii Moldova pe perioada 17 martie – 15 mai 2020, declarate prin Hotărârea Parlamentului</w:t>
      </w:r>
      <w:r w:rsidR="0006678B">
        <w:rPr>
          <w:sz w:val="28"/>
          <w:szCs w:val="28"/>
          <w:lang w:val="ro-MD"/>
        </w:rPr>
        <w:t xml:space="preserve"> </w:t>
      </w:r>
      <w:r w:rsidR="003E6677">
        <w:rPr>
          <w:sz w:val="28"/>
          <w:szCs w:val="28"/>
          <w:lang w:val="ro-MD"/>
        </w:rPr>
        <w:t>nr. 55/2020 privind declararea stării de urgență</w:t>
      </w:r>
      <w:r>
        <w:rPr>
          <w:sz w:val="28"/>
          <w:szCs w:val="28"/>
          <w:lang w:val="ro-MD"/>
        </w:rPr>
        <w:t>.</w:t>
      </w:r>
    </w:p>
    <w:p w:rsidR="001D60B1" w:rsidRDefault="001D60B1" w:rsidP="001D60B1">
      <w:pPr>
        <w:spacing w:after="0" w:line="276" w:lineRule="auto"/>
        <w:ind w:firstLine="567"/>
        <w:jc w:val="both"/>
        <w:rPr>
          <w:sz w:val="28"/>
          <w:szCs w:val="28"/>
          <w:lang w:val="ro-MD"/>
        </w:rPr>
      </w:pPr>
    </w:p>
    <w:p w:rsidR="00EC4FF8" w:rsidRDefault="0006678B" w:rsidP="001D60B1">
      <w:pPr>
        <w:spacing w:after="0" w:line="276" w:lineRule="auto"/>
        <w:ind w:firstLine="567"/>
        <w:jc w:val="both"/>
        <w:rPr>
          <w:sz w:val="28"/>
          <w:szCs w:val="28"/>
          <w:lang w:val="ro-MD"/>
        </w:rPr>
      </w:pPr>
      <w:r>
        <w:rPr>
          <w:sz w:val="28"/>
          <w:szCs w:val="28"/>
          <w:lang w:val="ro-MD"/>
        </w:rPr>
        <w:t>Urmare</w:t>
      </w:r>
      <w:r w:rsidR="00EC4FF8">
        <w:rPr>
          <w:sz w:val="28"/>
          <w:szCs w:val="28"/>
          <w:lang w:val="ro-MD"/>
        </w:rPr>
        <w:t xml:space="preserve"> </w:t>
      </w:r>
      <w:r w:rsidR="001D60B1">
        <w:rPr>
          <w:sz w:val="28"/>
          <w:szCs w:val="28"/>
          <w:lang w:val="ro-MD"/>
        </w:rPr>
        <w:t xml:space="preserve">dezbaterilor, </w:t>
      </w:r>
      <w:r>
        <w:rPr>
          <w:sz w:val="28"/>
          <w:szCs w:val="28"/>
          <w:lang w:val="ro-MD"/>
        </w:rPr>
        <w:t>Comisia de control al finanțelor publice cu votul unanim al membrilor prezenți la ședință (3 ”pro”) se pronunță pentru înaintarea proiectului de lege menționat supra spre examinare și ad</w:t>
      </w:r>
      <w:r w:rsidR="00761E8D">
        <w:rPr>
          <w:sz w:val="28"/>
          <w:szCs w:val="28"/>
          <w:lang w:val="ro-MD"/>
        </w:rPr>
        <w:t>op</w:t>
      </w:r>
      <w:r>
        <w:rPr>
          <w:sz w:val="28"/>
          <w:szCs w:val="28"/>
          <w:lang w:val="ro-MD"/>
        </w:rPr>
        <w:t>tare în cadrul ședințelor plenare a Parlamentului</w:t>
      </w:r>
    </w:p>
    <w:p w:rsidR="00C26B42" w:rsidRDefault="00C26B42" w:rsidP="00925A81">
      <w:pPr>
        <w:spacing w:after="0" w:line="276" w:lineRule="auto"/>
        <w:ind w:firstLine="567"/>
        <w:jc w:val="both"/>
        <w:rPr>
          <w:sz w:val="28"/>
          <w:szCs w:val="28"/>
          <w:lang w:val="ro-MD"/>
        </w:rPr>
      </w:pPr>
    </w:p>
    <w:p w:rsidR="00EE4C1A" w:rsidRDefault="00EE4C1A" w:rsidP="00925A81">
      <w:pPr>
        <w:pStyle w:val="a7"/>
        <w:shd w:val="clear" w:color="auto" w:fill="FFFFFF"/>
        <w:spacing w:before="90" w:after="90" w:line="276" w:lineRule="auto"/>
        <w:ind w:left="1134"/>
        <w:jc w:val="both"/>
        <w:rPr>
          <w:sz w:val="28"/>
          <w:szCs w:val="28"/>
          <w:lang w:val="ro-MD"/>
        </w:rPr>
      </w:pPr>
    </w:p>
    <w:p w:rsidR="0024712A" w:rsidRPr="00247FB9" w:rsidRDefault="0024712A" w:rsidP="0024712A">
      <w:pPr>
        <w:spacing w:after="0" w:line="240" w:lineRule="auto"/>
        <w:ind w:left="0" w:right="425"/>
        <w:jc w:val="right"/>
        <w:rPr>
          <w:rFonts w:eastAsia="Times New Roman" w:cs="Times New Roman"/>
          <w:b/>
          <w:sz w:val="28"/>
          <w:szCs w:val="28"/>
          <w:lang w:val="ro-RO" w:eastAsia="ru-RU"/>
        </w:rPr>
      </w:pPr>
      <w:r w:rsidRPr="00247FB9">
        <w:rPr>
          <w:rFonts w:ascii="Calibri" w:eastAsia="Times New Roman" w:hAnsi="Calibri" w:cs="Calibri"/>
          <w:noProof/>
          <w:sz w:val="22"/>
          <w:szCs w:val="22"/>
          <w:lang w:val="ru-RU" w:eastAsia="ru-RU"/>
        </w:rPr>
        <w:drawing>
          <wp:inline distT="0" distB="0" distL="0" distR="0" wp14:anchorId="34790879" wp14:editId="2246D14A">
            <wp:extent cx="1702422" cy="400050"/>
            <wp:effectExtent l="0" t="0" r="0" b="0"/>
            <wp:docPr id="1" name="Рисунок 1" descr="semnatura_Dlui_Muntea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natura_Dlui_Munteanu"/>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33453" cy="407342"/>
                    </a:xfrm>
                    <a:prstGeom prst="rect">
                      <a:avLst/>
                    </a:prstGeom>
                    <a:noFill/>
                    <a:ln>
                      <a:noFill/>
                    </a:ln>
                  </pic:spPr>
                </pic:pic>
              </a:graphicData>
            </a:graphic>
          </wp:inline>
        </w:drawing>
      </w:r>
      <w:r w:rsidRPr="00247FB9">
        <w:rPr>
          <w:rFonts w:eastAsia="Times New Roman" w:cs="Times New Roman"/>
          <w:b/>
          <w:sz w:val="28"/>
          <w:szCs w:val="28"/>
          <w:lang w:val="ro-RO" w:eastAsia="ru-RU"/>
        </w:rPr>
        <w:t xml:space="preserve">               Igor MUNTEANU</w:t>
      </w:r>
    </w:p>
    <w:p w:rsidR="0024712A" w:rsidRPr="00247FB9" w:rsidRDefault="0024712A" w:rsidP="0024712A">
      <w:pPr>
        <w:spacing w:after="0" w:line="240" w:lineRule="auto"/>
        <w:ind w:left="0" w:right="425"/>
        <w:jc w:val="right"/>
        <w:rPr>
          <w:rFonts w:eastAsia="Times New Roman" w:cs="Times New Roman"/>
          <w:b/>
          <w:sz w:val="28"/>
          <w:szCs w:val="28"/>
          <w:lang w:val="ro-RO" w:eastAsia="ru-RU"/>
        </w:rPr>
      </w:pPr>
      <w:r w:rsidRPr="00247FB9">
        <w:rPr>
          <w:rFonts w:eastAsia="Times New Roman" w:cs="Times New Roman"/>
          <w:b/>
          <w:sz w:val="28"/>
          <w:szCs w:val="28"/>
          <w:lang w:val="ro-RO" w:eastAsia="ru-RU"/>
        </w:rPr>
        <w:t xml:space="preserve">        Președintele Comisiei   </w:t>
      </w:r>
    </w:p>
    <w:permEnd w:id="1416309167"/>
    <w:p w:rsidR="00A455D6" w:rsidRPr="004E0B7D" w:rsidRDefault="00A455D6" w:rsidP="0024712A">
      <w:pPr>
        <w:tabs>
          <w:tab w:val="left" w:pos="851"/>
        </w:tabs>
        <w:spacing w:line="276" w:lineRule="auto"/>
        <w:ind w:firstLine="567"/>
        <w:jc w:val="right"/>
        <w:rPr>
          <w:lang w:val="ro-MD"/>
        </w:rPr>
      </w:pPr>
    </w:p>
    <w:sectPr w:rsidR="00A455D6" w:rsidRPr="004E0B7D" w:rsidSect="00EE4C1A">
      <w:type w:val="continuous"/>
      <w:pgSz w:w="11906" w:h="16838" w:code="9"/>
      <w:pgMar w:top="851" w:right="1021" w:bottom="567" w:left="851" w:header="851" w:footer="45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72F" w:rsidRPr="00150C8A" w:rsidRDefault="00E3372F" w:rsidP="00150C8A">
      <w:r w:rsidRPr="00150C8A">
        <w:separator/>
      </w:r>
    </w:p>
  </w:endnote>
  <w:endnote w:type="continuationSeparator" w:id="0">
    <w:p w:rsidR="00E3372F" w:rsidRPr="00150C8A" w:rsidRDefault="00E3372F" w:rsidP="00150C8A">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6720448"/>
      <w:docPartObj>
        <w:docPartGallery w:val="Page Numbers (Bottom of Page)"/>
        <w:docPartUnique/>
      </w:docPartObj>
    </w:sdtPr>
    <w:sdtEndPr>
      <w:rPr>
        <w:noProof/>
      </w:rPr>
    </w:sdtEndPr>
    <w:sdtContent>
      <w:p w:rsidR="006E3BFD" w:rsidRDefault="006E3BFD">
        <w:pPr>
          <w:pStyle w:val="a3"/>
          <w:jc w:val="right"/>
        </w:pPr>
        <w:r>
          <w:fldChar w:fldCharType="begin"/>
        </w:r>
        <w:r>
          <w:instrText xml:space="preserve"> PAGE   \* MERGEFORMAT </w:instrText>
        </w:r>
        <w:r>
          <w:fldChar w:fldCharType="separate"/>
        </w:r>
        <w:r w:rsidR="00353ED6">
          <w:rPr>
            <w:noProof/>
          </w:rPr>
          <w:t>2</w:t>
        </w:r>
        <w:r>
          <w:rPr>
            <w:noProof/>
          </w:rPr>
          <w:fldChar w:fldCharType="end"/>
        </w:r>
      </w:p>
    </w:sdtContent>
  </w:sdt>
  <w:p w:rsidR="006E3BFD" w:rsidRDefault="006E3BFD">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A42" w:rsidRPr="00416C17" w:rsidRDefault="007C7A42" w:rsidP="007C7A42">
    <w:pPr>
      <w:pStyle w:val="a3"/>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6F4A6C5"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D7116A">
      <w:rPr>
        <w:lang w:val="ro-RO"/>
      </w:rPr>
      <w:t>04</w:t>
    </w:r>
    <w:r w:rsidRPr="00416C17">
      <w:rPr>
        <w:lang w:val="ro-RO"/>
      </w:rPr>
      <w:t>,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4851EA">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72F" w:rsidRPr="00150C8A" w:rsidRDefault="00E3372F" w:rsidP="00150C8A">
      <w:r w:rsidRPr="00150C8A">
        <w:separator/>
      </w:r>
    </w:p>
  </w:footnote>
  <w:footnote w:type="continuationSeparator" w:id="0">
    <w:p w:rsidR="00E3372F" w:rsidRPr="00150C8A" w:rsidRDefault="00E3372F" w:rsidP="00150C8A">
      <w:r w:rsidRPr="00150C8A">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12" w:rsidRPr="001A2FE6" w:rsidRDefault="001A2FE6" w:rsidP="001A2FE6">
    <w:pPr>
      <w:pStyle w:val="a5"/>
    </w:pPr>
    <w:r>
      <w:rPr>
        <w:noProof/>
        <w:lang w:val="ru-RU" w:eastAsia="ru-RU"/>
      </w:rPr>
      <w:drawing>
        <wp:anchor distT="0" distB="0" distL="114300" distR="114300" simplePos="0" relativeHeight="251671552" behindDoc="0" locked="0" layoutInCell="1" allowOverlap="1" wp14:anchorId="05B31BA7" wp14:editId="433882ED">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35E91"/>
    <w:multiLevelType w:val="multilevel"/>
    <w:tmpl w:val="7794D5F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C26EA0"/>
    <w:multiLevelType w:val="hybridMultilevel"/>
    <w:tmpl w:val="C43243BC"/>
    <w:lvl w:ilvl="0" w:tplc="FE824C18">
      <w:start w:val="1"/>
      <w:numFmt w:val="decimal"/>
      <w:lvlText w:val="%1."/>
      <w:lvlJc w:val="left"/>
      <w:pPr>
        <w:ind w:left="1571" w:hanging="360"/>
      </w:pPr>
      <w:rPr>
        <w:color w:val="auto"/>
      </w:r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abstractNum w:abstractNumId="2" w15:restartNumberingAfterBreak="0">
    <w:nsid w:val="0D7157B0"/>
    <w:multiLevelType w:val="hybridMultilevel"/>
    <w:tmpl w:val="7E1C9946"/>
    <w:lvl w:ilvl="0" w:tplc="0818000B">
      <w:start w:val="1"/>
      <w:numFmt w:val="bullet"/>
      <w:lvlText w:val=""/>
      <w:lvlJc w:val="left"/>
      <w:pPr>
        <w:ind w:left="2138" w:hanging="360"/>
      </w:pPr>
      <w:rPr>
        <w:rFonts w:ascii="Wingdings" w:hAnsi="Wingdings" w:hint="default"/>
      </w:rPr>
    </w:lvl>
    <w:lvl w:ilvl="1" w:tplc="08180003">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3" w15:restartNumberingAfterBreak="0">
    <w:nsid w:val="0E9C35AE"/>
    <w:multiLevelType w:val="hybridMultilevel"/>
    <w:tmpl w:val="9D04090E"/>
    <w:lvl w:ilvl="0" w:tplc="26642242">
      <w:start w:val="1"/>
      <w:numFmt w:val="decimal"/>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4" w15:restartNumberingAfterBreak="0">
    <w:nsid w:val="13E55B35"/>
    <w:multiLevelType w:val="hybridMultilevel"/>
    <w:tmpl w:val="777C2B9C"/>
    <w:lvl w:ilvl="0" w:tplc="6640280C">
      <w:start w:val="1"/>
      <w:numFmt w:val="decimal"/>
      <w:lvlText w:val="%1."/>
      <w:lvlJc w:val="left"/>
      <w:pPr>
        <w:ind w:left="720" w:hanging="360"/>
      </w:pPr>
      <w:rPr>
        <w:b/>
      </w:rPr>
    </w:lvl>
    <w:lvl w:ilvl="1" w:tplc="87428EC0">
      <w:start w:val="1"/>
      <w:numFmt w:val="bullet"/>
      <w:lvlText w:val="-"/>
      <w:lvlJc w:val="left"/>
      <w:pPr>
        <w:ind w:left="1440" w:hanging="360"/>
      </w:pPr>
      <w:rPr>
        <w:rFonts w:ascii="Georgia" w:eastAsiaTheme="minorHAnsi" w:hAnsi="Georgia" w:cstheme="minorBidi" w:hint="default"/>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4A23617"/>
    <w:multiLevelType w:val="hybridMultilevel"/>
    <w:tmpl w:val="955EE194"/>
    <w:lvl w:ilvl="0" w:tplc="9B381C7A">
      <w:start w:val="1"/>
      <w:numFmt w:val="decimal"/>
      <w:lvlText w:val="%1."/>
      <w:lvlJc w:val="left"/>
      <w:pPr>
        <w:ind w:left="720" w:hanging="360"/>
      </w:pPr>
      <w:rPr>
        <w:rFonts w:asciiTheme="majorHAnsi" w:eastAsiaTheme="minorHAnsi" w:hAnsiTheme="majorHAnsi" w:cstheme="majorHAns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F0DCF"/>
    <w:multiLevelType w:val="hybridMultilevel"/>
    <w:tmpl w:val="6F5C79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040411"/>
    <w:multiLevelType w:val="hybridMultilevel"/>
    <w:tmpl w:val="F8CC3E46"/>
    <w:lvl w:ilvl="0" w:tplc="0818000F">
      <w:start w:val="1"/>
      <w:numFmt w:val="decimal"/>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8" w15:restartNumberingAfterBreak="0">
    <w:nsid w:val="26AC48EF"/>
    <w:multiLevelType w:val="hybridMultilevel"/>
    <w:tmpl w:val="C054E90C"/>
    <w:lvl w:ilvl="0" w:tplc="11589B26">
      <w:start w:val="1"/>
      <w:numFmt w:val="upperRoman"/>
      <w:lvlText w:val="%1."/>
      <w:lvlJc w:val="left"/>
      <w:pPr>
        <w:ind w:left="1713" w:hanging="72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579253C"/>
    <w:multiLevelType w:val="multilevel"/>
    <w:tmpl w:val="A278607C"/>
    <w:lvl w:ilvl="0">
      <w:start w:val="1"/>
      <w:numFmt w:val="decimal"/>
      <w:lvlText w:val="%1."/>
      <w:lvlJc w:val="left"/>
      <w:pPr>
        <w:ind w:left="1710" w:hanging="360"/>
      </w:pPr>
      <w:rPr>
        <w:b/>
        <w:sz w:val="28"/>
        <w:szCs w:val="28"/>
      </w:rPr>
    </w:lvl>
    <w:lvl w:ilvl="1">
      <w:start w:val="1"/>
      <w:numFmt w:val="decimal"/>
      <w:isLgl/>
      <w:lvlText w:val="%1.%2."/>
      <w:lvlJc w:val="left"/>
      <w:pPr>
        <w:ind w:left="3510" w:hanging="720"/>
      </w:pPr>
      <w:rPr>
        <w:rFonts w:eastAsia="Times New Roman"/>
        <w:b/>
        <w:i w:val="0"/>
        <w:sz w:val="24"/>
      </w:rPr>
    </w:lvl>
    <w:lvl w:ilvl="2">
      <w:start w:val="1"/>
      <w:numFmt w:val="decimal"/>
      <w:isLgl/>
      <w:lvlText w:val="%1.%2.%3."/>
      <w:lvlJc w:val="left"/>
      <w:pPr>
        <w:ind w:left="4950" w:hanging="720"/>
      </w:pPr>
      <w:rPr>
        <w:rFonts w:eastAsia="Times New Roman"/>
        <w:i w:val="0"/>
        <w:sz w:val="24"/>
      </w:rPr>
    </w:lvl>
    <w:lvl w:ilvl="3">
      <w:start w:val="1"/>
      <w:numFmt w:val="decimal"/>
      <w:isLgl/>
      <w:lvlText w:val="%1.%2.%3.%4."/>
      <w:lvlJc w:val="left"/>
      <w:pPr>
        <w:ind w:left="6750" w:hanging="1080"/>
      </w:pPr>
      <w:rPr>
        <w:rFonts w:eastAsia="Times New Roman"/>
        <w:i w:val="0"/>
        <w:sz w:val="24"/>
      </w:rPr>
    </w:lvl>
    <w:lvl w:ilvl="4">
      <w:start w:val="1"/>
      <w:numFmt w:val="decimal"/>
      <w:isLgl/>
      <w:lvlText w:val="%1.%2.%3.%4.%5."/>
      <w:lvlJc w:val="left"/>
      <w:pPr>
        <w:ind w:left="8190" w:hanging="1080"/>
      </w:pPr>
      <w:rPr>
        <w:rFonts w:eastAsia="Times New Roman"/>
        <w:i w:val="0"/>
        <w:sz w:val="24"/>
      </w:rPr>
    </w:lvl>
    <w:lvl w:ilvl="5">
      <w:start w:val="1"/>
      <w:numFmt w:val="decimal"/>
      <w:isLgl/>
      <w:lvlText w:val="%1.%2.%3.%4.%5.%6."/>
      <w:lvlJc w:val="left"/>
      <w:pPr>
        <w:ind w:left="9990" w:hanging="1440"/>
      </w:pPr>
      <w:rPr>
        <w:rFonts w:eastAsia="Times New Roman"/>
        <w:i w:val="0"/>
        <w:sz w:val="24"/>
      </w:rPr>
    </w:lvl>
    <w:lvl w:ilvl="6">
      <w:start w:val="1"/>
      <w:numFmt w:val="decimal"/>
      <w:isLgl/>
      <w:lvlText w:val="%1.%2.%3.%4.%5.%6.%7."/>
      <w:lvlJc w:val="left"/>
      <w:pPr>
        <w:ind w:left="11790" w:hanging="1800"/>
      </w:pPr>
      <w:rPr>
        <w:rFonts w:eastAsia="Times New Roman"/>
        <w:i w:val="0"/>
        <w:sz w:val="24"/>
      </w:rPr>
    </w:lvl>
    <w:lvl w:ilvl="7">
      <w:start w:val="1"/>
      <w:numFmt w:val="decimal"/>
      <w:isLgl/>
      <w:lvlText w:val="%1.%2.%3.%4.%5.%6.%7.%8."/>
      <w:lvlJc w:val="left"/>
      <w:pPr>
        <w:ind w:left="13230" w:hanging="1800"/>
      </w:pPr>
      <w:rPr>
        <w:rFonts w:eastAsia="Times New Roman"/>
        <w:i w:val="0"/>
        <w:sz w:val="24"/>
      </w:rPr>
    </w:lvl>
    <w:lvl w:ilvl="8">
      <w:start w:val="1"/>
      <w:numFmt w:val="decimal"/>
      <w:isLgl/>
      <w:lvlText w:val="%1.%2.%3.%4.%5.%6.%7.%8.%9."/>
      <w:lvlJc w:val="left"/>
      <w:pPr>
        <w:ind w:left="15030" w:hanging="2160"/>
      </w:pPr>
      <w:rPr>
        <w:rFonts w:eastAsia="Times New Roman"/>
        <w:i w:val="0"/>
        <w:sz w:val="24"/>
      </w:rPr>
    </w:lvl>
  </w:abstractNum>
  <w:abstractNum w:abstractNumId="10" w15:restartNumberingAfterBreak="0">
    <w:nsid w:val="37847B6E"/>
    <w:multiLevelType w:val="hybridMultilevel"/>
    <w:tmpl w:val="61DA6206"/>
    <w:lvl w:ilvl="0" w:tplc="04090001">
      <w:start w:val="1"/>
      <w:numFmt w:val="bullet"/>
      <w:lvlText w:val=""/>
      <w:lvlJc w:val="left"/>
      <w:pPr>
        <w:ind w:left="2629" w:hanging="360"/>
      </w:pPr>
      <w:rPr>
        <w:rFonts w:ascii="Symbol" w:hAnsi="Symbol" w:hint="default"/>
      </w:rPr>
    </w:lvl>
    <w:lvl w:ilvl="1" w:tplc="04090003">
      <w:start w:val="1"/>
      <w:numFmt w:val="bullet"/>
      <w:lvlText w:val="o"/>
      <w:lvlJc w:val="left"/>
      <w:pPr>
        <w:ind w:left="2858" w:hanging="360"/>
      </w:pPr>
      <w:rPr>
        <w:rFonts w:ascii="Courier New" w:hAnsi="Courier New" w:cs="Courier New" w:hint="default"/>
      </w:rPr>
    </w:lvl>
    <w:lvl w:ilvl="2" w:tplc="04090001">
      <w:start w:val="1"/>
      <w:numFmt w:val="bullet"/>
      <w:lvlText w:val=""/>
      <w:lvlJc w:val="left"/>
      <w:pPr>
        <w:ind w:left="3578" w:hanging="360"/>
      </w:pPr>
      <w:rPr>
        <w:rFonts w:ascii="Symbol" w:hAnsi="Symbol" w:hint="default"/>
      </w:rPr>
    </w:lvl>
    <w:lvl w:ilvl="3" w:tplc="04090001">
      <w:start w:val="1"/>
      <w:numFmt w:val="bullet"/>
      <w:lvlText w:val=""/>
      <w:lvlJc w:val="left"/>
      <w:pPr>
        <w:ind w:left="4298" w:hanging="360"/>
      </w:pPr>
      <w:rPr>
        <w:rFonts w:ascii="Symbol" w:hAnsi="Symbol" w:hint="default"/>
      </w:rPr>
    </w:lvl>
    <w:lvl w:ilvl="4" w:tplc="04090003">
      <w:start w:val="1"/>
      <w:numFmt w:val="bullet"/>
      <w:lvlText w:val="o"/>
      <w:lvlJc w:val="left"/>
      <w:pPr>
        <w:ind w:left="5018" w:hanging="360"/>
      </w:pPr>
      <w:rPr>
        <w:rFonts w:ascii="Courier New" w:hAnsi="Courier New" w:cs="Courier New" w:hint="default"/>
      </w:rPr>
    </w:lvl>
    <w:lvl w:ilvl="5" w:tplc="04090005">
      <w:start w:val="1"/>
      <w:numFmt w:val="bullet"/>
      <w:lvlText w:val=""/>
      <w:lvlJc w:val="left"/>
      <w:pPr>
        <w:ind w:left="5738" w:hanging="360"/>
      </w:pPr>
      <w:rPr>
        <w:rFonts w:ascii="Wingdings" w:hAnsi="Wingdings" w:hint="default"/>
      </w:rPr>
    </w:lvl>
    <w:lvl w:ilvl="6" w:tplc="04090001">
      <w:start w:val="1"/>
      <w:numFmt w:val="bullet"/>
      <w:lvlText w:val=""/>
      <w:lvlJc w:val="left"/>
      <w:pPr>
        <w:ind w:left="6458" w:hanging="360"/>
      </w:pPr>
      <w:rPr>
        <w:rFonts w:ascii="Symbol" w:hAnsi="Symbol" w:hint="default"/>
      </w:rPr>
    </w:lvl>
    <w:lvl w:ilvl="7" w:tplc="04090003">
      <w:start w:val="1"/>
      <w:numFmt w:val="bullet"/>
      <w:lvlText w:val="o"/>
      <w:lvlJc w:val="left"/>
      <w:pPr>
        <w:ind w:left="7178" w:hanging="360"/>
      </w:pPr>
      <w:rPr>
        <w:rFonts w:ascii="Courier New" w:hAnsi="Courier New" w:cs="Courier New" w:hint="default"/>
      </w:rPr>
    </w:lvl>
    <w:lvl w:ilvl="8" w:tplc="04090005">
      <w:start w:val="1"/>
      <w:numFmt w:val="bullet"/>
      <w:lvlText w:val=""/>
      <w:lvlJc w:val="left"/>
      <w:pPr>
        <w:ind w:left="7898" w:hanging="360"/>
      </w:pPr>
      <w:rPr>
        <w:rFonts w:ascii="Wingdings" w:hAnsi="Wingdings" w:hint="default"/>
      </w:rPr>
    </w:lvl>
  </w:abstractNum>
  <w:abstractNum w:abstractNumId="11" w15:restartNumberingAfterBreak="0">
    <w:nsid w:val="4C4D5FCA"/>
    <w:multiLevelType w:val="hybridMultilevel"/>
    <w:tmpl w:val="2132BC22"/>
    <w:lvl w:ilvl="0" w:tplc="0409000B">
      <w:start w:val="1"/>
      <w:numFmt w:val="bullet"/>
      <w:lvlText w:val=""/>
      <w:lvlJc w:val="left"/>
      <w:pPr>
        <w:ind w:left="1070" w:hanging="360"/>
      </w:pPr>
      <w:rPr>
        <w:rFonts w:ascii="Wingdings" w:hAnsi="Wingdings" w:hint="default"/>
      </w:rPr>
    </w:lvl>
    <w:lvl w:ilvl="1" w:tplc="04090003">
      <w:start w:val="1"/>
      <w:numFmt w:val="bullet"/>
      <w:lvlText w:val="o"/>
      <w:lvlJc w:val="left"/>
      <w:pPr>
        <w:ind w:left="1790" w:hanging="360"/>
      </w:pPr>
      <w:rPr>
        <w:rFonts w:ascii="Courier New" w:hAnsi="Courier New" w:cs="Courier New" w:hint="default"/>
      </w:rPr>
    </w:lvl>
    <w:lvl w:ilvl="2" w:tplc="04090005">
      <w:start w:val="1"/>
      <w:numFmt w:val="bullet"/>
      <w:lvlText w:val=""/>
      <w:lvlJc w:val="left"/>
      <w:pPr>
        <w:ind w:left="2510" w:hanging="360"/>
      </w:pPr>
      <w:rPr>
        <w:rFonts w:ascii="Wingdings" w:hAnsi="Wingdings" w:hint="default"/>
      </w:rPr>
    </w:lvl>
    <w:lvl w:ilvl="3" w:tplc="04090001">
      <w:start w:val="1"/>
      <w:numFmt w:val="bullet"/>
      <w:lvlText w:val=""/>
      <w:lvlJc w:val="left"/>
      <w:pPr>
        <w:ind w:left="3230" w:hanging="360"/>
      </w:pPr>
      <w:rPr>
        <w:rFonts w:ascii="Symbol" w:hAnsi="Symbol" w:hint="default"/>
      </w:rPr>
    </w:lvl>
    <w:lvl w:ilvl="4" w:tplc="04090003">
      <w:start w:val="1"/>
      <w:numFmt w:val="bullet"/>
      <w:lvlText w:val="o"/>
      <w:lvlJc w:val="left"/>
      <w:pPr>
        <w:ind w:left="3950" w:hanging="360"/>
      </w:pPr>
      <w:rPr>
        <w:rFonts w:ascii="Courier New" w:hAnsi="Courier New" w:cs="Courier New" w:hint="default"/>
      </w:rPr>
    </w:lvl>
    <w:lvl w:ilvl="5" w:tplc="04090005">
      <w:start w:val="1"/>
      <w:numFmt w:val="bullet"/>
      <w:lvlText w:val=""/>
      <w:lvlJc w:val="left"/>
      <w:pPr>
        <w:ind w:left="4670" w:hanging="360"/>
      </w:pPr>
      <w:rPr>
        <w:rFonts w:ascii="Wingdings" w:hAnsi="Wingdings" w:hint="default"/>
      </w:rPr>
    </w:lvl>
    <w:lvl w:ilvl="6" w:tplc="04090001">
      <w:start w:val="1"/>
      <w:numFmt w:val="bullet"/>
      <w:lvlText w:val=""/>
      <w:lvlJc w:val="left"/>
      <w:pPr>
        <w:ind w:left="5390" w:hanging="360"/>
      </w:pPr>
      <w:rPr>
        <w:rFonts w:ascii="Symbol" w:hAnsi="Symbol" w:hint="default"/>
      </w:rPr>
    </w:lvl>
    <w:lvl w:ilvl="7" w:tplc="04090003">
      <w:start w:val="1"/>
      <w:numFmt w:val="bullet"/>
      <w:lvlText w:val="o"/>
      <w:lvlJc w:val="left"/>
      <w:pPr>
        <w:ind w:left="6110" w:hanging="360"/>
      </w:pPr>
      <w:rPr>
        <w:rFonts w:ascii="Courier New" w:hAnsi="Courier New" w:cs="Courier New" w:hint="default"/>
      </w:rPr>
    </w:lvl>
    <w:lvl w:ilvl="8" w:tplc="04090005">
      <w:start w:val="1"/>
      <w:numFmt w:val="bullet"/>
      <w:lvlText w:val=""/>
      <w:lvlJc w:val="left"/>
      <w:pPr>
        <w:ind w:left="6830" w:hanging="360"/>
      </w:pPr>
      <w:rPr>
        <w:rFonts w:ascii="Wingdings" w:hAnsi="Wingdings" w:hint="default"/>
      </w:rPr>
    </w:lvl>
  </w:abstractNum>
  <w:abstractNum w:abstractNumId="12" w15:restartNumberingAfterBreak="0">
    <w:nsid w:val="57C1516B"/>
    <w:multiLevelType w:val="multilevel"/>
    <w:tmpl w:val="F28EECEC"/>
    <w:lvl w:ilvl="0">
      <w:start w:val="1"/>
      <w:numFmt w:val="upperRoman"/>
      <w:lvlText w:val="%1."/>
      <w:lvlJc w:val="left"/>
      <w:pPr>
        <w:ind w:left="1080" w:hanging="720"/>
      </w:pPr>
    </w:lvl>
    <w:lvl w:ilvl="1">
      <w:start w:val="1"/>
      <w:numFmt w:val="decimal"/>
      <w:isLgl/>
      <w:lvlText w:val="%1.%2."/>
      <w:lvlJc w:val="left"/>
      <w:pPr>
        <w:ind w:left="1080" w:hanging="720"/>
      </w:pPr>
    </w:lvl>
    <w:lvl w:ilvl="2">
      <w:start w:val="1"/>
      <w:numFmt w:val="decimal"/>
      <w:isLgl/>
      <w:lvlText w:val="%1.%2.%3."/>
      <w:lvlJc w:val="left"/>
      <w:pPr>
        <w:ind w:left="1288"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3"/>
  </w:num>
  <w:num w:numId="2">
    <w:abstractNumId w:val="11"/>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2"/>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xfHt9cjDnSuYrw5RgHe9meIxWShAn1B5jSrnrHvsFrbve1zDzbhi+ku/0fjTxVxX26R674zaEHPQUY9UnAl6oQ==" w:salt="rRcyjU519xK7qK5dv4zWFA=="/>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03075"/>
    <w:rsid w:val="00005752"/>
    <w:rsid w:val="000265DE"/>
    <w:rsid w:val="00026AB7"/>
    <w:rsid w:val="0003204E"/>
    <w:rsid w:val="00033A03"/>
    <w:rsid w:val="0003570E"/>
    <w:rsid w:val="00042154"/>
    <w:rsid w:val="00045756"/>
    <w:rsid w:val="000469F0"/>
    <w:rsid w:val="0006678B"/>
    <w:rsid w:val="00071EBC"/>
    <w:rsid w:val="000749C1"/>
    <w:rsid w:val="000A744B"/>
    <w:rsid w:val="000B5306"/>
    <w:rsid w:val="000D7EEF"/>
    <w:rsid w:val="000E35AA"/>
    <w:rsid w:val="000F1809"/>
    <w:rsid w:val="000F62A0"/>
    <w:rsid w:val="000F7FD7"/>
    <w:rsid w:val="00103640"/>
    <w:rsid w:val="00110668"/>
    <w:rsid w:val="00111A7F"/>
    <w:rsid w:val="00117A96"/>
    <w:rsid w:val="00136A09"/>
    <w:rsid w:val="00136EBA"/>
    <w:rsid w:val="00150C8A"/>
    <w:rsid w:val="00162960"/>
    <w:rsid w:val="001772CF"/>
    <w:rsid w:val="00185886"/>
    <w:rsid w:val="00187075"/>
    <w:rsid w:val="001919D0"/>
    <w:rsid w:val="001A2861"/>
    <w:rsid w:val="001A2FE6"/>
    <w:rsid w:val="001B44FB"/>
    <w:rsid w:val="001B5B36"/>
    <w:rsid w:val="001C1D9C"/>
    <w:rsid w:val="001C49A7"/>
    <w:rsid w:val="001C57BC"/>
    <w:rsid w:val="001D60B1"/>
    <w:rsid w:val="001E2098"/>
    <w:rsid w:val="00201375"/>
    <w:rsid w:val="002167A2"/>
    <w:rsid w:val="002201C7"/>
    <w:rsid w:val="0024712A"/>
    <w:rsid w:val="00253487"/>
    <w:rsid w:val="00256B7A"/>
    <w:rsid w:val="00262E40"/>
    <w:rsid w:val="00265720"/>
    <w:rsid w:val="002865E3"/>
    <w:rsid w:val="0029420A"/>
    <w:rsid w:val="00296504"/>
    <w:rsid w:val="002A7E62"/>
    <w:rsid w:val="002B04AA"/>
    <w:rsid w:val="002B0DD5"/>
    <w:rsid w:val="002B1CE9"/>
    <w:rsid w:val="002C68A5"/>
    <w:rsid w:val="002C6D2C"/>
    <w:rsid w:val="002D5EE5"/>
    <w:rsid w:val="002D6A7E"/>
    <w:rsid w:val="002E0CF0"/>
    <w:rsid w:val="002E501C"/>
    <w:rsid w:val="00301A67"/>
    <w:rsid w:val="0030625D"/>
    <w:rsid w:val="0031587B"/>
    <w:rsid w:val="00320662"/>
    <w:rsid w:val="003341D8"/>
    <w:rsid w:val="003461A8"/>
    <w:rsid w:val="00352EFD"/>
    <w:rsid w:val="00353ED6"/>
    <w:rsid w:val="00354BB0"/>
    <w:rsid w:val="00354CA5"/>
    <w:rsid w:val="00367B09"/>
    <w:rsid w:val="003735DC"/>
    <w:rsid w:val="00385BDF"/>
    <w:rsid w:val="003967BE"/>
    <w:rsid w:val="003A3F7F"/>
    <w:rsid w:val="003B0AA3"/>
    <w:rsid w:val="003C5C90"/>
    <w:rsid w:val="003E6677"/>
    <w:rsid w:val="003F4E0D"/>
    <w:rsid w:val="003F6102"/>
    <w:rsid w:val="00400697"/>
    <w:rsid w:val="004007B7"/>
    <w:rsid w:val="00402A12"/>
    <w:rsid w:val="00415DE1"/>
    <w:rsid w:val="00416C17"/>
    <w:rsid w:val="00430019"/>
    <w:rsid w:val="004327AE"/>
    <w:rsid w:val="00445DB4"/>
    <w:rsid w:val="004641A6"/>
    <w:rsid w:val="00475CD7"/>
    <w:rsid w:val="004851EA"/>
    <w:rsid w:val="00494950"/>
    <w:rsid w:val="004A11D7"/>
    <w:rsid w:val="004A54E9"/>
    <w:rsid w:val="004E0B7D"/>
    <w:rsid w:val="004E3A9B"/>
    <w:rsid w:val="00503672"/>
    <w:rsid w:val="00506473"/>
    <w:rsid w:val="00512706"/>
    <w:rsid w:val="0051577D"/>
    <w:rsid w:val="0051671E"/>
    <w:rsid w:val="00520C49"/>
    <w:rsid w:val="00520D4C"/>
    <w:rsid w:val="00521F95"/>
    <w:rsid w:val="00527B3C"/>
    <w:rsid w:val="00533E50"/>
    <w:rsid w:val="005368D3"/>
    <w:rsid w:val="0056038B"/>
    <w:rsid w:val="005826C3"/>
    <w:rsid w:val="005A301C"/>
    <w:rsid w:val="005B28BE"/>
    <w:rsid w:val="005B30B5"/>
    <w:rsid w:val="005D3EB3"/>
    <w:rsid w:val="005E6332"/>
    <w:rsid w:val="005F230C"/>
    <w:rsid w:val="00601E51"/>
    <w:rsid w:val="00603557"/>
    <w:rsid w:val="0060542C"/>
    <w:rsid w:val="006148FE"/>
    <w:rsid w:val="00614DBA"/>
    <w:rsid w:val="00624E7B"/>
    <w:rsid w:val="0062692F"/>
    <w:rsid w:val="00645FC8"/>
    <w:rsid w:val="006466F8"/>
    <w:rsid w:val="00652D1C"/>
    <w:rsid w:val="0066558D"/>
    <w:rsid w:val="00676C60"/>
    <w:rsid w:val="0068447D"/>
    <w:rsid w:val="00687338"/>
    <w:rsid w:val="006A2241"/>
    <w:rsid w:val="006A79CC"/>
    <w:rsid w:val="006B1945"/>
    <w:rsid w:val="006B2ECC"/>
    <w:rsid w:val="006C4EC1"/>
    <w:rsid w:val="006D636F"/>
    <w:rsid w:val="006E3BFD"/>
    <w:rsid w:val="00700F50"/>
    <w:rsid w:val="00704F38"/>
    <w:rsid w:val="00705703"/>
    <w:rsid w:val="007252AB"/>
    <w:rsid w:val="00736175"/>
    <w:rsid w:val="007411EB"/>
    <w:rsid w:val="0075024C"/>
    <w:rsid w:val="00754873"/>
    <w:rsid w:val="00761E8D"/>
    <w:rsid w:val="00761F4C"/>
    <w:rsid w:val="0076676E"/>
    <w:rsid w:val="007668BE"/>
    <w:rsid w:val="007704AB"/>
    <w:rsid w:val="007749F4"/>
    <w:rsid w:val="00775E27"/>
    <w:rsid w:val="00781441"/>
    <w:rsid w:val="00782141"/>
    <w:rsid w:val="0078565D"/>
    <w:rsid w:val="007860D5"/>
    <w:rsid w:val="00796EC5"/>
    <w:rsid w:val="007B6450"/>
    <w:rsid w:val="007C2726"/>
    <w:rsid w:val="007C7A42"/>
    <w:rsid w:val="007D14A9"/>
    <w:rsid w:val="007E460A"/>
    <w:rsid w:val="007F2FAC"/>
    <w:rsid w:val="007F694E"/>
    <w:rsid w:val="0080031B"/>
    <w:rsid w:val="008057D4"/>
    <w:rsid w:val="00806D3F"/>
    <w:rsid w:val="008123BE"/>
    <w:rsid w:val="00833178"/>
    <w:rsid w:val="008377A0"/>
    <w:rsid w:val="0085575A"/>
    <w:rsid w:val="0087039D"/>
    <w:rsid w:val="00886F07"/>
    <w:rsid w:val="008A7157"/>
    <w:rsid w:val="008B270C"/>
    <w:rsid w:val="008C71B1"/>
    <w:rsid w:val="008D1BF2"/>
    <w:rsid w:val="008F09AF"/>
    <w:rsid w:val="008F1F81"/>
    <w:rsid w:val="00901645"/>
    <w:rsid w:val="00905488"/>
    <w:rsid w:val="009072B4"/>
    <w:rsid w:val="00923E2D"/>
    <w:rsid w:val="00925A81"/>
    <w:rsid w:val="009458B2"/>
    <w:rsid w:val="009567B6"/>
    <w:rsid w:val="0096062E"/>
    <w:rsid w:val="00965AD9"/>
    <w:rsid w:val="009702E7"/>
    <w:rsid w:val="00975D9F"/>
    <w:rsid w:val="009779B7"/>
    <w:rsid w:val="00982C1F"/>
    <w:rsid w:val="009845B0"/>
    <w:rsid w:val="00985F33"/>
    <w:rsid w:val="009A0925"/>
    <w:rsid w:val="009A621E"/>
    <w:rsid w:val="009E317A"/>
    <w:rsid w:val="009F1B11"/>
    <w:rsid w:val="00A13FF5"/>
    <w:rsid w:val="00A246F0"/>
    <w:rsid w:val="00A26849"/>
    <w:rsid w:val="00A455D6"/>
    <w:rsid w:val="00A54B26"/>
    <w:rsid w:val="00A55889"/>
    <w:rsid w:val="00A73B39"/>
    <w:rsid w:val="00A7624C"/>
    <w:rsid w:val="00A767D7"/>
    <w:rsid w:val="00A804FA"/>
    <w:rsid w:val="00AA2C33"/>
    <w:rsid w:val="00AA40E2"/>
    <w:rsid w:val="00AB4A95"/>
    <w:rsid w:val="00AC30A8"/>
    <w:rsid w:val="00AC5B3E"/>
    <w:rsid w:val="00AC684B"/>
    <w:rsid w:val="00AE52D5"/>
    <w:rsid w:val="00B02E8A"/>
    <w:rsid w:val="00B203BB"/>
    <w:rsid w:val="00B24CF8"/>
    <w:rsid w:val="00B26597"/>
    <w:rsid w:val="00B4091E"/>
    <w:rsid w:val="00B43B16"/>
    <w:rsid w:val="00B572C0"/>
    <w:rsid w:val="00B64D7D"/>
    <w:rsid w:val="00B74DC5"/>
    <w:rsid w:val="00B76E1C"/>
    <w:rsid w:val="00B82575"/>
    <w:rsid w:val="00B840E0"/>
    <w:rsid w:val="00B876B0"/>
    <w:rsid w:val="00B91037"/>
    <w:rsid w:val="00B91250"/>
    <w:rsid w:val="00B9205E"/>
    <w:rsid w:val="00BA221A"/>
    <w:rsid w:val="00BA2B4C"/>
    <w:rsid w:val="00BA64B9"/>
    <w:rsid w:val="00BC41FF"/>
    <w:rsid w:val="00BE0744"/>
    <w:rsid w:val="00BF2ED1"/>
    <w:rsid w:val="00BF5E5B"/>
    <w:rsid w:val="00C05E49"/>
    <w:rsid w:val="00C14D92"/>
    <w:rsid w:val="00C17163"/>
    <w:rsid w:val="00C240DC"/>
    <w:rsid w:val="00C25556"/>
    <w:rsid w:val="00C26B42"/>
    <w:rsid w:val="00C34882"/>
    <w:rsid w:val="00C436A1"/>
    <w:rsid w:val="00C4529C"/>
    <w:rsid w:val="00C46AB2"/>
    <w:rsid w:val="00C544A9"/>
    <w:rsid w:val="00C56554"/>
    <w:rsid w:val="00C57082"/>
    <w:rsid w:val="00C57DB1"/>
    <w:rsid w:val="00C807E4"/>
    <w:rsid w:val="00C82100"/>
    <w:rsid w:val="00C82F84"/>
    <w:rsid w:val="00CB002F"/>
    <w:rsid w:val="00CC09D5"/>
    <w:rsid w:val="00CD2115"/>
    <w:rsid w:val="00CD6824"/>
    <w:rsid w:val="00CE2F1B"/>
    <w:rsid w:val="00CF3540"/>
    <w:rsid w:val="00CF4BA5"/>
    <w:rsid w:val="00CF5DA2"/>
    <w:rsid w:val="00D043BD"/>
    <w:rsid w:val="00D1058C"/>
    <w:rsid w:val="00D12BF2"/>
    <w:rsid w:val="00D166DA"/>
    <w:rsid w:val="00D341A9"/>
    <w:rsid w:val="00D3448B"/>
    <w:rsid w:val="00D42FD8"/>
    <w:rsid w:val="00D4596F"/>
    <w:rsid w:val="00D50FDE"/>
    <w:rsid w:val="00D57413"/>
    <w:rsid w:val="00D60FA2"/>
    <w:rsid w:val="00D639AD"/>
    <w:rsid w:val="00D7116A"/>
    <w:rsid w:val="00D74062"/>
    <w:rsid w:val="00D76E2D"/>
    <w:rsid w:val="00D83B8F"/>
    <w:rsid w:val="00D872E8"/>
    <w:rsid w:val="00D92ABF"/>
    <w:rsid w:val="00D9359F"/>
    <w:rsid w:val="00DA7FBA"/>
    <w:rsid w:val="00DB2503"/>
    <w:rsid w:val="00DC69CC"/>
    <w:rsid w:val="00DE49DE"/>
    <w:rsid w:val="00DF5C72"/>
    <w:rsid w:val="00DF7D51"/>
    <w:rsid w:val="00E01953"/>
    <w:rsid w:val="00E043C5"/>
    <w:rsid w:val="00E05627"/>
    <w:rsid w:val="00E17382"/>
    <w:rsid w:val="00E25981"/>
    <w:rsid w:val="00E3372F"/>
    <w:rsid w:val="00E40783"/>
    <w:rsid w:val="00E45302"/>
    <w:rsid w:val="00E61B1D"/>
    <w:rsid w:val="00E671B6"/>
    <w:rsid w:val="00E67414"/>
    <w:rsid w:val="00E676A5"/>
    <w:rsid w:val="00E73D05"/>
    <w:rsid w:val="00E82FC9"/>
    <w:rsid w:val="00E83FCC"/>
    <w:rsid w:val="00E8546B"/>
    <w:rsid w:val="00E903A8"/>
    <w:rsid w:val="00E94D70"/>
    <w:rsid w:val="00EA3193"/>
    <w:rsid w:val="00EB2985"/>
    <w:rsid w:val="00EC4FF8"/>
    <w:rsid w:val="00ED141E"/>
    <w:rsid w:val="00EE0646"/>
    <w:rsid w:val="00EE4C1A"/>
    <w:rsid w:val="00EE7413"/>
    <w:rsid w:val="00EF0FE0"/>
    <w:rsid w:val="00EF2744"/>
    <w:rsid w:val="00EF53DA"/>
    <w:rsid w:val="00F218D5"/>
    <w:rsid w:val="00F26B54"/>
    <w:rsid w:val="00F35E58"/>
    <w:rsid w:val="00F37A30"/>
    <w:rsid w:val="00F404FA"/>
    <w:rsid w:val="00F42008"/>
    <w:rsid w:val="00F53FB4"/>
    <w:rsid w:val="00F637B3"/>
    <w:rsid w:val="00F652CD"/>
    <w:rsid w:val="00F743DF"/>
    <w:rsid w:val="00F95F3A"/>
    <w:rsid w:val="00FA627A"/>
    <w:rsid w:val="00FA7177"/>
    <w:rsid w:val="00FB0C80"/>
    <w:rsid w:val="00FB45DF"/>
    <w:rsid w:val="00FC261F"/>
    <w:rsid w:val="00FC2F51"/>
    <w:rsid w:val="00FD2DC2"/>
    <w:rsid w:val="00FD5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3BE864"/>
  <w15:docId w15:val="{C1E10B9C-DB4D-4B0B-BD2A-8FE36533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rsid w:val="009845B0"/>
    <w:pPr>
      <w:spacing w:after="120" w:line="360" w:lineRule="auto"/>
      <w:ind w:left="851"/>
    </w:pPr>
    <w:rPr>
      <w:rFonts w:ascii="Georgia" w:hAnsi="Georgia"/>
      <w:sz w:val="24"/>
      <w:szCs w:val="24"/>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aliases w:val="Scriptoria bullet points,List Paragraph 1,Абзац списка1,strikethrough,standaard met opsomming"/>
    <w:basedOn w:val="a"/>
    <w:link w:val="a8"/>
    <w:uiPriority w:val="34"/>
    <w:qFormat/>
    <w:locked/>
    <w:rsid w:val="008123BE"/>
    <w:pPr>
      <w:ind w:left="720"/>
      <w:contextualSpacing/>
    </w:pPr>
  </w:style>
  <w:style w:type="paragraph" w:styleId="a9">
    <w:name w:val="Balloon Text"/>
    <w:basedOn w:val="a"/>
    <w:link w:val="aa"/>
    <w:uiPriority w:val="99"/>
    <w:semiHidden/>
    <w:unhideWhenUsed/>
    <w:locked/>
    <w:rsid w:val="0029420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9420A"/>
    <w:rPr>
      <w:rFonts w:ascii="Segoe UI" w:hAnsi="Segoe UI" w:cs="Segoe UI"/>
      <w:sz w:val="18"/>
      <w:szCs w:val="18"/>
    </w:rPr>
  </w:style>
  <w:style w:type="character" w:styleId="ab">
    <w:name w:val="Hyperlink"/>
    <w:basedOn w:val="a0"/>
    <w:uiPriority w:val="99"/>
    <w:unhideWhenUsed/>
    <w:locked/>
    <w:rsid w:val="00E61B1D"/>
    <w:rPr>
      <w:color w:val="0563C1" w:themeColor="hyperlink"/>
      <w:u w:val="single"/>
    </w:rPr>
  </w:style>
  <w:style w:type="character" w:customStyle="1" w:styleId="UnresolvedMention">
    <w:name w:val="Unresolved Mention"/>
    <w:basedOn w:val="a0"/>
    <w:uiPriority w:val="99"/>
    <w:semiHidden/>
    <w:unhideWhenUsed/>
    <w:rsid w:val="00E61B1D"/>
    <w:rPr>
      <w:color w:val="605E5C"/>
      <w:shd w:val="clear" w:color="auto" w:fill="E1DFDD"/>
    </w:rPr>
  </w:style>
  <w:style w:type="character" w:styleId="ac">
    <w:name w:val="Emphasis"/>
    <w:basedOn w:val="a0"/>
    <w:uiPriority w:val="20"/>
    <w:qFormat/>
    <w:locked/>
    <w:rsid w:val="00AC684B"/>
    <w:rPr>
      <w:i/>
      <w:iCs/>
    </w:rPr>
  </w:style>
  <w:style w:type="paragraph" w:styleId="ad">
    <w:name w:val="footnote text"/>
    <w:aliases w:val="Char,Знак,Знак1,Footnote Text Char2 Char,Footnote Text Char1 Char Char,Footnote Text Char2 Char Char Char,Footnote Text Char1 Char Char Char Char,Fußnote Char Char,A,Òåêñò ñíîñêè2,Çíàê1,Fußnote Char,fn,Cha, Char, Знак1, Знак,FuЯnote Char,f"/>
    <w:basedOn w:val="a"/>
    <w:link w:val="ae"/>
    <w:uiPriority w:val="99"/>
    <w:unhideWhenUsed/>
    <w:qFormat/>
    <w:locked/>
    <w:rsid w:val="00AE52D5"/>
    <w:pPr>
      <w:spacing w:after="0" w:line="240" w:lineRule="auto"/>
    </w:pPr>
    <w:rPr>
      <w:sz w:val="20"/>
      <w:szCs w:val="20"/>
    </w:rPr>
  </w:style>
  <w:style w:type="character" w:customStyle="1" w:styleId="ae">
    <w:name w:val="Текст сноски Знак"/>
    <w:aliases w:val="Char Знак,Знак Знак,Знак1 Знак,Footnote Text Char2 Char Знак,Footnote Text Char1 Char Char Знак,Footnote Text Char2 Char Char Char Знак,Footnote Text Char1 Char Char Char Char Знак,Fußnote Char Char Знак,A Знак,Òåêñò ñíîñêè2 Знак"/>
    <w:basedOn w:val="a0"/>
    <w:link w:val="ad"/>
    <w:uiPriority w:val="99"/>
    <w:rsid w:val="00AE52D5"/>
    <w:rPr>
      <w:rFonts w:ascii="Georgia" w:hAnsi="Georgia"/>
      <w:sz w:val="20"/>
      <w:szCs w:val="20"/>
    </w:rPr>
  </w:style>
  <w:style w:type="paragraph" w:styleId="HTML">
    <w:name w:val="HTML Preformatted"/>
    <w:basedOn w:val="a"/>
    <w:link w:val="HTML0"/>
    <w:uiPriority w:val="99"/>
    <w:semiHidden/>
    <w:unhideWhenUsed/>
    <w:locked/>
    <w:rsid w:val="00BF5E5B"/>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BF5E5B"/>
    <w:rPr>
      <w:rFonts w:ascii="Consolas" w:hAnsi="Consolas"/>
      <w:sz w:val="20"/>
      <w:szCs w:val="20"/>
    </w:rPr>
  </w:style>
  <w:style w:type="character" w:styleId="af">
    <w:name w:val="Strong"/>
    <w:basedOn w:val="a0"/>
    <w:uiPriority w:val="22"/>
    <w:qFormat/>
    <w:locked/>
    <w:rsid w:val="007F694E"/>
    <w:rPr>
      <w:b/>
      <w:bCs/>
    </w:rPr>
  </w:style>
  <w:style w:type="paragraph" w:styleId="af0">
    <w:name w:val="No Spacing"/>
    <w:uiPriority w:val="1"/>
    <w:qFormat/>
    <w:locked/>
    <w:rsid w:val="002167A2"/>
    <w:pPr>
      <w:spacing w:after="0" w:line="240" w:lineRule="auto"/>
    </w:pPr>
    <w:rPr>
      <w:rFonts w:ascii="Calibri" w:eastAsia="Times New Roman" w:hAnsi="Calibri" w:cs="Times New Roman"/>
    </w:rPr>
  </w:style>
  <w:style w:type="character" w:styleId="af1">
    <w:name w:val="footnote reference"/>
    <w:aliases w:val="ftref,Times 10 Point,Exposant 3 Point,Footnote symbol,Footnote reference number,EN Footnote Reference,note TESI,16 Point,Superscript 6 Point,BVI fnr,Char Char1,FOOTNOTES Char1,fn Char1,single space Char1,ft Char1,Ref,fr"/>
    <w:basedOn w:val="a0"/>
    <w:link w:val="FNRefeCharChar"/>
    <w:uiPriority w:val="99"/>
    <w:locked/>
    <w:rsid w:val="00E01953"/>
    <w:rPr>
      <w:rFonts w:cs="Times New Roman"/>
      <w:vertAlign w:val="superscript"/>
    </w:rPr>
  </w:style>
  <w:style w:type="paragraph" w:customStyle="1" w:styleId="tt">
    <w:name w:val="tt"/>
    <w:basedOn w:val="a"/>
    <w:rsid w:val="00E01953"/>
    <w:pPr>
      <w:spacing w:after="0" w:line="240" w:lineRule="auto"/>
      <w:ind w:left="0"/>
      <w:jc w:val="center"/>
    </w:pPr>
    <w:rPr>
      <w:rFonts w:ascii="Times New Roman" w:eastAsia="Times New Roman" w:hAnsi="Times New Roman" w:cs="Times New Roman"/>
      <w:b/>
      <w:bCs/>
      <w:lang w:val="ro-MD"/>
    </w:rPr>
  </w:style>
  <w:style w:type="paragraph" w:customStyle="1" w:styleId="FNRefeCharChar">
    <w:name w:val="FNRefe Char Char"/>
    <w:aliases w:val="BVI fnr Char Char, BVI fnr Char Char Char, BVI fnr Car Car Char Char Char,BVI fnr Car Char Char Char, BVI fnr Car Car Car Car Char Char Char Char Char,BVI fnr Char Char Char,BVI fnr Car Car Char Char Char"/>
    <w:basedOn w:val="a"/>
    <w:link w:val="af1"/>
    <w:uiPriority w:val="99"/>
    <w:qFormat/>
    <w:rsid w:val="00E01953"/>
    <w:pPr>
      <w:spacing w:after="160" w:line="240" w:lineRule="exact"/>
      <w:ind w:left="0"/>
    </w:pPr>
    <w:rPr>
      <w:rFonts w:asciiTheme="minorHAnsi" w:hAnsiTheme="minorHAnsi" w:cs="Times New Roman"/>
      <w:sz w:val="22"/>
      <w:szCs w:val="22"/>
      <w:vertAlign w:val="superscript"/>
    </w:rPr>
  </w:style>
  <w:style w:type="character" w:customStyle="1" w:styleId="a8">
    <w:name w:val="Абзац списка Знак"/>
    <w:aliases w:val="Scriptoria bullet points Знак,List Paragraph 1 Знак,Абзац списка1 Знак,strikethrough Знак,standaard met opsomming Знак"/>
    <w:link w:val="a7"/>
    <w:uiPriority w:val="34"/>
    <w:rsid w:val="00FB45DF"/>
    <w:rPr>
      <w:rFonts w:ascii="Georgia" w:hAnsi="Georg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31342">
      <w:bodyDiv w:val="1"/>
      <w:marLeft w:val="0"/>
      <w:marRight w:val="0"/>
      <w:marTop w:val="0"/>
      <w:marBottom w:val="0"/>
      <w:divBdr>
        <w:top w:val="none" w:sz="0" w:space="0" w:color="auto"/>
        <w:left w:val="none" w:sz="0" w:space="0" w:color="auto"/>
        <w:bottom w:val="none" w:sz="0" w:space="0" w:color="auto"/>
        <w:right w:val="none" w:sz="0" w:space="0" w:color="auto"/>
      </w:divBdr>
    </w:div>
    <w:div w:id="226500401">
      <w:bodyDiv w:val="1"/>
      <w:marLeft w:val="0"/>
      <w:marRight w:val="0"/>
      <w:marTop w:val="0"/>
      <w:marBottom w:val="0"/>
      <w:divBdr>
        <w:top w:val="none" w:sz="0" w:space="0" w:color="auto"/>
        <w:left w:val="none" w:sz="0" w:space="0" w:color="auto"/>
        <w:bottom w:val="none" w:sz="0" w:space="0" w:color="auto"/>
        <w:right w:val="none" w:sz="0" w:space="0" w:color="auto"/>
      </w:divBdr>
    </w:div>
    <w:div w:id="336929998">
      <w:bodyDiv w:val="1"/>
      <w:marLeft w:val="0"/>
      <w:marRight w:val="0"/>
      <w:marTop w:val="0"/>
      <w:marBottom w:val="0"/>
      <w:divBdr>
        <w:top w:val="none" w:sz="0" w:space="0" w:color="auto"/>
        <w:left w:val="none" w:sz="0" w:space="0" w:color="auto"/>
        <w:bottom w:val="none" w:sz="0" w:space="0" w:color="auto"/>
        <w:right w:val="none" w:sz="0" w:space="0" w:color="auto"/>
      </w:divBdr>
    </w:div>
    <w:div w:id="469709598">
      <w:bodyDiv w:val="1"/>
      <w:marLeft w:val="0"/>
      <w:marRight w:val="0"/>
      <w:marTop w:val="0"/>
      <w:marBottom w:val="0"/>
      <w:divBdr>
        <w:top w:val="none" w:sz="0" w:space="0" w:color="auto"/>
        <w:left w:val="none" w:sz="0" w:space="0" w:color="auto"/>
        <w:bottom w:val="none" w:sz="0" w:space="0" w:color="auto"/>
        <w:right w:val="none" w:sz="0" w:space="0" w:color="auto"/>
      </w:divBdr>
    </w:div>
    <w:div w:id="514268436">
      <w:bodyDiv w:val="1"/>
      <w:marLeft w:val="0"/>
      <w:marRight w:val="0"/>
      <w:marTop w:val="0"/>
      <w:marBottom w:val="0"/>
      <w:divBdr>
        <w:top w:val="none" w:sz="0" w:space="0" w:color="auto"/>
        <w:left w:val="none" w:sz="0" w:space="0" w:color="auto"/>
        <w:bottom w:val="none" w:sz="0" w:space="0" w:color="auto"/>
        <w:right w:val="none" w:sz="0" w:space="0" w:color="auto"/>
      </w:divBdr>
    </w:div>
    <w:div w:id="527642810">
      <w:bodyDiv w:val="1"/>
      <w:marLeft w:val="0"/>
      <w:marRight w:val="0"/>
      <w:marTop w:val="0"/>
      <w:marBottom w:val="0"/>
      <w:divBdr>
        <w:top w:val="none" w:sz="0" w:space="0" w:color="auto"/>
        <w:left w:val="none" w:sz="0" w:space="0" w:color="auto"/>
        <w:bottom w:val="none" w:sz="0" w:space="0" w:color="auto"/>
        <w:right w:val="none" w:sz="0" w:space="0" w:color="auto"/>
      </w:divBdr>
    </w:div>
    <w:div w:id="575625006">
      <w:bodyDiv w:val="1"/>
      <w:marLeft w:val="0"/>
      <w:marRight w:val="0"/>
      <w:marTop w:val="0"/>
      <w:marBottom w:val="0"/>
      <w:divBdr>
        <w:top w:val="none" w:sz="0" w:space="0" w:color="auto"/>
        <w:left w:val="none" w:sz="0" w:space="0" w:color="auto"/>
        <w:bottom w:val="none" w:sz="0" w:space="0" w:color="auto"/>
        <w:right w:val="none" w:sz="0" w:space="0" w:color="auto"/>
      </w:divBdr>
    </w:div>
    <w:div w:id="621377046">
      <w:bodyDiv w:val="1"/>
      <w:marLeft w:val="0"/>
      <w:marRight w:val="0"/>
      <w:marTop w:val="0"/>
      <w:marBottom w:val="0"/>
      <w:divBdr>
        <w:top w:val="none" w:sz="0" w:space="0" w:color="auto"/>
        <w:left w:val="none" w:sz="0" w:space="0" w:color="auto"/>
        <w:bottom w:val="none" w:sz="0" w:space="0" w:color="auto"/>
        <w:right w:val="none" w:sz="0" w:space="0" w:color="auto"/>
      </w:divBdr>
    </w:div>
    <w:div w:id="821510736">
      <w:bodyDiv w:val="1"/>
      <w:marLeft w:val="0"/>
      <w:marRight w:val="0"/>
      <w:marTop w:val="0"/>
      <w:marBottom w:val="0"/>
      <w:divBdr>
        <w:top w:val="none" w:sz="0" w:space="0" w:color="auto"/>
        <w:left w:val="none" w:sz="0" w:space="0" w:color="auto"/>
        <w:bottom w:val="none" w:sz="0" w:space="0" w:color="auto"/>
        <w:right w:val="none" w:sz="0" w:space="0" w:color="auto"/>
      </w:divBdr>
    </w:div>
    <w:div w:id="991757597">
      <w:bodyDiv w:val="1"/>
      <w:marLeft w:val="0"/>
      <w:marRight w:val="0"/>
      <w:marTop w:val="0"/>
      <w:marBottom w:val="0"/>
      <w:divBdr>
        <w:top w:val="none" w:sz="0" w:space="0" w:color="auto"/>
        <w:left w:val="none" w:sz="0" w:space="0" w:color="auto"/>
        <w:bottom w:val="none" w:sz="0" w:space="0" w:color="auto"/>
        <w:right w:val="none" w:sz="0" w:space="0" w:color="auto"/>
      </w:divBdr>
    </w:div>
    <w:div w:id="992683387">
      <w:bodyDiv w:val="1"/>
      <w:marLeft w:val="0"/>
      <w:marRight w:val="0"/>
      <w:marTop w:val="0"/>
      <w:marBottom w:val="0"/>
      <w:divBdr>
        <w:top w:val="none" w:sz="0" w:space="0" w:color="auto"/>
        <w:left w:val="none" w:sz="0" w:space="0" w:color="auto"/>
        <w:bottom w:val="none" w:sz="0" w:space="0" w:color="auto"/>
        <w:right w:val="none" w:sz="0" w:space="0" w:color="auto"/>
      </w:divBdr>
    </w:div>
    <w:div w:id="1328706987">
      <w:bodyDiv w:val="1"/>
      <w:marLeft w:val="0"/>
      <w:marRight w:val="0"/>
      <w:marTop w:val="0"/>
      <w:marBottom w:val="0"/>
      <w:divBdr>
        <w:top w:val="none" w:sz="0" w:space="0" w:color="auto"/>
        <w:left w:val="none" w:sz="0" w:space="0" w:color="auto"/>
        <w:bottom w:val="none" w:sz="0" w:space="0" w:color="auto"/>
        <w:right w:val="none" w:sz="0" w:space="0" w:color="auto"/>
      </w:divBdr>
    </w:div>
    <w:div w:id="1384907898">
      <w:bodyDiv w:val="1"/>
      <w:marLeft w:val="0"/>
      <w:marRight w:val="0"/>
      <w:marTop w:val="0"/>
      <w:marBottom w:val="0"/>
      <w:divBdr>
        <w:top w:val="none" w:sz="0" w:space="0" w:color="auto"/>
        <w:left w:val="none" w:sz="0" w:space="0" w:color="auto"/>
        <w:bottom w:val="none" w:sz="0" w:space="0" w:color="auto"/>
        <w:right w:val="none" w:sz="0" w:space="0" w:color="auto"/>
      </w:divBdr>
    </w:div>
    <w:div w:id="1402291304">
      <w:bodyDiv w:val="1"/>
      <w:marLeft w:val="0"/>
      <w:marRight w:val="0"/>
      <w:marTop w:val="0"/>
      <w:marBottom w:val="0"/>
      <w:divBdr>
        <w:top w:val="none" w:sz="0" w:space="0" w:color="auto"/>
        <w:left w:val="none" w:sz="0" w:space="0" w:color="auto"/>
        <w:bottom w:val="none" w:sz="0" w:space="0" w:color="auto"/>
        <w:right w:val="none" w:sz="0" w:space="0" w:color="auto"/>
      </w:divBdr>
    </w:div>
    <w:div w:id="1510169410">
      <w:bodyDiv w:val="1"/>
      <w:marLeft w:val="0"/>
      <w:marRight w:val="0"/>
      <w:marTop w:val="0"/>
      <w:marBottom w:val="0"/>
      <w:divBdr>
        <w:top w:val="none" w:sz="0" w:space="0" w:color="auto"/>
        <w:left w:val="none" w:sz="0" w:space="0" w:color="auto"/>
        <w:bottom w:val="none" w:sz="0" w:space="0" w:color="auto"/>
        <w:right w:val="none" w:sz="0" w:space="0" w:color="auto"/>
      </w:divBdr>
    </w:div>
    <w:div w:id="1543708653">
      <w:bodyDiv w:val="1"/>
      <w:marLeft w:val="0"/>
      <w:marRight w:val="0"/>
      <w:marTop w:val="0"/>
      <w:marBottom w:val="0"/>
      <w:divBdr>
        <w:top w:val="none" w:sz="0" w:space="0" w:color="auto"/>
        <w:left w:val="none" w:sz="0" w:space="0" w:color="auto"/>
        <w:bottom w:val="none" w:sz="0" w:space="0" w:color="auto"/>
        <w:right w:val="none" w:sz="0" w:space="0" w:color="auto"/>
      </w:divBdr>
    </w:div>
    <w:div w:id="1624772338">
      <w:bodyDiv w:val="1"/>
      <w:marLeft w:val="0"/>
      <w:marRight w:val="0"/>
      <w:marTop w:val="0"/>
      <w:marBottom w:val="0"/>
      <w:divBdr>
        <w:top w:val="none" w:sz="0" w:space="0" w:color="auto"/>
        <w:left w:val="none" w:sz="0" w:space="0" w:color="auto"/>
        <w:bottom w:val="none" w:sz="0" w:space="0" w:color="auto"/>
        <w:right w:val="none" w:sz="0" w:space="0" w:color="auto"/>
      </w:divBdr>
    </w:div>
    <w:div w:id="1698698008">
      <w:bodyDiv w:val="1"/>
      <w:marLeft w:val="0"/>
      <w:marRight w:val="0"/>
      <w:marTop w:val="0"/>
      <w:marBottom w:val="0"/>
      <w:divBdr>
        <w:top w:val="none" w:sz="0" w:space="0" w:color="auto"/>
        <w:left w:val="none" w:sz="0" w:space="0" w:color="auto"/>
        <w:bottom w:val="none" w:sz="0" w:space="0" w:color="auto"/>
        <w:right w:val="none" w:sz="0" w:space="0" w:color="auto"/>
      </w:divBdr>
    </w:div>
    <w:div w:id="1871915519">
      <w:bodyDiv w:val="1"/>
      <w:marLeft w:val="0"/>
      <w:marRight w:val="0"/>
      <w:marTop w:val="0"/>
      <w:marBottom w:val="0"/>
      <w:divBdr>
        <w:top w:val="none" w:sz="0" w:space="0" w:color="auto"/>
        <w:left w:val="none" w:sz="0" w:space="0" w:color="auto"/>
        <w:bottom w:val="none" w:sz="0" w:space="0" w:color="auto"/>
        <w:right w:val="none" w:sz="0" w:space="0" w:color="auto"/>
      </w:divBdr>
    </w:div>
    <w:div w:id="1879854968">
      <w:bodyDiv w:val="1"/>
      <w:marLeft w:val="0"/>
      <w:marRight w:val="0"/>
      <w:marTop w:val="0"/>
      <w:marBottom w:val="0"/>
      <w:divBdr>
        <w:top w:val="none" w:sz="0" w:space="0" w:color="auto"/>
        <w:left w:val="none" w:sz="0" w:space="0" w:color="auto"/>
        <w:bottom w:val="none" w:sz="0" w:space="0" w:color="auto"/>
        <w:right w:val="none" w:sz="0" w:space="0" w:color="auto"/>
      </w:divBdr>
    </w:div>
    <w:div w:id="1901013284">
      <w:bodyDiv w:val="1"/>
      <w:marLeft w:val="0"/>
      <w:marRight w:val="0"/>
      <w:marTop w:val="0"/>
      <w:marBottom w:val="0"/>
      <w:divBdr>
        <w:top w:val="none" w:sz="0" w:space="0" w:color="auto"/>
        <w:left w:val="none" w:sz="0" w:space="0" w:color="auto"/>
        <w:bottom w:val="none" w:sz="0" w:space="0" w:color="auto"/>
        <w:right w:val="none" w:sz="0" w:space="0" w:color="auto"/>
      </w:divBdr>
    </w:div>
    <w:div w:id="1920209139">
      <w:bodyDiv w:val="1"/>
      <w:marLeft w:val="0"/>
      <w:marRight w:val="0"/>
      <w:marTop w:val="0"/>
      <w:marBottom w:val="0"/>
      <w:divBdr>
        <w:top w:val="none" w:sz="0" w:space="0" w:color="auto"/>
        <w:left w:val="none" w:sz="0" w:space="0" w:color="auto"/>
        <w:bottom w:val="none" w:sz="0" w:space="0" w:color="auto"/>
        <w:right w:val="none" w:sz="0" w:space="0" w:color="auto"/>
      </w:divBdr>
    </w:div>
    <w:div w:id="1924030154">
      <w:bodyDiv w:val="1"/>
      <w:marLeft w:val="0"/>
      <w:marRight w:val="0"/>
      <w:marTop w:val="0"/>
      <w:marBottom w:val="0"/>
      <w:divBdr>
        <w:top w:val="none" w:sz="0" w:space="0" w:color="auto"/>
        <w:left w:val="none" w:sz="0" w:space="0" w:color="auto"/>
        <w:bottom w:val="none" w:sz="0" w:space="0" w:color="auto"/>
        <w:right w:val="none" w:sz="0" w:space="0" w:color="auto"/>
      </w:divBdr>
    </w:div>
    <w:div w:id="2018264714">
      <w:bodyDiv w:val="1"/>
      <w:marLeft w:val="0"/>
      <w:marRight w:val="0"/>
      <w:marTop w:val="0"/>
      <w:marBottom w:val="0"/>
      <w:divBdr>
        <w:top w:val="none" w:sz="0" w:space="0" w:color="auto"/>
        <w:left w:val="none" w:sz="0" w:space="0" w:color="auto"/>
        <w:bottom w:val="none" w:sz="0" w:space="0" w:color="auto"/>
        <w:right w:val="none" w:sz="0" w:space="0" w:color="auto"/>
      </w:divBdr>
    </w:div>
    <w:div w:id="2062363756">
      <w:bodyDiv w:val="1"/>
      <w:marLeft w:val="0"/>
      <w:marRight w:val="0"/>
      <w:marTop w:val="0"/>
      <w:marBottom w:val="0"/>
      <w:divBdr>
        <w:top w:val="none" w:sz="0" w:space="0" w:color="auto"/>
        <w:left w:val="none" w:sz="0" w:space="0" w:color="auto"/>
        <w:bottom w:val="none" w:sz="0" w:space="0" w:color="auto"/>
        <w:right w:val="none" w:sz="0" w:space="0" w:color="auto"/>
      </w:divBdr>
    </w:div>
    <w:div w:id="2085253856">
      <w:bodyDiv w:val="1"/>
      <w:marLeft w:val="0"/>
      <w:marRight w:val="0"/>
      <w:marTop w:val="0"/>
      <w:marBottom w:val="0"/>
      <w:divBdr>
        <w:top w:val="none" w:sz="0" w:space="0" w:color="auto"/>
        <w:left w:val="none" w:sz="0" w:space="0" w:color="auto"/>
        <w:bottom w:val="none" w:sz="0" w:space="0" w:color="auto"/>
        <w:right w:val="none" w:sz="0" w:space="0" w:color="auto"/>
      </w:divBdr>
    </w:div>
    <w:div w:id="2088266406">
      <w:bodyDiv w:val="1"/>
      <w:marLeft w:val="0"/>
      <w:marRight w:val="0"/>
      <w:marTop w:val="0"/>
      <w:marBottom w:val="0"/>
      <w:divBdr>
        <w:top w:val="none" w:sz="0" w:space="0" w:color="auto"/>
        <w:left w:val="none" w:sz="0" w:space="0" w:color="auto"/>
        <w:bottom w:val="none" w:sz="0" w:space="0" w:color="auto"/>
        <w:right w:val="none" w:sz="0" w:space="0" w:color="auto"/>
      </w:divBdr>
    </w:div>
    <w:div w:id="213097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Examinare" ma:contentTypeID="0x01010062D4BB94444171429DF6CA7184C4D289000094B30F80D1774DB19F95AF39DD7AA3" ma:contentTypeVersion="10" ma:contentTypeDescription="" ma:contentTypeScope="" ma:versionID="1b5f4fff68029a2d7a64d62ebc76baf1">
  <xsd:schema xmlns:xsd="http://www.w3.org/2001/XMLSchema" xmlns:xs="http://www.w3.org/2001/XMLSchema" xmlns:p="http://schemas.microsoft.com/office/2006/metadata/properties" xmlns:ns2="deb42e83-2260-4c15-9444-eeddc6459f2b" targetNamespace="http://schemas.microsoft.com/office/2006/metadata/properties" ma:root="true" ma:fieldsID="1f21e73f836cf39fb7be45fd3c8c77fc" ns2:_="">
    <xsd:import namespace="deb42e83-2260-4c15-9444-eeddc6459f2b"/>
    <xsd:element name="properties">
      <xsd:complexType>
        <xsd:sequence>
          <xsd:element name="documentManagement">
            <xsd:complexType>
              <xsd:all>
                <xsd:element ref="ns2:Comisie"/>
                <xsd:element ref="ns2:Lectura" minOccurs="0"/>
                <xsd:element ref="ns2:Tipul_x0020_documentulu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Comisie" ma:index="8" ma:displayName="Comisie" ma:list="{aad2344a-1b2b-4176-b20a-fd5374826a75}" ma:internalName="Comisie" ma:readOnly="false" ma:showField="LinkTitleNoMenu" ma:web="deb42e83-2260-4c15-9444-eeddc6459f2b">
      <xsd:simpleType>
        <xsd:restriction base="dms:Lookup"/>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element name="Tipul_x0020_documentului" ma:index="10" nillable="true" ma:displayName="Tipul documentului de Examinare" ma:default="Aviz" ma:description="" ma:format="Dropdown" ma:internalName="Tipul_x0020_documentului" ma:readOnly="false">
      <xsd:simpleType>
        <xsd:restriction base="dms:Choice">
          <xsd:enumeration value="Aviz"/>
          <xsd:enumeration value="Comentarii si Propuneri"/>
          <xsd:enumeration value="Proces verbal"/>
          <xsd:enumeration value="Raport de act legislativ"/>
          <xsd:enumeration value="Raport Examinare"/>
          <xsd:enumeration value="Raport Final"/>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1</Lectura>
    <Comisie xmlns="deb42e83-2260-4c15-9444-eeddc6459f2b">35</Comisie>
    <Tipul_x0020_documentului xmlns="deb42e83-2260-4c15-9444-eeddc6459f2b">Aviz</Tipul_x0020_documentului>
  </documentManagement>
</p:properties>
</file>

<file path=customXml/itemProps1.xml><?xml version="1.0" encoding="utf-8"?>
<ds:datastoreItem xmlns:ds="http://schemas.openxmlformats.org/officeDocument/2006/customXml" ds:itemID="{1FC46C3A-20B0-4F18-800B-C449BCAE3E6E}"/>
</file>

<file path=customXml/itemProps2.xml><?xml version="1.0" encoding="utf-8"?>
<ds:datastoreItem xmlns:ds="http://schemas.openxmlformats.org/officeDocument/2006/customXml" ds:itemID="{3B7AE8D2-5401-460E-AD5B-6FDCC1D1D38E}"/>
</file>

<file path=customXml/itemProps3.xml><?xml version="1.0" encoding="utf-8"?>
<ds:datastoreItem xmlns:ds="http://schemas.openxmlformats.org/officeDocument/2006/customXml" ds:itemID="{49AE9EDB-8592-4D3A-B5B2-4B1F627A992B}"/>
</file>

<file path=customXml/itemProps4.xml><?xml version="1.0" encoding="utf-8"?>
<ds:datastoreItem xmlns:ds="http://schemas.openxmlformats.org/officeDocument/2006/customXml" ds:itemID="{99801CFC-AAC5-4E3E-8781-9F6E543F447D}"/>
</file>

<file path=docProps/app.xml><?xml version="1.0" encoding="utf-8"?>
<Properties xmlns="http://schemas.openxmlformats.org/officeDocument/2006/extended-properties" xmlns:vt="http://schemas.openxmlformats.org/officeDocument/2006/docPropsVTypes">
  <Template>Normal</Template>
  <TotalTime>7</TotalTime>
  <Pages>1</Pages>
  <Words>183</Words>
  <Characters>1045</Characters>
  <Application>Microsoft Office Word</Application>
  <DocSecurity>8</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158.2020.Aviz.CFP</dc:title>
  <dc:subject/>
  <dc:creator>Sorin</dc:creator>
  <cp:keywords/>
  <dc:description/>
  <cp:lastModifiedBy>Lenovo</cp:lastModifiedBy>
  <cp:revision>6</cp:revision>
  <cp:lastPrinted>2020-01-17T08:37:00Z</cp:lastPrinted>
  <dcterms:created xsi:type="dcterms:W3CDTF">2020-04-22T11:08:00Z</dcterms:created>
  <dcterms:modified xsi:type="dcterms:W3CDTF">2020-04-22T18:24:00Z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0x01010062D4BB94444171429DF6CA7184C4D289000094B30F80D1774DB19F95AF39DD7AA3</vt:lpwstr>
  </property>
</Properties>
</file>