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53510" w14:textId="77777777" w:rsidR="00AF629E" w:rsidRDefault="00AF629E" w:rsidP="007F53C4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23439D48" w14:textId="77777777" w:rsidR="004801C3" w:rsidRDefault="004801C3" w:rsidP="007F53C4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3062822F" w14:textId="77777777" w:rsidR="004801C3" w:rsidRPr="00FF3357" w:rsidRDefault="004801C3" w:rsidP="007F53C4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34782406" w14:textId="77777777" w:rsidR="00AF629E" w:rsidRPr="00FF3357" w:rsidRDefault="00AF629E" w:rsidP="007F53C4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4C36017A" w14:textId="77777777" w:rsidR="007F53C4" w:rsidRPr="00FF3357" w:rsidRDefault="007F53C4" w:rsidP="00897372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o-RO"/>
        </w:rPr>
      </w:pPr>
      <w:r w:rsidRPr="00FF3357">
        <w:rPr>
          <w:b/>
          <w:bCs/>
          <w:spacing w:val="80"/>
          <w:sz w:val="28"/>
          <w:szCs w:val="28"/>
          <w:lang w:val="ro-RO" w:eastAsia="ro-RO"/>
        </w:rPr>
        <w:t>LEGE</w:t>
      </w:r>
    </w:p>
    <w:p w14:paraId="54172654" w14:textId="77777777" w:rsidR="00AF629E" w:rsidRPr="00FF3357" w:rsidRDefault="00AF629E" w:rsidP="00897372">
      <w:pPr>
        <w:ind w:left="567" w:right="1985" w:firstLine="0"/>
        <w:jc w:val="center"/>
        <w:rPr>
          <w:spacing w:val="80"/>
          <w:sz w:val="28"/>
          <w:szCs w:val="28"/>
          <w:lang w:val="ro-RO" w:eastAsia="ru-RU"/>
        </w:rPr>
      </w:pPr>
    </w:p>
    <w:p w14:paraId="6CD1638E" w14:textId="77777777" w:rsidR="005958AA" w:rsidRDefault="007F53C4" w:rsidP="005958AA">
      <w:pPr>
        <w:ind w:right="757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FF3357">
        <w:rPr>
          <w:b/>
          <w:bCs/>
          <w:color w:val="000000"/>
          <w:sz w:val="28"/>
          <w:szCs w:val="28"/>
          <w:lang w:val="ro-RO" w:eastAsia="ru-RU"/>
        </w:rPr>
        <w:t xml:space="preserve">pentru ratificarea Amendamentului nr. 4, întocmit prin schimb de scrisori, la Contractul de finanțare dintre Republica Moldova și Banca Europeană de Investiții </w:t>
      </w:r>
      <w:r w:rsidR="0054636D" w:rsidRPr="00FF3357">
        <w:rPr>
          <w:b/>
          <w:bCs/>
          <w:color w:val="000000"/>
          <w:sz w:val="28"/>
          <w:szCs w:val="28"/>
          <w:lang w:val="ro-RO" w:eastAsia="ru-RU"/>
        </w:rPr>
        <w:t>în vederea implementării</w:t>
      </w:r>
      <w:r w:rsidRPr="00FF3357">
        <w:rPr>
          <w:b/>
          <w:bCs/>
          <w:color w:val="000000"/>
          <w:sz w:val="28"/>
          <w:szCs w:val="28"/>
          <w:lang w:val="ro-RO" w:eastAsia="ru-RU"/>
        </w:rPr>
        <w:t xml:space="preserve"> Proiectului </w:t>
      </w:r>
      <w:bookmarkStart w:id="0" w:name="_Hlk139355882"/>
      <w:r w:rsidRPr="00FF3357">
        <w:rPr>
          <w:b/>
          <w:bCs/>
          <w:color w:val="000000"/>
          <w:sz w:val="28"/>
          <w:szCs w:val="28"/>
          <w:lang w:val="ro-RO" w:eastAsia="ru-RU"/>
        </w:rPr>
        <w:t>„</w:t>
      </w:r>
      <w:bookmarkEnd w:id="0"/>
      <w:r w:rsidRPr="00FF3357">
        <w:rPr>
          <w:b/>
          <w:bCs/>
          <w:color w:val="000000"/>
          <w:sz w:val="28"/>
          <w:szCs w:val="28"/>
          <w:lang w:val="ro-RO" w:eastAsia="ru-RU"/>
        </w:rPr>
        <w:t>Livada Moldovei”</w:t>
      </w:r>
      <w:r w:rsidR="005958AA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FF3357">
        <w:rPr>
          <w:b/>
          <w:bCs/>
          <w:color w:val="000000"/>
          <w:sz w:val="28"/>
          <w:szCs w:val="28"/>
          <w:lang w:val="ro-RO" w:eastAsia="ru-RU"/>
        </w:rPr>
        <w:t>și Amendamentului nr.</w:t>
      </w:r>
      <w:r w:rsidR="00897372" w:rsidRPr="00FF3357">
        <w:rPr>
          <w:b/>
          <w:bCs/>
          <w:color w:val="000000"/>
          <w:sz w:val="28"/>
          <w:szCs w:val="28"/>
          <w:lang w:val="ro-RO" w:eastAsia="ru-RU"/>
        </w:rPr>
        <w:t> </w:t>
      </w:r>
      <w:r w:rsidRPr="00FF3357">
        <w:rPr>
          <w:b/>
          <w:bCs/>
          <w:color w:val="000000"/>
          <w:sz w:val="28"/>
          <w:szCs w:val="28"/>
          <w:lang w:val="ro-RO" w:eastAsia="ru-RU"/>
        </w:rPr>
        <w:t xml:space="preserve">3, întocmit prin schimb de scrisori, la Contractul de finanțare dintre Republica Moldova și Banca Europeană </w:t>
      </w:r>
    </w:p>
    <w:p w14:paraId="6BAA568C" w14:textId="77777777" w:rsidR="005958AA" w:rsidRDefault="007F53C4" w:rsidP="005958AA">
      <w:pPr>
        <w:ind w:right="757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FF3357">
        <w:rPr>
          <w:b/>
          <w:bCs/>
          <w:color w:val="000000"/>
          <w:sz w:val="28"/>
          <w:szCs w:val="28"/>
          <w:lang w:val="ro-RO" w:eastAsia="ru-RU"/>
        </w:rPr>
        <w:t xml:space="preserve">de Investiții pentru realizarea lucrărilor de construcție și reabilitare </w:t>
      </w:r>
    </w:p>
    <w:p w14:paraId="70D682EB" w14:textId="31EB1331" w:rsidR="00B345D9" w:rsidRPr="00FF3357" w:rsidRDefault="007F53C4" w:rsidP="005958AA">
      <w:pPr>
        <w:ind w:right="757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FF3357">
        <w:rPr>
          <w:b/>
          <w:bCs/>
          <w:color w:val="000000"/>
          <w:sz w:val="28"/>
          <w:szCs w:val="28"/>
          <w:lang w:val="ro-RO" w:eastAsia="ru-RU"/>
        </w:rPr>
        <w:t xml:space="preserve">a drumurilor în Republica Moldova </w:t>
      </w:r>
    </w:p>
    <w:p w14:paraId="37C3F83B" w14:textId="224C022A" w:rsidR="007F53C4" w:rsidRPr="00FF3357" w:rsidRDefault="005958AA" w:rsidP="007F53C4">
      <w:pPr>
        <w:ind w:firstLine="0"/>
        <w:rPr>
          <w:sz w:val="28"/>
          <w:szCs w:val="28"/>
          <w:lang w:val="ro-RO" w:eastAsia="ru-RU"/>
        </w:rPr>
      </w:pPr>
      <w:r w:rsidRPr="00FF3357">
        <w:rPr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943AFD" wp14:editId="1199525D">
                <wp:simplePos x="0" y="0"/>
                <wp:positionH relativeFrom="column">
                  <wp:posOffset>218469</wp:posOffset>
                </wp:positionH>
                <wp:positionV relativeFrom="paragraph">
                  <wp:posOffset>7812</wp:posOffset>
                </wp:positionV>
                <wp:extent cx="534327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327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7528A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2pt,.6pt" to="437.9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2AB582C6" w14:textId="77777777" w:rsidR="007F53C4" w:rsidRPr="00FF3357" w:rsidRDefault="007F53C4" w:rsidP="007F53C4">
      <w:pPr>
        <w:rPr>
          <w:color w:val="000000"/>
          <w:sz w:val="28"/>
          <w:szCs w:val="28"/>
          <w:lang w:val="ro-RO" w:eastAsia="ru-RU"/>
        </w:rPr>
      </w:pPr>
      <w:r w:rsidRPr="00FF3357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1066B030" w14:textId="77777777" w:rsidR="007F53C4" w:rsidRPr="00FF3357" w:rsidRDefault="007F53C4" w:rsidP="007F53C4">
      <w:pPr>
        <w:rPr>
          <w:color w:val="000000"/>
          <w:sz w:val="28"/>
          <w:szCs w:val="28"/>
          <w:lang w:val="ro-RO" w:eastAsia="ru-RU"/>
        </w:rPr>
      </w:pPr>
    </w:p>
    <w:p w14:paraId="4E81D523" w14:textId="3907F353" w:rsidR="007F53C4" w:rsidRPr="00FF3357" w:rsidRDefault="007F53C4" w:rsidP="007F53C4">
      <w:pPr>
        <w:rPr>
          <w:bCs/>
          <w:color w:val="000000"/>
          <w:sz w:val="28"/>
          <w:szCs w:val="28"/>
          <w:lang w:val="ro-RO" w:eastAsia="ru-RU"/>
        </w:rPr>
      </w:pPr>
      <w:r w:rsidRPr="00FF3357">
        <w:rPr>
          <w:b/>
          <w:color w:val="000000"/>
          <w:sz w:val="28"/>
          <w:szCs w:val="28"/>
          <w:lang w:val="ro-RO" w:eastAsia="ru-RU"/>
        </w:rPr>
        <w:t>Art. 1.</w:t>
      </w:r>
      <w:r w:rsidRPr="00FF3357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FF3357">
        <w:rPr>
          <w:bCs/>
          <w:color w:val="000000"/>
          <w:sz w:val="28"/>
          <w:szCs w:val="28"/>
          <w:lang w:val="ro-RO" w:eastAsia="ru-RU"/>
        </w:rPr>
        <w:t xml:space="preserve">Amendamentul nr. 4, întocmit prin schimb de scrisori, la Contractul de finanțare dintre Republica Moldova și Banca Europeană de Investiții </w:t>
      </w:r>
      <w:r w:rsidR="0054636D" w:rsidRPr="00FF3357">
        <w:rPr>
          <w:bCs/>
          <w:color w:val="000000"/>
          <w:sz w:val="28"/>
          <w:szCs w:val="28"/>
          <w:lang w:val="ro-RO" w:eastAsia="ru-RU"/>
        </w:rPr>
        <w:t>în vederea implementării</w:t>
      </w:r>
      <w:r w:rsidRPr="00FF3357">
        <w:rPr>
          <w:bCs/>
          <w:color w:val="000000"/>
          <w:sz w:val="28"/>
          <w:szCs w:val="28"/>
          <w:lang w:val="ro-RO" w:eastAsia="ru-RU"/>
        </w:rPr>
        <w:t xml:space="preserve"> Proiectului </w:t>
      </w:r>
      <w:r w:rsidRPr="00FF3357">
        <w:rPr>
          <w:color w:val="000000"/>
          <w:sz w:val="28"/>
          <w:szCs w:val="28"/>
          <w:lang w:val="ro-RO" w:eastAsia="ru-RU"/>
        </w:rPr>
        <w:t>„</w:t>
      </w:r>
      <w:r w:rsidRPr="00FF3357">
        <w:rPr>
          <w:bCs/>
          <w:color w:val="000000"/>
          <w:sz w:val="28"/>
          <w:szCs w:val="28"/>
          <w:lang w:val="ro-RO" w:eastAsia="ru-RU"/>
        </w:rPr>
        <w:t>Livada Moldovei”, semnat la Chișinău la 31</w:t>
      </w:r>
      <w:r w:rsidR="00E75C82" w:rsidRPr="00FF3357">
        <w:rPr>
          <w:bCs/>
          <w:color w:val="000000"/>
          <w:sz w:val="28"/>
          <w:szCs w:val="28"/>
          <w:lang w:val="ro-RO" w:eastAsia="ru-RU"/>
        </w:rPr>
        <w:t> </w:t>
      </w:r>
      <w:r w:rsidRPr="00FF3357">
        <w:rPr>
          <w:bCs/>
          <w:color w:val="000000"/>
          <w:sz w:val="28"/>
          <w:szCs w:val="28"/>
          <w:lang w:val="ro-RO" w:eastAsia="ru-RU"/>
        </w:rPr>
        <w:t>iulie</w:t>
      </w:r>
      <w:r w:rsidR="00E75C82" w:rsidRPr="00FF3357">
        <w:rPr>
          <w:bCs/>
          <w:color w:val="000000"/>
          <w:sz w:val="28"/>
          <w:szCs w:val="28"/>
          <w:lang w:val="ro-RO" w:eastAsia="ru-RU"/>
        </w:rPr>
        <w:t> </w:t>
      </w:r>
      <w:r w:rsidRPr="00FF3357">
        <w:rPr>
          <w:bCs/>
          <w:color w:val="000000"/>
          <w:sz w:val="28"/>
          <w:szCs w:val="28"/>
          <w:lang w:val="ro-RO" w:eastAsia="ru-RU"/>
        </w:rPr>
        <w:t>2014, și Amendamentul nr. 3, întocmit prin schimb de scrisori, la Contractul de finanțare dintre Republica Moldova și Banca Europeană de Investiții pentru realizarea lucrărilor de construcție și reabilitare a drumurilor în Republica Moldova, semnat la Luxembourg la 25 iunie 2013, semnate la Chișinău la 30 iunie 2023.</w:t>
      </w:r>
    </w:p>
    <w:p w14:paraId="65DA864A" w14:textId="77777777" w:rsidR="007F53C4" w:rsidRPr="005958AA" w:rsidRDefault="007F53C4" w:rsidP="007F53C4">
      <w:pPr>
        <w:rPr>
          <w:color w:val="000000"/>
          <w:sz w:val="16"/>
          <w:szCs w:val="16"/>
          <w:lang w:val="ro-RO" w:eastAsia="ru-RU"/>
        </w:rPr>
      </w:pPr>
    </w:p>
    <w:p w14:paraId="0B5EB847" w14:textId="519BA4EF" w:rsidR="007F53C4" w:rsidRPr="00FF3357" w:rsidRDefault="007F53C4" w:rsidP="007F53C4">
      <w:pPr>
        <w:rPr>
          <w:color w:val="000000"/>
          <w:sz w:val="28"/>
          <w:szCs w:val="28"/>
          <w:lang w:val="ro-RO" w:eastAsia="ru-RU"/>
        </w:rPr>
      </w:pPr>
      <w:r w:rsidRPr="00FF3357">
        <w:rPr>
          <w:b/>
          <w:color w:val="000000"/>
          <w:sz w:val="28"/>
          <w:szCs w:val="28"/>
          <w:lang w:val="ro-RO" w:eastAsia="ru-RU"/>
        </w:rPr>
        <w:t>Art. 2.</w:t>
      </w:r>
      <w:r w:rsidRPr="00FF3357">
        <w:rPr>
          <w:color w:val="000000"/>
          <w:sz w:val="28"/>
          <w:szCs w:val="28"/>
          <w:lang w:val="ro-RO" w:eastAsia="ru-RU"/>
        </w:rPr>
        <w:t xml:space="preserve"> – Guvernul </w:t>
      </w:r>
      <w:r w:rsidR="00AF629E" w:rsidRPr="00FF3357">
        <w:rPr>
          <w:color w:val="000000"/>
          <w:sz w:val="28"/>
          <w:szCs w:val="28"/>
          <w:lang w:val="ro-RO" w:eastAsia="ru-RU"/>
        </w:rPr>
        <w:t>și</w:t>
      </w:r>
      <w:r w:rsidRPr="00FF3357">
        <w:rPr>
          <w:color w:val="000000"/>
          <w:sz w:val="28"/>
          <w:szCs w:val="28"/>
          <w:lang w:val="ro-RO" w:eastAsia="ru-RU"/>
        </w:rPr>
        <w:t xml:space="preserve"> alte </w:t>
      </w:r>
      <w:r w:rsidR="00AF629E" w:rsidRPr="00FF3357">
        <w:rPr>
          <w:color w:val="000000"/>
          <w:sz w:val="28"/>
          <w:szCs w:val="28"/>
          <w:lang w:val="ro-RO" w:eastAsia="ru-RU"/>
        </w:rPr>
        <w:t>instituții</w:t>
      </w:r>
      <w:r w:rsidRPr="00FF3357">
        <w:rPr>
          <w:color w:val="000000"/>
          <w:sz w:val="28"/>
          <w:szCs w:val="28"/>
          <w:lang w:val="ro-RO" w:eastAsia="ru-RU"/>
        </w:rPr>
        <w:t xml:space="preserve"> ale statului vor întreprinde măsurile necesare pentru realizarea prevederilor </w:t>
      </w:r>
      <w:r w:rsidR="00D97049" w:rsidRPr="00FF3357">
        <w:rPr>
          <w:color w:val="000000"/>
          <w:sz w:val="28"/>
          <w:szCs w:val="28"/>
          <w:lang w:val="ro-RO" w:eastAsia="ru-RU"/>
        </w:rPr>
        <w:t>a</w:t>
      </w:r>
      <w:r w:rsidRPr="00FF3357">
        <w:rPr>
          <w:color w:val="000000"/>
          <w:sz w:val="28"/>
          <w:szCs w:val="28"/>
          <w:lang w:val="ro-RO" w:eastAsia="ru-RU"/>
        </w:rPr>
        <w:t xml:space="preserve">mendamentelor </w:t>
      </w:r>
      <w:r w:rsidR="00AF629E" w:rsidRPr="00FF3357">
        <w:rPr>
          <w:color w:val="000000"/>
          <w:sz w:val="28"/>
          <w:szCs w:val="28"/>
          <w:lang w:val="ro-RO" w:eastAsia="ru-RU"/>
        </w:rPr>
        <w:t>menționate</w:t>
      </w:r>
      <w:r w:rsidRPr="00FF3357">
        <w:rPr>
          <w:color w:val="000000"/>
          <w:sz w:val="28"/>
          <w:szCs w:val="28"/>
          <w:lang w:val="ro-RO" w:eastAsia="ru-RU"/>
        </w:rPr>
        <w:t>.</w:t>
      </w:r>
    </w:p>
    <w:p w14:paraId="4BD024C7" w14:textId="77777777" w:rsidR="007F53C4" w:rsidRPr="005958AA" w:rsidRDefault="007F53C4" w:rsidP="007F53C4">
      <w:pPr>
        <w:rPr>
          <w:color w:val="000000"/>
          <w:sz w:val="18"/>
          <w:szCs w:val="18"/>
          <w:lang w:val="ro-RO" w:eastAsia="ru-RU"/>
        </w:rPr>
      </w:pPr>
    </w:p>
    <w:p w14:paraId="0B1FCDD9" w14:textId="784EB45E" w:rsidR="007F53C4" w:rsidRPr="00FF3357" w:rsidRDefault="007F53C4" w:rsidP="007F53C4">
      <w:pPr>
        <w:rPr>
          <w:color w:val="000000"/>
          <w:sz w:val="28"/>
          <w:szCs w:val="28"/>
          <w:lang w:val="ro-RO" w:eastAsia="ru-RU"/>
        </w:rPr>
      </w:pPr>
      <w:r w:rsidRPr="00FF3357">
        <w:rPr>
          <w:b/>
          <w:color w:val="000000"/>
          <w:sz w:val="28"/>
          <w:szCs w:val="28"/>
          <w:lang w:val="ro-RO" w:eastAsia="ru-RU"/>
        </w:rPr>
        <w:t>Art. 3.</w:t>
      </w:r>
      <w:r w:rsidRPr="00FF3357">
        <w:rPr>
          <w:color w:val="000000"/>
          <w:sz w:val="28"/>
          <w:szCs w:val="28"/>
          <w:lang w:val="ro-RO" w:eastAsia="ru-RU"/>
        </w:rPr>
        <w:t xml:space="preserve"> – Ministerul Finanțelor va notifica </w:t>
      </w:r>
      <w:r w:rsidR="00897372" w:rsidRPr="00FF3357">
        <w:rPr>
          <w:color w:val="000000"/>
          <w:sz w:val="28"/>
          <w:szCs w:val="28"/>
          <w:lang w:val="ro-RO" w:eastAsia="ru-RU"/>
        </w:rPr>
        <w:t xml:space="preserve">Banca </w:t>
      </w:r>
      <w:r w:rsidRPr="00FF3357">
        <w:rPr>
          <w:color w:val="000000"/>
          <w:sz w:val="28"/>
          <w:szCs w:val="28"/>
          <w:lang w:val="ro-RO" w:eastAsia="ru-RU"/>
        </w:rPr>
        <w:t>Europe</w:t>
      </w:r>
      <w:r w:rsidR="00897372" w:rsidRPr="00FF3357">
        <w:rPr>
          <w:color w:val="000000"/>
          <w:sz w:val="28"/>
          <w:szCs w:val="28"/>
          <w:lang w:val="ro-RO" w:eastAsia="ru-RU"/>
        </w:rPr>
        <w:t>a</w:t>
      </w:r>
      <w:r w:rsidRPr="00FF3357">
        <w:rPr>
          <w:color w:val="000000"/>
          <w:sz w:val="28"/>
          <w:szCs w:val="28"/>
          <w:lang w:val="ro-RO" w:eastAsia="ru-RU"/>
        </w:rPr>
        <w:t>n</w:t>
      </w:r>
      <w:r w:rsidR="00897372" w:rsidRPr="00FF3357">
        <w:rPr>
          <w:color w:val="000000"/>
          <w:sz w:val="28"/>
          <w:szCs w:val="28"/>
          <w:lang w:val="ro-RO" w:eastAsia="ru-RU"/>
        </w:rPr>
        <w:t>ă</w:t>
      </w:r>
      <w:r w:rsidRPr="00FF3357">
        <w:rPr>
          <w:color w:val="000000"/>
          <w:sz w:val="28"/>
          <w:szCs w:val="28"/>
          <w:lang w:val="ro-RO" w:eastAsia="ru-RU"/>
        </w:rPr>
        <w:t xml:space="preserve"> de Investiții </w:t>
      </w:r>
      <w:r w:rsidR="00897372" w:rsidRPr="00FF3357">
        <w:rPr>
          <w:color w:val="000000"/>
          <w:sz w:val="28"/>
          <w:szCs w:val="28"/>
          <w:lang w:val="ro-RO" w:eastAsia="ru-RU"/>
        </w:rPr>
        <w:t xml:space="preserve">despre </w:t>
      </w:r>
      <w:r w:rsidRPr="00FF3357">
        <w:rPr>
          <w:color w:val="000000"/>
          <w:sz w:val="28"/>
          <w:szCs w:val="28"/>
          <w:lang w:val="ro-RO" w:eastAsia="ru-RU"/>
        </w:rPr>
        <w:t xml:space="preserve">ratificarea </w:t>
      </w:r>
      <w:r w:rsidR="00897372" w:rsidRPr="00FF3357">
        <w:rPr>
          <w:color w:val="000000"/>
          <w:sz w:val="28"/>
          <w:szCs w:val="28"/>
          <w:lang w:val="ro-RO" w:eastAsia="ru-RU"/>
        </w:rPr>
        <w:t>a</w:t>
      </w:r>
      <w:r w:rsidRPr="00FF3357">
        <w:rPr>
          <w:color w:val="000000"/>
          <w:sz w:val="28"/>
          <w:szCs w:val="28"/>
          <w:lang w:val="ro-RO" w:eastAsia="ru-RU"/>
        </w:rPr>
        <w:t>mendamentelor nominalizate.</w:t>
      </w:r>
    </w:p>
    <w:p w14:paraId="5E28B25B" w14:textId="77777777" w:rsidR="007F53C4" w:rsidRPr="005958AA" w:rsidRDefault="007F53C4" w:rsidP="007F53C4">
      <w:pPr>
        <w:rPr>
          <w:color w:val="000000"/>
          <w:sz w:val="16"/>
          <w:szCs w:val="16"/>
          <w:lang w:val="ro-RO" w:eastAsia="ru-RU"/>
        </w:rPr>
      </w:pPr>
    </w:p>
    <w:p w14:paraId="5A4F338F" w14:textId="77777777" w:rsidR="007F53C4" w:rsidRPr="00FF3357" w:rsidRDefault="007F53C4" w:rsidP="007F53C4">
      <w:pPr>
        <w:rPr>
          <w:color w:val="000000"/>
          <w:sz w:val="28"/>
          <w:szCs w:val="28"/>
          <w:lang w:val="ro-RO" w:eastAsia="ru-RU"/>
        </w:rPr>
      </w:pPr>
      <w:r w:rsidRPr="00FF3357">
        <w:rPr>
          <w:b/>
          <w:color w:val="000000"/>
          <w:sz w:val="28"/>
          <w:szCs w:val="28"/>
          <w:lang w:val="ro-RO" w:eastAsia="ru-RU"/>
        </w:rPr>
        <w:t>Art. 4.</w:t>
      </w:r>
      <w:r w:rsidRPr="00FF3357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2B79E15F" w14:textId="77777777" w:rsidR="007F53C4" w:rsidRPr="00FF3357" w:rsidRDefault="007F53C4" w:rsidP="007F53C4">
      <w:pPr>
        <w:rPr>
          <w:color w:val="000000"/>
          <w:sz w:val="28"/>
          <w:szCs w:val="28"/>
          <w:lang w:val="ro-RO" w:eastAsia="ru-RU"/>
        </w:rPr>
      </w:pPr>
    </w:p>
    <w:p w14:paraId="5E3F7D64" w14:textId="77777777" w:rsidR="004801C3" w:rsidRPr="00EF7EC7" w:rsidRDefault="004801C3" w:rsidP="005958AA">
      <w:pPr>
        <w:ind w:right="899" w:firstLine="0"/>
        <w:jc w:val="center"/>
        <w:rPr>
          <w:b/>
          <w:sz w:val="28"/>
          <w:szCs w:val="28"/>
          <w:lang w:val="it-IT"/>
        </w:rPr>
      </w:pPr>
      <w:r w:rsidRPr="00EF7EC7">
        <w:rPr>
          <w:b/>
          <w:sz w:val="28"/>
          <w:szCs w:val="28"/>
          <w:lang w:val="it-IT"/>
        </w:rPr>
        <w:t>PREŞEDINTELE  PARLAMENTULUI</w:t>
      </w:r>
    </w:p>
    <w:p w14:paraId="44BA5233" w14:textId="77777777" w:rsidR="004801C3" w:rsidRPr="00EF7EC7" w:rsidRDefault="004801C3" w:rsidP="005958AA">
      <w:pPr>
        <w:pStyle w:val="NoSpacing"/>
        <w:ind w:left="0" w:right="899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AF04572" w14:textId="77777777" w:rsidR="004801C3" w:rsidRPr="00EF7EC7" w:rsidRDefault="004801C3" w:rsidP="005958AA">
      <w:pPr>
        <w:pStyle w:val="NoSpacing"/>
        <w:ind w:left="0" w:right="899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EA4F4DE" w14:textId="77777777" w:rsidR="004801C3" w:rsidRPr="00EF7EC7" w:rsidRDefault="004801C3" w:rsidP="005958AA">
      <w:pPr>
        <w:pStyle w:val="NoSpacing"/>
        <w:ind w:left="0" w:right="899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952A2F2" w14:textId="77777777" w:rsidR="004801C3" w:rsidRPr="00EF7EC7" w:rsidRDefault="004801C3" w:rsidP="005958AA">
      <w:pPr>
        <w:pStyle w:val="NoSpacing"/>
        <w:ind w:left="0" w:right="899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F7EC7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43F419EF" w14:textId="77777777" w:rsidR="005958AA" w:rsidRDefault="005958AA" w:rsidP="004801C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A6C6E1D" w14:textId="77777777" w:rsidR="005958AA" w:rsidRPr="005958AA" w:rsidRDefault="005958AA" w:rsidP="004801C3">
      <w:pPr>
        <w:pStyle w:val="NoSpacing"/>
        <w:ind w:left="0"/>
        <w:rPr>
          <w:rFonts w:ascii="Times New Roman" w:hAnsi="Times New Roman"/>
          <w:b/>
          <w:bCs/>
          <w:sz w:val="16"/>
          <w:szCs w:val="16"/>
          <w:lang w:val="it-IT"/>
        </w:rPr>
      </w:pPr>
    </w:p>
    <w:p w14:paraId="73DC660C" w14:textId="0693AD4F" w:rsidR="004801C3" w:rsidRPr="00EF7EC7" w:rsidRDefault="004801C3" w:rsidP="004801C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F7EC7">
        <w:rPr>
          <w:rFonts w:ascii="Times New Roman" w:hAnsi="Times New Roman"/>
          <w:b/>
          <w:bCs/>
          <w:sz w:val="28"/>
          <w:szCs w:val="28"/>
          <w:lang w:val="it-IT"/>
        </w:rPr>
        <w:t>Chișinău, 20 iulie 2023.</w:t>
      </w:r>
    </w:p>
    <w:p w14:paraId="410A7C91" w14:textId="7D63C3D8" w:rsidR="00754368" w:rsidRPr="00FF3357" w:rsidRDefault="004801C3" w:rsidP="005958AA">
      <w:pPr>
        <w:pStyle w:val="NoSpacing"/>
        <w:ind w:left="0"/>
        <w:rPr>
          <w:sz w:val="28"/>
          <w:szCs w:val="28"/>
        </w:rPr>
      </w:pPr>
      <w:r w:rsidRPr="00EF7EC7">
        <w:rPr>
          <w:rFonts w:ascii="Times New Roman" w:hAnsi="Times New Roman"/>
          <w:b/>
          <w:bCs/>
          <w:sz w:val="28"/>
          <w:szCs w:val="28"/>
        </w:rPr>
        <w:t>Nr. 20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Pr="00EF7EC7">
        <w:rPr>
          <w:rFonts w:ascii="Times New Roman" w:hAnsi="Times New Roman"/>
          <w:b/>
          <w:bCs/>
          <w:sz w:val="28"/>
          <w:szCs w:val="28"/>
        </w:rPr>
        <w:t>.</w:t>
      </w:r>
    </w:p>
    <w:sectPr w:rsidR="00754368" w:rsidRPr="00FF3357" w:rsidSect="00AF629E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C4"/>
    <w:rsid w:val="0008382A"/>
    <w:rsid w:val="004801C3"/>
    <w:rsid w:val="0054636D"/>
    <w:rsid w:val="005958AA"/>
    <w:rsid w:val="00681EFA"/>
    <w:rsid w:val="00754368"/>
    <w:rsid w:val="007622D6"/>
    <w:rsid w:val="007F53C4"/>
    <w:rsid w:val="00897372"/>
    <w:rsid w:val="009D157E"/>
    <w:rsid w:val="00AF629E"/>
    <w:rsid w:val="00B345D9"/>
    <w:rsid w:val="00B54F52"/>
    <w:rsid w:val="00C55120"/>
    <w:rsid w:val="00D97049"/>
    <w:rsid w:val="00E75C82"/>
    <w:rsid w:val="00FF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D15D1"/>
  <w15:chartTrackingRefBased/>
  <w15:docId w15:val="{039AA234-FFBE-456C-8AF7-4C212494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C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973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4801C3"/>
    <w:pPr>
      <w:spacing w:after="0" w:line="24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18D7B83-E8A2-443D-819A-60161A7256C6}"/>
</file>

<file path=customXml/itemProps2.xml><?xml version="1.0" encoding="utf-8"?>
<ds:datastoreItem xmlns:ds="http://schemas.openxmlformats.org/officeDocument/2006/customXml" ds:itemID="{A159C835-7228-4C2A-B59F-D7D51E156B47}"/>
</file>

<file path=customXml/itemProps3.xml><?xml version="1.0" encoding="utf-8"?>
<ds:datastoreItem xmlns:ds="http://schemas.openxmlformats.org/officeDocument/2006/customXml" ds:itemID="{09C42139-FE3F-4ECF-AAD4-EBE58DC47C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L_206.2023.ro</dc:title>
  <dc:subject/>
  <dc:creator>Marianna Spoialo</dc:creator>
  <cp:keywords/>
  <dc:description/>
  <cp:lastModifiedBy>Inga Rusnac</cp:lastModifiedBy>
  <cp:revision>3</cp:revision>
  <cp:lastPrinted>2023-07-20T12:21:00Z</cp:lastPrinted>
  <dcterms:created xsi:type="dcterms:W3CDTF">2023-07-20T12:16:00Z</dcterms:created>
  <dcterms:modified xsi:type="dcterms:W3CDTF">2023-07-20T12:22:00Z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