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E5AD3" w14:textId="77777777" w:rsidR="00242BE1" w:rsidRPr="00242BE1" w:rsidRDefault="00242BE1" w:rsidP="00A57FD5">
      <w:pPr>
        <w:tabs>
          <w:tab w:val="left" w:pos="630"/>
        </w:tabs>
        <w:ind w:firstLine="0"/>
        <w:jc w:val="center"/>
        <w:rPr>
          <w:rStyle w:val="Emphasis"/>
          <w:i w:val="0"/>
          <w:iCs w:val="0"/>
        </w:rPr>
      </w:pPr>
    </w:p>
    <w:p w14:paraId="497AB580" w14:textId="73A59379" w:rsidR="00242BE1" w:rsidRPr="00242BE1" w:rsidRDefault="00242BE1" w:rsidP="00B2550C">
      <w:pPr>
        <w:ind w:firstLine="0"/>
        <w:jc w:val="center"/>
        <w:rPr>
          <w:b/>
          <w:sz w:val="28"/>
          <w:szCs w:val="28"/>
        </w:rPr>
      </w:pPr>
      <w:r w:rsidRPr="00D3228F">
        <w:rPr>
          <w:b/>
          <w:sz w:val="28"/>
          <w:szCs w:val="28"/>
          <w:lang w:val="ro-RO"/>
        </w:rPr>
        <w:t>P</w:t>
      </w:r>
      <w:r w:rsidR="00A57FD5">
        <w:rPr>
          <w:b/>
          <w:sz w:val="28"/>
          <w:szCs w:val="28"/>
          <w:lang w:val="ro-RO"/>
        </w:rPr>
        <w:t>entru</w:t>
      </w:r>
      <w:r w:rsidRPr="00D3228F">
        <w:rPr>
          <w:b/>
          <w:sz w:val="28"/>
          <w:szCs w:val="28"/>
          <w:lang w:val="ro-RO"/>
        </w:rPr>
        <w:t xml:space="preserve"> aprobarea proiectului de lege privind modificarea unor acte </w:t>
      </w:r>
      <w:r w:rsidR="00D3228F">
        <w:rPr>
          <w:b/>
          <w:sz w:val="28"/>
          <w:szCs w:val="28"/>
          <w:lang w:val="ro-RO"/>
        </w:rPr>
        <w:t xml:space="preserve">    </w:t>
      </w:r>
      <w:r w:rsidRPr="00D3228F">
        <w:rPr>
          <w:b/>
          <w:sz w:val="28"/>
          <w:szCs w:val="28"/>
          <w:lang w:val="ro-RO"/>
        </w:rPr>
        <w:t>normative (sporirea celerității procedurilor de expropriere</w:t>
      </w:r>
      <w:r w:rsidRPr="00BB165D">
        <w:rPr>
          <w:b/>
          <w:sz w:val="28"/>
          <w:szCs w:val="28"/>
        </w:rPr>
        <w:t>)</w:t>
      </w:r>
    </w:p>
    <w:p w14:paraId="0391D8B4" w14:textId="77777777" w:rsidR="00242BE1" w:rsidRPr="00BB165D" w:rsidRDefault="00242BE1" w:rsidP="00B2550C">
      <w:pPr>
        <w:ind w:firstLine="0"/>
        <w:jc w:val="center"/>
        <w:rPr>
          <w:b/>
          <w:sz w:val="28"/>
          <w:szCs w:val="28"/>
        </w:rPr>
      </w:pPr>
      <w:r w:rsidRPr="00BB165D">
        <w:rPr>
          <w:b/>
          <w:sz w:val="28"/>
          <w:szCs w:val="28"/>
        </w:rPr>
        <w:t>------------------------------------------------------------</w:t>
      </w:r>
    </w:p>
    <w:p w14:paraId="020C617C" w14:textId="77777777" w:rsidR="00242BE1" w:rsidRPr="00FA194B" w:rsidRDefault="00242BE1" w:rsidP="00242BE1">
      <w:pPr>
        <w:rPr>
          <w:rFonts w:asciiTheme="majorBidi" w:hAnsiTheme="majorBidi" w:cstheme="majorBidi"/>
          <w:sz w:val="28"/>
          <w:szCs w:val="28"/>
          <w:lang w:val="ro-RO" w:eastAsia="ro-RO"/>
        </w:rPr>
      </w:pPr>
    </w:p>
    <w:p w14:paraId="300495B5" w14:textId="77777777" w:rsidR="00242BE1" w:rsidRPr="00FA194B" w:rsidRDefault="00242BE1" w:rsidP="000E5B89">
      <w:pPr>
        <w:rPr>
          <w:sz w:val="28"/>
          <w:szCs w:val="28"/>
          <w:lang w:val="ro-RO"/>
        </w:rPr>
      </w:pPr>
      <w:r w:rsidRPr="00FA194B">
        <w:rPr>
          <w:sz w:val="28"/>
          <w:szCs w:val="28"/>
          <w:lang w:val="ro-RO"/>
        </w:rPr>
        <w:t>Guvernul HOTĂRĂȘTE:</w:t>
      </w:r>
    </w:p>
    <w:p w14:paraId="3AF01B6C" w14:textId="77777777" w:rsidR="00242BE1" w:rsidRPr="00FA194B" w:rsidRDefault="00242BE1" w:rsidP="000E5B89">
      <w:pPr>
        <w:rPr>
          <w:sz w:val="28"/>
          <w:szCs w:val="28"/>
          <w:lang w:val="ro-RO"/>
        </w:rPr>
      </w:pPr>
    </w:p>
    <w:p w14:paraId="2858C079" w14:textId="7BA6989A" w:rsidR="00242BE1" w:rsidRPr="00D3228F" w:rsidRDefault="00242BE1" w:rsidP="000E5B89">
      <w:pPr>
        <w:rPr>
          <w:sz w:val="28"/>
          <w:szCs w:val="28"/>
          <w:lang w:val="ro-RO"/>
        </w:rPr>
      </w:pPr>
      <w:r w:rsidRPr="00D3228F">
        <w:rPr>
          <w:sz w:val="28"/>
          <w:szCs w:val="28"/>
          <w:lang w:val="ro-RO"/>
        </w:rPr>
        <w:t>Se aprobă și se prezintă Parlamentului spre examinare proiectul de lege privind modificarea unor acte normative (sporirea celerității procedurilor de expropriere).</w:t>
      </w:r>
    </w:p>
    <w:p w14:paraId="6FDCAB4F" w14:textId="77777777" w:rsidR="00242BE1" w:rsidRDefault="00242BE1" w:rsidP="00172F29">
      <w:pPr>
        <w:ind w:firstLine="706"/>
        <w:rPr>
          <w:rFonts w:asciiTheme="majorBidi" w:hAnsiTheme="majorBidi" w:cstheme="majorBidi"/>
          <w:sz w:val="28"/>
          <w:szCs w:val="28"/>
          <w:lang w:val="ro-RO" w:eastAsia="ro-RO"/>
        </w:rPr>
      </w:pPr>
    </w:p>
    <w:p w14:paraId="7FA4EF3B" w14:textId="77777777" w:rsidR="00242BE1" w:rsidRDefault="00242BE1" w:rsidP="00242BE1">
      <w:pPr>
        <w:rPr>
          <w:rFonts w:asciiTheme="majorBidi" w:hAnsiTheme="majorBidi" w:cstheme="majorBidi"/>
          <w:sz w:val="28"/>
          <w:szCs w:val="28"/>
          <w:lang w:val="ro-RO" w:eastAsia="ro-RO"/>
        </w:rPr>
      </w:pPr>
    </w:p>
    <w:p w14:paraId="06A24EA5" w14:textId="77777777" w:rsidR="00D3228F" w:rsidRDefault="00D3228F" w:rsidP="00D3228F">
      <w:pPr>
        <w:rPr>
          <w:rFonts w:asciiTheme="majorBidi" w:hAnsiTheme="majorBidi" w:cstheme="majorBidi"/>
          <w:b/>
          <w:sz w:val="28"/>
          <w:szCs w:val="28"/>
          <w:lang w:val="ro-RO" w:eastAsia="ro-RO"/>
        </w:rPr>
      </w:pPr>
    </w:p>
    <w:p w14:paraId="7BC919CA" w14:textId="6F4A0B59" w:rsidR="00242BE1" w:rsidRDefault="00242BE1" w:rsidP="00D3228F">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t>DORIN RECEAN</w:t>
      </w:r>
    </w:p>
    <w:p w14:paraId="6CEF52CA" w14:textId="77777777" w:rsidR="00242BE1" w:rsidRPr="00FA194B" w:rsidRDefault="00242BE1" w:rsidP="00242BE1">
      <w:pPr>
        <w:rPr>
          <w:rFonts w:asciiTheme="majorBidi" w:hAnsiTheme="majorBidi" w:cstheme="majorBidi"/>
          <w:sz w:val="28"/>
          <w:szCs w:val="28"/>
          <w:lang w:val="ro-RO" w:eastAsia="ro-RO"/>
        </w:rPr>
      </w:pPr>
    </w:p>
    <w:p w14:paraId="34480BB1" w14:textId="77777777" w:rsidR="00242BE1" w:rsidRDefault="00242BE1" w:rsidP="00242BE1">
      <w:pPr>
        <w:rPr>
          <w:rFonts w:asciiTheme="majorBidi" w:hAnsiTheme="majorBidi" w:cstheme="majorBidi"/>
          <w:sz w:val="28"/>
          <w:szCs w:val="28"/>
          <w:lang w:val="ro-RO" w:eastAsia="ro-RO"/>
        </w:rPr>
      </w:pPr>
    </w:p>
    <w:p w14:paraId="4AF545F7" w14:textId="77777777" w:rsidR="00242BE1" w:rsidRPr="009B4C08" w:rsidRDefault="00242BE1" w:rsidP="00242BE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514844F3" w14:textId="77777777" w:rsidR="00242BE1" w:rsidRPr="009B4C08" w:rsidRDefault="00242BE1" w:rsidP="00D3228F">
      <w:pPr>
        <w:ind w:firstLine="0"/>
        <w:rPr>
          <w:rFonts w:asciiTheme="majorBidi" w:hAnsiTheme="majorBidi" w:cstheme="majorBidi"/>
          <w:sz w:val="28"/>
          <w:szCs w:val="28"/>
          <w:lang w:val="ro-RO" w:eastAsia="ro-RO"/>
        </w:rPr>
      </w:pPr>
    </w:p>
    <w:p w14:paraId="378CBFB4" w14:textId="2987DEF3" w:rsidR="00242BE1" w:rsidRPr="009B4C08" w:rsidRDefault="00D3228F" w:rsidP="00D3228F">
      <w:pPr>
        <w:tabs>
          <w:tab w:val="left" w:pos="5954"/>
        </w:tabs>
        <w:ind w:firstLine="0"/>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          </w:t>
      </w:r>
      <w:r w:rsidR="00242BE1" w:rsidRPr="009B4C08">
        <w:rPr>
          <w:rFonts w:asciiTheme="majorBidi" w:hAnsiTheme="majorBidi" w:cstheme="majorBidi"/>
          <w:sz w:val="28"/>
          <w:szCs w:val="28"/>
          <w:lang w:val="ro-RO" w:eastAsia="ru-RU"/>
        </w:rPr>
        <w:t>Viceprim-ministru,</w:t>
      </w:r>
    </w:p>
    <w:p w14:paraId="2DA337E1" w14:textId="77777777" w:rsidR="00242BE1" w:rsidRPr="009B4C08" w:rsidRDefault="00242BE1" w:rsidP="00242BE1">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dezvoltării </w:t>
      </w:r>
    </w:p>
    <w:p w14:paraId="69A38442" w14:textId="77777777" w:rsidR="00242BE1" w:rsidRPr="009B4C08" w:rsidRDefault="00242BE1" w:rsidP="00242BE1">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Dumitru ALAIBA</w:t>
      </w:r>
    </w:p>
    <w:p w14:paraId="1E504CC7" w14:textId="77777777" w:rsidR="00242BE1" w:rsidRPr="009B4C08" w:rsidRDefault="00242BE1" w:rsidP="00D3228F">
      <w:pPr>
        <w:ind w:firstLine="0"/>
        <w:rPr>
          <w:rFonts w:asciiTheme="majorBidi" w:hAnsiTheme="majorBidi" w:cstheme="majorBidi"/>
          <w:sz w:val="28"/>
          <w:szCs w:val="28"/>
          <w:lang w:val="ro-RO" w:eastAsia="ru-RU"/>
        </w:rPr>
      </w:pPr>
    </w:p>
    <w:p w14:paraId="099E3F72" w14:textId="77777777" w:rsidR="00242BE1" w:rsidRPr="009B4C08" w:rsidRDefault="00242BE1" w:rsidP="00D3228F">
      <w:pPr>
        <w:ind w:firstLine="720"/>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infrastructurii</w:t>
      </w:r>
    </w:p>
    <w:p w14:paraId="16F4A107" w14:textId="77777777" w:rsidR="00242BE1" w:rsidRPr="009B4C08" w:rsidRDefault="00242BE1" w:rsidP="00242BE1">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Andrei </w:t>
      </w:r>
      <w:proofErr w:type="spellStart"/>
      <w:r>
        <w:rPr>
          <w:rFonts w:asciiTheme="majorBidi" w:hAnsiTheme="majorBidi" w:cstheme="majorBidi"/>
          <w:sz w:val="28"/>
          <w:szCs w:val="28"/>
          <w:lang w:val="ro-RO" w:eastAsia="ru-RU"/>
        </w:rPr>
        <w:t>Spînu</w:t>
      </w:r>
      <w:proofErr w:type="spellEnd"/>
    </w:p>
    <w:p w14:paraId="415BAC5F" w14:textId="77777777" w:rsidR="00D3228F" w:rsidRDefault="00D3228F" w:rsidP="00D3228F">
      <w:pPr>
        <w:ind w:firstLine="0"/>
        <w:rPr>
          <w:rFonts w:asciiTheme="majorBidi" w:hAnsiTheme="majorBidi" w:cstheme="majorBidi"/>
          <w:sz w:val="28"/>
          <w:szCs w:val="28"/>
          <w:lang w:val="ro-RO" w:eastAsia="ru-RU"/>
        </w:rPr>
      </w:pPr>
    </w:p>
    <w:p w14:paraId="6DF149A6" w14:textId="1BAFC66B" w:rsidR="00242BE1" w:rsidRPr="009B4C08" w:rsidRDefault="00242BE1" w:rsidP="00D3228F">
      <w:pPr>
        <w:ind w:firstLine="720"/>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energiei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Victor </w:t>
      </w:r>
      <w:proofErr w:type="spellStart"/>
      <w:r w:rsidRPr="009B4C08">
        <w:rPr>
          <w:rFonts w:asciiTheme="majorBidi" w:hAnsiTheme="majorBidi" w:cstheme="majorBidi"/>
          <w:sz w:val="28"/>
          <w:szCs w:val="28"/>
          <w:lang w:val="ro-RO" w:eastAsia="ru-RU"/>
        </w:rPr>
        <w:t>Parlicov</w:t>
      </w:r>
      <w:proofErr w:type="spellEnd"/>
    </w:p>
    <w:p w14:paraId="0326A1CE" w14:textId="77777777" w:rsidR="00242BE1" w:rsidRPr="009B4C08" w:rsidRDefault="00242BE1" w:rsidP="00242BE1">
      <w:pPr>
        <w:ind w:firstLine="0"/>
        <w:rPr>
          <w:rFonts w:asciiTheme="majorBidi" w:hAnsiTheme="majorBidi" w:cstheme="majorBidi"/>
          <w:sz w:val="28"/>
          <w:szCs w:val="28"/>
          <w:lang w:val="ro-RO" w:eastAsia="ru-RU"/>
        </w:rPr>
      </w:pPr>
    </w:p>
    <w:p w14:paraId="7C19FADA" w14:textId="77777777" w:rsidR="00242BE1" w:rsidRPr="009B4C08" w:rsidRDefault="00242BE1" w:rsidP="00242BE1">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Pr>
          <w:rFonts w:asciiTheme="majorBidi" w:hAnsiTheme="majorBidi" w:cstheme="majorBidi"/>
          <w:sz w:val="28"/>
          <w:szCs w:val="28"/>
          <w:lang w:val="ro-RO" w:eastAsia="ru-RU"/>
        </w:rPr>
        <w:tab/>
        <w:t>Petru Rotaru</w:t>
      </w:r>
    </w:p>
    <w:p w14:paraId="6731CD89" w14:textId="77777777" w:rsidR="00242BE1" w:rsidRPr="009B4C08" w:rsidRDefault="00242BE1" w:rsidP="00D3228F">
      <w:pPr>
        <w:ind w:firstLine="0"/>
        <w:rPr>
          <w:rFonts w:asciiTheme="majorBidi" w:hAnsiTheme="majorBidi" w:cstheme="majorBidi"/>
          <w:sz w:val="28"/>
          <w:szCs w:val="28"/>
          <w:lang w:val="ro-RO" w:eastAsia="ru-RU"/>
        </w:rPr>
      </w:pPr>
    </w:p>
    <w:p w14:paraId="7CA6F91A" w14:textId="77777777" w:rsidR="00242BE1" w:rsidRPr="009B4C08" w:rsidRDefault="00242BE1" w:rsidP="00242BE1">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2CAF4FB6" w14:textId="77777777" w:rsidR="00242BE1" w:rsidRPr="009B4C08" w:rsidRDefault="00242BE1" w:rsidP="00242BE1">
      <w:pPr>
        <w:rPr>
          <w:rFonts w:asciiTheme="majorBidi" w:hAnsiTheme="majorBidi" w:cstheme="majorBidi"/>
          <w:sz w:val="28"/>
          <w:szCs w:val="28"/>
          <w:lang w:val="ro-RO" w:eastAsia="ru-RU"/>
        </w:rPr>
      </w:pPr>
    </w:p>
    <w:p w14:paraId="5C91B6EE" w14:textId="77777777" w:rsidR="00242BE1" w:rsidRPr="009B4C08" w:rsidRDefault="00242BE1" w:rsidP="00242BE1">
      <w:pPr>
        <w:rPr>
          <w:rFonts w:asciiTheme="majorBidi" w:hAnsiTheme="majorBidi" w:cstheme="majorBidi"/>
          <w:sz w:val="28"/>
          <w:szCs w:val="28"/>
          <w:lang w:val="ro-RO" w:eastAsia="ru-RU"/>
        </w:rPr>
      </w:pPr>
    </w:p>
    <w:p w14:paraId="366FF868" w14:textId="77777777" w:rsidR="00242BE1" w:rsidRPr="009B4C08" w:rsidRDefault="00242BE1" w:rsidP="00242BE1">
      <w:pPr>
        <w:rPr>
          <w:rFonts w:asciiTheme="majorBidi" w:hAnsiTheme="majorBidi" w:cstheme="majorBidi"/>
          <w:sz w:val="28"/>
          <w:szCs w:val="28"/>
          <w:lang w:val="ro-RO" w:eastAsia="ru-RU"/>
        </w:rPr>
      </w:pPr>
    </w:p>
    <w:p w14:paraId="636E3FE0" w14:textId="77777777" w:rsidR="00242BE1" w:rsidRPr="009B4C08" w:rsidRDefault="00242BE1" w:rsidP="00242BE1">
      <w:pPr>
        <w:rPr>
          <w:rFonts w:asciiTheme="majorBidi" w:hAnsiTheme="majorBidi" w:cstheme="majorBidi"/>
          <w:sz w:val="28"/>
          <w:szCs w:val="28"/>
          <w:lang w:val="ro-RO" w:eastAsia="ru-RU"/>
        </w:rPr>
      </w:pPr>
    </w:p>
    <w:p w14:paraId="17956FEF" w14:textId="77777777" w:rsidR="00242BE1" w:rsidRPr="009B4C08" w:rsidRDefault="00242BE1" w:rsidP="00242BE1">
      <w:pPr>
        <w:rPr>
          <w:rFonts w:asciiTheme="majorBidi" w:hAnsiTheme="majorBidi" w:cstheme="majorBidi"/>
          <w:sz w:val="28"/>
          <w:szCs w:val="28"/>
          <w:lang w:val="ro-RO" w:eastAsia="ru-RU"/>
        </w:rPr>
      </w:pPr>
    </w:p>
    <w:p w14:paraId="25709B78" w14:textId="77777777" w:rsidR="00242BE1" w:rsidRPr="00FA194B" w:rsidRDefault="00242BE1" w:rsidP="00242BE1">
      <w:pPr>
        <w:rPr>
          <w:rFonts w:asciiTheme="majorBidi" w:hAnsiTheme="majorBidi" w:cstheme="majorBidi"/>
          <w:sz w:val="28"/>
          <w:szCs w:val="28"/>
          <w:lang w:val="ro-RO" w:eastAsia="ru-RU"/>
        </w:rPr>
      </w:pPr>
    </w:p>
    <w:p w14:paraId="6C090928" w14:textId="77777777" w:rsidR="00242BE1" w:rsidRPr="00FA194B" w:rsidRDefault="00242BE1" w:rsidP="00242BE1">
      <w:pPr>
        <w:rPr>
          <w:rFonts w:asciiTheme="majorBidi" w:hAnsiTheme="majorBidi" w:cstheme="majorBidi"/>
          <w:sz w:val="28"/>
          <w:szCs w:val="28"/>
          <w:lang w:val="ro-RO" w:eastAsia="ru-RU"/>
        </w:rPr>
      </w:pPr>
    </w:p>
    <w:p w14:paraId="31B13712" w14:textId="77777777" w:rsidR="00242BE1" w:rsidRPr="00FA194B" w:rsidRDefault="00242BE1" w:rsidP="00242BE1">
      <w:pPr>
        <w:rPr>
          <w:rFonts w:asciiTheme="majorBidi" w:hAnsiTheme="majorBidi" w:cstheme="majorBidi"/>
          <w:sz w:val="28"/>
          <w:szCs w:val="28"/>
          <w:lang w:val="ro-RO" w:eastAsia="ru-RU"/>
        </w:rPr>
      </w:pPr>
    </w:p>
    <w:p w14:paraId="1173C6E0" w14:textId="77777777" w:rsidR="00242BE1" w:rsidRPr="00FA194B" w:rsidRDefault="00242BE1" w:rsidP="00242BE1">
      <w:pPr>
        <w:rPr>
          <w:rFonts w:asciiTheme="majorBidi" w:hAnsiTheme="majorBidi" w:cstheme="majorBidi"/>
          <w:sz w:val="28"/>
          <w:szCs w:val="28"/>
          <w:lang w:val="ro-RO" w:eastAsia="ru-RU"/>
        </w:rPr>
      </w:pPr>
    </w:p>
    <w:p w14:paraId="21A1297D" w14:textId="77777777" w:rsidR="00242BE1" w:rsidRPr="00FA194B" w:rsidRDefault="00242BE1" w:rsidP="00242BE1">
      <w:pPr>
        <w:rPr>
          <w:rFonts w:asciiTheme="majorBidi" w:hAnsiTheme="majorBidi" w:cstheme="majorBidi"/>
          <w:sz w:val="28"/>
          <w:szCs w:val="28"/>
          <w:lang w:val="ro-RO" w:eastAsia="ru-RU"/>
        </w:rPr>
      </w:pPr>
    </w:p>
    <w:p w14:paraId="3EC15709" w14:textId="77777777" w:rsidR="00242BE1" w:rsidRPr="00FA194B" w:rsidRDefault="00242BE1" w:rsidP="00242BE1">
      <w:pPr>
        <w:ind w:firstLine="0"/>
        <w:rPr>
          <w:rFonts w:asciiTheme="majorBidi" w:hAnsiTheme="majorBidi" w:cstheme="majorBidi"/>
          <w:sz w:val="28"/>
          <w:szCs w:val="28"/>
          <w:lang w:val="ro-RO" w:eastAsia="ru-RU"/>
        </w:rPr>
      </w:pPr>
    </w:p>
    <w:p w14:paraId="1A34B7B5" w14:textId="77777777" w:rsidR="00242BE1" w:rsidRPr="00FA194B" w:rsidRDefault="00242BE1" w:rsidP="00242BE1">
      <w:pPr>
        <w:ind w:firstLine="0"/>
        <w:rPr>
          <w:rFonts w:asciiTheme="majorBidi" w:hAnsiTheme="majorBidi" w:cstheme="majorBidi"/>
          <w:sz w:val="28"/>
          <w:szCs w:val="28"/>
          <w:lang w:val="ro-RO" w:eastAsia="ru-RU"/>
        </w:rPr>
      </w:pPr>
    </w:p>
    <w:p w14:paraId="73786082" w14:textId="77777777" w:rsidR="00242BE1" w:rsidRPr="00FA194B" w:rsidRDefault="00242BE1" w:rsidP="00242BE1">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6C1B5F8C" w14:textId="77777777" w:rsidR="00242BE1" w:rsidRPr="00FA194B" w:rsidRDefault="00242BE1" w:rsidP="00242BE1">
      <w:pPr>
        <w:ind w:firstLine="0"/>
        <w:rPr>
          <w:rFonts w:asciiTheme="majorBidi" w:hAnsiTheme="majorBidi" w:cstheme="majorBidi"/>
          <w:sz w:val="28"/>
          <w:szCs w:val="28"/>
          <w:lang w:val="ro-RO" w:eastAsia="ru-RU"/>
        </w:rPr>
      </w:pPr>
    </w:p>
    <w:p w14:paraId="712D75AB" w14:textId="77777777" w:rsidR="00242BE1" w:rsidRPr="00FA194B" w:rsidRDefault="00242BE1" w:rsidP="00242BE1">
      <w:pPr>
        <w:ind w:firstLine="0"/>
        <w:rPr>
          <w:rFonts w:asciiTheme="majorBidi" w:hAnsiTheme="majorBidi" w:cstheme="majorBidi"/>
          <w:sz w:val="28"/>
          <w:szCs w:val="28"/>
          <w:lang w:val="ro-RO" w:eastAsia="ru-RU"/>
        </w:rPr>
      </w:pPr>
    </w:p>
    <w:p w14:paraId="78080C0A" w14:textId="77777777" w:rsidR="00242BE1" w:rsidRPr="00FA194B" w:rsidRDefault="00242BE1" w:rsidP="00242BE1">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67C2E3A0" w14:textId="77777777" w:rsidR="00242BE1" w:rsidRPr="00FA194B" w:rsidRDefault="00242BE1" w:rsidP="00242BE1">
      <w:pPr>
        <w:ind w:firstLine="0"/>
        <w:rPr>
          <w:rFonts w:asciiTheme="majorBidi" w:hAnsiTheme="majorBidi" w:cstheme="majorBidi"/>
          <w:sz w:val="28"/>
          <w:szCs w:val="28"/>
          <w:lang w:val="ro-RO" w:eastAsia="ru-RU"/>
        </w:rPr>
      </w:pPr>
    </w:p>
    <w:p w14:paraId="3AA3650A" w14:textId="77777777" w:rsidR="00242BE1" w:rsidRPr="00FA194B" w:rsidRDefault="00242BE1" w:rsidP="00242BE1">
      <w:pPr>
        <w:ind w:firstLine="0"/>
        <w:rPr>
          <w:rFonts w:asciiTheme="majorBidi" w:hAnsiTheme="majorBidi" w:cstheme="majorBidi"/>
          <w:sz w:val="28"/>
          <w:szCs w:val="28"/>
          <w:lang w:val="ro-RO" w:eastAsia="ru-RU"/>
        </w:rPr>
      </w:pPr>
    </w:p>
    <w:p w14:paraId="29680A66" w14:textId="77777777" w:rsidR="00242BE1" w:rsidRPr="00FA194B" w:rsidRDefault="00242BE1" w:rsidP="00242BE1">
      <w:pPr>
        <w:ind w:firstLine="0"/>
        <w:rPr>
          <w:rFonts w:asciiTheme="majorBidi" w:hAnsiTheme="majorBidi" w:cstheme="majorBidi"/>
          <w:sz w:val="28"/>
          <w:szCs w:val="28"/>
          <w:lang w:val="ro-RO" w:eastAsia="ru-RU"/>
        </w:rPr>
      </w:pPr>
    </w:p>
    <w:p w14:paraId="1763B5C3" w14:textId="77777777" w:rsidR="00242BE1" w:rsidRPr="00FA194B" w:rsidRDefault="00242BE1" w:rsidP="00242BE1">
      <w:pPr>
        <w:ind w:firstLine="0"/>
        <w:rPr>
          <w:rFonts w:asciiTheme="majorBidi" w:hAnsiTheme="majorBidi" w:cstheme="majorBidi"/>
          <w:sz w:val="28"/>
          <w:szCs w:val="28"/>
          <w:lang w:val="ro-RO" w:eastAsia="ru-RU"/>
        </w:rPr>
      </w:pPr>
    </w:p>
    <w:p w14:paraId="6740B0FC" w14:textId="32C9CAD7" w:rsidR="00242BE1" w:rsidRPr="00FA194B" w:rsidRDefault="00242BE1" w:rsidP="00242BE1">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r w:rsidR="00D3228F">
        <w:rPr>
          <w:rFonts w:asciiTheme="majorBidi" w:hAnsiTheme="majorBidi" w:cstheme="majorBidi"/>
          <w:sz w:val="28"/>
          <w:szCs w:val="28"/>
          <w:lang w:val="ro-RO" w:eastAsia="ru-RU"/>
        </w:rPr>
        <w:t>ș</w:t>
      </w:r>
      <w:r w:rsidRPr="00FA194B">
        <w:rPr>
          <w:rFonts w:asciiTheme="majorBidi" w:hAnsiTheme="majorBidi" w:cstheme="majorBidi"/>
          <w:sz w:val="28"/>
          <w:szCs w:val="28"/>
          <w:lang w:val="ro-RO" w:eastAsia="ru-RU"/>
        </w:rPr>
        <w:t>edin</w:t>
      </w:r>
      <w:r w:rsidR="00D3228F">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a Guvernului</w:t>
      </w:r>
    </w:p>
    <w:p w14:paraId="37D2A7C3" w14:textId="77777777" w:rsidR="00242BE1" w:rsidRPr="00FA194B" w:rsidRDefault="00242BE1" w:rsidP="00242BE1">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277AB31E" w14:textId="77777777" w:rsidR="00242BE1" w:rsidRPr="00FA194B" w:rsidRDefault="00242BE1" w:rsidP="00242BE1">
      <w:pPr>
        <w:ind w:firstLine="0"/>
        <w:rPr>
          <w:rFonts w:asciiTheme="majorBidi" w:hAnsiTheme="majorBidi" w:cstheme="majorBidi"/>
          <w:sz w:val="28"/>
          <w:szCs w:val="28"/>
          <w:lang w:val="ro-RO" w:eastAsia="ru-RU"/>
        </w:rPr>
      </w:pPr>
    </w:p>
    <w:p w14:paraId="2936401F" w14:textId="77777777" w:rsidR="00242BE1" w:rsidRPr="00FA194B" w:rsidRDefault="00242BE1" w:rsidP="00242BE1">
      <w:pPr>
        <w:tabs>
          <w:tab w:val="left" w:pos="6386"/>
        </w:tabs>
        <w:rPr>
          <w:rFonts w:asciiTheme="majorBidi" w:hAnsiTheme="majorBidi" w:cstheme="majorBidi"/>
          <w:sz w:val="28"/>
          <w:szCs w:val="28"/>
          <w:lang w:val="ro-RO" w:eastAsia="ru-RU"/>
        </w:rPr>
      </w:pPr>
    </w:p>
    <w:p w14:paraId="21469DE9" w14:textId="77777777" w:rsidR="00242BE1" w:rsidRPr="00FA194B" w:rsidRDefault="00242BE1" w:rsidP="00242BE1">
      <w:pPr>
        <w:tabs>
          <w:tab w:val="left" w:pos="6386"/>
        </w:tabs>
        <w:rPr>
          <w:rFonts w:asciiTheme="majorBidi" w:hAnsiTheme="majorBidi" w:cstheme="majorBidi"/>
          <w:sz w:val="28"/>
          <w:szCs w:val="28"/>
          <w:lang w:val="ro-RO" w:eastAsia="ru-RU"/>
        </w:rPr>
      </w:pPr>
    </w:p>
    <w:p w14:paraId="2D24B369" w14:textId="77777777" w:rsidR="00242BE1" w:rsidRPr="00FA194B" w:rsidRDefault="00242BE1" w:rsidP="00242BE1">
      <w:pPr>
        <w:ind w:firstLine="0"/>
        <w:rPr>
          <w:rFonts w:asciiTheme="majorBidi" w:hAnsiTheme="majorBidi" w:cstheme="majorBidi"/>
          <w:sz w:val="28"/>
          <w:szCs w:val="28"/>
          <w:lang w:val="ro-RO" w:eastAsia="ru-RU"/>
        </w:rPr>
      </w:pPr>
    </w:p>
    <w:p w14:paraId="74038CB9" w14:textId="77777777" w:rsidR="00242BE1" w:rsidRPr="00FA194B" w:rsidRDefault="00242BE1" w:rsidP="00242BE1">
      <w:pPr>
        <w:tabs>
          <w:tab w:val="left" w:pos="6386"/>
        </w:tabs>
        <w:rPr>
          <w:rFonts w:asciiTheme="majorBidi" w:hAnsiTheme="majorBidi" w:cstheme="majorBidi"/>
          <w:sz w:val="28"/>
          <w:szCs w:val="28"/>
          <w:lang w:val="ro-RO" w:eastAsia="ru-RU"/>
        </w:rPr>
      </w:pPr>
    </w:p>
    <w:p w14:paraId="473A7D48" w14:textId="77777777" w:rsidR="00242BE1" w:rsidRPr="00FA194B" w:rsidRDefault="00242BE1" w:rsidP="00242BE1">
      <w:pPr>
        <w:tabs>
          <w:tab w:val="left" w:pos="6386"/>
        </w:tabs>
        <w:rPr>
          <w:rFonts w:asciiTheme="majorBidi" w:hAnsiTheme="majorBidi" w:cstheme="majorBidi"/>
          <w:sz w:val="28"/>
          <w:szCs w:val="28"/>
          <w:lang w:val="ro-RO" w:eastAsia="ru-RU"/>
        </w:rPr>
      </w:pPr>
    </w:p>
    <w:p w14:paraId="29E51889" w14:textId="77777777" w:rsidR="00242BE1" w:rsidRPr="00FA194B" w:rsidRDefault="00242BE1" w:rsidP="00242BE1">
      <w:pPr>
        <w:tabs>
          <w:tab w:val="left" w:pos="6386"/>
        </w:tabs>
        <w:rPr>
          <w:rFonts w:asciiTheme="majorBidi" w:hAnsiTheme="majorBidi" w:cstheme="majorBidi"/>
          <w:sz w:val="28"/>
          <w:szCs w:val="28"/>
          <w:lang w:val="ro-RO" w:eastAsia="ru-RU"/>
        </w:rPr>
      </w:pPr>
    </w:p>
    <w:p w14:paraId="54EB1064" w14:textId="77777777" w:rsidR="00242BE1" w:rsidRPr="00FA194B" w:rsidRDefault="00242BE1" w:rsidP="00242BE1">
      <w:pPr>
        <w:tabs>
          <w:tab w:val="left" w:pos="6386"/>
        </w:tabs>
        <w:rPr>
          <w:rFonts w:asciiTheme="majorBidi" w:hAnsiTheme="majorBidi" w:cstheme="majorBidi"/>
          <w:sz w:val="28"/>
          <w:szCs w:val="28"/>
          <w:lang w:val="ro-RO" w:eastAsia="ru-RU"/>
        </w:rPr>
      </w:pPr>
    </w:p>
    <w:p w14:paraId="58E0B740" w14:textId="77777777" w:rsidR="00242BE1" w:rsidRDefault="00242BE1" w:rsidP="00242BE1">
      <w:pPr>
        <w:tabs>
          <w:tab w:val="left" w:pos="6386"/>
        </w:tabs>
        <w:rPr>
          <w:rFonts w:asciiTheme="majorBidi" w:hAnsiTheme="majorBidi" w:cstheme="majorBidi"/>
          <w:sz w:val="28"/>
          <w:szCs w:val="28"/>
          <w:lang w:val="ro-RO" w:eastAsia="ru-RU"/>
        </w:rPr>
      </w:pPr>
    </w:p>
    <w:p w14:paraId="3FE2F3CF" w14:textId="77777777" w:rsidR="00242BE1" w:rsidRDefault="00242BE1" w:rsidP="00242BE1">
      <w:pPr>
        <w:tabs>
          <w:tab w:val="left" w:pos="6386"/>
        </w:tabs>
        <w:rPr>
          <w:rFonts w:asciiTheme="majorBidi" w:hAnsiTheme="majorBidi" w:cstheme="majorBidi"/>
          <w:sz w:val="28"/>
          <w:szCs w:val="28"/>
          <w:lang w:val="ro-RO" w:eastAsia="ru-RU"/>
        </w:rPr>
      </w:pPr>
    </w:p>
    <w:p w14:paraId="00B012B6" w14:textId="77777777" w:rsidR="00242BE1" w:rsidRDefault="00242BE1" w:rsidP="00242BE1">
      <w:pPr>
        <w:tabs>
          <w:tab w:val="left" w:pos="6386"/>
        </w:tabs>
        <w:rPr>
          <w:rFonts w:asciiTheme="majorBidi" w:hAnsiTheme="majorBidi" w:cstheme="majorBidi"/>
          <w:sz w:val="28"/>
          <w:szCs w:val="28"/>
          <w:lang w:val="ro-RO" w:eastAsia="ru-RU"/>
        </w:rPr>
      </w:pPr>
    </w:p>
    <w:p w14:paraId="7DCA80AB" w14:textId="77777777" w:rsidR="00242BE1" w:rsidRPr="00FA194B" w:rsidRDefault="00242BE1" w:rsidP="00242BE1">
      <w:pPr>
        <w:tabs>
          <w:tab w:val="left" w:pos="6386"/>
        </w:tabs>
        <w:rPr>
          <w:rFonts w:asciiTheme="majorBidi" w:hAnsiTheme="majorBidi" w:cstheme="majorBidi"/>
          <w:sz w:val="28"/>
          <w:szCs w:val="28"/>
          <w:lang w:val="ro-RO" w:eastAsia="ru-RU"/>
        </w:rPr>
      </w:pPr>
    </w:p>
    <w:p w14:paraId="5CB714EF" w14:textId="77777777" w:rsidR="00242BE1" w:rsidRPr="00FA194B" w:rsidRDefault="00242BE1" w:rsidP="00242BE1">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735"/>
        <w:gridCol w:w="2505"/>
        <w:gridCol w:w="1844"/>
        <w:gridCol w:w="2035"/>
      </w:tblGrid>
      <w:tr w:rsidR="00242BE1" w:rsidRPr="00777B33" w14:paraId="40B68243" w14:textId="77777777" w:rsidTr="00B15856">
        <w:tc>
          <w:tcPr>
            <w:tcW w:w="1499" w:type="pct"/>
          </w:tcPr>
          <w:p w14:paraId="76AB0118" w14:textId="77777777" w:rsidR="00242BE1" w:rsidRPr="00777B33" w:rsidRDefault="00242BE1" w:rsidP="00B15856">
            <w:pPr>
              <w:tabs>
                <w:tab w:val="left" w:pos="6386"/>
              </w:tabs>
              <w:spacing w:after="120"/>
              <w:ind w:firstLine="0"/>
              <w:jc w:val="center"/>
              <w:rPr>
                <w:rFonts w:asciiTheme="majorBidi" w:hAnsiTheme="majorBidi" w:cstheme="majorBidi"/>
                <w:lang w:val="ro-RO" w:eastAsia="ru-RU"/>
              </w:rPr>
            </w:pPr>
          </w:p>
        </w:tc>
        <w:tc>
          <w:tcPr>
            <w:tcW w:w="1373" w:type="pct"/>
          </w:tcPr>
          <w:p w14:paraId="1955E19E" w14:textId="77777777" w:rsidR="00242BE1" w:rsidRPr="00777B33" w:rsidRDefault="00242BE1" w:rsidP="00B15856">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EBD3375" w14:textId="77777777" w:rsidR="00242BE1" w:rsidRPr="00777B33" w:rsidRDefault="00242BE1" w:rsidP="00B15856">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0B6BC6CE" w14:textId="77777777" w:rsidR="00242BE1" w:rsidRPr="00777B33" w:rsidRDefault="00242BE1" w:rsidP="00B15856">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242BE1" w:rsidRPr="00777B33" w14:paraId="2D4E4AA3" w14:textId="77777777" w:rsidTr="00B15856">
        <w:tc>
          <w:tcPr>
            <w:tcW w:w="1499" w:type="pct"/>
          </w:tcPr>
          <w:p w14:paraId="34B00B5F" w14:textId="77777777" w:rsidR="00242BE1" w:rsidRPr="00777B33" w:rsidRDefault="00242BE1" w:rsidP="00B15856">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60B11CD8"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c>
          <w:tcPr>
            <w:tcW w:w="1011" w:type="pct"/>
          </w:tcPr>
          <w:p w14:paraId="05AC6270"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c>
          <w:tcPr>
            <w:tcW w:w="1116" w:type="pct"/>
          </w:tcPr>
          <w:p w14:paraId="41491F9B"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r>
      <w:tr w:rsidR="00242BE1" w:rsidRPr="00777B33" w14:paraId="7E00E5CE" w14:textId="77777777" w:rsidTr="00B15856">
        <w:tc>
          <w:tcPr>
            <w:tcW w:w="1499" w:type="pct"/>
          </w:tcPr>
          <w:p w14:paraId="2F921413" w14:textId="77777777" w:rsidR="00242BE1" w:rsidRPr="00777B33" w:rsidRDefault="00242BE1" w:rsidP="00B15856">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1218F3F9"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c>
          <w:tcPr>
            <w:tcW w:w="1011" w:type="pct"/>
          </w:tcPr>
          <w:p w14:paraId="62544D7B"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c>
          <w:tcPr>
            <w:tcW w:w="1116" w:type="pct"/>
          </w:tcPr>
          <w:p w14:paraId="572D4019"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r>
      <w:tr w:rsidR="00242BE1" w:rsidRPr="00777B33" w14:paraId="2B2D6B8C" w14:textId="77777777" w:rsidTr="00B15856">
        <w:tc>
          <w:tcPr>
            <w:tcW w:w="1499" w:type="pct"/>
          </w:tcPr>
          <w:p w14:paraId="037D112B" w14:textId="77777777" w:rsidR="00242BE1" w:rsidRPr="00777B33" w:rsidRDefault="00242BE1" w:rsidP="00B15856">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70083F83"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c>
          <w:tcPr>
            <w:tcW w:w="1011" w:type="pct"/>
          </w:tcPr>
          <w:p w14:paraId="07797AD5"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c>
          <w:tcPr>
            <w:tcW w:w="1116" w:type="pct"/>
          </w:tcPr>
          <w:p w14:paraId="5A69E2C4"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r>
      <w:tr w:rsidR="00242BE1" w:rsidRPr="00777B33" w14:paraId="56676098" w14:textId="77777777" w:rsidTr="00B15856">
        <w:tc>
          <w:tcPr>
            <w:tcW w:w="1499" w:type="pct"/>
          </w:tcPr>
          <w:p w14:paraId="08839462" w14:textId="77777777" w:rsidR="00242BE1" w:rsidRPr="00777B33" w:rsidRDefault="00242BE1" w:rsidP="00B15856">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AE021C2"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c>
          <w:tcPr>
            <w:tcW w:w="1011" w:type="pct"/>
          </w:tcPr>
          <w:p w14:paraId="437BE51F" w14:textId="77777777" w:rsidR="00242BE1" w:rsidRPr="00777B33" w:rsidRDefault="00242BE1" w:rsidP="00B15856">
            <w:pPr>
              <w:tabs>
                <w:tab w:val="left" w:pos="6386"/>
              </w:tabs>
              <w:spacing w:after="120"/>
              <w:ind w:firstLine="0"/>
              <w:jc w:val="center"/>
              <w:rPr>
                <w:rFonts w:asciiTheme="majorBidi" w:hAnsiTheme="majorBidi" w:cstheme="majorBidi"/>
                <w:lang w:val="ro-RO" w:eastAsia="ru-RU"/>
              </w:rPr>
            </w:pPr>
          </w:p>
        </w:tc>
        <w:tc>
          <w:tcPr>
            <w:tcW w:w="1116" w:type="pct"/>
          </w:tcPr>
          <w:p w14:paraId="0311A158"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r>
      <w:tr w:rsidR="00242BE1" w:rsidRPr="00777B33" w14:paraId="4AB0AA9B" w14:textId="77777777" w:rsidTr="00B15856">
        <w:tc>
          <w:tcPr>
            <w:tcW w:w="1499" w:type="pct"/>
          </w:tcPr>
          <w:p w14:paraId="56F186D4" w14:textId="77777777" w:rsidR="00242BE1" w:rsidRPr="00777B33" w:rsidRDefault="00242BE1" w:rsidP="00B15856">
            <w:pPr>
              <w:tabs>
                <w:tab w:val="left" w:pos="6386"/>
              </w:tabs>
              <w:spacing w:after="120"/>
              <w:ind w:firstLine="0"/>
              <w:jc w:val="left"/>
              <w:rPr>
                <w:rFonts w:asciiTheme="majorBidi" w:hAnsiTheme="majorBidi" w:cstheme="majorBidi"/>
                <w:lang w:val="ro-RO" w:eastAsia="ru-RU"/>
              </w:rPr>
            </w:pPr>
          </w:p>
        </w:tc>
        <w:tc>
          <w:tcPr>
            <w:tcW w:w="1373" w:type="pct"/>
          </w:tcPr>
          <w:p w14:paraId="0ACE5B2B"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c>
          <w:tcPr>
            <w:tcW w:w="1011" w:type="pct"/>
          </w:tcPr>
          <w:p w14:paraId="298C4688" w14:textId="77777777" w:rsidR="00242BE1" w:rsidRPr="00777B33" w:rsidRDefault="00242BE1" w:rsidP="00B15856">
            <w:pPr>
              <w:tabs>
                <w:tab w:val="left" w:pos="6386"/>
              </w:tabs>
              <w:spacing w:after="120"/>
              <w:ind w:firstLine="0"/>
              <w:jc w:val="center"/>
              <w:rPr>
                <w:rFonts w:asciiTheme="majorBidi" w:hAnsiTheme="majorBidi" w:cstheme="majorBidi"/>
                <w:lang w:val="ro-RO" w:eastAsia="ru-RU"/>
              </w:rPr>
            </w:pPr>
          </w:p>
        </w:tc>
        <w:tc>
          <w:tcPr>
            <w:tcW w:w="1116" w:type="pct"/>
          </w:tcPr>
          <w:p w14:paraId="057A94F2" w14:textId="77777777" w:rsidR="00242BE1" w:rsidRPr="00777B33" w:rsidRDefault="00242BE1" w:rsidP="00B15856">
            <w:pPr>
              <w:tabs>
                <w:tab w:val="left" w:pos="6386"/>
              </w:tabs>
              <w:spacing w:after="120"/>
              <w:ind w:firstLine="0"/>
              <w:rPr>
                <w:rFonts w:asciiTheme="majorBidi" w:hAnsiTheme="majorBidi" w:cstheme="majorBidi"/>
                <w:lang w:val="ro-RO" w:eastAsia="ru-RU"/>
              </w:rPr>
            </w:pPr>
          </w:p>
        </w:tc>
      </w:tr>
    </w:tbl>
    <w:p w14:paraId="768DD9F7" w14:textId="77777777" w:rsidR="00242BE1" w:rsidRPr="00FA194B" w:rsidRDefault="00242BE1" w:rsidP="00242BE1">
      <w:pPr>
        <w:tabs>
          <w:tab w:val="left" w:pos="6386"/>
        </w:tabs>
        <w:rPr>
          <w:rFonts w:asciiTheme="majorBidi" w:hAnsiTheme="majorBidi" w:cstheme="majorBidi"/>
          <w:sz w:val="28"/>
          <w:szCs w:val="28"/>
          <w:lang w:val="ro-RO" w:eastAsia="ru-RU"/>
        </w:rPr>
      </w:pPr>
    </w:p>
    <w:p w14:paraId="1678C4FB" w14:textId="77777777" w:rsidR="006615E5" w:rsidRDefault="006615E5" w:rsidP="00242BE1">
      <w:pPr>
        <w:ind w:firstLine="706"/>
      </w:pPr>
    </w:p>
    <w:p w14:paraId="4098820C" w14:textId="77777777" w:rsidR="00D3228F" w:rsidRDefault="00D3228F" w:rsidP="00242BE1">
      <w:pPr>
        <w:ind w:firstLine="706"/>
      </w:pPr>
    </w:p>
    <w:p w14:paraId="6713D51B" w14:textId="77777777" w:rsidR="00D3228F" w:rsidRDefault="00D3228F" w:rsidP="00242BE1">
      <w:pPr>
        <w:ind w:firstLine="706"/>
      </w:pPr>
    </w:p>
    <w:p w14:paraId="73E89422" w14:textId="77777777" w:rsidR="00D3228F" w:rsidRDefault="00D3228F" w:rsidP="00242BE1">
      <w:pPr>
        <w:ind w:firstLine="706"/>
      </w:pPr>
    </w:p>
    <w:p w14:paraId="7A435A4A" w14:textId="6229C329" w:rsidR="00BD1D76" w:rsidRPr="00E72DE5" w:rsidRDefault="00BD1D76" w:rsidP="000E5B89">
      <w:pPr>
        <w:spacing w:line="276" w:lineRule="auto"/>
        <w:jc w:val="right"/>
        <w:rPr>
          <w:i/>
          <w:iCs/>
          <w:sz w:val="28"/>
          <w:szCs w:val="28"/>
          <w:lang w:val="ro-RO"/>
        </w:rPr>
      </w:pPr>
      <w:r w:rsidRPr="00E72DE5">
        <w:rPr>
          <w:i/>
          <w:iCs/>
          <w:sz w:val="28"/>
          <w:szCs w:val="28"/>
          <w:lang w:val="ro-RO"/>
        </w:rPr>
        <w:lastRenderedPageBreak/>
        <w:t>Proiec</w:t>
      </w:r>
      <w:r w:rsidR="00E72DE5" w:rsidRPr="00E72DE5">
        <w:rPr>
          <w:i/>
          <w:iCs/>
          <w:sz w:val="28"/>
          <w:szCs w:val="28"/>
          <w:lang w:val="ro-RO"/>
        </w:rPr>
        <w:t>t</w:t>
      </w:r>
    </w:p>
    <w:p w14:paraId="04EBB5D5" w14:textId="77777777" w:rsidR="00BD1D76" w:rsidRPr="008B5F1C" w:rsidRDefault="00BD1D76" w:rsidP="000E5B89">
      <w:pPr>
        <w:spacing w:line="276" w:lineRule="auto"/>
        <w:ind w:firstLine="0"/>
      </w:pPr>
    </w:p>
    <w:p w14:paraId="61AB640D" w14:textId="77777777" w:rsidR="00BD1D76" w:rsidRPr="008B5F1C" w:rsidRDefault="00BD1D76" w:rsidP="000E5B89">
      <w:pPr>
        <w:ind w:firstLine="0"/>
        <w:jc w:val="center"/>
        <w:rPr>
          <w:b/>
          <w:bCs/>
          <w:sz w:val="28"/>
          <w:szCs w:val="28"/>
        </w:rPr>
      </w:pPr>
      <w:r w:rsidRPr="008B5F1C">
        <w:rPr>
          <w:b/>
          <w:bCs/>
          <w:sz w:val="28"/>
          <w:szCs w:val="28"/>
        </w:rPr>
        <w:t>PARLAMENTUL REPUBLICII MOLDOVA</w:t>
      </w:r>
    </w:p>
    <w:p w14:paraId="072A1EFE" w14:textId="77777777" w:rsidR="00BD1D76" w:rsidRPr="008B5F1C" w:rsidRDefault="00BD1D76" w:rsidP="000E5B89">
      <w:pPr>
        <w:ind w:firstLine="0"/>
        <w:jc w:val="center"/>
        <w:rPr>
          <w:b/>
          <w:bCs/>
          <w:sz w:val="28"/>
          <w:szCs w:val="28"/>
        </w:rPr>
      </w:pPr>
    </w:p>
    <w:p w14:paraId="75F3A8B2" w14:textId="77777777" w:rsidR="00BD1D76" w:rsidRPr="008B5F1C" w:rsidRDefault="00BD1D76" w:rsidP="000E5B89">
      <w:pPr>
        <w:ind w:firstLine="0"/>
        <w:jc w:val="center"/>
        <w:rPr>
          <w:b/>
          <w:bCs/>
          <w:sz w:val="28"/>
          <w:szCs w:val="28"/>
        </w:rPr>
      </w:pPr>
      <w:r w:rsidRPr="008B5F1C">
        <w:rPr>
          <w:b/>
          <w:bCs/>
          <w:sz w:val="28"/>
          <w:szCs w:val="28"/>
        </w:rPr>
        <w:t>LEGE</w:t>
      </w:r>
    </w:p>
    <w:p w14:paraId="1F9BBE3C" w14:textId="77777777" w:rsidR="00BD1D76" w:rsidRPr="00BD1D76" w:rsidRDefault="00BD1D76" w:rsidP="000E5B89">
      <w:pPr>
        <w:ind w:firstLine="0"/>
        <w:jc w:val="center"/>
        <w:rPr>
          <w:b/>
          <w:bCs/>
          <w:sz w:val="28"/>
          <w:szCs w:val="28"/>
          <w:lang w:val="ro-RO"/>
        </w:rPr>
      </w:pPr>
      <w:r w:rsidRPr="00BD1D76">
        <w:rPr>
          <w:b/>
          <w:bCs/>
          <w:sz w:val="28"/>
          <w:szCs w:val="28"/>
          <w:lang w:val="ro-RO"/>
        </w:rPr>
        <w:t>privind modificarea unor acte normative</w:t>
      </w:r>
    </w:p>
    <w:p w14:paraId="34DDCA28" w14:textId="77777777" w:rsidR="00BD1D76" w:rsidRPr="00172F29" w:rsidRDefault="00BD1D76" w:rsidP="000E5B89">
      <w:pPr>
        <w:ind w:firstLine="0"/>
        <w:jc w:val="center"/>
        <w:rPr>
          <w:b/>
          <w:bCs/>
          <w:sz w:val="28"/>
          <w:szCs w:val="28"/>
          <w:lang w:val="ro-RO"/>
        </w:rPr>
      </w:pPr>
      <w:r w:rsidRPr="00172F29">
        <w:rPr>
          <w:b/>
          <w:bCs/>
          <w:sz w:val="28"/>
          <w:szCs w:val="28"/>
          <w:lang w:val="ro-RO"/>
        </w:rPr>
        <w:t>(sporirea celerității procedurilor de expropriere)</w:t>
      </w:r>
    </w:p>
    <w:p w14:paraId="3BA12983" w14:textId="77777777" w:rsidR="00BD1D76" w:rsidRPr="00BD1D76" w:rsidRDefault="00BD1D76" w:rsidP="00BD1D76">
      <w:pPr>
        <w:spacing w:line="276" w:lineRule="auto"/>
        <w:jc w:val="center"/>
        <w:rPr>
          <w:b/>
          <w:bCs/>
          <w:sz w:val="28"/>
          <w:szCs w:val="28"/>
          <w:lang w:val="ro-RO"/>
        </w:rPr>
      </w:pPr>
    </w:p>
    <w:p w14:paraId="30C25D48" w14:textId="77777777" w:rsidR="00BD1D76" w:rsidRPr="00BD1D76" w:rsidRDefault="00BD1D76" w:rsidP="000E5B89">
      <w:pPr>
        <w:ind w:firstLine="720"/>
        <w:rPr>
          <w:sz w:val="28"/>
          <w:szCs w:val="28"/>
          <w:lang w:val="ro-RO"/>
        </w:rPr>
      </w:pPr>
      <w:r w:rsidRPr="00BD1D76">
        <w:rPr>
          <w:sz w:val="28"/>
          <w:szCs w:val="28"/>
          <w:lang w:val="ro-RO"/>
        </w:rPr>
        <w:t>Parlamentul adoptă prezenta lege organică.</w:t>
      </w:r>
    </w:p>
    <w:p w14:paraId="2B817311" w14:textId="77777777" w:rsidR="00BD1D76" w:rsidRPr="00BD1D76" w:rsidRDefault="00BD1D76" w:rsidP="000E5B89">
      <w:pPr>
        <w:ind w:firstLine="720"/>
        <w:rPr>
          <w:lang w:val="ro-RO"/>
        </w:rPr>
      </w:pPr>
    </w:p>
    <w:p w14:paraId="202819D6" w14:textId="37E393D1" w:rsidR="00BD1D76" w:rsidRPr="00BD1D76" w:rsidRDefault="00BD1D76" w:rsidP="000E5B89">
      <w:pPr>
        <w:ind w:firstLine="720"/>
        <w:rPr>
          <w:bCs/>
          <w:sz w:val="28"/>
          <w:szCs w:val="28"/>
          <w:lang w:val="ro-RO"/>
        </w:rPr>
      </w:pPr>
      <w:r w:rsidRPr="00BD1D76">
        <w:rPr>
          <w:b/>
          <w:sz w:val="28"/>
          <w:szCs w:val="28"/>
          <w:lang w:val="ro-RO"/>
        </w:rPr>
        <w:t>Art. I</w:t>
      </w:r>
      <w:r w:rsidR="001942C6">
        <w:rPr>
          <w:b/>
          <w:sz w:val="28"/>
          <w:szCs w:val="28"/>
          <w:lang w:val="ro-RO"/>
        </w:rPr>
        <w:t>.</w:t>
      </w:r>
      <w:r w:rsidRPr="00BD1D76">
        <w:rPr>
          <w:b/>
          <w:sz w:val="28"/>
          <w:szCs w:val="28"/>
          <w:lang w:val="ro-RO"/>
        </w:rPr>
        <w:t xml:space="preserve"> </w:t>
      </w:r>
      <w:r w:rsidRPr="00BD1D76">
        <w:rPr>
          <w:bCs/>
          <w:sz w:val="28"/>
          <w:szCs w:val="28"/>
          <w:lang w:val="ro-RO"/>
        </w:rPr>
        <w:t xml:space="preserve">– Articolul 20 din Codul fiscal nr. 1163/1997 (republicat în Monitorul Oficial al Republicii Moldova, </w:t>
      </w:r>
      <w:r w:rsidR="006D3257">
        <w:rPr>
          <w:bCs/>
          <w:sz w:val="28"/>
          <w:szCs w:val="28"/>
          <w:lang w:val="ro-RO"/>
        </w:rPr>
        <w:t>ediție specială din 8 februarie 2007</w:t>
      </w:r>
      <w:r w:rsidRPr="00BD1D76">
        <w:rPr>
          <w:bCs/>
          <w:sz w:val="28"/>
          <w:szCs w:val="28"/>
          <w:lang w:val="ro-RO"/>
        </w:rPr>
        <w:t>), cu modificările ulterioare, se completează cu litera d</w:t>
      </w:r>
      <w:r w:rsidRPr="00BD1D76">
        <w:rPr>
          <w:bCs/>
          <w:sz w:val="28"/>
          <w:szCs w:val="28"/>
          <w:vertAlign w:val="superscript"/>
          <w:lang w:val="ro-RO"/>
        </w:rPr>
        <w:t>9</w:t>
      </w:r>
      <w:r w:rsidRPr="00BD1D76">
        <w:rPr>
          <w:bCs/>
          <w:sz w:val="28"/>
          <w:szCs w:val="28"/>
          <w:lang w:val="ro-RO"/>
        </w:rPr>
        <w:t>) cu următorul cuprins:</w:t>
      </w:r>
    </w:p>
    <w:p w14:paraId="3D73E53C" w14:textId="77777777" w:rsidR="00BD1D76" w:rsidRPr="00BD1D76" w:rsidRDefault="00BD1D76" w:rsidP="000E5B89">
      <w:pPr>
        <w:ind w:firstLine="720"/>
        <w:rPr>
          <w:bCs/>
          <w:sz w:val="28"/>
          <w:szCs w:val="28"/>
          <w:lang w:val="ro-RO"/>
        </w:rPr>
      </w:pPr>
      <w:r w:rsidRPr="00BD1D76">
        <w:rPr>
          <w:bCs/>
          <w:sz w:val="28"/>
          <w:szCs w:val="28"/>
          <w:lang w:val="ro-RO"/>
        </w:rPr>
        <w:t>,,d</w:t>
      </w:r>
      <w:r w:rsidRPr="00BD1D76">
        <w:rPr>
          <w:bCs/>
          <w:sz w:val="28"/>
          <w:szCs w:val="28"/>
          <w:vertAlign w:val="superscript"/>
          <w:lang w:val="ro-RO"/>
        </w:rPr>
        <w:t>9</w:t>
      </w:r>
      <w:r w:rsidRPr="00BD1D76">
        <w:rPr>
          <w:bCs/>
          <w:sz w:val="28"/>
          <w:szCs w:val="28"/>
          <w:lang w:val="ro-RO"/>
        </w:rPr>
        <w:t>) sumele primite de către persoanele fizice sau juridice ca despăgubire pentru bunurile expropriate pentru cauze de utilitate publică;”.</w:t>
      </w:r>
    </w:p>
    <w:p w14:paraId="222DF502" w14:textId="77777777" w:rsidR="00BD1D76" w:rsidRPr="00BD1D76" w:rsidRDefault="00BD1D76" w:rsidP="000E5B89">
      <w:pPr>
        <w:ind w:firstLine="720"/>
        <w:rPr>
          <w:b/>
          <w:sz w:val="28"/>
          <w:szCs w:val="28"/>
          <w:lang w:val="ro-RO"/>
        </w:rPr>
      </w:pPr>
    </w:p>
    <w:p w14:paraId="581D08C5" w14:textId="38CEF8D5" w:rsidR="00BD1D76" w:rsidRPr="00BD1D76" w:rsidRDefault="00BD1D76" w:rsidP="000E5B89">
      <w:pPr>
        <w:ind w:firstLine="720"/>
        <w:rPr>
          <w:sz w:val="28"/>
          <w:szCs w:val="28"/>
          <w:lang w:val="ro-RO"/>
        </w:rPr>
      </w:pPr>
      <w:r w:rsidRPr="00BD1D76">
        <w:rPr>
          <w:b/>
          <w:sz w:val="28"/>
          <w:szCs w:val="28"/>
          <w:lang w:val="ro-RO"/>
        </w:rPr>
        <w:t>Art. II</w:t>
      </w:r>
      <w:r w:rsidR="001942C6">
        <w:rPr>
          <w:b/>
          <w:sz w:val="28"/>
          <w:szCs w:val="28"/>
          <w:lang w:val="ro-RO"/>
        </w:rPr>
        <w:t>.</w:t>
      </w:r>
      <w:r w:rsidRPr="00BD1D76">
        <w:rPr>
          <w:sz w:val="28"/>
          <w:szCs w:val="28"/>
          <w:lang w:val="ro-RO"/>
        </w:rPr>
        <w:t xml:space="preserve"> </w:t>
      </w:r>
      <w:r w:rsidR="001942C6">
        <w:rPr>
          <w:sz w:val="28"/>
          <w:szCs w:val="28"/>
          <w:lang w:val="ro-RO"/>
        </w:rPr>
        <w:t>–</w:t>
      </w:r>
      <w:r w:rsidRPr="00BD1D76">
        <w:rPr>
          <w:sz w:val="28"/>
          <w:szCs w:val="28"/>
          <w:lang w:val="ro-RO"/>
        </w:rPr>
        <w:t xml:space="preserve"> Legea exproprierii pentru cauză de utilitate publică nr. 488/1999 (Monitorul Oficial al Republicii Moldova, 2000, nr. 42-44, art. 311), cu modificările ulterioare, se modifică după cum urmează:</w:t>
      </w:r>
    </w:p>
    <w:p w14:paraId="6CE64C80" w14:textId="77777777" w:rsidR="00BD1D76" w:rsidRPr="00BD1D76" w:rsidRDefault="00BD1D76" w:rsidP="000E5B89">
      <w:pPr>
        <w:ind w:firstLine="720"/>
        <w:rPr>
          <w:sz w:val="28"/>
          <w:szCs w:val="28"/>
          <w:lang w:val="ro-RO"/>
        </w:rPr>
      </w:pPr>
    </w:p>
    <w:p w14:paraId="5A11A9A8" w14:textId="77777777" w:rsidR="00BD1D76" w:rsidRPr="00BD1D76" w:rsidRDefault="00BD1D76" w:rsidP="000E5B89">
      <w:pPr>
        <w:ind w:firstLine="720"/>
        <w:rPr>
          <w:sz w:val="28"/>
          <w:szCs w:val="28"/>
          <w:lang w:val="ro-RO"/>
        </w:rPr>
      </w:pPr>
      <w:r w:rsidRPr="00BD1D76">
        <w:rPr>
          <w:sz w:val="28"/>
          <w:szCs w:val="28"/>
          <w:lang w:val="ro-RO"/>
        </w:rPr>
        <w:t>1. Articolul 4 va avea următorul cuprins:</w:t>
      </w:r>
    </w:p>
    <w:p w14:paraId="72A6863E" w14:textId="77777777" w:rsidR="00BD1D76" w:rsidRPr="00BD1D76" w:rsidRDefault="00BD1D76" w:rsidP="000E5B89">
      <w:pPr>
        <w:ind w:firstLine="720"/>
        <w:rPr>
          <w:sz w:val="28"/>
          <w:szCs w:val="28"/>
          <w:lang w:val="ro-RO"/>
        </w:rPr>
      </w:pPr>
      <w:r w:rsidRPr="00BD1D76">
        <w:rPr>
          <w:sz w:val="28"/>
          <w:szCs w:val="28"/>
          <w:lang w:val="ro-RO"/>
        </w:rPr>
        <w:t>„</w:t>
      </w:r>
      <w:r w:rsidRPr="00BD1D76">
        <w:rPr>
          <w:b/>
          <w:bCs/>
          <w:sz w:val="28"/>
          <w:szCs w:val="28"/>
          <w:lang w:val="ro-RO"/>
        </w:rPr>
        <w:t>Articolul 4.</w:t>
      </w:r>
      <w:r w:rsidRPr="00BD1D76">
        <w:rPr>
          <w:sz w:val="28"/>
          <w:szCs w:val="28"/>
          <w:lang w:val="ro-RO"/>
        </w:rPr>
        <w:t xml:space="preserve"> Expropriatorul</w:t>
      </w:r>
    </w:p>
    <w:p w14:paraId="7978EE28" w14:textId="77777777" w:rsidR="00BD1D76" w:rsidRPr="00BD1D76" w:rsidRDefault="00BD1D76" w:rsidP="000E5B89">
      <w:pPr>
        <w:ind w:firstLine="720"/>
        <w:rPr>
          <w:sz w:val="28"/>
          <w:szCs w:val="28"/>
          <w:lang w:val="ro-RO"/>
        </w:rPr>
      </w:pPr>
      <w:r w:rsidRPr="00BD1D76">
        <w:rPr>
          <w:sz w:val="28"/>
          <w:szCs w:val="28"/>
          <w:lang w:val="ro-RO"/>
        </w:rPr>
        <w:t xml:space="preserve">(1) Pentru lucrările de interes național, expropriator, în sensul prezentei legi, este statul, prin organele lui abilitate sau prin persoane special desemnate conform legii. </w:t>
      </w:r>
    </w:p>
    <w:p w14:paraId="2F557BA1" w14:textId="11D66BAC" w:rsidR="00BD1D76" w:rsidRPr="00BD1D76" w:rsidRDefault="00BD1D76" w:rsidP="000E5B89">
      <w:pPr>
        <w:ind w:firstLine="720"/>
        <w:rPr>
          <w:sz w:val="28"/>
          <w:szCs w:val="28"/>
          <w:lang w:val="ro-RO"/>
        </w:rPr>
      </w:pPr>
      <w:r w:rsidRPr="00BD1D76">
        <w:rPr>
          <w:sz w:val="28"/>
          <w:szCs w:val="28"/>
          <w:lang w:val="ro-RO"/>
        </w:rPr>
        <w:t>(2) Pentru lucrările de interes local, expropriator, în sensul prezentei legi, este unitatea administrativ-teritorială al cărei organ competent a declarat utilitatea publică, potrivit prevederilor art. 6. În cazul în care la declararea utilității publice potrivit art. 6 alin. (1) lit. c) și d) au existat divergențe, în urma cărora utilitatea publică a fost declarată de către Guvern sau, după caz, de către consiliul raional, expropriator este unitatea administrativ-teritorială pe al cărei teritoriu administrativ se află obiectul exproprierii. În toate cazurile, unitatea administrativ-teritorială este reprezentată în procedurile privind exproprierea de către consiliul local, în calitate de autoritate publică ce este titulară a dreptului de administrare a patrimoniului unității administrativ-teritoriale sau de către persoana special desemnată conform legii.”</w:t>
      </w:r>
    </w:p>
    <w:p w14:paraId="7D749624" w14:textId="77777777" w:rsidR="00BD1D76" w:rsidRPr="00BD1D76" w:rsidRDefault="00BD1D76" w:rsidP="000E5B89">
      <w:pPr>
        <w:ind w:firstLine="720"/>
        <w:rPr>
          <w:sz w:val="28"/>
          <w:szCs w:val="28"/>
          <w:lang w:val="ro-RO"/>
        </w:rPr>
      </w:pPr>
    </w:p>
    <w:p w14:paraId="30B6F902" w14:textId="77777777" w:rsidR="006B162E" w:rsidRDefault="00BD1D76" w:rsidP="000E5B89">
      <w:pPr>
        <w:ind w:firstLine="720"/>
        <w:rPr>
          <w:sz w:val="28"/>
          <w:szCs w:val="28"/>
          <w:lang w:val="ro-RO"/>
        </w:rPr>
      </w:pPr>
      <w:r w:rsidRPr="00BD1D76">
        <w:rPr>
          <w:sz w:val="28"/>
          <w:szCs w:val="28"/>
          <w:lang w:val="ro-RO"/>
        </w:rPr>
        <w:t xml:space="preserve">2. </w:t>
      </w:r>
      <w:r w:rsidR="006B162E">
        <w:rPr>
          <w:sz w:val="28"/>
          <w:szCs w:val="28"/>
          <w:lang w:val="ro-RO"/>
        </w:rPr>
        <w:t>A</w:t>
      </w:r>
      <w:r w:rsidRPr="00BD1D76">
        <w:rPr>
          <w:sz w:val="28"/>
          <w:szCs w:val="28"/>
          <w:lang w:val="ro-RO"/>
        </w:rPr>
        <w:t>rticolul 5</w:t>
      </w:r>
      <w:r w:rsidR="006B162E">
        <w:rPr>
          <w:sz w:val="28"/>
          <w:szCs w:val="28"/>
          <w:lang w:val="ro-RO"/>
        </w:rPr>
        <w:t>:</w:t>
      </w:r>
    </w:p>
    <w:p w14:paraId="40B26187" w14:textId="0ED7AC2D" w:rsidR="00D3228F" w:rsidRPr="000E5B89" w:rsidRDefault="00BD1D76" w:rsidP="000E5B89">
      <w:pPr>
        <w:ind w:firstLine="720"/>
        <w:rPr>
          <w:sz w:val="28"/>
          <w:szCs w:val="28"/>
          <w:lang w:val="ro-RO"/>
        </w:rPr>
      </w:pPr>
      <w:r w:rsidRPr="00BD1D76">
        <w:rPr>
          <w:sz w:val="28"/>
          <w:szCs w:val="28"/>
          <w:lang w:val="ro-RO"/>
        </w:rPr>
        <w:t>alineatul (1):</w:t>
      </w:r>
    </w:p>
    <w:p w14:paraId="737B9881" w14:textId="1AB98661" w:rsidR="00BD1D76" w:rsidRPr="006B162E" w:rsidRDefault="000E5B89" w:rsidP="000E5B89">
      <w:pPr>
        <w:ind w:firstLine="720"/>
        <w:rPr>
          <w:sz w:val="28"/>
          <w:szCs w:val="28"/>
          <w:lang w:val="ro-RO"/>
        </w:rPr>
      </w:pPr>
      <w:r>
        <w:rPr>
          <w:sz w:val="28"/>
          <w:szCs w:val="28"/>
          <w:lang w:val="ro-RO"/>
        </w:rPr>
        <w:t xml:space="preserve">la </w:t>
      </w:r>
      <w:r w:rsidR="006B162E" w:rsidRPr="006B162E">
        <w:rPr>
          <w:sz w:val="28"/>
          <w:szCs w:val="28"/>
          <w:lang w:val="ro-RO"/>
        </w:rPr>
        <w:t>l</w:t>
      </w:r>
      <w:r w:rsidR="00BD1D76" w:rsidRPr="006B162E">
        <w:rPr>
          <w:sz w:val="28"/>
          <w:szCs w:val="28"/>
          <w:lang w:val="ro-RO"/>
        </w:rPr>
        <w:t xml:space="preserve">itera e), după textul „canalizare,” se </w:t>
      </w:r>
      <w:r w:rsidR="00364AD7">
        <w:rPr>
          <w:sz w:val="28"/>
          <w:szCs w:val="28"/>
          <w:lang w:val="ro-RO"/>
        </w:rPr>
        <w:t>introduc cuvintele</w:t>
      </w:r>
      <w:r w:rsidR="00BD1D76" w:rsidRPr="006B162E">
        <w:rPr>
          <w:sz w:val="28"/>
          <w:szCs w:val="28"/>
          <w:lang w:val="ro-RO"/>
        </w:rPr>
        <w:t xml:space="preserve"> „epurare și evacuare a apelor uzate,”;</w:t>
      </w:r>
    </w:p>
    <w:p w14:paraId="67968559" w14:textId="155238FF" w:rsidR="00BD1D76" w:rsidRPr="006B162E" w:rsidRDefault="000E5B89" w:rsidP="000E5B89">
      <w:pPr>
        <w:ind w:firstLine="720"/>
        <w:rPr>
          <w:sz w:val="28"/>
          <w:szCs w:val="28"/>
          <w:lang w:val="ro-RO"/>
        </w:rPr>
      </w:pPr>
      <w:r>
        <w:rPr>
          <w:sz w:val="28"/>
          <w:szCs w:val="28"/>
          <w:lang w:val="ro-RO"/>
        </w:rPr>
        <w:t xml:space="preserve">la </w:t>
      </w:r>
      <w:r w:rsidR="00BD1D76" w:rsidRPr="006B162E">
        <w:rPr>
          <w:sz w:val="28"/>
          <w:szCs w:val="28"/>
          <w:lang w:val="ro-RO"/>
        </w:rPr>
        <w:t>litera k), cuvintele „acumularea și înmormântarea” se substituie cu cuvintele „stocarea temporară a”.</w:t>
      </w:r>
    </w:p>
    <w:p w14:paraId="1486842C" w14:textId="77777777" w:rsidR="00BD1D76" w:rsidRPr="006B162E" w:rsidRDefault="00BD1D76" w:rsidP="00172F29">
      <w:pPr>
        <w:rPr>
          <w:sz w:val="28"/>
          <w:szCs w:val="28"/>
          <w:lang w:val="ro-RO"/>
        </w:rPr>
      </w:pPr>
    </w:p>
    <w:p w14:paraId="0789417D" w14:textId="77777777" w:rsidR="00BD1D76" w:rsidRPr="006B162E" w:rsidRDefault="00BD1D76" w:rsidP="000E5B89">
      <w:pPr>
        <w:rPr>
          <w:sz w:val="28"/>
          <w:szCs w:val="28"/>
          <w:lang w:val="ro-RO"/>
        </w:rPr>
      </w:pPr>
      <w:r w:rsidRPr="006B162E">
        <w:rPr>
          <w:sz w:val="28"/>
          <w:szCs w:val="28"/>
          <w:lang w:val="ro-RO"/>
        </w:rPr>
        <w:t>3. La articolul 7, cuvintele „Ministerului Economiei” se substituie cu cuvintele „Ministerului Dezvoltării Economice și Digitalizării”.</w:t>
      </w:r>
    </w:p>
    <w:p w14:paraId="37A2000C" w14:textId="77777777" w:rsidR="00BD1D76" w:rsidRPr="006B162E" w:rsidRDefault="00BD1D76" w:rsidP="000E5B89">
      <w:pPr>
        <w:rPr>
          <w:sz w:val="28"/>
          <w:szCs w:val="28"/>
          <w:lang w:val="ro-RO"/>
        </w:rPr>
      </w:pPr>
    </w:p>
    <w:p w14:paraId="5CE8A992" w14:textId="77777777" w:rsidR="00BD1D76" w:rsidRPr="006B162E" w:rsidRDefault="00BD1D76" w:rsidP="000E5B89">
      <w:pPr>
        <w:rPr>
          <w:sz w:val="28"/>
          <w:szCs w:val="28"/>
          <w:lang w:val="ro-RO"/>
        </w:rPr>
      </w:pPr>
      <w:r w:rsidRPr="006B162E">
        <w:rPr>
          <w:sz w:val="28"/>
          <w:szCs w:val="28"/>
          <w:lang w:val="ro-RO"/>
        </w:rPr>
        <w:t>4. Se completează cu articolul 8</w:t>
      </w:r>
      <w:r w:rsidRPr="006B162E">
        <w:rPr>
          <w:sz w:val="28"/>
          <w:szCs w:val="28"/>
          <w:vertAlign w:val="superscript"/>
          <w:lang w:val="ro-RO"/>
        </w:rPr>
        <w:t>1</w:t>
      </w:r>
      <w:r w:rsidRPr="006B162E">
        <w:rPr>
          <w:sz w:val="28"/>
          <w:szCs w:val="28"/>
          <w:lang w:val="ro-RO"/>
        </w:rPr>
        <w:t xml:space="preserve"> cu următorul cuprins:</w:t>
      </w:r>
    </w:p>
    <w:p w14:paraId="64BE1E61" w14:textId="77777777" w:rsidR="00BD1D76" w:rsidRPr="006B162E" w:rsidRDefault="00BD1D76" w:rsidP="000E5B89">
      <w:pPr>
        <w:rPr>
          <w:sz w:val="28"/>
          <w:szCs w:val="28"/>
          <w:lang w:val="ro-RO"/>
        </w:rPr>
      </w:pPr>
      <w:r w:rsidRPr="006B162E">
        <w:rPr>
          <w:sz w:val="28"/>
          <w:szCs w:val="28"/>
          <w:lang w:val="ro-RO"/>
        </w:rPr>
        <w:t>„</w:t>
      </w:r>
      <w:r w:rsidRPr="006B162E">
        <w:rPr>
          <w:b/>
          <w:bCs/>
          <w:sz w:val="28"/>
          <w:szCs w:val="28"/>
          <w:lang w:val="ro-RO"/>
        </w:rPr>
        <w:t>Articolul 8</w:t>
      </w:r>
      <w:r w:rsidRPr="006B162E">
        <w:rPr>
          <w:b/>
          <w:bCs/>
          <w:sz w:val="28"/>
          <w:szCs w:val="28"/>
          <w:vertAlign w:val="superscript"/>
          <w:lang w:val="ro-RO"/>
        </w:rPr>
        <w:t>1</w:t>
      </w:r>
      <w:r w:rsidRPr="006B162E">
        <w:rPr>
          <w:b/>
          <w:bCs/>
          <w:sz w:val="28"/>
          <w:szCs w:val="28"/>
          <w:lang w:val="ro-RO"/>
        </w:rPr>
        <w:t>.</w:t>
      </w:r>
      <w:r w:rsidRPr="006B162E">
        <w:rPr>
          <w:sz w:val="28"/>
          <w:szCs w:val="28"/>
          <w:lang w:val="ro-RO"/>
        </w:rPr>
        <w:t xml:space="preserve"> Excluderea/retragerea din circuitul agricol sau silvic a terenurilor afectate de lucrările de interes național</w:t>
      </w:r>
    </w:p>
    <w:p w14:paraId="6CA04EFF" w14:textId="77777777" w:rsidR="00BD1D76" w:rsidRPr="006B162E" w:rsidRDefault="00BD1D76" w:rsidP="000E5B89">
      <w:pPr>
        <w:rPr>
          <w:sz w:val="28"/>
          <w:szCs w:val="28"/>
          <w:lang w:val="ro-RO"/>
        </w:rPr>
      </w:pPr>
      <w:r w:rsidRPr="006B162E">
        <w:rPr>
          <w:sz w:val="28"/>
          <w:szCs w:val="28"/>
          <w:lang w:val="ro-RO"/>
        </w:rPr>
        <w:t>(1) Excluderea/retragerea din circuitul agricol sau silvic a terenurilor afectate de lucrările de interes național este:</w:t>
      </w:r>
    </w:p>
    <w:p w14:paraId="5D036BB8" w14:textId="77777777" w:rsidR="00BD1D76" w:rsidRPr="006B162E" w:rsidRDefault="00BD1D76" w:rsidP="000E5B89">
      <w:pPr>
        <w:rPr>
          <w:sz w:val="28"/>
          <w:szCs w:val="28"/>
          <w:lang w:val="ro-RO"/>
        </w:rPr>
      </w:pPr>
      <w:r w:rsidRPr="006B162E">
        <w:rPr>
          <w:sz w:val="28"/>
          <w:szCs w:val="28"/>
          <w:lang w:val="ro-RO"/>
        </w:rPr>
        <w:t>a) definitivă, în cazul terenurilor afectate permanent de lucrările de interes național;</w:t>
      </w:r>
    </w:p>
    <w:p w14:paraId="67485F03" w14:textId="77777777" w:rsidR="00BD1D76" w:rsidRPr="006B162E" w:rsidRDefault="00BD1D76" w:rsidP="000E5B89">
      <w:pPr>
        <w:rPr>
          <w:sz w:val="28"/>
          <w:szCs w:val="28"/>
          <w:lang w:val="ro-RO"/>
        </w:rPr>
      </w:pPr>
      <w:r w:rsidRPr="006B162E">
        <w:rPr>
          <w:sz w:val="28"/>
          <w:szCs w:val="28"/>
          <w:lang w:val="ro-RO"/>
        </w:rPr>
        <w:t>b) temporară, în cazul terenurilor afectate pe durata lucrărilor de interes național.</w:t>
      </w:r>
    </w:p>
    <w:p w14:paraId="5E71E8E1" w14:textId="69ED6F96" w:rsidR="00BD1D76" w:rsidRPr="006B162E" w:rsidRDefault="00BD1D76" w:rsidP="000E5B89">
      <w:pPr>
        <w:rPr>
          <w:sz w:val="28"/>
          <w:szCs w:val="28"/>
          <w:lang w:val="ro-RO"/>
        </w:rPr>
      </w:pPr>
      <w:r w:rsidRPr="006B162E">
        <w:rPr>
          <w:sz w:val="28"/>
          <w:szCs w:val="28"/>
          <w:lang w:val="ro-RO"/>
        </w:rPr>
        <w:t>(2) Excluderea din circuitul agricol sau silvic a terenurilor afectate de lucrările de interes național se va efectua fără compensarea pierderilor generate de excludere.”</w:t>
      </w:r>
    </w:p>
    <w:p w14:paraId="52FFE411" w14:textId="77777777" w:rsidR="00BD1D76" w:rsidRPr="006B162E" w:rsidRDefault="00BD1D76" w:rsidP="000E5B89">
      <w:pPr>
        <w:rPr>
          <w:sz w:val="28"/>
          <w:szCs w:val="28"/>
          <w:lang w:val="ro-RO"/>
        </w:rPr>
      </w:pPr>
    </w:p>
    <w:p w14:paraId="3DDD4255" w14:textId="77777777" w:rsidR="00BD1D76" w:rsidRPr="006B162E" w:rsidRDefault="00BD1D76" w:rsidP="000E5B89">
      <w:pPr>
        <w:rPr>
          <w:sz w:val="28"/>
          <w:szCs w:val="28"/>
          <w:lang w:val="ro-RO"/>
        </w:rPr>
      </w:pPr>
      <w:r w:rsidRPr="006B162E">
        <w:rPr>
          <w:sz w:val="28"/>
          <w:szCs w:val="28"/>
          <w:lang w:val="ro-RO"/>
        </w:rPr>
        <w:t>5. Articolul 9:</w:t>
      </w:r>
    </w:p>
    <w:p w14:paraId="6C468EC4" w14:textId="0AD663C2" w:rsidR="00BD1D76" w:rsidRPr="006B162E" w:rsidRDefault="00364AD7" w:rsidP="000E5B89">
      <w:pPr>
        <w:rPr>
          <w:sz w:val="28"/>
          <w:szCs w:val="28"/>
          <w:lang w:val="ro-RO"/>
        </w:rPr>
      </w:pPr>
      <w:r>
        <w:rPr>
          <w:sz w:val="28"/>
          <w:szCs w:val="28"/>
          <w:lang w:val="ro-RO"/>
        </w:rPr>
        <w:t>l</w:t>
      </w:r>
      <w:r w:rsidR="00BD1D76" w:rsidRPr="006B162E">
        <w:rPr>
          <w:sz w:val="28"/>
          <w:szCs w:val="28"/>
          <w:lang w:val="ro-RO"/>
        </w:rPr>
        <w:t>a alineatul (1), textul „10 zile de la publicarea actului de declarare a utilită</w:t>
      </w:r>
      <w:r w:rsidR="0017643D">
        <w:rPr>
          <w:sz w:val="28"/>
          <w:szCs w:val="28"/>
          <w:lang w:val="ro-RO"/>
        </w:rPr>
        <w:t>ț</w:t>
      </w:r>
      <w:r w:rsidR="00BD1D76" w:rsidRPr="006B162E">
        <w:rPr>
          <w:sz w:val="28"/>
          <w:szCs w:val="28"/>
          <w:lang w:val="ro-RO"/>
        </w:rPr>
        <w:t>ii publice” se substituie cu textul „12 luni</w:t>
      </w:r>
      <w:r w:rsidR="00BD1D76" w:rsidRPr="006B162E">
        <w:rPr>
          <w:lang w:val="ro-RO"/>
        </w:rPr>
        <w:t xml:space="preserve"> </w:t>
      </w:r>
      <w:r w:rsidR="00BD1D76" w:rsidRPr="006B162E">
        <w:rPr>
          <w:sz w:val="28"/>
          <w:szCs w:val="28"/>
          <w:lang w:val="ro-RO"/>
        </w:rPr>
        <w:t>de la publicarea actului de declarare a utilită</w:t>
      </w:r>
      <w:r w:rsidR="0017643D">
        <w:rPr>
          <w:sz w:val="28"/>
          <w:szCs w:val="28"/>
          <w:lang w:val="ro-RO"/>
        </w:rPr>
        <w:t>ț</w:t>
      </w:r>
      <w:r w:rsidR="00BD1D76" w:rsidRPr="006B162E">
        <w:rPr>
          <w:sz w:val="28"/>
          <w:szCs w:val="28"/>
          <w:lang w:val="ro-RO"/>
        </w:rPr>
        <w:t>ii publice, cu posibilitatea prelungirii acestuia în cazuri justificate”;</w:t>
      </w:r>
    </w:p>
    <w:p w14:paraId="69DFF7E0" w14:textId="53E4045A" w:rsidR="00BD1D76" w:rsidRPr="006B162E" w:rsidRDefault="0017643D" w:rsidP="000E5B89">
      <w:pPr>
        <w:rPr>
          <w:sz w:val="28"/>
          <w:szCs w:val="28"/>
          <w:lang w:val="ro-RO"/>
        </w:rPr>
      </w:pPr>
      <w:r>
        <w:rPr>
          <w:sz w:val="28"/>
          <w:szCs w:val="28"/>
          <w:lang w:val="ro-RO"/>
        </w:rPr>
        <w:t>s</w:t>
      </w:r>
      <w:r w:rsidR="00BD1D76" w:rsidRPr="006B162E">
        <w:rPr>
          <w:sz w:val="28"/>
          <w:szCs w:val="28"/>
          <w:lang w:val="ro-RO"/>
        </w:rPr>
        <w:t>e completează cu alineatele (1</w:t>
      </w:r>
      <w:r w:rsidR="00BD1D76" w:rsidRPr="006B162E">
        <w:rPr>
          <w:sz w:val="28"/>
          <w:szCs w:val="28"/>
          <w:vertAlign w:val="superscript"/>
          <w:lang w:val="ro-RO"/>
        </w:rPr>
        <w:t>1</w:t>
      </w:r>
      <w:r w:rsidR="00BD1D76" w:rsidRPr="006B162E">
        <w:rPr>
          <w:sz w:val="28"/>
          <w:szCs w:val="28"/>
          <w:lang w:val="ro-RO"/>
        </w:rPr>
        <w:t>) și (1</w:t>
      </w:r>
      <w:r w:rsidR="00BD1D76" w:rsidRPr="006B162E">
        <w:rPr>
          <w:sz w:val="28"/>
          <w:szCs w:val="28"/>
          <w:vertAlign w:val="superscript"/>
          <w:lang w:val="ro-RO"/>
        </w:rPr>
        <w:t>2</w:t>
      </w:r>
      <w:r w:rsidR="00BD1D76" w:rsidRPr="006B162E">
        <w:rPr>
          <w:sz w:val="28"/>
          <w:szCs w:val="28"/>
          <w:lang w:val="ro-RO"/>
        </w:rPr>
        <w:t>) cu următorul cuprins:</w:t>
      </w:r>
    </w:p>
    <w:p w14:paraId="5035442F" w14:textId="77777777" w:rsidR="00BD1D76" w:rsidRPr="006B162E" w:rsidRDefault="00BD1D76" w:rsidP="000E5B89">
      <w:pPr>
        <w:rPr>
          <w:sz w:val="28"/>
          <w:szCs w:val="28"/>
          <w:lang w:val="ro-RO"/>
        </w:rPr>
      </w:pPr>
      <w:r w:rsidRPr="006B162E">
        <w:rPr>
          <w:sz w:val="28"/>
          <w:szCs w:val="28"/>
          <w:lang w:val="ro-RO"/>
        </w:rPr>
        <w:t>„(1</w:t>
      </w:r>
      <w:r w:rsidRPr="006B162E">
        <w:rPr>
          <w:sz w:val="28"/>
          <w:szCs w:val="28"/>
          <w:vertAlign w:val="superscript"/>
          <w:lang w:val="ro-RO"/>
        </w:rPr>
        <w:t>1</w:t>
      </w:r>
      <w:r w:rsidRPr="006B162E">
        <w:rPr>
          <w:sz w:val="28"/>
          <w:szCs w:val="28"/>
          <w:lang w:val="ro-RO"/>
        </w:rPr>
        <w:t>) După declararea utilității publice, expropriatorul asigură efectuarea complexului de lucrări cadastrale și de organizare a teritoriului (identificarea bunurilor proprietate privată, delimitarea proprietății publice, corectarea erorilor comise la atribuirea terenurilor proprietate publică, modificarea planurilor cadastrale, elaborarea planurilor geometrice, formarea bunurilor imobile, elaborarea proiectelor de organizare a teritoriului, după necesitate, elaborarea studiilor pedologice și întocmirea dosarelor de schimbare a categoriei de destinație a terenurilor), evaluarea despăgubirilor și întocmirea informațiilor sistematizate privind transmiterea în proprietatea/folosința statului a bunurilor imobile ce constituie obiecte ale exproprierii.</w:t>
      </w:r>
    </w:p>
    <w:p w14:paraId="2685A9ED" w14:textId="77777777" w:rsidR="00BD1D76" w:rsidRPr="0017643D" w:rsidRDefault="00BD1D76" w:rsidP="000E5B89">
      <w:pPr>
        <w:rPr>
          <w:sz w:val="28"/>
          <w:szCs w:val="28"/>
          <w:lang w:val="ro-RO"/>
        </w:rPr>
      </w:pPr>
      <w:r w:rsidRPr="0017643D">
        <w:rPr>
          <w:sz w:val="28"/>
          <w:szCs w:val="28"/>
          <w:lang w:val="ro-RO"/>
        </w:rPr>
        <w:t>(1</w:t>
      </w:r>
      <w:r w:rsidRPr="0017643D">
        <w:rPr>
          <w:sz w:val="28"/>
          <w:szCs w:val="28"/>
          <w:vertAlign w:val="superscript"/>
          <w:lang w:val="ro-RO"/>
        </w:rPr>
        <w:t>2</w:t>
      </w:r>
      <w:r w:rsidRPr="0017643D">
        <w:rPr>
          <w:sz w:val="28"/>
          <w:szCs w:val="28"/>
          <w:lang w:val="ro-RO"/>
        </w:rPr>
        <w:t>) Concomitent cu identificarea proprietarilor și/sau, după caz, a titularilor de alte drepturi asupra bunurilor imobile ce constituie obiecte ale exproprierii, la cererea expropriatorului se instituie:</w:t>
      </w:r>
    </w:p>
    <w:p w14:paraId="5DB04AC0" w14:textId="77777777" w:rsidR="00BD1D76" w:rsidRPr="0017643D" w:rsidRDefault="00BD1D76" w:rsidP="000E5B89">
      <w:pPr>
        <w:ind w:firstLine="567"/>
        <w:rPr>
          <w:sz w:val="28"/>
          <w:szCs w:val="28"/>
          <w:lang w:val="ro-RO"/>
        </w:rPr>
      </w:pPr>
      <w:r w:rsidRPr="0017643D">
        <w:rPr>
          <w:sz w:val="28"/>
          <w:szCs w:val="28"/>
          <w:lang w:val="ro-RO"/>
        </w:rPr>
        <w:t>a) interdicția de înstrăinare sau grevare a bunurilor imobile prevăzute pentru expropriere, exceptând transmiterea respectivelor bunuri imobile în proprietatea sau în folosința statului/unității administrativ teritoriale. Notarea interdicției de înstrăinare a obiectelor exproprierii se efectuează în registrul bunurilor imobile de către organul cadastral, cu prezentarea de către expropriator a listei bunurilor afectate de expropriere;</w:t>
      </w:r>
    </w:p>
    <w:p w14:paraId="4F307D51" w14:textId="77777777" w:rsidR="00BD1D76" w:rsidRPr="0017643D" w:rsidRDefault="00BD1D76" w:rsidP="000E5B89">
      <w:pPr>
        <w:ind w:firstLine="567"/>
        <w:rPr>
          <w:sz w:val="28"/>
          <w:szCs w:val="28"/>
          <w:lang w:val="ro-RO"/>
        </w:rPr>
      </w:pPr>
      <w:r w:rsidRPr="0017643D">
        <w:rPr>
          <w:sz w:val="28"/>
          <w:szCs w:val="28"/>
          <w:lang w:val="ro-RO"/>
        </w:rPr>
        <w:t>b) interdicția eliberării actelor permisive pentru executarea lucrărilor de construcție pentru bunurile imobile – obiect al exproprierii.”;</w:t>
      </w:r>
    </w:p>
    <w:p w14:paraId="124476E7" w14:textId="25641290" w:rsidR="00BD1D76" w:rsidRPr="0017643D" w:rsidRDefault="0017643D" w:rsidP="000E5B89">
      <w:pPr>
        <w:rPr>
          <w:sz w:val="28"/>
          <w:szCs w:val="28"/>
          <w:lang w:val="ro-RO"/>
        </w:rPr>
      </w:pPr>
      <w:r>
        <w:rPr>
          <w:sz w:val="28"/>
          <w:szCs w:val="28"/>
          <w:lang w:val="ro-RO"/>
        </w:rPr>
        <w:lastRenderedPageBreak/>
        <w:t>l</w:t>
      </w:r>
      <w:r w:rsidR="00BD1D76" w:rsidRPr="0017643D">
        <w:rPr>
          <w:sz w:val="28"/>
          <w:szCs w:val="28"/>
          <w:lang w:val="ro-RO"/>
        </w:rPr>
        <w:t>a alineatul (2), cuvintele „este în drept să-</w:t>
      </w:r>
      <w:r>
        <w:rPr>
          <w:sz w:val="28"/>
          <w:szCs w:val="28"/>
          <w:lang w:val="ro-RO"/>
        </w:rPr>
        <w:t>ș</w:t>
      </w:r>
      <w:r w:rsidR="00BD1D76" w:rsidRPr="0017643D">
        <w:rPr>
          <w:sz w:val="28"/>
          <w:szCs w:val="28"/>
          <w:lang w:val="ro-RO"/>
        </w:rPr>
        <w:t>i dea” se substituie cu cuvintele „despre dreptul său de a-și da”;</w:t>
      </w:r>
    </w:p>
    <w:p w14:paraId="679233AA" w14:textId="3CD34CB4" w:rsidR="00BD1D76" w:rsidRPr="0017643D" w:rsidRDefault="0017643D" w:rsidP="000E5B89">
      <w:pPr>
        <w:rPr>
          <w:sz w:val="28"/>
          <w:szCs w:val="28"/>
          <w:lang w:val="ro-RO"/>
        </w:rPr>
      </w:pPr>
      <w:r>
        <w:rPr>
          <w:sz w:val="28"/>
          <w:szCs w:val="28"/>
          <w:lang w:val="ro-RO"/>
        </w:rPr>
        <w:t>a</w:t>
      </w:r>
      <w:r w:rsidR="00BD1D76" w:rsidRPr="0017643D">
        <w:rPr>
          <w:sz w:val="28"/>
          <w:szCs w:val="28"/>
          <w:lang w:val="ro-RO"/>
        </w:rPr>
        <w:t>lineatul (4) va avea următorul cuprins:</w:t>
      </w:r>
    </w:p>
    <w:p w14:paraId="6ED4DFFD" w14:textId="187A60F9" w:rsidR="00BD1D76" w:rsidRPr="0017643D" w:rsidRDefault="00BD1D76" w:rsidP="000E5B89">
      <w:pPr>
        <w:rPr>
          <w:sz w:val="28"/>
          <w:szCs w:val="28"/>
          <w:lang w:val="ro-RO"/>
        </w:rPr>
      </w:pPr>
      <w:r w:rsidRPr="0017643D">
        <w:rPr>
          <w:sz w:val="28"/>
          <w:szCs w:val="28"/>
          <w:lang w:val="ro-RO"/>
        </w:rPr>
        <w:t>„(4) În cazul exproprierii de locuin</w:t>
      </w:r>
      <w:r w:rsidR="0017643D">
        <w:rPr>
          <w:sz w:val="28"/>
          <w:szCs w:val="28"/>
          <w:lang w:val="ro-RO"/>
        </w:rPr>
        <w:t>ț</w:t>
      </w:r>
      <w:r w:rsidRPr="0017643D">
        <w:rPr>
          <w:sz w:val="28"/>
          <w:szCs w:val="28"/>
          <w:lang w:val="ro-RO"/>
        </w:rPr>
        <w:t>ă sau teren, expropriatorul poate opta pentru plata unei despăgubiri către proprietarul actual al bunurilor respective sau, după caz, poate propune acestuia în proprietate o altă locuin</w:t>
      </w:r>
      <w:r w:rsidR="0017643D">
        <w:rPr>
          <w:sz w:val="28"/>
          <w:szCs w:val="28"/>
          <w:lang w:val="ro-RO"/>
        </w:rPr>
        <w:t>ț</w:t>
      </w:r>
      <w:r w:rsidRPr="0017643D">
        <w:rPr>
          <w:sz w:val="28"/>
          <w:szCs w:val="28"/>
          <w:lang w:val="ro-RO"/>
        </w:rPr>
        <w:t>ă sau un alt teren, cu achitarea diferenței de valoare, reieșind din rapoartele de evaluare la preț de piață a bunurilor supuse schimbului.”;</w:t>
      </w:r>
    </w:p>
    <w:p w14:paraId="77A1E7F0" w14:textId="1A3BD411" w:rsidR="00BD1D76" w:rsidRPr="0017643D" w:rsidRDefault="0017643D" w:rsidP="000E5B89">
      <w:pPr>
        <w:rPr>
          <w:sz w:val="28"/>
          <w:szCs w:val="28"/>
          <w:lang w:val="ro-RO"/>
        </w:rPr>
      </w:pPr>
      <w:r>
        <w:rPr>
          <w:sz w:val="28"/>
          <w:szCs w:val="28"/>
          <w:lang w:val="ro-RO"/>
        </w:rPr>
        <w:t>s</w:t>
      </w:r>
      <w:r w:rsidR="00BD1D76" w:rsidRPr="0017643D">
        <w:rPr>
          <w:sz w:val="28"/>
          <w:szCs w:val="28"/>
          <w:lang w:val="ro-RO"/>
        </w:rPr>
        <w:t>e completează cu alineatele (6)-(9) cu următorul cuprins:</w:t>
      </w:r>
    </w:p>
    <w:p w14:paraId="194BEC48" w14:textId="77777777" w:rsidR="00BD1D76" w:rsidRPr="0017643D" w:rsidRDefault="00BD1D76" w:rsidP="000E5B89">
      <w:pPr>
        <w:rPr>
          <w:sz w:val="28"/>
          <w:szCs w:val="28"/>
          <w:lang w:val="ro-RO"/>
        </w:rPr>
      </w:pPr>
      <w:r w:rsidRPr="0017643D">
        <w:rPr>
          <w:sz w:val="28"/>
          <w:szCs w:val="28"/>
          <w:lang w:val="ro-RO"/>
        </w:rPr>
        <w:t>„(6) În termen de 45 de zile de la data primirii propunerii prevăzute la alin. (1), proprietarii și titularii altor drepturi reale asupra bunurilor ce se propun a fi expropriate au obligația prezentării la sediul reprezentantului expropriatorului a documentelor care să ateste dreptul de proprietate/alt drept real pentru stabilirea unei drepte despăgubiri, precum și în vederea determinării tuturor persoanelor interesate ce sunt îndreptățite la acordarea despăgubirii.</w:t>
      </w:r>
    </w:p>
    <w:p w14:paraId="10B45702" w14:textId="26448FC9" w:rsidR="00BD1D76" w:rsidRPr="0017643D" w:rsidRDefault="00BD1D76" w:rsidP="000E5B89">
      <w:pPr>
        <w:rPr>
          <w:sz w:val="28"/>
          <w:szCs w:val="28"/>
          <w:lang w:val="ro-RO"/>
        </w:rPr>
      </w:pPr>
      <w:r w:rsidRPr="0017643D">
        <w:rPr>
          <w:sz w:val="28"/>
          <w:szCs w:val="28"/>
          <w:lang w:val="ro-RO"/>
        </w:rPr>
        <w:t xml:space="preserve">(7) În cazul în care persoana interesată își manifestă consimțământul pentru o compensare imediată </w:t>
      </w:r>
      <w:r w:rsidR="0017643D">
        <w:rPr>
          <w:sz w:val="28"/>
          <w:szCs w:val="28"/>
          <w:lang w:val="ro-RO"/>
        </w:rPr>
        <w:t>ș</w:t>
      </w:r>
      <w:r w:rsidRPr="0017643D">
        <w:rPr>
          <w:sz w:val="28"/>
          <w:szCs w:val="28"/>
          <w:lang w:val="ro-RO"/>
        </w:rPr>
        <w:t>i echitabilă, acesta urmează a fi exprimat în scris de către persoana respectivă și autentificat notarial, în conformitate cu prevederile alin. (2). Actul prin care se atestă consimțământul persoanei va conține numele și prenumele acesteia, codul numeric personal (IDNP) și data nașterii acestuia, adresa de domiciliu, mențiunea despre oferta de despăgubire acceptată,</w:t>
      </w:r>
      <w:r w:rsidRPr="0017643D">
        <w:rPr>
          <w:lang w:val="ro-RO"/>
        </w:rPr>
        <w:t xml:space="preserve"> </w:t>
      </w:r>
      <w:r w:rsidRPr="0017643D">
        <w:rPr>
          <w:sz w:val="28"/>
          <w:szCs w:val="28"/>
          <w:lang w:val="ro-RO"/>
        </w:rPr>
        <w:t>datele bancare ale proprietarului/ titularului altor drepturi reale, la document anexându-se și actele doveditoare referitoare la existența dreptului de proprietate/ a altui drept real asupra obiectului exproprierii. Nu este necesară autentificarea notarială a consimțământului atestat al autorităților publice corespunzătoare care acționează în numele statului sau a unităților administrativ-teritoriale, în cazurile exproprierii bunurilor proprietate publică.</w:t>
      </w:r>
    </w:p>
    <w:p w14:paraId="717A9AD3" w14:textId="77777777" w:rsidR="00BD1D76" w:rsidRPr="0017643D" w:rsidRDefault="00BD1D76" w:rsidP="000E5B89">
      <w:pPr>
        <w:rPr>
          <w:sz w:val="28"/>
          <w:szCs w:val="28"/>
          <w:lang w:val="ro-RO"/>
        </w:rPr>
      </w:pPr>
      <w:r w:rsidRPr="0017643D">
        <w:rPr>
          <w:sz w:val="28"/>
          <w:szCs w:val="28"/>
          <w:lang w:val="ro-RO"/>
        </w:rPr>
        <w:t>(8) Dovada dreptului de proprietate/ a altui drept real asupra obiectelor expropriate se face prin orice mijloace de probă admise de lege, în funcție de modalitatea de dobândire a drepturilor - convențională, judiciară, legală, succesorală, înțelegând prin dobândire și constituirea sau reconstituirea dreptului de proprietate în temeiul unor legi speciale.</w:t>
      </w:r>
    </w:p>
    <w:p w14:paraId="07928C36" w14:textId="1418C5A5" w:rsidR="00BD1D76" w:rsidRDefault="00BD1D76" w:rsidP="000E5B89">
      <w:pPr>
        <w:rPr>
          <w:sz w:val="28"/>
          <w:szCs w:val="28"/>
          <w:lang w:val="ro-RO"/>
        </w:rPr>
      </w:pPr>
      <w:r w:rsidRPr="0017643D">
        <w:rPr>
          <w:sz w:val="28"/>
          <w:szCs w:val="28"/>
          <w:lang w:val="ro-RO"/>
        </w:rPr>
        <w:t xml:space="preserve">(9) La cererea scrisă și argumentată a organului care a făcut propunerea de expropriere, care va include precizarea expresă a actelor juridice ce lipsesc și temeiul juridic în baza cărora acestea sunt solicitate, proprietarul/titularul unui alt drept real are obligația să completeze documentația depusă privind calitatea de titular al dreptului de proprietate/ a altui drept real asupra bunului pentru care solicită despăgubirea, în termen de 15 zile de la solicitare. În caz contrar, organul respectiv va consemna în contul său </w:t>
      </w:r>
      <w:proofErr w:type="spellStart"/>
      <w:r w:rsidRPr="0017643D">
        <w:rPr>
          <w:sz w:val="28"/>
          <w:szCs w:val="28"/>
          <w:lang w:val="ro-RO"/>
        </w:rPr>
        <w:t>trezorerial</w:t>
      </w:r>
      <w:proofErr w:type="spellEnd"/>
      <w:r w:rsidRPr="0017643D">
        <w:rPr>
          <w:sz w:val="28"/>
          <w:szCs w:val="28"/>
          <w:lang w:val="ro-RO"/>
        </w:rPr>
        <w:t xml:space="preserve"> pe numele proprietarului/titularului altui drept real  despăgubirea, însă eliberarea acesteia se va face numai la data la care proprietarul/titularul altui drept real își va dovedi dreptul, în condițiile prezentei legi.”</w:t>
      </w:r>
    </w:p>
    <w:p w14:paraId="0077EF02" w14:textId="77777777" w:rsidR="00A43FAE" w:rsidRPr="0017643D" w:rsidRDefault="00A43FAE" w:rsidP="00BD1D76">
      <w:pPr>
        <w:spacing w:line="276" w:lineRule="auto"/>
        <w:ind w:firstLine="567"/>
        <w:rPr>
          <w:sz w:val="28"/>
          <w:szCs w:val="28"/>
          <w:lang w:val="ro-RO"/>
        </w:rPr>
      </w:pPr>
    </w:p>
    <w:p w14:paraId="3C9F2E48" w14:textId="77777777" w:rsidR="00BD1D76" w:rsidRPr="0017643D" w:rsidRDefault="00BD1D76" w:rsidP="000E5B89">
      <w:pPr>
        <w:rPr>
          <w:sz w:val="28"/>
          <w:szCs w:val="28"/>
          <w:lang w:val="ro-RO"/>
        </w:rPr>
      </w:pPr>
      <w:r w:rsidRPr="0017643D">
        <w:rPr>
          <w:sz w:val="28"/>
          <w:szCs w:val="28"/>
          <w:lang w:val="ro-RO"/>
        </w:rPr>
        <w:lastRenderedPageBreak/>
        <w:t xml:space="preserve">6. Articolul 11: </w:t>
      </w:r>
    </w:p>
    <w:p w14:paraId="41BF525A" w14:textId="309412E8" w:rsidR="00BD1D76" w:rsidRPr="0017643D" w:rsidRDefault="004946E5" w:rsidP="000E5B89">
      <w:pPr>
        <w:rPr>
          <w:sz w:val="28"/>
          <w:szCs w:val="28"/>
          <w:lang w:val="ro-RO"/>
        </w:rPr>
      </w:pPr>
      <w:r>
        <w:rPr>
          <w:sz w:val="28"/>
          <w:szCs w:val="28"/>
          <w:lang w:val="ro-RO"/>
        </w:rPr>
        <w:t>l</w:t>
      </w:r>
      <w:r w:rsidR="00BD1D76" w:rsidRPr="0017643D">
        <w:rPr>
          <w:sz w:val="28"/>
          <w:szCs w:val="28"/>
          <w:lang w:val="ro-RO"/>
        </w:rPr>
        <w:t>a alineatul (1), textul „ 30 de zile” se substituie cu textul „60 de zile”;</w:t>
      </w:r>
    </w:p>
    <w:p w14:paraId="63C72A7F" w14:textId="6BCC1391" w:rsidR="00BD1D76" w:rsidRPr="0017643D" w:rsidRDefault="004946E5" w:rsidP="000E5B89">
      <w:pPr>
        <w:rPr>
          <w:sz w:val="28"/>
          <w:szCs w:val="28"/>
          <w:lang w:val="ro-RO"/>
        </w:rPr>
      </w:pPr>
      <w:r>
        <w:rPr>
          <w:sz w:val="28"/>
          <w:szCs w:val="28"/>
          <w:lang w:val="ro-RO"/>
        </w:rPr>
        <w:t>l</w:t>
      </w:r>
      <w:r w:rsidR="00BD1D76" w:rsidRPr="0017643D">
        <w:rPr>
          <w:sz w:val="28"/>
          <w:szCs w:val="28"/>
          <w:lang w:val="ro-RO"/>
        </w:rPr>
        <w:t>a alineatul (3), textul ,,3 proprietari de imobile aleși prin tragere la sorți sau prin vot din numărul proprietarilor de imobile” se substituie cu textul ,,3 consilieri ai consiliului local”.</w:t>
      </w:r>
    </w:p>
    <w:p w14:paraId="6AB6483D" w14:textId="77777777" w:rsidR="00BD1D76" w:rsidRPr="0017643D" w:rsidRDefault="00BD1D76" w:rsidP="000E5B89">
      <w:pPr>
        <w:ind w:firstLine="0"/>
        <w:rPr>
          <w:sz w:val="28"/>
          <w:szCs w:val="28"/>
          <w:lang w:val="ro-RO"/>
        </w:rPr>
      </w:pPr>
    </w:p>
    <w:p w14:paraId="1C57D0CB" w14:textId="190DC2A8" w:rsidR="00A43FAE" w:rsidRDefault="00BD1D76" w:rsidP="000E5B89">
      <w:pPr>
        <w:rPr>
          <w:sz w:val="28"/>
          <w:szCs w:val="28"/>
          <w:lang w:val="ro-RO"/>
        </w:rPr>
      </w:pPr>
      <w:r w:rsidRPr="0017643D">
        <w:rPr>
          <w:sz w:val="28"/>
          <w:szCs w:val="28"/>
          <w:lang w:val="ro-RO"/>
        </w:rPr>
        <w:t xml:space="preserve">7. </w:t>
      </w:r>
      <w:r w:rsidR="00A43FAE">
        <w:rPr>
          <w:sz w:val="28"/>
          <w:szCs w:val="28"/>
          <w:lang w:val="ro-RO"/>
        </w:rPr>
        <w:t>La a</w:t>
      </w:r>
      <w:r w:rsidRPr="0017643D">
        <w:rPr>
          <w:sz w:val="28"/>
          <w:szCs w:val="28"/>
          <w:lang w:val="ro-RO"/>
        </w:rPr>
        <w:t>rticolul 12</w:t>
      </w:r>
      <w:r w:rsidR="004946E5">
        <w:rPr>
          <w:sz w:val="28"/>
          <w:szCs w:val="28"/>
          <w:lang w:val="ro-RO"/>
        </w:rPr>
        <w:t xml:space="preserve"> </w:t>
      </w:r>
      <w:r w:rsidRPr="0017643D">
        <w:rPr>
          <w:sz w:val="28"/>
          <w:szCs w:val="28"/>
          <w:lang w:val="ro-RO"/>
        </w:rPr>
        <w:t>alineatul (3), textul ,,5 zile” se substituie cu textul ,,15 zile”.</w:t>
      </w:r>
    </w:p>
    <w:p w14:paraId="1D9EF21B" w14:textId="77777777" w:rsidR="000E5B89" w:rsidRPr="0017643D" w:rsidRDefault="000E5B89" w:rsidP="000E5B89">
      <w:pPr>
        <w:rPr>
          <w:sz w:val="28"/>
          <w:szCs w:val="28"/>
          <w:lang w:val="ro-RO"/>
        </w:rPr>
      </w:pPr>
    </w:p>
    <w:p w14:paraId="532CE1B2" w14:textId="77777777" w:rsidR="00BD1D76" w:rsidRPr="0017643D" w:rsidRDefault="00BD1D76" w:rsidP="000E5B89">
      <w:pPr>
        <w:rPr>
          <w:sz w:val="28"/>
          <w:szCs w:val="28"/>
          <w:lang w:val="ro-RO"/>
        </w:rPr>
      </w:pPr>
      <w:r w:rsidRPr="0017643D">
        <w:rPr>
          <w:sz w:val="28"/>
          <w:szCs w:val="28"/>
          <w:lang w:val="ro-RO"/>
        </w:rPr>
        <w:t>8. Se completează cu articolul 12</w:t>
      </w:r>
      <w:r w:rsidRPr="0017643D">
        <w:rPr>
          <w:sz w:val="28"/>
          <w:szCs w:val="28"/>
          <w:vertAlign w:val="superscript"/>
          <w:lang w:val="ro-RO"/>
        </w:rPr>
        <w:t xml:space="preserve">1 </w:t>
      </w:r>
      <w:r w:rsidRPr="0017643D">
        <w:rPr>
          <w:sz w:val="28"/>
          <w:szCs w:val="28"/>
          <w:lang w:val="ro-RO"/>
        </w:rPr>
        <w:t>cu următorul cuprins:</w:t>
      </w:r>
    </w:p>
    <w:p w14:paraId="7BDB5243" w14:textId="77777777" w:rsidR="00BD1D76" w:rsidRPr="0017643D" w:rsidRDefault="00BD1D76" w:rsidP="000E5B89">
      <w:pPr>
        <w:rPr>
          <w:sz w:val="28"/>
          <w:szCs w:val="28"/>
          <w:lang w:val="ro-RO"/>
        </w:rPr>
      </w:pPr>
      <w:r w:rsidRPr="0017643D">
        <w:rPr>
          <w:sz w:val="28"/>
          <w:szCs w:val="28"/>
          <w:lang w:val="ro-RO"/>
        </w:rPr>
        <w:t>„</w:t>
      </w:r>
      <w:r w:rsidRPr="0017643D">
        <w:rPr>
          <w:b/>
          <w:bCs/>
          <w:sz w:val="28"/>
          <w:szCs w:val="28"/>
          <w:lang w:val="ro-RO"/>
        </w:rPr>
        <w:t>Articolul 12</w:t>
      </w:r>
      <w:r w:rsidRPr="0017643D">
        <w:rPr>
          <w:b/>
          <w:bCs/>
          <w:sz w:val="28"/>
          <w:szCs w:val="28"/>
          <w:vertAlign w:val="superscript"/>
          <w:lang w:val="ro-RO"/>
        </w:rPr>
        <w:t>1</w:t>
      </w:r>
      <w:r w:rsidRPr="0017643D">
        <w:rPr>
          <w:b/>
          <w:bCs/>
          <w:sz w:val="28"/>
          <w:szCs w:val="28"/>
          <w:lang w:val="ro-RO"/>
        </w:rPr>
        <w:t>.</w:t>
      </w:r>
      <w:r w:rsidRPr="0017643D">
        <w:rPr>
          <w:sz w:val="28"/>
          <w:szCs w:val="28"/>
          <w:lang w:val="ro-RO"/>
        </w:rPr>
        <w:t xml:space="preserve"> Emiterea hotărârii de stabilire a cuantumului despăgubirii</w:t>
      </w:r>
    </w:p>
    <w:p w14:paraId="27EFC40F" w14:textId="77777777" w:rsidR="00BD1D76" w:rsidRPr="0017643D" w:rsidRDefault="00BD1D76" w:rsidP="000E5B89">
      <w:pPr>
        <w:rPr>
          <w:sz w:val="28"/>
          <w:szCs w:val="28"/>
          <w:lang w:val="ro-RO"/>
        </w:rPr>
      </w:pPr>
      <w:r w:rsidRPr="0017643D">
        <w:rPr>
          <w:sz w:val="28"/>
          <w:szCs w:val="28"/>
          <w:lang w:val="ro-RO"/>
        </w:rPr>
        <w:t xml:space="preserve">(1) În baza consimțământului pentru o compensare imediată </w:t>
      </w:r>
      <w:proofErr w:type="spellStart"/>
      <w:r w:rsidRPr="0017643D">
        <w:rPr>
          <w:sz w:val="28"/>
          <w:szCs w:val="28"/>
          <w:lang w:val="ro-RO"/>
        </w:rPr>
        <w:t>şi</w:t>
      </w:r>
      <w:proofErr w:type="spellEnd"/>
      <w:r w:rsidRPr="0017643D">
        <w:rPr>
          <w:sz w:val="28"/>
          <w:szCs w:val="28"/>
          <w:lang w:val="ro-RO"/>
        </w:rPr>
        <w:t xml:space="preserve"> echitabilă, exprimat în scris de către proprietarul/titularul altor drepturi reale asupra obiectului exproprierii și autentificat notarial, în conformitate cu prevederile art. 9 alin. (7), sau, după caz, în baza deciziei comisiei adoptate în condițiile art. 12, organul competent sau persoana desemnată în conformitate cu art. 4 care acționează în numele expropriatorului emite o hotărâre prin care se stabilește cuantumul despăgubirii, precum și, dacă este posibil, persoana destinatară a acestor sume sau, în cazul existenței mai multor asemenea persoane între care nu există divergențe, cotele din despăgubire la care sunt îndreptățite fiecare din acestea.</w:t>
      </w:r>
    </w:p>
    <w:p w14:paraId="344146B2" w14:textId="77777777" w:rsidR="00BD1D76" w:rsidRPr="0017643D" w:rsidRDefault="00BD1D76" w:rsidP="000E5B89">
      <w:pPr>
        <w:rPr>
          <w:sz w:val="28"/>
          <w:szCs w:val="28"/>
          <w:lang w:val="ro-RO"/>
        </w:rPr>
      </w:pPr>
      <w:r w:rsidRPr="0017643D">
        <w:rPr>
          <w:sz w:val="28"/>
          <w:szCs w:val="28"/>
          <w:lang w:val="ro-RO"/>
        </w:rPr>
        <w:t>(2) Hotărârea de stabilire a cuantumului despăgubirii se emite și își produce efectele și în situația în care proprietarii/titularii altor drepturi reale asupra bunurilor ce se propun a fi expropriate, în termenul stabilit la art. 9 alin. (6), nu prezintă dovada dreptului de proprietate/ a altui drept real asupra bunului sau nu sunt cunoscuți proprietarii actuali/titularii actuali a altor drepturi reale asupra bunului, precum și în situația succesiunilor nedeschise ori a moștenitorilor necunoscuți sau în care nu se ajunge la o înțelegere privind valoarea despăgubirii în termenele stabilite în art. 11.</w:t>
      </w:r>
    </w:p>
    <w:p w14:paraId="4741ECEF" w14:textId="19CB7D92" w:rsidR="00BD1D76" w:rsidRPr="0017643D" w:rsidRDefault="00BD1D76" w:rsidP="000E5B89">
      <w:pPr>
        <w:rPr>
          <w:sz w:val="28"/>
          <w:szCs w:val="28"/>
          <w:lang w:val="ro-RO"/>
        </w:rPr>
      </w:pPr>
      <w:r w:rsidRPr="0017643D">
        <w:rPr>
          <w:sz w:val="28"/>
          <w:szCs w:val="28"/>
          <w:lang w:val="ro-RO"/>
        </w:rPr>
        <w:t>(3) Determinarea cuantumului despăgubirii se stabilește în baza rapoartelor de evaluare, întocmite în conformitate cu Legea nr. 989/2002 cu privire la activitatea de evaluare.”</w:t>
      </w:r>
    </w:p>
    <w:p w14:paraId="472B7799" w14:textId="77777777" w:rsidR="00BD1D76" w:rsidRDefault="00BD1D76" w:rsidP="000E5B89">
      <w:pPr>
        <w:rPr>
          <w:sz w:val="28"/>
          <w:szCs w:val="28"/>
        </w:rPr>
      </w:pPr>
    </w:p>
    <w:p w14:paraId="6997FC33" w14:textId="77777777" w:rsidR="00BD1D76" w:rsidRPr="008B5F1C" w:rsidRDefault="00BD1D76" w:rsidP="000E5B89">
      <w:pPr>
        <w:rPr>
          <w:sz w:val="28"/>
          <w:szCs w:val="28"/>
        </w:rPr>
      </w:pPr>
      <w:r>
        <w:rPr>
          <w:sz w:val="28"/>
          <w:szCs w:val="28"/>
        </w:rPr>
        <w:t xml:space="preserve">9. </w:t>
      </w:r>
      <w:r w:rsidRPr="008B5F1C">
        <w:rPr>
          <w:sz w:val="28"/>
          <w:szCs w:val="28"/>
        </w:rPr>
        <w:t xml:space="preserve">Se </w:t>
      </w:r>
      <w:r w:rsidRPr="004946E5">
        <w:rPr>
          <w:sz w:val="28"/>
          <w:szCs w:val="28"/>
          <w:lang w:val="ro-RO"/>
        </w:rPr>
        <w:t>completează cu capitolul III</w:t>
      </w:r>
      <w:r w:rsidRPr="004946E5">
        <w:rPr>
          <w:sz w:val="28"/>
          <w:szCs w:val="28"/>
          <w:vertAlign w:val="superscript"/>
          <w:lang w:val="ro-RO"/>
        </w:rPr>
        <w:t xml:space="preserve">1 </w:t>
      </w:r>
      <w:r w:rsidRPr="004946E5">
        <w:rPr>
          <w:sz w:val="28"/>
          <w:szCs w:val="28"/>
          <w:lang w:val="ro-RO"/>
        </w:rPr>
        <w:t>cu următorul cuprins:</w:t>
      </w:r>
    </w:p>
    <w:p w14:paraId="67621B22" w14:textId="77777777" w:rsidR="000E5B89" w:rsidRDefault="000E5B89" w:rsidP="000E5B89">
      <w:pPr>
        <w:pStyle w:val="NormalWeb"/>
        <w:shd w:val="clear" w:color="auto" w:fill="FFFFFF"/>
        <w:spacing w:before="0" w:beforeAutospacing="0" w:after="0" w:afterAutospacing="0"/>
        <w:jc w:val="center"/>
        <w:rPr>
          <w:sz w:val="28"/>
          <w:szCs w:val="28"/>
          <w:lang w:val="ro-RO"/>
        </w:rPr>
      </w:pPr>
    </w:p>
    <w:p w14:paraId="237FF046" w14:textId="6CC547D8" w:rsidR="00BD1D76" w:rsidRPr="000476C0" w:rsidRDefault="00BD1D76" w:rsidP="000E5B89">
      <w:pPr>
        <w:pStyle w:val="NormalWeb"/>
        <w:shd w:val="clear" w:color="auto" w:fill="FFFFFF"/>
        <w:spacing w:before="0" w:beforeAutospacing="0" w:after="0" w:afterAutospacing="0"/>
        <w:jc w:val="center"/>
        <w:rPr>
          <w:color w:val="333333"/>
          <w:sz w:val="28"/>
          <w:szCs w:val="28"/>
          <w:vertAlign w:val="superscript"/>
          <w:lang w:val="ro-RO" w:eastAsia="en-GB"/>
        </w:rPr>
      </w:pPr>
      <w:r w:rsidRPr="008B5F1C">
        <w:rPr>
          <w:sz w:val="28"/>
          <w:szCs w:val="28"/>
          <w:lang w:val="ro-RO"/>
        </w:rPr>
        <w:t>„</w:t>
      </w:r>
      <w:r w:rsidRPr="000476C0">
        <w:rPr>
          <w:rStyle w:val="Strong"/>
          <w:color w:val="000000"/>
          <w:sz w:val="28"/>
          <w:szCs w:val="28"/>
          <w:lang w:val="ro-RO"/>
        </w:rPr>
        <w:t>Capitolul III</w:t>
      </w:r>
      <w:r w:rsidRPr="000476C0">
        <w:rPr>
          <w:rStyle w:val="Strong"/>
          <w:color w:val="000000"/>
          <w:sz w:val="28"/>
          <w:szCs w:val="28"/>
          <w:vertAlign w:val="superscript"/>
          <w:lang w:val="ro-RO"/>
        </w:rPr>
        <w:t>1</w:t>
      </w:r>
    </w:p>
    <w:p w14:paraId="7E31835E" w14:textId="77777777" w:rsidR="00BD1D76" w:rsidRPr="000476C0" w:rsidRDefault="00BD1D76" w:rsidP="000E5B89">
      <w:pPr>
        <w:pStyle w:val="NormalWeb"/>
        <w:shd w:val="clear" w:color="auto" w:fill="FFFFFF"/>
        <w:spacing w:before="0" w:beforeAutospacing="0" w:after="0" w:afterAutospacing="0"/>
        <w:jc w:val="center"/>
        <w:rPr>
          <w:rStyle w:val="Strong"/>
          <w:color w:val="000000"/>
          <w:sz w:val="28"/>
          <w:szCs w:val="28"/>
          <w:lang w:val="ro-RO"/>
        </w:rPr>
      </w:pPr>
      <w:r w:rsidRPr="000476C0">
        <w:rPr>
          <w:rStyle w:val="Strong"/>
          <w:color w:val="000000"/>
          <w:sz w:val="28"/>
          <w:szCs w:val="28"/>
          <w:lang w:val="ro-RO"/>
        </w:rPr>
        <w:t>FAZA ADMINISTRATIVĂ DE EXPROPRIERE</w:t>
      </w:r>
    </w:p>
    <w:p w14:paraId="4C89BA76" w14:textId="77777777" w:rsidR="00BD1D76" w:rsidRPr="008B5F1C" w:rsidRDefault="00BD1D76" w:rsidP="00BD1D76">
      <w:pPr>
        <w:pStyle w:val="NormalWeb"/>
        <w:shd w:val="clear" w:color="auto" w:fill="FFFFFF"/>
        <w:spacing w:before="0" w:beforeAutospacing="0" w:after="0" w:afterAutospacing="0"/>
        <w:ind w:firstLine="851"/>
        <w:jc w:val="center"/>
        <w:rPr>
          <w:rStyle w:val="Strong"/>
          <w:rFonts w:ascii="PT Serif" w:hAnsi="PT Serif"/>
          <w:color w:val="000000"/>
          <w:lang w:val="ro-RO"/>
        </w:rPr>
      </w:pPr>
    </w:p>
    <w:p w14:paraId="5AC330E2" w14:textId="77777777" w:rsidR="00BD1D76" w:rsidRPr="008B5F1C"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8B5F1C">
        <w:rPr>
          <w:b/>
          <w:bCs/>
          <w:color w:val="333333"/>
          <w:sz w:val="28"/>
          <w:szCs w:val="28"/>
          <w:lang w:val="ro-RO"/>
        </w:rPr>
        <w:t>Articolul 12</w:t>
      </w:r>
      <w:r>
        <w:rPr>
          <w:b/>
          <w:bCs/>
          <w:color w:val="333333"/>
          <w:sz w:val="28"/>
          <w:szCs w:val="28"/>
          <w:vertAlign w:val="superscript"/>
          <w:lang w:val="ro-RO"/>
        </w:rPr>
        <w:t>2</w:t>
      </w:r>
      <w:r w:rsidRPr="008B5F1C">
        <w:rPr>
          <w:b/>
          <w:bCs/>
          <w:color w:val="333333"/>
          <w:sz w:val="28"/>
          <w:szCs w:val="28"/>
          <w:lang w:val="ro-RO"/>
        </w:rPr>
        <w:t>.</w:t>
      </w:r>
      <w:r w:rsidRPr="008B5F1C">
        <w:rPr>
          <w:color w:val="333333"/>
          <w:sz w:val="28"/>
          <w:szCs w:val="28"/>
          <w:lang w:val="ro-RO"/>
        </w:rPr>
        <w:t xml:space="preserve"> Emiterea deciziei de expropriere</w:t>
      </w:r>
    </w:p>
    <w:p w14:paraId="220E63C5" w14:textId="77777777" w:rsidR="003043E6"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8B5F1C">
        <w:rPr>
          <w:color w:val="333333"/>
          <w:sz w:val="28"/>
          <w:szCs w:val="28"/>
          <w:lang w:val="ro-RO"/>
        </w:rPr>
        <w:t xml:space="preserve">(1) În termen de </w:t>
      </w:r>
      <w:r>
        <w:rPr>
          <w:color w:val="333333"/>
          <w:sz w:val="28"/>
          <w:szCs w:val="28"/>
          <w:lang w:val="ro-RO"/>
        </w:rPr>
        <w:t>1</w:t>
      </w:r>
      <w:r w:rsidRPr="008B5F1C">
        <w:rPr>
          <w:color w:val="333333"/>
          <w:sz w:val="28"/>
          <w:szCs w:val="28"/>
          <w:lang w:val="ro-RO"/>
        </w:rPr>
        <w:t xml:space="preserve">5 zile lucrătoare </w:t>
      </w:r>
      <w:r>
        <w:rPr>
          <w:color w:val="333333"/>
          <w:sz w:val="28"/>
          <w:szCs w:val="28"/>
          <w:lang w:val="ro-RO"/>
        </w:rPr>
        <w:t xml:space="preserve">de la data emiterii </w:t>
      </w:r>
      <w:r w:rsidRPr="00B05DB9">
        <w:rPr>
          <w:color w:val="333333"/>
          <w:sz w:val="28"/>
          <w:szCs w:val="28"/>
          <w:lang w:val="ro-RO"/>
        </w:rPr>
        <w:t>hotărârii de stabilire a cuantumului despăgubirii</w:t>
      </w:r>
      <w:r w:rsidRPr="008B5F1C">
        <w:rPr>
          <w:color w:val="333333"/>
          <w:sz w:val="28"/>
          <w:szCs w:val="28"/>
          <w:lang w:val="ro-RO"/>
        </w:rPr>
        <w:t xml:space="preserve">, </w:t>
      </w:r>
      <w:r>
        <w:rPr>
          <w:color w:val="333333"/>
          <w:sz w:val="28"/>
          <w:szCs w:val="28"/>
          <w:lang w:val="ro-RO"/>
        </w:rPr>
        <w:t xml:space="preserve">reprezentantul </w:t>
      </w:r>
      <w:r w:rsidRPr="008B5F1C">
        <w:rPr>
          <w:color w:val="333333"/>
          <w:sz w:val="28"/>
          <w:szCs w:val="28"/>
          <w:lang w:val="ro-RO"/>
        </w:rPr>
        <w:t>expropriatorul</w:t>
      </w:r>
      <w:r>
        <w:rPr>
          <w:color w:val="333333"/>
          <w:sz w:val="28"/>
          <w:szCs w:val="28"/>
          <w:lang w:val="ro-RO"/>
        </w:rPr>
        <w:t>ui</w:t>
      </w:r>
      <w:r w:rsidRPr="008B5F1C">
        <w:rPr>
          <w:color w:val="333333"/>
          <w:sz w:val="28"/>
          <w:szCs w:val="28"/>
          <w:lang w:val="ro-RO"/>
        </w:rPr>
        <w:t xml:space="preserve"> are obligația emiterii</w:t>
      </w:r>
      <w:r>
        <w:rPr>
          <w:color w:val="333333"/>
          <w:sz w:val="28"/>
          <w:szCs w:val="28"/>
          <w:lang w:val="ro-RO"/>
        </w:rPr>
        <w:t xml:space="preserve"> actului administrativ individual în baza căruia se va asigura transferul dreptului de proprietate de la expropriat la expropriator </w:t>
      </w:r>
      <w:r w:rsidR="004946E5">
        <w:rPr>
          <w:color w:val="333333"/>
          <w:sz w:val="28"/>
          <w:szCs w:val="28"/>
          <w:lang w:val="ro-RO"/>
        </w:rPr>
        <w:t>–</w:t>
      </w:r>
      <w:r w:rsidRPr="008B5F1C">
        <w:rPr>
          <w:color w:val="333333"/>
          <w:sz w:val="28"/>
          <w:szCs w:val="28"/>
          <w:lang w:val="ro-RO"/>
        </w:rPr>
        <w:t xml:space="preserve"> decizi</w:t>
      </w:r>
      <w:r>
        <w:rPr>
          <w:color w:val="333333"/>
          <w:sz w:val="28"/>
          <w:szCs w:val="28"/>
          <w:lang w:val="ro-RO"/>
        </w:rPr>
        <w:t>a</w:t>
      </w:r>
      <w:r w:rsidRPr="008B5F1C">
        <w:rPr>
          <w:color w:val="333333"/>
          <w:sz w:val="28"/>
          <w:szCs w:val="28"/>
          <w:lang w:val="ro-RO"/>
        </w:rPr>
        <w:t xml:space="preserve"> de expropriere</w:t>
      </w:r>
      <w:r>
        <w:rPr>
          <w:color w:val="333333"/>
          <w:sz w:val="28"/>
          <w:szCs w:val="28"/>
          <w:lang w:val="ro-RO"/>
        </w:rPr>
        <w:t xml:space="preserve">, care se </w:t>
      </w:r>
      <w:r>
        <w:rPr>
          <w:color w:val="333333"/>
          <w:sz w:val="28"/>
          <w:szCs w:val="28"/>
          <w:lang w:val="ro-RO"/>
        </w:rPr>
        <w:lastRenderedPageBreak/>
        <w:t>comunică expropriaților în condițiile Codului administrativ</w:t>
      </w:r>
      <w:r w:rsidRPr="008B5F1C">
        <w:rPr>
          <w:color w:val="333333"/>
          <w:sz w:val="28"/>
          <w:szCs w:val="28"/>
          <w:lang w:val="ro-RO"/>
        </w:rPr>
        <w:t>.</w:t>
      </w:r>
      <w:r>
        <w:rPr>
          <w:color w:val="333333"/>
          <w:sz w:val="28"/>
          <w:szCs w:val="28"/>
          <w:lang w:val="ro-RO"/>
        </w:rPr>
        <w:t xml:space="preserve"> În situația în care pe parcursul acestui interval de timp nu au fost consemnate sumele de bani datorate cu titlu de despăgubire expropriaților, decizia de expropriere se emite doar după consemnarea acestor sume.</w:t>
      </w:r>
    </w:p>
    <w:p w14:paraId="1B3195A0" w14:textId="0A8EC453" w:rsidR="00BD1D76" w:rsidRPr="001C067F"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6568E7">
        <w:rPr>
          <w:color w:val="333333"/>
          <w:sz w:val="28"/>
          <w:szCs w:val="28"/>
          <w:lang w:val="ro-RO"/>
        </w:rPr>
        <w:t xml:space="preserve">(2) Decizia de expropriere constituie titlu executoriu pentru predarea bunului, atât împotriva celor expropriați, cât și împotriva celor care pretind un drept legat de </w:t>
      </w:r>
      <w:r>
        <w:rPr>
          <w:color w:val="333333"/>
          <w:sz w:val="28"/>
          <w:szCs w:val="28"/>
          <w:lang w:val="ro-RO"/>
        </w:rPr>
        <w:t>obiectul exproprierii</w:t>
      </w:r>
      <w:r w:rsidRPr="006568E7">
        <w:rPr>
          <w:color w:val="333333"/>
          <w:sz w:val="28"/>
          <w:szCs w:val="28"/>
          <w:lang w:val="ro-RO"/>
        </w:rPr>
        <w:t>, până la soluționarea definitivă și irevocabilă a litigiului legat de proprietatea</w:t>
      </w:r>
      <w:r>
        <w:rPr>
          <w:color w:val="333333"/>
          <w:sz w:val="28"/>
          <w:szCs w:val="28"/>
          <w:lang w:val="ro-RO"/>
        </w:rPr>
        <w:t xml:space="preserve"> obiectului exproprierii</w:t>
      </w:r>
      <w:r w:rsidRPr="006568E7">
        <w:rPr>
          <w:color w:val="333333"/>
          <w:sz w:val="28"/>
          <w:szCs w:val="28"/>
          <w:lang w:val="ro-RO"/>
        </w:rPr>
        <w:t xml:space="preserve">. </w:t>
      </w:r>
      <w:r w:rsidRPr="00E952DD">
        <w:rPr>
          <w:color w:val="333333"/>
          <w:sz w:val="28"/>
          <w:szCs w:val="28"/>
          <w:lang w:val="ro-RO"/>
        </w:rPr>
        <w:t>Contestația asupra deciziei de expropriere nu suspendă transferul dreptului de proprietate asupra bunurilor în cauză</w:t>
      </w:r>
      <w:r>
        <w:rPr>
          <w:color w:val="333333"/>
          <w:sz w:val="28"/>
          <w:szCs w:val="28"/>
          <w:lang w:val="ro-RO"/>
        </w:rPr>
        <w:t>, iar reclamantul nu poate formula pe marginea deciziei de expropriere o cerere cu privire la s</w:t>
      </w:r>
      <w:r w:rsidRPr="001A372A">
        <w:rPr>
          <w:color w:val="333333"/>
          <w:sz w:val="28"/>
          <w:szCs w:val="28"/>
          <w:lang w:val="ro-RO"/>
        </w:rPr>
        <w:t>uspendarea executării</w:t>
      </w:r>
      <w:r>
        <w:rPr>
          <w:color w:val="333333"/>
          <w:sz w:val="28"/>
          <w:szCs w:val="28"/>
          <w:lang w:val="ro-RO"/>
        </w:rPr>
        <w:t xml:space="preserve"> deciziei, în conformitate cu prevederile art. 214 din Codul administrativ</w:t>
      </w:r>
      <w:r w:rsidRPr="00E952DD">
        <w:rPr>
          <w:color w:val="333333"/>
          <w:sz w:val="28"/>
          <w:szCs w:val="28"/>
          <w:lang w:val="ro-RO"/>
        </w:rPr>
        <w:t>.</w:t>
      </w:r>
    </w:p>
    <w:p w14:paraId="5845E527"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6568E7">
        <w:rPr>
          <w:color w:val="333333"/>
          <w:sz w:val="28"/>
          <w:szCs w:val="28"/>
          <w:lang w:val="ro-RO"/>
        </w:rPr>
        <w:t xml:space="preserve">(3) Decizia de expropriere se emite și își produce efectele și în situația în care proprietarii </w:t>
      </w:r>
      <w:r w:rsidRPr="00785C22">
        <w:rPr>
          <w:color w:val="333333"/>
          <w:sz w:val="28"/>
          <w:szCs w:val="28"/>
          <w:lang w:val="ro-RO"/>
        </w:rPr>
        <w:t>bunurilor ce se propun a fi expropriate</w:t>
      </w:r>
      <w:r>
        <w:rPr>
          <w:color w:val="333333"/>
          <w:sz w:val="28"/>
          <w:szCs w:val="28"/>
          <w:lang w:val="ro-RO"/>
        </w:rPr>
        <w:t xml:space="preserve">, </w:t>
      </w:r>
      <w:r w:rsidRPr="006568E7">
        <w:rPr>
          <w:color w:val="333333"/>
          <w:sz w:val="28"/>
          <w:szCs w:val="28"/>
          <w:lang w:val="ro-RO"/>
        </w:rPr>
        <w:t>în termen</w:t>
      </w:r>
      <w:r>
        <w:rPr>
          <w:color w:val="333333"/>
          <w:sz w:val="28"/>
          <w:szCs w:val="28"/>
          <w:lang w:val="ro-RO"/>
        </w:rPr>
        <w:t>ul</w:t>
      </w:r>
      <w:r w:rsidRPr="006568E7">
        <w:rPr>
          <w:color w:val="333333"/>
          <w:sz w:val="28"/>
          <w:szCs w:val="28"/>
          <w:lang w:val="ro-RO"/>
        </w:rPr>
        <w:t xml:space="preserve"> stabilit la art. </w:t>
      </w:r>
      <w:r>
        <w:rPr>
          <w:color w:val="333333"/>
          <w:sz w:val="28"/>
          <w:szCs w:val="28"/>
          <w:lang w:val="ro-RO"/>
        </w:rPr>
        <w:t>9 alin. (6)</w:t>
      </w:r>
      <w:r w:rsidRPr="006568E7">
        <w:rPr>
          <w:color w:val="333333"/>
          <w:sz w:val="28"/>
          <w:szCs w:val="28"/>
          <w:lang w:val="ro-RO"/>
        </w:rPr>
        <w:t xml:space="preserve">, nu prezintă un titlu valabil sau nu sunt cunoscuți proprietarii, precum și în situația succesiunilor nedeschise ori a </w:t>
      </w:r>
      <w:r>
        <w:rPr>
          <w:color w:val="333333"/>
          <w:sz w:val="28"/>
          <w:szCs w:val="28"/>
          <w:lang w:val="ro-RO"/>
        </w:rPr>
        <w:t>moștenitorilor</w:t>
      </w:r>
      <w:r w:rsidRPr="006568E7">
        <w:rPr>
          <w:color w:val="333333"/>
          <w:sz w:val="28"/>
          <w:szCs w:val="28"/>
          <w:lang w:val="ro-RO"/>
        </w:rPr>
        <w:t xml:space="preserve"> necunoscuți sau în care nu se ajunge la o înțelegere privind valoarea despăgubirii.</w:t>
      </w:r>
    </w:p>
    <w:p w14:paraId="0C74F4B2"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(4) </w:t>
      </w:r>
      <w:r w:rsidRPr="000B4AA8">
        <w:rPr>
          <w:color w:val="333333"/>
          <w:sz w:val="28"/>
          <w:szCs w:val="28"/>
          <w:lang w:val="ro-RO"/>
        </w:rPr>
        <w:t xml:space="preserve">Decizia de expropriere se emite și își produce efectele în condițiile prezentei legi, </w:t>
      </w:r>
      <w:r>
        <w:rPr>
          <w:color w:val="333333"/>
          <w:sz w:val="28"/>
          <w:szCs w:val="28"/>
          <w:lang w:val="ro-RO"/>
        </w:rPr>
        <w:t xml:space="preserve">inclusiv </w:t>
      </w:r>
      <w:r w:rsidRPr="000B4AA8">
        <w:rPr>
          <w:color w:val="333333"/>
          <w:sz w:val="28"/>
          <w:szCs w:val="28"/>
          <w:lang w:val="ro-RO"/>
        </w:rPr>
        <w:t xml:space="preserve">în situația în care bunurile </w:t>
      </w:r>
      <w:r>
        <w:rPr>
          <w:color w:val="333333"/>
          <w:sz w:val="28"/>
          <w:szCs w:val="28"/>
          <w:lang w:val="ro-RO"/>
        </w:rPr>
        <w:t xml:space="preserve">sunt </w:t>
      </w:r>
      <w:r w:rsidRPr="000B4AA8">
        <w:rPr>
          <w:color w:val="333333"/>
          <w:sz w:val="28"/>
          <w:szCs w:val="28"/>
          <w:lang w:val="ro-RO"/>
        </w:rPr>
        <w:t>supuse unor măsuri asiguratorii de către organele de urmărire penală/executare silită</w:t>
      </w:r>
      <w:r>
        <w:rPr>
          <w:color w:val="333333"/>
          <w:sz w:val="28"/>
          <w:szCs w:val="28"/>
          <w:lang w:val="ro-RO"/>
        </w:rPr>
        <w:t>, procuror, judecător de instrucție sau instanțele de judecată</w:t>
      </w:r>
      <w:r w:rsidRPr="000B4AA8">
        <w:rPr>
          <w:color w:val="333333"/>
          <w:sz w:val="28"/>
          <w:szCs w:val="28"/>
          <w:lang w:val="ro-RO"/>
        </w:rPr>
        <w:t xml:space="preserve"> </w:t>
      </w:r>
      <w:r>
        <w:rPr>
          <w:color w:val="333333"/>
          <w:sz w:val="28"/>
          <w:szCs w:val="28"/>
          <w:lang w:val="ro-RO"/>
        </w:rPr>
        <w:t>ori dacă aceste bunuri sunt grevate de</w:t>
      </w:r>
      <w:r w:rsidRPr="000B4AA8">
        <w:rPr>
          <w:color w:val="333333"/>
          <w:sz w:val="28"/>
          <w:szCs w:val="28"/>
          <w:lang w:val="ro-RO"/>
        </w:rPr>
        <w:t xml:space="preserve"> </w:t>
      </w:r>
      <w:r w:rsidRPr="00BB43DE">
        <w:rPr>
          <w:color w:val="333333"/>
          <w:sz w:val="28"/>
          <w:szCs w:val="28"/>
          <w:lang w:val="ro-RO"/>
        </w:rPr>
        <w:t>drepturi reale limitate, inclusiv</w:t>
      </w:r>
      <w:r w:rsidRPr="00307974">
        <w:rPr>
          <w:color w:val="333333"/>
          <w:sz w:val="28"/>
          <w:szCs w:val="28"/>
          <w:lang w:val="ro-RO"/>
        </w:rPr>
        <w:t xml:space="preserve"> drepturi reale de garanție</w:t>
      </w:r>
      <w:r>
        <w:rPr>
          <w:color w:val="333333"/>
          <w:sz w:val="28"/>
          <w:szCs w:val="28"/>
          <w:lang w:val="ro-RO"/>
        </w:rPr>
        <w:t xml:space="preserve"> ca</w:t>
      </w:r>
      <w:r w:rsidRPr="00307974">
        <w:rPr>
          <w:color w:val="333333"/>
          <w:sz w:val="28"/>
          <w:szCs w:val="28"/>
          <w:lang w:val="ro-RO"/>
        </w:rPr>
        <w:t xml:space="preserve"> gaj</w:t>
      </w:r>
      <w:r>
        <w:rPr>
          <w:color w:val="333333"/>
          <w:sz w:val="28"/>
          <w:szCs w:val="28"/>
          <w:lang w:val="ro-RO"/>
        </w:rPr>
        <w:t>ul,</w:t>
      </w:r>
      <w:r w:rsidRPr="00307974">
        <w:rPr>
          <w:color w:val="333333"/>
          <w:sz w:val="28"/>
          <w:szCs w:val="28"/>
          <w:lang w:val="ro-RO"/>
        </w:rPr>
        <w:t xml:space="preserve"> ipotec</w:t>
      </w:r>
      <w:r>
        <w:rPr>
          <w:color w:val="333333"/>
          <w:sz w:val="28"/>
          <w:szCs w:val="28"/>
          <w:lang w:val="ro-RO"/>
        </w:rPr>
        <w:t>a și altele</w:t>
      </w:r>
      <w:r w:rsidRPr="000B4AA8">
        <w:rPr>
          <w:color w:val="333333"/>
          <w:sz w:val="28"/>
          <w:szCs w:val="28"/>
          <w:lang w:val="ro-RO"/>
        </w:rPr>
        <w:t>.</w:t>
      </w:r>
    </w:p>
    <w:p w14:paraId="7DDBF6E0"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(5) </w:t>
      </w:r>
      <w:r w:rsidRPr="000B4AA8">
        <w:rPr>
          <w:color w:val="333333"/>
          <w:sz w:val="28"/>
          <w:szCs w:val="28"/>
          <w:lang w:val="ro-RO"/>
        </w:rPr>
        <w:t>În situația prevăzută la alin. (</w:t>
      </w:r>
      <w:r>
        <w:rPr>
          <w:color w:val="333333"/>
          <w:sz w:val="28"/>
          <w:szCs w:val="28"/>
          <w:lang w:val="ro-RO"/>
        </w:rPr>
        <w:t>4</w:t>
      </w:r>
      <w:r w:rsidRPr="000B4AA8">
        <w:rPr>
          <w:color w:val="333333"/>
          <w:sz w:val="28"/>
          <w:szCs w:val="28"/>
          <w:lang w:val="ro-RO"/>
        </w:rPr>
        <w:t>), cu</w:t>
      </w:r>
      <w:r>
        <w:rPr>
          <w:color w:val="333333"/>
          <w:sz w:val="28"/>
          <w:szCs w:val="28"/>
          <w:lang w:val="ro-RO"/>
        </w:rPr>
        <w:t xml:space="preserve"> cel puțin</w:t>
      </w:r>
      <w:r w:rsidRPr="000B4AA8">
        <w:rPr>
          <w:color w:val="333333"/>
          <w:sz w:val="28"/>
          <w:szCs w:val="28"/>
          <w:lang w:val="ro-RO"/>
        </w:rPr>
        <w:t xml:space="preserve"> 30 de zile înainte de data emiterii deciziei de expropriere, expropriatorul notifică organelor de urmărire penală/de executare silită</w:t>
      </w:r>
      <w:r>
        <w:rPr>
          <w:color w:val="333333"/>
          <w:sz w:val="28"/>
          <w:szCs w:val="28"/>
          <w:lang w:val="ro-RO"/>
        </w:rPr>
        <w:t>, procurorului, judecătorului de instrucție, instanței de judecată</w:t>
      </w:r>
      <w:r w:rsidRPr="000B4AA8">
        <w:rPr>
          <w:color w:val="333333"/>
          <w:sz w:val="28"/>
          <w:szCs w:val="28"/>
          <w:lang w:val="ro-RO"/>
        </w:rPr>
        <w:t xml:space="preserve"> și/sau creditorului, faptul că bunul supus măsurilor asiguratorii/procedurilor de executare silită sau </w:t>
      </w:r>
      <w:r>
        <w:rPr>
          <w:color w:val="333333"/>
          <w:sz w:val="28"/>
          <w:szCs w:val="28"/>
          <w:lang w:val="ro-RO"/>
        </w:rPr>
        <w:t>care este grevat de un drept real limitat</w:t>
      </w:r>
      <w:r w:rsidRPr="000B4AA8">
        <w:rPr>
          <w:color w:val="333333"/>
          <w:sz w:val="28"/>
          <w:szCs w:val="28"/>
          <w:lang w:val="ro-RO"/>
        </w:rPr>
        <w:t>, după caz, face obiectul procedurii de expropriere, solicitându-le să instituie măsurile asiguratorii sau poprirea asupra sumelor care vor rezulta din procedura de expropriere, comunicându-le datele de identificare a bunului, datele de identificare a proprietarilor</w:t>
      </w:r>
      <w:r>
        <w:rPr>
          <w:color w:val="333333"/>
          <w:sz w:val="28"/>
          <w:szCs w:val="28"/>
          <w:lang w:val="ro-RO"/>
        </w:rPr>
        <w:t>/titularilor altor drepturi reale asupra bunului</w:t>
      </w:r>
      <w:r w:rsidRPr="000B4AA8">
        <w:rPr>
          <w:color w:val="333333"/>
          <w:sz w:val="28"/>
          <w:szCs w:val="28"/>
          <w:lang w:val="ro-RO"/>
        </w:rPr>
        <w:t xml:space="preserve">, valoarea </w:t>
      </w:r>
      <w:r>
        <w:rPr>
          <w:color w:val="333333"/>
          <w:sz w:val="28"/>
          <w:szCs w:val="28"/>
          <w:lang w:val="ro-RO"/>
        </w:rPr>
        <w:t>bunului</w:t>
      </w:r>
      <w:r w:rsidRPr="000B4AA8">
        <w:rPr>
          <w:color w:val="333333"/>
          <w:sz w:val="28"/>
          <w:szCs w:val="28"/>
          <w:lang w:val="ro-RO"/>
        </w:rPr>
        <w:t xml:space="preserve">, precum și </w:t>
      </w:r>
      <w:r w:rsidRPr="00B247F9">
        <w:rPr>
          <w:color w:val="333333"/>
          <w:sz w:val="28"/>
          <w:szCs w:val="28"/>
          <w:lang w:val="ro-RO"/>
        </w:rPr>
        <w:t>orice alte informații necesare pentru organul de urmărire penală/de executare silită,</w:t>
      </w:r>
      <w:r>
        <w:rPr>
          <w:color w:val="333333"/>
          <w:sz w:val="28"/>
          <w:szCs w:val="28"/>
          <w:lang w:val="ro-RO"/>
        </w:rPr>
        <w:t xml:space="preserve"> procuror, judecător de instrucție,</w:t>
      </w:r>
      <w:r w:rsidRPr="00B247F9">
        <w:rPr>
          <w:color w:val="333333"/>
          <w:sz w:val="28"/>
          <w:szCs w:val="28"/>
          <w:lang w:val="ro-RO"/>
        </w:rPr>
        <w:t xml:space="preserve"> instanța de judecată și/sau creditor</w:t>
      </w:r>
      <w:r w:rsidRPr="000B4AA8">
        <w:rPr>
          <w:color w:val="333333"/>
          <w:sz w:val="28"/>
          <w:szCs w:val="28"/>
          <w:lang w:val="ro-RO"/>
        </w:rPr>
        <w:t>.</w:t>
      </w:r>
    </w:p>
    <w:p w14:paraId="7A9AE1A3"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(6) </w:t>
      </w:r>
      <w:r w:rsidRPr="00AA7990">
        <w:rPr>
          <w:color w:val="333333"/>
          <w:sz w:val="28"/>
          <w:szCs w:val="28"/>
          <w:lang w:val="ro-RO"/>
        </w:rPr>
        <w:t xml:space="preserve">În termen de </w:t>
      </w:r>
      <w:r>
        <w:rPr>
          <w:color w:val="333333"/>
          <w:sz w:val="28"/>
          <w:szCs w:val="28"/>
          <w:lang w:val="ro-RO"/>
        </w:rPr>
        <w:t>30</w:t>
      </w:r>
      <w:r w:rsidRPr="00AA7990">
        <w:rPr>
          <w:color w:val="333333"/>
          <w:sz w:val="28"/>
          <w:szCs w:val="28"/>
          <w:lang w:val="ro-RO"/>
        </w:rPr>
        <w:t xml:space="preserve"> zile de la emiterea notificării prevăzute la alin. (</w:t>
      </w:r>
      <w:r>
        <w:rPr>
          <w:color w:val="333333"/>
          <w:sz w:val="28"/>
          <w:szCs w:val="28"/>
          <w:lang w:val="ro-RO"/>
        </w:rPr>
        <w:t>5</w:t>
      </w:r>
      <w:r w:rsidRPr="00AA7990">
        <w:rPr>
          <w:color w:val="333333"/>
          <w:sz w:val="28"/>
          <w:szCs w:val="28"/>
          <w:lang w:val="ro-RO"/>
        </w:rPr>
        <w:t>), organul de urmărire penală/de executare silită</w:t>
      </w:r>
      <w:r>
        <w:rPr>
          <w:color w:val="333333"/>
          <w:sz w:val="28"/>
          <w:szCs w:val="28"/>
          <w:lang w:val="ro-RO"/>
        </w:rPr>
        <w:t>, procurorul, judecătorul de instrucție, instanța de judecată</w:t>
      </w:r>
      <w:r w:rsidRPr="00AA7990">
        <w:rPr>
          <w:color w:val="333333"/>
          <w:sz w:val="28"/>
          <w:szCs w:val="28"/>
          <w:lang w:val="ro-RO"/>
        </w:rPr>
        <w:t xml:space="preserve"> și/sau creditorul comunică expropriatorului dacă intenționează să dispună măsurile asiguratorii sau poprirea asupra sumelor care urmează</w:t>
      </w:r>
      <w:r>
        <w:rPr>
          <w:color w:val="333333"/>
          <w:sz w:val="28"/>
          <w:szCs w:val="28"/>
          <w:lang w:val="ro-RO"/>
        </w:rPr>
        <w:t xml:space="preserve"> </w:t>
      </w:r>
      <w:r w:rsidRPr="00AA7990">
        <w:rPr>
          <w:color w:val="333333"/>
          <w:sz w:val="28"/>
          <w:szCs w:val="28"/>
          <w:lang w:val="ro-RO"/>
        </w:rPr>
        <w:t xml:space="preserve"> a fi consemnate </w:t>
      </w:r>
      <w:r>
        <w:rPr>
          <w:color w:val="333333"/>
          <w:sz w:val="28"/>
          <w:szCs w:val="28"/>
          <w:lang w:val="ro-RO"/>
        </w:rPr>
        <w:t>pe  numele</w:t>
      </w:r>
      <w:r w:rsidRPr="00AA7990">
        <w:rPr>
          <w:color w:val="333333"/>
          <w:sz w:val="28"/>
          <w:szCs w:val="28"/>
          <w:lang w:val="ro-RO"/>
        </w:rPr>
        <w:t xml:space="preserve"> proprietarului</w:t>
      </w:r>
      <w:r>
        <w:rPr>
          <w:color w:val="333333"/>
          <w:sz w:val="28"/>
          <w:szCs w:val="28"/>
          <w:lang w:val="ro-RO"/>
        </w:rPr>
        <w:t>/titularului unui alt drept real asupra</w:t>
      </w:r>
      <w:r w:rsidRPr="00AA7990">
        <w:rPr>
          <w:color w:val="333333"/>
          <w:sz w:val="28"/>
          <w:szCs w:val="28"/>
          <w:lang w:val="ro-RO"/>
        </w:rPr>
        <w:t xml:space="preserve"> </w:t>
      </w:r>
      <w:r>
        <w:rPr>
          <w:color w:val="333333"/>
          <w:sz w:val="28"/>
          <w:szCs w:val="28"/>
          <w:lang w:val="ro-RO"/>
        </w:rPr>
        <w:t>bunului</w:t>
      </w:r>
      <w:r w:rsidRPr="00AA7990">
        <w:rPr>
          <w:color w:val="333333"/>
          <w:sz w:val="28"/>
          <w:szCs w:val="28"/>
          <w:lang w:val="ro-RO"/>
        </w:rPr>
        <w:t>, ca urmare a exproprierii.</w:t>
      </w:r>
    </w:p>
    <w:p w14:paraId="22CF2A92"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(7) </w:t>
      </w:r>
      <w:r w:rsidRPr="00AA7990">
        <w:rPr>
          <w:color w:val="333333"/>
          <w:sz w:val="28"/>
          <w:szCs w:val="28"/>
          <w:lang w:val="ro-RO"/>
        </w:rPr>
        <w:t>În situația în care organul de urmărire penală/de executare silită</w:t>
      </w:r>
      <w:r>
        <w:rPr>
          <w:color w:val="333333"/>
          <w:sz w:val="28"/>
          <w:szCs w:val="28"/>
          <w:lang w:val="ro-RO"/>
        </w:rPr>
        <w:t>, procurorul, judecătorul de instrucție, instanța de judecată</w:t>
      </w:r>
      <w:r w:rsidRPr="00AA7990">
        <w:rPr>
          <w:color w:val="333333"/>
          <w:sz w:val="28"/>
          <w:szCs w:val="28"/>
          <w:lang w:val="ro-RO"/>
        </w:rPr>
        <w:t xml:space="preserve"> și/sau creditorul, după </w:t>
      </w:r>
      <w:r w:rsidRPr="00AA7990">
        <w:rPr>
          <w:color w:val="333333"/>
          <w:sz w:val="28"/>
          <w:szCs w:val="28"/>
          <w:lang w:val="ro-RO"/>
        </w:rPr>
        <w:lastRenderedPageBreak/>
        <w:t>caz, nu răspunde în termenul prevăzut la alin. (</w:t>
      </w:r>
      <w:r>
        <w:rPr>
          <w:color w:val="333333"/>
          <w:sz w:val="28"/>
          <w:szCs w:val="28"/>
          <w:lang w:val="ro-RO"/>
        </w:rPr>
        <w:t>6</w:t>
      </w:r>
      <w:r w:rsidRPr="00AA7990">
        <w:rPr>
          <w:color w:val="333333"/>
          <w:sz w:val="28"/>
          <w:szCs w:val="28"/>
          <w:lang w:val="ro-RO"/>
        </w:rPr>
        <w:t>), procedura de expropriere va continua conform prezentei legi, iar sumele rezultate din exproprierea bunului urmează a fi consemnate</w:t>
      </w:r>
      <w:r>
        <w:rPr>
          <w:color w:val="333333"/>
          <w:sz w:val="28"/>
          <w:szCs w:val="28"/>
          <w:lang w:val="ro-RO"/>
        </w:rPr>
        <w:t xml:space="preserve"> în contul </w:t>
      </w:r>
      <w:proofErr w:type="spellStart"/>
      <w:r>
        <w:rPr>
          <w:color w:val="333333"/>
          <w:sz w:val="28"/>
          <w:szCs w:val="28"/>
          <w:lang w:val="ro-RO"/>
        </w:rPr>
        <w:t>trezorerial</w:t>
      </w:r>
      <w:proofErr w:type="spellEnd"/>
      <w:r>
        <w:rPr>
          <w:color w:val="333333"/>
          <w:sz w:val="28"/>
          <w:szCs w:val="28"/>
          <w:lang w:val="ro-RO"/>
        </w:rPr>
        <w:t xml:space="preserve"> al expropriatorului</w:t>
      </w:r>
      <w:r w:rsidRPr="00AA7990">
        <w:rPr>
          <w:color w:val="333333"/>
          <w:sz w:val="28"/>
          <w:szCs w:val="28"/>
          <w:lang w:val="ro-RO"/>
        </w:rPr>
        <w:t xml:space="preserve"> pe </w:t>
      </w:r>
      <w:r>
        <w:rPr>
          <w:color w:val="333333"/>
          <w:sz w:val="28"/>
          <w:szCs w:val="28"/>
          <w:lang w:val="ro-RO"/>
        </w:rPr>
        <w:t>numele</w:t>
      </w:r>
      <w:r w:rsidRPr="00AA7990">
        <w:rPr>
          <w:color w:val="333333"/>
          <w:sz w:val="28"/>
          <w:szCs w:val="28"/>
          <w:lang w:val="ro-RO"/>
        </w:rPr>
        <w:t xml:space="preserve"> proprietarului</w:t>
      </w:r>
      <w:r>
        <w:rPr>
          <w:color w:val="333333"/>
          <w:sz w:val="28"/>
          <w:szCs w:val="28"/>
          <w:lang w:val="ro-RO"/>
        </w:rPr>
        <w:t>/titularului unui alt drept real asupra bunului</w:t>
      </w:r>
      <w:r w:rsidRPr="00AA7990">
        <w:rPr>
          <w:color w:val="333333"/>
          <w:sz w:val="28"/>
          <w:szCs w:val="28"/>
          <w:lang w:val="ro-RO"/>
        </w:rPr>
        <w:t>, fără a lua în considerare măsurile asiguratorii instituite de către organul de urmărire penală/de executare silită</w:t>
      </w:r>
      <w:r>
        <w:rPr>
          <w:color w:val="333333"/>
          <w:sz w:val="28"/>
          <w:szCs w:val="28"/>
          <w:lang w:val="ro-RO"/>
        </w:rPr>
        <w:t xml:space="preserve">, procuror, judecător de instrucție, </w:t>
      </w:r>
      <w:r w:rsidRPr="008C6EA6">
        <w:rPr>
          <w:color w:val="333333"/>
          <w:sz w:val="28"/>
          <w:szCs w:val="28"/>
          <w:lang w:val="ro-RO"/>
        </w:rPr>
        <w:t>instanța de judecată</w:t>
      </w:r>
      <w:r w:rsidRPr="00AA7990">
        <w:rPr>
          <w:color w:val="333333"/>
          <w:sz w:val="28"/>
          <w:szCs w:val="28"/>
          <w:lang w:val="ro-RO"/>
        </w:rPr>
        <w:t xml:space="preserve"> sau </w:t>
      </w:r>
      <w:r>
        <w:rPr>
          <w:color w:val="333333"/>
          <w:sz w:val="28"/>
          <w:szCs w:val="28"/>
          <w:lang w:val="ro-RO"/>
        </w:rPr>
        <w:t>dreptul real limitat al</w:t>
      </w:r>
      <w:r w:rsidRPr="00AA7990">
        <w:rPr>
          <w:color w:val="333333"/>
          <w:sz w:val="28"/>
          <w:szCs w:val="28"/>
          <w:lang w:val="ro-RO"/>
        </w:rPr>
        <w:t xml:space="preserve"> creditor</w:t>
      </w:r>
      <w:r>
        <w:rPr>
          <w:color w:val="333333"/>
          <w:sz w:val="28"/>
          <w:szCs w:val="28"/>
          <w:lang w:val="ro-RO"/>
        </w:rPr>
        <w:t>ului</w:t>
      </w:r>
      <w:r w:rsidRPr="00AA7990">
        <w:rPr>
          <w:color w:val="333333"/>
          <w:sz w:val="28"/>
          <w:szCs w:val="28"/>
          <w:lang w:val="ro-RO"/>
        </w:rPr>
        <w:t xml:space="preserve"> asupra </w:t>
      </w:r>
      <w:r>
        <w:rPr>
          <w:color w:val="333333"/>
          <w:sz w:val="28"/>
          <w:szCs w:val="28"/>
          <w:lang w:val="ro-RO"/>
        </w:rPr>
        <w:t>obiectului exproprierii</w:t>
      </w:r>
      <w:r w:rsidRPr="00AA7990">
        <w:rPr>
          <w:color w:val="333333"/>
          <w:sz w:val="28"/>
          <w:szCs w:val="28"/>
          <w:lang w:val="ro-RO"/>
        </w:rPr>
        <w:t>.</w:t>
      </w:r>
    </w:p>
    <w:p w14:paraId="00A0DC5D"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(8) </w:t>
      </w:r>
      <w:r w:rsidRPr="00AA7990">
        <w:rPr>
          <w:color w:val="333333"/>
          <w:sz w:val="28"/>
          <w:szCs w:val="28"/>
          <w:lang w:val="ro-RO"/>
        </w:rPr>
        <w:t>În situația prevăzută la alin. (</w:t>
      </w:r>
      <w:r>
        <w:rPr>
          <w:color w:val="333333"/>
          <w:sz w:val="28"/>
          <w:szCs w:val="28"/>
          <w:lang w:val="ro-RO"/>
        </w:rPr>
        <w:t>7</w:t>
      </w:r>
      <w:r w:rsidRPr="00AA7990">
        <w:rPr>
          <w:color w:val="333333"/>
          <w:sz w:val="28"/>
          <w:szCs w:val="28"/>
          <w:lang w:val="ro-RO"/>
        </w:rPr>
        <w:t xml:space="preserve">) măsurile asiguratorii asupra bunului, respectiv </w:t>
      </w:r>
      <w:r>
        <w:rPr>
          <w:color w:val="333333"/>
          <w:sz w:val="28"/>
          <w:szCs w:val="28"/>
          <w:lang w:val="ro-RO"/>
        </w:rPr>
        <w:t>dreptul real limitat</w:t>
      </w:r>
      <w:r w:rsidRPr="00AA7990">
        <w:rPr>
          <w:color w:val="333333"/>
          <w:sz w:val="28"/>
          <w:szCs w:val="28"/>
          <w:lang w:val="ro-RO"/>
        </w:rPr>
        <w:t xml:space="preserve"> </w:t>
      </w:r>
      <w:r w:rsidRPr="00E952DD">
        <w:rPr>
          <w:color w:val="333333"/>
          <w:sz w:val="28"/>
          <w:szCs w:val="28"/>
          <w:lang w:val="ro-RO"/>
        </w:rPr>
        <w:t>încetează de drept odată cu transferul dreptului de proprietate către expropriator.</w:t>
      </w:r>
    </w:p>
    <w:p w14:paraId="36328D8A"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(9) </w:t>
      </w:r>
      <w:r w:rsidRPr="00D67815">
        <w:rPr>
          <w:color w:val="333333"/>
          <w:sz w:val="28"/>
          <w:szCs w:val="28"/>
          <w:lang w:val="ro-RO"/>
        </w:rPr>
        <w:t>În situația în care organul de urmărire penală/de executare silită</w:t>
      </w:r>
      <w:r>
        <w:rPr>
          <w:color w:val="333333"/>
          <w:sz w:val="28"/>
          <w:szCs w:val="28"/>
          <w:lang w:val="ro-RO"/>
        </w:rPr>
        <w:t>, procurorul, judecătorul de instrucție, instanța de judecată</w:t>
      </w:r>
      <w:r w:rsidRPr="00D67815">
        <w:rPr>
          <w:color w:val="333333"/>
          <w:sz w:val="28"/>
          <w:szCs w:val="28"/>
          <w:lang w:val="ro-RO"/>
        </w:rPr>
        <w:t xml:space="preserve"> și/sau creditorul comunică </w:t>
      </w:r>
      <w:r w:rsidRPr="00587994">
        <w:rPr>
          <w:color w:val="333333"/>
          <w:sz w:val="28"/>
          <w:szCs w:val="28"/>
          <w:lang w:val="ro-RO"/>
        </w:rPr>
        <w:t>intenția de a dispune</w:t>
      </w:r>
      <w:r>
        <w:rPr>
          <w:color w:val="333333"/>
          <w:sz w:val="28"/>
          <w:szCs w:val="28"/>
          <w:lang w:val="ro-RO"/>
        </w:rPr>
        <w:t xml:space="preserve"> </w:t>
      </w:r>
      <w:r w:rsidRPr="00D67815">
        <w:rPr>
          <w:color w:val="333333"/>
          <w:sz w:val="28"/>
          <w:szCs w:val="28"/>
          <w:lang w:val="ro-RO"/>
        </w:rPr>
        <w:t xml:space="preserve">instituirea măsurilor asiguratorii/poprirea asupra sumelor rezultate din exproprierea bunului, expropriatorul va consemna sumele </w:t>
      </w:r>
      <w:r>
        <w:rPr>
          <w:color w:val="333333"/>
          <w:sz w:val="28"/>
          <w:szCs w:val="28"/>
          <w:lang w:val="ro-RO"/>
        </w:rPr>
        <w:t>pe numele</w:t>
      </w:r>
      <w:r w:rsidRPr="00D67815">
        <w:rPr>
          <w:color w:val="333333"/>
          <w:sz w:val="28"/>
          <w:szCs w:val="28"/>
          <w:lang w:val="ro-RO"/>
        </w:rPr>
        <w:t xml:space="preserve"> </w:t>
      </w:r>
      <w:r w:rsidRPr="004D6C25">
        <w:rPr>
          <w:color w:val="333333"/>
          <w:sz w:val="28"/>
          <w:szCs w:val="28"/>
          <w:lang w:val="ro-RO"/>
        </w:rPr>
        <w:t>proprietarului bunului</w:t>
      </w:r>
      <w:r w:rsidRPr="00D67815">
        <w:rPr>
          <w:color w:val="333333"/>
          <w:sz w:val="28"/>
          <w:szCs w:val="28"/>
          <w:lang w:val="ro-RO"/>
        </w:rPr>
        <w:t>, concomitent cu instituirea respectivelor măsuri</w:t>
      </w:r>
      <w:r>
        <w:rPr>
          <w:color w:val="333333"/>
          <w:sz w:val="28"/>
          <w:szCs w:val="28"/>
          <w:lang w:val="ro-RO"/>
        </w:rPr>
        <w:t xml:space="preserve"> de către autoritatea/persoana abilitată prin lege să realizeze măsurile date</w:t>
      </w:r>
      <w:r w:rsidRPr="00D67815">
        <w:rPr>
          <w:color w:val="333333"/>
          <w:sz w:val="28"/>
          <w:szCs w:val="28"/>
          <w:lang w:val="ro-RO"/>
        </w:rPr>
        <w:t>.</w:t>
      </w:r>
    </w:p>
    <w:p w14:paraId="4C6CB1FD" w14:textId="6A466960"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(10) Prin derogare de la prevederile art. 139 alin</w:t>
      </w:r>
      <w:r w:rsidR="0087490B">
        <w:rPr>
          <w:color w:val="333333"/>
          <w:sz w:val="28"/>
          <w:szCs w:val="28"/>
          <w:lang w:val="ro-RO"/>
        </w:rPr>
        <w:t>.</w:t>
      </w:r>
      <w:r>
        <w:rPr>
          <w:color w:val="333333"/>
          <w:sz w:val="28"/>
          <w:szCs w:val="28"/>
          <w:lang w:val="ro-RO"/>
        </w:rPr>
        <w:t xml:space="preserve"> (1) din Codul administrativ, t</w:t>
      </w:r>
      <w:r w:rsidRPr="00D67815">
        <w:rPr>
          <w:color w:val="333333"/>
          <w:sz w:val="28"/>
          <w:szCs w:val="28"/>
          <w:lang w:val="ro-RO"/>
        </w:rPr>
        <w:t xml:space="preserve">ransferul dreptului de proprietate asupra </w:t>
      </w:r>
      <w:r>
        <w:rPr>
          <w:color w:val="333333"/>
          <w:sz w:val="28"/>
          <w:szCs w:val="28"/>
          <w:lang w:val="ro-RO"/>
        </w:rPr>
        <w:t>bunurilor</w:t>
      </w:r>
      <w:r w:rsidRPr="00D67815">
        <w:rPr>
          <w:color w:val="333333"/>
          <w:sz w:val="28"/>
          <w:szCs w:val="28"/>
          <w:lang w:val="ro-RO"/>
        </w:rPr>
        <w:t xml:space="preserve"> din proprietatea privată a persoanelor fizice sau juridice în proprietatea publică a expropriatorului </w:t>
      </w:r>
      <w:r w:rsidRPr="00E952DD">
        <w:rPr>
          <w:color w:val="333333"/>
          <w:sz w:val="28"/>
          <w:szCs w:val="28"/>
          <w:lang w:val="ro-RO"/>
        </w:rPr>
        <w:t xml:space="preserve">operează de drept la data emiterii </w:t>
      </w:r>
      <w:r>
        <w:rPr>
          <w:color w:val="333333"/>
          <w:sz w:val="28"/>
          <w:szCs w:val="28"/>
          <w:lang w:val="ro-RO"/>
        </w:rPr>
        <w:t xml:space="preserve">deciziei </w:t>
      </w:r>
      <w:r w:rsidRPr="00E952DD">
        <w:rPr>
          <w:color w:val="333333"/>
          <w:sz w:val="28"/>
          <w:szCs w:val="28"/>
          <w:lang w:val="ro-RO"/>
        </w:rPr>
        <w:t>de expropriere de către expropriator</w:t>
      </w:r>
      <w:r w:rsidRPr="00D67815">
        <w:rPr>
          <w:color w:val="333333"/>
          <w:sz w:val="28"/>
          <w:szCs w:val="28"/>
          <w:lang w:val="ro-RO"/>
        </w:rPr>
        <w:t>, ulterior consemnării sumelor aferente despăgubirii.</w:t>
      </w:r>
    </w:p>
    <w:p w14:paraId="00F50776" w14:textId="6DD04726"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(11) În cazul exproprierii unor terenuri cultivate</w:t>
      </w:r>
      <w:r w:rsidRPr="00662C4D">
        <w:rPr>
          <w:color w:val="333333"/>
          <w:sz w:val="28"/>
          <w:szCs w:val="28"/>
          <w:lang w:val="ro-RO"/>
        </w:rPr>
        <w:t xml:space="preserve">, intrarea în posesia </w:t>
      </w:r>
      <w:r w:rsidRPr="00E21E50">
        <w:rPr>
          <w:color w:val="333333"/>
          <w:sz w:val="28"/>
          <w:szCs w:val="28"/>
          <w:lang w:val="ro-RO"/>
        </w:rPr>
        <w:t xml:space="preserve">asupra </w:t>
      </w:r>
      <w:r>
        <w:rPr>
          <w:color w:val="333333"/>
          <w:sz w:val="28"/>
          <w:szCs w:val="28"/>
          <w:lang w:val="ro-RO"/>
        </w:rPr>
        <w:t>acestora</w:t>
      </w:r>
      <w:r w:rsidRPr="00E21E50">
        <w:rPr>
          <w:color w:val="333333"/>
          <w:sz w:val="28"/>
          <w:szCs w:val="28"/>
          <w:lang w:val="ro-RO"/>
        </w:rPr>
        <w:t xml:space="preserve"> se va face numai după ce recolta a fost strânsă, cu excep</w:t>
      </w:r>
      <w:r w:rsidR="0087490B">
        <w:rPr>
          <w:color w:val="333333"/>
          <w:sz w:val="28"/>
          <w:szCs w:val="28"/>
          <w:lang w:val="ro-RO"/>
        </w:rPr>
        <w:t>ț</w:t>
      </w:r>
      <w:r w:rsidRPr="00E21E50">
        <w:rPr>
          <w:color w:val="333333"/>
          <w:sz w:val="28"/>
          <w:szCs w:val="28"/>
          <w:lang w:val="ro-RO"/>
        </w:rPr>
        <w:t xml:space="preserve">ia cazului în care în valoarea despăgubirii a fost cuprinsă </w:t>
      </w:r>
      <w:r w:rsidR="0087490B">
        <w:rPr>
          <w:color w:val="333333"/>
          <w:sz w:val="28"/>
          <w:szCs w:val="28"/>
          <w:lang w:val="ro-RO"/>
        </w:rPr>
        <w:t>ș</w:t>
      </w:r>
      <w:r w:rsidRPr="00E21E50">
        <w:rPr>
          <w:color w:val="333333"/>
          <w:sz w:val="28"/>
          <w:szCs w:val="28"/>
          <w:lang w:val="ro-RO"/>
        </w:rPr>
        <w:t>i valoarea recoltei nestrânse.</w:t>
      </w:r>
    </w:p>
    <w:p w14:paraId="528CDB5C" w14:textId="77777777" w:rsidR="000E5B89" w:rsidRDefault="000E5B89" w:rsidP="000E5B89">
      <w:pPr>
        <w:pStyle w:val="NormalWeb"/>
        <w:shd w:val="clear" w:color="auto" w:fill="FFFFFF"/>
        <w:spacing w:before="0" w:beforeAutospacing="0" w:after="0" w:afterAutospacing="0"/>
        <w:ind w:firstLine="709"/>
        <w:jc w:val="both"/>
        <w:rPr>
          <w:b/>
          <w:bCs/>
          <w:color w:val="333333"/>
          <w:sz w:val="28"/>
          <w:szCs w:val="28"/>
          <w:lang w:val="ro-RO"/>
        </w:rPr>
      </w:pPr>
    </w:p>
    <w:p w14:paraId="3CB2120D" w14:textId="59C41600"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42B4A">
        <w:rPr>
          <w:b/>
          <w:bCs/>
          <w:color w:val="333333"/>
          <w:sz w:val="28"/>
          <w:szCs w:val="28"/>
          <w:lang w:val="ro-RO"/>
        </w:rPr>
        <w:t>Articolul 12</w:t>
      </w:r>
      <w:r>
        <w:rPr>
          <w:b/>
          <w:bCs/>
          <w:color w:val="333333"/>
          <w:sz w:val="28"/>
          <w:szCs w:val="28"/>
          <w:vertAlign w:val="superscript"/>
          <w:lang w:val="ro-RO"/>
        </w:rPr>
        <w:t>3</w:t>
      </w:r>
      <w:r w:rsidRPr="00A42B4A">
        <w:rPr>
          <w:b/>
          <w:bCs/>
          <w:color w:val="333333"/>
          <w:sz w:val="28"/>
          <w:szCs w:val="28"/>
          <w:lang w:val="ro-RO"/>
        </w:rPr>
        <w:t>.</w:t>
      </w:r>
      <w:r>
        <w:rPr>
          <w:color w:val="333333"/>
          <w:sz w:val="28"/>
          <w:szCs w:val="28"/>
          <w:lang w:val="ro-RO"/>
        </w:rPr>
        <w:t xml:space="preserve"> Consemnarea și plata despăgubirilor</w:t>
      </w:r>
    </w:p>
    <w:p w14:paraId="166B627A" w14:textId="77777777" w:rsidR="00BD1D76" w:rsidRPr="00A42B4A"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(1) </w:t>
      </w:r>
      <w:r w:rsidRPr="00A42B4A">
        <w:rPr>
          <w:color w:val="333333"/>
          <w:sz w:val="28"/>
          <w:szCs w:val="28"/>
          <w:lang w:val="ro-RO"/>
        </w:rPr>
        <w:t xml:space="preserve">Plata despăgubirilor pentru </w:t>
      </w:r>
      <w:r>
        <w:rPr>
          <w:color w:val="333333"/>
          <w:sz w:val="28"/>
          <w:szCs w:val="28"/>
          <w:lang w:val="ro-RO"/>
        </w:rPr>
        <w:t>obiectele exproprierii</w:t>
      </w:r>
      <w:r w:rsidRPr="00A42B4A">
        <w:rPr>
          <w:color w:val="333333"/>
          <w:sz w:val="28"/>
          <w:szCs w:val="28"/>
          <w:lang w:val="ro-RO"/>
        </w:rPr>
        <w:t xml:space="preserve"> se face în baza</w:t>
      </w:r>
      <w:r>
        <w:rPr>
          <w:color w:val="333333"/>
          <w:sz w:val="28"/>
          <w:szCs w:val="28"/>
          <w:lang w:val="ro-RO"/>
        </w:rPr>
        <w:t xml:space="preserve"> unei cereri a persoanei interesate, ținându-se cont de cuantumul stabilit în hotărârea prevăzută la art. 12</w:t>
      </w:r>
      <w:r>
        <w:rPr>
          <w:color w:val="333333"/>
          <w:sz w:val="28"/>
          <w:szCs w:val="28"/>
          <w:vertAlign w:val="superscript"/>
          <w:lang w:val="ro-RO"/>
        </w:rPr>
        <w:t>1</w:t>
      </w:r>
      <w:r>
        <w:rPr>
          <w:color w:val="333333"/>
          <w:sz w:val="28"/>
          <w:szCs w:val="28"/>
          <w:lang w:val="ro-RO"/>
        </w:rPr>
        <w:t>. Plata despăgubirilor urmează a fi făcută într-un termen de cel mult 15 zile lucrătoare de la recepționarea cererii persoanei interesate.</w:t>
      </w:r>
    </w:p>
    <w:p w14:paraId="30ADAF6C"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42B4A">
        <w:rPr>
          <w:color w:val="333333"/>
          <w:sz w:val="28"/>
          <w:szCs w:val="28"/>
          <w:lang w:val="ro-RO"/>
        </w:rPr>
        <w:t>(</w:t>
      </w:r>
      <w:r>
        <w:rPr>
          <w:color w:val="333333"/>
          <w:sz w:val="28"/>
          <w:szCs w:val="28"/>
          <w:lang w:val="ro-RO"/>
        </w:rPr>
        <w:t>2</w:t>
      </w:r>
      <w:r w:rsidRPr="00A42B4A">
        <w:rPr>
          <w:color w:val="333333"/>
          <w:sz w:val="28"/>
          <w:szCs w:val="28"/>
          <w:lang w:val="ro-RO"/>
        </w:rPr>
        <w:t xml:space="preserve">) În cazul în care </w:t>
      </w:r>
      <w:r>
        <w:rPr>
          <w:color w:val="333333"/>
          <w:sz w:val="28"/>
          <w:szCs w:val="28"/>
          <w:lang w:val="ro-RO"/>
        </w:rPr>
        <w:t>persoanele interesate</w:t>
      </w:r>
      <w:r w:rsidRPr="00A42B4A">
        <w:rPr>
          <w:color w:val="333333"/>
          <w:sz w:val="28"/>
          <w:szCs w:val="28"/>
          <w:lang w:val="ro-RO"/>
        </w:rPr>
        <w:t xml:space="preserve"> nu depun cererea potrivit prevederi</w:t>
      </w:r>
      <w:r>
        <w:rPr>
          <w:color w:val="333333"/>
          <w:sz w:val="28"/>
          <w:szCs w:val="28"/>
          <w:lang w:val="ro-RO"/>
        </w:rPr>
        <w:t>i de la</w:t>
      </w:r>
      <w:r w:rsidRPr="00A42B4A">
        <w:rPr>
          <w:color w:val="333333"/>
          <w:sz w:val="28"/>
          <w:szCs w:val="28"/>
          <w:lang w:val="ro-RO"/>
        </w:rPr>
        <w:t xml:space="preserve"> alin. (1</w:t>
      </w:r>
      <w:r>
        <w:rPr>
          <w:color w:val="333333"/>
          <w:sz w:val="28"/>
          <w:szCs w:val="28"/>
          <w:lang w:val="ro-RO"/>
        </w:rPr>
        <w:t>)</w:t>
      </w:r>
      <w:r w:rsidRPr="00A42B4A">
        <w:rPr>
          <w:color w:val="333333"/>
          <w:sz w:val="28"/>
          <w:szCs w:val="28"/>
          <w:lang w:val="ro-RO"/>
        </w:rPr>
        <w:t xml:space="preserve">, expropriatorul va notifica acestora sumele propuse pentru plata despăgubirilor și le </w:t>
      </w:r>
      <w:r w:rsidRPr="009F5A50">
        <w:rPr>
          <w:color w:val="333333"/>
          <w:sz w:val="28"/>
          <w:szCs w:val="28"/>
          <w:lang w:val="ro-RO"/>
        </w:rPr>
        <w:t xml:space="preserve">va consemna în contul </w:t>
      </w:r>
      <w:proofErr w:type="spellStart"/>
      <w:r w:rsidRPr="009F5A50">
        <w:rPr>
          <w:color w:val="333333"/>
          <w:sz w:val="28"/>
          <w:szCs w:val="28"/>
          <w:lang w:val="ro-RO"/>
        </w:rPr>
        <w:t>trezorerial</w:t>
      </w:r>
      <w:proofErr w:type="spellEnd"/>
      <w:r>
        <w:rPr>
          <w:color w:val="333333"/>
          <w:sz w:val="28"/>
          <w:szCs w:val="28"/>
          <w:lang w:val="ro-RO"/>
        </w:rPr>
        <w:t xml:space="preserve"> al expropriatorului</w:t>
      </w:r>
      <w:r w:rsidRPr="009F5A50">
        <w:rPr>
          <w:color w:val="333333"/>
          <w:sz w:val="28"/>
          <w:szCs w:val="28"/>
          <w:lang w:val="ro-RO"/>
        </w:rPr>
        <w:t xml:space="preserve"> pe numele proprietarului</w:t>
      </w:r>
      <w:r w:rsidRPr="00A42B4A">
        <w:rPr>
          <w:color w:val="333333"/>
          <w:sz w:val="28"/>
          <w:szCs w:val="28"/>
          <w:lang w:val="ro-RO"/>
        </w:rPr>
        <w:t>. Despăgubirile vor fi eliberate în condițiile prezentei legi.</w:t>
      </w:r>
    </w:p>
    <w:p w14:paraId="122F988E" w14:textId="77777777" w:rsidR="00BD1D76" w:rsidRPr="00A42B4A"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42B4A">
        <w:rPr>
          <w:color w:val="333333"/>
          <w:sz w:val="28"/>
          <w:szCs w:val="28"/>
          <w:lang w:val="ro-RO"/>
        </w:rPr>
        <w:t>(</w:t>
      </w:r>
      <w:r>
        <w:rPr>
          <w:color w:val="333333"/>
          <w:sz w:val="28"/>
          <w:szCs w:val="28"/>
          <w:lang w:val="ro-RO"/>
        </w:rPr>
        <w:t>3</w:t>
      </w:r>
      <w:r w:rsidRPr="00A42B4A">
        <w:rPr>
          <w:color w:val="333333"/>
          <w:sz w:val="28"/>
          <w:szCs w:val="28"/>
          <w:lang w:val="ro-RO"/>
        </w:rPr>
        <w:t xml:space="preserve">) În cazul în care despăgubirile referitoare la același </w:t>
      </w:r>
      <w:r>
        <w:rPr>
          <w:color w:val="333333"/>
          <w:sz w:val="28"/>
          <w:szCs w:val="28"/>
          <w:lang w:val="ro-RO"/>
        </w:rPr>
        <w:t>bun</w:t>
      </w:r>
      <w:r w:rsidRPr="00A42B4A">
        <w:rPr>
          <w:color w:val="333333"/>
          <w:sz w:val="28"/>
          <w:szCs w:val="28"/>
          <w:lang w:val="ro-RO"/>
        </w:rPr>
        <w:t xml:space="preserve"> sunt cerute în concurs sau în contradictoriu de mai multe persoane aparent îndreptățite, despăgubirile se vor consemna pe numele tuturor, urmând să fie împărțite potrivit legii. Despăgubirea va fi eliberată numai titularilor drepturilor dovedite prin acte autentice și hotărâri judecătorești definitive și irevocabile sau prin certificatul de moștenitor eliberat de notarul public. Eventualele litigii amână eliberarea despăgubirilor consemnate.</w:t>
      </w:r>
    </w:p>
    <w:p w14:paraId="46FC3CA7" w14:textId="77777777" w:rsidR="00BD1D76" w:rsidRPr="00A42B4A"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42B4A">
        <w:rPr>
          <w:color w:val="333333"/>
          <w:sz w:val="28"/>
          <w:szCs w:val="28"/>
          <w:lang w:val="ro-RO"/>
        </w:rPr>
        <w:lastRenderedPageBreak/>
        <w:t>(</w:t>
      </w:r>
      <w:r>
        <w:rPr>
          <w:color w:val="333333"/>
          <w:sz w:val="28"/>
          <w:szCs w:val="28"/>
          <w:lang w:val="ro-RO"/>
        </w:rPr>
        <w:t>4</w:t>
      </w:r>
      <w:r w:rsidRPr="00A42B4A">
        <w:rPr>
          <w:color w:val="333333"/>
          <w:sz w:val="28"/>
          <w:szCs w:val="28"/>
          <w:lang w:val="ro-RO"/>
        </w:rPr>
        <w:t xml:space="preserve">) În situația în care </w:t>
      </w:r>
      <w:r w:rsidRPr="00E24982">
        <w:rPr>
          <w:color w:val="333333"/>
          <w:sz w:val="28"/>
          <w:szCs w:val="28"/>
          <w:lang w:val="ro-RO"/>
        </w:rPr>
        <w:t>proprietarul bunurilor a decedat</w:t>
      </w:r>
      <w:r w:rsidRPr="00A42B4A">
        <w:rPr>
          <w:color w:val="333333"/>
          <w:sz w:val="28"/>
          <w:szCs w:val="28"/>
          <w:lang w:val="ro-RO"/>
        </w:rPr>
        <w:t xml:space="preserve">, despăgubirea se va consemna pe seama defunctului. Despăgubirile vor fi eliberate numai </w:t>
      </w:r>
      <w:r>
        <w:rPr>
          <w:color w:val="333333"/>
          <w:sz w:val="28"/>
          <w:szCs w:val="28"/>
          <w:lang w:val="ro-RO"/>
        </w:rPr>
        <w:t>moștenitorilor</w:t>
      </w:r>
      <w:r w:rsidRPr="00A42B4A">
        <w:rPr>
          <w:color w:val="333333"/>
          <w:sz w:val="28"/>
          <w:szCs w:val="28"/>
          <w:lang w:val="ro-RO"/>
        </w:rPr>
        <w:t xml:space="preserve"> care își vor dovedi calitatea</w:t>
      </w:r>
      <w:r>
        <w:rPr>
          <w:color w:val="333333"/>
          <w:sz w:val="28"/>
          <w:szCs w:val="28"/>
          <w:lang w:val="ro-RO"/>
        </w:rPr>
        <w:t xml:space="preserve"> prin modalitățile prevăzute de lege</w:t>
      </w:r>
      <w:r w:rsidRPr="00A42B4A">
        <w:rPr>
          <w:color w:val="333333"/>
          <w:sz w:val="28"/>
          <w:szCs w:val="28"/>
          <w:lang w:val="ro-RO"/>
        </w:rPr>
        <w:t>.</w:t>
      </w:r>
    </w:p>
    <w:p w14:paraId="55AFADEE" w14:textId="77777777" w:rsidR="00BD1D76" w:rsidRPr="00A42B4A"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42B4A">
        <w:rPr>
          <w:color w:val="333333"/>
          <w:sz w:val="28"/>
          <w:szCs w:val="28"/>
          <w:lang w:val="ro-RO"/>
        </w:rPr>
        <w:t>(</w:t>
      </w:r>
      <w:r>
        <w:rPr>
          <w:color w:val="333333"/>
          <w:sz w:val="28"/>
          <w:szCs w:val="28"/>
          <w:lang w:val="ro-RO"/>
        </w:rPr>
        <w:t>5</w:t>
      </w:r>
      <w:r w:rsidRPr="00A42B4A">
        <w:rPr>
          <w:color w:val="333333"/>
          <w:sz w:val="28"/>
          <w:szCs w:val="28"/>
          <w:lang w:val="ro-RO"/>
        </w:rPr>
        <w:t xml:space="preserve">) În situația în care </w:t>
      </w:r>
      <w:r>
        <w:rPr>
          <w:color w:val="333333"/>
          <w:sz w:val="28"/>
          <w:szCs w:val="28"/>
          <w:lang w:val="ro-RO"/>
        </w:rPr>
        <w:t>bunurile</w:t>
      </w:r>
      <w:r w:rsidRPr="00A42B4A">
        <w:rPr>
          <w:color w:val="333333"/>
          <w:sz w:val="28"/>
          <w:szCs w:val="28"/>
          <w:lang w:val="ro-RO"/>
        </w:rPr>
        <w:t xml:space="preserve"> expropriate fac obiectul unei succesiuni, iar </w:t>
      </w:r>
      <w:r>
        <w:rPr>
          <w:color w:val="333333"/>
          <w:sz w:val="28"/>
          <w:szCs w:val="28"/>
          <w:lang w:val="ro-RO"/>
        </w:rPr>
        <w:t>moștenitorii</w:t>
      </w:r>
      <w:r w:rsidRPr="00A42B4A">
        <w:rPr>
          <w:color w:val="333333"/>
          <w:sz w:val="28"/>
          <w:szCs w:val="28"/>
          <w:lang w:val="ro-RO"/>
        </w:rPr>
        <w:t xml:space="preserve"> nu sunt cunoscuți sau nu pot prezenta certificat de moștenitor, dacă procedura succesorală este deschisă, despăgubirea se va consemna pe seama succesiunii. În </w:t>
      </w:r>
      <w:r>
        <w:rPr>
          <w:color w:val="333333"/>
          <w:sz w:val="28"/>
          <w:szCs w:val="28"/>
          <w:lang w:val="ro-RO"/>
        </w:rPr>
        <w:t>situația</w:t>
      </w:r>
      <w:r w:rsidRPr="00A42B4A">
        <w:rPr>
          <w:color w:val="333333"/>
          <w:sz w:val="28"/>
          <w:szCs w:val="28"/>
          <w:lang w:val="ro-RO"/>
        </w:rPr>
        <w:t xml:space="preserve"> în care procedura succesorală nu este deschisă, un reprezentant al expropriatorului este îndreptățit să solicite informații asupra deschiderii succesiunii, iar suma reprezentând despăgubirile va fi consemnată pe seama succesiunii. Despăgubirile vor fi eliberate numai </w:t>
      </w:r>
      <w:r>
        <w:rPr>
          <w:color w:val="333333"/>
          <w:sz w:val="28"/>
          <w:szCs w:val="28"/>
          <w:lang w:val="ro-RO"/>
        </w:rPr>
        <w:t>moștenitorilor</w:t>
      </w:r>
      <w:r w:rsidRPr="00A42B4A">
        <w:rPr>
          <w:color w:val="333333"/>
          <w:sz w:val="28"/>
          <w:szCs w:val="28"/>
          <w:lang w:val="ro-RO"/>
        </w:rPr>
        <w:t xml:space="preserve"> care își vor dovedi calitatea </w:t>
      </w:r>
      <w:r w:rsidRPr="005061B4">
        <w:rPr>
          <w:color w:val="333333"/>
          <w:sz w:val="28"/>
          <w:szCs w:val="28"/>
          <w:lang w:val="ro-RO"/>
        </w:rPr>
        <w:t>prin modalitățile prevăzute de lege</w:t>
      </w:r>
      <w:r w:rsidRPr="00A42B4A">
        <w:rPr>
          <w:color w:val="333333"/>
          <w:sz w:val="28"/>
          <w:szCs w:val="28"/>
          <w:lang w:val="ro-RO"/>
        </w:rPr>
        <w:t>.</w:t>
      </w:r>
    </w:p>
    <w:p w14:paraId="4FB06671" w14:textId="77777777" w:rsidR="00BD1D76" w:rsidRPr="00A42B4A"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42B4A">
        <w:rPr>
          <w:color w:val="333333"/>
          <w:sz w:val="28"/>
          <w:szCs w:val="28"/>
          <w:lang w:val="ro-RO"/>
        </w:rPr>
        <w:t>(</w:t>
      </w:r>
      <w:r>
        <w:rPr>
          <w:color w:val="333333"/>
          <w:sz w:val="28"/>
          <w:szCs w:val="28"/>
          <w:lang w:val="ro-RO"/>
        </w:rPr>
        <w:t>6</w:t>
      </w:r>
      <w:r w:rsidRPr="00A42B4A">
        <w:rPr>
          <w:color w:val="333333"/>
          <w:sz w:val="28"/>
          <w:szCs w:val="28"/>
          <w:lang w:val="ro-RO"/>
        </w:rPr>
        <w:t>) În cazul altor situații litigioase decât cele prevăzute la alin. (</w:t>
      </w:r>
      <w:r>
        <w:rPr>
          <w:color w:val="333333"/>
          <w:sz w:val="28"/>
          <w:szCs w:val="28"/>
          <w:lang w:val="ro-RO"/>
        </w:rPr>
        <w:t>2</w:t>
      </w:r>
      <w:r w:rsidRPr="00A42B4A">
        <w:rPr>
          <w:color w:val="333333"/>
          <w:sz w:val="28"/>
          <w:szCs w:val="28"/>
          <w:lang w:val="ro-RO"/>
        </w:rPr>
        <w:t>) și (</w:t>
      </w:r>
      <w:r>
        <w:rPr>
          <w:color w:val="333333"/>
          <w:sz w:val="28"/>
          <w:szCs w:val="28"/>
          <w:lang w:val="ro-RO"/>
        </w:rPr>
        <w:t>3</w:t>
      </w:r>
      <w:r w:rsidRPr="00A42B4A">
        <w:rPr>
          <w:color w:val="333333"/>
          <w:sz w:val="28"/>
          <w:szCs w:val="28"/>
          <w:lang w:val="ro-RO"/>
        </w:rPr>
        <w:t>), sumele aferente exproprierii se consemnează pe numele persoanelor aflate în litigiu, urmând a fi plătite în condițiile prezentei legi.</w:t>
      </w:r>
    </w:p>
    <w:p w14:paraId="3D56D4DE"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42B4A">
        <w:rPr>
          <w:color w:val="333333"/>
          <w:sz w:val="28"/>
          <w:szCs w:val="28"/>
          <w:lang w:val="ro-RO"/>
        </w:rPr>
        <w:t>(</w:t>
      </w:r>
      <w:r>
        <w:rPr>
          <w:color w:val="333333"/>
          <w:sz w:val="28"/>
          <w:szCs w:val="28"/>
          <w:lang w:val="ro-RO"/>
        </w:rPr>
        <w:t>7</w:t>
      </w:r>
      <w:r w:rsidRPr="00A42B4A">
        <w:rPr>
          <w:color w:val="333333"/>
          <w:sz w:val="28"/>
          <w:szCs w:val="28"/>
          <w:lang w:val="ro-RO"/>
        </w:rPr>
        <w:t xml:space="preserve">) La cerere, despăgubirea va fi eliberată inclusiv </w:t>
      </w:r>
      <w:r>
        <w:rPr>
          <w:color w:val="333333"/>
          <w:sz w:val="28"/>
          <w:szCs w:val="28"/>
          <w:lang w:val="ro-RO"/>
        </w:rPr>
        <w:t>expropriaților</w:t>
      </w:r>
      <w:r w:rsidRPr="00A42B4A">
        <w:rPr>
          <w:color w:val="333333"/>
          <w:sz w:val="28"/>
          <w:szCs w:val="28"/>
          <w:lang w:val="ro-RO"/>
        </w:rPr>
        <w:t xml:space="preserve"> care nu sunt de acord cu cuantumul stabilit, proporțional cu cota-parte deținută, dacă s-a făcut dovada drepturilor</w:t>
      </w:r>
      <w:r>
        <w:rPr>
          <w:color w:val="333333"/>
          <w:sz w:val="28"/>
          <w:szCs w:val="28"/>
          <w:lang w:val="ro-RO"/>
        </w:rPr>
        <w:t xml:space="preserve"> acestora</w:t>
      </w:r>
      <w:r w:rsidRPr="00A42B4A">
        <w:rPr>
          <w:color w:val="333333"/>
          <w:sz w:val="28"/>
          <w:szCs w:val="28"/>
          <w:lang w:val="ro-RO"/>
        </w:rPr>
        <w:t xml:space="preserve"> asupra </w:t>
      </w:r>
      <w:r>
        <w:rPr>
          <w:color w:val="333333"/>
          <w:sz w:val="28"/>
          <w:szCs w:val="28"/>
          <w:lang w:val="ro-RO"/>
        </w:rPr>
        <w:t>obiectului exproprierii</w:t>
      </w:r>
      <w:r w:rsidRPr="00A42B4A">
        <w:rPr>
          <w:color w:val="333333"/>
          <w:sz w:val="28"/>
          <w:szCs w:val="28"/>
          <w:lang w:val="ro-RO"/>
        </w:rPr>
        <w:t xml:space="preserve">. Ulterior, în situația stabilirii unui cuantum superior prin hotărâre judecătorească definitivă, expropriatorul va elibera </w:t>
      </w:r>
      <w:r>
        <w:rPr>
          <w:color w:val="333333"/>
          <w:sz w:val="28"/>
          <w:szCs w:val="28"/>
          <w:lang w:val="ro-RO"/>
        </w:rPr>
        <w:t>acestor persoane</w:t>
      </w:r>
      <w:r w:rsidRPr="00A42B4A">
        <w:rPr>
          <w:color w:val="333333"/>
          <w:sz w:val="28"/>
          <w:szCs w:val="28"/>
          <w:lang w:val="ro-RO"/>
        </w:rPr>
        <w:t>, la cerere, suma reprezentând diferența dintre despăgubirea stabilită de instanța judecătorească și despăgubirea stabilită de expropriator, proporțional cu cota-parte pe care au deținut-o.</w:t>
      </w:r>
    </w:p>
    <w:p w14:paraId="47311DFE" w14:textId="77777777" w:rsidR="00BD1D76" w:rsidRPr="00413FAA"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(8) Î</w:t>
      </w:r>
      <w:r w:rsidRPr="00413FAA">
        <w:rPr>
          <w:color w:val="333333"/>
          <w:sz w:val="28"/>
          <w:szCs w:val="28"/>
          <w:lang w:val="ro-RO"/>
        </w:rPr>
        <w:t>n</w:t>
      </w:r>
      <w:r>
        <w:rPr>
          <w:color w:val="333333"/>
          <w:sz w:val="28"/>
          <w:szCs w:val="28"/>
          <w:lang w:val="ro-RO"/>
        </w:rPr>
        <w:t xml:space="preserve"> toate cazurile</w:t>
      </w:r>
      <w:r w:rsidRPr="00413FAA">
        <w:rPr>
          <w:color w:val="333333"/>
          <w:sz w:val="28"/>
          <w:szCs w:val="28"/>
          <w:lang w:val="ro-RO"/>
        </w:rPr>
        <w:t xml:space="preserve"> în care </w:t>
      </w:r>
      <w:r>
        <w:rPr>
          <w:color w:val="333333"/>
          <w:sz w:val="28"/>
          <w:szCs w:val="28"/>
          <w:lang w:val="ro-RO"/>
        </w:rPr>
        <w:t>expropriatul</w:t>
      </w:r>
      <w:r w:rsidRPr="00413FAA">
        <w:rPr>
          <w:color w:val="333333"/>
          <w:sz w:val="28"/>
          <w:szCs w:val="28"/>
          <w:lang w:val="ro-RO"/>
        </w:rPr>
        <w:t xml:space="preserve"> nu ridică </w:t>
      </w:r>
      <w:r>
        <w:rPr>
          <w:color w:val="333333"/>
          <w:sz w:val="28"/>
          <w:szCs w:val="28"/>
          <w:lang w:val="ro-RO"/>
        </w:rPr>
        <w:t xml:space="preserve">despăgubirile consemnate pe numele acestora </w:t>
      </w:r>
      <w:r w:rsidRPr="00413FAA">
        <w:rPr>
          <w:color w:val="333333"/>
          <w:sz w:val="28"/>
          <w:szCs w:val="28"/>
          <w:lang w:val="ro-RO"/>
        </w:rPr>
        <w:t xml:space="preserve">în decurs de </w:t>
      </w:r>
      <w:r>
        <w:rPr>
          <w:color w:val="333333"/>
          <w:sz w:val="28"/>
          <w:szCs w:val="28"/>
          <w:lang w:val="ro-RO"/>
        </w:rPr>
        <w:t>5</w:t>
      </w:r>
      <w:r w:rsidRPr="00413FAA">
        <w:rPr>
          <w:color w:val="333333"/>
          <w:sz w:val="28"/>
          <w:szCs w:val="28"/>
          <w:lang w:val="ro-RO"/>
        </w:rPr>
        <w:t xml:space="preserve"> ani din ziua transferului, se consideră că </w:t>
      </w:r>
      <w:r>
        <w:rPr>
          <w:color w:val="333333"/>
          <w:sz w:val="28"/>
          <w:szCs w:val="28"/>
          <w:lang w:val="ro-RO"/>
        </w:rPr>
        <w:t>expropriatul</w:t>
      </w:r>
      <w:r w:rsidRPr="00413FAA">
        <w:rPr>
          <w:color w:val="333333"/>
          <w:sz w:val="28"/>
          <w:szCs w:val="28"/>
          <w:lang w:val="ro-RO"/>
        </w:rPr>
        <w:t xml:space="preserve"> a renunțat la dreptul său, iar </w:t>
      </w:r>
      <w:r>
        <w:rPr>
          <w:color w:val="333333"/>
          <w:sz w:val="28"/>
          <w:szCs w:val="28"/>
          <w:lang w:val="ro-RO"/>
        </w:rPr>
        <w:t>despăgubirea consemnată</w:t>
      </w:r>
      <w:r w:rsidRPr="00413FAA">
        <w:rPr>
          <w:color w:val="333333"/>
          <w:sz w:val="28"/>
          <w:szCs w:val="28"/>
          <w:lang w:val="ro-RO"/>
        </w:rPr>
        <w:t xml:space="preserve"> se face </w:t>
      </w:r>
      <w:r w:rsidRPr="002826DA">
        <w:rPr>
          <w:color w:val="333333"/>
          <w:sz w:val="28"/>
          <w:szCs w:val="28"/>
          <w:lang w:val="ro-RO"/>
        </w:rPr>
        <w:t>venit al bugetului de stat sau al bugetelor locale, după caz</w:t>
      </w:r>
      <w:r>
        <w:rPr>
          <w:color w:val="333333"/>
          <w:sz w:val="28"/>
          <w:szCs w:val="28"/>
          <w:lang w:val="ro-RO"/>
        </w:rPr>
        <w:t>,</w:t>
      </w:r>
      <w:r w:rsidRPr="00413FAA">
        <w:rPr>
          <w:color w:val="333333"/>
          <w:sz w:val="28"/>
          <w:szCs w:val="28"/>
          <w:lang w:val="ro-RO"/>
        </w:rPr>
        <w:t xml:space="preserve"> </w:t>
      </w:r>
      <w:proofErr w:type="spellStart"/>
      <w:r w:rsidRPr="00413FAA">
        <w:rPr>
          <w:color w:val="333333"/>
          <w:sz w:val="28"/>
          <w:szCs w:val="28"/>
          <w:lang w:val="ro-RO"/>
        </w:rPr>
        <w:t>şi</w:t>
      </w:r>
      <w:proofErr w:type="spellEnd"/>
      <w:r w:rsidRPr="00413FAA">
        <w:rPr>
          <w:color w:val="333333"/>
          <w:sz w:val="28"/>
          <w:szCs w:val="28"/>
          <w:lang w:val="ro-RO"/>
        </w:rPr>
        <w:t xml:space="preserve"> se transferă de </w:t>
      </w:r>
      <w:r>
        <w:rPr>
          <w:color w:val="333333"/>
          <w:sz w:val="28"/>
          <w:szCs w:val="28"/>
          <w:lang w:val="ro-RO"/>
        </w:rPr>
        <w:t xml:space="preserve">pe contul </w:t>
      </w:r>
      <w:proofErr w:type="spellStart"/>
      <w:r>
        <w:rPr>
          <w:color w:val="333333"/>
          <w:sz w:val="28"/>
          <w:szCs w:val="28"/>
          <w:lang w:val="ro-RO"/>
        </w:rPr>
        <w:t>trezorerial</w:t>
      </w:r>
      <w:proofErr w:type="spellEnd"/>
      <w:r>
        <w:rPr>
          <w:color w:val="333333"/>
          <w:sz w:val="28"/>
          <w:szCs w:val="28"/>
          <w:lang w:val="ro-RO"/>
        </w:rPr>
        <w:t xml:space="preserve"> al expropriatorului</w:t>
      </w:r>
      <w:r w:rsidRPr="00413FAA">
        <w:rPr>
          <w:color w:val="333333"/>
          <w:sz w:val="28"/>
          <w:szCs w:val="28"/>
          <w:lang w:val="ro-RO"/>
        </w:rPr>
        <w:t xml:space="preserve"> la </w:t>
      </w:r>
      <w:r w:rsidRPr="001E7ED0">
        <w:rPr>
          <w:color w:val="333333"/>
          <w:sz w:val="28"/>
          <w:szCs w:val="28"/>
          <w:lang w:val="ro-RO"/>
        </w:rPr>
        <w:t>bugetul de stat sau bugetul local, după caz</w:t>
      </w:r>
      <w:r>
        <w:rPr>
          <w:color w:val="333333"/>
          <w:sz w:val="28"/>
          <w:szCs w:val="28"/>
          <w:lang w:val="ro-RO"/>
        </w:rPr>
        <w:t>.</w:t>
      </w:r>
    </w:p>
    <w:p w14:paraId="42586ED7" w14:textId="77777777" w:rsidR="00BD1D76" w:rsidRPr="00413FAA"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(9</w:t>
      </w:r>
      <w:r w:rsidRPr="00413FAA">
        <w:rPr>
          <w:color w:val="333333"/>
          <w:sz w:val="28"/>
          <w:szCs w:val="28"/>
          <w:lang w:val="ro-RO"/>
        </w:rPr>
        <w:t xml:space="preserve">) </w:t>
      </w:r>
      <w:r>
        <w:rPr>
          <w:color w:val="333333"/>
          <w:sz w:val="28"/>
          <w:szCs w:val="28"/>
          <w:lang w:val="ro-RO"/>
        </w:rPr>
        <w:t>Î</w:t>
      </w:r>
      <w:r w:rsidRPr="00413FAA">
        <w:rPr>
          <w:color w:val="333333"/>
          <w:sz w:val="28"/>
          <w:szCs w:val="28"/>
          <w:lang w:val="ro-RO"/>
        </w:rPr>
        <w:t xml:space="preserve">n cazul în care </w:t>
      </w:r>
      <w:r>
        <w:rPr>
          <w:color w:val="333333"/>
          <w:sz w:val="28"/>
          <w:szCs w:val="28"/>
          <w:lang w:val="ro-RO"/>
        </w:rPr>
        <w:t>expropriatul</w:t>
      </w:r>
      <w:r w:rsidRPr="00413FAA">
        <w:rPr>
          <w:color w:val="333333"/>
          <w:sz w:val="28"/>
          <w:szCs w:val="28"/>
          <w:lang w:val="ro-RO"/>
        </w:rPr>
        <w:t xml:space="preserve"> refuză să </w:t>
      </w:r>
      <w:r>
        <w:rPr>
          <w:color w:val="333333"/>
          <w:sz w:val="28"/>
          <w:szCs w:val="28"/>
          <w:lang w:val="ro-RO"/>
        </w:rPr>
        <w:t xml:space="preserve">ridice </w:t>
      </w:r>
      <w:r w:rsidRPr="006C5080">
        <w:rPr>
          <w:color w:val="333333"/>
          <w:sz w:val="28"/>
          <w:szCs w:val="28"/>
          <w:lang w:val="ro-RO"/>
        </w:rPr>
        <w:t>despăgubir</w:t>
      </w:r>
      <w:r>
        <w:rPr>
          <w:color w:val="333333"/>
          <w:sz w:val="28"/>
          <w:szCs w:val="28"/>
          <w:lang w:val="ro-RO"/>
        </w:rPr>
        <w:t>ea</w:t>
      </w:r>
      <w:r w:rsidRPr="006C5080">
        <w:rPr>
          <w:color w:val="333333"/>
          <w:sz w:val="28"/>
          <w:szCs w:val="28"/>
          <w:lang w:val="ro-RO"/>
        </w:rPr>
        <w:t xml:space="preserve"> consemnat</w:t>
      </w:r>
      <w:r>
        <w:rPr>
          <w:color w:val="333333"/>
          <w:sz w:val="28"/>
          <w:szCs w:val="28"/>
          <w:lang w:val="ro-RO"/>
        </w:rPr>
        <w:t>ă</w:t>
      </w:r>
      <w:r w:rsidRPr="006C5080">
        <w:rPr>
          <w:color w:val="333333"/>
          <w:sz w:val="28"/>
          <w:szCs w:val="28"/>
          <w:lang w:val="ro-RO"/>
        </w:rPr>
        <w:t xml:space="preserve"> pe numele</w:t>
      </w:r>
      <w:r>
        <w:rPr>
          <w:color w:val="333333"/>
          <w:sz w:val="28"/>
          <w:szCs w:val="28"/>
          <w:lang w:val="ro-RO"/>
        </w:rPr>
        <w:t xml:space="preserve"> său</w:t>
      </w:r>
      <w:r w:rsidRPr="00413FAA">
        <w:rPr>
          <w:color w:val="333333"/>
          <w:sz w:val="28"/>
          <w:szCs w:val="28"/>
          <w:lang w:val="ro-RO"/>
        </w:rPr>
        <w:t>, refuzul se efectuează în scris și se</w:t>
      </w:r>
      <w:r>
        <w:rPr>
          <w:color w:val="333333"/>
          <w:sz w:val="28"/>
          <w:szCs w:val="28"/>
          <w:lang w:val="ro-RO"/>
        </w:rPr>
        <w:t xml:space="preserve"> autentifică notarial,</w:t>
      </w:r>
      <w:r w:rsidRPr="00413FAA">
        <w:rPr>
          <w:color w:val="333333"/>
          <w:sz w:val="28"/>
          <w:szCs w:val="28"/>
          <w:lang w:val="ro-RO"/>
        </w:rPr>
        <w:t xml:space="preserve"> consider</w:t>
      </w:r>
      <w:r>
        <w:rPr>
          <w:color w:val="333333"/>
          <w:sz w:val="28"/>
          <w:szCs w:val="28"/>
          <w:lang w:val="ro-RO"/>
        </w:rPr>
        <w:t>ându-se</w:t>
      </w:r>
      <w:r w:rsidRPr="00413FAA">
        <w:rPr>
          <w:color w:val="333333"/>
          <w:sz w:val="28"/>
          <w:szCs w:val="28"/>
          <w:lang w:val="ro-RO"/>
        </w:rPr>
        <w:t xml:space="preserve"> că acesta a renunțat la dreptul său, iar </w:t>
      </w:r>
      <w:r>
        <w:rPr>
          <w:color w:val="333333"/>
          <w:sz w:val="28"/>
          <w:szCs w:val="28"/>
          <w:lang w:val="ro-RO"/>
        </w:rPr>
        <w:t>despăgubirea consemnată</w:t>
      </w:r>
      <w:r w:rsidRPr="00413FAA">
        <w:rPr>
          <w:color w:val="333333"/>
          <w:sz w:val="28"/>
          <w:szCs w:val="28"/>
          <w:lang w:val="ro-RO"/>
        </w:rPr>
        <w:t xml:space="preserve">  se face </w:t>
      </w:r>
      <w:r w:rsidRPr="002826DA">
        <w:rPr>
          <w:color w:val="333333"/>
          <w:sz w:val="28"/>
          <w:szCs w:val="28"/>
          <w:lang w:val="ro-RO"/>
        </w:rPr>
        <w:t>venit al bugetului de stat sau al bugetelor locale, după caz</w:t>
      </w:r>
      <w:r>
        <w:rPr>
          <w:color w:val="333333"/>
          <w:sz w:val="28"/>
          <w:szCs w:val="28"/>
          <w:lang w:val="ro-RO"/>
        </w:rPr>
        <w:t>,</w:t>
      </w:r>
      <w:r w:rsidRPr="00413FAA">
        <w:rPr>
          <w:color w:val="333333"/>
          <w:sz w:val="28"/>
          <w:szCs w:val="28"/>
          <w:lang w:val="ro-RO"/>
        </w:rPr>
        <w:t xml:space="preserve"> </w:t>
      </w:r>
      <w:proofErr w:type="spellStart"/>
      <w:r w:rsidRPr="00413FAA">
        <w:rPr>
          <w:color w:val="333333"/>
          <w:sz w:val="28"/>
          <w:szCs w:val="28"/>
          <w:lang w:val="ro-RO"/>
        </w:rPr>
        <w:t>şi</w:t>
      </w:r>
      <w:proofErr w:type="spellEnd"/>
      <w:r w:rsidRPr="00413FAA">
        <w:rPr>
          <w:color w:val="333333"/>
          <w:sz w:val="28"/>
          <w:szCs w:val="28"/>
          <w:lang w:val="ro-RO"/>
        </w:rPr>
        <w:t xml:space="preserve"> se transferă de </w:t>
      </w:r>
      <w:r>
        <w:rPr>
          <w:color w:val="333333"/>
          <w:sz w:val="28"/>
          <w:szCs w:val="28"/>
          <w:lang w:val="ro-RO"/>
        </w:rPr>
        <w:t xml:space="preserve">pe contul </w:t>
      </w:r>
      <w:proofErr w:type="spellStart"/>
      <w:r>
        <w:rPr>
          <w:color w:val="333333"/>
          <w:sz w:val="28"/>
          <w:szCs w:val="28"/>
          <w:lang w:val="ro-RO"/>
        </w:rPr>
        <w:t>trezorerial</w:t>
      </w:r>
      <w:proofErr w:type="spellEnd"/>
      <w:r>
        <w:rPr>
          <w:color w:val="333333"/>
          <w:sz w:val="28"/>
          <w:szCs w:val="28"/>
          <w:lang w:val="ro-RO"/>
        </w:rPr>
        <w:t xml:space="preserve"> al expropriatorului</w:t>
      </w:r>
      <w:r w:rsidRPr="00413FAA">
        <w:rPr>
          <w:color w:val="333333"/>
          <w:sz w:val="28"/>
          <w:szCs w:val="28"/>
          <w:lang w:val="ro-RO"/>
        </w:rPr>
        <w:t xml:space="preserve"> la </w:t>
      </w:r>
      <w:r w:rsidRPr="001E7ED0">
        <w:rPr>
          <w:color w:val="333333"/>
          <w:sz w:val="28"/>
          <w:szCs w:val="28"/>
          <w:lang w:val="ro-RO"/>
        </w:rPr>
        <w:t>bugetul de stat sau bugetul local, după caz</w:t>
      </w:r>
      <w:r>
        <w:rPr>
          <w:color w:val="333333"/>
          <w:sz w:val="28"/>
          <w:szCs w:val="28"/>
          <w:lang w:val="ro-RO"/>
        </w:rPr>
        <w:t>.</w:t>
      </w:r>
    </w:p>
    <w:p w14:paraId="2038C3E1" w14:textId="241F4FAD"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(10</w:t>
      </w:r>
      <w:r w:rsidRPr="00413FAA">
        <w:rPr>
          <w:color w:val="333333"/>
          <w:sz w:val="28"/>
          <w:szCs w:val="28"/>
          <w:lang w:val="ro-RO"/>
        </w:rPr>
        <w:t>)</w:t>
      </w:r>
      <w:r>
        <w:rPr>
          <w:color w:val="333333"/>
          <w:sz w:val="28"/>
          <w:szCs w:val="28"/>
          <w:lang w:val="ro-RO"/>
        </w:rPr>
        <w:t xml:space="preserve"> Expropriatul</w:t>
      </w:r>
      <w:r w:rsidRPr="00413FAA">
        <w:rPr>
          <w:color w:val="333333"/>
          <w:sz w:val="28"/>
          <w:szCs w:val="28"/>
          <w:lang w:val="ro-RO"/>
        </w:rPr>
        <w:t xml:space="preserve"> poate solicita </w:t>
      </w:r>
      <w:r>
        <w:rPr>
          <w:color w:val="333333"/>
          <w:sz w:val="28"/>
          <w:szCs w:val="28"/>
          <w:lang w:val="ro-RO"/>
        </w:rPr>
        <w:t xml:space="preserve">despăgubirile consemnate pe numele său și transferate între timp la </w:t>
      </w:r>
      <w:r w:rsidRPr="001E7ED0">
        <w:rPr>
          <w:color w:val="333333"/>
          <w:sz w:val="28"/>
          <w:szCs w:val="28"/>
          <w:lang w:val="ro-RO"/>
        </w:rPr>
        <w:t>bugetul de stat sau bugetul local, după caz</w:t>
      </w:r>
      <w:r>
        <w:rPr>
          <w:color w:val="333333"/>
          <w:sz w:val="28"/>
          <w:szCs w:val="28"/>
          <w:lang w:val="ro-RO"/>
        </w:rPr>
        <w:t>,</w:t>
      </w:r>
      <w:r w:rsidR="0087490B">
        <w:rPr>
          <w:color w:val="333333"/>
          <w:sz w:val="28"/>
          <w:szCs w:val="28"/>
          <w:lang w:val="ro-RO"/>
        </w:rPr>
        <w:t xml:space="preserve"> </w:t>
      </w:r>
      <w:r>
        <w:rPr>
          <w:color w:val="333333"/>
          <w:sz w:val="28"/>
          <w:szCs w:val="28"/>
          <w:lang w:val="ro-RO"/>
        </w:rPr>
        <w:t>în condițiile alin. (8)</w:t>
      </w:r>
      <w:r w:rsidRPr="00413FAA">
        <w:rPr>
          <w:color w:val="333333"/>
          <w:sz w:val="28"/>
          <w:szCs w:val="28"/>
          <w:lang w:val="ro-RO"/>
        </w:rPr>
        <w:t xml:space="preserve">, doar după ce a fost repus în termen </w:t>
      </w:r>
      <w:r w:rsidRPr="007B76DC">
        <w:rPr>
          <w:color w:val="333333"/>
          <w:sz w:val="28"/>
          <w:szCs w:val="28"/>
          <w:lang w:val="ro-RO"/>
        </w:rPr>
        <w:t>de către reprezentantul expropriatorului în procedura respectivă, în condițiile art. 65 din Codul administrativ</w:t>
      </w:r>
      <w:r w:rsidRPr="00413FAA">
        <w:rPr>
          <w:color w:val="333333"/>
          <w:sz w:val="28"/>
          <w:szCs w:val="28"/>
          <w:lang w:val="ro-RO"/>
        </w:rPr>
        <w:t>.</w:t>
      </w:r>
      <w:r>
        <w:rPr>
          <w:color w:val="333333"/>
          <w:sz w:val="28"/>
          <w:szCs w:val="28"/>
          <w:lang w:val="ro-RO"/>
        </w:rPr>
        <w:t>”</w:t>
      </w:r>
    </w:p>
    <w:p w14:paraId="54104218" w14:textId="77777777" w:rsidR="0019744C" w:rsidRDefault="0019744C" w:rsidP="000E5B89">
      <w:pPr>
        <w:pStyle w:val="NormalWeb"/>
        <w:shd w:val="clear" w:color="auto" w:fill="FFFFFF"/>
        <w:spacing w:before="0" w:beforeAutospacing="0" w:after="0" w:afterAutospacing="0"/>
        <w:ind w:firstLine="709"/>
        <w:jc w:val="both"/>
        <w:rPr>
          <w:color w:val="333333"/>
          <w:sz w:val="28"/>
          <w:szCs w:val="28"/>
          <w:lang w:val="ro-RO"/>
        </w:rPr>
      </w:pPr>
    </w:p>
    <w:p w14:paraId="3CBF479C" w14:textId="1182622C"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10. </w:t>
      </w:r>
      <w:r w:rsidR="000E5B89">
        <w:rPr>
          <w:color w:val="333333"/>
          <w:sz w:val="28"/>
          <w:szCs w:val="28"/>
          <w:lang w:val="ro-RO"/>
        </w:rPr>
        <w:t>Denumirea</w:t>
      </w:r>
      <w:r>
        <w:rPr>
          <w:color w:val="333333"/>
          <w:sz w:val="28"/>
          <w:szCs w:val="28"/>
          <w:lang w:val="ro-RO"/>
        </w:rPr>
        <w:t xml:space="preserve"> capitolului IV va avea următorul cuprins:</w:t>
      </w:r>
    </w:p>
    <w:p w14:paraId="1F888701" w14:textId="77777777" w:rsidR="0019744C" w:rsidRDefault="0019744C" w:rsidP="000E5B89">
      <w:pPr>
        <w:pStyle w:val="NormalWeb"/>
        <w:shd w:val="clear" w:color="auto" w:fill="FFFFFF"/>
        <w:spacing w:before="0" w:beforeAutospacing="0" w:after="0" w:afterAutospacing="0"/>
        <w:jc w:val="center"/>
        <w:rPr>
          <w:color w:val="333333"/>
          <w:sz w:val="28"/>
          <w:szCs w:val="28"/>
          <w:lang w:val="ro-RO"/>
        </w:rPr>
      </w:pPr>
    </w:p>
    <w:p w14:paraId="2E1B3B4C" w14:textId="0EC465F8" w:rsidR="00BD1D76" w:rsidRDefault="00BD1D76" w:rsidP="000E5B89">
      <w:pPr>
        <w:pStyle w:val="NormalWeb"/>
        <w:shd w:val="clear" w:color="auto" w:fill="FFFFFF"/>
        <w:spacing w:before="0" w:beforeAutospacing="0" w:after="0" w:afterAutospacing="0"/>
        <w:jc w:val="center"/>
        <w:rPr>
          <w:color w:val="333333"/>
          <w:sz w:val="28"/>
          <w:szCs w:val="28"/>
          <w:lang w:val="ro-RO"/>
        </w:rPr>
      </w:pPr>
      <w:r>
        <w:rPr>
          <w:color w:val="333333"/>
          <w:sz w:val="28"/>
          <w:szCs w:val="28"/>
          <w:lang w:val="ro-RO"/>
        </w:rPr>
        <w:t>„</w:t>
      </w:r>
      <w:r w:rsidRPr="00864A04">
        <w:rPr>
          <w:b/>
          <w:bCs/>
          <w:color w:val="333333"/>
          <w:sz w:val="28"/>
          <w:szCs w:val="28"/>
          <w:lang w:val="ro-RO"/>
        </w:rPr>
        <w:t>Capitolul IV</w:t>
      </w:r>
    </w:p>
    <w:p w14:paraId="5AF3D71A" w14:textId="4A5A66D3" w:rsidR="00BD1D76" w:rsidRDefault="00BD1D76" w:rsidP="000E5B89">
      <w:pPr>
        <w:pStyle w:val="NormalWeb"/>
        <w:shd w:val="clear" w:color="auto" w:fill="FFFFFF"/>
        <w:spacing w:before="0" w:beforeAutospacing="0" w:after="0" w:afterAutospacing="0"/>
        <w:jc w:val="center"/>
        <w:rPr>
          <w:color w:val="333333"/>
          <w:sz w:val="28"/>
          <w:szCs w:val="28"/>
          <w:lang w:val="ro-RO"/>
        </w:rPr>
      </w:pPr>
      <w:r w:rsidRPr="000476C0">
        <w:rPr>
          <w:b/>
          <w:bCs/>
          <w:color w:val="333333"/>
          <w:sz w:val="28"/>
          <w:szCs w:val="28"/>
          <w:lang w:val="ro-RO"/>
        </w:rPr>
        <w:t>FAZA JUDICIARĂ ÎN PROCEDURA DE EXPROPRIERE</w:t>
      </w:r>
      <w:r>
        <w:rPr>
          <w:color w:val="333333"/>
          <w:sz w:val="28"/>
          <w:szCs w:val="28"/>
          <w:lang w:val="ro-RO"/>
        </w:rPr>
        <w:t>”</w:t>
      </w:r>
    </w:p>
    <w:p w14:paraId="18C91440" w14:textId="77777777" w:rsidR="00001FDF" w:rsidRDefault="00001FDF" w:rsidP="00001FDF">
      <w:pPr>
        <w:pStyle w:val="NormalWeb"/>
        <w:shd w:val="clear" w:color="auto" w:fill="FFFFFF"/>
        <w:spacing w:before="0" w:beforeAutospacing="0" w:after="0" w:afterAutospacing="0"/>
        <w:ind w:firstLine="567"/>
        <w:jc w:val="both"/>
        <w:rPr>
          <w:color w:val="333333"/>
          <w:sz w:val="28"/>
          <w:szCs w:val="28"/>
          <w:lang w:val="ro-RO"/>
        </w:rPr>
      </w:pPr>
    </w:p>
    <w:p w14:paraId="578FD6C3" w14:textId="30C88CAA"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lastRenderedPageBreak/>
        <w:t xml:space="preserve">11. </w:t>
      </w:r>
      <w:r w:rsidR="004946E5">
        <w:rPr>
          <w:color w:val="333333"/>
          <w:sz w:val="28"/>
          <w:szCs w:val="28"/>
          <w:lang w:val="ro-RO"/>
        </w:rPr>
        <w:t>A</w:t>
      </w:r>
      <w:r>
        <w:rPr>
          <w:color w:val="333333"/>
          <w:sz w:val="28"/>
          <w:szCs w:val="28"/>
          <w:lang w:val="ro-RO"/>
        </w:rPr>
        <w:t>rticolul 13:</w:t>
      </w:r>
    </w:p>
    <w:p w14:paraId="442EDA45" w14:textId="208ACDBC" w:rsidR="00BD1D76" w:rsidRDefault="004946E5"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a</w:t>
      </w:r>
      <w:r w:rsidR="00BD1D76">
        <w:rPr>
          <w:color w:val="333333"/>
          <w:sz w:val="28"/>
          <w:szCs w:val="28"/>
          <w:lang w:val="ro-RO"/>
        </w:rPr>
        <w:t>lineatul (1) va avea următorul cuprins:</w:t>
      </w:r>
    </w:p>
    <w:p w14:paraId="54786454"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w:t>
      </w:r>
      <w:r w:rsidRPr="002C7409">
        <w:rPr>
          <w:color w:val="333333"/>
          <w:sz w:val="28"/>
          <w:szCs w:val="28"/>
          <w:lang w:val="ro-RO"/>
        </w:rPr>
        <w:t>(1)</w:t>
      </w:r>
      <w:r>
        <w:rPr>
          <w:color w:val="333333"/>
          <w:sz w:val="28"/>
          <w:szCs w:val="28"/>
          <w:lang w:val="ro-RO"/>
        </w:rPr>
        <w:t xml:space="preserve"> </w:t>
      </w:r>
      <w:r w:rsidRPr="00E76572">
        <w:rPr>
          <w:color w:val="333333"/>
          <w:sz w:val="28"/>
          <w:szCs w:val="28"/>
          <w:lang w:val="ro-RO"/>
        </w:rPr>
        <w:t>Expropriatul poate contesta direct în instanța judecătorească competentă hotărârea de stabilire a cuantumului despăgubirii și/sau decizia de expropriere în situațiile când:</w:t>
      </w:r>
    </w:p>
    <w:p w14:paraId="29ADCD7F"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a) </w:t>
      </w:r>
      <w:r w:rsidRPr="00E76572">
        <w:rPr>
          <w:color w:val="333333"/>
          <w:sz w:val="28"/>
          <w:szCs w:val="28"/>
          <w:lang w:val="ro-RO"/>
        </w:rPr>
        <w:t>expropriatul este nemulțumit de cuantumul despăgubirii determinat prin hotărârea de stabilire a cuantumului despăgubirii în conformitate cu prevederile art. 12</w:t>
      </w:r>
      <w:r w:rsidRPr="00463DB0">
        <w:rPr>
          <w:color w:val="333333"/>
          <w:sz w:val="28"/>
          <w:szCs w:val="28"/>
          <w:vertAlign w:val="superscript"/>
          <w:lang w:val="ro-RO"/>
        </w:rPr>
        <w:t>1</w:t>
      </w:r>
      <w:r w:rsidRPr="00E76572">
        <w:rPr>
          <w:color w:val="333333"/>
          <w:sz w:val="28"/>
          <w:szCs w:val="28"/>
          <w:lang w:val="ro-RO"/>
        </w:rPr>
        <w:t>;</w:t>
      </w:r>
    </w:p>
    <w:p w14:paraId="0BB158F5"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b) </w:t>
      </w:r>
      <w:r w:rsidRPr="00E76572">
        <w:rPr>
          <w:color w:val="333333"/>
          <w:sz w:val="28"/>
          <w:szCs w:val="28"/>
          <w:lang w:val="ro-RO"/>
        </w:rPr>
        <w:t>expropriatul nu este de acord cu exproprierea parțială, realizată în conformitate cu art. 2 alin. (4).</w:t>
      </w:r>
      <w:r>
        <w:rPr>
          <w:color w:val="333333"/>
          <w:sz w:val="28"/>
          <w:szCs w:val="28"/>
          <w:lang w:val="ro-RO"/>
        </w:rPr>
        <w:t>”;</w:t>
      </w:r>
    </w:p>
    <w:p w14:paraId="2DAE5DFC" w14:textId="3167D6F4" w:rsidR="00BD1D76" w:rsidRDefault="00D46DA4"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s</w:t>
      </w:r>
      <w:r w:rsidR="00BD1D76">
        <w:rPr>
          <w:color w:val="333333"/>
          <w:sz w:val="28"/>
          <w:szCs w:val="28"/>
          <w:lang w:val="ro-RO"/>
        </w:rPr>
        <w:t>e completează cu alineatele (1</w:t>
      </w:r>
      <w:r w:rsidR="00BD1D76">
        <w:rPr>
          <w:color w:val="333333"/>
          <w:sz w:val="28"/>
          <w:szCs w:val="28"/>
          <w:vertAlign w:val="superscript"/>
          <w:lang w:val="ro-RO"/>
        </w:rPr>
        <w:t>1</w:t>
      </w:r>
      <w:r w:rsidR="00BD1D76">
        <w:rPr>
          <w:color w:val="333333"/>
          <w:sz w:val="28"/>
          <w:szCs w:val="28"/>
          <w:lang w:val="ro-RO"/>
        </w:rPr>
        <w:t>) cu următorul cuprins:</w:t>
      </w:r>
    </w:p>
    <w:p w14:paraId="1558621E"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„(1</w:t>
      </w:r>
      <w:r>
        <w:rPr>
          <w:color w:val="333333"/>
          <w:sz w:val="28"/>
          <w:szCs w:val="28"/>
          <w:vertAlign w:val="superscript"/>
          <w:lang w:val="ro-RO"/>
        </w:rPr>
        <w:t>1</w:t>
      </w:r>
      <w:r>
        <w:rPr>
          <w:color w:val="333333"/>
          <w:sz w:val="28"/>
          <w:szCs w:val="28"/>
          <w:lang w:val="ro-RO"/>
        </w:rPr>
        <w:t xml:space="preserve">) </w:t>
      </w:r>
      <w:r w:rsidRPr="00E76572">
        <w:rPr>
          <w:color w:val="333333"/>
          <w:sz w:val="28"/>
          <w:szCs w:val="28"/>
          <w:lang w:val="ro-RO"/>
        </w:rPr>
        <w:t>Acțiunea judiciară se depune în termenul general de prescripție prevăzut în art. 209 alin. (1) din Codul administrativ, care curge de la data la care i-a fost comunicat actul administrativ contestat, sub sancțiunea decăderii. Prin acțiune nu se poate contesta transferul dreptului de proprietate către expropriator asupra obiectului exproprierii, iar exercitarea căilor de atac împotriva hotărârii judecătorești pronunțate de prima instanță nu suspendă efectele deciziei de expropriere și transferului dreptului de proprietate.</w:t>
      </w:r>
      <w:r>
        <w:rPr>
          <w:color w:val="333333"/>
          <w:sz w:val="28"/>
          <w:szCs w:val="28"/>
          <w:lang w:val="ro-RO"/>
        </w:rPr>
        <w:t>”;</w:t>
      </w:r>
    </w:p>
    <w:p w14:paraId="7AB8DD01" w14:textId="75088A4C" w:rsidR="00BD1D76" w:rsidRDefault="00D46DA4"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la a</w:t>
      </w:r>
      <w:r w:rsidR="00BD1D76">
        <w:rPr>
          <w:color w:val="333333"/>
          <w:sz w:val="28"/>
          <w:szCs w:val="28"/>
          <w:lang w:val="ro-RO"/>
        </w:rPr>
        <w:t>lineatul (2), textul „</w:t>
      </w:r>
      <w:r w:rsidR="00BD1D76" w:rsidRPr="00A9456F">
        <w:rPr>
          <w:color w:val="333333"/>
          <w:sz w:val="28"/>
          <w:szCs w:val="28"/>
          <w:lang w:val="ro-RO"/>
        </w:rPr>
        <w:t>procedurile de expropriere men</w:t>
      </w:r>
      <w:r>
        <w:rPr>
          <w:color w:val="333333"/>
          <w:sz w:val="28"/>
          <w:szCs w:val="28"/>
          <w:lang w:val="ro-RO"/>
        </w:rPr>
        <w:t>ț</w:t>
      </w:r>
      <w:r w:rsidR="00BD1D76" w:rsidRPr="00A9456F">
        <w:rPr>
          <w:color w:val="333333"/>
          <w:sz w:val="28"/>
          <w:szCs w:val="28"/>
          <w:lang w:val="ro-RO"/>
        </w:rPr>
        <w:t>ionate la capitolele II-IV</w:t>
      </w:r>
      <w:r w:rsidR="00BD1D76">
        <w:rPr>
          <w:color w:val="333333"/>
          <w:sz w:val="28"/>
          <w:szCs w:val="28"/>
          <w:lang w:val="ro-RO"/>
        </w:rPr>
        <w:t xml:space="preserve"> se fac” se substituie cu cuvintele „examinarea cauzelor se face”;</w:t>
      </w:r>
    </w:p>
    <w:p w14:paraId="210373D7" w14:textId="3AD1E495" w:rsidR="00BD1D76" w:rsidRDefault="00D46DA4"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a</w:t>
      </w:r>
      <w:r w:rsidR="00BD1D76">
        <w:rPr>
          <w:color w:val="333333"/>
          <w:sz w:val="28"/>
          <w:szCs w:val="28"/>
          <w:lang w:val="ro-RO"/>
        </w:rPr>
        <w:t>lineatul (3) se abrogă;</w:t>
      </w:r>
    </w:p>
    <w:p w14:paraId="1C7FB7FB" w14:textId="213AF768" w:rsidR="00BD1D76" w:rsidRDefault="00D46DA4"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s</w:t>
      </w:r>
      <w:r w:rsidR="00BD1D76">
        <w:rPr>
          <w:color w:val="333333"/>
          <w:sz w:val="28"/>
          <w:szCs w:val="28"/>
          <w:lang w:val="ro-RO"/>
        </w:rPr>
        <w:t>e completează cu alineatul (4) cu următorul cuprins:</w:t>
      </w:r>
    </w:p>
    <w:p w14:paraId="26E88CFE" w14:textId="791C64A1"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„(4) </w:t>
      </w:r>
      <w:r w:rsidRPr="00DE7282">
        <w:rPr>
          <w:color w:val="333333"/>
          <w:sz w:val="28"/>
          <w:szCs w:val="28"/>
          <w:lang w:val="ro-RO"/>
        </w:rPr>
        <w:t xml:space="preserve">Atât procedura de expropriere, cât și </w:t>
      </w:r>
      <w:r w:rsidRPr="001E3B7D">
        <w:rPr>
          <w:color w:val="333333"/>
          <w:sz w:val="28"/>
          <w:szCs w:val="28"/>
          <w:lang w:val="ro-RO"/>
        </w:rPr>
        <w:t xml:space="preserve">lucrările </w:t>
      </w:r>
      <w:r w:rsidRPr="00DE7282">
        <w:rPr>
          <w:color w:val="333333"/>
          <w:sz w:val="28"/>
          <w:szCs w:val="28"/>
          <w:lang w:val="ro-RO"/>
        </w:rPr>
        <w:t xml:space="preserve">de utilitate publică ce fac obiectul prezentei legi nu pot fi suspendate sau sistate la cererea vreunei persoane care invocă existența unor litigii privind posesia ori proprietatea </w:t>
      </w:r>
      <w:r>
        <w:rPr>
          <w:color w:val="333333"/>
          <w:sz w:val="28"/>
          <w:szCs w:val="28"/>
          <w:lang w:val="ro-RO"/>
        </w:rPr>
        <w:t>obiectului exproprierii</w:t>
      </w:r>
      <w:r w:rsidRPr="00DE7282">
        <w:rPr>
          <w:color w:val="333333"/>
          <w:sz w:val="28"/>
          <w:szCs w:val="28"/>
          <w:lang w:val="ro-RO"/>
        </w:rPr>
        <w:t>.</w:t>
      </w:r>
      <w:r>
        <w:rPr>
          <w:color w:val="333333"/>
          <w:sz w:val="28"/>
          <w:szCs w:val="28"/>
          <w:lang w:val="ro-RO"/>
        </w:rPr>
        <w:t>”</w:t>
      </w:r>
    </w:p>
    <w:p w14:paraId="22298B92" w14:textId="77777777" w:rsidR="0085241B" w:rsidRDefault="0085241B" w:rsidP="000E5B89">
      <w:pPr>
        <w:pStyle w:val="NormalWeb"/>
        <w:shd w:val="clear" w:color="auto" w:fill="FFFFFF"/>
        <w:spacing w:before="0" w:beforeAutospacing="0" w:after="0" w:afterAutospacing="0"/>
        <w:ind w:firstLine="709"/>
        <w:jc w:val="both"/>
        <w:rPr>
          <w:color w:val="333333"/>
          <w:sz w:val="28"/>
          <w:szCs w:val="28"/>
          <w:lang w:val="ro-RO"/>
        </w:rPr>
      </w:pPr>
    </w:p>
    <w:p w14:paraId="4275AF1C" w14:textId="64AC0DCA"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12. </w:t>
      </w:r>
      <w:r w:rsidR="00D46DA4">
        <w:rPr>
          <w:color w:val="333333"/>
          <w:sz w:val="28"/>
          <w:szCs w:val="28"/>
          <w:lang w:val="ro-RO"/>
        </w:rPr>
        <w:t>A</w:t>
      </w:r>
      <w:r>
        <w:rPr>
          <w:color w:val="333333"/>
          <w:sz w:val="28"/>
          <w:szCs w:val="28"/>
          <w:lang w:val="ro-RO"/>
        </w:rPr>
        <w:t>rticolul 15:</w:t>
      </w:r>
    </w:p>
    <w:p w14:paraId="37CB9FE9" w14:textId="41834728" w:rsidR="00BD1D76" w:rsidRDefault="00D46DA4"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la a</w:t>
      </w:r>
      <w:r w:rsidR="00BD1D76">
        <w:rPr>
          <w:color w:val="333333"/>
          <w:sz w:val="28"/>
          <w:szCs w:val="28"/>
          <w:lang w:val="ro-RO"/>
        </w:rPr>
        <w:t>lineatul (1), cuvintele „</w:t>
      </w:r>
      <w:r w:rsidR="00BD1D76" w:rsidRPr="00BA7A5F">
        <w:rPr>
          <w:color w:val="333333"/>
          <w:sz w:val="28"/>
          <w:szCs w:val="28"/>
          <w:lang w:val="ro-RO"/>
        </w:rPr>
        <w:t>În caz de litigiu asupra cuantumului despăgubirii</w:t>
      </w:r>
      <w:r w:rsidR="00BD1D76">
        <w:rPr>
          <w:color w:val="333333"/>
          <w:sz w:val="28"/>
          <w:szCs w:val="28"/>
          <w:lang w:val="ro-RO"/>
        </w:rPr>
        <w:t>” se substituie cu cuvintele „În vederea s</w:t>
      </w:r>
      <w:r w:rsidR="00BD1D76" w:rsidRPr="00BA7A5F">
        <w:rPr>
          <w:color w:val="333333"/>
          <w:sz w:val="28"/>
          <w:szCs w:val="28"/>
          <w:lang w:val="ro-RO"/>
        </w:rPr>
        <w:t>tabilir</w:t>
      </w:r>
      <w:r w:rsidR="00BD1D76">
        <w:rPr>
          <w:color w:val="333333"/>
          <w:sz w:val="28"/>
          <w:szCs w:val="28"/>
          <w:lang w:val="ro-RO"/>
        </w:rPr>
        <w:t>ii</w:t>
      </w:r>
      <w:r w:rsidR="00BD1D76" w:rsidRPr="00BA7A5F">
        <w:rPr>
          <w:color w:val="333333"/>
          <w:sz w:val="28"/>
          <w:szCs w:val="28"/>
          <w:lang w:val="ro-RO"/>
        </w:rPr>
        <w:t xml:space="preserve"> cuantumului despăgubirii</w:t>
      </w:r>
      <w:r w:rsidR="00BD1D76">
        <w:rPr>
          <w:color w:val="333333"/>
          <w:sz w:val="28"/>
          <w:szCs w:val="28"/>
          <w:lang w:val="ro-RO"/>
        </w:rPr>
        <w:t>”;</w:t>
      </w:r>
    </w:p>
    <w:p w14:paraId="19C28636" w14:textId="0A05E9DE" w:rsidR="00BD1D76" w:rsidRDefault="00D46DA4"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s</w:t>
      </w:r>
      <w:r w:rsidR="00BD1D76">
        <w:rPr>
          <w:color w:val="333333"/>
          <w:sz w:val="28"/>
          <w:szCs w:val="28"/>
          <w:lang w:val="ro-RO"/>
        </w:rPr>
        <w:t>e completează cu alineatul (4</w:t>
      </w:r>
      <w:r w:rsidR="00BD1D76">
        <w:rPr>
          <w:color w:val="333333"/>
          <w:sz w:val="28"/>
          <w:szCs w:val="28"/>
          <w:vertAlign w:val="superscript"/>
          <w:lang w:val="ro-RO"/>
        </w:rPr>
        <w:t>1</w:t>
      </w:r>
      <w:r w:rsidR="00BD1D76">
        <w:rPr>
          <w:color w:val="333333"/>
          <w:sz w:val="28"/>
          <w:szCs w:val="28"/>
          <w:lang w:val="ro-RO"/>
        </w:rPr>
        <w:t>) cu următorul cuprins:</w:t>
      </w:r>
    </w:p>
    <w:p w14:paraId="56A393EB"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„(4</w:t>
      </w:r>
      <w:r>
        <w:rPr>
          <w:color w:val="333333"/>
          <w:sz w:val="28"/>
          <w:szCs w:val="28"/>
          <w:vertAlign w:val="superscript"/>
          <w:lang w:val="ro-RO"/>
        </w:rPr>
        <w:t>1</w:t>
      </w:r>
      <w:r>
        <w:rPr>
          <w:color w:val="333333"/>
          <w:sz w:val="28"/>
          <w:szCs w:val="28"/>
          <w:lang w:val="ro-RO"/>
        </w:rPr>
        <w:t xml:space="preserve">) </w:t>
      </w:r>
      <w:r w:rsidRPr="007C245F">
        <w:rPr>
          <w:color w:val="333333"/>
          <w:sz w:val="28"/>
          <w:szCs w:val="28"/>
          <w:lang w:val="ro-RO"/>
        </w:rPr>
        <w:t xml:space="preserve">În cazul </w:t>
      </w:r>
      <w:r>
        <w:rPr>
          <w:color w:val="333333"/>
          <w:sz w:val="28"/>
          <w:szCs w:val="28"/>
          <w:lang w:val="ro-RO"/>
        </w:rPr>
        <w:t xml:space="preserve">unei </w:t>
      </w:r>
      <w:r w:rsidRPr="007C245F">
        <w:rPr>
          <w:color w:val="333333"/>
          <w:sz w:val="28"/>
          <w:szCs w:val="28"/>
          <w:lang w:val="ro-RO"/>
        </w:rPr>
        <w:t>exproprieri parțiale, dacă partea de imobil rămasă neexpropriată va dobândi un spor de valoare ca urmare a lucrărilor ce se vor realiza, experții, ținând seamă de prevederile alineatului precedent, vor putea propune instanței o eventuală reducere numai a daunelor.</w:t>
      </w:r>
      <w:r>
        <w:rPr>
          <w:color w:val="333333"/>
          <w:sz w:val="28"/>
          <w:szCs w:val="28"/>
          <w:lang w:val="ro-RO"/>
        </w:rPr>
        <w:t>”;</w:t>
      </w:r>
    </w:p>
    <w:p w14:paraId="5C6E7117" w14:textId="7ADCC3FC" w:rsidR="00BD1D76" w:rsidRDefault="00D46DA4"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s</w:t>
      </w:r>
      <w:r w:rsidR="00BD1D76">
        <w:rPr>
          <w:color w:val="333333"/>
          <w:sz w:val="28"/>
          <w:szCs w:val="28"/>
          <w:lang w:val="ro-RO"/>
        </w:rPr>
        <w:t>e completează cu alineatul (6) cu următorul cuprins:</w:t>
      </w:r>
    </w:p>
    <w:p w14:paraId="5BD66DB0" w14:textId="15CD4627" w:rsid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„(6) În toate cazurile, d</w:t>
      </w:r>
      <w:r w:rsidRPr="00DE7282">
        <w:rPr>
          <w:color w:val="333333"/>
          <w:sz w:val="28"/>
          <w:szCs w:val="28"/>
          <w:lang w:val="ro-RO"/>
        </w:rPr>
        <w:t>espăgubirea acordată de instanță nu va putea fi mai mică decât cea oferită de expropriator și nici mai mare decât cea solicitată de expropriat.</w:t>
      </w:r>
      <w:r>
        <w:rPr>
          <w:color w:val="333333"/>
          <w:sz w:val="28"/>
          <w:szCs w:val="28"/>
          <w:lang w:val="ro-RO"/>
        </w:rPr>
        <w:t>”</w:t>
      </w:r>
    </w:p>
    <w:p w14:paraId="404A9EE5" w14:textId="77777777" w:rsidR="00001FDF" w:rsidRDefault="00001FDF" w:rsidP="000E5B89">
      <w:pPr>
        <w:pStyle w:val="NormalWeb"/>
        <w:shd w:val="clear" w:color="auto" w:fill="FFFFFF"/>
        <w:spacing w:before="0" w:beforeAutospacing="0" w:after="0" w:afterAutospacing="0"/>
        <w:ind w:firstLine="709"/>
        <w:jc w:val="both"/>
        <w:rPr>
          <w:color w:val="333333"/>
          <w:sz w:val="28"/>
          <w:szCs w:val="28"/>
          <w:lang w:val="ro-RO"/>
        </w:rPr>
      </w:pPr>
    </w:p>
    <w:p w14:paraId="55700164" w14:textId="380C05E3"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13. </w:t>
      </w:r>
      <w:r w:rsidR="00A12330">
        <w:rPr>
          <w:color w:val="333333"/>
          <w:sz w:val="28"/>
          <w:szCs w:val="28"/>
          <w:lang w:val="ro-RO"/>
        </w:rPr>
        <w:t>A</w:t>
      </w:r>
      <w:r>
        <w:rPr>
          <w:color w:val="333333"/>
          <w:sz w:val="28"/>
          <w:szCs w:val="28"/>
          <w:lang w:val="ro-RO"/>
        </w:rPr>
        <w:t>rticolul 16:</w:t>
      </w:r>
    </w:p>
    <w:p w14:paraId="44F240BB" w14:textId="628A2817" w:rsidR="00BD1D76" w:rsidRDefault="00747DF7"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denumirea</w:t>
      </w:r>
      <w:r w:rsidR="00BD1D76">
        <w:rPr>
          <w:color w:val="333333"/>
          <w:sz w:val="28"/>
          <w:szCs w:val="28"/>
          <w:lang w:val="ro-RO"/>
        </w:rPr>
        <w:t xml:space="preserve"> va avea următorul cuprins:</w:t>
      </w:r>
    </w:p>
    <w:p w14:paraId="1CAA12E3"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w:t>
      </w:r>
      <w:r w:rsidRPr="004D6C25">
        <w:rPr>
          <w:b/>
          <w:bCs/>
          <w:color w:val="333333"/>
          <w:sz w:val="28"/>
          <w:szCs w:val="28"/>
          <w:lang w:val="ro-RO"/>
        </w:rPr>
        <w:t>Articolul 16.</w:t>
      </w:r>
      <w:r>
        <w:rPr>
          <w:color w:val="333333"/>
          <w:sz w:val="28"/>
          <w:szCs w:val="28"/>
          <w:lang w:val="ro-RO"/>
        </w:rPr>
        <w:t xml:space="preserve"> Plata despăgubirilor stabilite de instanța de judecată”;</w:t>
      </w:r>
    </w:p>
    <w:p w14:paraId="43A356D8"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lastRenderedPageBreak/>
        <w:t>Alineatul (2) se abrogă.</w:t>
      </w:r>
    </w:p>
    <w:p w14:paraId="6C478823"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p>
    <w:p w14:paraId="0F3EA798" w14:textId="25B81811"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14. </w:t>
      </w:r>
      <w:r w:rsidR="000E5B89">
        <w:rPr>
          <w:color w:val="333333"/>
          <w:sz w:val="28"/>
          <w:szCs w:val="28"/>
          <w:lang w:val="ro-RO"/>
        </w:rPr>
        <w:t>Denumirea</w:t>
      </w:r>
      <w:r>
        <w:rPr>
          <w:color w:val="333333"/>
          <w:sz w:val="28"/>
          <w:szCs w:val="28"/>
          <w:lang w:val="ro-RO"/>
        </w:rPr>
        <w:t xml:space="preserve"> capitolului V va avea următorul cuprins:</w:t>
      </w:r>
    </w:p>
    <w:p w14:paraId="39CBD072" w14:textId="77777777" w:rsidR="000E5B89" w:rsidRDefault="000E5B89" w:rsidP="000E5B89">
      <w:pPr>
        <w:pStyle w:val="NormalWeb"/>
        <w:shd w:val="clear" w:color="auto" w:fill="FFFFFF"/>
        <w:spacing w:before="0" w:beforeAutospacing="0" w:after="0" w:afterAutospacing="0"/>
        <w:ind w:firstLine="142"/>
        <w:jc w:val="center"/>
        <w:rPr>
          <w:color w:val="333333"/>
          <w:sz w:val="28"/>
          <w:szCs w:val="28"/>
          <w:lang w:val="ro-RO"/>
        </w:rPr>
      </w:pPr>
    </w:p>
    <w:p w14:paraId="2CA03F07" w14:textId="0782A39F" w:rsidR="00BD1D76" w:rsidRDefault="00BD1D76" w:rsidP="000E5B89">
      <w:pPr>
        <w:pStyle w:val="NormalWeb"/>
        <w:shd w:val="clear" w:color="auto" w:fill="FFFFFF"/>
        <w:spacing w:before="0" w:beforeAutospacing="0" w:after="0" w:afterAutospacing="0"/>
        <w:jc w:val="center"/>
        <w:rPr>
          <w:color w:val="333333"/>
          <w:sz w:val="28"/>
          <w:szCs w:val="28"/>
          <w:lang w:val="ro-RO"/>
        </w:rPr>
      </w:pPr>
      <w:r>
        <w:rPr>
          <w:color w:val="333333"/>
          <w:sz w:val="28"/>
          <w:szCs w:val="28"/>
          <w:lang w:val="ro-RO"/>
        </w:rPr>
        <w:t>„</w:t>
      </w:r>
      <w:r w:rsidRPr="00864A04">
        <w:rPr>
          <w:b/>
          <w:bCs/>
          <w:color w:val="333333"/>
          <w:sz w:val="28"/>
          <w:szCs w:val="28"/>
          <w:lang w:val="ro-RO"/>
        </w:rPr>
        <w:t>Capitolul V</w:t>
      </w:r>
    </w:p>
    <w:p w14:paraId="573C24B2" w14:textId="751AA174" w:rsidR="00BD1D76" w:rsidRDefault="00BD1D76" w:rsidP="000E5B89">
      <w:pPr>
        <w:pStyle w:val="NormalWeb"/>
        <w:shd w:val="clear" w:color="auto" w:fill="FFFFFF"/>
        <w:spacing w:before="0" w:beforeAutospacing="0" w:after="0" w:afterAutospacing="0"/>
        <w:jc w:val="center"/>
        <w:rPr>
          <w:color w:val="333333"/>
          <w:sz w:val="28"/>
          <w:szCs w:val="28"/>
          <w:lang w:val="ro-RO"/>
        </w:rPr>
      </w:pPr>
      <w:r>
        <w:rPr>
          <w:b/>
          <w:bCs/>
          <w:color w:val="333333"/>
          <w:sz w:val="28"/>
          <w:szCs w:val="28"/>
          <w:lang w:val="ro-RO"/>
        </w:rPr>
        <w:t>DREPTURILE EXPROPRIATORULUI ȘI EXPROPRIATULUI</w:t>
      </w:r>
      <w:r>
        <w:rPr>
          <w:color w:val="333333"/>
          <w:sz w:val="28"/>
          <w:szCs w:val="28"/>
          <w:lang w:val="ro-RO"/>
        </w:rPr>
        <w:t>”</w:t>
      </w:r>
    </w:p>
    <w:p w14:paraId="6F997732" w14:textId="77777777" w:rsidR="000E5B89" w:rsidRDefault="000E5B89" w:rsidP="00001FDF">
      <w:pPr>
        <w:pStyle w:val="NormalWeb"/>
        <w:shd w:val="clear" w:color="auto" w:fill="FFFFFF"/>
        <w:spacing w:before="0" w:beforeAutospacing="0" w:after="0" w:afterAutospacing="0"/>
        <w:ind w:firstLine="567"/>
        <w:jc w:val="both"/>
        <w:rPr>
          <w:color w:val="333333"/>
          <w:sz w:val="28"/>
          <w:szCs w:val="28"/>
          <w:lang w:val="ro-RO"/>
        </w:rPr>
      </w:pPr>
    </w:p>
    <w:p w14:paraId="3958A18C" w14:textId="5B087C68"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15. Articolul 18 va avea următorul cuprins:</w:t>
      </w:r>
    </w:p>
    <w:p w14:paraId="183A4C62"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w:t>
      </w:r>
      <w:r w:rsidRPr="004D6C25">
        <w:rPr>
          <w:b/>
          <w:bCs/>
          <w:color w:val="333333"/>
          <w:sz w:val="28"/>
          <w:szCs w:val="28"/>
          <w:lang w:val="ro-RO"/>
        </w:rPr>
        <w:t>Articolul 18.</w:t>
      </w:r>
      <w:r>
        <w:rPr>
          <w:color w:val="333333"/>
          <w:sz w:val="28"/>
          <w:szCs w:val="28"/>
          <w:lang w:val="ro-RO"/>
        </w:rPr>
        <w:t xml:space="preserve"> Dreptul expropriatorului de renunțare la expropriere și dreptul de preemțiune al expropriatului</w:t>
      </w:r>
    </w:p>
    <w:p w14:paraId="0F90FAE2" w14:textId="2EFD0785"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(1) </w:t>
      </w:r>
      <w:r w:rsidRPr="0055679C">
        <w:rPr>
          <w:color w:val="333333"/>
          <w:sz w:val="28"/>
          <w:szCs w:val="28"/>
          <w:lang w:val="ro-RO"/>
        </w:rPr>
        <w:t>Expropriatorul este în drept să renun</w:t>
      </w:r>
      <w:r w:rsidR="00A12330">
        <w:rPr>
          <w:color w:val="333333"/>
          <w:sz w:val="28"/>
          <w:szCs w:val="28"/>
          <w:lang w:val="ro-RO"/>
        </w:rPr>
        <w:t>ț</w:t>
      </w:r>
      <w:r w:rsidRPr="0055679C">
        <w:rPr>
          <w:color w:val="333333"/>
          <w:sz w:val="28"/>
          <w:szCs w:val="28"/>
          <w:lang w:val="ro-RO"/>
        </w:rPr>
        <w:t xml:space="preserve">e la </w:t>
      </w:r>
      <w:r>
        <w:rPr>
          <w:color w:val="333333"/>
          <w:sz w:val="28"/>
          <w:szCs w:val="28"/>
          <w:lang w:val="ro-RO"/>
        </w:rPr>
        <w:t xml:space="preserve">continuarea </w:t>
      </w:r>
      <w:r w:rsidRPr="00294C66">
        <w:rPr>
          <w:color w:val="333333"/>
          <w:sz w:val="28"/>
          <w:szCs w:val="28"/>
          <w:lang w:val="ro-RO"/>
        </w:rPr>
        <w:t>lucrări</w:t>
      </w:r>
      <w:r>
        <w:rPr>
          <w:color w:val="333333"/>
          <w:sz w:val="28"/>
          <w:szCs w:val="28"/>
          <w:lang w:val="ro-RO"/>
        </w:rPr>
        <w:t>lor</w:t>
      </w:r>
      <w:r w:rsidRPr="00294C66">
        <w:rPr>
          <w:color w:val="333333"/>
          <w:sz w:val="28"/>
          <w:szCs w:val="28"/>
          <w:lang w:val="ro-RO"/>
        </w:rPr>
        <w:t xml:space="preserve"> pentru cauză de utilitate publică</w:t>
      </w:r>
      <w:r>
        <w:rPr>
          <w:color w:val="333333"/>
          <w:sz w:val="28"/>
          <w:szCs w:val="28"/>
          <w:lang w:val="ro-RO"/>
        </w:rPr>
        <w:t xml:space="preserve"> în vederea cărora a inițiat procedurile de expropriere sau, după caz, la </w:t>
      </w:r>
      <w:r w:rsidRPr="0055679C">
        <w:rPr>
          <w:color w:val="333333"/>
          <w:sz w:val="28"/>
          <w:szCs w:val="28"/>
          <w:lang w:val="ro-RO"/>
        </w:rPr>
        <w:t>expropriere</w:t>
      </w:r>
      <w:r>
        <w:rPr>
          <w:color w:val="333333"/>
          <w:sz w:val="28"/>
          <w:szCs w:val="28"/>
          <w:lang w:val="ro-RO"/>
        </w:rPr>
        <w:t>a anumitor bunuri particulare</w:t>
      </w:r>
      <w:r w:rsidRPr="0055679C">
        <w:rPr>
          <w:color w:val="333333"/>
          <w:sz w:val="28"/>
          <w:szCs w:val="28"/>
          <w:lang w:val="ro-RO"/>
        </w:rPr>
        <w:t>,</w:t>
      </w:r>
      <w:r>
        <w:rPr>
          <w:color w:val="333333"/>
          <w:sz w:val="28"/>
          <w:szCs w:val="28"/>
          <w:lang w:val="ro-RO"/>
        </w:rPr>
        <w:t xml:space="preserve"> dacă, la momentul respectiv, nu a avut încă loc transferul dreptului de proprietate asupra bunurilor date.</w:t>
      </w:r>
    </w:p>
    <w:p w14:paraId="47F57B2E" w14:textId="3EE5BE30"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(2) În cazul renunțării </w:t>
      </w:r>
      <w:r w:rsidRPr="00E9460F">
        <w:rPr>
          <w:color w:val="333333"/>
          <w:sz w:val="28"/>
          <w:szCs w:val="28"/>
          <w:lang w:val="ro-RO"/>
        </w:rPr>
        <w:t>la continuarea lucrărilor pentru cauză de utilitate publică</w:t>
      </w:r>
      <w:r>
        <w:rPr>
          <w:color w:val="333333"/>
          <w:sz w:val="28"/>
          <w:szCs w:val="28"/>
          <w:lang w:val="ro-RO"/>
        </w:rPr>
        <w:t>, aceasta se realizează prin adoptarea unui act de renunțare la lucrările pentru cauză de utilitate publică și de abrogare a a</w:t>
      </w:r>
      <w:r w:rsidRPr="00F5633C">
        <w:rPr>
          <w:color w:val="333333"/>
          <w:sz w:val="28"/>
          <w:szCs w:val="28"/>
          <w:lang w:val="ro-RO"/>
        </w:rPr>
        <w:t>ctul</w:t>
      </w:r>
      <w:r>
        <w:rPr>
          <w:color w:val="333333"/>
          <w:sz w:val="28"/>
          <w:szCs w:val="28"/>
          <w:lang w:val="ro-RO"/>
        </w:rPr>
        <w:t>ui anterior</w:t>
      </w:r>
      <w:r w:rsidRPr="00F5633C">
        <w:rPr>
          <w:color w:val="333333"/>
          <w:sz w:val="28"/>
          <w:szCs w:val="28"/>
          <w:lang w:val="ro-RO"/>
        </w:rPr>
        <w:t xml:space="preserve"> </w:t>
      </w:r>
      <w:r>
        <w:rPr>
          <w:color w:val="333333"/>
          <w:sz w:val="28"/>
          <w:szCs w:val="28"/>
          <w:lang w:val="ro-RO"/>
        </w:rPr>
        <w:t>prin care a fost</w:t>
      </w:r>
      <w:r w:rsidRPr="00F5633C">
        <w:rPr>
          <w:color w:val="333333"/>
          <w:sz w:val="28"/>
          <w:szCs w:val="28"/>
          <w:lang w:val="ro-RO"/>
        </w:rPr>
        <w:t xml:space="preserve"> declara</w:t>
      </w:r>
      <w:r>
        <w:rPr>
          <w:color w:val="333333"/>
          <w:sz w:val="28"/>
          <w:szCs w:val="28"/>
          <w:lang w:val="ro-RO"/>
        </w:rPr>
        <w:t>tă</w:t>
      </w:r>
      <w:r w:rsidRPr="00F5633C">
        <w:rPr>
          <w:color w:val="333333"/>
          <w:sz w:val="28"/>
          <w:szCs w:val="28"/>
          <w:lang w:val="ro-RO"/>
        </w:rPr>
        <w:t xml:space="preserve"> utilit</w:t>
      </w:r>
      <w:r>
        <w:rPr>
          <w:color w:val="333333"/>
          <w:sz w:val="28"/>
          <w:szCs w:val="28"/>
          <w:lang w:val="ro-RO"/>
        </w:rPr>
        <w:t>atea</w:t>
      </w:r>
      <w:r w:rsidRPr="00F5633C">
        <w:rPr>
          <w:color w:val="333333"/>
          <w:sz w:val="28"/>
          <w:szCs w:val="28"/>
          <w:lang w:val="ro-RO"/>
        </w:rPr>
        <w:t xml:space="preserve"> public</w:t>
      </w:r>
      <w:r>
        <w:rPr>
          <w:color w:val="333333"/>
          <w:sz w:val="28"/>
          <w:szCs w:val="28"/>
          <w:lang w:val="ro-RO"/>
        </w:rPr>
        <w:t>ă</w:t>
      </w:r>
      <w:r w:rsidRPr="00F5633C">
        <w:rPr>
          <w:color w:val="333333"/>
          <w:sz w:val="28"/>
          <w:szCs w:val="28"/>
          <w:lang w:val="ro-RO"/>
        </w:rPr>
        <w:t xml:space="preserve"> de interes na</w:t>
      </w:r>
      <w:r w:rsidR="00A12330">
        <w:rPr>
          <w:color w:val="333333"/>
          <w:sz w:val="28"/>
          <w:szCs w:val="28"/>
          <w:lang w:val="ro-RO"/>
        </w:rPr>
        <w:t>ț</w:t>
      </w:r>
      <w:r w:rsidRPr="00F5633C">
        <w:rPr>
          <w:color w:val="333333"/>
          <w:sz w:val="28"/>
          <w:szCs w:val="28"/>
          <w:lang w:val="ro-RO"/>
        </w:rPr>
        <w:t xml:space="preserve">ional </w:t>
      </w:r>
      <w:r>
        <w:rPr>
          <w:color w:val="333333"/>
          <w:sz w:val="28"/>
          <w:szCs w:val="28"/>
          <w:lang w:val="ro-RO"/>
        </w:rPr>
        <w:t>sau</w:t>
      </w:r>
      <w:r w:rsidRPr="00F5633C">
        <w:rPr>
          <w:color w:val="333333"/>
          <w:sz w:val="28"/>
          <w:szCs w:val="28"/>
          <w:lang w:val="ro-RO"/>
        </w:rPr>
        <w:t xml:space="preserve"> de interes local</w:t>
      </w:r>
      <w:r>
        <w:rPr>
          <w:color w:val="333333"/>
          <w:sz w:val="28"/>
          <w:szCs w:val="28"/>
          <w:lang w:val="ro-RO"/>
        </w:rPr>
        <w:t>. Actul de renunțare se adoptă de către autoritatea care a declarat anterior utilitatea publică a lucrărilor respective.</w:t>
      </w:r>
    </w:p>
    <w:p w14:paraId="2F836DB3" w14:textId="77777777" w:rsidR="00BD1D76"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(3) Publicitatea actului de renunțare la lucrările pentru cauză de utilitate publică se realizează în condițiile art. 8.</w:t>
      </w:r>
    </w:p>
    <w:p w14:paraId="05A67D5E" w14:textId="4F3C0B3C"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Pr>
          <w:color w:val="333333"/>
          <w:sz w:val="28"/>
          <w:szCs w:val="28"/>
          <w:lang w:val="ro-RO"/>
        </w:rPr>
        <w:t xml:space="preserve">(4) </w:t>
      </w:r>
      <w:r w:rsidRPr="00E56456">
        <w:rPr>
          <w:color w:val="333333"/>
          <w:sz w:val="28"/>
          <w:szCs w:val="28"/>
          <w:lang w:val="ro-RO"/>
        </w:rPr>
        <w:t>Dacă lucrările pentru care s-a făcut exproprierea nu s-au realizat</w:t>
      </w:r>
      <w:r>
        <w:rPr>
          <w:color w:val="333333"/>
          <w:sz w:val="28"/>
          <w:szCs w:val="28"/>
          <w:lang w:val="ro-RO"/>
        </w:rPr>
        <w:t xml:space="preserve">, </w:t>
      </w:r>
      <w:proofErr w:type="spellStart"/>
      <w:r w:rsidRPr="00A12330">
        <w:rPr>
          <w:color w:val="333333"/>
          <w:sz w:val="28"/>
          <w:szCs w:val="28"/>
          <w:lang w:val="ro-RO"/>
        </w:rPr>
        <w:t>renun</w:t>
      </w:r>
      <w:r w:rsidR="00A12330">
        <w:rPr>
          <w:color w:val="333333"/>
          <w:sz w:val="28"/>
          <w:szCs w:val="28"/>
          <w:lang w:val="ro-RO"/>
        </w:rPr>
        <w:t>țâ</w:t>
      </w:r>
      <w:r w:rsidRPr="00A12330">
        <w:rPr>
          <w:color w:val="333333"/>
          <w:sz w:val="28"/>
          <w:szCs w:val="28"/>
          <w:lang w:val="ro-RO"/>
        </w:rPr>
        <w:t>ndu-se</w:t>
      </w:r>
      <w:proofErr w:type="spellEnd"/>
      <w:r w:rsidRPr="00A12330">
        <w:rPr>
          <w:color w:val="333333"/>
          <w:sz w:val="28"/>
          <w:szCs w:val="28"/>
          <w:lang w:val="ro-RO"/>
        </w:rPr>
        <w:t xml:space="preserve"> la acestea în condițiile alin. (1), iar expropriatorul dore</w:t>
      </w:r>
      <w:r w:rsidR="00A12330">
        <w:rPr>
          <w:color w:val="333333"/>
          <w:sz w:val="28"/>
          <w:szCs w:val="28"/>
          <w:lang w:val="ro-RO"/>
        </w:rPr>
        <w:t>ș</w:t>
      </w:r>
      <w:r w:rsidRPr="00A12330">
        <w:rPr>
          <w:color w:val="333333"/>
          <w:sz w:val="28"/>
          <w:szCs w:val="28"/>
          <w:lang w:val="ro-RO"/>
        </w:rPr>
        <w:t>te înstrăinarea bunului expropriat anterior sau, după caz, cedarea drepturilor asupra bunului, expropriatul, fost titular de drepturi, are dreptul prioritar de a-l cumpăra la un pre</w:t>
      </w:r>
      <w:r w:rsidR="00A12330">
        <w:rPr>
          <w:color w:val="333333"/>
          <w:sz w:val="28"/>
          <w:szCs w:val="28"/>
          <w:lang w:val="ro-RO"/>
        </w:rPr>
        <w:t>ț</w:t>
      </w:r>
      <w:r w:rsidRPr="00A12330">
        <w:rPr>
          <w:color w:val="333333"/>
          <w:sz w:val="28"/>
          <w:szCs w:val="28"/>
          <w:lang w:val="ro-RO"/>
        </w:rPr>
        <w:t xml:space="preserve"> negociabil ce nu poate fi mai mare decât despăgubirea achitată de către expropriator. În acest scop, expropriatorul se va adresa în scris fostului proprietar, oferindu-i pentru răspuns un termen de 30 de zile.”</w:t>
      </w:r>
    </w:p>
    <w:p w14:paraId="2B79E971" w14:textId="77777777" w:rsidR="0085241B" w:rsidRDefault="0085241B" w:rsidP="000E5B89">
      <w:pPr>
        <w:pStyle w:val="NormalWeb"/>
        <w:shd w:val="clear" w:color="auto" w:fill="FFFFFF"/>
        <w:spacing w:before="0" w:beforeAutospacing="0" w:after="0" w:afterAutospacing="0"/>
        <w:ind w:firstLine="709"/>
        <w:jc w:val="both"/>
        <w:rPr>
          <w:color w:val="333333"/>
          <w:sz w:val="28"/>
          <w:szCs w:val="28"/>
          <w:lang w:val="ro-RO"/>
        </w:rPr>
      </w:pPr>
    </w:p>
    <w:p w14:paraId="5F2427C2" w14:textId="4AC966CF"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 xml:space="preserve">16. </w:t>
      </w:r>
      <w:r w:rsidR="00A12330">
        <w:rPr>
          <w:color w:val="333333"/>
          <w:sz w:val="28"/>
          <w:szCs w:val="28"/>
          <w:lang w:val="ro-RO"/>
        </w:rPr>
        <w:t>A</w:t>
      </w:r>
      <w:r w:rsidRPr="00A12330">
        <w:rPr>
          <w:color w:val="333333"/>
          <w:sz w:val="28"/>
          <w:szCs w:val="28"/>
          <w:lang w:val="ro-RO"/>
        </w:rPr>
        <w:t>rticolul 19:</w:t>
      </w:r>
    </w:p>
    <w:p w14:paraId="0916288E" w14:textId="689FF3AB"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 xml:space="preserve"> alineatul (2) se completează cu </w:t>
      </w:r>
      <w:r w:rsidR="00A12330">
        <w:rPr>
          <w:color w:val="333333"/>
          <w:sz w:val="28"/>
          <w:szCs w:val="28"/>
          <w:lang w:val="ro-RO"/>
        </w:rPr>
        <w:t>textul</w:t>
      </w:r>
      <w:r w:rsidRPr="00A12330">
        <w:rPr>
          <w:color w:val="333333"/>
          <w:sz w:val="28"/>
          <w:szCs w:val="28"/>
          <w:lang w:val="ro-RO"/>
        </w:rPr>
        <w:t xml:space="preserve"> „Retrocedarea bunurilor nu poate fi solicitată în cazul în care cu referire la lucrările de utilitate publică pentru care acestea au fost expropriate a fost adoptat un act de renunțare, în condițiile art. 18 alin. (1)-(3).”;</w:t>
      </w:r>
    </w:p>
    <w:p w14:paraId="5515CB53" w14:textId="0F19BFA7"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la alineatul (4), cuvântul „actualizată” se substituie cu cuvintele „achitată de către expropriator”.</w:t>
      </w:r>
    </w:p>
    <w:p w14:paraId="5BD230F9" w14:textId="77777777" w:rsidR="0085241B" w:rsidRDefault="0085241B" w:rsidP="000E5B89">
      <w:pPr>
        <w:pStyle w:val="NormalWeb"/>
        <w:shd w:val="clear" w:color="auto" w:fill="FFFFFF"/>
        <w:spacing w:before="0" w:beforeAutospacing="0" w:after="0" w:afterAutospacing="0"/>
        <w:ind w:firstLine="709"/>
        <w:jc w:val="both"/>
        <w:rPr>
          <w:color w:val="333333"/>
          <w:sz w:val="28"/>
          <w:szCs w:val="28"/>
          <w:lang w:val="ro-RO"/>
        </w:rPr>
      </w:pPr>
    </w:p>
    <w:p w14:paraId="0DE06DB3" w14:textId="7EFD7082"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 xml:space="preserve">17. </w:t>
      </w:r>
      <w:r w:rsidR="00A12330">
        <w:rPr>
          <w:color w:val="333333"/>
          <w:sz w:val="28"/>
          <w:szCs w:val="28"/>
          <w:lang w:val="ro-RO"/>
        </w:rPr>
        <w:t>La a</w:t>
      </w:r>
      <w:r w:rsidRPr="00A12330">
        <w:rPr>
          <w:color w:val="333333"/>
          <w:sz w:val="28"/>
          <w:szCs w:val="28"/>
          <w:lang w:val="ro-RO"/>
        </w:rPr>
        <w:t>rticolul 20, cuvintele „primirii despăgubirii ce i se cuvine” se substituie cu cuvintele „emiterii deciziei de expropriere în conformitate cu prevederile art. 12</w:t>
      </w:r>
      <w:r w:rsidRPr="00A12330">
        <w:rPr>
          <w:color w:val="333333"/>
          <w:sz w:val="28"/>
          <w:szCs w:val="28"/>
          <w:vertAlign w:val="superscript"/>
          <w:lang w:val="ro-RO"/>
        </w:rPr>
        <w:t>2</w:t>
      </w:r>
      <w:r w:rsidRPr="00A12330">
        <w:rPr>
          <w:color w:val="333333"/>
          <w:sz w:val="28"/>
          <w:szCs w:val="28"/>
          <w:lang w:val="ro-RO"/>
        </w:rPr>
        <w:t>”.</w:t>
      </w:r>
    </w:p>
    <w:p w14:paraId="05585806" w14:textId="77777777" w:rsidR="0085241B" w:rsidRDefault="0085241B" w:rsidP="000E5B89">
      <w:pPr>
        <w:pStyle w:val="NormalWeb"/>
        <w:shd w:val="clear" w:color="auto" w:fill="FFFFFF"/>
        <w:spacing w:before="0" w:beforeAutospacing="0" w:after="0" w:afterAutospacing="0"/>
        <w:ind w:firstLine="709"/>
        <w:jc w:val="both"/>
        <w:rPr>
          <w:color w:val="333333"/>
          <w:sz w:val="28"/>
          <w:szCs w:val="28"/>
          <w:lang w:val="ro-RO"/>
        </w:rPr>
      </w:pPr>
    </w:p>
    <w:p w14:paraId="75DD2379" w14:textId="048C58A3"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lastRenderedPageBreak/>
        <w:t>18. Se completează cu articolul 21</w:t>
      </w:r>
      <w:r w:rsidRPr="00A12330">
        <w:rPr>
          <w:color w:val="333333"/>
          <w:sz w:val="28"/>
          <w:szCs w:val="28"/>
          <w:vertAlign w:val="superscript"/>
          <w:lang w:val="ro-RO"/>
        </w:rPr>
        <w:t>1</w:t>
      </w:r>
      <w:r w:rsidRPr="00A12330">
        <w:rPr>
          <w:color w:val="333333"/>
          <w:sz w:val="28"/>
          <w:szCs w:val="28"/>
          <w:lang w:val="ro-RO"/>
        </w:rPr>
        <w:t xml:space="preserve"> cu următorul cuprins:</w:t>
      </w:r>
    </w:p>
    <w:p w14:paraId="3FA6C2AE" w14:textId="17752432"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w:t>
      </w:r>
      <w:r w:rsidRPr="00A12330">
        <w:rPr>
          <w:b/>
          <w:bCs/>
          <w:color w:val="333333"/>
          <w:sz w:val="28"/>
          <w:szCs w:val="28"/>
          <w:lang w:val="ro-RO"/>
        </w:rPr>
        <w:t>Articolul 21</w:t>
      </w:r>
      <w:r w:rsidRPr="00A12330">
        <w:rPr>
          <w:b/>
          <w:bCs/>
          <w:color w:val="333333"/>
          <w:sz w:val="28"/>
          <w:szCs w:val="28"/>
          <w:vertAlign w:val="superscript"/>
          <w:lang w:val="ro-RO"/>
        </w:rPr>
        <w:t>1</w:t>
      </w:r>
      <w:r w:rsidRPr="00A12330">
        <w:rPr>
          <w:b/>
          <w:bCs/>
          <w:color w:val="333333"/>
          <w:sz w:val="28"/>
          <w:szCs w:val="28"/>
          <w:lang w:val="ro-RO"/>
        </w:rPr>
        <w:t>.</w:t>
      </w:r>
      <w:r w:rsidRPr="00A12330">
        <w:rPr>
          <w:color w:val="333333"/>
          <w:sz w:val="28"/>
          <w:szCs w:val="28"/>
          <w:lang w:val="ro-RO"/>
        </w:rPr>
        <w:t xml:space="preserve"> Transferul către stat de bunuri proprietate publică ce apar</w:t>
      </w:r>
      <w:r w:rsidR="00B715A6">
        <w:rPr>
          <w:color w:val="333333"/>
          <w:sz w:val="28"/>
          <w:szCs w:val="28"/>
          <w:lang w:val="ro-RO"/>
        </w:rPr>
        <w:t>ț</w:t>
      </w:r>
      <w:r w:rsidRPr="00A12330">
        <w:rPr>
          <w:color w:val="333333"/>
          <w:sz w:val="28"/>
          <w:szCs w:val="28"/>
          <w:lang w:val="ro-RO"/>
        </w:rPr>
        <w:t>in unei unită</w:t>
      </w:r>
      <w:r w:rsidR="00B715A6">
        <w:rPr>
          <w:color w:val="333333"/>
          <w:sz w:val="28"/>
          <w:szCs w:val="28"/>
          <w:lang w:val="ro-RO"/>
        </w:rPr>
        <w:t>ț</w:t>
      </w:r>
      <w:r w:rsidRPr="00A12330">
        <w:rPr>
          <w:color w:val="333333"/>
          <w:sz w:val="28"/>
          <w:szCs w:val="28"/>
          <w:lang w:val="ro-RO"/>
        </w:rPr>
        <w:t>i administrativ-teritoriale</w:t>
      </w:r>
    </w:p>
    <w:p w14:paraId="7B877270" w14:textId="77777777"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(1) În cazul inițierii unor lucrări de utilitate publică de interes național, dreptul de proprietate publică asupra bunurilor din domeniul privat al unităților administrativ-teritoriale, ce urmează a fi afectate de lucrările respective, poate fi transferat de la unitatea administrativ-teritorială către stat.</w:t>
      </w:r>
    </w:p>
    <w:p w14:paraId="163E1BBD" w14:textId="31987421"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(2) În cazul în care, pentru desfășurarea lucrărilor de utilitate publică de interes național, este necesar transferul către stat a dreptului de proprietate asupra unui bun din domeniul public al proprietății publice a unității administrativ-teritoriale, transferul dat se poate realiza doar în urma adoptării de către consiliul local, în calitate de autoritate publică ce este titulară a dreptului de administrare a patrimoniului unită</w:t>
      </w:r>
      <w:r w:rsidR="00A12330">
        <w:rPr>
          <w:color w:val="333333"/>
          <w:sz w:val="28"/>
          <w:szCs w:val="28"/>
          <w:lang w:val="ro-RO"/>
        </w:rPr>
        <w:t>ț</w:t>
      </w:r>
      <w:r w:rsidRPr="00A12330">
        <w:rPr>
          <w:color w:val="333333"/>
          <w:sz w:val="28"/>
          <w:szCs w:val="28"/>
          <w:lang w:val="ro-RO"/>
        </w:rPr>
        <w:t>ii administrativ-teritoriale, la propunerea Guvernului, a unei decizii privind trecerea bunurilor proprietate a unită</w:t>
      </w:r>
      <w:r w:rsidR="00A12330">
        <w:rPr>
          <w:color w:val="333333"/>
          <w:sz w:val="28"/>
          <w:szCs w:val="28"/>
          <w:lang w:val="ro-RO"/>
        </w:rPr>
        <w:t>ț</w:t>
      </w:r>
      <w:r w:rsidRPr="00A12330">
        <w:rPr>
          <w:color w:val="333333"/>
          <w:sz w:val="28"/>
          <w:szCs w:val="28"/>
          <w:lang w:val="ro-RO"/>
        </w:rPr>
        <w:t xml:space="preserve">ii administrativ-teritoriale din domeniul public în domeniul privat. </w:t>
      </w:r>
    </w:p>
    <w:p w14:paraId="67BAEE9C" w14:textId="77777777"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(3) Refuzul consiliului local de a emite decizia prevăzută la alin. (2) poate fi contestat de către Guvern în procedura de contencios administrativ, prin intermediul oficiului teritorial corespunzător al Cancelariei de Stat.</w:t>
      </w:r>
    </w:p>
    <w:p w14:paraId="0960C56B" w14:textId="40ABE21E" w:rsidR="00BD1D76" w:rsidRPr="00A12330" w:rsidRDefault="00BD1D76" w:rsidP="000E5B89">
      <w:pPr>
        <w:pStyle w:val="NormalWeb"/>
        <w:shd w:val="clear" w:color="auto" w:fill="FFFFFF"/>
        <w:spacing w:before="0" w:beforeAutospacing="0" w:after="0" w:afterAutospacing="0"/>
        <w:ind w:firstLine="709"/>
        <w:jc w:val="both"/>
        <w:rPr>
          <w:color w:val="333333"/>
          <w:sz w:val="28"/>
          <w:szCs w:val="28"/>
          <w:lang w:val="ro-RO"/>
        </w:rPr>
      </w:pPr>
      <w:r w:rsidRPr="00A12330">
        <w:rPr>
          <w:color w:val="333333"/>
          <w:sz w:val="28"/>
          <w:szCs w:val="28"/>
          <w:lang w:val="ro-RO"/>
        </w:rPr>
        <w:t>(4) În cazul bunurilor din domeniul privat al proprietății publice a unităților administrativ-teritoriale, transferul dreptului de proprietate operează în condițiile procedurii de expropriere reglementate de prezenta lege, după consemnarea sumelor datorate cu titlu de despăgubiri.”</w:t>
      </w:r>
    </w:p>
    <w:p w14:paraId="60825F2E" w14:textId="77777777" w:rsidR="00BD1D76" w:rsidRPr="00A12330" w:rsidRDefault="00BD1D76" w:rsidP="000E5B89">
      <w:pPr>
        <w:rPr>
          <w:sz w:val="28"/>
          <w:szCs w:val="28"/>
          <w:lang w:val="ro-RO"/>
        </w:rPr>
      </w:pPr>
    </w:p>
    <w:p w14:paraId="048A423A" w14:textId="198E2DBF" w:rsidR="00BD1D76" w:rsidRPr="00A12330" w:rsidRDefault="00BD1D76" w:rsidP="000E5B89">
      <w:pPr>
        <w:rPr>
          <w:sz w:val="28"/>
          <w:szCs w:val="28"/>
          <w:lang w:val="ro-RO"/>
        </w:rPr>
      </w:pPr>
      <w:r w:rsidRPr="00A12330">
        <w:rPr>
          <w:b/>
          <w:sz w:val="28"/>
          <w:szCs w:val="28"/>
          <w:lang w:val="ro-RO"/>
        </w:rPr>
        <w:t>Art. III</w:t>
      </w:r>
      <w:r w:rsidR="0085241B">
        <w:rPr>
          <w:b/>
          <w:sz w:val="28"/>
          <w:szCs w:val="28"/>
          <w:lang w:val="ro-RO"/>
        </w:rPr>
        <w:t>.</w:t>
      </w:r>
      <w:r w:rsidR="00EF0C5D">
        <w:rPr>
          <w:sz w:val="28"/>
          <w:szCs w:val="28"/>
          <w:lang w:val="ro-RO"/>
        </w:rPr>
        <w:t xml:space="preserve"> </w:t>
      </w:r>
      <w:r w:rsidRPr="00A12330">
        <w:rPr>
          <w:sz w:val="28"/>
          <w:szCs w:val="28"/>
          <w:lang w:val="ro-RO"/>
        </w:rPr>
        <w:t xml:space="preserve">– </w:t>
      </w:r>
      <w:r w:rsidR="0085241B">
        <w:rPr>
          <w:sz w:val="28"/>
          <w:szCs w:val="28"/>
          <w:lang w:val="ro-RO"/>
        </w:rPr>
        <w:t>La a</w:t>
      </w:r>
      <w:r w:rsidRPr="00A12330">
        <w:rPr>
          <w:sz w:val="28"/>
          <w:szCs w:val="28"/>
          <w:lang w:val="ro-RO"/>
        </w:rPr>
        <w:t>rticolul 11 alineatul (1) din Legea nr. 523/1999 cu privire la proprietatea publică a unită</w:t>
      </w:r>
      <w:r w:rsidR="00B715A6">
        <w:rPr>
          <w:sz w:val="28"/>
          <w:szCs w:val="28"/>
          <w:lang w:val="ro-RO"/>
        </w:rPr>
        <w:t>ț</w:t>
      </w:r>
      <w:r w:rsidRPr="00A12330">
        <w:rPr>
          <w:sz w:val="28"/>
          <w:szCs w:val="28"/>
          <w:lang w:val="ro-RO"/>
        </w:rPr>
        <w:t xml:space="preserve">ilor administrativ-teritoriale (Monitorul Oficial al Republicii Moldova, 1999, nr. 124-125, art. 611), </w:t>
      </w:r>
      <w:r w:rsidR="0085241B" w:rsidRPr="00BD1D76">
        <w:rPr>
          <w:sz w:val="28"/>
          <w:szCs w:val="28"/>
          <w:lang w:val="ro-RO"/>
        </w:rPr>
        <w:t xml:space="preserve">cu modificările ulterioare, </w:t>
      </w:r>
      <w:r w:rsidR="00B715A6">
        <w:rPr>
          <w:sz w:val="28"/>
          <w:szCs w:val="28"/>
          <w:lang w:val="ro-RO"/>
        </w:rPr>
        <w:t>textul</w:t>
      </w:r>
      <w:r w:rsidRPr="00A12330">
        <w:rPr>
          <w:sz w:val="28"/>
          <w:szCs w:val="28"/>
          <w:lang w:val="ro-RO"/>
        </w:rPr>
        <w:t xml:space="preserve"> „nu poate fi supusă exproprierii </w:t>
      </w:r>
      <w:r w:rsidR="00B715A6">
        <w:rPr>
          <w:sz w:val="28"/>
          <w:szCs w:val="28"/>
          <w:lang w:val="ro-RO"/>
        </w:rPr>
        <w:t>ș</w:t>
      </w:r>
      <w:r w:rsidRPr="00A12330">
        <w:rPr>
          <w:sz w:val="28"/>
          <w:szCs w:val="28"/>
          <w:lang w:val="ro-RO"/>
        </w:rPr>
        <w:t>i” se exclud</w:t>
      </w:r>
      <w:r w:rsidR="00B715A6">
        <w:rPr>
          <w:sz w:val="28"/>
          <w:szCs w:val="28"/>
          <w:lang w:val="ro-RO"/>
        </w:rPr>
        <w:t>e</w:t>
      </w:r>
      <w:r w:rsidRPr="00A12330">
        <w:rPr>
          <w:sz w:val="28"/>
          <w:szCs w:val="28"/>
          <w:lang w:val="ro-RO"/>
        </w:rPr>
        <w:t>.</w:t>
      </w:r>
    </w:p>
    <w:p w14:paraId="471B6EBB" w14:textId="77777777" w:rsidR="00BD1D76" w:rsidRPr="00A12330" w:rsidRDefault="00BD1D76" w:rsidP="000E5B89">
      <w:pPr>
        <w:rPr>
          <w:sz w:val="28"/>
          <w:szCs w:val="28"/>
          <w:lang w:val="ro-RO"/>
        </w:rPr>
      </w:pPr>
    </w:p>
    <w:p w14:paraId="0273D69A" w14:textId="6B5C487A" w:rsidR="00BD1D76" w:rsidRPr="00A12330" w:rsidRDefault="00BD1D76" w:rsidP="000E5B89">
      <w:pPr>
        <w:rPr>
          <w:sz w:val="28"/>
          <w:szCs w:val="28"/>
          <w:lang w:val="ro-RO"/>
        </w:rPr>
      </w:pPr>
      <w:r w:rsidRPr="00A12330">
        <w:rPr>
          <w:b/>
          <w:bCs/>
          <w:sz w:val="28"/>
          <w:szCs w:val="28"/>
          <w:lang w:val="ro-RO"/>
        </w:rPr>
        <w:t>Art. IV</w:t>
      </w:r>
      <w:r w:rsidR="0085241B">
        <w:rPr>
          <w:b/>
          <w:bCs/>
          <w:sz w:val="28"/>
          <w:szCs w:val="28"/>
          <w:lang w:val="ro-RO"/>
        </w:rPr>
        <w:t>.</w:t>
      </w:r>
      <w:r w:rsidRPr="00A12330">
        <w:rPr>
          <w:sz w:val="28"/>
          <w:szCs w:val="28"/>
          <w:lang w:val="ro-RO"/>
        </w:rPr>
        <w:t xml:space="preserve"> – </w:t>
      </w:r>
      <w:r w:rsidR="0085241B">
        <w:rPr>
          <w:sz w:val="28"/>
          <w:szCs w:val="28"/>
          <w:lang w:val="ro-RO"/>
        </w:rPr>
        <w:t>La a</w:t>
      </w:r>
      <w:r w:rsidRPr="00A12330">
        <w:rPr>
          <w:sz w:val="28"/>
          <w:szCs w:val="28"/>
          <w:lang w:val="ro-RO"/>
        </w:rPr>
        <w:t>rticolul 501 alineatul (4) din Codul civil al Republicii Moldova nr. 1107/2002 (republicat în Monitorul Oficial al Republicii Moldova, 2019,</w:t>
      </w:r>
      <w:r w:rsidR="00EF0C5D">
        <w:rPr>
          <w:sz w:val="28"/>
          <w:szCs w:val="28"/>
          <w:lang w:val="ro-RO"/>
        </w:rPr>
        <w:t xml:space="preserve"> </w:t>
      </w:r>
      <w:r w:rsidRPr="00A12330">
        <w:rPr>
          <w:sz w:val="28"/>
          <w:szCs w:val="28"/>
          <w:lang w:val="ro-RO"/>
        </w:rPr>
        <w:t>nr.</w:t>
      </w:r>
      <w:r w:rsidR="00EF0C5D">
        <w:rPr>
          <w:sz w:val="28"/>
          <w:szCs w:val="28"/>
          <w:lang w:val="ro-RO"/>
        </w:rPr>
        <w:t xml:space="preserve"> </w:t>
      </w:r>
      <w:r w:rsidRPr="00A12330">
        <w:rPr>
          <w:sz w:val="28"/>
          <w:szCs w:val="28"/>
          <w:lang w:val="ro-RO"/>
        </w:rPr>
        <w:t xml:space="preserve">66-75, art. 132), </w:t>
      </w:r>
      <w:r w:rsidR="000E5B89">
        <w:rPr>
          <w:sz w:val="28"/>
          <w:szCs w:val="28"/>
          <w:lang w:val="ro-RO"/>
        </w:rPr>
        <w:t>cu modific</w:t>
      </w:r>
      <w:r w:rsidR="006D3257">
        <w:rPr>
          <w:sz w:val="28"/>
          <w:szCs w:val="28"/>
          <w:lang w:val="ro-RO"/>
        </w:rPr>
        <w:t>ă</w:t>
      </w:r>
      <w:r w:rsidR="000E5B89">
        <w:rPr>
          <w:sz w:val="28"/>
          <w:szCs w:val="28"/>
          <w:lang w:val="ro-RO"/>
        </w:rPr>
        <w:t xml:space="preserve">rile ulterioare, </w:t>
      </w:r>
      <w:r w:rsidRPr="00A12330">
        <w:rPr>
          <w:sz w:val="28"/>
          <w:szCs w:val="28"/>
          <w:lang w:val="ro-RO"/>
        </w:rPr>
        <w:t>ultima propoziție se exclude.</w:t>
      </w:r>
    </w:p>
    <w:p w14:paraId="30FC7D2E" w14:textId="77777777" w:rsidR="00BD1D76" w:rsidRPr="00A12330" w:rsidRDefault="00BD1D76" w:rsidP="000E5B89">
      <w:pPr>
        <w:rPr>
          <w:sz w:val="28"/>
          <w:szCs w:val="28"/>
          <w:lang w:val="ro-RO"/>
        </w:rPr>
      </w:pPr>
    </w:p>
    <w:p w14:paraId="615B2022" w14:textId="3FD87EAC" w:rsidR="00BD1D76" w:rsidRPr="00A12330" w:rsidRDefault="00BD1D76" w:rsidP="000E5B89">
      <w:pPr>
        <w:rPr>
          <w:sz w:val="28"/>
          <w:szCs w:val="28"/>
          <w:lang w:val="ro-RO"/>
        </w:rPr>
      </w:pPr>
      <w:r w:rsidRPr="00A12330">
        <w:rPr>
          <w:b/>
          <w:bCs/>
          <w:sz w:val="28"/>
          <w:szCs w:val="28"/>
          <w:lang w:val="ro-RO"/>
        </w:rPr>
        <w:t>Art. V</w:t>
      </w:r>
      <w:r w:rsidR="0085241B">
        <w:rPr>
          <w:sz w:val="28"/>
          <w:szCs w:val="28"/>
          <w:lang w:val="ro-RO"/>
        </w:rPr>
        <w:t>.</w:t>
      </w:r>
      <w:r w:rsidR="00EF0C5D">
        <w:rPr>
          <w:sz w:val="28"/>
          <w:szCs w:val="28"/>
          <w:lang w:val="ro-RO"/>
        </w:rPr>
        <w:t xml:space="preserve"> </w:t>
      </w:r>
      <w:r w:rsidRPr="00A12330">
        <w:rPr>
          <w:sz w:val="28"/>
          <w:szCs w:val="28"/>
          <w:lang w:val="ro-RO"/>
        </w:rPr>
        <w:t>– Articolul 210</w:t>
      </w:r>
      <w:r w:rsidRPr="00A12330">
        <w:rPr>
          <w:sz w:val="28"/>
          <w:szCs w:val="28"/>
          <w:vertAlign w:val="superscript"/>
          <w:lang w:val="ro-RO"/>
        </w:rPr>
        <w:t>1</w:t>
      </w:r>
      <w:r w:rsidRPr="00A12330">
        <w:rPr>
          <w:sz w:val="28"/>
          <w:szCs w:val="28"/>
          <w:lang w:val="ro-RO"/>
        </w:rPr>
        <w:t xml:space="preserve"> din Codul de procedură penală al Republicii Moldova nr. 122/2003 (republicat în Monitorul Oficial al Republicii Moldova, 201</w:t>
      </w:r>
      <w:r w:rsidR="00E72DE5">
        <w:rPr>
          <w:sz w:val="28"/>
          <w:szCs w:val="28"/>
          <w:lang w:val="ro-RO"/>
        </w:rPr>
        <w:t>3</w:t>
      </w:r>
      <w:r w:rsidRPr="00A12330">
        <w:rPr>
          <w:sz w:val="28"/>
          <w:szCs w:val="28"/>
          <w:lang w:val="ro-RO"/>
        </w:rPr>
        <w:t>, nr. 2</w:t>
      </w:r>
      <w:r w:rsidR="00E72DE5">
        <w:rPr>
          <w:sz w:val="28"/>
          <w:szCs w:val="28"/>
          <w:lang w:val="ro-RO"/>
        </w:rPr>
        <w:t>48</w:t>
      </w:r>
      <w:r w:rsidRPr="00A12330">
        <w:rPr>
          <w:sz w:val="28"/>
          <w:szCs w:val="28"/>
          <w:lang w:val="ro-RO"/>
        </w:rPr>
        <w:t>-2</w:t>
      </w:r>
      <w:r w:rsidR="00E72DE5">
        <w:rPr>
          <w:sz w:val="28"/>
          <w:szCs w:val="28"/>
          <w:lang w:val="ro-RO"/>
        </w:rPr>
        <w:t>51</w:t>
      </w:r>
      <w:r w:rsidRPr="00A12330">
        <w:rPr>
          <w:sz w:val="28"/>
          <w:szCs w:val="28"/>
          <w:lang w:val="ro-RO"/>
        </w:rPr>
        <w:t xml:space="preserve">, art. </w:t>
      </w:r>
      <w:r w:rsidR="00E72DE5">
        <w:rPr>
          <w:sz w:val="28"/>
          <w:szCs w:val="28"/>
          <w:lang w:val="ro-RO"/>
        </w:rPr>
        <w:t>699</w:t>
      </w:r>
      <w:r w:rsidRPr="00A12330">
        <w:rPr>
          <w:sz w:val="28"/>
          <w:szCs w:val="28"/>
          <w:lang w:val="ro-RO"/>
        </w:rPr>
        <w:t>),</w:t>
      </w:r>
      <w:r w:rsidR="00EF0C5D">
        <w:rPr>
          <w:sz w:val="28"/>
          <w:szCs w:val="28"/>
          <w:lang w:val="ro-RO"/>
        </w:rPr>
        <w:t xml:space="preserve"> </w:t>
      </w:r>
      <w:r w:rsidR="00EF0C5D" w:rsidRPr="00BD1D76">
        <w:rPr>
          <w:sz w:val="28"/>
          <w:szCs w:val="28"/>
          <w:lang w:val="ro-RO"/>
        </w:rPr>
        <w:t xml:space="preserve">cu modificările ulterioare, </w:t>
      </w:r>
      <w:r w:rsidRPr="00A12330">
        <w:rPr>
          <w:sz w:val="28"/>
          <w:szCs w:val="28"/>
          <w:lang w:val="ro-RO"/>
        </w:rPr>
        <w:t>se completează cu alineatul</w:t>
      </w:r>
      <w:r w:rsidR="008B58C1">
        <w:rPr>
          <w:sz w:val="28"/>
          <w:szCs w:val="28"/>
          <w:lang w:val="ro-RO"/>
        </w:rPr>
        <w:t> </w:t>
      </w:r>
      <w:r w:rsidRPr="00A12330">
        <w:rPr>
          <w:sz w:val="28"/>
          <w:szCs w:val="28"/>
          <w:lang w:val="ro-RO"/>
        </w:rPr>
        <w:t>(4) cu următorul cuprins:</w:t>
      </w:r>
    </w:p>
    <w:p w14:paraId="7FECA1B2" w14:textId="43F22D4A" w:rsidR="00BD1D76" w:rsidRPr="00A12330" w:rsidRDefault="00BD1D76" w:rsidP="000E5B89">
      <w:pPr>
        <w:rPr>
          <w:sz w:val="28"/>
          <w:szCs w:val="28"/>
          <w:lang w:val="ro-RO"/>
        </w:rPr>
      </w:pPr>
      <w:r w:rsidRPr="00A12330">
        <w:rPr>
          <w:sz w:val="28"/>
          <w:szCs w:val="28"/>
          <w:lang w:val="ro-RO"/>
        </w:rPr>
        <w:t>„(4) În cazul în care bunurile puse sub sechestru urmează a fi expropriate de către stat sau de către o unitate administrativ-teritorială pentru realizarea unor lucrări de utilitate publică, organul abilitat va înlocui bunul sechestrat ce urmează a fi expropriat cu sumele care sunt consemnate pe numele proprietarului bunului expropriat, cu respectarea condițiilor prevăzute în Legea exproprierii pentru cauză de utilitate publică nr. 488/1999.”</w:t>
      </w:r>
    </w:p>
    <w:p w14:paraId="340438B4" w14:textId="77777777" w:rsidR="00BD1D76" w:rsidRPr="00A12330" w:rsidRDefault="00BD1D76" w:rsidP="00BD1D76">
      <w:pPr>
        <w:spacing w:line="276" w:lineRule="auto"/>
        <w:ind w:firstLine="567"/>
        <w:rPr>
          <w:sz w:val="28"/>
          <w:szCs w:val="28"/>
          <w:lang w:val="ro-RO"/>
        </w:rPr>
      </w:pPr>
    </w:p>
    <w:p w14:paraId="210021CA" w14:textId="140110C3" w:rsidR="00BD1D76" w:rsidRPr="00A12330" w:rsidRDefault="00BD1D76" w:rsidP="000E5B89">
      <w:pPr>
        <w:rPr>
          <w:sz w:val="28"/>
          <w:szCs w:val="28"/>
          <w:lang w:val="ro-RO"/>
        </w:rPr>
      </w:pPr>
      <w:r w:rsidRPr="00A12330">
        <w:rPr>
          <w:b/>
          <w:bCs/>
          <w:sz w:val="28"/>
          <w:szCs w:val="28"/>
          <w:lang w:val="ro-RO"/>
        </w:rPr>
        <w:lastRenderedPageBreak/>
        <w:t>Art. VI</w:t>
      </w:r>
      <w:r w:rsidR="00EF0C5D">
        <w:rPr>
          <w:b/>
          <w:bCs/>
          <w:sz w:val="28"/>
          <w:szCs w:val="28"/>
          <w:lang w:val="ro-RO"/>
        </w:rPr>
        <w:t xml:space="preserve">. </w:t>
      </w:r>
      <w:r w:rsidRPr="00A12330">
        <w:rPr>
          <w:sz w:val="28"/>
          <w:szCs w:val="28"/>
          <w:lang w:val="ro-RO"/>
        </w:rPr>
        <w:t xml:space="preserve"> – Articolul 175 din Codul de procedură civilă al Republicii Moldova nr. 225/2003 (republicat în Monitorul Oficial al Republicii Moldova, 2018, nr. </w:t>
      </w:r>
      <w:r w:rsidR="00E72DE5">
        <w:rPr>
          <w:sz w:val="28"/>
          <w:szCs w:val="28"/>
          <w:lang w:val="ro-RO"/>
        </w:rPr>
        <w:t>285</w:t>
      </w:r>
      <w:r w:rsidRPr="00A12330">
        <w:rPr>
          <w:sz w:val="28"/>
          <w:szCs w:val="28"/>
          <w:lang w:val="ro-RO"/>
        </w:rPr>
        <w:t>-</w:t>
      </w:r>
      <w:r w:rsidR="00E72DE5">
        <w:rPr>
          <w:sz w:val="28"/>
          <w:szCs w:val="28"/>
          <w:lang w:val="ro-RO"/>
        </w:rPr>
        <w:t>294</w:t>
      </w:r>
      <w:r w:rsidRPr="00A12330">
        <w:rPr>
          <w:sz w:val="28"/>
          <w:szCs w:val="28"/>
          <w:lang w:val="ro-RO"/>
        </w:rPr>
        <w:t xml:space="preserve">, art. </w:t>
      </w:r>
      <w:r w:rsidR="004649BD">
        <w:rPr>
          <w:sz w:val="28"/>
          <w:szCs w:val="28"/>
          <w:lang w:val="ro-RO"/>
        </w:rPr>
        <w:t>436</w:t>
      </w:r>
      <w:r w:rsidRPr="00A12330">
        <w:rPr>
          <w:sz w:val="28"/>
          <w:szCs w:val="28"/>
          <w:lang w:val="ro-RO"/>
        </w:rPr>
        <w:t xml:space="preserve">), </w:t>
      </w:r>
      <w:r w:rsidR="00EF0C5D" w:rsidRPr="00BD1D76">
        <w:rPr>
          <w:sz w:val="28"/>
          <w:szCs w:val="28"/>
          <w:lang w:val="ro-RO"/>
        </w:rPr>
        <w:t xml:space="preserve">cu modificările ulterioare, </w:t>
      </w:r>
      <w:r w:rsidRPr="00A12330">
        <w:rPr>
          <w:sz w:val="28"/>
          <w:szCs w:val="28"/>
          <w:lang w:val="ro-RO"/>
        </w:rPr>
        <w:t>se completează cu alineatul</w:t>
      </w:r>
      <w:r w:rsidR="008B58C1">
        <w:rPr>
          <w:sz w:val="28"/>
          <w:szCs w:val="28"/>
          <w:lang w:val="ro-RO"/>
        </w:rPr>
        <w:t> </w:t>
      </w:r>
      <w:r w:rsidRPr="00A12330">
        <w:rPr>
          <w:sz w:val="28"/>
          <w:szCs w:val="28"/>
          <w:lang w:val="ro-RO"/>
        </w:rPr>
        <w:t>(7) cu următorul cuprins:</w:t>
      </w:r>
    </w:p>
    <w:p w14:paraId="1D1D1867" w14:textId="1C68FE43" w:rsidR="00BD1D76" w:rsidRPr="00A12330" w:rsidRDefault="00BD1D76" w:rsidP="000E5B89">
      <w:pPr>
        <w:rPr>
          <w:sz w:val="28"/>
          <w:szCs w:val="28"/>
          <w:lang w:val="ro-RO"/>
        </w:rPr>
      </w:pPr>
      <w:r w:rsidRPr="00A12330">
        <w:rPr>
          <w:sz w:val="28"/>
          <w:szCs w:val="28"/>
          <w:lang w:val="ro-RO"/>
        </w:rPr>
        <w:t>„(7) În cazul în care bunurile puse sub sechestru urmează a fi expropriate de către stat sau de către o unitate administrativ-teritorială pentru realizarea unor lucrări de utilitate publică, organul abilitat va institui măsura asigur</w:t>
      </w:r>
      <w:r w:rsidR="00F25EF4">
        <w:rPr>
          <w:sz w:val="28"/>
          <w:szCs w:val="28"/>
          <w:lang w:val="ro-RO"/>
        </w:rPr>
        <w:t>a</w:t>
      </w:r>
      <w:r w:rsidRPr="00A12330">
        <w:rPr>
          <w:sz w:val="28"/>
          <w:szCs w:val="28"/>
          <w:lang w:val="ro-RO"/>
        </w:rPr>
        <w:t>to</w:t>
      </w:r>
      <w:r w:rsidR="00F25EF4">
        <w:rPr>
          <w:sz w:val="28"/>
          <w:szCs w:val="28"/>
          <w:lang w:val="ro-RO"/>
        </w:rPr>
        <w:t>a</w:t>
      </w:r>
      <w:r w:rsidRPr="00A12330">
        <w:rPr>
          <w:sz w:val="28"/>
          <w:szCs w:val="28"/>
          <w:lang w:val="ro-RO"/>
        </w:rPr>
        <w:t>re a sechestrului pe sumele care sunt consemnate pe numele proprietarului bunului expropriat, cu respectarea condițiilor prevăzute în Legea exproprierii pentru cauză de utilitate publică nr. 488/1999.”</w:t>
      </w:r>
    </w:p>
    <w:p w14:paraId="003DEEFB" w14:textId="77777777" w:rsidR="00BD1D76" w:rsidRPr="00A12330" w:rsidRDefault="00BD1D76" w:rsidP="000E5B89">
      <w:pPr>
        <w:rPr>
          <w:sz w:val="28"/>
          <w:szCs w:val="28"/>
          <w:lang w:val="ro-RO"/>
        </w:rPr>
      </w:pPr>
    </w:p>
    <w:p w14:paraId="6305B234" w14:textId="1F0C59A6" w:rsidR="00BD1D76" w:rsidRPr="00A12330" w:rsidRDefault="00BD1D76" w:rsidP="000E5B89">
      <w:pPr>
        <w:rPr>
          <w:sz w:val="28"/>
          <w:szCs w:val="28"/>
          <w:lang w:val="ro-RO"/>
        </w:rPr>
      </w:pPr>
      <w:r w:rsidRPr="00A12330">
        <w:rPr>
          <w:b/>
          <w:bCs/>
          <w:sz w:val="28"/>
          <w:szCs w:val="28"/>
          <w:lang w:val="ro-RO"/>
        </w:rPr>
        <w:t>Art. VII</w:t>
      </w:r>
      <w:r w:rsidR="00EF0C5D">
        <w:rPr>
          <w:b/>
          <w:bCs/>
          <w:sz w:val="28"/>
          <w:szCs w:val="28"/>
          <w:lang w:val="ro-RO"/>
        </w:rPr>
        <w:t>.</w:t>
      </w:r>
      <w:r w:rsidRPr="00A12330">
        <w:rPr>
          <w:sz w:val="28"/>
          <w:szCs w:val="28"/>
          <w:lang w:val="ro-RO"/>
        </w:rPr>
        <w:t xml:space="preserve"> – Articolul 214 din Codul administrativ al Republicii Moldova </w:t>
      </w:r>
      <w:r w:rsidR="00EF0C5D">
        <w:rPr>
          <w:sz w:val="28"/>
          <w:szCs w:val="28"/>
          <w:lang w:val="ro-RO"/>
        </w:rPr>
        <w:br/>
      </w:r>
      <w:r w:rsidRPr="00A12330">
        <w:rPr>
          <w:sz w:val="28"/>
          <w:szCs w:val="28"/>
          <w:lang w:val="ro-RO"/>
        </w:rPr>
        <w:t xml:space="preserve">nr. 116/2018 </w:t>
      </w:r>
      <w:bookmarkStart w:id="0" w:name="_Hlk157867754"/>
      <w:r w:rsidRPr="00A12330">
        <w:rPr>
          <w:sz w:val="28"/>
          <w:szCs w:val="28"/>
          <w:lang w:val="ro-RO"/>
        </w:rPr>
        <w:t xml:space="preserve">(Monitorul Oficial al Republicii Moldova, 2018, nr. 309-320, </w:t>
      </w:r>
      <w:r w:rsidR="00EF0C5D">
        <w:rPr>
          <w:sz w:val="28"/>
          <w:szCs w:val="28"/>
          <w:lang w:val="ro-RO"/>
        </w:rPr>
        <w:br/>
      </w:r>
      <w:r w:rsidRPr="00A12330">
        <w:rPr>
          <w:sz w:val="28"/>
          <w:szCs w:val="28"/>
          <w:lang w:val="ro-RO"/>
        </w:rPr>
        <w:t>art. 466)</w:t>
      </w:r>
      <w:bookmarkEnd w:id="0"/>
      <w:r w:rsidRPr="00A12330">
        <w:rPr>
          <w:sz w:val="28"/>
          <w:szCs w:val="28"/>
          <w:lang w:val="ro-RO"/>
        </w:rPr>
        <w:t>, cu modificările ulterioare, se completează cu alineatul (11)</w:t>
      </w:r>
      <w:r w:rsidR="00CE02D9">
        <w:rPr>
          <w:sz w:val="28"/>
          <w:szCs w:val="28"/>
          <w:lang w:val="ro-RO"/>
        </w:rPr>
        <w:t xml:space="preserve"> </w:t>
      </w:r>
      <w:r w:rsidRPr="00A12330">
        <w:rPr>
          <w:sz w:val="28"/>
          <w:szCs w:val="28"/>
          <w:lang w:val="ro-RO"/>
        </w:rPr>
        <w:t>cu următorul cuprins:</w:t>
      </w:r>
    </w:p>
    <w:p w14:paraId="6C92565F" w14:textId="7AAB65B0" w:rsidR="00BD1D76" w:rsidRPr="00A12330" w:rsidRDefault="00BD1D76" w:rsidP="000E5B89">
      <w:pPr>
        <w:rPr>
          <w:sz w:val="28"/>
          <w:szCs w:val="28"/>
          <w:lang w:val="ro-RO"/>
        </w:rPr>
      </w:pPr>
      <w:r w:rsidRPr="00A12330">
        <w:rPr>
          <w:sz w:val="28"/>
          <w:szCs w:val="28"/>
          <w:lang w:val="ro-RO"/>
        </w:rPr>
        <w:t>„(11) Nu pot fi suspendate deciziile de expropriere, emise de către subiecții legali competenți, în conformitate cu prevederile Legii exproprierii pentru cauză de utilitate publică nr. 488/1999.”</w:t>
      </w:r>
    </w:p>
    <w:p w14:paraId="45086ECD" w14:textId="77777777" w:rsidR="00BD1D76" w:rsidRPr="00A12330" w:rsidRDefault="00BD1D76" w:rsidP="000E5B89">
      <w:pPr>
        <w:rPr>
          <w:sz w:val="28"/>
          <w:szCs w:val="28"/>
          <w:lang w:val="ro-RO"/>
        </w:rPr>
      </w:pPr>
    </w:p>
    <w:p w14:paraId="6F8F84B6" w14:textId="516DFCED" w:rsidR="00BD1D76" w:rsidRPr="00A12330" w:rsidRDefault="00BD1D76" w:rsidP="000E5B89">
      <w:pPr>
        <w:rPr>
          <w:sz w:val="28"/>
          <w:szCs w:val="28"/>
          <w:lang w:val="ro-RO"/>
        </w:rPr>
      </w:pPr>
      <w:r w:rsidRPr="00A12330">
        <w:rPr>
          <w:b/>
          <w:bCs/>
          <w:sz w:val="28"/>
          <w:szCs w:val="28"/>
          <w:lang w:val="ro-RO"/>
        </w:rPr>
        <w:t>Art. VIII</w:t>
      </w:r>
      <w:r w:rsidR="00EF0C5D">
        <w:rPr>
          <w:b/>
          <w:bCs/>
          <w:sz w:val="28"/>
          <w:szCs w:val="28"/>
          <w:lang w:val="ro-RO"/>
        </w:rPr>
        <w:t>.</w:t>
      </w:r>
      <w:r w:rsidRPr="00A12330">
        <w:rPr>
          <w:sz w:val="28"/>
          <w:szCs w:val="28"/>
          <w:lang w:val="ro-RO"/>
        </w:rPr>
        <w:t xml:space="preserve"> – (1) Prezenta lege intră în vigoare la data publicării în Monitorul Oficial al Republicii Moldova.</w:t>
      </w:r>
    </w:p>
    <w:p w14:paraId="6FE33CF0" w14:textId="77777777" w:rsidR="00BD1D76" w:rsidRPr="00A12330" w:rsidRDefault="00BD1D76" w:rsidP="000E5B89">
      <w:pPr>
        <w:rPr>
          <w:sz w:val="28"/>
          <w:szCs w:val="28"/>
          <w:lang w:val="ro-RO"/>
        </w:rPr>
      </w:pPr>
      <w:r w:rsidRPr="00A12330">
        <w:rPr>
          <w:sz w:val="28"/>
          <w:szCs w:val="28"/>
          <w:lang w:val="ro-RO"/>
        </w:rPr>
        <w:t>(2) Prevederile prezentei legi sunt aplicabile situațiilor juridice viitoare și nu se aplică procedurilor de expropriere</w:t>
      </w:r>
      <w:r w:rsidRPr="00A12330">
        <w:rPr>
          <w:lang w:val="ro-RO"/>
        </w:rPr>
        <w:t xml:space="preserve"> </w:t>
      </w:r>
      <w:r w:rsidRPr="00A12330">
        <w:rPr>
          <w:sz w:val="28"/>
          <w:szCs w:val="28"/>
          <w:lang w:val="ro-RO"/>
        </w:rPr>
        <w:t>care sunt declarate de utilitate publică, interes național sau local, în curs de desfășurare la data intrării în vigoare a acesteia.</w:t>
      </w:r>
    </w:p>
    <w:p w14:paraId="7BA5C915" w14:textId="77777777" w:rsidR="00BD1D76" w:rsidRPr="00A12330" w:rsidRDefault="00BD1D76" w:rsidP="000E5B89">
      <w:pPr>
        <w:rPr>
          <w:sz w:val="28"/>
          <w:szCs w:val="28"/>
          <w:lang w:val="ro-RO"/>
        </w:rPr>
      </w:pPr>
      <w:r w:rsidRPr="00A12330">
        <w:rPr>
          <w:sz w:val="28"/>
          <w:szCs w:val="28"/>
          <w:lang w:val="ro-RO"/>
        </w:rPr>
        <w:t>(3) Prin excepție de la alin. (2), prevederile prezentei legi sunt aplicabile procedurilor de expropriere de interes național aprobate prin legi speciale anterioare, ce sunt în curs de desfășurare, în partea în care nu se referă la litigiile care deja se află pe rolul instanțelor de judecată, care vor fi soluționate în conformitate cu prevederile legale în vigoare la data adresării în instanța de judecată.</w:t>
      </w:r>
    </w:p>
    <w:p w14:paraId="22201B40" w14:textId="77777777" w:rsidR="00BD1D76" w:rsidRPr="00A12330" w:rsidRDefault="00BD1D76" w:rsidP="000E5B89">
      <w:pPr>
        <w:rPr>
          <w:sz w:val="28"/>
          <w:szCs w:val="28"/>
          <w:lang w:val="ro-RO"/>
        </w:rPr>
      </w:pPr>
      <w:r w:rsidRPr="00A12330">
        <w:rPr>
          <w:sz w:val="28"/>
          <w:szCs w:val="28"/>
          <w:lang w:val="ro-RO"/>
        </w:rPr>
        <w:t xml:space="preserve">(4) Guvernul, în termen de un an de la intrarea în vigoare a prezentei legi, va realiza o evaluare detaliată a situației referitoare la procedurile de expropriere necesare pentru realizarea unor lucrări de interes național, care sunt în curs de desfășurare la data intrării în vigoare a legii și va decide asupra oportunității </w:t>
      </w:r>
      <w:bookmarkStart w:id="1" w:name="_Hlk141558166"/>
      <w:r w:rsidRPr="00A12330">
        <w:rPr>
          <w:sz w:val="28"/>
          <w:szCs w:val="28"/>
          <w:lang w:val="ro-RO"/>
        </w:rPr>
        <w:t>continuării lucrărilor pentru cauză de utilitate publică aferente procedurilor respective</w:t>
      </w:r>
      <w:bookmarkEnd w:id="1"/>
      <w:r w:rsidRPr="00A12330">
        <w:rPr>
          <w:sz w:val="28"/>
          <w:szCs w:val="28"/>
          <w:lang w:val="ro-RO"/>
        </w:rPr>
        <w:t>. În cazul în care se constată inoportunitatea continuării acestora, Guvernul va elabora și va înainta cu titlu de inițiativă legislativă proiectele actelor de renunțare la lucrările pentru cauză de utilitate publică.</w:t>
      </w:r>
    </w:p>
    <w:p w14:paraId="44C21A07" w14:textId="77777777" w:rsidR="00BD1D76" w:rsidRPr="00A12330" w:rsidRDefault="00BD1D76" w:rsidP="000E5B89">
      <w:pPr>
        <w:rPr>
          <w:sz w:val="28"/>
          <w:szCs w:val="28"/>
          <w:lang w:val="ro-RO"/>
        </w:rPr>
      </w:pPr>
      <w:r w:rsidRPr="00A12330">
        <w:rPr>
          <w:sz w:val="28"/>
          <w:szCs w:val="28"/>
          <w:lang w:val="ro-RO"/>
        </w:rPr>
        <w:t xml:space="preserve">(5) În cazul lucrărilor pentru cauză de utilitate publică, alta decât cea de interes național, care sunt în curs de desfășurare la data intrării în vigoare a prezentei legi, evaluarea situației referitoare la procedurile de expropriere și decizia cu privire la oportunitatea continuării lucrărilor pentru cauză de utilitate </w:t>
      </w:r>
      <w:r w:rsidRPr="00A12330">
        <w:rPr>
          <w:sz w:val="28"/>
          <w:szCs w:val="28"/>
          <w:lang w:val="ro-RO"/>
        </w:rPr>
        <w:lastRenderedPageBreak/>
        <w:t>publică aferente procedurilor respective se ia de către autoritatea care a declarat anterior utilitatea publică a lucrărilor respective.</w:t>
      </w:r>
    </w:p>
    <w:p w14:paraId="2C18B97A" w14:textId="77777777" w:rsidR="00BD1D76" w:rsidRPr="00F25EF4" w:rsidRDefault="00BD1D76" w:rsidP="00BD1D76">
      <w:pPr>
        <w:spacing w:line="276" w:lineRule="auto"/>
        <w:ind w:firstLine="567"/>
        <w:rPr>
          <w:sz w:val="28"/>
          <w:szCs w:val="28"/>
        </w:rPr>
      </w:pPr>
    </w:p>
    <w:p w14:paraId="6B49D107" w14:textId="77777777" w:rsidR="00F25EF4" w:rsidRPr="00F25EF4" w:rsidRDefault="00F25EF4" w:rsidP="00BD1D76">
      <w:pPr>
        <w:spacing w:line="276" w:lineRule="auto"/>
        <w:ind w:firstLine="567"/>
        <w:rPr>
          <w:sz w:val="28"/>
          <w:szCs w:val="28"/>
        </w:rPr>
      </w:pPr>
    </w:p>
    <w:p w14:paraId="79E88306" w14:textId="73CA52A4" w:rsidR="00BD1D76" w:rsidRPr="00CE02D9" w:rsidRDefault="00BD1D76" w:rsidP="00BD1D76">
      <w:pPr>
        <w:spacing w:line="276" w:lineRule="auto"/>
        <w:ind w:firstLine="567"/>
        <w:rPr>
          <w:b/>
          <w:bCs/>
          <w:iCs/>
          <w:sz w:val="28"/>
          <w:szCs w:val="28"/>
          <w:lang w:val="ro-RO"/>
        </w:rPr>
      </w:pPr>
      <w:r w:rsidRPr="00CE02D9">
        <w:rPr>
          <w:b/>
          <w:bCs/>
          <w:iCs/>
          <w:sz w:val="28"/>
          <w:szCs w:val="28"/>
          <w:lang w:val="ro-RO"/>
        </w:rPr>
        <w:t>P</w:t>
      </w:r>
      <w:r w:rsidR="00F25EF4" w:rsidRPr="00CE02D9">
        <w:rPr>
          <w:b/>
          <w:bCs/>
          <w:iCs/>
          <w:sz w:val="28"/>
          <w:szCs w:val="28"/>
          <w:lang w:val="ro-RO"/>
        </w:rPr>
        <w:t>re</w:t>
      </w:r>
      <w:r w:rsidR="00CE02D9">
        <w:rPr>
          <w:b/>
          <w:bCs/>
          <w:iCs/>
          <w:sz w:val="28"/>
          <w:szCs w:val="28"/>
          <w:lang w:val="ro-RO"/>
        </w:rPr>
        <w:t>ș</w:t>
      </w:r>
      <w:r w:rsidR="00F25EF4" w:rsidRPr="00CE02D9">
        <w:rPr>
          <w:b/>
          <w:bCs/>
          <w:iCs/>
          <w:sz w:val="28"/>
          <w:szCs w:val="28"/>
          <w:lang w:val="ro-RO"/>
        </w:rPr>
        <w:t>edintele</w:t>
      </w:r>
      <w:r w:rsidRPr="00CE02D9">
        <w:rPr>
          <w:b/>
          <w:bCs/>
          <w:iCs/>
          <w:sz w:val="28"/>
          <w:szCs w:val="28"/>
          <w:lang w:val="ro-RO"/>
        </w:rPr>
        <w:t> P</w:t>
      </w:r>
      <w:r w:rsidR="00F25EF4" w:rsidRPr="00CE02D9">
        <w:rPr>
          <w:b/>
          <w:bCs/>
          <w:iCs/>
          <w:sz w:val="28"/>
          <w:szCs w:val="28"/>
          <w:lang w:val="ro-RO"/>
        </w:rPr>
        <w:t>arlamentului</w:t>
      </w:r>
      <w:r w:rsidRPr="00CE02D9">
        <w:rPr>
          <w:b/>
          <w:bCs/>
          <w:iCs/>
          <w:sz w:val="28"/>
          <w:szCs w:val="28"/>
          <w:lang w:val="ro-RO"/>
        </w:rPr>
        <w:t> </w:t>
      </w:r>
    </w:p>
    <w:p w14:paraId="27A443C8" w14:textId="77777777" w:rsidR="00BD1D76" w:rsidRPr="00BD1D76" w:rsidRDefault="00BD1D76" w:rsidP="00BD1D76">
      <w:pPr>
        <w:spacing w:line="276" w:lineRule="auto"/>
        <w:ind w:firstLine="567"/>
        <w:rPr>
          <w:sz w:val="28"/>
          <w:szCs w:val="28"/>
          <w:lang w:val="ro-RO"/>
        </w:rPr>
      </w:pPr>
    </w:p>
    <w:p w14:paraId="39779810" w14:textId="77777777" w:rsidR="00D3228F" w:rsidRPr="00BD1D76" w:rsidRDefault="00D3228F" w:rsidP="00242BE1">
      <w:pPr>
        <w:ind w:firstLine="706"/>
        <w:rPr>
          <w:lang w:val="ro-RO"/>
        </w:rPr>
      </w:pPr>
    </w:p>
    <w:sectPr w:rsidR="00D3228F" w:rsidRPr="00BD1D76" w:rsidSect="00FC2D2D">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4B841" w14:textId="77777777" w:rsidR="004647C7" w:rsidRDefault="00172F29">
      <w:r>
        <w:separator/>
      </w:r>
    </w:p>
  </w:endnote>
  <w:endnote w:type="continuationSeparator" w:id="0">
    <w:p w14:paraId="19451504" w14:textId="77777777" w:rsidR="004647C7" w:rsidRDefault="00172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slon">
    <w:altName w:val="Calibri"/>
    <w:charset w:val="00"/>
    <w:family w:val="auto"/>
    <w:pitch w:val="default"/>
  </w:font>
  <w:font w:name="PT Serif">
    <w:charset w:val="CC"/>
    <w:family w:val="roman"/>
    <w:pitch w:val="variable"/>
    <w:sig w:usb0="A00002EF" w:usb1="5000204B" w:usb2="00000000" w:usb3="00000000" w:csb0="00000097"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EA0A" w14:textId="4B1D577E" w:rsidR="000D7A09" w:rsidRPr="00C74719" w:rsidRDefault="00DE0FC7"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3B56">
      <w:rPr>
        <w:noProof/>
        <w:sz w:val="16"/>
        <w:szCs w:val="16"/>
      </w:rPr>
      <w:t>Z:\1.DRAN\006\Hotărâri\4346\4346-redactat_ro.docx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354AD" w14:textId="37BA3652" w:rsidR="001D364E" w:rsidRPr="001D364E" w:rsidRDefault="00DE0FC7"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3B56">
      <w:rPr>
        <w:noProof/>
        <w:sz w:val="16"/>
        <w:szCs w:val="16"/>
      </w:rPr>
      <w:t>Z:\1.DRAN\006\Hotărâri\4346\4346-redactat_ro.docx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97949" w14:textId="77777777" w:rsidR="004647C7" w:rsidRDefault="00172F29">
      <w:r>
        <w:separator/>
      </w:r>
    </w:p>
  </w:footnote>
  <w:footnote w:type="continuationSeparator" w:id="0">
    <w:p w14:paraId="7DA83580" w14:textId="77777777" w:rsidR="004647C7" w:rsidRDefault="00172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8F48D" w14:textId="77777777" w:rsidR="000D7A09" w:rsidRDefault="00DE0FC7">
    <w:pPr>
      <w:pStyle w:val="Header"/>
      <w:jc w:val="center"/>
    </w:pPr>
    <w:r>
      <w:fldChar w:fldCharType="begin"/>
    </w:r>
    <w:r>
      <w:instrText>PAGE   \* MERGEFORMAT</w:instrText>
    </w:r>
    <w:r>
      <w:fldChar w:fldCharType="separate"/>
    </w:r>
    <w:r w:rsidRPr="009C6D12">
      <w:rPr>
        <w:noProof/>
        <w:lang w:val="ro-RO"/>
      </w:rPr>
      <w:t>3</w:t>
    </w:r>
    <w:r>
      <w:fldChar w:fldCharType="end"/>
    </w:r>
  </w:p>
  <w:p w14:paraId="235ABF6F" w14:textId="77777777" w:rsidR="000D7A09" w:rsidRDefault="006A3B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01CC9A7A" w14:textId="77777777" w:rsidTr="00FC2D2D">
      <w:tc>
        <w:tcPr>
          <w:tcW w:w="5000" w:type="pct"/>
        </w:tcPr>
        <w:p w14:paraId="5A8A23BC" w14:textId="77777777" w:rsidR="00FC2D2D" w:rsidRDefault="00DE0FC7">
          <w:pPr>
            <w:ind w:firstLine="0"/>
            <w:rPr>
              <w:sz w:val="24"/>
              <w:szCs w:val="24"/>
            </w:rPr>
          </w:pPr>
          <w:r w:rsidRPr="0029400E">
            <w:rPr>
              <w:noProof/>
              <w:sz w:val="24"/>
              <w:szCs w:val="24"/>
            </w:rPr>
            <w:drawing>
              <wp:anchor distT="0" distB="0" distL="114300" distR="114300" simplePos="0" relativeHeight="251659264" behindDoc="0" locked="0" layoutInCell="0" allowOverlap="1" wp14:anchorId="48A038CC" wp14:editId="45AFD5A2">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89D006" w14:textId="77777777" w:rsidR="00FC2D2D" w:rsidRDefault="006A3B56">
          <w:pPr>
            <w:ind w:firstLine="0"/>
            <w:rPr>
              <w:sz w:val="24"/>
              <w:szCs w:val="24"/>
            </w:rPr>
          </w:pPr>
        </w:p>
        <w:p w14:paraId="41FE18CC" w14:textId="77777777" w:rsidR="00FC2D2D" w:rsidRDefault="006A3B56">
          <w:pPr>
            <w:ind w:firstLine="0"/>
            <w:rPr>
              <w:sz w:val="24"/>
              <w:szCs w:val="24"/>
            </w:rPr>
          </w:pPr>
        </w:p>
        <w:p w14:paraId="4C0A20CD" w14:textId="77777777" w:rsidR="00FC2D2D" w:rsidRDefault="006A3B56">
          <w:pPr>
            <w:ind w:firstLine="0"/>
            <w:rPr>
              <w:sz w:val="24"/>
              <w:szCs w:val="24"/>
            </w:rPr>
          </w:pPr>
        </w:p>
        <w:p w14:paraId="3B9943D8" w14:textId="77777777" w:rsidR="00FC2D2D" w:rsidRPr="00FC2D2D" w:rsidRDefault="006A3B56">
          <w:pPr>
            <w:ind w:firstLine="0"/>
            <w:rPr>
              <w:sz w:val="24"/>
              <w:szCs w:val="24"/>
            </w:rPr>
          </w:pPr>
        </w:p>
      </w:tc>
    </w:tr>
    <w:tr w:rsidR="00FC2D2D" w14:paraId="3E2D7FE0" w14:textId="77777777" w:rsidTr="00FC2D2D">
      <w:tc>
        <w:tcPr>
          <w:tcW w:w="5000" w:type="pct"/>
        </w:tcPr>
        <w:p w14:paraId="214EE81B" w14:textId="77777777" w:rsidR="00FC2D2D" w:rsidRPr="00633BD9" w:rsidRDefault="006A3B56" w:rsidP="00FC2D2D">
          <w:pPr>
            <w:pStyle w:val="Heading8"/>
            <w:outlineLvl w:val="7"/>
            <w:rPr>
              <w:rFonts w:ascii="Times New Roman" w:hAnsi="Times New Roman"/>
              <w:color w:val="000080"/>
              <w:sz w:val="10"/>
              <w:lang w:val="ro-RO"/>
            </w:rPr>
          </w:pPr>
        </w:p>
        <w:p w14:paraId="6B2B069C" w14:textId="77777777" w:rsidR="00FC2D2D" w:rsidRPr="00FC2D2D" w:rsidRDefault="00DE0FC7"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6CA9855B" w14:textId="77777777" w:rsidR="00FC2D2D" w:rsidRPr="00FC2D2D" w:rsidRDefault="006A3B56" w:rsidP="00FC2D2D">
          <w:pPr>
            <w:ind w:firstLine="0"/>
            <w:jc w:val="center"/>
            <w:rPr>
              <w:lang w:val="ro-RO"/>
            </w:rPr>
          </w:pPr>
        </w:p>
        <w:p w14:paraId="3E6DE979" w14:textId="19A802BE" w:rsidR="00FC2D2D" w:rsidRPr="00FC2D2D" w:rsidRDefault="00DE0FC7"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6A3B56">
            <w:rPr>
              <w:rFonts w:ascii="Times New Roman" w:hAnsi="Times New Roman"/>
              <w:sz w:val="32"/>
              <w:szCs w:val="32"/>
              <w:lang w:val="ro-RO"/>
            </w:rPr>
            <w:t>107</w:t>
          </w:r>
        </w:p>
        <w:p w14:paraId="19A292B6" w14:textId="77777777" w:rsidR="00FC2D2D" w:rsidRPr="00FC2D2D" w:rsidRDefault="006A3B56" w:rsidP="00FC2D2D">
          <w:pPr>
            <w:ind w:firstLine="0"/>
            <w:jc w:val="center"/>
            <w:rPr>
              <w:lang w:val="ro-RO"/>
            </w:rPr>
          </w:pPr>
        </w:p>
        <w:p w14:paraId="0CE31C19" w14:textId="740049FE" w:rsidR="00FC2D2D" w:rsidRPr="00FC2D2D" w:rsidRDefault="00DE0FC7" w:rsidP="00FC2D2D">
          <w:pPr>
            <w:ind w:firstLine="0"/>
            <w:jc w:val="center"/>
            <w:rPr>
              <w:b/>
              <w:sz w:val="28"/>
              <w:szCs w:val="28"/>
              <w:lang w:val="ro-RO"/>
            </w:rPr>
          </w:pPr>
          <w:r w:rsidRPr="00FC2D2D">
            <w:rPr>
              <w:b/>
              <w:sz w:val="28"/>
              <w:szCs w:val="28"/>
              <w:u w:val="single"/>
              <w:lang w:val="ro-RO"/>
            </w:rPr>
            <w:t xml:space="preserve">din </w:t>
          </w:r>
          <w:r w:rsidR="006A3B56">
            <w:rPr>
              <w:b/>
              <w:sz w:val="28"/>
              <w:szCs w:val="28"/>
              <w:u w:val="single"/>
              <w:lang w:val="ro-RO"/>
            </w:rPr>
            <w:t xml:space="preserve">14 februarie </w:t>
          </w:r>
          <w:r w:rsidRPr="00FC2D2D">
            <w:rPr>
              <w:b/>
              <w:sz w:val="28"/>
              <w:szCs w:val="28"/>
              <w:u w:val="single"/>
              <w:lang w:val="ro-RO"/>
            </w:rPr>
            <w:t xml:space="preserve">  202</w:t>
          </w:r>
          <w:r>
            <w:rPr>
              <w:b/>
              <w:sz w:val="28"/>
              <w:szCs w:val="28"/>
              <w:u w:val="single"/>
              <w:lang w:val="ro-RO"/>
            </w:rPr>
            <w:t>4</w:t>
          </w:r>
        </w:p>
        <w:p w14:paraId="7FB9A599" w14:textId="77777777" w:rsidR="00FC2D2D" w:rsidRPr="00FC2D2D" w:rsidRDefault="00DE0FC7" w:rsidP="00FC2D2D">
          <w:pPr>
            <w:spacing w:before="120"/>
            <w:ind w:firstLine="0"/>
            <w:jc w:val="center"/>
            <w:rPr>
              <w:b/>
              <w:sz w:val="24"/>
              <w:szCs w:val="24"/>
              <w:lang w:val="ro-RO"/>
            </w:rPr>
          </w:pPr>
          <w:r w:rsidRPr="00FC2D2D">
            <w:rPr>
              <w:b/>
              <w:sz w:val="24"/>
              <w:szCs w:val="24"/>
              <w:lang w:val="ro-RO"/>
            </w:rPr>
            <w:t>Chișinău</w:t>
          </w:r>
        </w:p>
        <w:p w14:paraId="1012D978" w14:textId="77777777" w:rsidR="00FC2D2D" w:rsidRPr="00FC2D2D" w:rsidRDefault="006A3B56" w:rsidP="00FC2D2D">
          <w:pPr>
            <w:ind w:firstLine="0"/>
            <w:jc w:val="center"/>
            <w:rPr>
              <w:noProof/>
              <w:lang w:val="ro-RO" w:eastAsia="ro-RO"/>
            </w:rPr>
          </w:pPr>
        </w:p>
      </w:tc>
    </w:tr>
  </w:tbl>
  <w:p w14:paraId="728F7F73" w14:textId="77777777" w:rsidR="000D7A09" w:rsidRPr="00B16328" w:rsidRDefault="006A3B56" w:rsidP="0029400E">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D06"/>
    <w:rsid w:val="00001FDF"/>
    <w:rsid w:val="000E3DC5"/>
    <w:rsid w:val="000E5B89"/>
    <w:rsid w:val="00172F29"/>
    <w:rsid w:val="0017643D"/>
    <w:rsid w:val="001942C6"/>
    <w:rsid w:val="0019744C"/>
    <w:rsid w:val="00242BE1"/>
    <w:rsid w:val="00297D06"/>
    <w:rsid w:val="003043E6"/>
    <w:rsid w:val="0035458B"/>
    <w:rsid w:val="00364AD7"/>
    <w:rsid w:val="00452282"/>
    <w:rsid w:val="004647C7"/>
    <w:rsid w:val="004649BD"/>
    <w:rsid w:val="004946E5"/>
    <w:rsid w:val="00570EEE"/>
    <w:rsid w:val="00605924"/>
    <w:rsid w:val="006615E5"/>
    <w:rsid w:val="006A3B56"/>
    <w:rsid w:val="006B162E"/>
    <w:rsid w:val="006D3257"/>
    <w:rsid w:val="00747DF7"/>
    <w:rsid w:val="007C3E93"/>
    <w:rsid w:val="0085241B"/>
    <w:rsid w:val="0087490B"/>
    <w:rsid w:val="008B58C1"/>
    <w:rsid w:val="00A12330"/>
    <w:rsid w:val="00A43FAE"/>
    <w:rsid w:val="00A57FD5"/>
    <w:rsid w:val="00B2550C"/>
    <w:rsid w:val="00B715A6"/>
    <w:rsid w:val="00BD1D76"/>
    <w:rsid w:val="00CE02D9"/>
    <w:rsid w:val="00D3228F"/>
    <w:rsid w:val="00D46DA4"/>
    <w:rsid w:val="00DE0FC7"/>
    <w:rsid w:val="00E72DE5"/>
    <w:rsid w:val="00EF0C5D"/>
    <w:rsid w:val="00F25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325C5"/>
  <w15:chartTrackingRefBased/>
  <w15:docId w15:val="{C95AFE8C-577C-41DF-903C-E8104984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BE1"/>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Heading8">
    <w:name w:val="heading 8"/>
    <w:basedOn w:val="Normal"/>
    <w:next w:val="Normal"/>
    <w:link w:val="Heading8Char"/>
    <w:qFormat/>
    <w:rsid w:val="00242BE1"/>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242BE1"/>
    <w:rPr>
      <w:rFonts w:ascii="$Caslon" w:eastAsia="Times New Roman" w:hAnsi="$Caslon" w:cs="Times New Roman"/>
      <w:b/>
      <w:kern w:val="0"/>
      <w:sz w:val="24"/>
      <w:szCs w:val="20"/>
      <w14:ligatures w14:val="none"/>
    </w:rPr>
  </w:style>
  <w:style w:type="paragraph" w:styleId="Header">
    <w:name w:val="header"/>
    <w:basedOn w:val="Normal"/>
    <w:link w:val="HeaderChar"/>
    <w:rsid w:val="00242BE1"/>
    <w:pPr>
      <w:tabs>
        <w:tab w:val="center" w:pos="4677"/>
        <w:tab w:val="right" w:pos="9355"/>
      </w:tabs>
    </w:pPr>
  </w:style>
  <w:style w:type="character" w:customStyle="1" w:styleId="HeaderChar">
    <w:name w:val="Header Char"/>
    <w:basedOn w:val="DefaultParagraphFont"/>
    <w:link w:val="Header"/>
    <w:rsid w:val="00242BE1"/>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242BE1"/>
    <w:pPr>
      <w:tabs>
        <w:tab w:val="center" w:pos="4677"/>
        <w:tab w:val="right" w:pos="9355"/>
      </w:tabs>
    </w:pPr>
  </w:style>
  <w:style w:type="character" w:customStyle="1" w:styleId="FooterChar">
    <w:name w:val="Footer Char"/>
    <w:basedOn w:val="DefaultParagraphFont"/>
    <w:link w:val="Footer"/>
    <w:rsid w:val="00242BE1"/>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242BE1"/>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242BE1"/>
    <w:rPr>
      <w:i/>
      <w:iCs/>
    </w:rPr>
  </w:style>
  <w:style w:type="paragraph" w:styleId="NormalWeb">
    <w:name w:val="Normal (Web)"/>
    <w:basedOn w:val="Normal"/>
    <w:uiPriority w:val="99"/>
    <w:unhideWhenUsed/>
    <w:rsid w:val="00BD1D76"/>
    <w:pPr>
      <w:spacing w:before="100" w:beforeAutospacing="1" w:after="100" w:afterAutospacing="1"/>
      <w:ind w:firstLine="0"/>
      <w:jc w:val="left"/>
    </w:pPr>
    <w:rPr>
      <w:sz w:val="24"/>
      <w:szCs w:val="24"/>
    </w:rPr>
  </w:style>
  <w:style w:type="character" w:styleId="Strong">
    <w:name w:val="Strong"/>
    <w:basedOn w:val="DefaultParagraphFont"/>
    <w:uiPriority w:val="22"/>
    <w:qFormat/>
    <w:rsid w:val="00BD1D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3B772D-4D9C-45C4-B99C-79B8E81D086A}"/>
</file>

<file path=customXml/itemProps2.xml><?xml version="1.0" encoding="utf-8"?>
<ds:datastoreItem xmlns:ds="http://schemas.openxmlformats.org/officeDocument/2006/customXml" ds:itemID="{6C9724A4-C998-42E0-AF74-67EB7B59BCF3}"/>
</file>

<file path=customXml/itemProps3.xml><?xml version="1.0" encoding="utf-8"?>
<ds:datastoreItem xmlns:ds="http://schemas.openxmlformats.org/officeDocument/2006/customXml" ds:itemID="{5B4F2E54-2FD6-41F8-8C0E-9A5B30B3FAF8}"/>
</file>

<file path=docProps/app.xml><?xml version="1.0" encoding="utf-8"?>
<Properties xmlns="http://schemas.openxmlformats.org/officeDocument/2006/extended-properties" xmlns:vt="http://schemas.openxmlformats.org/officeDocument/2006/docPropsVTypes">
  <Template>Normal</Template>
  <TotalTime>245</TotalTime>
  <Pages>14</Pages>
  <Words>4572</Words>
  <Characters>26520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42.2024.ro</dc:title>
  <dc:subject/>
  <dc:creator>Ana Tataru</dc:creator>
  <cp:keywords/>
  <dc:description/>
  <cp:lastModifiedBy>Eugenia Cartin</cp:lastModifiedBy>
  <cp:revision>18</cp:revision>
  <cp:lastPrinted>2024-02-14T09:59:00Z</cp:lastPrinted>
  <dcterms:created xsi:type="dcterms:W3CDTF">2024-02-13T08:13:00Z</dcterms:created>
  <dcterms:modified xsi:type="dcterms:W3CDTF">2024-02-14T09:59:00Z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