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E6F64" w14:textId="77777777" w:rsidR="0039101A" w:rsidRPr="00255C32" w:rsidRDefault="0039101A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4584014E" w14:textId="77777777" w:rsidR="0039101A" w:rsidRPr="00255C32" w:rsidRDefault="0039101A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7432ED17" w14:textId="44A7AB24" w:rsidR="0039101A" w:rsidRPr="00255C32" w:rsidRDefault="0039101A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6F5D5440" w14:textId="2B92C42B" w:rsidR="00CB7896" w:rsidRPr="00255C32" w:rsidRDefault="00CB7896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387C7CEA" w14:textId="1AD0E7F0" w:rsidR="00255C32" w:rsidRPr="00255C32" w:rsidRDefault="00255C32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5B5EAE3D" w14:textId="77777777" w:rsidR="00255C32" w:rsidRPr="00255C32" w:rsidRDefault="00255C32" w:rsidP="004564FD">
      <w:pPr>
        <w:ind w:firstLine="709"/>
        <w:jc w:val="center"/>
        <w:rPr>
          <w:rFonts w:cs="Times New Roman"/>
          <w:bCs/>
          <w:sz w:val="28"/>
          <w:szCs w:val="28"/>
          <w:lang w:val="ro-MD"/>
        </w:rPr>
      </w:pPr>
    </w:p>
    <w:p w14:paraId="60BE90CD" w14:textId="77777777" w:rsidR="0039101A" w:rsidRPr="004564FD" w:rsidRDefault="0039101A" w:rsidP="004564FD">
      <w:pPr>
        <w:ind w:left="567" w:right="1985"/>
        <w:jc w:val="center"/>
        <w:rPr>
          <w:rFonts w:cs="Times New Roman"/>
          <w:b/>
          <w:spacing w:val="80"/>
          <w:sz w:val="28"/>
          <w:szCs w:val="28"/>
          <w:lang w:val="ro-MD"/>
        </w:rPr>
      </w:pPr>
      <w:r w:rsidRPr="004564FD">
        <w:rPr>
          <w:rFonts w:cs="Times New Roman"/>
          <w:b/>
          <w:spacing w:val="80"/>
          <w:sz w:val="28"/>
          <w:szCs w:val="28"/>
          <w:lang w:val="ro-MD"/>
        </w:rPr>
        <w:t>HOTĂRÂRE</w:t>
      </w:r>
    </w:p>
    <w:p w14:paraId="087201C3" w14:textId="77777777" w:rsidR="004564FD" w:rsidRPr="003F164F" w:rsidRDefault="004564FD" w:rsidP="004564FD">
      <w:pPr>
        <w:ind w:left="567" w:right="1985"/>
        <w:jc w:val="center"/>
        <w:rPr>
          <w:rFonts w:cs="Times New Roman"/>
          <w:b/>
          <w:sz w:val="28"/>
          <w:szCs w:val="28"/>
          <w:lang w:val="ro-MD"/>
        </w:rPr>
      </w:pPr>
    </w:p>
    <w:p w14:paraId="09C5F5A6" w14:textId="5E057A5B" w:rsidR="0039101A" w:rsidRPr="003F164F" w:rsidRDefault="0039101A" w:rsidP="004564FD">
      <w:pPr>
        <w:ind w:left="567" w:right="1985"/>
        <w:jc w:val="center"/>
        <w:rPr>
          <w:rFonts w:cs="Times New Roman"/>
          <w:b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pentru modificarea articolului 3 din Hotărârea Parlamentului nr.</w:t>
      </w:r>
      <w:r w:rsidR="00181038">
        <w:rPr>
          <w:rFonts w:cs="Times New Roman"/>
          <w:b/>
          <w:sz w:val="28"/>
          <w:szCs w:val="28"/>
          <w:lang w:val="ro-MD"/>
        </w:rPr>
        <w:t> </w:t>
      </w:r>
      <w:r w:rsidRPr="003F164F">
        <w:rPr>
          <w:rFonts w:cs="Times New Roman"/>
          <w:b/>
          <w:sz w:val="28"/>
          <w:szCs w:val="28"/>
          <w:lang w:val="ro-MD"/>
        </w:rPr>
        <w:t>84/2021 privind componența numerică și nominală a Biroului permanent al Parlamentului</w:t>
      </w:r>
    </w:p>
    <w:p w14:paraId="0A6D875F" w14:textId="3C39EA01" w:rsidR="0039101A" w:rsidRPr="003F164F" w:rsidRDefault="004564FD" w:rsidP="004564FD">
      <w:pPr>
        <w:ind w:firstLine="709"/>
        <w:rPr>
          <w:rFonts w:cs="Times New Roman"/>
          <w:b/>
          <w:bCs/>
          <w:sz w:val="28"/>
          <w:szCs w:val="28"/>
          <w:lang w:val="ro-MD"/>
        </w:rPr>
      </w:pPr>
      <w:r>
        <w:rPr>
          <w:rFonts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309EC" wp14:editId="6834D6B8">
                <wp:simplePos x="0" y="0"/>
                <wp:positionH relativeFrom="column">
                  <wp:posOffset>730250</wp:posOffset>
                </wp:positionH>
                <wp:positionV relativeFrom="paragraph">
                  <wp:posOffset>-1905</wp:posOffset>
                </wp:positionV>
                <wp:extent cx="35337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BAE579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pt,-.15pt" to="335.7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26EF057B" w14:textId="2614C034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În temeiul art.</w:t>
      </w:r>
      <w:r w:rsidR="00A538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>12 alin.</w:t>
      </w:r>
      <w:r w:rsidR="00A538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>(1) din Regulamentul Parlamentului, adoptat prin Legea nr.</w:t>
      </w:r>
      <w:r w:rsidR="00A538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 xml:space="preserve">797/1996, </w:t>
      </w:r>
    </w:p>
    <w:p w14:paraId="3AB1FB7A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</w:p>
    <w:p w14:paraId="59094F36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Parlamentul adoptă prezenta hotărâre.</w:t>
      </w:r>
    </w:p>
    <w:p w14:paraId="5530A6EE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ab/>
      </w:r>
    </w:p>
    <w:p w14:paraId="4680C9E8" w14:textId="63936948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b/>
          <w:bCs/>
          <w:sz w:val="28"/>
          <w:szCs w:val="28"/>
          <w:lang w:val="ro-MD"/>
        </w:rPr>
        <w:t>Art.</w:t>
      </w:r>
      <w:r w:rsidR="004564FD">
        <w:rPr>
          <w:rFonts w:cs="Times New Roman"/>
          <w:b/>
          <w:bCs/>
          <w:sz w:val="28"/>
          <w:szCs w:val="28"/>
          <w:lang w:val="ro-MD"/>
        </w:rPr>
        <w:t> </w:t>
      </w:r>
      <w:r w:rsidRPr="003F164F">
        <w:rPr>
          <w:rFonts w:cs="Times New Roman"/>
          <w:b/>
          <w:bCs/>
          <w:sz w:val="28"/>
          <w:szCs w:val="28"/>
          <w:lang w:val="ro-MD"/>
        </w:rPr>
        <w:t>I.</w:t>
      </w:r>
      <w:r w:rsidRPr="003F164F">
        <w:rPr>
          <w:rFonts w:cs="Times New Roman"/>
          <w:sz w:val="28"/>
          <w:szCs w:val="28"/>
          <w:lang w:val="ro-MD"/>
        </w:rPr>
        <w:t xml:space="preserve"> – La articolul 3 din Hotărârea Parlamentului nr.</w:t>
      </w:r>
      <w:r w:rsidR="004564FD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>84/2021 privind componența numerică și nominală a Biroului permanent al Parlamentului (Monitorul Oficial al Republicii Moldova, 2021, nr.</w:t>
      </w:r>
      <w:r w:rsidR="00A538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>186</w:t>
      </w:r>
      <w:r w:rsidR="00A5384F">
        <w:rPr>
          <w:rFonts w:cs="Times New Roman"/>
          <w:sz w:val="28"/>
          <w:szCs w:val="28"/>
          <w:lang w:val="ro-MD"/>
        </w:rPr>
        <w:t>–</w:t>
      </w:r>
      <w:r w:rsidRPr="003F164F">
        <w:rPr>
          <w:rFonts w:cs="Times New Roman"/>
          <w:sz w:val="28"/>
          <w:szCs w:val="28"/>
          <w:lang w:val="ro-MD"/>
        </w:rPr>
        <w:t>189, art.</w:t>
      </w:r>
      <w:r w:rsidR="00A5384F">
        <w:rPr>
          <w:rFonts w:cs="Times New Roman"/>
          <w:sz w:val="28"/>
          <w:szCs w:val="28"/>
          <w:lang w:val="ro-MD"/>
        </w:rPr>
        <w:t> </w:t>
      </w:r>
      <w:r w:rsidRPr="003F164F">
        <w:rPr>
          <w:rFonts w:cs="Times New Roman"/>
          <w:sz w:val="28"/>
          <w:szCs w:val="28"/>
          <w:lang w:val="ro-MD"/>
        </w:rPr>
        <w:t>196),</w:t>
      </w:r>
      <w:r w:rsidR="00935C9E">
        <w:rPr>
          <w:rFonts w:cs="Times New Roman"/>
          <w:sz w:val="28"/>
          <w:szCs w:val="28"/>
          <w:lang w:val="ro-MD"/>
        </w:rPr>
        <w:t xml:space="preserve"> cu modific</w:t>
      </w:r>
      <w:r w:rsidR="007F6839">
        <w:rPr>
          <w:rFonts w:cs="Times New Roman"/>
          <w:sz w:val="28"/>
          <w:szCs w:val="28"/>
          <w:lang w:val="ro-MD"/>
        </w:rPr>
        <w:t>ă</w:t>
      </w:r>
      <w:r w:rsidR="00935C9E">
        <w:rPr>
          <w:rFonts w:cs="Times New Roman"/>
          <w:sz w:val="28"/>
          <w:szCs w:val="28"/>
          <w:lang w:val="ro-MD"/>
        </w:rPr>
        <w:t>rile ulterioare</w:t>
      </w:r>
      <w:r w:rsidR="007F6839">
        <w:rPr>
          <w:rFonts w:cs="Times New Roman"/>
          <w:sz w:val="28"/>
          <w:szCs w:val="28"/>
          <w:lang w:val="ro-MD"/>
        </w:rPr>
        <w:t>,</w:t>
      </w:r>
      <w:r w:rsidRPr="003F164F">
        <w:rPr>
          <w:rFonts w:cs="Times New Roman"/>
          <w:sz w:val="28"/>
          <w:szCs w:val="28"/>
          <w:lang w:val="ro-MD"/>
        </w:rPr>
        <w:t xml:space="preserve"> după poziția „GHERMAN Doina – Fracțiunea parlamentară „Partidul Acțiune și Solidaritate”</w:t>
      </w:r>
      <w:r w:rsidR="004564FD">
        <w:rPr>
          <w:rFonts w:cs="Times New Roman"/>
          <w:sz w:val="28"/>
          <w:szCs w:val="28"/>
          <w:lang w:val="ro-MD"/>
        </w:rPr>
        <w:t>”</w:t>
      </w:r>
      <w:r w:rsidRPr="003F164F">
        <w:rPr>
          <w:rFonts w:cs="Times New Roman"/>
          <w:sz w:val="28"/>
          <w:szCs w:val="28"/>
          <w:lang w:val="ro-MD"/>
        </w:rPr>
        <w:t xml:space="preserve"> se introduce poziția:  </w:t>
      </w:r>
    </w:p>
    <w:p w14:paraId="55CEB421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sz w:val="28"/>
          <w:szCs w:val="28"/>
          <w:lang w:val="ro-MD"/>
        </w:rPr>
        <w:t> </w:t>
      </w:r>
    </w:p>
    <w:tbl>
      <w:tblPr>
        <w:tblW w:w="90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5"/>
        <w:gridCol w:w="567"/>
        <w:gridCol w:w="4819"/>
      </w:tblGrid>
      <w:tr w:rsidR="00B94555" w:rsidRPr="003F164F" w14:paraId="45DEC13C" w14:textId="77777777" w:rsidTr="00EC7028">
        <w:tc>
          <w:tcPr>
            <w:tcW w:w="36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E13093" w14:textId="77777777" w:rsidR="00B94555" w:rsidRPr="003F164F" w:rsidRDefault="00B94555" w:rsidP="00B94555">
            <w:pPr>
              <w:rPr>
                <w:rFonts w:eastAsia="Times New Roman" w:cs="Times New Roman"/>
                <w:sz w:val="28"/>
                <w:szCs w:val="28"/>
                <w:lang w:val="ro-MD"/>
              </w:rPr>
            </w:pP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„MARIAN Radu </w:t>
            </w:r>
          </w:p>
        </w:tc>
        <w:tc>
          <w:tcPr>
            <w:tcW w:w="567" w:type="dxa"/>
          </w:tcPr>
          <w:p w14:paraId="29EE29EE" w14:textId="02524530" w:rsidR="00B94555" w:rsidRDefault="00B94555" w:rsidP="00B94555">
            <w:pPr>
              <w:jc w:val="left"/>
              <w:rPr>
                <w:rFonts w:eastAsia="Times New Roman" w:cs="Times New Roman"/>
                <w:sz w:val="28"/>
                <w:szCs w:val="28"/>
                <w:lang w:val="ro-MD"/>
              </w:rPr>
            </w:pPr>
            <w:r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 </w:t>
            </w: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– </w:t>
            </w:r>
            <w:r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          </w:t>
            </w:r>
          </w:p>
        </w:tc>
        <w:tc>
          <w:tcPr>
            <w:tcW w:w="4819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116865" w14:textId="102472AB" w:rsidR="00B94555" w:rsidRPr="003F164F" w:rsidRDefault="00B94555" w:rsidP="00B94555">
            <w:pPr>
              <w:jc w:val="left"/>
              <w:rPr>
                <w:rFonts w:eastAsia="Times New Roman" w:cs="Times New Roman"/>
                <w:sz w:val="28"/>
                <w:szCs w:val="28"/>
                <w:lang w:val="ro-MD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ro-MD"/>
              </w:rPr>
              <w:t>F</w:t>
            </w: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racţiunea</w:t>
            </w:r>
            <w:proofErr w:type="spellEnd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parlamentară „Partidul </w:t>
            </w:r>
            <w:proofErr w:type="spellStart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Acţiune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şi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ro-MD"/>
              </w:rPr>
              <w:t xml:space="preserve"> </w:t>
            </w:r>
            <w:r w:rsidRPr="003F164F">
              <w:rPr>
                <w:rFonts w:eastAsia="Times New Roman" w:cs="Times New Roman"/>
                <w:sz w:val="28"/>
                <w:szCs w:val="28"/>
                <w:lang w:val="ro-MD"/>
              </w:rPr>
              <w:t>Solidaritate””</w:t>
            </w:r>
            <w:r>
              <w:rPr>
                <w:rFonts w:eastAsia="Times New Roman" w:cs="Times New Roman"/>
                <w:sz w:val="28"/>
                <w:szCs w:val="28"/>
                <w:lang w:val="ro-MD"/>
              </w:rPr>
              <w:t>.</w:t>
            </w:r>
          </w:p>
        </w:tc>
      </w:tr>
    </w:tbl>
    <w:p w14:paraId="0DA7ECC6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</w:p>
    <w:p w14:paraId="7E331076" w14:textId="71FBCF75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  <w:r w:rsidRPr="003F164F">
        <w:rPr>
          <w:rFonts w:cs="Times New Roman"/>
          <w:b/>
          <w:sz w:val="28"/>
          <w:szCs w:val="28"/>
          <w:lang w:val="ro-MD"/>
        </w:rPr>
        <w:t>Art.</w:t>
      </w:r>
      <w:r w:rsidR="004564FD">
        <w:rPr>
          <w:rFonts w:cs="Times New Roman"/>
          <w:b/>
          <w:sz w:val="28"/>
          <w:szCs w:val="28"/>
          <w:lang w:val="ro-MD"/>
        </w:rPr>
        <w:t> </w:t>
      </w:r>
      <w:r w:rsidRPr="003F164F">
        <w:rPr>
          <w:rFonts w:cs="Times New Roman"/>
          <w:b/>
          <w:sz w:val="28"/>
          <w:szCs w:val="28"/>
          <w:lang w:val="ro-MD"/>
        </w:rPr>
        <w:t>II.</w:t>
      </w:r>
      <w:r w:rsidRPr="003F164F">
        <w:rPr>
          <w:rFonts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080B8957" w14:textId="77777777" w:rsidR="0039101A" w:rsidRPr="003F164F" w:rsidRDefault="0039101A" w:rsidP="004564FD">
      <w:pPr>
        <w:ind w:firstLine="709"/>
        <w:rPr>
          <w:rFonts w:cs="Times New Roman"/>
          <w:sz w:val="28"/>
          <w:szCs w:val="28"/>
          <w:lang w:val="ro-MD"/>
        </w:rPr>
      </w:pPr>
    </w:p>
    <w:p w14:paraId="3DA0757E" w14:textId="77777777" w:rsidR="0039101A" w:rsidRPr="003F164F" w:rsidRDefault="0039101A" w:rsidP="004564FD">
      <w:pPr>
        <w:ind w:firstLine="709"/>
        <w:rPr>
          <w:rFonts w:cs="Times New Roman"/>
          <w:b/>
          <w:szCs w:val="26"/>
          <w:lang w:val="ro-MD"/>
        </w:rPr>
      </w:pPr>
    </w:p>
    <w:p w14:paraId="4FC84707" w14:textId="77777777" w:rsidR="0039101A" w:rsidRPr="003F164F" w:rsidRDefault="0039101A" w:rsidP="004564FD">
      <w:pPr>
        <w:ind w:firstLine="709"/>
        <w:rPr>
          <w:rFonts w:cs="Times New Roman"/>
          <w:b/>
          <w:sz w:val="28"/>
          <w:szCs w:val="28"/>
          <w:lang w:val="ro-MD"/>
        </w:rPr>
      </w:pPr>
    </w:p>
    <w:p w14:paraId="11F47BB3" w14:textId="77777777" w:rsidR="005D1CB4" w:rsidRPr="005D1CB4" w:rsidRDefault="005D1CB4" w:rsidP="005D1CB4">
      <w:pPr>
        <w:ind w:left="1276" w:right="1985"/>
        <w:jc w:val="center"/>
        <w:rPr>
          <w:b/>
          <w:sz w:val="28"/>
          <w:szCs w:val="28"/>
          <w:lang w:val="en-US"/>
        </w:rPr>
      </w:pPr>
      <w:r w:rsidRPr="005D1CB4">
        <w:rPr>
          <w:b/>
          <w:sz w:val="28"/>
          <w:szCs w:val="28"/>
        </w:rPr>
        <w:t>PREŞEDINTELE  PARLAMENTULUI</w:t>
      </w:r>
    </w:p>
    <w:p w14:paraId="6B3A3786" w14:textId="77777777" w:rsidR="005D1CB4" w:rsidRPr="005D1CB4" w:rsidRDefault="005D1CB4" w:rsidP="005D1CB4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371040B" w14:textId="77777777" w:rsidR="005D1CB4" w:rsidRPr="005D1CB4" w:rsidRDefault="005D1CB4" w:rsidP="005D1CB4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1B4F749" w14:textId="77777777" w:rsidR="005D1CB4" w:rsidRPr="005D1CB4" w:rsidRDefault="005D1CB4" w:rsidP="005D1CB4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67F6477" w14:textId="77777777" w:rsidR="005D1CB4" w:rsidRPr="005D1CB4" w:rsidRDefault="005D1CB4" w:rsidP="005D1CB4">
      <w:pPr>
        <w:pStyle w:val="NoSpacing"/>
        <w:ind w:left="1276" w:right="231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5D1CB4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3A0B0871" w14:textId="77777777" w:rsidR="00143182" w:rsidRPr="005D1CB4" w:rsidRDefault="00143182" w:rsidP="004564FD">
      <w:pPr>
        <w:ind w:firstLine="709"/>
        <w:rPr>
          <w:lang w:val="it-IT"/>
        </w:rPr>
      </w:pPr>
    </w:p>
    <w:p w14:paraId="15809F85" w14:textId="77777777" w:rsidR="00EB6C21" w:rsidRDefault="00EB6C21" w:rsidP="004564FD">
      <w:pPr>
        <w:ind w:firstLine="709"/>
      </w:pPr>
    </w:p>
    <w:p w14:paraId="466E0FDE" w14:textId="77777777" w:rsidR="00EB6C21" w:rsidRDefault="00EB6C21" w:rsidP="004564FD">
      <w:pPr>
        <w:ind w:firstLine="709"/>
      </w:pPr>
    </w:p>
    <w:p w14:paraId="1016A501" w14:textId="77777777" w:rsidR="00EB6C21" w:rsidRDefault="00EB6C21" w:rsidP="004564FD">
      <w:pPr>
        <w:ind w:firstLine="709"/>
      </w:pPr>
    </w:p>
    <w:p w14:paraId="50EAAB62" w14:textId="77777777" w:rsidR="00EB6C21" w:rsidRDefault="00EB6C21" w:rsidP="004564FD">
      <w:pPr>
        <w:ind w:firstLine="709"/>
      </w:pPr>
    </w:p>
    <w:p w14:paraId="4ED6E8F7" w14:textId="1169A7D1" w:rsidR="00EB6C21" w:rsidRPr="00295D7A" w:rsidRDefault="00EB6C21" w:rsidP="00EB6C21">
      <w:pP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</w:pPr>
      <w:proofErr w:type="spellStart"/>
      <w:r w:rsidRPr="00295D7A">
        <w:rPr>
          <w:rFonts w:eastAsia="Times New Roman" w:cs="Times New Roman"/>
          <w:b/>
          <w:bCs/>
          <w:caps/>
          <w:color w:val="000000"/>
          <w:sz w:val="28"/>
          <w:szCs w:val="28"/>
          <w:lang w:val="en-US"/>
        </w:rPr>
        <w:t>C</w:t>
      </w: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hișinău</w:t>
      </w:r>
      <w:proofErr w:type="spellEnd"/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, </w:t>
      </w:r>
      <w: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13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iulie</w:t>
      </w:r>
      <w:proofErr w:type="spellEnd"/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202</w:t>
      </w:r>
      <w: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3</w:t>
      </w: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. </w:t>
      </w:r>
    </w:p>
    <w:p w14:paraId="25B42F63" w14:textId="15C7ACE5" w:rsidR="00EB6C21" w:rsidRPr="00A82B7C" w:rsidRDefault="00EB6C21" w:rsidP="00EB6C21">
      <w:pPr>
        <w:rPr>
          <w:rFonts w:cs="Times New Roman"/>
          <w:sz w:val="28"/>
          <w:szCs w:val="28"/>
        </w:rPr>
      </w:pP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Nr. </w:t>
      </w:r>
      <w: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191</w:t>
      </w: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.</w:t>
      </w:r>
    </w:p>
    <w:sectPr w:rsidR="00EB6C21" w:rsidRPr="00A82B7C" w:rsidSect="004564F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08"/>
    <w:rsid w:val="000251DA"/>
    <w:rsid w:val="000A32FB"/>
    <w:rsid w:val="00143182"/>
    <w:rsid w:val="00181038"/>
    <w:rsid w:val="00255C32"/>
    <w:rsid w:val="0039101A"/>
    <w:rsid w:val="004564FD"/>
    <w:rsid w:val="004E0E08"/>
    <w:rsid w:val="0050389D"/>
    <w:rsid w:val="00526FF5"/>
    <w:rsid w:val="005D1CB4"/>
    <w:rsid w:val="006A21DE"/>
    <w:rsid w:val="006C53D2"/>
    <w:rsid w:val="00750AFA"/>
    <w:rsid w:val="007F6839"/>
    <w:rsid w:val="00826478"/>
    <w:rsid w:val="008615E2"/>
    <w:rsid w:val="00935C9E"/>
    <w:rsid w:val="00A42CD3"/>
    <w:rsid w:val="00A5384F"/>
    <w:rsid w:val="00B94555"/>
    <w:rsid w:val="00CB7896"/>
    <w:rsid w:val="00D027BC"/>
    <w:rsid w:val="00EB6C21"/>
    <w:rsid w:val="00EC7028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664A"/>
  <w15:chartTrackingRefBased/>
  <w15:docId w15:val="{F91E13A9-CDA1-4B9E-AE67-9AB91048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CD3"/>
    <w:pPr>
      <w:spacing w:after="0" w:line="240" w:lineRule="auto"/>
      <w:jc w:val="both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1CB4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3CDECF0-4C67-4D2A-B98E-AAE482037CBE}"/>
</file>

<file path=customXml/itemProps2.xml><?xml version="1.0" encoding="utf-8"?>
<ds:datastoreItem xmlns:ds="http://schemas.openxmlformats.org/officeDocument/2006/customXml" ds:itemID="{3CDE8E55-630C-484D-B865-52F114BB4ECD}"/>
</file>

<file path=customXml/itemProps3.xml><?xml version="1.0" encoding="utf-8"?>
<ds:datastoreItem xmlns:ds="http://schemas.openxmlformats.org/officeDocument/2006/customXml" ds:itemID="{A0CBDB24-1F90-4A5F-AD72-A7F5EC4E8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H_191.2023.ro</dc:title>
  <dc:subject/>
  <dc:creator>Sergiu Sîrbu</dc:creator>
  <cp:keywords/>
  <dc:description/>
  <cp:lastModifiedBy>Inga Rusnac</cp:lastModifiedBy>
  <cp:revision>3</cp:revision>
  <dcterms:created xsi:type="dcterms:W3CDTF">2023-07-14T07:18:00Z</dcterms:created>
  <dcterms:modified xsi:type="dcterms:W3CDTF">2023-07-17T05:31:00Z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