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FF610" w14:textId="77777777" w:rsidR="007C7A42" w:rsidRDefault="00AD66D2"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70D8DC83" wp14:editId="4A908806">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7D77BE1" w14:textId="77777777" w:rsidR="00AD66D2" w:rsidRDefault="00AD66D2" w:rsidP="003E3923">
                            <w:pPr>
                              <w:pStyle w:val="nr"/>
                              <w:tabs>
                                <w:tab w:val="left" w:pos="1484"/>
                              </w:tabs>
                              <w:spacing w:after="440"/>
                              <w:rPr>
                                <w:i/>
                                <w:sz w:val="18"/>
                                <w:szCs w:val="18"/>
                              </w:rPr>
                            </w:pPr>
                            <w:permStart w:id="1835282530" w:edGrp="everyone"/>
                            <w:r>
                              <w:rPr>
                                <w:i/>
                                <w:sz w:val="18"/>
                                <w:szCs w:val="18"/>
                              </w:rPr>
                              <w:t xml:space="preserve">  </w:t>
                            </w:r>
                          </w:p>
                          <w:permEnd w:id="1835282530"/>
                          <w:p w14:paraId="3F7F45FB" w14:textId="77777777" w:rsidR="005D77D8" w:rsidRDefault="001B1B0B" w:rsidP="009C3D34">
                            <w:pPr>
                              <w:pStyle w:val="nr"/>
                              <w:spacing w:after="160"/>
                            </w:pPr>
                            <w:r>
                              <w:t xml:space="preserve"> </w:t>
                            </w:r>
                            <w:permStart w:id="1116953213" w:edGrp="everyone"/>
                            <w:r w:rsidR="005D77D8">
                              <w:t>____</w:t>
                            </w:r>
                            <w:permEnd w:id="1116953213"/>
                            <w:r w:rsidR="009C3D34">
                              <w:t xml:space="preserve"> </w:t>
                            </w:r>
                            <w:r w:rsidR="00AD66D2">
                              <w:t xml:space="preserve">nr. </w:t>
                            </w:r>
                            <w:permStart w:id="1185106002" w:edGrp="everyone"/>
                            <w:r w:rsidR="005D77D8">
                              <w:t>____</w:t>
                            </w:r>
                          </w:p>
                          <w:p w14:paraId="10B83AE3" w14:textId="4434FA4D" w:rsidR="00AD66D2" w:rsidRDefault="005D77D8" w:rsidP="009C3D34">
                            <w:pPr>
                              <w:pStyle w:val="nr"/>
                              <w:spacing w:after="160"/>
                            </w:pPr>
                            <w:r>
                              <w:t>__________2022</w:t>
                            </w:r>
                            <w:permEnd w:id="1185106002"/>
                            <w:r w:rsidR="00AD66D2">
                              <w:t xml:space="preserve"> </w:t>
                            </w:r>
                          </w:p>
                          <w:p w14:paraId="06B7C945" w14:textId="77777777" w:rsidR="001B1B0B" w:rsidRDefault="00AD66D2" w:rsidP="001B1B0B">
                            <w:pPr>
                              <w:pStyle w:val="nr"/>
                            </w:pPr>
                            <w:r>
                              <w:t xml:space="preserve"> </w:t>
                            </w:r>
                            <w:r w:rsidR="001B1B0B">
                              <w:t xml:space="preserve"> </w:t>
                            </w:r>
                            <w:permStart w:id="1721640110" w:edGrp="everyone"/>
                            <w:permEnd w:id="1721640110"/>
                          </w:p>
                          <w:p w14:paraId="53B11563"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D8DC8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7D77BE1" w14:textId="77777777" w:rsidR="00AD66D2" w:rsidRDefault="00AD66D2" w:rsidP="003E3923">
                      <w:pPr>
                        <w:pStyle w:val="nr"/>
                        <w:tabs>
                          <w:tab w:val="left" w:pos="1484"/>
                        </w:tabs>
                        <w:spacing w:after="440"/>
                        <w:rPr>
                          <w:i/>
                          <w:sz w:val="18"/>
                          <w:szCs w:val="18"/>
                        </w:rPr>
                      </w:pPr>
                      <w:permStart w:id="1835282530" w:edGrp="everyone"/>
                      <w:r>
                        <w:rPr>
                          <w:i/>
                          <w:sz w:val="18"/>
                          <w:szCs w:val="18"/>
                        </w:rPr>
                        <w:t xml:space="preserve">  </w:t>
                      </w:r>
                    </w:p>
                    <w:permEnd w:id="1835282530"/>
                    <w:p w14:paraId="3F7F45FB" w14:textId="77777777" w:rsidR="005D77D8" w:rsidRDefault="001B1B0B" w:rsidP="009C3D34">
                      <w:pPr>
                        <w:pStyle w:val="nr"/>
                        <w:spacing w:after="160"/>
                      </w:pPr>
                      <w:r>
                        <w:t xml:space="preserve"> </w:t>
                      </w:r>
                      <w:permStart w:id="1116953213" w:edGrp="everyone"/>
                      <w:r w:rsidR="005D77D8">
                        <w:t>____</w:t>
                      </w:r>
                      <w:permEnd w:id="1116953213"/>
                      <w:r w:rsidR="009C3D34">
                        <w:t xml:space="preserve"> </w:t>
                      </w:r>
                      <w:r w:rsidR="00AD66D2">
                        <w:t xml:space="preserve">nr. </w:t>
                      </w:r>
                      <w:permStart w:id="1185106002" w:edGrp="everyone"/>
                      <w:r w:rsidR="005D77D8">
                        <w:t>____</w:t>
                      </w:r>
                    </w:p>
                    <w:p w14:paraId="10B83AE3" w14:textId="4434FA4D" w:rsidR="00AD66D2" w:rsidRDefault="005D77D8" w:rsidP="009C3D34">
                      <w:pPr>
                        <w:pStyle w:val="nr"/>
                        <w:spacing w:after="160"/>
                      </w:pPr>
                      <w:r>
                        <w:t>__________2022</w:t>
                      </w:r>
                      <w:permEnd w:id="1185106002"/>
                      <w:r w:rsidR="00AD66D2">
                        <w:t xml:space="preserve"> </w:t>
                      </w:r>
                    </w:p>
                    <w:p w14:paraId="06B7C945" w14:textId="77777777" w:rsidR="001B1B0B" w:rsidRDefault="00AD66D2" w:rsidP="001B1B0B">
                      <w:pPr>
                        <w:pStyle w:val="nr"/>
                      </w:pPr>
                      <w:r>
                        <w:t xml:space="preserve"> </w:t>
                      </w:r>
                      <w:r w:rsidR="001B1B0B">
                        <w:t xml:space="preserve"> </w:t>
                      </w:r>
                      <w:permStart w:id="1721640110" w:edGrp="everyone"/>
                      <w:permEnd w:id="1721640110"/>
                    </w:p>
                    <w:p w14:paraId="53B11563"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F4F8E5E" w14:textId="77777777" w:rsidR="00174A14" w:rsidRPr="008A4271" w:rsidRDefault="00174A14" w:rsidP="00AA1FD0">
      <w:pPr>
        <w:spacing w:after="0" w:line="240" w:lineRule="auto"/>
        <w:ind w:left="0"/>
        <w:jc w:val="both"/>
        <w:rPr>
          <w:rFonts w:ascii="Times New Roman" w:eastAsia="Times New Roman" w:hAnsi="Times New Roman" w:cs="Times New Roman"/>
          <w:b/>
          <w:bCs/>
          <w:sz w:val="27"/>
          <w:szCs w:val="27"/>
          <w:lang w:eastAsia="ro-MD"/>
        </w:rPr>
      </w:pPr>
      <w:permStart w:id="2019103460" w:edGrp="everyone"/>
    </w:p>
    <w:p w14:paraId="068D4AEB" w14:textId="77777777" w:rsidR="005D77D8" w:rsidRPr="005D77D8" w:rsidRDefault="005D77D8" w:rsidP="005D77D8">
      <w:pPr>
        <w:spacing w:after="560" w:line="252" w:lineRule="auto"/>
        <w:rPr>
          <w:rFonts w:eastAsia="Calibri" w:cs="Times New Roman"/>
          <w:b/>
          <w:noProof/>
          <w:color w:val="303741"/>
          <w:sz w:val="30"/>
          <w:szCs w:val="30"/>
          <w:lang w:val="fr-FR"/>
        </w:rPr>
        <w:sectPr w:rsidR="005D77D8" w:rsidRPr="005D77D8" w:rsidSect="0030517D">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2041" w:right="1021" w:bottom="851" w:left="851" w:header="851" w:footer="482" w:gutter="0"/>
          <w:cols w:space="708"/>
          <w:titlePg/>
          <w:docGrid w:linePitch="360"/>
        </w:sectPr>
      </w:pPr>
    </w:p>
    <w:p w14:paraId="70090936" w14:textId="77777777" w:rsidR="00C62102" w:rsidRPr="00C62102" w:rsidRDefault="00C62102" w:rsidP="00C62102">
      <w:pPr>
        <w:keepNext/>
        <w:keepLines/>
        <w:widowControl w:val="0"/>
        <w:spacing w:after="0" w:line="240" w:lineRule="auto"/>
        <w:ind w:left="5040"/>
        <w:jc w:val="right"/>
        <w:outlineLvl w:val="1"/>
        <w:rPr>
          <w:rFonts w:eastAsia="Times New Roman" w:cs="Times New Roman"/>
          <w:b/>
          <w:bCs/>
          <w:sz w:val="28"/>
          <w:szCs w:val="28"/>
          <w:lang w:val="fr-FR"/>
        </w:rPr>
      </w:pPr>
      <w:bookmarkStart w:id="0" w:name="bookmark2"/>
      <w:bookmarkStart w:id="1" w:name="bookmark3"/>
      <w:r w:rsidRPr="00C62102">
        <w:rPr>
          <w:rFonts w:eastAsia="Times New Roman" w:cs="Times New Roman"/>
          <w:b/>
          <w:bCs/>
          <w:color w:val="000000"/>
          <w:sz w:val="28"/>
          <w:szCs w:val="28"/>
          <w:lang w:eastAsia="ro-RO" w:bidi="ro-RO"/>
        </w:rPr>
        <w:t>Biroul permanent al Parlamentului Republicii Moldova</w:t>
      </w:r>
      <w:bookmarkEnd w:id="0"/>
      <w:bookmarkEnd w:id="1"/>
    </w:p>
    <w:p w14:paraId="25B34598" w14:textId="77777777" w:rsidR="00C62102" w:rsidRPr="00C62102" w:rsidRDefault="00C62102" w:rsidP="00C62102">
      <w:pPr>
        <w:widowControl w:val="0"/>
        <w:spacing w:after="0" w:line="240" w:lineRule="auto"/>
        <w:ind w:left="0" w:firstLine="720"/>
        <w:jc w:val="both"/>
        <w:rPr>
          <w:rFonts w:eastAsia="Times New Roman" w:cs="Times New Roman"/>
          <w:color w:val="000000"/>
          <w:sz w:val="28"/>
          <w:szCs w:val="28"/>
          <w:lang w:val="fr-FR" w:eastAsia="ro-RO" w:bidi="ro-RO"/>
        </w:rPr>
      </w:pPr>
    </w:p>
    <w:p w14:paraId="69819E20" w14:textId="77777777" w:rsidR="00C62102" w:rsidRPr="00C62102" w:rsidRDefault="00C62102" w:rsidP="00C62102">
      <w:pPr>
        <w:widowControl w:val="0"/>
        <w:spacing w:after="0" w:line="240" w:lineRule="auto"/>
        <w:ind w:left="0" w:firstLine="720"/>
        <w:jc w:val="both"/>
        <w:rPr>
          <w:rFonts w:eastAsia="Times New Roman" w:cs="Times New Roman"/>
          <w:color w:val="000000"/>
          <w:sz w:val="28"/>
          <w:szCs w:val="28"/>
          <w:lang w:val="fr-FR" w:eastAsia="ro-RO" w:bidi="ro-RO"/>
        </w:rPr>
      </w:pPr>
    </w:p>
    <w:p w14:paraId="2C9C1D86" w14:textId="77777777" w:rsidR="00C62102" w:rsidRPr="00C62102" w:rsidRDefault="00C62102" w:rsidP="00C62102">
      <w:pPr>
        <w:widowControl w:val="0"/>
        <w:spacing w:after="0" w:line="240" w:lineRule="auto"/>
        <w:ind w:left="0" w:firstLine="720"/>
        <w:jc w:val="both"/>
        <w:rPr>
          <w:rFonts w:eastAsia="Times New Roman" w:cs="Times New Roman"/>
          <w:color w:val="000000"/>
          <w:sz w:val="28"/>
          <w:szCs w:val="28"/>
          <w:lang w:val="fr-FR" w:eastAsia="ro-RO" w:bidi="ro-RO"/>
        </w:rPr>
      </w:pPr>
    </w:p>
    <w:p w14:paraId="7C2566BB" w14:textId="77777777" w:rsidR="00C62102" w:rsidRPr="00C62102" w:rsidRDefault="00C62102" w:rsidP="00C62102">
      <w:pPr>
        <w:widowControl w:val="0"/>
        <w:spacing w:after="0" w:line="240" w:lineRule="auto"/>
        <w:ind w:left="0" w:firstLine="720"/>
        <w:jc w:val="both"/>
        <w:rPr>
          <w:rFonts w:eastAsia="Times New Roman" w:cs="Times New Roman"/>
          <w:color w:val="000000"/>
          <w:sz w:val="28"/>
          <w:szCs w:val="28"/>
          <w:lang w:val="fr-FR" w:eastAsia="ro-RO" w:bidi="ro-RO"/>
        </w:rPr>
      </w:pPr>
    </w:p>
    <w:p w14:paraId="41E317F5" w14:textId="77777777" w:rsidR="00C62102" w:rsidRPr="00C62102" w:rsidRDefault="00C62102" w:rsidP="00C62102">
      <w:pPr>
        <w:spacing w:after="0"/>
        <w:ind w:left="0" w:firstLine="720"/>
        <w:jc w:val="both"/>
        <w:rPr>
          <w:rFonts w:ascii="Times New Roman" w:eastAsia="Times New Roman" w:hAnsi="Times New Roman" w:cs="Times New Roman"/>
          <w:sz w:val="28"/>
          <w:szCs w:val="28"/>
          <w:lang w:eastAsia="ro-RO"/>
        </w:rPr>
      </w:pPr>
      <w:r w:rsidRPr="00C62102">
        <w:rPr>
          <w:rFonts w:ascii="Times New Roman" w:hAnsi="Times New Roman" w:cs="Times New Roman"/>
          <w:color w:val="000000"/>
          <w:sz w:val="28"/>
          <w:szCs w:val="28"/>
          <w:lang w:eastAsia="ro-RO" w:bidi="ro-RO"/>
        </w:rPr>
        <w:t xml:space="preserve">În temeiul art. 73 al Constituției Republicii Moldova și în conformitate cu prevederile art. 47 din Regulamentul Parlamentului, se înaintează cu titlu de inițiativă legislativă, proiectul de lege </w:t>
      </w:r>
      <w:r w:rsidRPr="00C62102">
        <w:rPr>
          <w:rFonts w:ascii="Times New Roman" w:hAnsi="Times New Roman" w:cs="Times New Roman"/>
          <w:sz w:val="28"/>
          <w:szCs w:val="28"/>
        </w:rPr>
        <w:t xml:space="preserve">pentru modificarea Legii nr.243/2021 </w:t>
      </w:r>
      <w:r w:rsidRPr="00C62102">
        <w:rPr>
          <w:rFonts w:ascii="Times New Roman" w:eastAsia="Times New Roman" w:hAnsi="Times New Roman" w:cs="Times New Roman"/>
          <w:sz w:val="28"/>
          <w:szCs w:val="28"/>
          <w:lang w:eastAsia="ro-RO"/>
        </w:rPr>
        <w:t>privind amnistia în legătură cu aniversarea a XXX-a de la proclamarea independenței Republicii Moldova</w:t>
      </w:r>
    </w:p>
    <w:p w14:paraId="48F1C668" w14:textId="77777777" w:rsidR="00C62102" w:rsidRPr="00C62102" w:rsidRDefault="00C62102" w:rsidP="00C62102">
      <w:pPr>
        <w:spacing w:after="0"/>
        <w:ind w:left="0"/>
        <w:jc w:val="both"/>
        <w:rPr>
          <w:rFonts w:ascii="Times New Roman" w:hAnsi="Times New Roman" w:cs="Times New Roman"/>
          <w:sz w:val="28"/>
          <w:szCs w:val="28"/>
        </w:rPr>
      </w:pPr>
    </w:p>
    <w:p w14:paraId="7E555C7E" w14:textId="77777777" w:rsidR="00C62102" w:rsidRPr="00C62102" w:rsidRDefault="00C62102" w:rsidP="00C62102">
      <w:pPr>
        <w:spacing w:after="0"/>
        <w:ind w:left="0" w:firstLine="720"/>
        <w:jc w:val="both"/>
        <w:rPr>
          <w:color w:val="000000"/>
          <w:lang w:eastAsia="ro-RO" w:bidi="ro-RO"/>
        </w:rPr>
      </w:pPr>
    </w:p>
    <w:p w14:paraId="2BCA5060" w14:textId="77777777" w:rsidR="00C62102" w:rsidRPr="00C62102" w:rsidRDefault="00C62102" w:rsidP="00C62102">
      <w:pPr>
        <w:widowControl w:val="0"/>
        <w:spacing w:after="0"/>
        <w:ind w:left="720" w:firstLine="720"/>
        <w:jc w:val="both"/>
        <w:rPr>
          <w:rFonts w:eastAsia="Times New Roman" w:cs="Times New Roman"/>
          <w:color w:val="000000"/>
          <w:sz w:val="28"/>
          <w:szCs w:val="28"/>
          <w:lang w:eastAsia="ro-RO" w:bidi="ro-RO"/>
        </w:rPr>
      </w:pPr>
    </w:p>
    <w:p w14:paraId="0B7A3D6F" w14:textId="77777777" w:rsidR="00C62102" w:rsidRPr="00C62102" w:rsidRDefault="00C62102" w:rsidP="00C62102">
      <w:pPr>
        <w:widowControl w:val="0"/>
        <w:spacing w:after="0"/>
        <w:ind w:left="720" w:firstLine="720"/>
        <w:jc w:val="both"/>
        <w:rPr>
          <w:rFonts w:eastAsia="Times New Roman" w:cs="Times New Roman"/>
          <w:color w:val="000000"/>
          <w:sz w:val="28"/>
          <w:szCs w:val="28"/>
          <w:lang w:eastAsia="ro-RO" w:bidi="ro-RO"/>
        </w:rPr>
      </w:pPr>
      <w:r w:rsidRPr="00C62102">
        <w:rPr>
          <w:rFonts w:eastAsia="Times New Roman" w:cs="Times New Roman"/>
          <w:color w:val="000000"/>
          <w:sz w:val="28"/>
          <w:szCs w:val="28"/>
          <w:lang w:eastAsia="ro-RO" w:bidi="ro-RO"/>
        </w:rPr>
        <w:t>Anexă:</w:t>
      </w:r>
      <w:r w:rsidRPr="00C62102">
        <w:rPr>
          <w:rFonts w:eastAsia="Times New Roman" w:cs="Times New Roman"/>
          <w:color w:val="000000"/>
          <w:sz w:val="28"/>
          <w:szCs w:val="28"/>
          <w:lang w:eastAsia="ro-RO" w:bidi="ro-RO"/>
        </w:rPr>
        <w:tab/>
        <w:t>– Proiectul de lege</w:t>
      </w:r>
    </w:p>
    <w:p w14:paraId="6B937488" w14:textId="77777777" w:rsidR="00C62102" w:rsidRPr="00C62102" w:rsidRDefault="00C62102" w:rsidP="00C62102">
      <w:pPr>
        <w:widowControl w:val="0"/>
        <w:spacing w:after="0"/>
        <w:ind w:left="720" w:firstLine="720"/>
        <w:jc w:val="both"/>
        <w:rPr>
          <w:rFonts w:eastAsia="Times New Roman" w:cs="Times New Roman"/>
          <w:sz w:val="28"/>
          <w:szCs w:val="28"/>
        </w:rPr>
      </w:pPr>
      <w:r w:rsidRPr="00C62102">
        <w:rPr>
          <w:rFonts w:eastAsia="Times New Roman" w:cs="Times New Roman"/>
          <w:sz w:val="28"/>
          <w:szCs w:val="28"/>
        </w:rPr>
        <w:tab/>
      </w:r>
      <w:r w:rsidRPr="00C62102">
        <w:rPr>
          <w:rFonts w:eastAsia="Times New Roman" w:cs="Times New Roman"/>
          <w:sz w:val="28"/>
          <w:szCs w:val="28"/>
        </w:rPr>
        <w:tab/>
        <w:t>– Nota informativă</w:t>
      </w:r>
    </w:p>
    <w:p w14:paraId="12EA81DD" w14:textId="77777777" w:rsidR="00C62102" w:rsidRPr="00C62102" w:rsidRDefault="00C62102" w:rsidP="00C62102">
      <w:pPr>
        <w:spacing w:after="0" w:line="240" w:lineRule="auto"/>
        <w:ind w:left="0" w:firstLine="720"/>
        <w:jc w:val="both"/>
        <w:rPr>
          <w:rFonts w:cs="Times New Roman"/>
          <w:b/>
          <w:sz w:val="28"/>
          <w:szCs w:val="28"/>
        </w:rPr>
      </w:pPr>
    </w:p>
    <w:p w14:paraId="4984C9E2" w14:textId="77777777" w:rsidR="00C62102" w:rsidRPr="00C62102" w:rsidRDefault="00C62102" w:rsidP="00C62102">
      <w:pPr>
        <w:spacing w:after="0" w:line="240" w:lineRule="auto"/>
        <w:ind w:left="0" w:firstLine="720"/>
        <w:jc w:val="both"/>
        <w:rPr>
          <w:rFonts w:cs="Times New Roman"/>
          <w:b/>
          <w:sz w:val="28"/>
          <w:szCs w:val="28"/>
        </w:rPr>
      </w:pPr>
    </w:p>
    <w:p w14:paraId="0641D1B3" w14:textId="77777777" w:rsidR="00C62102" w:rsidRPr="00C62102" w:rsidRDefault="00C62102" w:rsidP="00C62102">
      <w:pPr>
        <w:spacing w:after="0" w:line="240" w:lineRule="auto"/>
        <w:ind w:left="0" w:firstLine="720"/>
        <w:jc w:val="both"/>
        <w:rPr>
          <w:rFonts w:cs="Times New Roman"/>
          <w:b/>
          <w:sz w:val="28"/>
          <w:szCs w:val="28"/>
        </w:rPr>
      </w:pPr>
    </w:p>
    <w:p w14:paraId="26167767" w14:textId="77777777" w:rsidR="00C62102" w:rsidRPr="00C62102" w:rsidRDefault="00C62102" w:rsidP="00C62102">
      <w:pPr>
        <w:spacing w:after="0" w:line="240" w:lineRule="auto"/>
        <w:ind w:left="0" w:firstLine="720"/>
        <w:jc w:val="both"/>
        <w:rPr>
          <w:rFonts w:cs="Times New Roman"/>
          <w:b/>
          <w:sz w:val="28"/>
          <w:szCs w:val="28"/>
        </w:rPr>
      </w:pPr>
    </w:p>
    <w:p w14:paraId="46EF66CF" w14:textId="77777777" w:rsidR="00C62102" w:rsidRPr="00C62102" w:rsidRDefault="00C62102" w:rsidP="00C62102">
      <w:pPr>
        <w:spacing w:after="0" w:line="240" w:lineRule="auto"/>
        <w:ind w:left="0" w:firstLine="720"/>
        <w:jc w:val="both"/>
        <w:rPr>
          <w:rFonts w:cs="Times New Roman"/>
          <w:b/>
          <w:sz w:val="28"/>
          <w:szCs w:val="28"/>
        </w:rPr>
      </w:pPr>
    </w:p>
    <w:p w14:paraId="6947FC79" w14:textId="101B95FE" w:rsidR="00C62102" w:rsidRPr="00C62102" w:rsidRDefault="00C62102" w:rsidP="00C62102">
      <w:pPr>
        <w:spacing w:after="0" w:line="240" w:lineRule="auto"/>
        <w:ind w:left="0" w:firstLine="720"/>
        <w:jc w:val="right"/>
        <w:rPr>
          <w:rFonts w:cs="Times New Roman"/>
          <w:b/>
          <w:sz w:val="28"/>
          <w:szCs w:val="28"/>
        </w:rPr>
      </w:pPr>
      <w:r w:rsidRPr="00C62102">
        <w:rPr>
          <w:rFonts w:cs="Times New Roman"/>
          <w:b/>
          <w:sz w:val="28"/>
          <w:szCs w:val="28"/>
        </w:rPr>
        <w:t>Deputa</w:t>
      </w:r>
      <w:r>
        <w:rPr>
          <w:rFonts w:cs="Times New Roman"/>
          <w:b/>
          <w:sz w:val="28"/>
          <w:szCs w:val="28"/>
        </w:rPr>
        <w:t>t</w:t>
      </w:r>
      <w:r w:rsidRPr="00C62102">
        <w:rPr>
          <w:rFonts w:cs="Times New Roman"/>
          <w:b/>
          <w:sz w:val="28"/>
          <w:szCs w:val="28"/>
        </w:rPr>
        <w:t xml:space="preserve"> în Parlament</w:t>
      </w:r>
    </w:p>
    <w:p w14:paraId="01C878EE" w14:textId="77777777" w:rsidR="005D77D8" w:rsidRPr="005D77D8" w:rsidRDefault="005D77D8" w:rsidP="005D77D8">
      <w:pPr>
        <w:spacing w:after="160" w:line="259" w:lineRule="auto"/>
        <w:ind w:left="0"/>
        <w:rPr>
          <w:rFonts w:eastAsia="Calibri" w:cs="Times New Roman"/>
          <w:b/>
          <w:sz w:val="28"/>
          <w:szCs w:val="28"/>
        </w:rPr>
      </w:pPr>
      <w:r w:rsidRPr="005D77D8">
        <w:rPr>
          <w:rFonts w:eastAsia="Calibri" w:cs="Times New Roman"/>
          <w:b/>
          <w:sz w:val="28"/>
          <w:szCs w:val="28"/>
        </w:rPr>
        <w:br w:type="page"/>
      </w:r>
    </w:p>
    <w:p w14:paraId="205B1342" w14:textId="77777777" w:rsidR="00C62102" w:rsidRPr="00C62102" w:rsidRDefault="005D77D8" w:rsidP="00C62102">
      <w:pPr>
        <w:tabs>
          <w:tab w:val="left" w:pos="3948"/>
        </w:tabs>
        <w:spacing w:after="0" w:line="240" w:lineRule="auto"/>
        <w:ind w:left="0"/>
        <w:jc w:val="right"/>
        <w:rPr>
          <w:rFonts w:ascii="Times New Roman" w:hAnsi="Times New Roman"/>
          <w:b/>
          <w:bCs/>
          <w:i/>
          <w:sz w:val="28"/>
          <w:szCs w:val="28"/>
        </w:rPr>
      </w:pPr>
      <w:r w:rsidRPr="005D77D8">
        <w:rPr>
          <w:rFonts w:ascii="Times New Roman" w:eastAsia="Calibri" w:hAnsi="Times New Roman" w:cs="Times New Roman"/>
          <w:sz w:val="28"/>
          <w:szCs w:val="28"/>
        </w:rPr>
        <w:lastRenderedPageBreak/>
        <w:tab/>
      </w:r>
      <w:r w:rsidR="00C62102" w:rsidRPr="00C62102">
        <w:rPr>
          <w:rFonts w:ascii="Times New Roman" w:hAnsi="Times New Roman"/>
          <w:sz w:val="28"/>
          <w:szCs w:val="28"/>
        </w:rPr>
        <w:tab/>
      </w:r>
      <w:r w:rsidR="00C62102" w:rsidRPr="00C62102">
        <w:rPr>
          <w:rFonts w:ascii="Times New Roman" w:hAnsi="Times New Roman"/>
          <w:b/>
          <w:bCs/>
          <w:i/>
          <w:sz w:val="28"/>
          <w:szCs w:val="28"/>
        </w:rPr>
        <w:t>Proiect</w:t>
      </w:r>
    </w:p>
    <w:p w14:paraId="60FE7DC7" w14:textId="77777777" w:rsidR="00C62102" w:rsidRPr="00C62102" w:rsidRDefault="00C62102" w:rsidP="00C62102">
      <w:pPr>
        <w:spacing w:after="0" w:line="240" w:lineRule="auto"/>
        <w:ind w:left="0"/>
        <w:rPr>
          <w:rFonts w:ascii="Times New Roman" w:hAnsi="Times New Roman"/>
          <w:iCs/>
          <w:sz w:val="28"/>
          <w:szCs w:val="28"/>
        </w:rPr>
      </w:pPr>
    </w:p>
    <w:p w14:paraId="1E2C1AFB" w14:textId="77777777" w:rsidR="00C62102" w:rsidRPr="00C62102" w:rsidRDefault="00C62102" w:rsidP="00C62102">
      <w:pPr>
        <w:spacing w:after="0"/>
        <w:ind w:left="0"/>
        <w:jc w:val="center"/>
        <w:rPr>
          <w:rFonts w:ascii="Times New Roman" w:hAnsi="Times New Roman" w:cs="Times New Roman"/>
          <w:b/>
          <w:bCs/>
          <w:sz w:val="28"/>
          <w:szCs w:val="28"/>
        </w:rPr>
      </w:pPr>
      <w:r w:rsidRPr="00C62102">
        <w:rPr>
          <w:rFonts w:ascii="Times New Roman" w:hAnsi="Times New Roman" w:cs="Times New Roman"/>
          <w:b/>
          <w:bCs/>
          <w:sz w:val="28"/>
          <w:szCs w:val="28"/>
        </w:rPr>
        <w:t>PARLAMENTUL REPUBLICII MOLDOVA</w:t>
      </w:r>
    </w:p>
    <w:p w14:paraId="1D13C0F0" w14:textId="77777777" w:rsidR="00C62102" w:rsidRPr="00C62102" w:rsidRDefault="00C62102" w:rsidP="00C62102">
      <w:pPr>
        <w:spacing w:after="0"/>
        <w:ind w:left="0"/>
        <w:jc w:val="center"/>
        <w:rPr>
          <w:rFonts w:ascii="Times New Roman" w:hAnsi="Times New Roman" w:cs="Times New Roman"/>
          <w:b/>
          <w:bCs/>
          <w:sz w:val="28"/>
          <w:szCs w:val="28"/>
        </w:rPr>
      </w:pPr>
      <w:bookmarkStart w:id="2" w:name="bookmark5"/>
    </w:p>
    <w:p w14:paraId="19DD820B" w14:textId="77777777" w:rsidR="00C62102" w:rsidRPr="00C62102" w:rsidRDefault="00C62102" w:rsidP="00C62102">
      <w:pPr>
        <w:spacing w:after="0" w:line="276" w:lineRule="auto"/>
        <w:ind w:left="0"/>
        <w:jc w:val="center"/>
        <w:rPr>
          <w:rFonts w:ascii="Times New Roman" w:hAnsi="Times New Roman" w:cs="Times New Roman"/>
          <w:b/>
          <w:bCs/>
          <w:sz w:val="28"/>
          <w:szCs w:val="28"/>
        </w:rPr>
      </w:pPr>
      <w:r w:rsidRPr="00C62102">
        <w:rPr>
          <w:rFonts w:ascii="Times New Roman" w:hAnsi="Times New Roman" w:cs="Times New Roman"/>
          <w:b/>
          <w:bCs/>
          <w:sz w:val="28"/>
          <w:szCs w:val="28"/>
        </w:rPr>
        <w:t>LEGE</w:t>
      </w:r>
      <w:bookmarkStart w:id="3" w:name="_Hlk76474064"/>
      <w:bookmarkEnd w:id="2"/>
    </w:p>
    <w:bookmarkEnd w:id="3"/>
    <w:p w14:paraId="61D2A514" w14:textId="77777777" w:rsidR="00C62102" w:rsidRPr="00C62102" w:rsidRDefault="00C62102" w:rsidP="00C62102">
      <w:pPr>
        <w:spacing w:after="0" w:line="276" w:lineRule="auto"/>
        <w:ind w:left="0"/>
        <w:jc w:val="center"/>
        <w:rPr>
          <w:rFonts w:ascii="Times New Roman" w:hAnsi="Times New Roman" w:cs="Times New Roman"/>
          <w:b/>
          <w:bCs/>
          <w:sz w:val="28"/>
          <w:szCs w:val="28"/>
        </w:rPr>
      </w:pPr>
      <w:r w:rsidRPr="00C62102">
        <w:rPr>
          <w:rFonts w:ascii="Times New Roman" w:hAnsi="Times New Roman" w:cs="Times New Roman"/>
          <w:b/>
          <w:bCs/>
          <w:sz w:val="28"/>
          <w:szCs w:val="28"/>
        </w:rPr>
        <w:t>pentru modificarea Legii nr.243/2021</w:t>
      </w:r>
    </w:p>
    <w:p w14:paraId="6913DC3C" w14:textId="77777777" w:rsidR="00C62102" w:rsidRPr="00C62102" w:rsidRDefault="00C62102" w:rsidP="00C62102">
      <w:pPr>
        <w:spacing w:after="0" w:line="276" w:lineRule="auto"/>
        <w:ind w:left="0"/>
        <w:jc w:val="center"/>
        <w:rPr>
          <w:rFonts w:ascii="Times New Roman" w:eastAsia="Times New Roman" w:hAnsi="Times New Roman" w:cs="Times New Roman"/>
          <w:b/>
          <w:bCs/>
          <w:sz w:val="28"/>
          <w:szCs w:val="28"/>
          <w:lang w:eastAsia="ro-RO"/>
        </w:rPr>
      </w:pPr>
      <w:r w:rsidRPr="00C62102">
        <w:rPr>
          <w:rFonts w:ascii="Times New Roman" w:eastAsia="Times New Roman" w:hAnsi="Times New Roman" w:cs="Times New Roman"/>
          <w:b/>
          <w:bCs/>
          <w:sz w:val="28"/>
          <w:szCs w:val="28"/>
          <w:lang w:eastAsia="ro-RO"/>
        </w:rPr>
        <w:t xml:space="preserve">privind amnistia în legătură cu aniversarea a XXX-a de </w:t>
      </w:r>
    </w:p>
    <w:p w14:paraId="39F4E02F" w14:textId="77777777" w:rsidR="00C62102" w:rsidRPr="00C62102" w:rsidRDefault="00C62102" w:rsidP="00C62102">
      <w:pPr>
        <w:spacing w:after="0" w:line="276" w:lineRule="auto"/>
        <w:ind w:left="0"/>
        <w:jc w:val="center"/>
        <w:rPr>
          <w:rFonts w:ascii="Times New Roman" w:eastAsia="Times New Roman" w:hAnsi="Times New Roman" w:cs="Times New Roman"/>
          <w:b/>
          <w:bCs/>
          <w:sz w:val="28"/>
          <w:szCs w:val="28"/>
          <w:lang w:eastAsia="ro-RO"/>
        </w:rPr>
      </w:pPr>
      <w:r w:rsidRPr="00C62102">
        <w:rPr>
          <w:rFonts w:ascii="Times New Roman" w:eastAsia="Times New Roman" w:hAnsi="Times New Roman" w:cs="Times New Roman"/>
          <w:b/>
          <w:bCs/>
          <w:sz w:val="28"/>
          <w:szCs w:val="28"/>
          <w:lang w:eastAsia="ro-RO"/>
        </w:rPr>
        <w:t>la proclamarea independenței Republicii Moldova</w:t>
      </w:r>
    </w:p>
    <w:p w14:paraId="0249449E" w14:textId="77777777" w:rsidR="00C62102" w:rsidRPr="00C62102" w:rsidRDefault="00C62102" w:rsidP="00C62102">
      <w:pPr>
        <w:spacing w:after="0" w:line="276" w:lineRule="auto"/>
        <w:ind w:left="0"/>
        <w:jc w:val="center"/>
        <w:rPr>
          <w:rFonts w:ascii="Times New Roman" w:hAnsi="Times New Roman" w:cs="Times New Roman"/>
          <w:b/>
          <w:bCs/>
          <w:sz w:val="28"/>
          <w:szCs w:val="28"/>
        </w:rPr>
      </w:pPr>
    </w:p>
    <w:p w14:paraId="4FDA1732" w14:textId="77777777" w:rsidR="00C62102" w:rsidRPr="00C62102" w:rsidRDefault="00C62102" w:rsidP="00C62102">
      <w:pPr>
        <w:widowControl w:val="0"/>
        <w:spacing w:after="0"/>
        <w:ind w:left="0" w:firstLine="720"/>
        <w:jc w:val="both"/>
        <w:rPr>
          <w:rFonts w:ascii="Times New Roman" w:hAnsi="Times New Roman" w:cs="Times New Roman"/>
          <w:sz w:val="28"/>
          <w:szCs w:val="28"/>
          <w:lang w:eastAsia="ro-RO" w:bidi="ro-RO"/>
        </w:rPr>
      </w:pPr>
      <w:r w:rsidRPr="00C62102">
        <w:rPr>
          <w:rFonts w:ascii="Times New Roman" w:hAnsi="Times New Roman" w:cs="Times New Roman"/>
          <w:sz w:val="28"/>
          <w:szCs w:val="28"/>
          <w:lang w:eastAsia="ro-RO" w:bidi="ro-RO"/>
        </w:rPr>
        <w:t>Parlamentul adoptă prezenta lege organică.</w:t>
      </w:r>
    </w:p>
    <w:p w14:paraId="7CB8C309" w14:textId="77777777" w:rsidR="00C62102" w:rsidRPr="00C62102" w:rsidRDefault="00C62102" w:rsidP="00C62102">
      <w:pPr>
        <w:widowControl w:val="0"/>
        <w:spacing w:after="0"/>
        <w:ind w:left="0" w:firstLine="720"/>
        <w:jc w:val="both"/>
        <w:rPr>
          <w:rFonts w:ascii="Times New Roman" w:hAnsi="Times New Roman" w:cs="Times New Roman"/>
          <w:sz w:val="28"/>
          <w:szCs w:val="28"/>
          <w:lang w:eastAsia="ro-RO" w:bidi="ro-RO"/>
        </w:rPr>
      </w:pPr>
    </w:p>
    <w:p w14:paraId="571F3A5C" w14:textId="77777777" w:rsidR="00C62102" w:rsidRPr="00C62102" w:rsidRDefault="00C62102" w:rsidP="00C62102">
      <w:pPr>
        <w:spacing w:after="0"/>
        <w:ind w:left="0" w:firstLine="720"/>
        <w:jc w:val="both"/>
        <w:rPr>
          <w:rFonts w:ascii="Times New Roman" w:eastAsia="PT Serif" w:hAnsi="Times New Roman" w:cs="Times New Roman"/>
          <w:color w:val="333333"/>
          <w:sz w:val="28"/>
          <w:szCs w:val="28"/>
        </w:rPr>
      </w:pPr>
      <w:r w:rsidRPr="00C62102">
        <w:rPr>
          <w:rFonts w:ascii="Times New Roman" w:hAnsi="Times New Roman" w:cs="Times New Roman"/>
          <w:b/>
          <w:sz w:val="28"/>
          <w:szCs w:val="28"/>
        </w:rPr>
        <w:t>Art. I.</w:t>
      </w:r>
      <w:r w:rsidRPr="00C62102">
        <w:rPr>
          <w:rFonts w:ascii="Times New Roman" w:hAnsi="Times New Roman" w:cs="Times New Roman"/>
          <w:sz w:val="28"/>
          <w:szCs w:val="28"/>
        </w:rPr>
        <w:t xml:space="preserve"> – Legea nr.243/2021 </w:t>
      </w:r>
      <w:r w:rsidRPr="00C62102">
        <w:rPr>
          <w:rFonts w:ascii="Times New Roman" w:eastAsia="Times New Roman" w:hAnsi="Times New Roman" w:cs="Times New Roman"/>
          <w:sz w:val="28"/>
          <w:szCs w:val="28"/>
          <w:lang w:eastAsia="ro-RO"/>
        </w:rPr>
        <w:t xml:space="preserve">privind amnistia în legătură cu aniversarea a XXX-a de la proclamarea independenței Republicii Moldova </w:t>
      </w:r>
      <w:r w:rsidRPr="00C62102">
        <w:rPr>
          <w:rFonts w:ascii="Times New Roman" w:hAnsi="Times New Roman" w:cs="Times New Roman"/>
          <w:sz w:val="28"/>
          <w:szCs w:val="28"/>
        </w:rPr>
        <w:t xml:space="preserve">(Monitorul Oficial al Republicii Moldova, 2021, nr. 325–333, art. 510), </w:t>
      </w:r>
      <w:r w:rsidRPr="00C62102">
        <w:rPr>
          <w:rFonts w:ascii="Times New Roman" w:eastAsia="PT Serif" w:hAnsi="Times New Roman" w:cs="Times New Roman"/>
          <w:color w:val="333333"/>
          <w:sz w:val="28"/>
          <w:szCs w:val="28"/>
          <w:highlight w:val="white"/>
        </w:rPr>
        <w:t>se modifică după cum urmează:</w:t>
      </w:r>
    </w:p>
    <w:p w14:paraId="640ED2A2" w14:textId="77777777" w:rsidR="00C62102" w:rsidRPr="00C62102" w:rsidRDefault="00C62102" w:rsidP="00C62102">
      <w:pPr>
        <w:spacing w:after="0"/>
        <w:ind w:left="0" w:firstLine="720"/>
        <w:jc w:val="both"/>
        <w:rPr>
          <w:rFonts w:ascii="Times New Roman" w:hAnsi="Times New Roman" w:cs="Times New Roman"/>
          <w:sz w:val="28"/>
          <w:szCs w:val="28"/>
        </w:rPr>
      </w:pPr>
    </w:p>
    <w:p w14:paraId="27B36A51" w14:textId="77777777" w:rsidR="00C62102" w:rsidRPr="00C62102" w:rsidRDefault="00C62102" w:rsidP="00C62102">
      <w:pPr>
        <w:spacing w:after="0"/>
        <w:ind w:left="0" w:firstLine="720"/>
        <w:jc w:val="both"/>
        <w:rPr>
          <w:rFonts w:ascii="Times New Roman" w:hAnsi="Times New Roman" w:cs="Times New Roman"/>
          <w:sz w:val="28"/>
          <w:szCs w:val="28"/>
        </w:rPr>
      </w:pPr>
      <w:r w:rsidRPr="00C62102">
        <w:rPr>
          <w:rFonts w:ascii="Times New Roman" w:hAnsi="Times New Roman" w:cs="Times New Roman"/>
          <w:sz w:val="28"/>
          <w:szCs w:val="28"/>
        </w:rPr>
        <w:t>1. Articolul 1:</w:t>
      </w:r>
    </w:p>
    <w:p w14:paraId="29027A9F" w14:textId="77777777" w:rsidR="00C62102" w:rsidRPr="00C62102" w:rsidRDefault="00C62102" w:rsidP="00C62102">
      <w:pPr>
        <w:spacing w:after="0"/>
        <w:ind w:left="0" w:firstLine="720"/>
        <w:jc w:val="both"/>
        <w:rPr>
          <w:rFonts w:ascii="Times New Roman" w:hAnsi="Times New Roman" w:cs="Times New Roman"/>
          <w:sz w:val="28"/>
          <w:szCs w:val="28"/>
        </w:rPr>
      </w:pPr>
      <w:r w:rsidRPr="00C62102">
        <w:rPr>
          <w:rFonts w:ascii="Times New Roman" w:hAnsi="Times New Roman" w:cs="Times New Roman"/>
          <w:sz w:val="28"/>
          <w:szCs w:val="28"/>
        </w:rPr>
        <w:t>la alineatul (2) cuvintele „ , precum și din experți psihologi judiciari atestați” se exclud;</w:t>
      </w:r>
    </w:p>
    <w:p w14:paraId="5F26ED64" w14:textId="77777777" w:rsidR="00C62102" w:rsidRPr="00C62102" w:rsidRDefault="00C62102" w:rsidP="00C62102">
      <w:pPr>
        <w:spacing w:after="0"/>
        <w:ind w:left="0" w:firstLine="720"/>
        <w:jc w:val="both"/>
        <w:rPr>
          <w:rFonts w:ascii="Times New Roman" w:hAnsi="Times New Roman" w:cs="Times New Roman"/>
          <w:sz w:val="28"/>
          <w:szCs w:val="28"/>
        </w:rPr>
      </w:pPr>
      <w:r w:rsidRPr="00C62102">
        <w:rPr>
          <w:rFonts w:ascii="Times New Roman" w:hAnsi="Times New Roman" w:cs="Times New Roman"/>
          <w:sz w:val="28"/>
          <w:szCs w:val="28"/>
        </w:rPr>
        <w:t>la alineatul (4), textul „care cad sub incidența art. 2 alin. (4)” se exclude.</w:t>
      </w:r>
    </w:p>
    <w:p w14:paraId="736E080A" w14:textId="77777777" w:rsidR="00C62102" w:rsidRPr="00C62102" w:rsidRDefault="00C62102" w:rsidP="00C62102">
      <w:pPr>
        <w:spacing w:after="0"/>
        <w:ind w:left="0" w:firstLine="720"/>
        <w:jc w:val="both"/>
        <w:rPr>
          <w:rFonts w:ascii="Times New Roman" w:hAnsi="Times New Roman" w:cs="Times New Roman"/>
          <w:sz w:val="28"/>
          <w:szCs w:val="28"/>
        </w:rPr>
      </w:pPr>
    </w:p>
    <w:p w14:paraId="5F376B5B" w14:textId="77777777" w:rsidR="00C62102" w:rsidRPr="00C62102" w:rsidRDefault="00C62102" w:rsidP="00C62102">
      <w:pPr>
        <w:spacing w:after="0"/>
        <w:ind w:left="0" w:firstLine="720"/>
        <w:jc w:val="both"/>
        <w:rPr>
          <w:rFonts w:ascii="Times New Roman" w:hAnsi="Times New Roman" w:cs="Times New Roman"/>
          <w:sz w:val="28"/>
          <w:szCs w:val="28"/>
        </w:rPr>
      </w:pPr>
      <w:r w:rsidRPr="00C62102">
        <w:rPr>
          <w:rFonts w:ascii="Times New Roman" w:hAnsi="Times New Roman" w:cs="Times New Roman"/>
          <w:sz w:val="28"/>
          <w:szCs w:val="28"/>
        </w:rPr>
        <w:t>2. Articolul 4 alineatul (3) se abrogă.</w:t>
      </w:r>
    </w:p>
    <w:p w14:paraId="6C1E687C" w14:textId="77777777" w:rsidR="00C62102" w:rsidRPr="00C62102" w:rsidRDefault="00C62102" w:rsidP="00C62102">
      <w:pPr>
        <w:spacing w:after="0"/>
        <w:ind w:left="0" w:firstLine="720"/>
        <w:jc w:val="both"/>
        <w:rPr>
          <w:rFonts w:ascii="Times New Roman" w:hAnsi="Times New Roman" w:cs="Times New Roman"/>
          <w:sz w:val="28"/>
          <w:szCs w:val="28"/>
        </w:rPr>
      </w:pPr>
    </w:p>
    <w:p w14:paraId="659B427F" w14:textId="77777777" w:rsidR="00C62102" w:rsidRPr="00C62102" w:rsidRDefault="00C62102" w:rsidP="00C62102">
      <w:pPr>
        <w:spacing w:after="0"/>
        <w:ind w:left="0" w:firstLine="720"/>
        <w:jc w:val="both"/>
        <w:rPr>
          <w:rFonts w:ascii="Times New Roman" w:hAnsi="Times New Roman" w:cs="Times New Roman"/>
          <w:sz w:val="28"/>
          <w:szCs w:val="28"/>
        </w:rPr>
      </w:pPr>
      <w:r w:rsidRPr="00C62102">
        <w:rPr>
          <w:rFonts w:ascii="Times New Roman" w:hAnsi="Times New Roman" w:cs="Times New Roman"/>
          <w:sz w:val="28"/>
          <w:szCs w:val="28"/>
        </w:rPr>
        <w:t>3. Articolul 6 alineatul (1):</w:t>
      </w:r>
    </w:p>
    <w:p w14:paraId="1053003F" w14:textId="77777777" w:rsidR="00C62102" w:rsidRPr="00C62102" w:rsidRDefault="00C62102" w:rsidP="00C62102">
      <w:pPr>
        <w:spacing w:after="0"/>
        <w:ind w:left="0" w:firstLine="720"/>
        <w:jc w:val="both"/>
        <w:rPr>
          <w:rFonts w:ascii="Times New Roman" w:hAnsi="Times New Roman" w:cs="Times New Roman"/>
          <w:sz w:val="28"/>
          <w:szCs w:val="28"/>
        </w:rPr>
      </w:pPr>
      <w:r w:rsidRPr="00C62102">
        <w:rPr>
          <w:rFonts w:ascii="Times New Roman" w:hAnsi="Times New Roman" w:cs="Times New Roman"/>
          <w:sz w:val="28"/>
          <w:szCs w:val="28"/>
        </w:rPr>
        <w:t>la litera a) textul „persoanei bănuite, învinuite, inculpate sau condamnate care a fost condamnată anterior pentru săvârșirea cu intenție a unei infracțiuni grave, deosebit de grave sau excepțional de grave, executând în tot sau în parte pedeapsa cu închisoare;” se exclude;</w:t>
      </w:r>
    </w:p>
    <w:p w14:paraId="5B3D18E6" w14:textId="77777777" w:rsidR="00C62102" w:rsidRPr="00C62102" w:rsidRDefault="00C62102" w:rsidP="00C62102">
      <w:pPr>
        <w:spacing w:after="0"/>
        <w:ind w:left="0" w:firstLine="720"/>
        <w:jc w:val="both"/>
        <w:rPr>
          <w:rFonts w:ascii="Times New Roman" w:hAnsi="Times New Roman" w:cs="Times New Roman"/>
          <w:sz w:val="28"/>
          <w:szCs w:val="28"/>
        </w:rPr>
      </w:pPr>
      <w:r w:rsidRPr="00C62102">
        <w:rPr>
          <w:rFonts w:ascii="Times New Roman" w:hAnsi="Times New Roman" w:cs="Times New Roman"/>
          <w:sz w:val="28"/>
          <w:szCs w:val="28"/>
        </w:rPr>
        <w:t>se completează cu litera a</w:t>
      </w:r>
      <w:r w:rsidRPr="00C62102">
        <w:rPr>
          <w:rFonts w:ascii="Times New Roman" w:hAnsi="Times New Roman" w:cs="Times New Roman"/>
          <w:sz w:val="28"/>
          <w:szCs w:val="28"/>
          <w:vertAlign w:val="superscript"/>
        </w:rPr>
        <w:t>1</w:t>
      </w:r>
      <w:r w:rsidRPr="00C62102">
        <w:rPr>
          <w:rFonts w:ascii="Times New Roman" w:hAnsi="Times New Roman" w:cs="Times New Roman"/>
          <w:sz w:val="28"/>
          <w:szCs w:val="28"/>
        </w:rPr>
        <w:t>) cu următorul cuprins:</w:t>
      </w:r>
    </w:p>
    <w:p w14:paraId="51F1093E" w14:textId="77777777" w:rsidR="00C62102" w:rsidRPr="00C62102" w:rsidRDefault="00C62102" w:rsidP="00C62102">
      <w:pPr>
        <w:spacing w:after="0"/>
        <w:ind w:left="0" w:firstLine="720"/>
        <w:jc w:val="both"/>
        <w:rPr>
          <w:rFonts w:ascii="Times New Roman" w:hAnsi="Times New Roman" w:cs="Times New Roman"/>
          <w:sz w:val="28"/>
          <w:szCs w:val="28"/>
        </w:rPr>
      </w:pPr>
      <w:r w:rsidRPr="00C62102">
        <w:rPr>
          <w:rFonts w:ascii="Times New Roman" w:hAnsi="Times New Roman" w:cs="Times New Roman"/>
          <w:sz w:val="28"/>
          <w:szCs w:val="28"/>
        </w:rPr>
        <w:t>„a</w:t>
      </w:r>
      <w:r w:rsidRPr="00C62102">
        <w:rPr>
          <w:rFonts w:ascii="Times New Roman" w:hAnsi="Times New Roman" w:cs="Times New Roman"/>
          <w:sz w:val="28"/>
          <w:szCs w:val="28"/>
          <w:vertAlign w:val="superscript"/>
        </w:rPr>
        <w:t>1</w:t>
      </w:r>
      <w:r w:rsidRPr="00C62102">
        <w:rPr>
          <w:rFonts w:ascii="Times New Roman" w:hAnsi="Times New Roman" w:cs="Times New Roman"/>
          <w:sz w:val="28"/>
          <w:szCs w:val="28"/>
        </w:rPr>
        <w:t xml:space="preserve">) persoanei bănuite, învinuite, inculpate sau condamnate care a fost condamnată anterior pentru săvârșirea cu intenție a unei infracțiuni grave, </w:t>
      </w:r>
      <w:r w:rsidRPr="00C62102">
        <w:rPr>
          <w:rFonts w:ascii="Times New Roman" w:hAnsi="Times New Roman" w:cs="Times New Roman"/>
          <w:sz w:val="28"/>
          <w:szCs w:val="28"/>
        </w:rPr>
        <w:lastRenderedPageBreak/>
        <w:t>deosebit de grave sau excepțional de grave, executând în tot sau în parte pedeapsa cu închisoare;”.</w:t>
      </w:r>
    </w:p>
    <w:p w14:paraId="26FC79A0" w14:textId="77777777" w:rsidR="00C62102" w:rsidRPr="00C62102" w:rsidRDefault="00C62102" w:rsidP="00C62102">
      <w:pPr>
        <w:spacing w:after="0"/>
        <w:ind w:left="0" w:firstLine="720"/>
        <w:jc w:val="both"/>
        <w:rPr>
          <w:rFonts w:ascii="Times New Roman" w:hAnsi="Times New Roman" w:cs="Times New Roman"/>
          <w:sz w:val="28"/>
          <w:szCs w:val="28"/>
        </w:rPr>
      </w:pPr>
    </w:p>
    <w:p w14:paraId="3ED2AA65" w14:textId="77777777" w:rsidR="00C62102" w:rsidRPr="00C62102" w:rsidRDefault="00C62102" w:rsidP="00C62102">
      <w:pPr>
        <w:spacing w:after="0"/>
        <w:ind w:left="0" w:firstLine="720"/>
        <w:jc w:val="both"/>
        <w:rPr>
          <w:rFonts w:ascii="Times New Roman" w:hAnsi="Times New Roman" w:cs="Times New Roman"/>
          <w:sz w:val="28"/>
          <w:szCs w:val="28"/>
        </w:rPr>
      </w:pPr>
      <w:r w:rsidRPr="00C62102">
        <w:rPr>
          <w:rFonts w:ascii="Times New Roman" w:hAnsi="Times New Roman" w:cs="Times New Roman"/>
          <w:sz w:val="28"/>
          <w:szCs w:val="28"/>
        </w:rPr>
        <w:t>4. Articolul 7:</w:t>
      </w:r>
    </w:p>
    <w:p w14:paraId="32DFB22B" w14:textId="77777777" w:rsidR="00C62102" w:rsidRPr="00C62102" w:rsidRDefault="00C62102" w:rsidP="00C62102">
      <w:pPr>
        <w:spacing w:after="0"/>
        <w:ind w:left="0" w:firstLine="720"/>
        <w:jc w:val="both"/>
        <w:rPr>
          <w:rFonts w:ascii="Times New Roman" w:hAnsi="Times New Roman" w:cs="Times New Roman"/>
          <w:sz w:val="28"/>
          <w:szCs w:val="28"/>
        </w:rPr>
      </w:pPr>
      <w:r w:rsidRPr="00C62102">
        <w:rPr>
          <w:rFonts w:ascii="Times New Roman" w:hAnsi="Times New Roman" w:cs="Times New Roman"/>
          <w:sz w:val="28"/>
          <w:szCs w:val="28"/>
        </w:rPr>
        <w:t>la alineatul (1) litera d) cuvintele „ , constatată de un expert psiholog judiciar atestat” se exclud;</w:t>
      </w:r>
    </w:p>
    <w:p w14:paraId="4AC2EE6B" w14:textId="77777777" w:rsidR="00C62102" w:rsidRPr="00C62102" w:rsidRDefault="00C62102" w:rsidP="00C62102">
      <w:pPr>
        <w:spacing w:after="0"/>
        <w:ind w:left="0" w:firstLine="720"/>
        <w:jc w:val="both"/>
        <w:rPr>
          <w:rFonts w:ascii="Times New Roman" w:hAnsi="Times New Roman" w:cs="Times New Roman"/>
          <w:sz w:val="28"/>
          <w:szCs w:val="28"/>
        </w:rPr>
      </w:pPr>
      <w:r w:rsidRPr="00C62102">
        <w:rPr>
          <w:rFonts w:ascii="Times New Roman" w:hAnsi="Times New Roman" w:cs="Times New Roman"/>
          <w:sz w:val="28"/>
          <w:szCs w:val="28"/>
        </w:rPr>
        <w:t>la alineatul (2) textul „ b),” se exclude.</w:t>
      </w:r>
    </w:p>
    <w:p w14:paraId="33414DB2" w14:textId="77777777" w:rsidR="00C62102" w:rsidRPr="00C62102" w:rsidRDefault="00C62102" w:rsidP="00C62102">
      <w:pPr>
        <w:spacing w:after="0"/>
        <w:ind w:left="0" w:firstLine="720"/>
        <w:jc w:val="both"/>
        <w:rPr>
          <w:rFonts w:ascii="Times New Roman" w:hAnsi="Times New Roman" w:cs="Times New Roman"/>
          <w:sz w:val="28"/>
          <w:szCs w:val="28"/>
        </w:rPr>
      </w:pPr>
    </w:p>
    <w:p w14:paraId="6B4E82CC" w14:textId="77777777" w:rsidR="00C62102" w:rsidRPr="00C62102" w:rsidRDefault="00C62102" w:rsidP="00C62102">
      <w:pPr>
        <w:spacing w:after="0"/>
        <w:ind w:left="0" w:firstLine="720"/>
        <w:jc w:val="both"/>
        <w:rPr>
          <w:rFonts w:ascii="Times New Roman" w:hAnsi="Times New Roman"/>
          <w:b/>
          <w:sz w:val="28"/>
          <w:szCs w:val="28"/>
        </w:rPr>
      </w:pPr>
      <w:r w:rsidRPr="00C62102">
        <w:rPr>
          <w:rFonts w:ascii="Times New Roman" w:hAnsi="Times New Roman" w:cs="Times New Roman"/>
          <w:b/>
          <w:bCs/>
          <w:sz w:val="28"/>
          <w:szCs w:val="28"/>
        </w:rPr>
        <w:t>Art. II.</w:t>
      </w:r>
      <w:r w:rsidRPr="00C62102">
        <w:rPr>
          <w:rFonts w:ascii="Times New Roman" w:hAnsi="Times New Roman" w:cs="Times New Roman"/>
          <w:sz w:val="28"/>
          <w:szCs w:val="28"/>
        </w:rPr>
        <w:t xml:space="preserve"> Prezenta lege intră în vigoare la data publicării în Monitorul Oficial al Republicii Moldova. </w:t>
      </w:r>
    </w:p>
    <w:p w14:paraId="3DFCC3D8" w14:textId="77777777" w:rsidR="00C62102" w:rsidRPr="00C62102" w:rsidRDefault="00C62102" w:rsidP="00C62102">
      <w:pPr>
        <w:spacing w:after="0"/>
        <w:ind w:left="0"/>
        <w:jc w:val="center"/>
        <w:rPr>
          <w:rFonts w:ascii="Times New Roman" w:hAnsi="Times New Roman"/>
          <w:b/>
          <w:sz w:val="28"/>
          <w:szCs w:val="28"/>
        </w:rPr>
      </w:pPr>
    </w:p>
    <w:p w14:paraId="24F21980" w14:textId="77777777" w:rsidR="00C62102" w:rsidRPr="00C62102" w:rsidRDefault="00C62102" w:rsidP="00C62102">
      <w:pPr>
        <w:spacing w:after="0"/>
        <w:ind w:left="0"/>
        <w:jc w:val="center"/>
        <w:rPr>
          <w:rFonts w:cs="Times New Roman"/>
          <w:b/>
          <w:sz w:val="28"/>
          <w:szCs w:val="28"/>
        </w:rPr>
      </w:pPr>
      <w:r w:rsidRPr="00C62102">
        <w:rPr>
          <w:rFonts w:ascii="Times New Roman" w:hAnsi="Times New Roman"/>
          <w:b/>
          <w:sz w:val="28"/>
          <w:szCs w:val="28"/>
        </w:rPr>
        <w:t>PREȘEDINTELE PARLAMENTULUI</w:t>
      </w:r>
      <w:r w:rsidRPr="00C62102">
        <w:rPr>
          <w:rFonts w:cs="Times New Roman"/>
          <w:b/>
          <w:sz w:val="28"/>
          <w:szCs w:val="28"/>
        </w:rPr>
        <w:br w:type="page"/>
      </w:r>
    </w:p>
    <w:p w14:paraId="76C909C8" w14:textId="77777777" w:rsidR="00C62102" w:rsidRPr="00C62102" w:rsidRDefault="00C62102" w:rsidP="00C62102">
      <w:pPr>
        <w:spacing w:after="0" w:line="240" w:lineRule="auto"/>
        <w:ind w:left="0"/>
        <w:jc w:val="center"/>
        <w:rPr>
          <w:rFonts w:ascii="Times New Roman" w:hAnsi="Times New Roman"/>
          <w:b/>
          <w:sz w:val="28"/>
          <w:szCs w:val="28"/>
        </w:rPr>
      </w:pPr>
      <w:r w:rsidRPr="00C62102">
        <w:rPr>
          <w:rFonts w:ascii="Times New Roman" w:hAnsi="Times New Roman"/>
          <w:b/>
          <w:sz w:val="28"/>
          <w:szCs w:val="28"/>
        </w:rPr>
        <w:lastRenderedPageBreak/>
        <w:t>Notă informativă</w:t>
      </w:r>
    </w:p>
    <w:p w14:paraId="59BB317F" w14:textId="77777777" w:rsidR="001E638D" w:rsidRPr="001E638D" w:rsidRDefault="00C62102" w:rsidP="001E638D">
      <w:pPr>
        <w:spacing w:after="0" w:line="240" w:lineRule="auto"/>
        <w:ind w:left="0"/>
        <w:jc w:val="center"/>
        <w:rPr>
          <w:rFonts w:ascii="Times New Roman" w:hAnsi="Times New Roman"/>
          <w:b/>
          <w:sz w:val="28"/>
          <w:szCs w:val="28"/>
        </w:rPr>
      </w:pPr>
      <w:r w:rsidRPr="00C62102">
        <w:rPr>
          <w:rFonts w:ascii="Times New Roman" w:hAnsi="Times New Roman"/>
          <w:b/>
          <w:sz w:val="28"/>
          <w:szCs w:val="28"/>
        </w:rPr>
        <w:t xml:space="preserve">la proiectul de lege </w:t>
      </w:r>
      <w:r w:rsidR="001E638D" w:rsidRPr="001E638D">
        <w:rPr>
          <w:rFonts w:ascii="Times New Roman" w:hAnsi="Times New Roman"/>
          <w:b/>
          <w:sz w:val="28"/>
          <w:szCs w:val="28"/>
        </w:rPr>
        <w:t>pentru modificarea Legii nr.243/2021</w:t>
      </w:r>
    </w:p>
    <w:p w14:paraId="7D66BE8F" w14:textId="77777777" w:rsidR="001E638D" w:rsidRPr="001E638D" w:rsidRDefault="001E638D" w:rsidP="001E638D">
      <w:pPr>
        <w:spacing w:after="0" w:line="240" w:lineRule="auto"/>
        <w:ind w:left="0"/>
        <w:jc w:val="center"/>
        <w:rPr>
          <w:rFonts w:ascii="Times New Roman" w:hAnsi="Times New Roman"/>
          <w:b/>
          <w:sz w:val="28"/>
          <w:szCs w:val="28"/>
        </w:rPr>
      </w:pPr>
      <w:r w:rsidRPr="001E638D">
        <w:rPr>
          <w:rFonts w:ascii="Times New Roman" w:hAnsi="Times New Roman"/>
          <w:b/>
          <w:sz w:val="28"/>
          <w:szCs w:val="28"/>
        </w:rPr>
        <w:t xml:space="preserve">privind amnistia în legătură cu aniversarea a XXX-a de </w:t>
      </w:r>
    </w:p>
    <w:p w14:paraId="19892609" w14:textId="69A96397" w:rsidR="00C62102" w:rsidRPr="00C62102" w:rsidRDefault="001E638D" w:rsidP="001E638D">
      <w:pPr>
        <w:spacing w:after="0" w:line="240" w:lineRule="auto"/>
        <w:ind w:left="0"/>
        <w:jc w:val="center"/>
        <w:rPr>
          <w:rFonts w:ascii="Times New Roman" w:hAnsi="Times New Roman" w:cs="Times New Roman"/>
          <w:b/>
          <w:bCs/>
          <w:sz w:val="28"/>
          <w:szCs w:val="28"/>
        </w:rPr>
      </w:pPr>
      <w:r w:rsidRPr="001E638D">
        <w:rPr>
          <w:rFonts w:ascii="Times New Roman" w:hAnsi="Times New Roman"/>
          <w:b/>
          <w:sz w:val="28"/>
          <w:szCs w:val="28"/>
        </w:rPr>
        <w:t>la proclamarea independenței Republicii Moldova</w:t>
      </w:r>
    </w:p>
    <w:p w14:paraId="3D84DBCB" w14:textId="77777777" w:rsidR="00C62102" w:rsidRPr="00C62102" w:rsidRDefault="00C62102" w:rsidP="00C62102">
      <w:pPr>
        <w:spacing w:after="0" w:line="240" w:lineRule="auto"/>
        <w:ind w:left="0"/>
        <w:jc w:val="center"/>
        <w:rPr>
          <w:rFonts w:ascii="Times New Roman" w:hAnsi="Times New Roman"/>
          <w:b/>
          <w:sz w:val="28"/>
          <w:szCs w:val="28"/>
        </w:rPr>
      </w:pPr>
    </w:p>
    <w:tbl>
      <w:tblPr>
        <w:tblW w:w="5268" w:type="pct"/>
        <w:jc w:val="center"/>
        <w:tblCellMar>
          <w:top w:w="15" w:type="dxa"/>
          <w:left w:w="15" w:type="dxa"/>
          <w:bottom w:w="15" w:type="dxa"/>
          <w:right w:w="15" w:type="dxa"/>
        </w:tblCellMar>
        <w:tblLook w:val="04A0" w:firstRow="1" w:lastRow="0" w:firstColumn="1" w:lastColumn="0" w:noHBand="0" w:noVBand="1"/>
      </w:tblPr>
      <w:tblGrid>
        <w:gridCol w:w="9771"/>
      </w:tblGrid>
      <w:tr w:rsidR="00C62102" w:rsidRPr="00C62102" w14:paraId="2FFE1A4F"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CF0E140" w14:textId="77777777" w:rsidR="00C62102" w:rsidRPr="00C62102" w:rsidRDefault="00C62102" w:rsidP="00C62102">
            <w:pPr>
              <w:spacing w:after="0" w:line="240" w:lineRule="auto"/>
              <w:ind w:left="0"/>
              <w:jc w:val="both"/>
              <w:rPr>
                <w:rFonts w:ascii="Times New Roman" w:hAnsi="Times New Roman"/>
                <w:b/>
                <w:sz w:val="28"/>
                <w:szCs w:val="28"/>
                <w:lang w:eastAsia="ro-RO"/>
              </w:rPr>
            </w:pPr>
            <w:r w:rsidRPr="00C62102">
              <w:rPr>
                <w:rFonts w:ascii="Times New Roman" w:hAnsi="Times New Roman"/>
                <w:b/>
                <w:bCs/>
                <w:sz w:val="28"/>
                <w:szCs w:val="28"/>
                <w:lang w:eastAsia="ro-RO"/>
              </w:rPr>
              <w:t>1.</w:t>
            </w:r>
            <w:r w:rsidRPr="00C62102">
              <w:rPr>
                <w:rFonts w:ascii="Times New Roman" w:hAnsi="Times New Roman"/>
                <w:b/>
                <w:sz w:val="28"/>
                <w:szCs w:val="28"/>
                <w:lang w:eastAsia="ro-RO"/>
              </w:rPr>
              <w:t xml:space="preserve"> Denumirea autorului și, după caz, a participanților la elaborarea proiectului </w:t>
            </w:r>
          </w:p>
        </w:tc>
      </w:tr>
      <w:tr w:rsidR="00C62102" w:rsidRPr="00C62102" w14:paraId="49F984CC"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2441C2B" w14:textId="1F6B0EA3" w:rsidR="00C62102" w:rsidRPr="00C62102" w:rsidRDefault="00C62102" w:rsidP="00C62102">
            <w:pPr>
              <w:spacing w:after="0" w:line="240" w:lineRule="auto"/>
              <w:ind w:left="0" w:firstLine="720"/>
              <w:jc w:val="both"/>
              <w:rPr>
                <w:rFonts w:ascii="Times New Roman" w:hAnsi="Times New Roman"/>
                <w:sz w:val="28"/>
                <w:szCs w:val="28"/>
                <w:lang w:bidi="en-US"/>
              </w:rPr>
            </w:pPr>
            <w:r w:rsidRPr="00C62102">
              <w:rPr>
                <w:rFonts w:ascii="Times New Roman" w:hAnsi="Times New Roman" w:cs="Times New Roman"/>
                <w:color w:val="000000"/>
                <w:sz w:val="28"/>
                <w:szCs w:val="28"/>
                <w:lang w:eastAsia="ro-RO" w:bidi="ro-RO"/>
              </w:rPr>
              <w:t xml:space="preserve">Proiectul de lege </w:t>
            </w:r>
            <w:r w:rsidRPr="00C62102">
              <w:rPr>
                <w:rFonts w:ascii="Times New Roman" w:hAnsi="Times New Roman" w:cs="Times New Roman"/>
                <w:sz w:val="28"/>
                <w:szCs w:val="28"/>
              </w:rPr>
              <w:t xml:space="preserve">pentru modificarea Legii nr. 243/2021 </w:t>
            </w:r>
            <w:r w:rsidRPr="00C62102">
              <w:rPr>
                <w:rFonts w:ascii="Times New Roman" w:eastAsia="Times New Roman" w:hAnsi="Times New Roman" w:cs="Times New Roman"/>
                <w:sz w:val="28"/>
                <w:szCs w:val="28"/>
                <w:lang w:eastAsia="ro-RO"/>
              </w:rPr>
              <w:t>privind amnistia în legătură cu aniversarea a XXX-a de la proclamarea independenței Republicii Moldova</w:t>
            </w:r>
            <w:r w:rsidRPr="00C62102">
              <w:rPr>
                <w:rFonts w:ascii="Times New Roman" w:hAnsi="Times New Roman"/>
                <w:sz w:val="28"/>
                <w:szCs w:val="28"/>
                <w:lang w:bidi="en-US"/>
              </w:rPr>
              <w:t xml:space="preserve"> este elaborat și prezentat de către un deputa</w:t>
            </w:r>
            <w:r w:rsidR="001E638D">
              <w:rPr>
                <w:rFonts w:ascii="Times New Roman" w:hAnsi="Times New Roman"/>
                <w:sz w:val="28"/>
                <w:szCs w:val="28"/>
                <w:lang w:bidi="en-US"/>
              </w:rPr>
              <w:t>t</w:t>
            </w:r>
            <w:r w:rsidRPr="00C62102">
              <w:rPr>
                <w:rFonts w:ascii="Times New Roman" w:hAnsi="Times New Roman"/>
                <w:sz w:val="28"/>
                <w:szCs w:val="28"/>
                <w:lang w:bidi="en-US"/>
              </w:rPr>
              <w:t xml:space="preserve"> în Parlamentul Republicii Moldova</w:t>
            </w:r>
            <w:r w:rsidR="001E638D">
              <w:rPr>
                <w:rFonts w:ascii="Times New Roman" w:hAnsi="Times New Roman"/>
                <w:sz w:val="28"/>
                <w:szCs w:val="28"/>
                <w:lang w:bidi="en-US"/>
              </w:rPr>
              <w:t>, Olesea Stamate,</w:t>
            </w:r>
            <w:r w:rsidRPr="00C62102">
              <w:rPr>
                <w:rFonts w:ascii="Times New Roman" w:hAnsi="Times New Roman"/>
                <w:sz w:val="28"/>
                <w:szCs w:val="28"/>
                <w:lang w:bidi="en-US"/>
              </w:rPr>
              <w:t xml:space="preserve"> în condițiile </w:t>
            </w:r>
            <w:r w:rsidRPr="00C62102">
              <w:rPr>
                <w:rFonts w:ascii="Times New Roman" w:hAnsi="Times New Roman"/>
                <w:sz w:val="28"/>
                <w:szCs w:val="28"/>
              </w:rPr>
              <w:t>art. 73 din Constituția Republicii Moldova precum și</w:t>
            </w:r>
            <w:r w:rsidRPr="00C62102">
              <w:rPr>
                <w:rFonts w:ascii="Times New Roman" w:hAnsi="Times New Roman"/>
                <w:sz w:val="28"/>
                <w:szCs w:val="28"/>
                <w:lang w:bidi="en-US"/>
              </w:rPr>
              <w:t xml:space="preserve"> în condițiile art.47 din Regulamentul Parlamentului, aprobat prin Legea nr.797/1996.</w:t>
            </w:r>
          </w:p>
        </w:tc>
      </w:tr>
      <w:tr w:rsidR="00C62102" w:rsidRPr="00C62102" w14:paraId="33E51710"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4686486" w14:textId="77777777" w:rsidR="00C62102" w:rsidRPr="00C62102" w:rsidRDefault="00C62102" w:rsidP="00C62102">
            <w:pPr>
              <w:spacing w:after="0" w:line="240" w:lineRule="auto"/>
              <w:ind w:left="0"/>
              <w:jc w:val="both"/>
              <w:rPr>
                <w:rFonts w:ascii="Times New Roman" w:hAnsi="Times New Roman"/>
                <w:b/>
                <w:sz w:val="28"/>
                <w:szCs w:val="28"/>
                <w:lang w:eastAsia="ro-RO"/>
              </w:rPr>
            </w:pPr>
            <w:r w:rsidRPr="00C62102">
              <w:rPr>
                <w:rFonts w:ascii="Times New Roman" w:hAnsi="Times New Roman"/>
                <w:b/>
                <w:bCs/>
                <w:sz w:val="28"/>
                <w:szCs w:val="28"/>
                <w:lang w:eastAsia="ro-RO"/>
              </w:rPr>
              <w:t>2.</w:t>
            </w:r>
            <w:r w:rsidRPr="00C62102">
              <w:rPr>
                <w:rFonts w:ascii="Times New Roman" w:hAnsi="Times New Roman"/>
                <w:b/>
                <w:sz w:val="28"/>
                <w:szCs w:val="28"/>
                <w:lang w:eastAsia="ro-RO"/>
              </w:rPr>
              <w:t xml:space="preserve"> Condițiile ce au impus elaborarea proiectului de act normativ și finalitățile urmărite</w:t>
            </w:r>
          </w:p>
        </w:tc>
      </w:tr>
      <w:tr w:rsidR="00C62102" w:rsidRPr="00C62102" w14:paraId="39A50FB7"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6B284FF" w14:textId="77777777" w:rsidR="00C62102" w:rsidRPr="00C62102" w:rsidRDefault="00C62102" w:rsidP="00C62102">
            <w:pPr>
              <w:widowControl w:val="0"/>
              <w:shd w:val="clear" w:color="auto" w:fill="FFFFFF"/>
              <w:spacing w:after="0" w:line="240" w:lineRule="auto"/>
              <w:ind w:left="0" w:firstLine="720"/>
              <w:jc w:val="both"/>
              <w:rPr>
                <w:rFonts w:ascii="Times New Roman" w:eastAsia="Times New Roman" w:hAnsi="Times New Roman" w:cs="Times New Roman"/>
                <w:sz w:val="28"/>
                <w:szCs w:val="28"/>
              </w:rPr>
            </w:pPr>
            <w:r w:rsidRPr="00C62102">
              <w:rPr>
                <w:rFonts w:ascii="Times New Roman" w:eastAsia="Times New Roman" w:hAnsi="Times New Roman" w:cs="Times New Roman"/>
                <w:sz w:val="28"/>
                <w:szCs w:val="28"/>
              </w:rPr>
              <w:t xml:space="preserve">În procesul aplicării Legii nr. 243/2021 </w:t>
            </w:r>
            <w:r w:rsidRPr="00C62102">
              <w:rPr>
                <w:rFonts w:ascii="Times New Roman" w:eastAsia="Times New Roman" w:hAnsi="Times New Roman" w:cs="Times New Roman"/>
                <w:sz w:val="28"/>
                <w:szCs w:val="28"/>
                <w:lang w:eastAsia="ro-RO"/>
              </w:rPr>
              <w:t>privind amnistia în legătură cu aniversarea a XXX-a de la proclamarea independenței Republicii Moldova au fost identificate unele neconcordanțe în aplicarea amnistiei față de persoanele</w:t>
            </w:r>
            <w:r w:rsidRPr="00C62102">
              <w:rPr>
                <w:rFonts w:ascii="Times New Roman" w:eastAsia="Times New Roman" w:hAnsi="Times New Roman" w:cs="Times New Roman"/>
                <w:sz w:val="28"/>
                <w:szCs w:val="28"/>
              </w:rPr>
              <w:t xml:space="preserve"> care refuză încetarea procesului penal,</w:t>
            </w:r>
            <w:r w:rsidRPr="00C62102">
              <w:rPr>
                <w:rFonts w:ascii="Times New Roman" w:eastAsia="Times New Roman" w:hAnsi="Times New Roman" w:cs="Times New Roman"/>
                <w:sz w:val="28"/>
                <w:szCs w:val="28"/>
                <w:lang w:eastAsia="ro-RO"/>
              </w:rPr>
              <w:t xml:space="preserve"> neconcordanțe dintre articolul 6, care prevede interdicția de aplicare a amnistiei față de persoanele condamnate pentru unele categorii de infracțiuni săvârșite și articolul 7, care prevede reducerea termenului de detenție. </w:t>
            </w:r>
          </w:p>
        </w:tc>
      </w:tr>
      <w:tr w:rsidR="00C62102" w:rsidRPr="00C62102" w14:paraId="42FE0E22"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C58BAAC" w14:textId="77777777" w:rsidR="00C62102" w:rsidRPr="00C62102" w:rsidRDefault="00C62102" w:rsidP="00C62102">
            <w:pPr>
              <w:spacing w:after="0" w:line="240" w:lineRule="auto"/>
              <w:ind w:left="0"/>
              <w:jc w:val="both"/>
              <w:rPr>
                <w:rFonts w:ascii="Times New Roman" w:hAnsi="Times New Roman"/>
                <w:b/>
                <w:sz w:val="28"/>
                <w:szCs w:val="28"/>
                <w:lang w:eastAsia="ro-RO"/>
              </w:rPr>
            </w:pPr>
            <w:r w:rsidRPr="00C62102">
              <w:rPr>
                <w:rFonts w:ascii="Times New Roman" w:hAnsi="Times New Roman"/>
                <w:b/>
                <w:bCs/>
                <w:sz w:val="28"/>
                <w:szCs w:val="28"/>
                <w:lang w:eastAsia="ro-RO"/>
              </w:rPr>
              <w:t>3.</w:t>
            </w:r>
            <w:r w:rsidRPr="00C62102">
              <w:rPr>
                <w:rFonts w:ascii="Times New Roman" w:hAnsi="Times New Roman"/>
                <w:b/>
                <w:sz w:val="28"/>
                <w:szCs w:val="28"/>
                <w:lang w:eastAsia="ro-RO"/>
              </w:rPr>
              <w:t xml:space="preserve"> Descrierea gradului de compatibilitate pentru proiectele care au ca scop armonizarea legislației naționale cu legislația Uniunii Europene </w:t>
            </w:r>
          </w:p>
        </w:tc>
      </w:tr>
      <w:tr w:rsidR="00C62102" w:rsidRPr="00C62102" w14:paraId="36A48DDA"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7710A4A" w14:textId="77777777" w:rsidR="00C62102" w:rsidRPr="00C62102" w:rsidRDefault="00C62102" w:rsidP="00C62102">
            <w:pPr>
              <w:spacing w:after="0" w:line="240" w:lineRule="auto"/>
              <w:ind w:left="0" w:firstLine="720"/>
              <w:jc w:val="both"/>
              <w:rPr>
                <w:rFonts w:ascii="Times New Roman" w:hAnsi="Times New Roman"/>
                <w:sz w:val="28"/>
                <w:szCs w:val="28"/>
                <w:lang w:eastAsia="ro-RO"/>
              </w:rPr>
            </w:pPr>
            <w:r w:rsidRPr="00C62102">
              <w:rPr>
                <w:rFonts w:ascii="Times New Roman" w:hAnsi="Times New Roman"/>
                <w:sz w:val="28"/>
                <w:szCs w:val="28"/>
                <w:lang w:eastAsia="ro-RO"/>
              </w:rPr>
              <w:t>Proiectul nu are ca obiectiv armonizarea legislației naționale cu legislația Uniunii Europene.</w:t>
            </w:r>
          </w:p>
        </w:tc>
      </w:tr>
      <w:tr w:rsidR="00C62102" w:rsidRPr="00C62102" w14:paraId="5284723C"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1E2BD49" w14:textId="77777777" w:rsidR="00C62102" w:rsidRPr="00C62102" w:rsidRDefault="00C62102" w:rsidP="00C62102">
            <w:pPr>
              <w:spacing w:after="0" w:line="240" w:lineRule="auto"/>
              <w:ind w:left="0"/>
              <w:jc w:val="both"/>
              <w:rPr>
                <w:rFonts w:ascii="Times New Roman" w:hAnsi="Times New Roman"/>
                <w:b/>
                <w:sz w:val="28"/>
                <w:szCs w:val="28"/>
                <w:lang w:eastAsia="ro-RO"/>
              </w:rPr>
            </w:pPr>
            <w:r w:rsidRPr="00C62102">
              <w:rPr>
                <w:rFonts w:ascii="Times New Roman" w:hAnsi="Times New Roman"/>
                <w:b/>
                <w:bCs/>
                <w:sz w:val="28"/>
                <w:szCs w:val="28"/>
                <w:lang w:eastAsia="ro-RO"/>
              </w:rPr>
              <w:t>4.</w:t>
            </w:r>
            <w:r w:rsidRPr="00C62102">
              <w:rPr>
                <w:rFonts w:ascii="Times New Roman" w:hAnsi="Times New Roman"/>
                <w:b/>
                <w:sz w:val="28"/>
                <w:szCs w:val="28"/>
                <w:lang w:eastAsia="ro-RO"/>
              </w:rPr>
              <w:t xml:space="preserve"> Principalele prevederi ale proiectului și evidențierea elementelor noi</w:t>
            </w:r>
          </w:p>
        </w:tc>
      </w:tr>
      <w:tr w:rsidR="00C62102" w:rsidRPr="00C62102" w14:paraId="6111C9E9"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tcPr>
          <w:p w14:paraId="3E1F4409" w14:textId="77777777" w:rsidR="00C62102" w:rsidRPr="00C62102" w:rsidRDefault="00C62102" w:rsidP="00C62102">
            <w:pPr>
              <w:spacing w:after="0" w:line="240" w:lineRule="auto"/>
              <w:ind w:left="0" w:firstLine="720"/>
              <w:contextualSpacing/>
              <w:jc w:val="both"/>
              <w:rPr>
                <w:rFonts w:ascii="Times New Roman" w:hAnsi="Times New Roman" w:cs="Times New Roman"/>
                <w:sz w:val="28"/>
                <w:szCs w:val="28"/>
              </w:rPr>
            </w:pPr>
            <w:r w:rsidRPr="00C62102">
              <w:rPr>
                <w:rFonts w:ascii="Times New Roman" w:hAnsi="Times New Roman" w:cs="Times New Roman"/>
                <w:sz w:val="28"/>
                <w:szCs w:val="28"/>
                <w:lang w:eastAsia="ro-RO"/>
              </w:rPr>
              <w:t xml:space="preserve">1. Prin modificările propuse se urmărește modificarea art. 1 alin. (2) prin excluderea din componența comisiilor speciale </w:t>
            </w:r>
            <w:r w:rsidRPr="00C62102">
              <w:rPr>
                <w:rFonts w:ascii="Times New Roman" w:hAnsi="Times New Roman" w:cs="Times New Roman"/>
                <w:sz w:val="28"/>
                <w:szCs w:val="28"/>
              </w:rPr>
              <w:t xml:space="preserve">privind aplicarea amnistiei în privința persoanelor condamnate  </w:t>
            </w:r>
            <w:r w:rsidRPr="00C62102">
              <w:rPr>
                <w:rFonts w:ascii="Times New Roman" w:hAnsi="Times New Roman" w:cs="Times New Roman"/>
                <w:sz w:val="28"/>
                <w:szCs w:val="28"/>
                <w:lang w:eastAsia="ro-RO"/>
              </w:rPr>
              <w:t xml:space="preserve">a </w:t>
            </w:r>
            <w:r w:rsidRPr="00C62102">
              <w:rPr>
                <w:rFonts w:ascii="Times New Roman" w:hAnsi="Times New Roman" w:cs="Times New Roman"/>
                <w:sz w:val="28"/>
                <w:szCs w:val="28"/>
              </w:rPr>
              <w:t xml:space="preserve">experților psihologi judiciari atestați. În componența acestor comisii, conform Regulamentului-cadru, aprobat de Ministerul justiției vor fi incluși psihologii din cadrul instituțiilor penitenciare. </w:t>
            </w:r>
          </w:p>
          <w:p w14:paraId="5081D7BF" w14:textId="77777777" w:rsidR="00C62102" w:rsidRPr="00C62102" w:rsidRDefault="00C62102" w:rsidP="00C62102">
            <w:pPr>
              <w:spacing w:after="0" w:line="240" w:lineRule="auto"/>
              <w:ind w:left="0" w:firstLine="720"/>
              <w:contextualSpacing/>
              <w:jc w:val="both"/>
              <w:rPr>
                <w:rFonts w:ascii="Times New Roman" w:hAnsi="Times New Roman" w:cs="Times New Roman"/>
                <w:sz w:val="28"/>
                <w:szCs w:val="28"/>
              </w:rPr>
            </w:pPr>
            <w:r w:rsidRPr="00C62102">
              <w:rPr>
                <w:rFonts w:ascii="Times New Roman" w:hAnsi="Times New Roman" w:cs="Times New Roman"/>
                <w:sz w:val="28"/>
                <w:szCs w:val="28"/>
              </w:rPr>
              <w:t>2. În ceea ce privește excluderea textului de la art. 1 alin. (4) „care cad sub incidența art. 2 alin. (4)” aceasta intervine în contextul în care la acest alineat se face referire la aplicarea amnistiei la faza de judecare în instanța de judecată, însă, s-ar crea impresia că doar în privința persoanelor care refuză aplicarea amnistiei la faza de urmărire penală. Prin modificarea dată, instanța de judecată va fi cea competentă să decidă în privința amnistiei dacă cauza se află în faza de judecare, indiferent de faptul dacă persoana a acceptat sau nu aplicarea amnistiei la faza de urmărire penală.</w:t>
            </w:r>
          </w:p>
          <w:p w14:paraId="203EA95C" w14:textId="77777777" w:rsidR="00C62102" w:rsidRPr="00C62102" w:rsidRDefault="00C62102" w:rsidP="00C62102">
            <w:pPr>
              <w:spacing w:after="0" w:line="240" w:lineRule="auto"/>
              <w:ind w:left="0" w:firstLine="720"/>
              <w:contextualSpacing/>
              <w:jc w:val="both"/>
              <w:rPr>
                <w:rFonts w:ascii="Times New Roman" w:hAnsi="Times New Roman" w:cs="Times New Roman"/>
                <w:sz w:val="28"/>
                <w:szCs w:val="28"/>
              </w:rPr>
            </w:pPr>
            <w:r w:rsidRPr="00C62102">
              <w:rPr>
                <w:rFonts w:ascii="Times New Roman" w:hAnsi="Times New Roman" w:cs="Times New Roman"/>
                <w:sz w:val="28"/>
                <w:szCs w:val="28"/>
              </w:rPr>
              <w:t xml:space="preserve">3. Cu referire la abrogarea art. 4 alin. (3), aici intervine concurența de norme cu art. 4 alin. (4). În principiul cele două alineate se dublează, doar că în privința alin. (4) vor deveni aplicabile măsurile de constrângere cu caracter educativ în privința minorilor care au săvârșit infracțiuni ușoare, mai puțin grave sau grave. </w:t>
            </w:r>
          </w:p>
          <w:p w14:paraId="1EF3E246" w14:textId="77777777" w:rsidR="00C62102" w:rsidRPr="00C62102" w:rsidRDefault="00C62102" w:rsidP="00C62102">
            <w:pPr>
              <w:spacing w:after="0" w:line="240" w:lineRule="auto"/>
              <w:ind w:left="0" w:firstLine="720"/>
              <w:contextualSpacing/>
              <w:jc w:val="both"/>
              <w:rPr>
                <w:rFonts w:ascii="Times New Roman" w:hAnsi="Times New Roman" w:cs="Times New Roman"/>
                <w:sz w:val="28"/>
                <w:szCs w:val="28"/>
              </w:rPr>
            </w:pPr>
            <w:r w:rsidRPr="00C62102">
              <w:rPr>
                <w:rFonts w:ascii="Times New Roman" w:hAnsi="Times New Roman" w:cs="Times New Roman"/>
                <w:sz w:val="28"/>
                <w:szCs w:val="28"/>
              </w:rPr>
              <w:t xml:space="preserve">4. Modificarea de la art. 6 alin. (1) lit. a) prin disjungerea acesteia și </w:t>
            </w:r>
            <w:r w:rsidRPr="00C62102">
              <w:rPr>
                <w:rFonts w:ascii="Times New Roman" w:hAnsi="Times New Roman" w:cs="Times New Roman"/>
                <w:sz w:val="28"/>
                <w:szCs w:val="28"/>
              </w:rPr>
              <w:lastRenderedPageBreak/>
              <w:t>completarea cu lit. a</w:t>
            </w:r>
            <w:r w:rsidRPr="00C62102">
              <w:rPr>
                <w:rFonts w:ascii="Times New Roman" w:hAnsi="Times New Roman" w:cs="Times New Roman"/>
                <w:sz w:val="28"/>
                <w:szCs w:val="28"/>
                <w:vertAlign w:val="superscript"/>
              </w:rPr>
              <w:t>1</w:t>
            </w:r>
            <w:r w:rsidRPr="00C62102">
              <w:rPr>
                <w:rFonts w:ascii="Times New Roman" w:hAnsi="Times New Roman" w:cs="Times New Roman"/>
                <w:sz w:val="28"/>
                <w:szCs w:val="28"/>
              </w:rPr>
              <w:t>) , deoarece partea a doua a propoziției de la lit. a) se include în art. 7 alin. (2) la categoria excepții, ceea ce nu este justificat și defavorabil pentru unele categorii de condamnați în raport cu alții cum sunt cei condamnați la detențiune pe viață de exemplu.</w:t>
            </w:r>
          </w:p>
          <w:p w14:paraId="0D3C6595" w14:textId="77777777" w:rsidR="00C62102" w:rsidRPr="00C62102" w:rsidRDefault="00C62102" w:rsidP="00C62102">
            <w:pPr>
              <w:spacing w:after="0" w:line="240" w:lineRule="auto"/>
              <w:ind w:left="0" w:firstLine="720"/>
              <w:contextualSpacing/>
              <w:jc w:val="both"/>
              <w:rPr>
                <w:rFonts w:ascii="Times New Roman" w:hAnsi="Times New Roman" w:cs="Times New Roman"/>
                <w:sz w:val="28"/>
                <w:szCs w:val="28"/>
                <w:lang w:eastAsia="ro-RO"/>
              </w:rPr>
            </w:pPr>
            <w:r w:rsidRPr="00C62102">
              <w:rPr>
                <w:rFonts w:ascii="Times New Roman" w:hAnsi="Times New Roman" w:cs="Times New Roman"/>
                <w:sz w:val="28"/>
                <w:szCs w:val="28"/>
              </w:rPr>
              <w:t>5. În ceea ce privește modificarea de la art. 7 alin. (2) prin excluderea lit. b), aceasta intervine pentru a favoriza aplicarea amnistiei pentru un cerc mai mare de persoane, or dacă păstrăm și această excepție amnistia va fi doar formală, iar aceasta nu va produce efecte, or în general practic toată legea conține excepții. Amnistia li se va aplica, doar prin reducerea pedepsei. În cazul celor condamnați la mai mult de 10 ani de închisoare termenul de pedeapsă li se va reduce cu o cincime. (a se vedea art. 7 alin. (1) lit. c).</w:t>
            </w:r>
          </w:p>
        </w:tc>
      </w:tr>
      <w:tr w:rsidR="00C62102" w:rsidRPr="00C62102" w14:paraId="66377A50"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27BE61C" w14:textId="77777777" w:rsidR="00C62102" w:rsidRPr="00C62102" w:rsidRDefault="00C62102" w:rsidP="00C62102">
            <w:pPr>
              <w:spacing w:after="0" w:line="240" w:lineRule="auto"/>
              <w:ind w:left="0"/>
              <w:jc w:val="both"/>
              <w:rPr>
                <w:rFonts w:ascii="Times New Roman" w:hAnsi="Times New Roman" w:cs="Times New Roman"/>
                <w:b/>
                <w:sz w:val="28"/>
                <w:szCs w:val="28"/>
                <w:lang w:eastAsia="ro-RO"/>
              </w:rPr>
            </w:pPr>
            <w:r w:rsidRPr="00C62102">
              <w:rPr>
                <w:rFonts w:ascii="Times New Roman" w:hAnsi="Times New Roman" w:cs="Times New Roman"/>
                <w:b/>
                <w:bCs/>
                <w:sz w:val="28"/>
                <w:szCs w:val="28"/>
                <w:lang w:eastAsia="ro-RO"/>
              </w:rPr>
              <w:lastRenderedPageBreak/>
              <w:t>5.</w:t>
            </w:r>
            <w:r w:rsidRPr="00C62102">
              <w:rPr>
                <w:rFonts w:ascii="Times New Roman" w:hAnsi="Times New Roman" w:cs="Times New Roman"/>
                <w:b/>
                <w:sz w:val="28"/>
                <w:szCs w:val="28"/>
                <w:lang w:eastAsia="ro-RO"/>
              </w:rPr>
              <w:t xml:space="preserve"> Fundamentarea economico-financiară</w:t>
            </w:r>
          </w:p>
        </w:tc>
      </w:tr>
      <w:tr w:rsidR="00C62102" w:rsidRPr="00C62102" w14:paraId="6514CF7B" w14:textId="77777777" w:rsidTr="00241F00">
        <w:trPr>
          <w:trHeight w:val="646"/>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95C4D77" w14:textId="77777777" w:rsidR="00C62102" w:rsidRPr="00C62102" w:rsidRDefault="00C62102" w:rsidP="00C62102">
            <w:pPr>
              <w:spacing w:after="0" w:line="240" w:lineRule="auto"/>
              <w:ind w:left="0" w:firstLine="720"/>
              <w:jc w:val="both"/>
              <w:rPr>
                <w:rFonts w:ascii="Times New Roman" w:hAnsi="Times New Roman" w:cs="Times New Roman"/>
                <w:sz w:val="28"/>
                <w:szCs w:val="28"/>
                <w:lang w:eastAsia="zh-TW" w:bidi="en-US"/>
              </w:rPr>
            </w:pPr>
            <w:r w:rsidRPr="00C62102">
              <w:rPr>
                <w:rFonts w:ascii="Times New Roman" w:hAnsi="Times New Roman" w:cs="Times New Roman"/>
                <w:sz w:val="28"/>
                <w:szCs w:val="28"/>
                <w:lang w:eastAsia="zh-TW" w:bidi="en-US"/>
              </w:rPr>
              <w:t>Implementarea prevederilor proiectului dat nu necesită cheltuieli suplimentare de la bugetul de stat.</w:t>
            </w:r>
          </w:p>
        </w:tc>
      </w:tr>
      <w:tr w:rsidR="00C62102" w:rsidRPr="00C62102" w14:paraId="47403F5E"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A688842" w14:textId="77777777" w:rsidR="00C62102" w:rsidRPr="00C62102" w:rsidRDefault="00C62102" w:rsidP="00C62102">
            <w:pPr>
              <w:spacing w:after="0" w:line="240" w:lineRule="auto"/>
              <w:ind w:left="0"/>
              <w:jc w:val="both"/>
              <w:rPr>
                <w:rFonts w:ascii="Times New Roman" w:hAnsi="Times New Roman" w:cs="Times New Roman"/>
                <w:b/>
                <w:sz w:val="28"/>
                <w:szCs w:val="28"/>
                <w:lang w:eastAsia="ro-RO"/>
              </w:rPr>
            </w:pPr>
            <w:r w:rsidRPr="00C62102">
              <w:rPr>
                <w:rFonts w:ascii="Times New Roman" w:hAnsi="Times New Roman" w:cs="Times New Roman"/>
                <w:b/>
                <w:bCs/>
                <w:sz w:val="28"/>
                <w:szCs w:val="28"/>
                <w:lang w:eastAsia="ro-RO"/>
              </w:rPr>
              <w:t>6.</w:t>
            </w:r>
            <w:r w:rsidRPr="00C62102">
              <w:rPr>
                <w:rFonts w:ascii="Times New Roman" w:hAnsi="Times New Roman" w:cs="Times New Roman"/>
                <w:b/>
                <w:sz w:val="28"/>
                <w:szCs w:val="28"/>
                <w:lang w:eastAsia="ro-RO"/>
              </w:rPr>
              <w:t xml:space="preserve"> Modul de încorporare a actului în cadrul normativ în vigoare </w:t>
            </w:r>
          </w:p>
        </w:tc>
      </w:tr>
      <w:tr w:rsidR="00C62102" w:rsidRPr="00C62102" w14:paraId="52D797B0"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6CBC880" w14:textId="77777777" w:rsidR="00C62102" w:rsidRPr="00C62102" w:rsidRDefault="00C62102" w:rsidP="00C62102">
            <w:pPr>
              <w:spacing w:after="0" w:line="240" w:lineRule="auto"/>
              <w:ind w:left="0" w:firstLine="720"/>
              <w:jc w:val="both"/>
              <w:rPr>
                <w:rFonts w:ascii="Times New Roman" w:hAnsi="Times New Roman" w:cs="Times New Roman"/>
                <w:b/>
                <w:bCs/>
                <w:sz w:val="28"/>
                <w:szCs w:val="28"/>
                <w:lang w:eastAsia="ro-RO"/>
              </w:rPr>
            </w:pPr>
            <w:r w:rsidRPr="00C62102">
              <w:rPr>
                <w:rFonts w:ascii="Times New Roman" w:hAnsi="Times New Roman" w:cs="Times New Roman"/>
                <w:sz w:val="28"/>
                <w:szCs w:val="28"/>
                <w:lang w:eastAsia="zh-TW" w:bidi="en-US"/>
              </w:rPr>
              <w:t>Prezentul proiect de lege se încadrează în cadrul normativ în vigoare și nu necesită modificarea altor acte normative.</w:t>
            </w:r>
          </w:p>
        </w:tc>
      </w:tr>
      <w:tr w:rsidR="00C62102" w:rsidRPr="00C62102" w14:paraId="29C92628"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3E315D4" w14:textId="77777777" w:rsidR="00C62102" w:rsidRPr="00C62102" w:rsidRDefault="00C62102" w:rsidP="00C62102">
            <w:pPr>
              <w:spacing w:after="0" w:line="240" w:lineRule="auto"/>
              <w:ind w:left="0"/>
              <w:jc w:val="both"/>
              <w:rPr>
                <w:rFonts w:ascii="Times New Roman" w:hAnsi="Times New Roman" w:cs="Times New Roman"/>
                <w:b/>
                <w:sz w:val="28"/>
                <w:szCs w:val="28"/>
                <w:lang w:eastAsia="ro-RO"/>
              </w:rPr>
            </w:pPr>
            <w:r w:rsidRPr="00C62102">
              <w:rPr>
                <w:rFonts w:ascii="Times New Roman" w:hAnsi="Times New Roman" w:cs="Times New Roman"/>
                <w:b/>
                <w:bCs/>
                <w:sz w:val="28"/>
                <w:szCs w:val="28"/>
                <w:lang w:eastAsia="ro-RO"/>
              </w:rPr>
              <w:t>7.</w:t>
            </w:r>
            <w:r w:rsidRPr="00C62102">
              <w:rPr>
                <w:rFonts w:ascii="Times New Roman" w:hAnsi="Times New Roman" w:cs="Times New Roman"/>
                <w:b/>
                <w:sz w:val="28"/>
                <w:szCs w:val="28"/>
                <w:lang w:eastAsia="ro-RO"/>
              </w:rPr>
              <w:t xml:space="preserve"> Avizarea şi consultarea publică a proiectului </w:t>
            </w:r>
          </w:p>
        </w:tc>
      </w:tr>
      <w:tr w:rsidR="00C62102" w:rsidRPr="00C62102" w14:paraId="64097E53"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4C99297" w14:textId="77777777" w:rsidR="00C62102" w:rsidRPr="00C62102" w:rsidRDefault="00C62102" w:rsidP="00C62102">
            <w:pPr>
              <w:spacing w:after="0" w:line="240" w:lineRule="auto"/>
              <w:ind w:left="0" w:firstLine="720"/>
              <w:jc w:val="both"/>
              <w:rPr>
                <w:rFonts w:ascii="Times New Roman" w:hAnsi="Times New Roman" w:cs="Times New Roman"/>
                <w:sz w:val="28"/>
                <w:szCs w:val="28"/>
                <w:lang w:eastAsia="ro-RO"/>
              </w:rPr>
            </w:pPr>
            <w:r w:rsidRPr="00C62102">
              <w:rPr>
                <w:rFonts w:ascii="Times New Roman" w:hAnsi="Times New Roman" w:cs="Times New Roman"/>
                <w:sz w:val="28"/>
                <w:szCs w:val="28"/>
                <w:lang w:eastAsia="ro-RO"/>
              </w:rPr>
              <w:t>Proiectul este plasat pe pagina oficială a Parlamentului.</w:t>
            </w:r>
          </w:p>
        </w:tc>
      </w:tr>
      <w:tr w:rsidR="00C62102" w:rsidRPr="00C62102" w14:paraId="45B1FDED"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B401D54" w14:textId="77777777" w:rsidR="00C62102" w:rsidRPr="00C62102" w:rsidRDefault="00C62102" w:rsidP="00C62102">
            <w:pPr>
              <w:spacing w:after="0" w:line="240" w:lineRule="auto"/>
              <w:ind w:left="0"/>
              <w:jc w:val="both"/>
              <w:rPr>
                <w:rFonts w:ascii="Times New Roman" w:hAnsi="Times New Roman" w:cs="Times New Roman"/>
                <w:b/>
                <w:sz w:val="28"/>
                <w:szCs w:val="28"/>
                <w:lang w:eastAsia="ro-RO"/>
              </w:rPr>
            </w:pPr>
            <w:r w:rsidRPr="00C62102">
              <w:rPr>
                <w:rFonts w:ascii="Times New Roman" w:hAnsi="Times New Roman" w:cs="Times New Roman"/>
                <w:b/>
                <w:bCs/>
                <w:sz w:val="28"/>
                <w:szCs w:val="28"/>
                <w:lang w:eastAsia="ro-RO"/>
              </w:rPr>
              <w:t>8.</w:t>
            </w:r>
            <w:r w:rsidRPr="00C62102">
              <w:rPr>
                <w:rFonts w:ascii="Times New Roman" w:hAnsi="Times New Roman" w:cs="Times New Roman"/>
                <w:b/>
                <w:sz w:val="28"/>
                <w:szCs w:val="28"/>
                <w:lang w:eastAsia="ro-RO"/>
              </w:rPr>
              <w:t xml:space="preserve"> Constatările expertizei anticorupție</w:t>
            </w:r>
          </w:p>
        </w:tc>
      </w:tr>
      <w:tr w:rsidR="00C62102" w:rsidRPr="00C62102" w14:paraId="0C55BFA8"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86741D7" w14:textId="77777777" w:rsidR="00C62102" w:rsidRPr="00C62102" w:rsidRDefault="00C62102" w:rsidP="00C62102">
            <w:pPr>
              <w:spacing w:after="0" w:line="240" w:lineRule="auto"/>
              <w:ind w:left="0" w:firstLine="720"/>
              <w:jc w:val="both"/>
              <w:rPr>
                <w:rFonts w:ascii="Times New Roman" w:hAnsi="Times New Roman" w:cs="Times New Roman"/>
                <w:sz w:val="28"/>
                <w:szCs w:val="28"/>
                <w:lang w:eastAsia="ro-RO"/>
              </w:rPr>
            </w:pPr>
            <w:r w:rsidRPr="00C62102">
              <w:rPr>
                <w:rFonts w:ascii="Times New Roman" w:hAnsi="Times New Roman" w:cs="Times New Roman"/>
                <w:sz w:val="28"/>
                <w:szCs w:val="28"/>
                <w:lang w:eastAsia="ro-RO"/>
              </w:rPr>
              <w:t>Proiectul de lege urmează a fi expertizat de Centrul Național Anticorupție în condițiile legii.</w:t>
            </w:r>
          </w:p>
        </w:tc>
      </w:tr>
      <w:tr w:rsidR="00C62102" w:rsidRPr="00C62102" w14:paraId="1727D081"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0A64EBF" w14:textId="77777777" w:rsidR="00C62102" w:rsidRPr="00C62102" w:rsidRDefault="00C62102" w:rsidP="00C62102">
            <w:pPr>
              <w:spacing w:after="0" w:line="240" w:lineRule="auto"/>
              <w:ind w:left="0"/>
              <w:jc w:val="both"/>
              <w:rPr>
                <w:rFonts w:ascii="Times New Roman" w:hAnsi="Times New Roman" w:cs="Times New Roman"/>
                <w:b/>
                <w:sz w:val="28"/>
                <w:szCs w:val="28"/>
                <w:lang w:eastAsia="ro-RO"/>
              </w:rPr>
            </w:pPr>
            <w:r w:rsidRPr="00C62102">
              <w:rPr>
                <w:rFonts w:ascii="Times New Roman" w:hAnsi="Times New Roman" w:cs="Times New Roman"/>
                <w:b/>
                <w:bCs/>
                <w:sz w:val="28"/>
                <w:szCs w:val="28"/>
                <w:lang w:eastAsia="ro-RO"/>
              </w:rPr>
              <w:t>9.</w:t>
            </w:r>
            <w:r w:rsidRPr="00C62102">
              <w:rPr>
                <w:rFonts w:ascii="Times New Roman" w:hAnsi="Times New Roman" w:cs="Times New Roman"/>
                <w:b/>
                <w:sz w:val="28"/>
                <w:szCs w:val="28"/>
                <w:lang w:eastAsia="ro-RO"/>
              </w:rPr>
              <w:t xml:space="preserve"> Constatările expertizei juridice </w:t>
            </w:r>
          </w:p>
        </w:tc>
      </w:tr>
      <w:tr w:rsidR="00C62102" w:rsidRPr="00C62102" w14:paraId="79071B8D"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D76938B" w14:textId="77777777" w:rsidR="00C62102" w:rsidRPr="00C62102" w:rsidRDefault="00C62102" w:rsidP="00C62102">
            <w:pPr>
              <w:spacing w:after="0" w:line="240" w:lineRule="auto"/>
              <w:ind w:left="0" w:firstLine="720"/>
              <w:jc w:val="both"/>
              <w:rPr>
                <w:rFonts w:ascii="Times New Roman" w:hAnsi="Times New Roman" w:cs="Times New Roman"/>
                <w:sz w:val="28"/>
                <w:szCs w:val="28"/>
                <w:lang w:eastAsia="ro-RO"/>
              </w:rPr>
            </w:pPr>
            <w:r w:rsidRPr="00C62102">
              <w:rPr>
                <w:rFonts w:ascii="Times New Roman" w:hAnsi="Times New Roman" w:cs="Times New Roman"/>
                <w:sz w:val="28"/>
                <w:szCs w:val="28"/>
                <w:lang w:eastAsia="ro-RO"/>
              </w:rPr>
              <w:t>Proiectul de lege urmează a fi supus expertizei juridice în condițiile legii.</w:t>
            </w:r>
          </w:p>
        </w:tc>
      </w:tr>
      <w:tr w:rsidR="00C62102" w:rsidRPr="00C62102" w14:paraId="7128E023"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0B8EB55" w14:textId="77777777" w:rsidR="00C62102" w:rsidRPr="00C62102" w:rsidRDefault="00C62102" w:rsidP="00C62102">
            <w:pPr>
              <w:spacing w:after="0" w:line="240" w:lineRule="auto"/>
              <w:ind w:left="0"/>
              <w:jc w:val="both"/>
              <w:rPr>
                <w:rFonts w:ascii="Times New Roman" w:hAnsi="Times New Roman" w:cs="Times New Roman"/>
                <w:b/>
                <w:sz w:val="28"/>
                <w:szCs w:val="28"/>
                <w:lang w:eastAsia="ro-RO"/>
              </w:rPr>
            </w:pPr>
            <w:r w:rsidRPr="00C62102">
              <w:rPr>
                <w:rFonts w:ascii="Times New Roman" w:hAnsi="Times New Roman" w:cs="Times New Roman"/>
                <w:b/>
                <w:bCs/>
                <w:sz w:val="28"/>
                <w:szCs w:val="28"/>
                <w:lang w:eastAsia="ro-RO"/>
              </w:rPr>
              <w:t>10.</w:t>
            </w:r>
            <w:r w:rsidRPr="00C62102">
              <w:rPr>
                <w:rFonts w:ascii="Times New Roman" w:hAnsi="Times New Roman" w:cs="Times New Roman"/>
                <w:b/>
                <w:sz w:val="28"/>
                <w:szCs w:val="28"/>
                <w:lang w:eastAsia="ro-RO"/>
              </w:rPr>
              <w:t xml:space="preserve"> Constatările altor expertize </w:t>
            </w:r>
          </w:p>
        </w:tc>
      </w:tr>
      <w:tr w:rsidR="00C62102" w:rsidRPr="00C62102" w14:paraId="497731FB"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82B8AC3" w14:textId="77777777" w:rsidR="00C62102" w:rsidRPr="00C62102" w:rsidRDefault="00C62102" w:rsidP="00C62102">
            <w:pPr>
              <w:spacing w:after="0" w:line="240" w:lineRule="auto"/>
              <w:ind w:left="0" w:firstLine="720"/>
              <w:jc w:val="both"/>
              <w:rPr>
                <w:rFonts w:ascii="Times New Roman" w:hAnsi="Times New Roman" w:cs="Times New Roman"/>
                <w:sz w:val="28"/>
                <w:szCs w:val="28"/>
                <w:lang w:eastAsia="ro-RO"/>
              </w:rPr>
            </w:pPr>
            <w:r w:rsidRPr="00C62102">
              <w:rPr>
                <w:rFonts w:ascii="Times New Roman" w:hAnsi="Times New Roman" w:cs="Times New Roman"/>
                <w:bCs/>
                <w:sz w:val="28"/>
                <w:szCs w:val="28"/>
              </w:rPr>
              <w:t>Proiectul nu conține nici un aspect ce vizează reglementarea activității de întreprinzător, respectiv, nu este necesară elaborarea Analizei Impactului de Reglementare (AIR).</w:t>
            </w:r>
          </w:p>
        </w:tc>
      </w:tr>
    </w:tbl>
    <w:p w14:paraId="7CC54D89" w14:textId="77777777" w:rsidR="00C62102" w:rsidRPr="00C62102" w:rsidRDefault="00C62102" w:rsidP="00C62102"/>
    <w:p w14:paraId="383C7B6E" w14:textId="0A2093CE" w:rsidR="00C62102" w:rsidRPr="00C62102" w:rsidRDefault="00C62102" w:rsidP="00C62102">
      <w:pPr>
        <w:spacing w:after="0" w:line="240" w:lineRule="auto"/>
        <w:ind w:left="0" w:firstLine="720"/>
        <w:jc w:val="right"/>
        <w:rPr>
          <w:rFonts w:cs="Times New Roman"/>
          <w:b/>
          <w:sz w:val="28"/>
          <w:szCs w:val="28"/>
        </w:rPr>
      </w:pPr>
      <w:r w:rsidRPr="00C62102">
        <w:rPr>
          <w:rFonts w:cs="Times New Roman"/>
          <w:b/>
          <w:sz w:val="28"/>
          <w:szCs w:val="28"/>
        </w:rPr>
        <w:t>Deputa</w:t>
      </w:r>
      <w:r>
        <w:rPr>
          <w:rFonts w:cs="Times New Roman"/>
          <w:b/>
          <w:sz w:val="28"/>
          <w:szCs w:val="28"/>
        </w:rPr>
        <w:t>t</w:t>
      </w:r>
      <w:r w:rsidRPr="00C62102">
        <w:rPr>
          <w:rFonts w:cs="Times New Roman"/>
          <w:b/>
          <w:sz w:val="28"/>
          <w:szCs w:val="28"/>
        </w:rPr>
        <w:t xml:space="preserve"> în Parlament</w:t>
      </w:r>
    </w:p>
    <w:permEnd w:id="2019103460"/>
    <w:p w14:paraId="10D90671" w14:textId="0357EBC7" w:rsidR="00AA1FD0" w:rsidRPr="00AA1FD0" w:rsidRDefault="00AA1FD0" w:rsidP="00C62102">
      <w:pPr>
        <w:tabs>
          <w:tab w:val="left" w:pos="3948"/>
        </w:tabs>
        <w:spacing w:after="0" w:line="240" w:lineRule="auto"/>
        <w:ind w:left="0"/>
        <w:jc w:val="right"/>
        <w:rPr>
          <w:rFonts w:ascii="Times New Roman" w:hAnsi="Times New Roman" w:cs="Times New Roman"/>
          <w:sz w:val="28"/>
          <w:szCs w:val="28"/>
        </w:rPr>
      </w:pPr>
    </w:p>
    <w:sectPr w:rsidR="00AA1FD0" w:rsidRPr="00AA1FD0" w:rsidSect="0078311D">
      <w:type w:val="continuous"/>
      <w:pgSz w:w="11906" w:h="16838" w:code="9"/>
      <w:pgMar w:top="851" w:right="1021"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6C1F68" w14:textId="77777777" w:rsidR="00CB1E49" w:rsidRPr="00150C8A" w:rsidRDefault="00CB1E49" w:rsidP="00764062">
      <w:r w:rsidRPr="00150C8A">
        <w:separator/>
      </w:r>
    </w:p>
  </w:endnote>
  <w:endnote w:type="continuationSeparator" w:id="0">
    <w:p w14:paraId="10701554" w14:textId="77777777" w:rsidR="00CB1E49" w:rsidRPr="00150C8A" w:rsidRDefault="00CB1E49"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T Serif">
    <w:altName w:val="PT Serif"/>
    <w:charset w:val="00"/>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DA9BF" w14:textId="77777777"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9E984" w14:textId="77777777"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3B74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0B8A8AF6" wp14:editId="5D01C46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20FEB9"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B0A5AFC"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175140A1"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DD561" w14:textId="77777777" w:rsidR="005D77D8" w:rsidRDefault="005D77D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13BF0" w14:textId="77777777" w:rsidR="005D77D8" w:rsidRPr="00595AC7" w:rsidRDefault="005D77D8" w:rsidP="00595AC7">
    <w:pPr>
      <w:jc w:val="center"/>
      <w:rPr>
        <w:rFonts w:ascii="Times New Roman" w:hAnsi="Times New Roman"/>
      </w:rPr>
    </w:pPr>
    <w:r w:rsidRPr="00595AC7">
      <w:rPr>
        <w:rFonts w:ascii="Times New Roman" w:hAnsi="Times New Roman"/>
      </w:rPr>
      <w:fldChar w:fldCharType="begin"/>
    </w:r>
    <w:r w:rsidRPr="00595AC7">
      <w:rPr>
        <w:rFonts w:ascii="Times New Roman" w:hAnsi="Times New Roman"/>
      </w:rPr>
      <w:instrText>PAGE   \* MERGEFORMAT</w:instrText>
    </w:r>
    <w:r w:rsidRPr="00595AC7">
      <w:rPr>
        <w:rFonts w:ascii="Times New Roman" w:hAnsi="Times New Roman"/>
      </w:rPr>
      <w:fldChar w:fldCharType="separate"/>
    </w:r>
    <w:r w:rsidRPr="00611911">
      <w:rPr>
        <w:rFonts w:ascii="Times New Roman" w:hAnsi="Times New Roman"/>
        <w:noProof/>
      </w:rPr>
      <w:t>5</w:t>
    </w:r>
    <w:r w:rsidRPr="00595AC7">
      <w:rPr>
        <w:rFonts w:ascii="Times New Roman" w:hAnsi="Times New Roma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8D8A6" w14:textId="77777777" w:rsidR="005D77D8" w:rsidRPr="00595AC7" w:rsidRDefault="005D77D8" w:rsidP="00595AC7">
    <w:pPr>
      <w:jc w:val="center"/>
      <w:rPr>
        <w:rFonts w:ascii="Times New Roman" w:hAnsi="Times New Roman"/>
      </w:rPr>
    </w:pPr>
    <w:r w:rsidRPr="00595AC7">
      <w:rPr>
        <w:rFonts w:ascii="Times New Roman" w:hAnsi="Times New Roman"/>
      </w:rPr>
      <w:fldChar w:fldCharType="begin"/>
    </w:r>
    <w:r w:rsidRPr="00595AC7">
      <w:rPr>
        <w:rFonts w:ascii="Times New Roman" w:hAnsi="Times New Roman"/>
      </w:rPr>
      <w:instrText>PAGE   \* MERGEFORMAT</w:instrText>
    </w:r>
    <w:r w:rsidRPr="00595AC7">
      <w:rPr>
        <w:rFonts w:ascii="Times New Roman" w:hAnsi="Times New Roman"/>
      </w:rPr>
      <w:fldChar w:fldCharType="separate"/>
    </w:r>
    <w:r w:rsidRPr="00611911">
      <w:rPr>
        <w:rFonts w:ascii="Times New Roman" w:hAnsi="Times New Roman"/>
        <w:noProof/>
      </w:rPr>
      <w:t>1</w:t>
    </w:r>
    <w:r w:rsidRPr="00595AC7">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9263A3" w14:textId="77777777" w:rsidR="00CB1E49" w:rsidRPr="00150C8A" w:rsidRDefault="00CB1E49" w:rsidP="00764062">
      <w:r w:rsidRPr="00150C8A">
        <w:separator/>
      </w:r>
    </w:p>
  </w:footnote>
  <w:footnote w:type="continuationSeparator" w:id="0">
    <w:p w14:paraId="6BB56F9C" w14:textId="77777777" w:rsidR="00CB1E49" w:rsidRPr="00150C8A" w:rsidRDefault="00CB1E49"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A63C8" w14:textId="77777777"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38F38" w14:textId="77777777"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C0184"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59A86896" wp14:editId="2CC137E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9F506" w14:textId="77777777" w:rsidR="005D77D8" w:rsidRDefault="005D77D8">
    <w:pPr>
      <w:pStyle w:val="Titlusting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71209" w14:textId="77777777" w:rsidR="005D77D8" w:rsidRDefault="005D77D8">
    <w:pPr>
      <w:pStyle w:val="Titlusting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07006B" w14:textId="77777777" w:rsidR="005D77D8" w:rsidRDefault="005D77D8">
    <w:pPr>
      <w:pStyle w:val="Titlusting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15:restartNumberingAfterBreak="0">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2" w15:restartNumberingAfterBreak="0">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30F3130C"/>
    <w:multiLevelType w:val="hybridMultilevel"/>
    <w:tmpl w:val="ED86D586"/>
    <w:lvl w:ilvl="0" w:tplc="2F5C3C76">
      <w:start w:val="5"/>
      <w:numFmt w:val="bullet"/>
      <w:lvlText w:val="-"/>
      <w:lvlJc w:val="left"/>
      <w:pPr>
        <w:ind w:left="720" w:hanging="360"/>
      </w:pPr>
      <w:rPr>
        <w:rFonts w:ascii="Georgia" w:eastAsia="Calibri" w:hAnsi="Georgia" w:cs="Times New Roman" w:hint="default"/>
        <w:color w:val="00000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418F5A77"/>
    <w:multiLevelType w:val="hybridMultilevel"/>
    <w:tmpl w:val="6D8283EA"/>
    <w:lvl w:ilvl="0" w:tplc="B5E0E7DA">
      <w:start w:val="5"/>
      <w:numFmt w:val="bullet"/>
      <w:lvlText w:val="-"/>
      <w:lvlJc w:val="left"/>
      <w:pPr>
        <w:ind w:left="720" w:hanging="360"/>
      </w:pPr>
      <w:rPr>
        <w:rFonts w:ascii="Georgia" w:eastAsia="Calibri" w:hAnsi="Georgia" w:cs="Times New Roman" w:hint="default"/>
        <w:color w:val="00000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15:restartNumberingAfterBreak="0">
    <w:nsid w:val="6A2D156B"/>
    <w:multiLevelType w:val="hybridMultilevel"/>
    <w:tmpl w:val="D3200036"/>
    <w:lvl w:ilvl="0" w:tplc="1C44BD68">
      <w:start w:val="5"/>
      <w:numFmt w:val="bullet"/>
      <w:lvlText w:val="-"/>
      <w:lvlJc w:val="left"/>
      <w:pPr>
        <w:ind w:left="720" w:hanging="360"/>
      </w:pPr>
      <w:rPr>
        <w:rFonts w:ascii="Georgia" w:eastAsia="Times New Roman"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num>
  <w:num w:numId="10">
    <w:abstractNumId w:val="3"/>
  </w:num>
  <w:num w:numId="11">
    <w:abstractNumId w:val="2"/>
  </w:num>
  <w:num w:numId="12">
    <w:abstractNumId w:val="11"/>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265DE"/>
    <w:rsid w:val="00046FFD"/>
    <w:rsid w:val="000B106C"/>
    <w:rsid w:val="000B78C1"/>
    <w:rsid w:val="000F1809"/>
    <w:rsid w:val="0010186F"/>
    <w:rsid w:val="001124FD"/>
    <w:rsid w:val="00113B0B"/>
    <w:rsid w:val="00117A96"/>
    <w:rsid w:val="00136EBA"/>
    <w:rsid w:val="00141FDC"/>
    <w:rsid w:val="00150C8A"/>
    <w:rsid w:val="00174A14"/>
    <w:rsid w:val="001813BF"/>
    <w:rsid w:val="00193644"/>
    <w:rsid w:val="001B1B0B"/>
    <w:rsid w:val="001E638D"/>
    <w:rsid w:val="00210075"/>
    <w:rsid w:val="00225BCF"/>
    <w:rsid w:val="0022786F"/>
    <w:rsid w:val="0027611D"/>
    <w:rsid w:val="00292A2A"/>
    <w:rsid w:val="002B1C36"/>
    <w:rsid w:val="002C68A5"/>
    <w:rsid w:val="002D306D"/>
    <w:rsid w:val="0030625D"/>
    <w:rsid w:val="003324DB"/>
    <w:rsid w:val="003341D8"/>
    <w:rsid w:val="00362330"/>
    <w:rsid w:val="00386F50"/>
    <w:rsid w:val="003A3223"/>
    <w:rsid w:val="003C1380"/>
    <w:rsid w:val="003E1033"/>
    <w:rsid w:val="003E3923"/>
    <w:rsid w:val="003F20F8"/>
    <w:rsid w:val="003F6102"/>
    <w:rsid w:val="00400697"/>
    <w:rsid w:val="00402A12"/>
    <w:rsid w:val="00406BED"/>
    <w:rsid w:val="00416C17"/>
    <w:rsid w:val="004641A6"/>
    <w:rsid w:val="00475CD7"/>
    <w:rsid w:val="004A4804"/>
    <w:rsid w:val="00510E59"/>
    <w:rsid w:val="00521F95"/>
    <w:rsid w:val="005B30B5"/>
    <w:rsid w:val="005D77D8"/>
    <w:rsid w:val="0060542C"/>
    <w:rsid w:val="0066558D"/>
    <w:rsid w:val="0067792C"/>
    <w:rsid w:val="0068447D"/>
    <w:rsid w:val="006E71B9"/>
    <w:rsid w:val="00712F17"/>
    <w:rsid w:val="00764062"/>
    <w:rsid w:val="0076676E"/>
    <w:rsid w:val="0078311D"/>
    <w:rsid w:val="0078744A"/>
    <w:rsid w:val="00797860"/>
    <w:rsid w:val="007C7A42"/>
    <w:rsid w:val="0080031B"/>
    <w:rsid w:val="008123BE"/>
    <w:rsid w:val="00812670"/>
    <w:rsid w:val="00834A8B"/>
    <w:rsid w:val="00865A2A"/>
    <w:rsid w:val="00891CDD"/>
    <w:rsid w:val="008A3794"/>
    <w:rsid w:val="008A4271"/>
    <w:rsid w:val="008C6A48"/>
    <w:rsid w:val="009072B4"/>
    <w:rsid w:val="009845B0"/>
    <w:rsid w:val="009A0925"/>
    <w:rsid w:val="009A621E"/>
    <w:rsid w:val="009C3D34"/>
    <w:rsid w:val="009D7AB3"/>
    <w:rsid w:val="00A13FF5"/>
    <w:rsid w:val="00A32B00"/>
    <w:rsid w:val="00A61686"/>
    <w:rsid w:val="00A65287"/>
    <w:rsid w:val="00A70A79"/>
    <w:rsid w:val="00A804FA"/>
    <w:rsid w:val="00A86663"/>
    <w:rsid w:val="00AA1FD0"/>
    <w:rsid w:val="00AC5B3E"/>
    <w:rsid w:val="00AD66D2"/>
    <w:rsid w:val="00AF59CB"/>
    <w:rsid w:val="00B02E8A"/>
    <w:rsid w:val="00B26597"/>
    <w:rsid w:val="00B32962"/>
    <w:rsid w:val="00B350A8"/>
    <w:rsid w:val="00B4091E"/>
    <w:rsid w:val="00B76F17"/>
    <w:rsid w:val="00B82575"/>
    <w:rsid w:val="00B876B0"/>
    <w:rsid w:val="00BC41FF"/>
    <w:rsid w:val="00BE0744"/>
    <w:rsid w:val="00BF2ED1"/>
    <w:rsid w:val="00BF7A5A"/>
    <w:rsid w:val="00C02D45"/>
    <w:rsid w:val="00C14D92"/>
    <w:rsid w:val="00C4363B"/>
    <w:rsid w:val="00C544A9"/>
    <w:rsid w:val="00C62102"/>
    <w:rsid w:val="00C653D5"/>
    <w:rsid w:val="00C815D0"/>
    <w:rsid w:val="00CA4C3C"/>
    <w:rsid w:val="00CB1E49"/>
    <w:rsid w:val="00CE668D"/>
    <w:rsid w:val="00CF4BA5"/>
    <w:rsid w:val="00CF52AF"/>
    <w:rsid w:val="00D341A9"/>
    <w:rsid w:val="00D63C28"/>
    <w:rsid w:val="00D767CC"/>
    <w:rsid w:val="00D76E2D"/>
    <w:rsid w:val="00D872E8"/>
    <w:rsid w:val="00D91C8C"/>
    <w:rsid w:val="00DA2B69"/>
    <w:rsid w:val="00DA5167"/>
    <w:rsid w:val="00DD1626"/>
    <w:rsid w:val="00E06FC0"/>
    <w:rsid w:val="00E21741"/>
    <w:rsid w:val="00E22FFF"/>
    <w:rsid w:val="00E43AFA"/>
    <w:rsid w:val="00E67414"/>
    <w:rsid w:val="00E903A8"/>
    <w:rsid w:val="00EB2985"/>
    <w:rsid w:val="00EE7413"/>
    <w:rsid w:val="00EF7A6C"/>
    <w:rsid w:val="00F172D2"/>
    <w:rsid w:val="00F26B54"/>
    <w:rsid w:val="00F35E58"/>
    <w:rsid w:val="00F404FA"/>
    <w:rsid w:val="00F4073D"/>
    <w:rsid w:val="00F52EC2"/>
    <w:rsid w:val="00F574CD"/>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48AF5"/>
  <w15:docId w15:val="{22EC8B2C-E072-4B46-8C4E-78FBD7A3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653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53D5"/>
    <w:rPr>
      <w:rFonts w:ascii="Segoe UI" w:hAnsi="Segoe UI" w:cs="Segoe UI"/>
      <w:sz w:val="18"/>
      <w:szCs w:val="18"/>
      <w:lang w:val="ro-RO"/>
    </w:rPr>
  </w:style>
  <w:style w:type="paragraph" w:styleId="NoSpacing">
    <w:name w:val="No Spacing"/>
    <w:uiPriority w:val="1"/>
    <w:qFormat/>
    <w:locked/>
    <w:rsid w:val="00EF7A6C"/>
    <w:pPr>
      <w:spacing w:after="0" w:line="240" w:lineRule="auto"/>
    </w:pPr>
    <w:rPr>
      <w:lang w:val="ro-RO"/>
    </w:rPr>
  </w:style>
  <w:style w:type="character" w:customStyle="1" w:styleId="FontStyle22">
    <w:name w:val="Font Style22"/>
    <w:basedOn w:val="DefaultParagraphFont"/>
    <w:uiPriority w:val="99"/>
    <w:rsid w:val="00225BCF"/>
    <w:rPr>
      <w:rFonts w:ascii="Times New Roman" w:hAnsi="Times New Roman" w:cs="Times New Roman" w:hint="default"/>
      <w:sz w:val="26"/>
      <w:szCs w:val="26"/>
    </w:rPr>
  </w:style>
  <w:style w:type="character" w:styleId="Hyperlink">
    <w:name w:val="Hyperlink"/>
    <w:uiPriority w:val="99"/>
    <w:semiHidden/>
    <w:unhideWhenUsed/>
    <w:locked/>
    <w:rsid w:val="00797860"/>
    <w:rPr>
      <w:color w:val="0000FF"/>
      <w:u w:val="single"/>
    </w:rPr>
  </w:style>
  <w:style w:type="paragraph" w:customStyle="1" w:styleId="timesnew">
    <w:name w:val="times new"/>
    <w:basedOn w:val="Normal"/>
    <w:uiPriority w:val="99"/>
    <w:rsid w:val="00DA2B69"/>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2B1C36"/>
    <w:rPr>
      <w:rFonts w:ascii="Times New Roman" w:hAnsi="Times New Roman" w:cs="Times New Roman"/>
      <w:b/>
      <w:bCs/>
      <w:sz w:val="22"/>
      <w:szCs w:val="22"/>
    </w:rPr>
  </w:style>
  <w:style w:type="paragraph" w:customStyle="1" w:styleId="Style2">
    <w:name w:val="Style2"/>
    <w:basedOn w:val="Normal"/>
    <w:uiPriority w:val="99"/>
    <w:rsid w:val="002B1C36"/>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2B1C36"/>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2B1C36"/>
    <w:rPr>
      <w:rFonts w:ascii="Times New Roman" w:hAnsi="Times New Roman" w:cs="Times New Roman"/>
      <w:sz w:val="22"/>
      <w:szCs w:val="22"/>
    </w:rPr>
  </w:style>
  <w:style w:type="paragraph" w:styleId="NormalWeb">
    <w:name w:val="Normal (Web)"/>
    <w:basedOn w:val="Normal"/>
    <w:uiPriority w:val="99"/>
    <w:unhideWhenUsed/>
    <w:locked/>
    <w:rsid w:val="002D306D"/>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7874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179597">
      <w:bodyDiv w:val="1"/>
      <w:marLeft w:val="0"/>
      <w:marRight w:val="0"/>
      <w:marTop w:val="0"/>
      <w:marBottom w:val="0"/>
      <w:divBdr>
        <w:top w:val="none" w:sz="0" w:space="0" w:color="auto"/>
        <w:left w:val="none" w:sz="0" w:space="0" w:color="auto"/>
        <w:bottom w:val="none" w:sz="0" w:space="0" w:color="auto"/>
        <w:right w:val="none" w:sz="0" w:space="0" w:color="auto"/>
      </w:divBdr>
    </w:div>
    <w:div w:id="218173915">
      <w:bodyDiv w:val="1"/>
      <w:marLeft w:val="0"/>
      <w:marRight w:val="0"/>
      <w:marTop w:val="0"/>
      <w:marBottom w:val="0"/>
      <w:divBdr>
        <w:top w:val="none" w:sz="0" w:space="0" w:color="auto"/>
        <w:left w:val="none" w:sz="0" w:space="0" w:color="auto"/>
        <w:bottom w:val="none" w:sz="0" w:space="0" w:color="auto"/>
        <w:right w:val="none" w:sz="0" w:space="0" w:color="auto"/>
      </w:divBdr>
    </w:div>
    <w:div w:id="351998206">
      <w:bodyDiv w:val="1"/>
      <w:marLeft w:val="0"/>
      <w:marRight w:val="0"/>
      <w:marTop w:val="0"/>
      <w:marBottom w:val="0"/>
      <w:divBdr>
        <w:top w:val="none" w:sz="0" w:space="0" w:color="auto"/>
        <w:left w:val="none" w:sz="0" w:space="0" w:color="auto"/>
        <w:bottom w:val="none" w:sz="0" w:space="0" w:color="auto"/>
        <w:right w:val="none" w:sz="0" w:space="0" w:color="auto"/>
      </w:divBdr>
    </w:div>
    <w:div w:id="861667662">
      <w:bodyDiv w:val="1"/>
      <w:marLeft w:val="0"/>
      <w:marRight w:val="0"/>
      <w:marTop w:val="0"/>
      <w:marBottom w:val="0"/>
      <w:divBdr>
        <w:top w:val="none" w:sz="0" w:space="0" w:color="auto"/>
        <w:left w:val="none" w:sz="0" w:space="0" w:color="auto"/>
        <w:bottom w:val="none" w:sz="0" w:space="0" w:color="auto"/>
        <w:right w:val="none" w:sz="0" w:space="0" w:color="auto"/>
      </w:divBdr>
    </w:div>
    <w:div w:id="1314673550">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770853484">
      <w:bodyDiv w:val="1"/>
      <w:marLeft w:val="0"/>
      <w:marRight w:val="0"/>
      <w:marTop w:val="0"/>
      <w:marBottom w:val="0"/>
      <w:divBdr>
        <w:top w:val="none" w:sz="0" w:space="0" w:color="auto"/>
        <w:left w:val="none" w:sz="0" w:space="0" w:color="auto"/>
        <w:bottom w:val="none" w:sz="0" w:space="0" w:color="auto"/>
        <w:right w:val="none" w:sz="0" w:space="0" w:color="auto"/>
      </w:divBdr>
    </w:div>
    <w:div w:id="1775897983">
      <w:bodyDiv w:val="1"/>
      <w:marLeft w:val="0"/>
      <w:marRight w:val="0"/>
      <w:marTop w:val="0"/>
      <w:marBottom w:val="0"/>
      <w:divBdr>
        <w:top w:val="none" w:sz="0" w:space="0" w:color="auto"/>
        <w:left w:val="none" w:sz="0" w:space="0" w:color="auto"/>
        <w:bottom w:val="none" w:sz="0" w:space="0" w:color="auto"/>
        <w:right w:val="none" w:sz="0" w:space="0" w:color="auto"/>
      </w:divBdr>
    </w:div>
    <w:div w:id="211978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58269FB-DCBC-48E9-880B-0F773A06717E}"/>
</file>

<file path=customXml/itemProps2.xml><?xml version="1.0" encoding="utf-8"?>
<ds:datastoreItem xmlns:ds="http://schemas.openxmlformats.org/officeDocument/2006/customXml" ds:itemID="{CF8B35AB-00C2-4FE2-AF3C-44E537C4146A}"/>
</file>

<file path=customXml/itemProps3.xml><?xml version="1.0" encoding="utf-8"?>
<ds:datastoreItem xmlns:ds="http://schemas.openxmlformats.org/officeDocument/2006/customXml" ds:itemID="{34445511-7CC9-4FE0-971D-005742E859AC}"/>
</file>

<file path=customXml/itemProps4.xml><?xml version="1.0" encoding="utf-8"?>
<ds:datastoreItem xmlns:ds="http://schemas.openxmlformats.org/officeDocument/2006/customXml" ds:itemID="{33F5C901-7718-4F91-A83C-BE2D93A25C87}"/>
</file>

<file path=docProps/app.xml><?xml version="1.0" encoding="utf-8"?>
<Properties xmlns="http://schemas.openxmlformats.org/officeDocument/2006/extended-properties" xmlns:vt="http://schemas.openxmlformats.org/officeDocument/2006/docPropsVTypes">
  <Template>Normal</Template>
  <TotalTime>450</TotalTime>
  <Pages>5</Pages>
  <Words>1020</Words>
  <Characters>5817</Characters>
  <Application>Microsoft Office Word</Application>
  <DocSecurity>8</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48.2022.ro</dc:title>
  <dc:subject/>
  <dc:creator>Sorin</dc:creator>
  <cp:keywords/>
  <dc:description/>
  <cp:lastModifiedBy>Alexandru Curtean</cp:lastModifiedBy>
  <cp:revision>57</cp:revision>
  <cp:lastPrinted>2022-02-22T13:56:00Z</cp:lastPrinted>
  <dcterms:created xsi:type="dcterms:W3CDTF">2017-12-05T05:19:00Z</dcterms:created>
  <dcterms:modified xsi:type="dcterms:W3CDTF">2022-02-22T14:32:00Z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