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8ADC82" w14:textId="77777777" w:rsidR="00703431" w:rsidRDefault="00703431" w:rsidP="00703431">
      <w:pPr>
        <w:pStyle w:val="Titlustinga"/>
        <w:rPr>
          <w:noProof/>
          <w:lang w:val="en-US"/>
        </w:rPr>
        <w:sectPr w:rsidR="00703431" w:rsidSect="00703431">
          <w:headerReference w:type="first" r:id="rId10"/>
          <w:footerReference w:type="first" r:id="rId11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233715" wp14:editId="2004F5AD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1EC7A5" w14:textId="77777777" w:rsidR="00703431" w:rsidRDefault="00703431" w:rsidP="00703431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047621490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047621490"/>
                          <w:p w14:paraId="44DDED77" w14:textId="4B7AA4C9" w:rsidR="00703431" w:rsidRDefault="00703431" w:rsidP="00703431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44775240" w:edGrp="everyone"/>
                            <w:r>
                              <w:t>L</w:t>
                            </w:r>
                            <w:r w:rsidR="00724CF6">
                              <w:t>NO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permEnd w:id="44775240"/>
                            <w:r>
                              <w:t xml:space="preserve"> </w:t>
                            </w:r>
                            <w:r w:rsidR="00B71E1E">
                              <w:t>0</w:t>
                            </w:r>
                            <w:r w:rsidR="00B22FDD">
                              <w:t>9</w:t>
                            </w:r>
                            <w:r w:rsidR="00B71E1E">
                              <w:t xml:space="preserve"> </w:t>
                            </w:r>
                            <w:r>
                              <w:t xml:space="preserve">nr. </w:t>
                            </w:r>
                            <w:permStart w:id="2061763022" w:edGrp="everyone"/>
                            <w:r w:rsidR="007E5EE5">
                              <w:t>2-148</w:t>
                            </w:r>
                            <w:r>
                              <w:t>_</w:t>
                            </w:r>
                            <w:permEnd w:id="2061763022"/>
                            <w:r>
                              <w:t xml:space="preserve"> </w:t>
                            </w:r>
                          </w:p>
                          <w:p w14:paraId="10EBD70F" w14:textId="4320165A" w:rsidR="00703431" w:rsidRDefault="00703431" w:rsidP="00703431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75726531" w:edGrp="everyone"/>
                            <w:r w:rsidR="00B22FDD">
                              <w:t xml:space="preserve">1 </w:t>
                            </w:r>
                            <w:r w:rsidR="002F4C4E">
                              <w:t>dece</w:t>
                            </w:r>
                            <w:r w:rsidR="00257DAF">
                              <w:t>mbrie 2021</w:t>
                            </w:r>
                            <w:permEnd w:id="175726531"/>
                          </w:p>
                          <w:p w14:paraId="42A61259" w14:textId="77777777" w:rsidR="00703431" w:rsidRDefault="00703431" w:rsidP="00703431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23371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" filled="f" stroked="f" strokeweight=".5pt">
                <v:textbox inset="0,0,0,0">
                  <w:txbxContent>
                    <w:p w14:paraId="711EC7A5" w14:textId="77777777" w:rsidR="00703431" w:rsidRDefault="00703431" w:rsidP="00703431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047621490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047621490"/>
                    <w:p w14:paraId="44DDED77" w14:textId="4B7AA4C9" w:rsidR="00703431" w:rsidRDefault="00703431" w:rsidP="00703431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44775240" w:edGrp="everyone"/>
                      <w:r>
                        <w:t>L</w:t>
                      </w:r>
                      <w:r w:rsidR="00724CF6">
                        <w:t>NO</w:t>
                      </w:r>
                      <w:r>
                        <w:rPr>
                          <w:b/>
                          <w:u w:val="single"/>
                        </w:rPr>
                        <w:t xml:space="preserve"> </w:t>
                      </w:r>
                      <w:permEnd w:id="44775240"/>
                      <w:r>
                        <w:t xml:space="preserve"> </w:t>
                      </w:r>
                      <w:r w:rsidR="00B71E1E">
                        <w:t>0</w:t>
                      </w:r>
                      <w:r w:rsidR="00B22FDD">
                        <w:t>9</w:t>
                      </w:r>
                      <w:r w:rsidR="00B71E1E">
                        <w:t xml:space="preserve"> </w:t>
                      </w:r>
                      <w:r>
                        <w:t xml:space="preserve">nr. </w:t>
                      </w:r>
                      <w:permStart w:id="2061763022" w:edGrp="everyone"/>
                      <w:r w:rsidR="007E5EE5">
                        <w:t>2-148</w:t>
                      </w:r>
                      <w:r>
                        <w:t>_</w:t>
                      </w:r>
                      <w:permEnd w:id="2061763022"/>
                      <w:r>
                        <w:t xml:space="preserve"> </w:t>
                      </w:r>
                    </w:p>
                    <w:p w14:paraId="10EBD70F" w14:textId="4320165A" w:rsidR="00703431" w:rsidRDefault="00703431" w:rsidP="00703431">
                      <w:pPr>
                        <w:pStyle w:val="nr"/>
                      </w:pPr>
                      <w:r>
                        <w:t xml:space="preserve">  </w:t>
                      </w:r>
                      <w:permStart w:id="175726531" w:edGrp="everyone"/>
                      <w:r w:rsidR="00B22FDD">
                        <w:t xml:space="preserve">1 </w:t>
                      </w:r>
                      <w:r w:rsidR="002F4C4E">
                        <w:t>dece</w:t>
                      </w:r>
                      <w:r w:rsidR="00257DAF">
                        <w:t>mbrie 2021</w:t>
                      </w:r>
                      <w:permEnd w:id="175726531"/>
                    </w:p>
                    <w:p w14:paraId="42A61259" w14:textId="77777777" w:rsidR="00703431" w:rsidRDefault="00703431" w:rsidP="00703431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4CB1AAF5" w14:textId="08D7E2AA" w:rsidR="00703431" w:rsidRPr="00724CF6" w:rsidRDefault="00703431" w:rsidP="00724CF6">
      <w:pPr>
        <w:spacing w:line="276" w:lineRule="auto"/>
        <w:ind w:left="0"/>
        <w:jc w:val="right"/>
        <w:rPr>
          <w:rFonts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</w:t>
      </w:r>
      <w:r w:rsidRPr="00724CF6">
        <w:rPr>
          <w:rFonts w:cs="Times New Roman"/>
          <w:b/>
          <w:sz w:val="28"/>
          <w:szCs w:val="28"/>
        </w:rPr>
        <w:t>Biroul permanent al</w:t>
      </w:r>
      <w:r w:rsidR="00724CF6">
        <w:rPr>
          <w:rFonts w:cs="Times New Roman"/>
          <w:b/>
          <w:sz w:val="28"/>
          <w:szCs w:val="28"/>
        </w:rPr>
        <w:t xml:space="preserve"> </w:t>
      </w:r>
      <w:r w:rsidRPr="00724CF6">
        <w:rPr>
          <w:rFonts w:cs="Times New Roman"/>
          <w:b/>
          <w:sz w:val="28"/>
          <w:szCs w:val="28"/>
          <w:lang w:val="ro-MD"/>
        </w:rPr>
        <w:t xml:space="preserve">Parlamentului </w:t>
      </w:r>
      <w:r w:rsidR="00724CF6" w:rsidRPr="00001BAC">
        <w:rPr>
          <w:b/>
          <w:bCs/>
          <w:sz w:val="28"/>
          <w:szCs w:val="28"/>
        </w:rPr>
        <w:t>Republicii Moldova</w:t>
      </w:r>
    </w:p>
    <w:p w14:paraId="56F850E5" w14:textId="25843FA8" w:rsidR="00703431" w:rsidRPr="00724CF6" w:rsidRDefault="00703431" w:rsidP="00703431">
      <w:pPr>
        <w:spacing w:line="276" w:lineRule="auto"/>
        <w:rPr>
          <w:rFonts w:cs="Times New Roman"/>
          <w:b/>
          <w:sz w:val="28"/>
          <w:szCs w:val="28"/>
        </w:rPr>
      </w:pPr>
    </w:p>
    <w:p w14:paraId="0F443D82" w14:textId="5B3B0A4C" w:rsidR="00703431" w:rsidRPr="00724CF6" w:rsidRDefault="00703431" w:rsidP="00703431">
      <w:pPr>
        <w:spacing w:line="276" w:lineRule="auto"/>
        <w:rPr>
          <w:rFonts w:cs="Times New Roman"/>
          <w:b/>
          <w:sz w:val="28"/>
          <w:szCs w:val="28"/>
        </w:rPr>
      </w:pPr>
    </w:p>
    <w:p w14:paraId="47F84F4F" w14:textId="2596F28E" w:rsidR="00703431" w:rsidRPr="00724CF6" w:rsidRDefault="00703431" w:rsidP="00F80109">
      <w:pPr>
        <w:spacing w:line="276" w:lineRule="auto"/>
        <w:ind w:left="709"/>
        <w:jc w:val="both"/>
        <w:rPr>
          <w:rFonts w:cs="Times New Roman"/>
          <w:b/>
          <w:sz w:val="28"/>
          <w:szCs w:val="28"/>
        </w:rPr>
      </w:pPr>
      <w:r w:rsidRPr="00724CF6">
        <w:rPr>
          <w:rFonts w:cs="Times New Roman"/>
          <w:sz w:val="28"/>
          <w:szCs w:val="28"/>
        </w:rPr>
        <w:t>În temeiul prevederilor articolului 73  din Constituția Republicii Moldova și  articolul 47 din Regulamentul Parlamentului, se înaintează cu titlu de inițiativă</w:t>
      </w:r>
      <w:r w:rsidR="00F80109">
        <w:rPr>
          <w:rFonts w:cs="Times New Roman"/>
          <w:sz w:val="28"/>
          <w:szCs w:val="28"/>
        </w:rPr>
        <w:t xml:space="preserve"> </w:t>
      </w:r>
      <w:r w:rsidRPr="00724CF6">
        <w:rPr>
          <w:rFonts w:cs="Times New Roman"/>
          <w:sz w:val="28"/>
          <w:szCs w:val="28"/>
        </w:rPr>
        <w:t xml:space="preserve">legislativă </w:t>
      </w:r>
      <w:r w:rsidRPr="000B3A1C">
        <w:rPr>
          <w:rFonts w:cs="Times New Roman"/>
          <w:bCs/>
          <w:sz w:val="28"/>
          <w:szCs w:val="28"/>
        </w:rPr>
        <w:t xml:space="preserve">proiectul de hotărâre privind </w:t>
      </w:r>
      <w:r w:rsidR="00F80109" w:rsidRPr="000B3A1C">
        <w:rPr>
          <w:rFonts w:cs="Times New Roman"/>
          <w:bCs/>
          <w:sz w:val="28"/>
          <w:szCs w:val="28"/>
        </w:rPr>
        <w:t>desemnarea</w:t>
      </w:r>
      <w:r w:rsidR="002F4C4E" w:rsidRPr="000B3A1C">
        <w:rPr>
          <w:rFonts w:cs="Times New Roman"/>
          <w:bCs/>
          <w:sz w:val="28"/>
          <w:szCs w:val="28"/>
        </w:rPr>
        <w:t xml:space="preserve"> </w:t>
      </w:r>
      <w:bookmarkStart w:id="0" w:name="_Hlk89248739"/>
      <w:r w:rsidR="000B3A1C" w:rsidRPr="000B3A1C">
        <w:rPr>
          <w:rFonts w:cs="Times New Roman"/>
          <w:bCs/>
          <w:sz w:val="28"/>
          <w:szCs w:val="28"/>
        </w:rPr>
        <w:t xml:space="preserve">Dlui ȚURCANU Vladimir în funcția de </w:t>
      </w:r>
      <w:r w:rsidR="002F4C4E" w:rsidRPr="000B3A1C">
        <w:rPr>
          <w:rFonts w:cs="Times New Roman"/>
          <w:bCs/>
          <w:sz w:val="28"/>
          <w:szCs w:val="28"/>
        </w:rPr>
        <w:t xml:space="preserve">Director general al </w:t>
      </w:r>
      <w:r w:rsidR="00D41DAF" w:rsidRPr="000B3A1C">
        <w:rPr>
          <w:rFonts w:cs="Times New Roman"/>
          <w:bCs/>
          <w:sz w:val="28"/>
          <w:szCs w:val="28"/>
        </w:rPr>
        <w:t>furnizorului public național de servicii media.</w:t>
      </w:r>
      <w:r w:rsidRPr="00724CF6">
        <w:rPr>
          <w:rFonts w:cs="Times New Roman"/>
          <w:b/>
          <w:sz w:val="28"/>
          <w:szCs w:val="28"/>
        </w:rPr>
        <w:t xml:space="preserve">  </w:t>
      </w:r>
      <w:bookmarkEnd w:id="0"/>
    </w:p>
    <w:p w14:paraId="1C07748D" w14:textId="77777777" w:rsidR="00703431" w:rsidRPr="00724CF6" w:rsidRDefault="00703431" w:rsidP="00703431">
      <w:pPr>
        <w:spacing w:line="276" w:lineRule="auto"/>
        <w:ind w:left="0"/>
        <w:rPr>
          <w:rFonts w:cs="Times New Roman"/>
          <w:b/>
          <w:sz w:val="28"/>
          <w:szCs w:val="28"/>
        </w:rPr>
      </w:pPr>
    </w:p>
    <w:p w14:paraId="650EF972" w14:textId="77777777" w:rsidR="00703431" w:rsidRPr="00724CF6" w:rsidRDefault="00703431" w:rsidP="00703431">
      <w:pPr>
        <w:spacing w:line="276" w:lineRule="auto"/>
        <w:ind w:left="0"/>
        <w:rPr>
          <w:rFonts w:cs="Times New Roman"/>
          <w:b/>
          <w:sz w:val="28"/>
          <w:szCs w:val="28"/>
        </w:rPr>
      </w:pPr>
    </w:p>
    <w:p w14:paraId="0A847B69" w14:textId="77777777" w:rsidR="00703431" w:rsidRPr="00724CF6" w:rsidRDefault="00703431" w:rsidP="00703431">
      <w:pPr>
        <w:spacing w:line="276" w:lineRule="auto"/>
        <w:ind w:left="0"/>
        <w:rPr>
          <w:rFonts w:cs="Times New Roman"/>
          <w:b/>
          <w:sz w:val="28"/>
          <w:szCs w:val="28"/>
        </w:rPr>
      </w:pPr>
    </w:p>
    <w:p w14:paraId="177F1B54" w14:textId="77777777" w:rsidR="00703431" w:rsidRPr="00724CF6" w:rsidRDefault="00703431" w:rsidP="00703431">
      <w:pPr>
        <w:spacing w:line="276" w:lineRule="auto"/>
        <w:ind w:left="0"/>
        <w:rPr>
          <w:rFonts w:cs="Times New Roman"/>
          <w:b/>
          <w:sz w:val="28"/>
          <w:szCs w:val="28"/>
        </w:rPr>
      </w:pPr>
      <w:r w:rsidRPr="00724CF6">
        <w:rPr>
          <w:rFonts w:cs="Times New Roman"/>
          <w:b/>
          <w:sz w:val="28"/>
          <w:szCs w:val="28"/>
        </w:rPr>
        <w:t xml:space="preserve">                Anexă:</w:t>
      </w:r>
    </w:p>
    <w:p w14:paraId="02481121" w14:textId="77777777" w:rsidR="00703431" w:rsidRPr="00724CF6" w:rsidRDefault="00703431" w:rsidP="00703431">
      <w:pPr>
        <w:pStyle w:val="ListParagraph"/>
        <w:numPr>
          <w:ilvl w:val="0"/>
          <w:numId w:val="1"/>
        </w:numPr>
        <w:spacing w:line="276" w:lineRule="auto"/>
        <w:rPr>
          <w:rFonts w:cs="Times New Roman"/>
          <w:sz w:val="28"/>
          <w:szCs w:val="28"/>
        </w:rPr>
      </w:pPr>
      <w:r w:rsidRPr="00724CF6">
        <w:rPr>
          <w:rFonts w:cs="Times New Roman"/>
          <w:sz w:val="28"/>
          <w:szCs w:val="28"/>
        </w:rPr>
        <w:t>Proiectul de hotărâre</w:t>
      </w:r>
    </w:p>
    <w:p w14:paraId="21C5C787" w14:textId="77777777" w:rsidR="00703431" w:rsidRPr="00724CF6" w:rsidRDefault="00703431" w:rsidP="00703431">
      <w:pPr>
        <w:pStyle w:val="ListParagraph"/>
        <w:numPr>
          <w:ilvl w:val="0"/>
          <w:numId w:val="1"/>
        </w:numPr>
        <w:spacing w:line="276" w:lineRule="auto"/>
        <w:rPr>
          <w:rFonts w:cs="Times New Roman"/>
          <w:sz w:val="28"/>
          <w:szCs w:val="28"/>
        </w:rPr>
      </w:pPr>
      <w:r w:rsidRPr="00724CF6">
        <w:rPr>
          <w:rFonts w:cs="Times New Roman"/>
          <w:sz w:val="28"/>
          <w:szCs w:val="28"/>
        </w:rPr>
        <w:t>Nota informativă</w:t>
      </w:r>
    </w:p>
    <w:p w14:paraId="3B8443C9" w14:textId="77777777" w:rsidR="00703431" w:rsidRPr="00724CF6" w:rsidRDefault="00703431" w:rsidP="00703431">
      <w:pPr>
        <w:pStyle w:val="ListParagraph"/>
        <w:spacing w:line="276" w:lineRule="auto"/>
        <w:ind w:left="2040"/>
        <w:rPr>
          <w:rFonts w:cs="Times New Roman"/>
          <w:sz w:val="28"/>
          <w:szCs w:val="28"/>
        </w:rPr>
      </w:pPr>
    </w:p>
    <w:p w14:paraId="5C295A46" w14:textId="77777777" w:rsidR="00703431" w:rsidRPr="00724CF6" w:rsidRDefault="00703431" w:rsidP="00703431">
      <w:pPr>
        <w:pStyle w:val="ListParagraph"/>
        <w:spacing w:line="276" w:lineRule="auto"/>
        <w:ind w:left="2040"/>
        <w:rPr>
          <w:rFonts w:cs="Times New Roman"/>
          <w:sz w:val="28"/>
          <w:szCs w:val="28"/>
        </w:rPr>
      </w:pPr>
    </w:p>
    <w:p w14:paraId="39790A9E" w14:textId="77777777" w:rsidR="00703431" w:rsidRPr="00724CF6" w:rsidRDefault="00703431" w:rsidP="00703431">
      <w:pPr>
        <w:pStyle w:val="ListParagraph"/>
        <w:spacing w:line="276" w:lineRule="auto"/>
        <w:ind w:left="2040"/>
        <w:rPr>
          <w:rFonts w:cs="Times New Roman"/>
          <w:sz w:val="28"/>
          <w:szCs w:val="28"/>
        </w:rPr>
      </w:pPr>
    </w:p>
    <w:p w14:paraId="73992B68" w14:textId="77777777" w:rsidR="00703431" w:rsidRPr="00724CF6" w:rsidRDefault="00703431" w:rsidP="00703431">
      <w:pPr>
        <w:pStyle w:val="ListParagraph"/>
        <w:spacing w:line="276" w:lineRule="auto"/>
        <w:ind w:left="2040"/>
        <w:rPr>
          <w:rFonts w:cs="Times New Roman"/>
          <w:b/>
          <w:sz w:val="28"/>
          <w:szCs w:val="28"/>
        </w:rPr>
      </w:pPr>
      <w:r w:rsidRPr="00724CF6">
        <w:rPr>
          <w:rFonts w:cs="Times New Roman"/>
          <w:sz w:val="28"/>
          <w:szCs w:val="28"/>
        </w:rPr>
        <w:t xml:space="preserve">                                                         </w:t>
      </w:r>
      <w:r w:rsidRPr="00724CF6">
        <w:rPr>
          <w:rFonts w:cs="Times New Roman"/>
          <w:b/>
          <w:sz w:val="28"/>
          <w:szCs w:val="28"/>
        </w:rPr>
        <w:t>Deputații în Parlament:</w:t>
      </w:r>
    </w:p>
    <w:p w14:paraId="7735488B" w14:textId="18C409FA" w:rsidR="00406D40" w:rsidRPr="00724CF6" w:rsidRDefault="00406D40">
      <w:pPr>
        <w:rPr>
          <w:sz w:val="28"/>
          <w:szCs w:val="28"/>
        </w:rPr>
      </w:pPr>
    </w:p>
    <w:p w14:paraId="33BF6C00" w14:textId="519F0DF9" w:rsidR="00703431" w:rsidRPr="00724CF6" w:rsidRDefault="00703431">
      <w:pPr>
        <w:rPr>
          <w:sz w:val="28"/>
          <w:szCs w:val="28"/>
        </w:rPr>
      </w:pPr>
    </w:p>
    <w:p w14:paraId="5DE7D85B" w14:textId="2263FF2A" w:rsidR="00703431" w:rsidRPr="00724CF6" w:rsidRDefault="00703431">
      <w:pPr>
        <w:rPr>
          <w:sz w:val="28"/>
          <w:szCs w:val="28"/>
        </w:rPr>
      </w:pPr>
    </w:p>
    <w:p w14:paraId="7140BB82" w14:textId="5B664E7B" w:rsidR="00703431" w:rsidRPr="00724CF6" w:rsidRDefault="00703431">
      <w:pPr>
        <w:rPr>
          <w:sz w:val="28"/>
          <w:szCs w:val="28"/>
        </w:rPr>
      </w:pPr>
    </w:p>
    <w:p w14:paraId="7EDDA005" w14:textId="1750C9C5" w:rsidR="00703431" w:rsidRPr="00724CF6" w:rsidRDefault="00703431">
      <w:pPr>
        <w:rPr>
          <w:sz w:val="28"/>
          <w:szCs w:val="28"/>
        </w:rPr>
      </w:pPr>
    </w:p>
    <w:p w14:paraId="1159380D" w14:textId="26C80804" w:rsidR="00703431" w:rsidRPr="00724CF6" w:rsidRDefault="00703431">
      <w:pPr>
        <w:rPr>
          <w:sz w:val="28"/>
          <w:szCs w:val="28"/>
        </w:rPr>
      </w:pPr>
    </w:p>
    <w:p w14:paraId="62E84B41" w14:textId="049BF999" w:rsidR="00703431" w:rsidRPr="00724CF6" w:rsidRDefault="00703431">
      <w:pPr>
        <w:rPr>
          <w:sz w:val="28"/>
          <w:szCs w:val="28"/>
        </w:rPr>
      </w:pPr>
    </w:p>
    <w:p w14:paraId="1C090485" w14:textId="77777777" w:rsidR="00F80109" w:rsidRDefault="00F80109" w:rsidP="00703431">
      <w:pPr>
        <w:tabs>
          <w:tab w:val="left" w:pos="516"/>
        </w:tabs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14:paraId="0A9297E8" w14:textId="16C1458C" w:rsidR="00703431" w:rsidRPr="00724CF6" w:rsidRDefault="00703431" w:rsidP="00F80109">
      <w:pPr>
        <w:tabs>
          <w:tab w:val="left" w:pos="516"/>
        </w:tabs>
        <w:spacing w:after="0" w:line="240" w:lineRule="auto"/>
        <w:jc w:val="right"/>
        <w:rPr>
          <w:rFonts w:eastAsia="Times New Roman"/>
          <w:i/>
          <w:sz w:val="28"/>
          <w:szCs w:val="28"/>
          <w:lang w:eastAsia="ru-RU"/>
        </w:rPr>
      </w:pPr>
      <w:r w:rsidRPr="00724CF6">
        <w:rPr>
          <w:rFonts w:eastAsia="Times New Roman"/>
          <w:i/>
          <w:sz w:val="28"/>
          <w:szCs w:val="28"/>
          <w:lang w:eastAsia="ru-RU"/>
        </w:rPr>
        <w:t>Proiect</w:t>
      </w:r>
    </w:p>
    <w:p w14:paraId="34DA4D10" w14:textId="77777777" w:rsidR="00703431" w:rsidRPr="00724CF6" w:rsidRDefault="00703431" w:rsidP="00703431">
      <w:pPr>
        <w:tabs>
          <w:tab w:val="left" w:pos="516"/>
        </w:tabs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</w:p>
    <w:p w14:paraId="35CB37FA" w14:textId="77777777" w:rsidR="00703431" w:rsidRPr="00724CF6" w:rsidRDefault="00703431" w:rsidP="00703431">
      <w:pPr>
        <w:tabs>
          <w:tab w:val="left" w:pos="516"/>
        </w:tabs>
        <w:spacing w:after="0" w:line="240" w:lineRule="auto"/>
        <w:rPr>
          <w:rFonts w:eastAsia="Times New Roman"/>
          <w:i/>
          <w:sz w:val="28"/>
          <w:szCs w:val="28"/>
          <w:lang w:eastAsia="ru-RU"/>
        </w:rPr>
      </w:pPr>
    </w:p>
    <w:p w14:paraId="621E0695" w14:textId="77777777" w:rsidR="00724CF6" w:rsidRPr="00F80109" w:rsidRDefault="00724CF6" w:rsidP="00724CF6">
      <w:pPr>
        <w:pStyle w:val="BodyA"/>
        <w:jc w:val="center"/>
        <w:rPr>
          <w:rFonts w:ascii="Georgia" w:hAnsi="Georgia"/>
          <w:b/>
          <w:bCs/>
          <w:sz w:val="28"/>
          <w:szCs w:val="28"/>
          <w:lang w:val="en-US"/>
        </w:rPr>
      </w:pPr>
      <w:r w:rsidRPr="00F80109">
        <w:rPr>
          <w:rFonts w:ascii="Georgia" w:hAnsi="Georgia"/>
          <w:b/>
          <w:bCs/>
          <w:sz w:val="28"/>
          <w:szCs w:val="28"/>
          <w:lang w:val="en-US"/>
        </w:rPr>
        <w:t>PARLAMENTUL REPUBLICII  MOLDOVA</w:t>
      </w:r>
    </w:p>
    <w:p w14:paraId="502F5181" w14:textId="77777777" w:rsidR="00703431" w:rsidRPr="00724CF6" w:rsidRDefault="00703431" w:rsidP="00703431">
      <w:pPr>
        <w:tabs>
          <w:tab w:val="left" w:pos="516"/>
        </w:tabs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14:paraId="23C12DB8" w14:textId="35B1BA2D" w:rsidR="00703431" w:rsidRPr="00724CF6" w:rsidRDefault="00703431" w:rsidP="00D74831">
      <w:pPr>
        <w:tabs>
          <w:tab w:val="left" w:pos="516"/>
        </w:tabs>
        <w:spacing w:after="0" w:line="240" w:lineRule="auto"/>
        <w:jc w:val="center"/>
        <w:rPr>
          <w:rFonts w:eastAsia="Times New Roman"/>
          <w:b/>
          <w:sz w:val="28"/>
          <w:szCs w:val="28"/>
          <w:lang w:val="ro-MD" w:eastAsia="ru-RU"/>
        </w:rPr>
      </w:pPr>
      <w:r w:rsidRPr="00724CF6">
        <w:rPr>
          <w:rFonts w:eastAsia="Times New Roman"/>
          <w:b/>
          <w:sz w:val="28"/>
          <w:szCs w:val="28"/>
          <w:lang w:eastAsia="ru-RU"/>
        </w:rPr>
        <w:t xml:space="preserve">H O T </w:t>
      </w:r>
      <w:r w:rsidRPr="00724CF6">
        <w:rPr>
          <w:rFonts w:eastAsia="Times New Roman"/>
          <w:b/>
          <w:sz w:val="28"/>
          <w:szCs w:val="28"/>
          <w:lang w:val="ro-MD" w:eastAsia="ru-RU"/>
        </w:rPr>
        <w:t>Ă R Â R E</w:t>
      </w:r>
    </w:p>
    <w:p w14:paraId="4503B174" w14:textId="77777777" w:rsidR="00703431" w:rsidRPr="00724CF6" w:rsidRDefault="00703431" w:rsidP="00703431">
      <w:pPr>
        <w:tabs>
          <w:tab w:val="left" w:pos="516"/>
        </w:tabs>
        <w:spacing w:after="0" w:line="240" w:lineRule="auto"/>
        <w:rPr>
          <w:rFonts w:eastAsia="Times New Roman"/>
          <w:b/>
          <w:sz w:val="28"/>
          <w:szCs w:val="28"/>
          <w:lang w:val="ro-MD" w:eastAsia="ru-RU"/>
        </w:rPr>
      </w:pPr>
    </w:p>
    <w:p w14:paraId="17BACA0F" w14:textId="77777777" w:rsidR="00BD527A" w:rsidRDefault="00703431" w:rsidP="00BD527A">
      <w:pPr>
        <w:tabs>
          <w:tab w:val="left" w:pos="516"/>
        </w:tabs>
        <w:spacing w:after="0" w:line="240" w:lineRule="auto"/>
        <w:jc w:val="center"/>
        <w:rPr>
          <w:rFonts w:eastAsia="Times New Roman"/>
          <w:b/>
          <w:sz w:val="28"/>
          <w:szCs w:val="28"/>
          <w:lang w:val="ro-MD" w:eastAsia="ru-RU"/>
        </w:rPr>
      </w:pPr>
      <w:r w:rsidRPr="00724CF6">
        <w:rPr>
          <w:rFonts w:eastAsia="Times New Roman"/>
          <w:b/>
          <w:sz w:val="28"/>
          <w:szCs w:val="28"/>
          <w:lang w:val="ro-MD" w:eastAsia="ru-RU"/>
        </w:rPr>
        <w:t xml:space="preserve">privind </w:t>
      </w:r>
      <w:r w:rsidR="000B3A1C">
        <w:rPr>
          <w:rFonts w:eastAsia="Times New Roman"/>
          <w:b/>
          <w:sz w:val="28"/>
          <w:szCs w:val="28"/>
          <w:lang w:val="ro-MD" w:eastAsia="ru-RU"/>
        </w:rPr>
        <w:t xml:space="preserve">desemnarea </w:t>
      </w:r>
      <w:r w:rsidR="00D41DAF" w:rsidRPr="00D41DAF">
        <w:rPr>
          <w:rFonts w:eastAsia="Times New Roman"/>
          <w:b/>
          <w:sz w:val="28"/>
          <w:szCs w:val="28"/>
          <w:lang w:val="ro-MD" w:eastAsia="ru-RU"/>
        </w:rPr>
        <w:t xml:space="preserve">Directorului general </w:t>
      </w:r>
    </w:p>
    <w:p w14:paraId="097A298D" w14:textId="77777777" w:rsidR="00BD527A" w:rsidRDefault="00D41DAF" w:rsidP="00BD527A">
      <w:pPr>
        <w:tabs>
          <w:tab w:val="left" w:pos="516"/>
        </w:tabs>
        <w:spacing w:after="0" w:line="240" w:lineRule="auto"/>
        <w:jc w:val="center"/>
        <w:rPr>
          <w:rFonts w:eastAsia="Times New Roman"/>
          <w:b/>
          <w:sz w:val="28"/>
          <w:szCs w:val="28"/>
          <w:lang w:val="ro-MD" w:eastAsia="ru-RU"/>
        </w:rPr>
      </w:pPr>
      <w:r w:rsidRPr="00D41DAF">
        <w:rPr>
          <w:rFonts w:eastAsia="Times New Roman"/>
          <w:b/>
          <w:sz w:val="28"/>
          <w:szCs w:val="28"/>
          <w:lang w:val="ro-MD" w:eastAsia="ru-RU"/>
        </w:rPr>
        <w:t>al furnizorului public național de servicii media</w:t>
      </w:r>
      <w:r w:rsidR="00BD527A">
        <w:rPr>
          <w:rFonts w:eastAsia="Times New Roman"/>
          <w:b/>
          <w:sz w:val="28"/>
          <w:szCs w:val="28"/>
          <w:lang w:val="ro-MD" w:eastAsia="ru-RU"/>
        </w:rPr>
        <w:t xml:space="preserve"> </w:t>
      </w:r>
    </w:p>
    <w:p w14:paraId="038EFC4C" w14:textId="66CAB477" w:rsidR="00BD527A" w:rsidRPr="00BD527A" w:rsidRDefault="00BD527A" w:rsidP="00BD527A">
      <w:pPr>
        <w:tabs>
          <w:tab w:val="left" w:pos="516"/>
        </w:tabs>
        <w:spacing w:after="0" w:line="240" w:lineRule="auto"/>
        <w:jc w:val="center"/>
        <w:rPr>
          <w:rFonts w:eastAsia="Times New Roman"/>
          <w:b/>
          <w:sz w:val="28"/>
          <w:szCs w:val="28"/>
          <w:lang w:val="ro-MD" w:eastAsia="ru-RU"/>
        </w:rPr>
      </w:pPr>
      <w:r w:rsidRPr="00BD527A">
        <w:rPr>
          <w:rFonts w:eastAsia="Times New Roman"/>
          <w:b/>
          <w:sz w:val="28"/>
          <w:szCs w:val="28"/>
          <w:lang w:val="ro-MD" w:eastAsia="ru-RU"/>
        </w:rPr>
        <w:t>Compania „Teleradio-Moldova”</w:t>
      </w:r>
    </w:p>
    <w:p w14:paraId="4A713945" w14:textId="1F719E5E" w:rsidR="00703431" w:rsidRPr="00724CF6" w:rsidRDefault="00D41DAF" w:rsidP="00D41DAF">
      <w:pPr>
        <w:tabs>
          <w:tab w:val="left" w:pos="516"/>
        </w:tabs>
        <w:spacing w:after="0" w:line="240" w:lineRule="auto"/>
        <w:jc w:val="center"/>
        <w:rPr>
          <w:rFonts w:eastAsia="Times New Roman"/>
          <w:b/>
          <w:sz w:val="28"/>
          <w:szCs w:val="28"/>
          <w:lang w:val="ro-MD" w:eastAsia="ru-RU"/>
        </w:rPr>
      </w:pPr>
      <w:r w:rsidRPr="00D41DAF">
        <w:rPr>
          <w:rFonts w:eastAsia="Times New Roman"/>
          <w:b/>
          <w:sz w:val="28"/>
          <w:szCs w:val="28"/>
          <w:lang w:val="ro-MD" w:eastAsia="ru-RU"/>
        </w:rPr>
        <w:t xml:space="preserve">  </w:t>
      </w:r>
    </w:p>
    <w:p w14:paraId="74AEF5F0" w14:textId="77777777" w:rsidR="00703431" w:rsidRPr="00724CF6" w:rsidRDefault="00703431" w:rsidP="00703431">
      <w:pPr>
        <w:tabs>
          <w:tab w:val="left" w:pos="516"/>
        </w:tabs>
        <w:spacing w:after="0" w:line="240" w:lineRule="auto"/>
        <w:rPr>
          <w:rFonts w:eastAsia="Times New Roman"/>
          <w:b/>
          <w:sz w:val="28"/>
          <w:szCs w:val="28"/>
          <w:lang w:val="ro-MD" w:eastAsia="ru-RU"/>
        </w:rPr>
      </w:pPr>
    </w:p>
    <w:p w14:paraId="771DEB46" w14:textId="77777777" w:rsidR="00703431" w:rsidRPr="00724CF6" w:rsidRDefault="00703431" w:rsidP="00703431">
      <w:pPr>
        <w:tabs>
          <w:tab w:val="left" w:pos="516"/>
        </w:tabs>
        <w:spacing w:after="0" w:line="240" w:lineRule="auto"/>
        <w:rPr>
          <w:rFonts w:eastAsia="Times New Roman"/>
          <w:b/>
          <w:sz w:val="28"/>
          <w:szCs w:val="28"/>
          <w:lang w:val="ro-MD" w:eastAsia="ru-RU"/>
        </w:rPr>
      </w:pPr>
    </w:p>
    <w:p w14:paraId="51D7DCA2" w14:textId="281F6A7D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 w:rsidRPr="00724CF6">
        <w:rPr>
          <w:rFonts w:eastAsia="Times New Roman"/>
          <w:sz w:val="28"/>
          <w:szCs w:val="28"/>
          <w:lang w:val="ro-MD" w:eastAsia="ru-RU"/>
        </w:rPr>
        <w:t xml:space="preserve">În </w:t>
      </w:r>
      <w:r w:rsidR="00F80109">
        <w:rPr>
          <w:rFonts w:eastAsia="Times New Roman"/>
          <w:sz w:val="28"/>
          <w:szCs w:val="28"/>
          <w:lang w:val="ro-MD" w:eastAsia="ru-RU"/>
        </w:rPr>
        <w:t>temeiul</w:t>
      </w:r>
      <w:r w:rsidRPr="00724CF6">
        <w:rPr>
          <w:rFonts w:eastAsia="Times New Roman"/>
          <w:sz w:val="28"/>
          <w:szCs w:val="28"/>
          <w:lang w:val="ro-MD" w:eastAsia="ru-RU"/>
        </w:rPr>
        <w:t xml:space="preserve"> </w:t>
      </w:r>
      <w:bookmarkStart w:id="1" w:name="_Hlk89248772"/>
      <w:r w:rsidRPr="00724CF6">
        <w:rPr>
          <w:rFonts w:eastAsia="Times New Roman"/>
          <w:sz w:val="28"/>
          <w:szCs w:val="28"/>
          <w:lang w:val="ro-MD" w:eastAsia="ru-RU"/>
        </w:rPr>
        <w:t xml:space="preserve">art. </w:t>
      </w:r>
      <w:r w:rsidR="002F4C4E">
        <w:rPr>
          <w:rFonts w:eastAsia="Times New Roman"/>
          <w:sz w:val="28"/>
          <w:szCs w:val="28"/>
          <w:lang w:val="ro-MD" w:eastAsia="ru-RU"/>
        </w:rPr>
        <w:t>3</w:t>
      </w:r>
      <w:r w:rsidR="00642C39">
        <w:rPr>
          <w:rFonts w:eastAsia="Times New Roman"/>
          <w:sz w:val="28"/>
          <w:szCs w:val="28"/>
          <w:lang w:val="ro-MD" w:eastAsia="ru-RU"/>
        </w:rPr>
        <w:t>6</w:t>
      </w:r>
      <w:r w:rsidRPr="00724CF6">
        <w:rPr>
          <w:rFonts w:eastAsia="Times New Roman"/>
          <w:sz w:val="28"/>
          <w:szCs w:val="28"/>
          <w:lang w:val="ro-MD" w:eastAsia="ru-RU"/>
        </w:rPr>
        <w:t xml:space="preserve"> </w:t>
      </w:r>
      <w:r w:rsidR="002F4C4E">
        <w:rPr>
          <w:rFonts w:eastAsia="Times New Roman"/>
          <w:sz w:val="28"/>
          <w:szCs w:val="28"/>
          <w:lang w:val="ro-MD" w:eastAsia="ru-RU"/>
        </w:rPr>
        <w:t xml:space="preserve">alineat (3) </w:t>
      </w:r>
      <w:bookmarkEnd w:id="1"/>
      <w:r w:rsidRPr="00724CF6">
        <w:rPr>
          <w:rFonts w:eastAsia="Times New Roman"/>
          <w:sz w:val="28"/>
          <w:szCs w:val="28"/>
          <w:lang w:val="ro-MD" w:eastAsia="ru-RU"/>
        </w:rPr>
        <w:t>din Codul serviciilor media audiovizuale al Republicii Moldova nr. 174/2018</w:t>
      </w:r>
      <w:r w:rsidR="00F80109">
        <w:rPr>
          <w:rFonts w:eastAsia="Times New Roman"/>
          <w:sz w:val="28"/>
          <w:szCs w:val="28"/>
          <w:lang w:val="ro-MD" w:eastAsia="ru-RU"/>
        </w:rPr>
        <w:t>,</w:t>
      </w:r>
    </w:p>
    <w:p w14:paraId="61380499" w14:textId="77777777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3D1541F1" w14:textId="77777777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 w:rsidRPr="00724CF6">
        <w:rPr>
          <w:rFonts w:eastAsia="Times New Roman"/>
          <w:sz w:val="28"/>
          <w:szCs w:val="28"/>
          <w:lang w:val="ro-MD" w:eastAsia="ru-RU"/>
        </w:rPr>
        <w:t>Parlamentul adoptă prezenta hotărâre.</w:t>
      </w:r>
    </w:p>
    <w:p w14:paraId="738F84A7" w14:textId="77777777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63E0ED28" w14:textId="77777777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3E42087B" w14:textId="2E98C46A" w:rsidR="002F4C4E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 w:rsidRPr="00724CF6">
        <w:rPr>
          <w:rFonts w:eastAsia="Times New Roman"/>
          <w:b/>
          <w:sz w:val="28"/>
          <w:szCs w:val="28"/>
          <w:lang w:val="ro-MD" w:eastAsia="ru-RU"/>
        </w:rPr>
        <w:t xml:space="preserve">Art. </w:t>
      </w:r>
      <w:r w:rsidR="00C1400C">
        <w:rPr>
          <w:rFonts w:eastAsia="Times New Roman"/>
          <w:b/>
          <w:sz w:val="28"/>
          <w:szCs w:val="28"/>
          <w:lang w:val="ro-MD" w:eastAsia="ru-RU"/>
        </w:rPr>
        <w:t>1</w:t>
      </w:r>
      <w:r w:rsidRPr="00724CF6">
        <w:rPr>
          <w:rFonts w:eastAsia="Times New Roman"/>
          <w:b/>
          <w:sz w:val="28"/>
          <w:szCs w:val="28"/>
          <w:lang w:val="ro-MD" w:eastAsia="ru-RU"/>
        </w:rPr>
        <w:t xml:space="preserve">. </w:t>
      </w:r>
      <w:r w:rsidRPr="00724CF6">
        <w:rPr>
          <w:rFonts w:eastAsia="Times New Roman"/>
          <w:sz w:val="28"/>
          <w:szCs w:val="28"/>
          <w:lang w:val="ro-MD" w:eastAsia="ru-RU"/>
        </w:rPr>
        <w:t xml:space="preserve">– Se </w:t>
      </w:r>
      <w:r w:rsidR="00F80109">
        <w:rPr>
          <w:rFonts w:eastAsia="Times New Roman"/>
          <w:sz w:val="28"/>
          <w:szCs w:val="28"/>
          <w:lang w:val="ro-MD" w:eastAsia="ru-RU"/>
        </w:rPr>
        <w:t xml:space="preserve">desemnează în </w:t>
      </w:r>
      <w:r w:rsidR="000B3A1C">
        <w:rPr>
          <w:rFonts w:eastAsia="Times New Roman"/>
          <w:sz w:val="28"/>
          <w:szCs w:val="28"/>
          <w:lang w:val="ro-MD" w:eastAsia="ru-RU"/>
        </w:rPr>
        <w:t xml:space="preserve">funcția </w:t>
      </w:r>
      <w:r w:rsidR="00F80109">
        <w:rPr>
          <w:rFonts w:eastAsia="Times New Roman"/>
          <w:sz w:val="28"/>
          <w:szCs w:val="28"/>
          <w:lang w:val="ro-MD" w:eastAsia="ru-RU"/>
        </w:rPr>
        <w:t xml:space="preserve">de </w:t>
      </w:r>
      <w:r w:rsidR="002F4C4E" w:rsidRPr="002F4C4E">
        <w:rPr>
          <w:rFonts w:eastAsia="Times New Roman"/>
          <w:sz w:val="28"/>
          <w:szCs w:val="28"/>
          <w:lang w:val="ro-MD" w:eastAsia="ru-RU"/>
        </w:rPr>
        <w:t xml:space="preserve">Director general al </w:t>
      </w:r>
      <w:r w:rsidR="00D41DAF" w:rsidRPr="00D41DAF">
        <w:rPr>
          <w:rFonts w:eastAsia="Times New Roman"/>
          <w:sz w:val="28"/>
          <w:szCs w:val="28"/>
          <w:lang w:val="ro-MD" w:eastAsia="ru-RU"/>
        </w:rPr>
        <w:t>furnizorului public național de servicii media</w:t>
      </w:r>
      <w:r w:rsidR="00B22FDD">
        <w:rPr>
          <w:rFonts w:eastAsia="Times New Roman"/>
          <w:sz w:val="28"/>
          <w:szCs w:val="28"/>
          <w:lang w:val="ro-MD" w:eastAsia="ru-RU"/>
        </w:rPr>
        <w:t xml:space="preserve"> </w:t>
      </w:r>
      <w:r w:rsidR="00B22FDD" w:rsidRPr="00B22FDD">
        <w:rPr>
          <w:rFonts w:eastAsia="Times New Roman"/>
          <w:sz w:val="28"/>
          <w:szCs w:val="28"/>
          <w:lang w:val="ro-MD" w:eastAsia="ru-RU"/>
        </w:rPr>
        <w:t>Compania „Teleradio-Moldova”</w:t>
      </w:r>
    </w:p>
    <w:p w14:paraId="48DA265A" w14:textId="77777777" w:rsidR="00D41DAF" w:rsidRDefault="00D41DAF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29230541" w14:textId="062D8F35" w:rsidR="00F80109" w:rsidRDefault="002F4C4E" w:rsidP="007E5EE5">
      <w:pPr>
        <w:tabs>
          <w:tab w:val="left" w:pos="516"/>
        </w:tabs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val="ro-MD" w:eastAsia="ru-RU"/>
        </w:rPr>
      </w:pPr>
      <w:r w:rsidRPr="002F4C4E">
        <w:rPr>
          <w:rFonts w:eastAsia="Times New Roman"/>
          <w:b/>
          <w:bCs/>
          <w:sz w:val="28"/>
          <w:szCs w:val="28"/>
          <w:lang w:val="ro-MD" w:eastAsia="ru-RU"/>
        </w:rPr>
        <w:t>Domnul ȚURCAN</w:t>
      </w:r>
      <w:r w:rsidR="000B3A1C">
        <w:rPr>
          <w:rFonts w:eastAsia="Times New Roman"/>
          <w:b/>
          <w:bCs/>
          <w:sz w:val="28"/>
          <w:szCs w:val="28"/>
          <w:lang w:val="ro-MD" w:eastAsia="ru-RU"/>
        </w:rPr>
        <w:t>U</w:t>
      </w:r>
      <w:r w:rsidRPr="002F4C4E">
        <w:rPr>
          <w:rFonts w:eastAsia="Times New Roman"/>
          <w:b/>
          <w:bCs/>
          <w:sz w:val="28"/>
          <w:szCs w:val="28"/>
          <w:lang w:val="ro-MD" w:eastAsia="ru-RU"/>
        </w:rPr>
        <w:t xml:space="preserve"> Vladimir</w:t>
      </w:r>
      <w:r w:rsidR="007E5EE5">
        <w:rPr>
          <w:rFonts w:eastAsia="Times New Roman"/>
          <w:b/>
          <w:bCs/>
          <w:sz w:val="28"/>
          <w:szCs w:val="28"/>
          <w:lang w:val="ro-MD" w:eastAsia="ru-RU"/>
        </w:rPr>
        <w:t>.</w:t>
      </w:r>
    </w:p>
    <w:p w14:paraId="1CDB9FF9" w14:textId="77777777" w:rsidR="007E5EE5" w:rsidRPr="007E5EE5" w:rsidRDefault="007E5EE5" w:rsidP="007E5EE5">
      <w:pPr>
        <w:tabs>
          <w:tab w:val="left" w:pos="516"/>
        </w:tabs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val="ro-MD" w:eastAsia="ru-RU"/>
        </w:rPr>
      </w:pPr>
    </w:p>
    <w:p w14:paraId="2C64C8FA" w14:textId="77777777" w:rsidR="00F80109" w:rsidRDefault="00F80109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462806C6" w14:textId="56C8BC42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  <w:r w:rsidRPr="00724CF6">
        <w:rPr>
          <w:rFonts w:eastAsia="Times New Roman"/>
          <w:b/>
          <w:sz w:val="28"/>
          <w:szCs w:val="28"/>
          <w:lang w:val="ro-MD" w:eastAsia="ru-RU"/>
        </w:rPr>
        <w:t xml:space="preserve">Art. </w:t>
      </w:r>
      <w:r w:rsidR="00933D99">
        <w:rPr>
          <w:rFonts w:eastAsia="Times New Roman"/>
          <w:b/>
          <w:sz w:val="28"/>
          <w:szCs w:val="28"/>
          <w:lang w:val="ro-MD" w:eastAsia="ru-RU"/>
        </w:rPr>
        <w:t>2</w:t>
      </w:r>
      <w:r w:rsidRPr="00724CF6">
        <w:rPr>
          <w:rFonts w:eastAsia="Times New Roman"/>
          <w:b/>
          <w:sz w:val="28"/>
          <w:szCs w:val="28"/>
          <w:lang w:val="ro-MD" w:eastAsia="ru-RU"/>
        </w:rPr>
        <w:t xml:space="preserve">. </w:t>
      </w:r>
      <w:r w:rsidRPr="00724CF6">
        <w:rPr>
          <w:rFonts w:eastAsia="Times New Roman"/>
          <w:sz w:val="28"/>
          <w:szCs w:val="28"/>
          <w:lang w:val="ro-MD" w:eastAsia="ru-RU"/>
        </w:rPr>
        <w:t>– Prezenta hotărâre intră în vigoare la data adoptării.</w:t>
      </w:r>
    </w:p>
    <w:p w14:paraId="0898AD7A" w14:textId="77777777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6443E91A" w14:textId="77777777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1C5264BD" w14:textId="77777777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sz w:val="28"/>
          <w:szCs w:val="28"/>
          <w:lang w:val="ro-MD" w:eastAsia="ru-RU"/>
        </w:rPr>
      </w:pPr>
    </w:p>
    <w:p w14:paraId="1FEF556B" w14:textId="2A5E571C" w:rsidR="00703431" w:rsidRPr="00724CF6" w:rsidRDefault="00703431" w:rsidP="00724CF6">
      <w:pPr>
        <w:tabs>
          <w:tab w:val="left" w:pos="516"/>
        </w:tabs>
        <w:spacing w:after="0" w:line="240" w:lineRule="auto"/>
        <w:jc w:val="both"/>
        <w:rPr>
          <w:rFonts w:eastAsia="Times New Roman"/>
          <w:b/>
          <w:sz w:val="28"/>
          <w:szCs w:val="28"/>
          <w:lang w:val="ro-MD" w:eastAsia="ru-RU"/>
        </w:rPr>
      </w:pPr>
      <w:r w:rsidRPr="00724CF6">
        <w:rPr>
          <w:rFonts w:eastAsia="Times New Roman"/>
          <w:sz w:val="28"/>
          <w:szCs w:val="28"/>
          <w:lang w:val="ro-MD" w:eastAsia="ru-RU"/>
        </w:rPr>
        <w:t xml:space="preserve">                 </w:t>
      </w:r>
      <w:r w:rsidR="00724CF6" w:rsidRPr="008706F9">
        <w:rPr>
          <w:b/>
          <w:bCs/>
          <w:sz w:val="28"/>
          <w:szCs w:val="28"/>
          <w:lang w:val="en-US"/>
        </w:rPr>
        <w:t xml:space="preserve">PREŞEDINTELE </w:t>
      </w:r>
      <w:r w:rsidR="00724CF6" w:rsidRPr="008706F9">
        <w:rPr>
          <w:rFonts w:eastAsia="Arial Unicode MS"/>
          <w:sz w:val="28"/>
          <w:szCs w:val="28"/>
          <w:lang w:val="en-US"/>
        </w:rPr>
        <w:t>  </w:t>
      </w:r>
      <w:r w:rsidR="00724CF6" w:rsidRPr="008706F9">
        <w:rPr>
          <w:b/>
          <w:bCs/>
          <w:sz w:val="28"/>
          <w:szCs w:val="28"/>
          <w:lang w:val="en-US"/>
        </w:rPr>
        <w:t>PARLAMENTULUI</w:t>
      </w:r>
    </w:p>
    <w:p w14:paraId="692DFB1C" w14:textId="3BACAA89" w:rsidR="00703431" w:rsidRPr="00724CF6" w:rsidRDefault="00703431" w:rsidP="00724CF6">
      <w:pPr>
        <w:jc w:val="both"/>
        <w:rPr>
          <w:sz w:val="28"/>
          <w:szCs w:val="28"/>
        </w:rPr>
      </w:pPr>
    </w:p>
    <w:p w14:paraId="6A171A3E" w14:textId="7BC988E0" w:rsidR="00703431" w:rsidRDefault="00703431" w:rsidP="00724CF6">
      <w:pPr>
        <w:jc w:val="both"/>
        <w:rPr>
          <w:sz w:val="28"/>
          <w:szCs w:val="28"/>
        </w:rPr>
      </w:pPr>
    </w:p>
    <w:p w14:paraId="7D950005" w14:textId="582EA964" w:rsidR="00D018A6" w:rsidRDefault="00D018A6" w:rsidP="00724CF6">
      <w:pPr>
        <w:jc w:val="both"/>
        <w:rPr>
          <w:sz w:val="28"/>
          <w:szCs w:val="28"/>
        </w:rPr>
      </w:pPr>
    </w:p>
    <w:p w14:paraId="1125389F" w14:textId="5BF9F6B0" w:rsidR="00D018A6" w:rsidRDefault="00D018A6" w:rsidP="00724CF6">
      <w:pPr>
        <w:jc w:val="both"/>
        <w:rPr>
          <w:sz w:val="28"/>
          <w:szCs w:val="28"/>
        </w:rPr>
      </w:pPr>
    </w:p>
    <w:p w14:paraId="1F79B05B" w14:textId="6DEB0458" w:rsidR="00D018A6" w:rsidRDefault="00D018A6" w:rsidP="00724CF6">
      <w:pPr>
        <w:jc w:val="both"/>
        <w:rPr>
          <w:sz w:val="28"/>
          <w:szCs w:val="28"/>
        </w:rPr>
      </w:pPr>
    </w:p>
    <w:p w14:paraId="6C12A06C" w14:textId="48B3C9CA" w:rsidR="002F4C4E" w:rsidRDefault="002F4C4E">
      <w:pPr>
        <w:spacing w:after="160" w:line="259" w:lineRule="auto"/>
        <w:ind w:left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4511E27" w14:textId="77777777" w:rsidR="00933D99" w:rsidRPr="00724CF6" w:rsidRDefault="00933D99" w:rsidP="00724CF6">
      <w:pPr>
        <w:jc w:val="both"/>
        <w:rPr>
          <w:sz w:val="28"/>
          <w:szCs w:val="28"/>
        </w:rPr>
      </w:pPr>
    </w:p>
    <w:p w14:paraId="3BB85280" w14:textId="77777777" w:rsidR="00703431" w:rsidRPr="00724CF6" w:rsidRDefault="00703431" w:rsidP="00724CF6">
      <w:pPr>
        <w:spacing w:after="0" w:line="240" w:lineRule="auto"/>
        <w:jc w:val="center"/>
        <w:rPr>
          <w:rFonts w:eastAsia="Times New Roman"/>
          <w:sz w:val="28"/>
          <w:szCs w:val="28"/>
          <w:lang w:eastAsia="ru-RU"/>
        </w:rPr>
      </w:pPr>
      <w:r w:rsidRPr="00724CF6">
        <w:rPr>
          <w:rFonts w:eastAsia="Times New Roman"/>
          <w:b/>
          <w:sz w:val="28"/>
          <w:szCs w:val="28"/>
          <w:lang w:eastAsia="ru-RU"/>
        </w:rPr>
        <w:t>N O T Ă  I N F O R M A T I V Ă</w:t>
      </w:r>
    </w:p>
    <w:p w14:paraId="2941CFF1" w14:textId="77777777" w:rsidR="00703431" w:rsidRPr="00724CF6" w:rsidRDefault="00703431" w:rsidP="00724CF6">
      <w:pPr>
        <w:tabs>
          <w:tab w:val="left" w:pos="1859"/>
        </w:tabs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</w:p>
    <w:p w14:paraId="45077C30" w14:textId="23D9C379" w:rsidR="002F4C4E" w:rsidRDefault="00703431" w:rsidP="00724CF6">
      <w:pPr>
        <w:tabs>
          <w:tab w:val="left" w:pos="1859"/>
        </w:tabs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724CF6">
        <w:rPr>
          <w:rFonts w:eastAsia="Times New Roman"/>
          <w:b/>
          <w:sz w:val="28"/>
          <w:szCs w:val="28"/>
          <w:lang w:eastAsia="ru-RU"/>
        </w:rPr>
        <w:t xml:space="preserve">la proiectul de hotărâre privind  </w:t>
      </w:r>
      <w:bookmarkStart w:id="2" w:name="_Hlk88478919"/>
      <w:r w:rsidR="00933D99" w:rsidRPr="00933D99">
        <w:rPr>
          <w:rFonts w:eastAsia="Times New Roman"/>
          <w:b/>
          <w:sz w:val="28"/>
          <w:szCs w:val="28"/>
          <w:lang w:eastAsia="ru-RU"/>
        </w:rPr>
        <w:t xml:space="preserve">desemnarea </w:t>
      </w:r>
      <w:bookmarkEnd w:id="2"/>
    </w:p>
    <w:p w14:paraId="7663507E" w14:textId="77777777" w:rsidR="00D41DAF" w:rsidRDefault="002F4C4E" w:rsidP="00724CF6">
      <w:pPr>
        <w:tabs>
          <w:tab w:val="left" w:pos="1859"/>
        </w:tabs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2F4C4E">
        <w:rPr>
          <w:rFonts w:eastAsia="Times New Roman"/>
          <w:b/>
          <w:sz w:val="28"/>
          <w:szCs w:val="28"/>
          <w:lang w:eastAsia="ru-RU"/>
        </w:rPr>
        <w:t xml:space="preserve">Directorului general al </w:t>
      </w:r>
      <w:r w:rsidR="00D41DAF" w:rsidRPr="00D41DAF">
        <w:rPr>
          <w:rFonts w:eastAsia="Times New Roman"/>
          <w:b/>
          <w:sz w:val="28"/>
          <w:szCs w:val="28"/>
          <w:lang w:eastAsia="ru-RU"/>
        </w:rPr>
        <w:t xml:space="preserve">furnizorului public național </w:t>
      </w:r>
    </w:p>
    <w:p w14:paraId="2BE8B1AF" w14:textId="742CD138" w:rsidR="00703431" w:rsidRPr="00724CF6" w:rsidRDefault="00D41DAF" w:rsidP="00724CF6">
      <w:pPr>
        <w:tabs>
          <w:tab w:val="left" w:pos="1859"/>
        </w:tabs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D41DAF">
        <w:rPr>
          <w:rFonts w:eastAsia="Times New Roman"/>
          <w:b/>
          <w:sz w:val="28"/>
          <w:szCs w:val="28"/>
          <w:lang w:eastAsia="ru-RU"/>
        </w:rPr>
        <w:t>de servicii media</w:t>
      </w:r>
      <w:r w:rsidR="002F4C4E" w:rsidRPr="002F4C4E">
        <w:rPr>
          <w:rFonts w:eastAsia="Times New Roman"/>
          <w:b/>
          <w:sz w:val="28"/>
          <w:szCs w:val="28"/>
          <w:lang w:eastAsia="ru-RU"/>
        </w:rPr>
        <w:t xml:space="preserve">  </w:t>
      </w:r>
    </w:p>
    <w:p w14:paraId="18F548D0" w14:textId="77777777" w:rsidR="00703431" w:rsidRPr="00724CF6" w:rsidRDefault="00703431" w:rsidP="00724CF6">
      <w:pPr>
        <w:tabs>
          <w:tab w:val="left" w:pos="1032"/>
        </w:tabs>
        <w:jc w:val="both"/>
        <w:rPr>
          <w:rFonts w:eastAsia="Times New Roman"/>
          <w:sz w:val="28"/>
          <w:szCs w:val="28"/>
          <w:lang w:eastAsia="ru-RU"/>
        </w:rPr>
      </w:pPr>
      <w:r w:rsidRPr="00724CF6">
        <w:rPr>
          <w:rFonts w:eastAsia="Times New Roman"/>
          <w:sz w:val="28"/>
          <w:szCs w:val="28"/>
          <w:lang w:eastAsia="ru-RU"/>
        </w:rPr>
        <w:t xml:space="preserve"> </w:t>
      </w:r>
    </w:p>
    <w:p w14:paraId="28E259FE" w14:textId="71A55D6E" w:rsidR="00D41DAF" w:rsidRDefault="008719E5" w:rsidP="00D41DAF">
      <w:pPr>
        <w:tabs>
          <w:tab w:val="left" w:pos="1032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În temeiul prevederilor </w:t>
      </w:r>
      <w:bookmarkStart w:id="3" w:name="_Hlk88195239"/>
      <w:r w:rsidR="002F4C4E" w:rsidRPr="002F4C4E">
        <w:rPr>
          <w:sz w:val="26"/>
          <w:szCs w:val="26"/>
        </w:rPr>
        <w:t xml:space="preserve">art. 36 alineat (3) </w:t>
      </w:r>
      <w:r w:rsidR="00C1576B">
        <w:rPr>
          <w:sz w:val="26"/>
          <w:szCs w:val="26"/>
        </w:rPr>
        <w:t xml:space="preserve">și art.37 alineat (1) </w:t>
      </w:r>
      <w:r>
        <w:rPr>
          <w:sz w:val="26"/>
          <w:szCs w:val="26"/>
        </w:rPr>
        <w:t>din Codul serviciilor media</w:t>
      </w:r>
      <w:r w:rsidR="000F1C86">
        <w:rPr>
          <w:sz w:val="26"/>
          <w:szCs w:val="26"/>
        </w:rPr>
        <w:t xml:space="preserve"> </w:t>
      </w:r>
      <w:r>
        <w:rPr>
          <w:sz w:val="26"/>
          <w:szCs w:val="26"/>
        </w:rPr>
        <w:t>audiovizuale nr. 174/2018</w:t>
      </w:r>
      <w:bookmarkEnd w:id="3"/>
      <w:r w:rsidR="000F1C86">
        <w:rPr>
          <w:sz w:val="26"/>
          <w:szCs w:val="26"/>
        </w:rPr>
        <w:t xml:space="preserve">, </w:t>
      </w:r>
      <w:r w:rsidR="00D41DAF" w:rsidRPr="00D41DAF">
        <w:rPr>
          <w:sz w:val="26"/>
          <w:szCs w:val="26"/>
        </w:rPr>
        <w:t>Directorul general al furnizorului public național de servicii media</w:t>
      </w:r>
      <w:r w:rsidR="00D41DAF">
        <w:rPr>
          <w:sz w:val="26"/>
          <w:szCs w:val="26"/>
        </w:rPr>
        <w:t xml:space="preserve"> este desemnat de către Parlament, </w:t>
      </w:r>
      <w:r w:rsidR="00C1576B">
        <w:rPr>
          <w:sz w:val="26"/>
          <w:szCs w:val="26"/>
        </w:rPr>
        <w:t xml:space="preserve">la propunerea Consiliului de supraveghere și dezvoltare </w:t>
      </w:r>
      <w:r w:rsidR="00C1576B" w:rsidRPr="00D41DAF">
        <w:rPr>
          <w:sz w:val="26"/>
          <w:szCs w:val="26"/>
        </w:rPr>
        <w:t>al furnizorului public național de servicii media</w:t>
      </w:r>
      <w:r w:rsidR="00C1576B">
        <w:rPr>
          <w:sz w:val="26"/>
          <w:szCs w:val="26"/>
        </w:rPr>
        <w:t>, pentru un mandat de 7 ani, care nu poate fi reînnoit</w:t>
      </w:r>
      <w:r w:rsidR="00B22FDD">
        <w:rPr>
          <w:sz w:val="26"/>
          <w:szCs w:val="26"/>
        </w:rPr>
        <w:t>.</w:t>
      </w:r>
      <w:r w:rsidR="00C1576B">
        <w:rPr>
          <w:sz w:val="26"/>
          <w:szCs w:val="26"/>
        </w:rPr>
        <w:t xml:space="preserve"> </w:t>
      </w:r>
    </w:p>
    <w:p w14:paraId="6550E736" w14:textId="48ACCBF4" w:rsidR="00C1576B" w:rsidRDefault="00C1576B" w:rsidP="008D681A">
      <w:pPr>
        <w:tabs>
          <w:tab w:val="left" w:pos="1032"/>
        </w:tabs>
        <w:spacing w:before="24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Consiliul de supraveghere și dezvoltare </w:t>
      </w:r>
      <w:r w:rsidRPr="00D41DAF">
        <w:rPr>
          <w:sz w:val="26"/>
          <w:szCs w:val="26"/>
        </w:rPr>
        <w:t>al furnizorului public național de servicii media</w:t>
      </w:r>
      <w:r>
        <w:rPr>
          <w:sz w:val="26"/>
          <w:szCs w:val="26"/>
        </w:rPr>
        <w:t xml:space="preserve">, prin Hotărârea nr.81 din 29 noiembrie 2021, </w:t>
      </w:r>
      <w:r w:rsidR="00032852">
        <w:rPr>
          <w:sz w:val="26"/>
          <w:szCs w:val="26"/>
        </w:rPr>
        <w:t>a</w:t>
      </w:r>
      <w:r w:rsidR="008D681A">
        <w:rPr>
          <w:sz w:val="26"/>
          <w:szCs w:val="26"/>
        </w:rPr>
        <w:t xml:space="preserve"> </w:t>
      </w:r>
      <w:r>
        <w:rPr>
          <w:sz w:val="26"/>
          <w:szCs w:val="26"/>
        </w:rPr>
        <w:t>propu</w:t>
      </w:r>
      <w:r w:rsidR="00032852">
        <w:rPr>
          <w:sz w:val="26"/>
          <w:szCs w:val="26"/>
        </w:rPr>
        <w:t>s</w:t>
      </w:r>
      <w:r>
        <w:rPr>
          <w:sz w:val="26"/>
          <w:szCs w:val="26"/>
        </w:rPr>
        <w:t xml:space="preserve"> Parlamentului Republicii Moldova </w:t>
      </w:r>
      <w:r w:rsidR="00032852">
        <w:rPr>
          <w:sz w:val="26"/>
          <w:szCs w:val="26"/>
        </w:rPr>
        <w:t>candidatura</w:t>
      </w:r>
      <w:r w:rsidR="008D681A">
        <w:rPr>
          <w:sz w:val="26"/>
          <w:szCs w:val="26"/>
        </w:rPr>
        <w:t xml:space="preserve"> dl</w:t>
      </w:r>
      <w:r w:rsidR="00032852">
        <w:rPr>
          <w:sz w:val="26"/>
          <w:szCs w:val="26"/>
        </w:rPr>
        <w:t xml:space="preserve">ui </w:t>
      </w:r>
      <w:r w:rsidR="008D681A">
        <w:rPr>
          <w:sz w:val="26"/>
          <w:szCs w:val="26"/>
        </w:rPr>
        <w:t>Vladimir Țurcanu</w:t>
      </w:r>
      <w:r w:rsidR="008D681A">
        <w:rPr>
          <w:sz w:val="26"/>
          <w:szCs w:val="26"/>
        </w:rPr>
        <w:t xml:space="preserve"> pentru </w:t>
      </w:r>
      <w:r>
        <w:rPr>
          <w:sz w:val="26"/>
          <w:szCs w:val="26"/>
        </w:rPr>
        <w:t xml:space="preserve">desemnarea în funcție de director general </w:t>
      </w:r>
      <w:r w:rsidR="000B3A1C" w:rsidRPr="00D41DAF">
        <w:rPr>
          <w:sz w:val="26"/>
          <w:szCs w:val="26"/>
        </w:rPr>
        <w:t xml:space="preserve">al furnizorului public național de servicii </w:t>
      </w:r>
      <w:r w:rsidR="000B3A1C" w:rsidRPr="008D681A">
        <w:rPr>
          <w:sz w:val="26"/>
          <w:szCs w:val="26"/>
        </w:rPr>
        <w:t>media</w:t>
      </w:r>
      <w:r w:rsidR="008D681A" w:rsidRPr="008D681A">
        <w:rPr>
          <w:sz w:val="26"/>
          <w:szCs w:val="26"/>
        </w:rPr>
        <w:t xml:space="preserve">, </w:t>
      </w:r>
      <w:r w:rsidRPr="008D681A">
        <w:rPr>
          <w:sz w:val="26"/>
          <w:szCs w:val="26"/>
        </w:rPr>
        <w:t>Compani</w:t>
      </w:r>
      <w:r w:rsidR="008D681A" w:rsidRPr="008D681A">
        <w:rPr>
          <w:sz w:val="26"/>
          <w:szCs w:val="26"/>
        </w:rPr>
        <w:t>a</w:t>
      </w:r>
      <w:r w:rsidRPr="008D681A">
        <w:rPr>
          <w:sz w:val="26"/>
          <w:szCs w:val="26"/>
        </w:rPr>
        <w:t xml:space="preserve"> „Teleradio-Moldova”</w:t>
      </w:r>
      <w:r>
        <w:rPr>
          <w:sz w:val="26"/>
          <w:szCs w:val="26"/>
        </w:rPr>
        <w:t>.</w:t>
      </w:r>
      <w:r w:rsidR="000B3A1C">
        <w:rPr>
          <w:sz w:val="26"/>
          <w:szCs w:val="26"/>
        </w:rPr>
        <w:t xml:space="preserve"> </w:t>
      </w:r>
    </w:p>
    <w:p w14:paraId="501EC31F" w14:textId="03FC61A8" w:rsidR="000B3A1C" w:rsidRDefault="00257DAF" w:rsidP="000B3A1C">
      <w:pPr>
        <w:tabs>
          <w:tab w:val="left" w:pos="1032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În contextul celor expuse, </w:t>
      </w:r>
      <w:r w:rsidR="00B22FDD">
        <w:rPr>
          <w:sz w:val="26"/>
          <w:szCs w:val="26"/>
        </w:rPr>
        <w:t xml:space="preserve">se </w:t>
      </w:r>
      <w:r>
        <w:rPr>
          <w:sz w:val="26"/>
          <w:szCs w:val="26"/>
        </w:rPr>
        <w:t xml:space="preserve">propune plenului Parlamentului adoptarea prezentei hotărâri cu privire la </w:t>
      </w:r>
      <w:r w:rsidRPr="00257DAF">
        <w:rPr>
          <w:sz w:val="26"/>
          <w:szCs w:val="26"/>
        </w:rPr>
        <w:t xml:space="preserve">desemnarea </w:t>
      </w:r>
      <w:r w:rsidR="000B3A1C" w:rsidRPr="000B3A1C">
        <w:rPr>
          <w:sz w:val="26"/>
          <w:szCs w:val="26"/>
        </w:rPr>
        <w:t>dlui Vladimir ȚURCAN</w:t>
      </w:r>
      <w:r w:rsidR="000B3A1C">
        <w:rPr>
          <w:sz w:val="26"/>
          <w:szCs w:val="26"/>
        </w:rPr>
        <w:t>U</w:t>
      </w:r>
      <w:r w:rsidR="000B3A1C" w:rsidRPr="000B3A1C">
        <w:rPr>
          <w:sz w:val="26"/>
          <w:szCs w:val="26"/>
        </w:rPr>
        <w:t xml:space="preserve"> în funcția de director general al furnizorului public național de servicii media</w:t>
      </w:r>
      <w:r w:rsidR="00B22FDD">
        <w:rPr>
          <w:sz w:val="26"/>
          <w:szCs w:val="26"/>
        </w:rPr>
        <w:t>,</w:t>
      </w:r>
      <w:r w:rsidR="00B22FDD" w:rsidRPr="00B22FDD">
        <w:rPr>
          <w:sz w:val="26"/>
          <w:szCs w:val="26"/>
        </w:rPr>
        <w:t xml:space="preserve"> Compania „Teleradio-Moldova”</w:t>
      </w:r>
      <w:r w:rsidR="000B3A1C">
        <w:rPr>
          <w:sz w:val="26"/>
          <w:szCs w:val="26"/>
        </w:rPr>
        <w:t>.</w:t>
      </w:r>
    </w:p>
    <w:p w14:paraId="0E637D98" w14:textId="77777777" w:rsidR="00933D99" w:rsidRPr="00724CF6" w:rsidRDefault="00933D99" w:rsidP="00703431">
      <w:pPr>
        <w:tabs>
          <w:tab w:val="left" w:pos="1032"/>
        </w:tabs>
        <w:rPr>
          <w:rFonts w:eastAsia="Times New Roman"/>
          <w:sz w:val="28"/>
          <w:szCs w:val="28"/>
          <w:lang w:eastAsia="ru-RU"/>
        </w:rPr>
      </w:pPr>
    </w:p>
    <w:p w14:paraId="44C9AA01" w14:textId="6A2B2DD6" w:rsidR="00703431" w:rsidRPr="00724CF6" w:rsidRDefault="00703431" w:rsidP="00703431">
      <w:pPr>
        <w:tabs>
          <w:tab w:val="left" w:pos="5416"/>
        </w:tabs>
        <w:rPr>
          <w:rFonts w:eastAsia="Times New Roman"/>
          <w:b/>
          <w:sz w:val="28"/>
          <w:szCs w:val="28"/>
          <w:lang w:eastAsia="ru-RU"/>
        </w:rPr>
      </w:pPr>
      <w:r w:rsidRPr="00724CF6">
        <w:rPr>
          <w:rFonts w:eastAsia="Times New Roman"/>
          <w:sz w:val="28"/>
          <w:szCs w:val="28"/>
          <w:lang w:eastAsia="ru-RU"/>
        </w:rPr>
        <w:tab/>
      </w:r>
      <w:r w:rsidRPr="00724CF6">
        <w:rPr>
          <w:rFonts w:eastAsia="Times New Roman"/>
          <w:b/>
          <w:sz w:val="28"/>
          <w:szCs w:val="28"/>
          <w:lang w:eastAsia="ru-RU"/>
        </w:rPr>
        <w:t>Deputați</w:t>
      </w:r>
      <w:r w:rsidR="00B22FDD">
        <w:rPr>
          <w:rFonts w:eastAsia="Times New Roman"/>
          <w:b/>
          <w:sz w:val="28"/>
          <w:szCs w:val="28"/>
          <w:lang w:eastAsia="ru-RU"/>
        </w:rPr>
        <w:t>i</w:t>
      </w:r>
      <w:r w:rsidRPr="00724CF6">
        <w:rPr>
          <w:rFonts w:eastAsia="Times New Roman"/>
          <w:b/>
          <w:sz w:val="28"/>
          <w:szCs w:val="28"/>
          <w:lang w:eastAsia="ru-RU"/>
        </w:rPr>
        <w:t xml:space="preserve">  în  Parlament</w:t>
      </w:r>
    </w:p>
    <w:p w14:paraId="7C4BFA06" w14:textId="77777777" w:rsidR="00703431" w:rsidRDefault="00703431"/>
    <w:sectPr w:rsidR="00703431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F7CF76" w14:textId="77777777" w:rsidR="00E82E34" w:rsidRDefault="00E82E34">
      <w:pPr>
        <w:spacing w:after="0" w:line="240" w:lineRule="auto"/>
      </w:pPr>
      <w:r>
        <w:separator/>
      </w:r>
    </w:p>
  </w:endnote>
  <w:endnote w:type="continuationSeparator" w:id="0">
    <w:p w14:paraId="6321516C" w14:textId="77777777" w:rsidR="00E82E34" w:rsidRDefault="00E82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8B0031" w14:textId="77777777" w:rsidR="007C7A42" w:rsidRPr="00416C17" w:rsidRDefault="00703431" w:rsidP="007C7A42">
    <w:pPr>
      <w:pStyle w:val="Footer"/>
      <w:ind w:left="851"/>
      <w:rPr>
        <w:lang w:val="ro-RO"/>
      </w:rPr>
    </w:pPr>
    <w:r>
      <w:rPr>
        <w:noProof/>
        <w:lang w:val="ro-RO" w:eastAsia="ro-RO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8A1E3F9" wp14:editId="25B3B142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9525" b="19050"/>
              <wp:wrapNone/>
              <wp:docPr id="75" name="Straight Connector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line w14:anchorId="1E21C44B" id="Straight Connector 7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7A930727" w14:textId="5A9FA519" w:rsidR="007C7A42" w:rsidRPr="00416C17" w:rsidRDefault="00703431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724CF6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75865B93" w14:textId="77777777" w:rsidR="007C7A42" w:rsidRPr="00416C17" w:rsidRDefault="00703431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073E18" w14:textId="77777777" w:rsidR="00E82E34" w:rsidRDefault="00E82E34">
      <w:pPr>
        <w:spacing w:after="0" w:line="240" w:lineRule="auto"/>
      </w:pPr>
      <w:r>
        <w:separator/>
      </w:r>
    </w:p>
  </w:footnote>
  <w:footnote w:type="continuationSeparator" w:id="0">
    <w:p w14:paraId="40AB8110" w14:textId="77777777" w:rsidR="00E82E34" w:rsidRDefault="00E82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8D8300" w14:textId="77777777" w:rsidR="00402A12" w:rsidRPr="00764062" w:rsidRDefault="00703431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05FE90C9" wp14:editId="12051922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056DEE"/>
    <w:multiLevelType w:val="hybridMultilevel"/>
    <w:tmpl w:val="245423CC"/>
    <w:lvl w:ilvl="0" w:tplc="E59ADF32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760" w:hanging="360"/>
      </w:pPr>
    </w:lvl>
    <w:lvl w:ilvl="2" w:tplc="0818001B" w:tentative="1">
      <w:start w:val="1"/>
      <w:numFmt w:val="lowerRoman"/>
      <w:lvlText w:val="%3."/>
      <w:lvlJc w:val="right"/>
      <w:pPr>
        <w:ind w:left="3480" w:hanging="180"/>
      </w:pPr>
    </w:lvl>
    <w:lvl w:ilvl="3" w:tplc="0818000F" w:tentative="1">
      <w:start w:val="1"/>
      <w:numFmt w:val="decimal"/>
      <w:lvlText w:val="%4."/>
      <w:lvlJc w:val="left"/>
      <w:pPr>
        <w:ind w:left="4200" w:hanging="360"/>
      </w:pPr>
    </w:lvl>
    <w:lvl w:ilvl="4" w:tplc="08180019" w:tentative="1">
      <w:start w:val="1"/>
      <w:numFmt w:val="lowerLetter"/>
      <w:lvlText w:val="%5."/>
      <w:lvlJc w:val="left"/>
      <w:pPr>
        <w:ind w:left="4920" w:hanging="360"/>
      </w:pPr>
    </w:lvl>
    <w:lvl w:ilvl="5" w:tplc="0818001B" w:tentative="1">
      <w:start w:val="1"/>
      <w:numFmt w:val="lowerRoman"/>
      <w:lvlText w:val="%6."/>
      <w:lvlJc w:val="right"/>
      <w:pPr>
        <w:ind w:left="5640" w:hanging="180"/>
      </w:pPr>
    </w:lvl>
    <w:lvl w:ilvl="6" w:tplc="0818000F" w:tentative="1">
      <w:start w:val="1"/>
      <w:numFmt w:val="decimal"/>
      <w:lvlText w:val="%7."/>
      <w:lvlJc w:val="left"/>
      <w:pPr>
        <w:ind w:left="6360" w:hanging="360"/>
      </w:pPr>
    </w:lvl>
    <w:lvl w:ilvl="7" w:tplc="08180019" w:tentative="1">
      <w:start w:val="1"/>
      <w:numFmt w:val="lowerLetter"/>
      <w:lvlText w:val="%8."/>
      <w:lvlJc w:val="left"/>
      <w:pPr>
        <w:ind w:left="7080" w:hanging="360"/>
      </w:pPr>
    </w:lvl>
    <w:lvl w:ilvl="8" w:tplc="0818001B" w:tentative="1">
      <w:start w:val="1"/>
      <w:numFmt w:val="lowerRoman"/>
      <w:lvlText w:val="%9."/>
      <w:lvlJc w:val="right"/>
      <w:pPr>
        <w:ind w:left="78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26B"/>
    <w:rsid w:val="00032852"/>
    <w:rsid w:val="00042517"/>
    <w:rsid w:val="00087551"/>
    <w:rsid w:val="000B3A1C"/>
    <w:rsid w:val="000D51CF"/>
    <w:rsid w:val="000F1C86"/>
    <w:rsid w:val="001C0FE6"/>
    <w:rsid w:val="00257DAF"/>
    <w:rsid w:val="002A51D4"/>
    <w:rsid w:val="002C226B"/>
    <w:rsid w:val="002F4C4E"/>
    <w:rsid w:val="002F799C"/>
    <w:rsid w:val="00340A86"/>
    <w:rsid w:val="00377FEE"/>
    <w:rsid w:val="00406D40"/>
    <w:rsid w:val="00604B70"/>
    <w:rsid w:val="00611006"/>
    <w:rsid w:val="00642C39"/>
    <w:rsid w:val="00684550"/>
    <w:rsid w:val="006D23A0"/>
    <w:rsid w:val="00703431"/>
    <w:rsid w:val="00724CF6"/>
    <w:rsid w:val="007E5EE5"/>
    <w:rsid w:val="008719E5"/>
    <w:rsid w:val="008D681A"/>
    <w:rsid w:val="008F12EB"/>
    <w:rsid w:val="00920DC1"/>
    <w:rsid w:val="00933D99"/>
    <w:rsid w:val="00974525"/>
    <w:rsid w:val="00991FDC"/>
    <w:rsid w:val="00A5551A"/>
    <w:rsid w:val="00AA17DE"/>
    <w:rsid w:val="00AA79FD"/>
    <w:rsid w:val="00B07FE7"/>
    <w:rsid w:val="00B22FDD"/>
    <w:rsid w:val="00B71E1E"/>
    <w:rsid w:val="00BC611C"/>
    <w:rsid w:val="00BD527A"/>
    <w:rsid w:val="00C1400C"/>
    <w:rsid w:val="00C1576B"/>
    <w:rsid w:val="00CA02A8"/>
    <w:rsid w:val="00D018A6"/>
    <w:rsid w:val="00D340F3"/>
    <w:rsid w:val="00D41DAF"/>
    <w:rsid w:val="00D74831"/>
    <w:rsid w:val="00D9488A"/>
    <w:rsid w:val="00DD2450"/>
    <w:rsid w:val="00E57E95"/>
    <w:rsid w:val="00E723F9"/>
    <w:rsid w:val="00E82E34"/>
    <w:rsid w:val="00EB0675"/>
    <w:rsid w:val="00F66E59"/>
    <w:rsid w:val="00F80109"/>
    <w:rsid w:val="00FC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69738"/>
  <w15:chartTrackingRefBased/>
  <w15:docId w15:val="{73D06FC1-8F14-4617-8C94-010B29C7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0343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703431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703431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703431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70343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703431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703431"/>
    <w:rPr>
      <w:lang w:val="en-US"/>
    </w:rPr>
  </w:style>
  <w:style w:type="paragraph" w:styleId="ListParagraph">
    <w:name w:val="List Paragraph"/>
    <w:basedOn w:val="Normal"/>
    <w:uiPriority w:val="34"/>
    <w:qFormat/>
    <w:rsid w:val="00703431"/>
    <w:pPr>
      <w:ind w:left="720"/>
      <w:contextualSpacing/>
    </w:pPr>
  </w:style>
  <w:style w:type="paragraph" w:customStyle="1" w:styleId="BodyA">
    <w:name w:val="Body A"/>
    <w:rsid w:val="00724CF6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ind w:left="851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8D68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681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D68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57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13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B8E7C82-CD20-4148-BC79-E057F11328F3}"/>
</file>

<file path=customXml/itemProps2.xml><?xml version="1.0" encoding="utf-8"?>
<ds:datastoreItem xmlns:ds="http://schemas.openxmlformats.org/officeDocument/2006/customXml" ds:itemID="{BEE14DDA-318A-44C1-92ED-0E3988AB7080}"/>
</file>

<file path=customXml/itemProps3.xml><?xml version="1.0" encoding="utf-8"?>
<ds:datastoreItem xmlns:ds="http://schemas.openxmlformats.org/officeDocument/2006/customXml" ds:itemID="{A5A7D14B-4221-41F4-8B44-10EC374411B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361</Words>
  <Characters>2094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270.2020.ro</vt:lpstr>
      <vt:lpstr>270.2020.ro</vt:lpstr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381.2021.ro</dc:title>
  <dc:subject/>
  <dc:creator>Adrian Lebedinschi</dc:creator>
  <cp:keywords/>
  <dc:description/>
  <cp:lastModifiedBy>Liliana Nicolaescu-Onofrei</cp:lastModifiedBy>
  <cp:revision>5</cp:revision>
  <cp:lastPrinted>2021-11-30T10:22:00Z</cp:lastPrinted>
  <dcterms:created xsi:type="dcterms:W3CDTF">2021-12-01T09:32:00Z</dcterms:created>
  <dcterms:modified xsi:type="dcterms:W3CDTF">2021-12-01T13:16:00Z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