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59169D" w14:textId="77777777" w:rsidR="00E5613B" w:rsidRDefault="00E5613B" w:rsidP="00E5613B">
      <w:pPr>
        <w:ind w:firstLine="0"/>
        <w:jc w:val="center"/>
        <w:rPr>
          <w:b/>
          <w:bCs/>
          <w:sz w:val="28"/>
          <w:szCs w:val="28"/>
        </w:rPr>
      </w:pPr>
      <w:r w:rsidRPr="00E5613B">
        <w:rPr>
          <w:b/>
          <w:bCs/>
          <w:sz w:val="28"/>
          <w:szCs w:val="28"/>
        </w:rPr>
        <w:t>О</w:t>
      </w:r>
      <w:r>
        <w:rPr>
          <w:b/>
          <w:bCs/>
          <w:sz w:val="28"/>
          <w:szCs w:val="28"/>
        </w:rPr>
        <w:t xml:space="preserve"> </w:t>
      </w:r>
      <w:r w:rsidRPr="00E5613B">
        <w:rPr>
          <w:b/>
          <w:bCs/>
          <w:sz w:val="28"/>
          <w:szCs w:val="28"/>
        </w:rPr>
        <w:t>проект</w:t>
      </w:r>
      <w:r>
        <w:rPr>
          <w:b/>
          <w:bCs/>
          <w:sz w:val="28"/>
          <w:szCs w:val="28"/>
        </w:rPr>
        <w:t>е</w:t>
      </w:r>
      <w:r w:rsidRPr="00E5613B">
        <w:rPr>
          <w:b/>
          <w:bCs/>
          <w:sz w:val="28"/>
          <w:szCs w:val="28"/>
        </w:rPr>
        <w:t xml:space="preserve"> закона о внесении изменений в некоторые</w:t>
      </w:r>
      <w:r>
        <w:rPr>
          <w:b/>
          <w:bCs/>
          <w:sz w:val="28"/>
          <w:szCs w:val="28"/>
        </w:rPr>
        <w:t xml:space="preserve"> </w:t>
      </w:r>
    </w:p>
    <w:p w14:paraId="414C3955" w14:textId="77777777" w:rsidR="00E5613B" w:rsidRDefault="00E5613B" w:rsidP="00E5613B">
      <w:pPr>
        <w:ind w:firstLine="0"/>
        <w:jc w:val="center"/>
        <w:rPr>
          <w:b/>
          <w:bCs/>
          <w:sz w:val="28"/>
          <w:szCs w:val="28"/>
        </w:rPr>
      </w:pPr>
      <w:r w:rsidRPr="00E5613B">
        <w:rPr>
          <w:b/>
          <w:bCs/>
          <w:sz w:val="28"/>
          <w:szCs w:val="28"/>
        </w:rPr>
        <w:t>нормативные акты (укрепление регулирующего органа</w:t>
      </w:r>
      <w:r>
        <w:rPr>
          <w:b/>
          <w:bCs/>
          <w:sz w:val="28"/>
          <w:szCs w:val="28"/>
        </w:rPr>
        <w:t xml:space="preserve"> </w:t>
      </w:r>
    </w:p>
    <w:p w14:paraId="5285D96D" w14:textId="77777777" w:rsidR="00E5613B" w:rsidRDefault="00E5613B" w:rsidP="00E5613B">
      <w:pPr>
        <w:ind w:firstLine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в области электронных коммуникаций </w:t>
      </w:r>
      <w:r w:rsidRPr="00E5613B">
        <w:rPr>
          <w:b/>
          <w:bCs/>
          <w:sz w:val="28"/>
          <w:szCs w:val="28"/>
        </w:rPr>
        <w:t xml:space="preserve">и синхронизация </w:t>
      </w:r>
    </w:p>
    <w:p w14:paraId="5D572955" w14:textId="3BE16A07" w:rsidR="00E5613B" w:rsidRPr="00E5613B" w:rsidRDefault="00E5613B" w:rsidP="00E5613B">
      <w:pPr>
        <w:ind w:firstLine="0"/>
        <w:jc w:val="center"/>
        <w:rPr>
          <w:b/>
          <w:bCs/>
          <w:sz w:val="28"/>
          <w:szCs w:val="28"/>
        </w:rPr>
      </w:pPr>
      <w:r w:rsidRPr="00E5613B">
        <w:rPr>
          <w:b/>
          <w:bCs/>
          <w:sz w:val="28"/>
          <w:szCs w:val="28"/>
        </w:rPr>
        <w:t>срок</w:t>
      </w:r>
      <w:r w:rsidR="00A4777B">
        <w:rPr>
          <w:b/>
          <w:bCs/>
          <w:sz w:val="28"/>
          <w:szCs w:val="28"/>
        </w:rPr>
        <w:t>ов</w:t>
      </w:r>
      <w:r w:rsidRPr="00E5613B">
        <w:rPr>
          <w:b/>
          <w:bCs/>
          <w:sz w:val="28"/>
          <w:szCs w:val="28"/>
        </w:rPr>
        <w:t xml:space="preserve"> действия лицензий</w:t>
      </w:r>
      <w:r w:rsidR="00A4777B">
        <w:rPr>
          <w:b/>
          <w:bCs/>
          <w:sz w:val="28"/>
          <w:szCs w:val="28"/>
        </w:rPr>
        <w:t xml:space="preserve"> на использование частот</w:t>
      </w:r>
      <w:r w:rsidRPr="00E5613B">
        <w:rPr>
          <w:b/>
          <w:bCs/>
          <w:sz w:val="28"/>
          <w:szCs w:val="28"/>
        </w:rPr>
        <w:t xml:space="preserve">) </w:t>
      </w:r>
    </w:p>
    <w:p w14:paraId="73D99052" w14:textId="58F01D17" w:rsidR="00E5613B" w:rsidRPr="00832D40" w:rsidRDefault="00E5613B" w:rsidP="00E5613B">
      <w:pPr>
        <w:ind w:firstLine="0"/>
        <w:jc w:val="center"/>
        <w:rPr>
          <w:sz w:val="28"/>
          <w:szCs w:val="28"/>
        </w:rPr>
      </w:pPr>
      <w:r w:rsidRPr="00E5613B">
        <w:rPr>
          <w:b/>
          <w:bCs/>
          <w:sz w:val="28"/>
          <w:szCs w:val="28"/>
        </w:rPr>
        <w:t>----------------------------------------------------------------------------</w:t>
      </w:r>
    </w:p>
    <w:p w14:paraId="7C828FF3" w14:textId="77777777" w:rsidR="00E5613B" w:rsidRPr="0026720B" w:rsidRDefault="00E5613B" w:rsidP="00E5613B">
      <w:pPr>
        <w:pStyle w:val="cn"/>
        <w:ind w:firstLine="720"/>
        <w:jc w:val="both"/>
        <w:rPr>
          <w:sz w:val="28"/>
          <w:szCs w:val="28"/>
          <w:lang w:val="ru-RU"/>
        </w:rPr>
      </w:pPr>
    </w:p>
    <w:p w14:paraId="799E552E" w14:textId="77777777" w:rsidR="00A410F9" w:rsidRDefault="00A410F9" w:rsidP="00E5613B">
      <w:pPr>
        <w:ind w:firstLine="720"/>
        <w:rPr>
          <w:sz w:val="28"/>
          <w:szCs w:val="28"/>
        </w:rPr>
      </w:pPr>
    </w:p>
    <w:p w14:paraId="37D9485A" w14:textId="57C9F3E4" w:rsidR="00E5613B" w:rsidRPr="00832D40" w:rsidRDefault="00E5613B" w:rsidP="00E5613B">
      <w:pPr>
        <w:ind w:firstLine="720"/>
        <w:rPr>
          <w:sz w:val="28"/>
          <w:szCs w:val="28"/>
        </w:rPr>
      </w:pPr>
      <w:r w:rsidRPr="00832D40">
        <w:rPr>
          <w:sz w:val="28"/>
          <w:szCs w:val="28"/>
        </w:rPr>
        <w:t>Правительство ПОСТАНОВЛЯЕТ:</w:t>
      </w:r>
    </w:p>
    <w:p w14:paraId="55B9FC27" w14:textId="77777777" w:rsidR="00E5613B" w:rsidRPr="00832D40" w:rsidRDefault="00E5613B" w:rsidP="00A410F9">
      <w:pPr>
        <w:ind w:firstLine="0"/>
        <w:rPr>
          <w:sz w:val="28"/>
          <w:szCs w:val="28"/>
        </w:rPr>
      </w:pPr>
    </w:p>
    <w:p w14:paraId="5B0B37B6" w14:textId="1CF7CDB6" w:rsidR="00E5613B" w:rsidRPr="00832D40" w:rsidRDefault="00E5613B" w:rsidP="00A4777B">
      <w:pPr>
        <w:ind w:firstLine="720"/>
        <w:rPr>
          <w:sz w:val="28"/>
          <w:szCs w:val="28"/>
        </w:rPr>
      </w:pPr>
      <w:r w:rsidRPr="00832D40">
        <w:rPr>
          <w:sz w:val="28"/>
          <w:szCs w:val="28"/>
        </w:rPr>
        <w:t>Одобрить и представить Парламенту для рассмотрения проект закона о внесении изменений в некоторые нормативные акты</w:t>
      </w:r>
      <w:r w:rsidR="00A4777B">
        <w:rPr>
          <w:sz w:val="28"/>
          <w:szCs w:val="28"/>
        </w:rPr>
        <w:t xml:space="preserve"> </w:t>
      </w:r>
      <w:r w:rsidR="00A4777B" w:rsidRPr="00A4777B">
        <w:rPr>
          <w:sz w:val="28"/>
          <w:szCs w:val="28"/>
        </w:rPr>
        <w:t>(укрепление регулирующего органа в области электронных коммуникаций и синхронизация сроков действия лицензий на использование частот)</w:t>
      </w:r>
      <w:r w:rsidRPr="00832D40">
        <w:rPr>
          <w:sz w:val="28"/>
          <w:szCs w:val="28"/>
        </w:rPr>
        <w:t>.</w:t>
      </w:r>
    </w:p>
    <w:p w14:paraId="71914AC4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6CF58FB2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ДОРИН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РЕЧАН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EA378F6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proofErr w:type="spell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Контрасигнуют</w:t>
      </w:r>
      <w:proofErr w:type="spellEnd"/>
      <w:r w:rsidRPr="00420EAE">
        <w:rPr>
          <w:rFonts w:ascii="Times New Roman" w:hAnsi="Times New Roman" w:cstheme="majorBidi"/>
          <w:color w:val="000000"/>
          <w:sz w:val="28"/>
          <w:szCs w:val="28"/>
        </w:rPr>
        <w:t>:</w:t>
      </w:r>
    </w:p>
    <w:p w14:paraId="5822CA75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6C8DDDFC" w14:textId="55CF2EE4" w:rsidR="00250ADE" w:rsidRPr="00250ADE" w:rsidRDefault="00250ADE" w:rsidP="00250ADE">
      <w:pPr>
        <w:rPr>
          <w:rFonts w:cstheme="majorBidi"/>
          <w:sz w:val="28"/>
          <w:szCs w:val="28"/>
          <w:lang w:eastAsia="ru-RU"/>
        </w:rPr>
      </w:pPr>
      <w:r>
        <w:rPr>
          <w:rFonts w:cstheme="majorBidi"/>
          <w:sz w:val="28"/>
          <w:szCs w:val="28"/>
          <w:lang w:eastAsia="ru-RU"/>
        </w:rPr>
        <w:t>З</w:t>
      </w:r>
      <w:r w:rsidRPr="00250ADE">
        <w:rPr>
          <w:rFonts w:cstheme="majorBidi"/>
          <w:sz w:val="28"/>
          <w:szCs w:val="28"/>
          <w:lang w:eastAsia="ru-RU"/>
        </w:rPr>
        <w:t xml:space="preserve">аместитель </w:t>
      </w:r>
      <w:r w:rsidR="00D3705A">
        <w:rPr>
          <w:rFonts w:cstheme="majorBidi"/>
          <w:sz w:val="28"/>
          <w:szCs w:val="28"/>
          <w:lang w:eastAsia="ru-RU"/>
        </w:rPr>
        <w:t>П</w:t>
      </w:r>
      <w:r w:rsidRPr="00250ADE">
        <w:rPr>
          <w:rFonts w:cstheme="majorBidi"/>
          <w:sz w:val="28"/>
          <w:szCs w:val="28"/>
          <w:lang w:eastAsia="ru-RU"/>
        </w:rPr>
        <w:t>ремьер-министра,</w:t>
      </w:r>
    </w:p>
    <w:p w14:paraId="4551CA23" w14:textId="77777777" w:rsidR="00956A50" w:rsidRDefault="00250ADE" w:rsidP="00956A50">
      <w:pPr>
        <w:rPr>
          <w:rFonts w:cstheme="majorBidi"/>
          <w:sz w:val="28"/>
          <w:szCs w:val="28"/>
          <w:lang w:eastAsia="ru-RU"/>
        </w:rPr>
      </w:pPr>
      <w:r w:rsidRPr="00250ADE">
        <w:rPr>
          <w:rFonts w:cstheme="majorBidi"/>
          <w:sz w:val="28"/>
          <w:szCs w:val="28"/>
          <w:lang w:eastAsia="ru-RU"/>
        </w:rPr>
        <w:t xml:space="preserve">министр </w:t>
      </w:r>
      <w:r w:rsidR="00956A50">
        <w:rPr>
          <w:rFonts w:cstheme="majorBidi"/>
          <w:sz w:val="28"/>
          <w:szCs w:val="28"/>
          <w:lang w:eastAsia="ru-RU"/>
        </w:rPr>
        <w:t>экономического</w:t>
      </w:r>
      <w:r w:rsidRPr="00250ADE">
        <w:rPr>
          <w:rFonts w:cstheme="majorBidi"/>
          <w:sz w:val="28"/>
          <w:szCs w:val="28"/>
          <w:lang w:eastAsia="ru-RU"/>
        </w:rPr>
        <w:t xml:space="preserve"> развития</w:t>
      </w:r>
    </w:p>
    <w:p w14:paraId="6E9B56D9" w14:textId="4594638B" w:rsidR="004436D2" w:rsidRDefault="00956A50" w:rsidP="00956A50">
      <w:pPr>
        <w:rPr>
          <w:rFonts w:cstheme="majorBidi"/>
          <w:sz w:val="28"/>
          <w:szCs w:val="28"/>
          <w:lang w:eastAsia="ru-RU"/>
        </w:rPr>
      </w:pPr>
      <w:r>
        <w:rPr>
          <w:rFonts w:cstheme="majorBidi"/>
          <w:sz w:val="28"/>
          <w:szCs w:val="28"/>
          <w:lang w:eastAsia="ru-RU"/>
        </w:rPr>
        <w:t xml:space="preserve"> и </w:t>
      </w:r>
      <w:r w:rsidR="006D2456" w:rsidRPr="00A77CFB">
        <w:rPr>
          <w:rFonts w:cstheme="majorBidi"/>
          <w:sz w:val="28"/>
          <w:szCs w:val="28"/>
          <w:lang w:eastAsia="ru-RU"/>
        </w:rPr>
        <w:t>цифровизации</w:t>
      </w:r>
      <w:r w:rsidR="006D2456">
        <w:rPr>
          <w:rFonts w:cstheme="majorBidi"/>
          <w:sz w:val="28"/>
          <w:szCs w:val="28"/>
          <w:lang w:eastAsia="ru-RU"/>
        </w:rPr>
        <w:tab/>
      </w:r>
      <w:r>
        <w:rPr>
          <w:rFonts w:cstheme="majorBidi"/>
          <w:sz w:val="28"/>
          <w:szCs w:val="28"/>
          <w:lang w:eastAsia="ru-RU"/>
        </w:rPr>
        <w:tab/>
      </w:r>
      <w:r>
        <w:rPr>
          <w:rFonts w:cstheme="majorBidi"/>
          <w:sz w:val="28"/>
          <w:szCs w:val="28"/>
          <w:lang w:eastAsia="ru-RU"/>
        </w:rPr>
        <w:tab/>
      </w:r>
      <w:r>
        <w:rPr>
          <w:rFonts w:cstheme="majorBidi"/>
          <w:sz w:val="28"/>
          <w:szCs w:val="28"/>
          <w:lang w:eastAsia="ru-RU"/>
        </w:rPr>
        <w:tab/>
      </w:r>
      <w:r>
        <w:rPr>
          <w:rFonts w:cstheme="majorBidi"/>
          <w:sz w:val="28"/>
          <w:szCs w:val="28"/>
          <w:lang w:eastAsia="ru-RU"/>
        </w:rPr>
        <w:tab/>
      </w:r>
      <w:proofErr w:type="spellStart"/>
      <w:r>
        <w:rPr>
          <w:rFonts w:cstheme="majorBidi"/>
          <w:sz w:val="28"/>
          <w:szCs w:val="28"/>
        </w:rPr>
        <w:t>Думитру</w:t>
      </w:r>
      <w:proofErr w:type="spellEnd"/>
      <w:r>
        <w:rPr>
          <w:rFonts w:cstheme="majorBidi"/>
          <w:sz w:val="28"/>
          <w:szCs w:val="28"/>
        </w:rPr>
        <w:t xml:space="preserve"> АЛАЙБА</w:t>
      </w:r>
    </w:p>
    <w:p w14:paraId="25CD630E" w14:textId="77777777" w:rsidR="00DA516C" w:rsidRDefault="00DA516C" w:rsidP="00A4777B">
      <w:pPr>
        <w:ind w:firstLine="0"/>
        <w:rPr>
          <w:rFonts w:cstheme="majorBidi"/>
          <w:sz w:val="28"/>
          <w:szCs w:val="28"/>
        </w:rPr>
      </w:pPr>
    </w:p>
    <w:p w14:paraId="17619B4C" w14:textId="0170AAB3" w:rsidR="0064535B" w:rsidRPr="0064535B" w:rsidRDefault="00DC3489" w:rsidP="00522E0C">
      <w:pPr>
        <w:tabs>
          <w:tab w:val="left" w:pos="567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</w:t>
      </w:r>
      <w:r w:rsidR="006D2456">
        <w:rPr>
          <w:rFonts w:cstheme="majorBidi"/>
          <w:sz w:val="28"/>
          <w:szCs w:val="28"/>
        </w:rPr>
        <w:t>финансов</w:t>
      </w:r>
      <w:r w:rsidR="00B07B32">
        <w:rPr>
          <w:rFonts w:cstheme="majorBidi"/>
          <w:sz w:val="28"/>
          <w:szCs w:val="28"/>
        </w:rPr>
        <w:tab/>
      </w:r>
      <w:r w:rsidR="00B07B32">
        <w:rPr>
          <w:rFonts w:cstheme="majorBidi"/>
          <w:sz w:val="28"/>
          <w:szCs w:val="28"/>
        </w:rPr>
        <w:tab/>
      </w:r>
      <w:r w:rsidR="00C04387">
        <w:rPr>
          <w:rFonts w:cstheme="majorBidi"/>
          <w:sz w:val="28"/>
          <w:szCs w:val="28"/>
        </w:rPr>
        <w:t>Вероника</w:t>
      </w:r>
      <w:r w:rsidR="00C04387" w:rsidRPr="0064535B">
        <w:rPr>
          <w:rFonts w:cstheme="majorBidi"/>
          <w:sz w:val="28"/>
          <w:szCs w:val="28"/>
        </w:rPr>
        <w:t xml:space="preserve"> </w:t>
      </w:r>
      <w:proofErr w:type="spellStart"/>
      <w:r w:rsidR="00B07B32">
        <w:rPr>
          <w:rFonts w:cstheme="majorBidi"/>
          <w:sz w:val="28"/>
          <w:szCs w:val="28"/>
        </w:rPr>
        <w:t>Сирецяну</w:t>
      </w:r>
      <w:proofErr w:type="spellEnd"/>
      <w:r w:rsidRPr="0064535B">
        <w:rPr>
          <w:rFonts w:cstheme="majorBidi"/>
          <w:sz w:val="28"/>
          <w:szCs w:val="28"/>
        </w:rPr>
        <w:t xml:space="preserve"> </w:t>
      </w:r>
    </w:p>
    <w:p w14:paraId="463E1035" w14:textId="77777777" w:rsidR="00182743" w:rsidRDefault="00182743" w:rsidP="00A4777B">
      <w:pPr>
        <w:ind w:firstLine="0"/>
        <w:rPr>
          <w:rFonts w:cstheme="majorBidi"/>
          <w:sz w:val="28"/>
          <w:szCs w:val="28"/>
        </w:rPr>
      </w:pPr>
    </w:p>
    <w:p w14:paraId="0011FF94" w14:textId="399C748B" w:rsidR="00632912" w:rsidRPr="0064535B" w:rsidRDefault="00632912" w:rsidP="00956A50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</w:t>
      </w:r>
      <w:r w:rsidR="00956A50" w:rsidRPr="0064535B">
        <w:rPr>
          <w:rFonts w:cstheme="majorBidi"/>
          <w:sz w:val="28"/>
          <w:szCs w:val="28"/>
        </w:rPr>
        <w:t>юстиции</w:t>
      </w:r>
      <w:r w:rsidR="00B07B32">
        <w:rPr>
          <w:rFonts w:cstheme="majorBidi"/>
          <w:sz w:val="28"/>
          <w:szCs w:val="28"/>
        </w:rPr>
        <w:tab/>
      </w:r>
      <w:r w:rsidR="00B07B32">
        <w:rPr>
          <w:rFonts w:cstheme="majorBidi"/>
          <w:sz w:val="28"/>
          <w:szCs w:val="28"/>
        </w:rPr>
        <w:tab/>
      </w:r>
      <w:r w:rsidR="00B07B32">
        <w:rPr>
          <w:rFonts w:cstheme="majorBidi"/>
          <w:sz w:val="28"/>
          <w:szCs w:val="28"/>
        </w:rPr>
        <w:tab/>
      </w:r>
      <w:r w:rsidR="00B07B32">
        <w:rPr>
          <w:rFonts w:cstheme="majorBidi"/>
          <w:sz w:val="28"/>
          <w:szCs w:val="28"/>
        </w:rPr>
        <w:tab/>
        <w:t>Вероника Михайлов-</w:t>
      </w:r>
      <w:proofErr w:type="spellStart"/>
      <w:r w:rsidR="00B07B32">
        <w:rPr>
          <w:rFonts w:cstheme="majorBidi"/>
          <w:sz w:val="28"/>
          <w:szCs w:val="28"/>
        </w:rPr>
        <w:t>Морару</w:t>
      </w:r>
      <w:proofErr w:type="spellEnd"/>
    </w:p>
    <w:p w14:paraId="6D98D86D" w14:textId="77777777" w:rsidR="00182743" w:rsidRDefault="00182743" w:rsidP="00A4777B">
      <w:pPr>
        <w:ind w:firstLine="0"/>
        <w:rPr>
          <w:rFonts w:cstheme="majorBidi"/>
          <w:sz w:val="28"/>
          <w:szCs w:val="28"/>
        </w:rPr>
      </w:pPr>
    </w:p>
    <w:p w14:paraId="5A3DD09E" w14:textId="4571967B" w:rsidR="00215898" w:rsidRPr="0064535B" w:rsidRDefault="00215898" w:rsidP="00215898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труда и </w:t>
      </w:r>
    </w:p>
    <w:p w14:paraId="6720995E" w14:textId="71C67628" w:rsidR="0012099F" w:rsidRDefault="00DA516C" w:rsidP="0018144E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с</w:t>
      </w:r>
      <w:r w:rsidRPr="0064535B">
        <w:rPr>
          <w:rFonts w:cstheme="majorBidi"/>
          <w:sz w:val="28"/>
          <w:szCs w:val="28"/>
        </w:rPr>
        <w:t>оциальной</w:t>
      </w:r>
      <w:r>
        <w:rPr>
          <w:rFonts w:cstheme="majorBidi"/>
          <w:sz w:val="28"/>
          <w:szCs w:val="28"/>
        </w:rPr>
        <w:t xml:space="preserve"> </w:t>
      </w:r>
      <w:r w:rsidR="00215898">
        <w:rPr>
          <w:rFonts w:cstheme="majorBidi"/>
          <w:sz w:val="28"/>
          <w:szCs w:val="28"/>
        </w:rPr>
        <w:t>з</w:t>
      </w:r>
      <w:r w:rsidR="00215898" w:rsidRPr="0064535B">
        <w:rPr>
          <w:rFonts w:cstheme="majorBidi"/>
          <w:sz w:val="28"/>
          <w:szCs w:val="28"/>
        </w:rPr>
        <w:t>ащиты</w:t>
      </w:r>
      <w:r w:rsidR="00B07B32">
        <w:rPr>
          <w:rFonts w:cstheme="majorBidi"/>
          <w:sz w:val="28"/>
          <w:szCs w:val="28"/>
        </w:rPr>
        <w:tab/>
      </w:r>
      <w:r w:rsidR="00B07B32">
        <w:rPr>
          <w:rFonts w:cstheme="majorBidi"/>
          <w:sz w:val="28"/>
          <w:szCs w:val="28"/>
        </w:rPr>
        <w:tab/>
      </w:r>
      <w:r w:rsidR="00B07B32">
        <w:rPr>
          <w:rFonts w:cstheme="majorBidi"/>
          <w:sz w:val="28"/>
          <w:szCs w:val="28"/>
        </w:rPr>
        <w:tab/>
      </w:r>
      <w:r w:rsidR="00B07B32">
        <w:rPr>
          <w:rFonts w:cstheme="majorBidi"/>
          <w:sz w:val="28"/>
          <w:szCs w:val="28"/>
        </w:rPr>
        <w:tab/>
      </w:r>
      <w:r w:rsidR="003B7DD6">
        <w:rPr>
          <w:rFonts w:cstheme="majorBidi"/>
          <w:sz w:val="28"/>
          <w:szCs w:val="28"/>
          <w:lang w:val="ru-MD"/>
        </w:rPr>
        <w:t>Алексей Бузу</w:t>
      </w:r>
      <w:r w:rsidR="0064535B" w:rsidRPr="0064535B">
        <w:rPr>
          <w:rFonts w:cstheme="majorBidi"/>
          <w:sz w:val="28"/>
          <w:szCs w:val="28"/>
        </w:rPr>
        <w:t xml:space="preserve"> </w:t>
      </w:r>
    </w:p>
    <w:p w14:paraId="278946FA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0D7EDC37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716CEFD9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6C5FF7AF" w14:textId="56D2D61D" w:rsidR="00390C5E" w:rsidRPr="00420EAE" w:rsidRDefault="00626B93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 </w:t>
      </w:r>
      <w:r w:rsidR="00390C5E" w:rsidRPr="00420EAE">
        <w:rPr>
          <w:rFonts w:cstheme="majorBidi"/>
          <w:sz w:val="28"/>
          <w:szCs w:val="28"/>
        </w:rPr>
        <w:t xml:space="preserve">                                                                                                                                                           </w:t>
      </w:r>
    </w:p>
    <w:p w14:paraId="38ADECD6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036395C1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1E74AF95" w14:textId="689337E6" w:rsidR="00390C5E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2D45A07" w14:textId="578EB8D3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19556147" w14:textId="7B81A67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DC6D50" w14:textId="1E5A6B8F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7AEA3945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  <w:lang w:val="ru-MD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A77CFB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566C5B74" w:rsidR="00E5613B" w:rsidRDefault="00E5613B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22635302" w14:textId="0130300C" w:rsidR="00E5613B" w:rsidRPr="00A4777B" w:rsidRDefault="00E5613B" w:rsidP="00E5613B">
      <w:pPr>
        <w:pStyle w:val="Heading3"/>
        <w:ind w:firstLine="0"/>
        <w:jc w:val="right"/>
        <w:rPr>
          <w:rFonts w:ascii="Times New Roman" w:hAnsi="Times New Roman" w:cs="Times New Roman"/>
          <w:b w:val="0"/>
          <w:i/>
          <w:color w:val="auto"/>
          <w:sz w:val="28"/>
          <w:szCs w:val="28"/>
        </w:rPr>
      </w:pPr>
      <w:r w:rsidRPr="00A4777B">
        <w:rPr>
          <w:rFonts w:ascii="Times New Roman" w:hAnsi="Times New Roman" w:cs="Times New Roman"/>
          <w:b w:val="0"/>
          <w:i/>
          <w:color w:val="auto"/>
          <w:sz w:val="28"/>
          <w:szCs w:val="28"/>
        </w:rPr>
        <w:lastRenderedPageBreak/>
        <w:t>Проект</w:t>
      </w:r>
    </w:p>
    <w:p w14:paraId="30AFE7E5" w14:textId="2C85D403" w:rsidR="00A4777B" w:rsidRPr="00A4777B" w:rsidRDefault="00A4777B" w:rsidP="00A4777B">
      <w:pPr>
        <w:jc w:val="right"/>
        <w:rPr>
          <w:i/>
          <w:iCs/>
          <w:sz w:val="28"/>
          <w:szCs w:val="28"/>
        </w:rPr>
      </w:pPr>
      <w:r w:rsidRPr="00A4777B">
        <w:rPr>
          <w:i/>
          <w:iCs/>
          <w:sz w:val="28"/>
          <w:szCs w:val="28"/>
        </w:rPr>
        <w:t>Перевод</w:t>
      </w:r>
    </w:p>
    <w:p w14:paraId="74F206A7" w14:textId="77777777" w:rsidR="00E5613B" w:rsidRPr="00A4777B" w:rsidRDefault="00E5613B" w:rsidP="00E5613B">
      <w:pPr>
        <w:pStyle w:val="Heading3"/>
        <w:ind w:firstLin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A4777B">
        <w:rPr>
          <w:rFonts w:ascii="Times New Roman" w:hAnsi="Times New Roman" w:cs="Times New Roman"/>
          <w:color w:val="auto"/>
          <w:sz w:val="28"/>
          <w:szCs w:val="28"/>
        </w:rPr>
        <w:t>ПАРЛАМЕНТ РЕСПУБЛИКИ МОЛДОВА</w:t>
      </w:r>
    </w:p>
    <w:p w14:paraId="46AD74E3" w14:textId="77777777" w:rsidR="00A4777B" w:rsidRDefault="00A4777B" w:rsidP="00E5613B">
      <w:pPr>
        <w:pStyle w:val="Heading3"/>
        <w:ind w:firstLin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14:paraId="17AD5CE2" w14:textId="5ED5AF28" w:rsidR="00E5613B" w:rsidRPr="00A4777B" w:rsidRDefault="00E5613B" w:rsidP="00E5613B">
      <w:pPr>
        <w:pStyle w:val="Heading3"/>
        <w:ind w:firstLin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A4777B">
        <w:rPr>
          <w:rFonts w:ascii="Times New Roman" w:hAnsi="Times New Roman" w:cs="Times New Roman"/>
          <w:color w:val="auto"/>
          <w:sz w:val="28"/>
          <w:szCs w:val="28"/>
        </w:rPr>
        <w:t>ЗАКОН</w:t>
      </w:r>
    </w:p>
    <w:p w14:paraId="1290A996" w14:textId="77777777" w:rsidR="00A4777B" w:rsidRDefault="00E5613B" w:rsidP="00A4777B">
      <w:pPr>
        <w:ind w:firstLine="0"/>
        <w:jc w:val="center"/>
        <w:rPr>
          <w:b/>
          <w:sz w:val="28"/>
          <w:szCs w:val="28"/>
        </w:rPr>
      </w:pPr>
      <w:r w:rsidRPr="005908EB">
        <w:rPr>
          <w:b/>
          <w:sz w:val="28"/>
          <w:szCs w:val="28"/>
        </w:rPr>
        <w:t>о внесении изменений в некоторые нормативные акты</w:t>
      </w:r>
    </w:p>
    <w:p w14:paraId="370C489A" w14:textId="77777777" w:rsidR="00A4777B" w:rsidRDefault="00A4777B" w:rsidP="00A4777B">
      <w:pPr>
        <w:ind w:firstLine="0"/>
        <w:jc w:val="center"/>
        <w:rPr>
          <w:b/>
          <w:bCs/>
          <w:sz w:val="28"/>
          <w:szCs w:val="28"/>
        </w:rPr>
      </w:pPr>
      <w:r w:rsidRPr="00E5613B">
        <w:rPr>
          <w:b/>
          <w:bCs/>
          <w:sz w:val="28"/>
          <w:szCs w:val="28"/>
        </w:rPr>
        <w:t>(укрепление регулирующего органа</w:t>
      </w:r>
      <w:r>
        <w:rPr>
          <w:b/>
          <w:bCs/>
          <w:sz w:val="28"/>
          <w:szCs w:val="28"/>
        </w:rPr>
        <w:t xml:space="preserve"> в области электронных коммуникаций </w:t>
      </w:r>
      <w:r w:rsidRPr="00E5613B">
        <w:rPr>
          <w:b/>
          <w:bCs/>
          <w:sz w:val="28"/>
          <w:szCs w:val="28"/>
        </w:rPr>
        <w:t>и синхронизация срок</w:t>
      </w:r>
      <w:r>
        <w:rPr>
          <w:b/>
          <w:bCs/>
          <w:sz w:val="28"/>
          <w:szCs w:val="28"/>
        </w:rPr>
        <w:t>ов</w:t>
      </w:r>
      <w:r w:rsidRPr="00E5613B">
        <w:rPr>
          <w:b/>
          <w:bCs/>
          <w:sz w:val="28"/>
          <w:szCs w:val="28"/>
        </w:rPr>
        <w:t xml:space="preserve"> действия лицензий</w:t>
      </w:r>
      <w:r>
        <w:rPr>
          <w:b/>
          <w:bCs/>
          <w:sz w:val="28"/>
          <w:szCs w:val="28"/>
        </w:rPr>
        <w:t xml:space="preserve"> </w:t>
      </w:r>
    </w:p>
    <w:p w14:paraId="4D93166F" w14:textId="0512A338" w:rsidR="00A4777B" w:rsidRPr="00E5613B" w:rsidRDefault="00A4777B" w:rsidP="00A4777B">
      <w:pPr>
        <w:ind w:firstLine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на использование частот</w:t>
      </w:r>
      <w:r w:rsidRPr="00E5613B">
        <w:rPr>
          <w:b/>
          <w:bCs/>
          <w:sz w:val="28"/>
          <w:szCs w:val="28"/>
        </w:rPr>
        <w:t xml:space="preserve">) </w:t>
      </w:r>
    </w:p>
    <w:p w14:paraId="70D0FB8D" w14:textId="1ED0737F" w:rsidR="00E5613B" w:rsidRPr="005908EB" w:rsidRDefault="00E5613B" w:rsidP="00E5613B">
      <w:pPr>
        <w:jc w:val="center"/>
        <w:rPr>
          <w:b/>
          <w:sz w:val="28"/>
          <w:szCs w:val="28"/>
        </w:rPr>
      </w:pPr>
    </w:p>
    <w:p w14:paraId="1C4F4BEF" w14:textId="77777777" w:rsidR="00E5613B" w:rsidRPr="005908EB" w:rsidRDefault="00E5613B" w:rsidP="00E5613B">
      <w:pPr>
        <w:rPr>
          <w:b/>
          <w:sz w:val="28"/>
          <w:szCs w:val="28"/>
        </w:rPr>
      </w:pPr>
    </w:p>
    <w:p w14:paraId="685039E2" w14:textId="77777777" w:rsidR="00E5613B" w:rsidRPr="005908EB" w:rsidRDefault="00E5613B" w:rsidP="00E5613B">
      <w:pPr>
        <w:ind w:firstLine="720"/>
        <w:rPr>
          <w:sz w:val="28"/>
          <w:szCs w:val="28"/>
        </w:rPr>
      </w:pPr>
      <w:r w:rsidRPr="005908EB">
        <w:rPr>
          <w:sz w:val="28"/>
          <w:szCs w:val="28"/>
        </w:rPr>
        <w:t>Парламент принимает настоящий органический закон.</w:t>
      </w:r>
    </w:p>
    <w:p w14:paraId="68C99374" w14:textId="77777777" w:rsidR="00E5613B" w:rsidRPr="005908EB" w:rsidRDefault="00E5613B" w:rsidP="00E5613B">
      <w:pPr>
        <w:rPr>
          <w:sz w:val="28"/>
          <w:szCs w:val="28"/>
        </w:rPr>
      </w:pPr>
    </w:p>
    <w:p w14:paraId="182AA8C0" w14:textId="77777777" w:rsidR="00E5613B" w:rsidRPr="005908EB" w:rsidRDefault="00E5613B" w:rsidP="00E5613B">
      <w:pPr>
        <w:ind w:left="90" w:firstLine="630"/>
        <w:rPr>
          <w:sz w:val="28"/>
          <w:szCs w:val="28"/>
        </w:rPr>
      </w:pPr>
      <w:r w:rsidRPr="005908EB">
        <w:rPr>
          <w:b/>
          <w:bCs/>
          <w:sz w:val="28"/>
          <w:szCs w:val="28"/>
        </w:rPr>
        <w:t>Ст. I.</w:t>
      </w:r>
      <w:r w:rsidRPr="005908EB">
        <w:rPr>
          <w:sz w:val="28"/>
          <w:szCs w:val="28"/>
        </w:rPr>
        <w:t xml:space="preserve"> - В Закон об электронных коммуникациях № 241/2007 (повторное опубликование: Официальный монитор Республики Молдова, 2017 г., № 399-410, ст. 679), с последующими изменениями, внести следующие изменения:</w:t>
      </w:r>
    </w:p>
    <w:p w14:paraId="37989EE6" w14:textId="77777777" w:rsidR="00E5613B" w:rsidRPr="005908EB" w:rsidRDefault="00E5613B" w:rsidP="00E5613B">
      <w:pPr>
        <w:ind w:left="90" w:firstLine="630"/>
        <w:rPr>
          <w:sz w:val="28"/>
          <w:szCs w:val="28"/>
        </w:rPr>
      </w:pPr>
    </w:p>
    <w:p w14:paraId="7514AC87" w14:textId="3FC507D9" w:rsidR="00E5613B" w:rsidRDefault="00E5613B" w:rsidP="00E5613B">
      <w:pPr>
        <w:ind w:left="90" w:firstLine="630"/>
        <w:rPr>
          <w:bCs/>
          <w:sz w:val="28"/>
          <w:szCs w:val="28"/>
        </w:rPr>
      </w:pPr>
      <w:r w:rsidRPr="005908EB">
        <w:rPr>
          <w:b/>
          <w:sz w:val="28"/>
          <w:szCs w:val="28"/>
        </w:rPr>
        <w:t>1.</w:t>
      </w:r>
      <w:r w:rsidRPr="005908EB">
        <w:rPr>
          <w:bCs/>
          <w:sz w:val="28"/>
          <w:szCs w:val="28"/>
        </w:rPr>
        <w:t xml:space="preserve"> По всему тексту, за исключением </w:t>
      </w:r>
      <w:r w:rsidRPr="005908EB">
        <w:rPr>
          <w:sz w:val="28"/>
          <w:szCs w:val="28"/>
        </w:rPr>
        <w:t>пункт</w:t>
      </w:r>
      <w:r w:rsidR="00A4777B">
        <w:rPr>
          <w:sz w:val="28"/>
          <w:szCs w:val="28"/>
        </w:rPr>
        <w:t>а</w:t>
      </w:r>
      <w:r w:rsidRPr="005908EB">
        <w:rPr>
          <w:sz w:val="28"/>
          <w:szCs w:val="28"/>
        </w:rPr>
        <w:t xml:space="preserve"> e)</w:t>
      </w:r>
      <w:r w:rsidR="00A4777B">
        <w:rPr>
          <w:sz w:val="28"/>
          <w:szCs w:val="28"/>
        </w:rPr>
        <w:t xml:space="preserve"> </w:t>
      </w:r>
      <w:r w:rsidR="00A4777B" w:rsidRPr="005908EB">
        <w:rPr>
          <w:sz w:val="28"/>
          <w:szCs w:val="28"/>
        </w:rPr>
        <w:t>част</w:t>
      </w:r>
      <w:r w:rsidR="00A4777B">
        <w:rPr>
          <w:sz w:val="28"/>
          <w:szCs w:val="28"/>
        </w:rPr>
        <w:t>и</w:t>
      </w:r>
      <w:r w:rsidR="00A4777B" w:rsidRPr="005908EB">
        <w:rPr>
          <w:sz w:val="28"/>
          <w:szCs w:val="28"/>
        </w:rPr>
        <w:t xml:space="preserve"> (3)</w:t>
      </w:r>
      <w:r w:rsidRPr="005908EB">
        <w:rPr>
          <w:sz w:val="28"/>
          <w:szCs w:val="28"/>
        </w:rPr>
        <w:t xml:space="preserve"> </w:t>
      </w:r>
      <w:r w:rsidR="00A4777B" w:rsidRPr="005908EB">
        <w:rPr>
          <w:bCs/>
          <w:sz w:val="28"/>
          <w:szCs w:val="28"/>
        </w:rPr>
        <w:t>статьи 26</w:t>
      </w:r>
      <w:r w:rsidR="00A4777B">
        <w:rPr>
          <w:bCs/>
          <w:sz w:val="28"/>
          <w:szCs w:val="28"/>
        </w:rPr>
        <w:t xml:space="preserve">, </w:t>
      </w:r>
      <w:r w:rsidRPr="005908EB">
        <w:rPr>
          <w:sz w:val="28"/>
          <w:szCs w:val="28"/>
        </w:rPr>
        <w:t>част</w:t>
      </w:r>
      <w:r w:rsidR="00A4777B">
        <w:rPr>
          <w:sz w:val="28"/>
          <w:szCs w:val="28"/>
        </w:rPr>
        <w:t>и</w:t>
      </w:r>
      <w:r w:rsidRPr="005908EB">
        <w:rPr>
          <w:sz w:val="28"/>
          <w:szCs w:val="28"/>
        </w:rPr>
        <w:t xml:space="preserve"> (2)</w:t>
      </w:r>
      <w:r w:rsidR="00A4777B">
        <w:rPr>
          <w:sz w:val="28"/>
          <w:szCs w:val="28"/>
        </w:rPr>
        <w:t xml:space="preserve"> </w:t>
      </w:r>
      <w:r w:rsidR="00A4777B" w:rsidRPr="005908EB">
        <w:rPr>
          <w:bCs/>
          <w:sz w:val="28"/>
          <w:szCs w:val="28"/>
        </w:rPr>
        <w:t>статьи 39</w:t>
      </w:r>
      <w:r w:rsidRPr="005908EB">
        <w:rPr>
          <w:sz w:val="28"/>
          <w:szCs w:val="28"/>
        </w:rPr>
        <w:t>, част</w:t>
      </w:r>
      <w:r w:rsidR="00A4777B">
        <w:rPr>
          <w:sz w:val="28"/>
          <w:szCs w:val="28"/>
        </w:rPr>
        <w:t>ей</w:t>
      </w:r>
      <w:r w:rsidRPr="005908EB">
        <w:rPr>
          <w:sz w:val="28"/>
          <w:szCs w:val="28"/>
        </w:rPr>
        <w:t xml:space="preserve"> (1) и (3</w:t>
      </w:r>
      <w:r w:rsidR="00027ADC">
        <w:rPr>
          <w:sz w:val="28"/>
          <w:szCs w:val="28"/>
        </w:rPr>
        <w:t>)</w:t>
      </w:r>
      <w:r w:rsidR="00A4777B" w:rsidRPr="00A4777B">
        <w:rPr>
          <w:sz w:val="28"/>
          <w:szCs w:val="28"/>
        </w:rPr>
        <w:t xml:space="preserve"> </w:t>
      </w:r>
      <w:r w:rsidR="00A4777B" w:rsidRPr="005908EB">
        <w:rPr>
          <w:sz w:val="28"/>
          <w:szCs w:val="28"/>
        </w:rPr>
        <w:t>статьи 40</w:t>
      </w:r>
      <w:r w:rsidRPr="005908EB">
        <w:rPr>
          <w:sz w:val="28"/>
          <w:szCs w:val="28"/>
        </w:rPr>
        <w:t xml:space="preserve">, </w:t>
      </w:r>
      <w:r w:rsidRPr="005908EB">
        <w:rPr>
          <w:bCs/>
          <w:sz w:val="28"/>
          <w:szCs w:val="28"/>
        </w:rPr>
        <w:t>слова «Национальная служба по управлению радиочастотами»</w:t>
      </w:r>
      <w:r w:rsidR="00027ADC">
        <w:rPr>
          <w:bCs/>
          <w:sz w:val="28"/>
          <w:szCs w:val="28"/>
        </w:rPr>
        <w:t xml:space="preserve"> в любой грамматической форме</w:t>
      </w:r>
      <w:r w:rsidRPr="005908EB">
        <w:rPr>
          <w:bCs/>
          <w:sz w:val="28"/>
          <w:szCs w:val="28"/>
        </w:rPr>
        <w:t xml:space="preserve"> заменить слов</w:t>
      </w:r>
      <w:r w:rsidR="00027ADC">
        <w:rPr>
          <w:bCs/>
          <w:sz w:val="28"/>
          <w:szCs w:val="28"/>
        </w:rPr>
        <w:t>ом</w:t>
      </w:r>
      <w:r w:rsidRPr="005908EB">
        <w:rPr>
          <w:bCs/>
          <w:sz w:val="28"/>
          <w:szCs w:val="28"/>
        </w:rPr>
        <w:t xml:space="preserve"> «Агентство» в соответствующем падеже, а в пункт</w:t>
      </w:r>
      <w:r w:rsidR="00027ADC">
        <w:rPr>
          <w:bCs/>
          <w:sz w:val="28"/>
          <w:szCs w:val="28"/>
        </w:rPr>
        <w:t>е</w:t>
      </w:r>
      <w:r w:rsidRPr="005908EB">
        <w:rPr>
          <w:bCs/>
          <w:sz w:val="28"/>
          <w:szCs w:val="28"/>
        </w:rPr>
        <w:t xml:space="preserve"> a) </w:t>
      </w:r>
      <w:r w:rsidR="00027ADC" w:rsidRPr="005908EB">
        <w:rPr>
          <w:bCs/>
          <w:sz w:val="28"/>
          <w:szCs w:val="28"/>
        </w:rPr>
        <w:t>част</w:t>
      </w:r>
      <w:r w:rsidR="00027ADC">
        <w:rPr>
          <w:bCs/>
          <w:sz w:val="28"/>
          <w:szCs w:val="28"/>
        </w:rPr>
        <w:t xml:space="preserve">и </w:t>
      </w:r>
      <w:r w:rsidR="00027ADC" w:rsidRPr="005908EB">
        <w:rPr>
          <w:bCs/>
          <w:sz w:val="28"/>
          <w:szCs w:val="28"/>
        </w:rPr>
        <w:t>(2) стать</w:t>
      </w:r>
      <w:r w:rsidR="00027ADC">
        <w:rPr>
          <w:bCs/>
          <w:sz w:val="28"/>
          <w:szCs w:val="28"/>
        </w:rPr>
        <w:t>и</w:t>
      </w:r>
      <w:r w:rsidR="00027ADC" w:rsidRPr="005908EB">
        <w:rPr>
          <w:bCs/>
          <w:sz w:val="28"/>
          <w:szCs w:val="28"/>
        </w:rPr>
        <w:t xml:space="preserve"> 20 </w:t>
      </w:r>
      <w:r w:rsidRPr="005908EB">
        <w:rPr>
          <w:bCs/>
          <w:sz w:val="28"/>
          <w:szCs w:val="28"/>
        </w:rPr>
        <w:t>текст «Национальная служба по управлению радиочастотами*» заменить словом «Агентство».</w:t>
      </w:r>
    </w:p>
    <w:p w14:paraId="04CADBF7" w14:textId="77777777" w:rsidR="00027ADC" w:rsidRPr="005908EB" w:rsidRDefault="00027ADC" w:rsidP="00E5613B">
      <w:pPr>
        <w:ind w:left="90" w:firstLine="630"/>
        <w:rPr>
          <w:bCs/>
          <w:sz w:val="28"/>
          <w:szCs w:val="28"/>
        </w:rPr>
      </w:pPr>
    </w:p>
    <w:p w14:paraId="352BA21E" w14:textId="77777777" w:rsidR="00E5613B" w:rsidRPr="005908EB" w:rsidRDefault="00E5613B" w:rsidP="00E5613B">
      <w:pPr>
        <w:ind w:left="90" w:firstLine="630"/>
        <w:rPr>
          <w:sz w:val="28"/>
          <w:szCs w:val="28"/>
        </w:rPr>
      </w:pPr>
      <w:r w:rsidRPr="005908EB">
        <w:rPr>
          <w:b/>
          <w:bCs/>
          <w:sz w:val="28"/>
          <w:szCs w:val="28"/>
        </w:rPr>
        <w:t xml:space="preserve">2. </w:t>
      </w:r>
      <w:r w:rsidRPr="005908EB">
        <w:rPr>
          <w:sz w:val="28"/>
          <w:szCs w:val="28"/>
        </w:rPr>
        <w:t>В статье 7:</w:t>
      </w:r>
    </w:p>
    <w:p w14:paraId="65F7221A" w14:textId="7F2D9CEA" w:rsidR="00E5613B" w:rsidRPr="005908EB" w:rsidRDefault="00E5613B" w:rsidP="00E5613B">
      <w:pPr>
        <w:ind w:left="90" w:firstLine="630"/>
        <w:rPr>
          <w:bCs/>
          <w:sz w:val="28"/>
          <w:szCs w:val="28"/>
        </w:rPr>
      </w:pPr>
      <w:bookmarkStart w:id="0" w:name="_Hlk139370900"/>
      <w:r w:rsidRPr="005908EB">
        <w:rPr>
          <w:bCs/>
          <w:sz w:val="28"/>
          <w:szCs w:val="28"/>
        </w:rPr>
        <w:t>в части (1)</w:t>
      </w:r>
      <w:r w:rsidRPr="005908EB">
        <w:rPr>
          <w:sz w:val="28"/>
          <w:szCs w:val="28"/>
        </w:rPr>
        <w:t xml:space="preserve"> </w:t>
      </w:r>
      <w:r w:rsidRPr="005908EB">
        <w:rPr>
          <w:bCs/>
          <w:sz w:val="28"/>
          <w:szCs w:val="28"/>
        </w:rPr>
        <w:t>слова «Министерство инфраструктуры и регионального развития*» заменить словами «Министерство экономического развития и цифровизации»;</w:t>
      </w:r>
    </w:p>
    <w:p w14:paraId="54E42B0B" w14:textId="7F18F590" w:rsidR="00E5613B" w:rsidRPr="005908EB" w:rsidRDefault="00E5613B" w:rsidP="00E5613B">
      <w:pPr>
        <w:ind w:left="90" w:firstLine="630"/>
        <w:rPr>
          <w:sz w:val="28"/>
          <w:szCs w:val="28"/>
        </w:rPr>
      </w:pPr>
      <w:r w:rsidRPr="005908EB">
        <w:rPr>
          <w:sz w:val="28"/>
          <w:szCs w:val="28"/>
        </w:rPr>
        <w:t xml:space="preserve">в пункте b) части (2) </w:t>
      </w:r>
      <w:r w:rsidRPr="005908EB">
        <w:rPr>
          <w:bCs/>
          <w:sz w:val="28"/>
          <w:szCs w:val="28"/>
        </w:rPr>
        <w:t xml:space="preserve">слова «продвижение прозрачного и эффективного </w:t>
      </w:r>
      <w:r w:rsidRPr="005908EB">
        <w:rPr>
          <w:sz w:val="28"/>
          <w:szCs w:val="28"/>
        </w:rPr>
        <w:t>управления</w:t>
      </w:r>
      <w:r>
        <w:rPr>
          <w:sz w:val="28"/>
          <w:szCs w:val="28"/>
        </w:rPr>
        <w:t xml:space="preserve"> </w:t>
      </w:r>
      <w:r w:rsidRPr="00070ECA">
        <w:rPr>
          <w:sz w:val="28"/>
          <w:szCs w:val="28"/>
        </w:rPr>
        <w:t>спектром</w:t>
      </w:r>
      <w:r w:rsidRPr="005908EB">
        <w:rPr>
          <w:sz w:val="28"/>
          <w:szCs w:val="28"/>
        </w:rPr>
        <w:t xml:space="preserve">» </w:t>
      </w:r>
      <w:r w:rsidRPr="005908EB">
        <w:rPr>
          <w:bCs/>
          <w:sz w:val="28"/>
          <w:szCs w:val="28"/>
        </w:rPr>
        <w:t>заменить словами «содействия прозрачному и эффективному использованию</w:t>
      </w:r>
      <w:r>
        <w:rPr>
          <w:bCs/>
          <w:sz w:val="28"/>
          <w:szCs w:val="28"/>
        </w:rPr>
        <w:t xml:space="preserve"> </w:t>
      </w:r>
      <w:r w:rsidRPr="00070ECA">
        <w:rPr>
          <w:bCs/>
          <w:sz w:val="28"/>
          <w:szCs w:val="28"/>
        </w:rPr>
        <w:t>спектр</w:t>
      </w:r>
      <w:r>
        <w:rPr>
          <w:bCs/>
          <w:sz w:val="28"/>
          <w:szCs w:val="28"/>
        </w:rPr>
        <w:t>а</w:t>
      </w:r>
      <w:r w:rsidRPr="005908EB">
        <w:rPr>
          <w:bCs/>
          <w:sz w:val="28"/>
          <w:szCs w:val="28"/>
        </w:rPr>
        <w:t>»</w:t>
      </w:r>
      <w:r w:rsidR="00446CA7">
        <w:rPr>
          <w:bCs/>
          <w:sz w:val="28"/>
          <w:szCs w:val="28"/>
        </w:rPr>
        <w:t>;</w:t>
      </w:r>
    </w:p>
    <w:bookmarkEnd w:id="0"/>
    <w:p w14:paraId="5054188A" w14:textId="7B918DB8" w:rsidR="00E5613B" w:rsidRDefault="00E5613B" w:rsidP="00E5613B">
      <w:pPr>
        <w:ind w:left="90" w:firstLine="630"/>
        <w:rPr>
          <w:bCs/>
          <w:sz w:val="28"/>
          <w:szCs w:val="28"/>
        </w:rPr>
      </w:pPr>
      <w:r w:rsidRPr="005908EB">
        <w:rPr>
          <w:sz w:val="28"/>
          <w:szCs w:val="28"/>
        </w:rPr>
        <w:t xml:space="preserve">в пункте b) части (3) </w:t>
      </w:r>
      <w:r w:rsidRPr="005908EB">
        <w:rPr>
          <w:bCs/>
          <w:sz w:val="28"/>
          <w:szCs w:val="28"/>
        </w:rPr>
        <w:t>слова «управление и» исключить.</w:t>
      </w:r>
    </w:p>
    <w:p w14:paraId="19F6C827" w14:textId="77777777" w:rsidR="00446CA7" w:rsidRPr="005908EB" w:rsidRDefault="00446CA7" w:rsidP="00E5613B">
      <w:pPr>
        <w:ind w:left="90" w:firstLine="630"/>
        <w:rPr>
          <w:sz w:val="28"/>
          <w:szCs w:val="28"/>
        </w:rPr>
      </w:pPr>
    </w:p>
    <w:p w14:paraId="453E5447" w14:textId="77777777" w:rsidR="00E5613B" w:rsidRPr="005908EB" w:rsidRDefault="00E5613B" w:rsidP="00E5613B">
      <w:pPr>
        <w:ind w:left="90" w:firstLine="630"/>
        <w:rPr>
          <w:sz w:val="28"/>
          <w:szCs w:val="28"/>
        </w:rPr>
      </w:pPr>
      <w:r w:rsidRPr="005908EB">
        <w:rPr>
          <w:b/>
          <w:bCs/>
          <w:sz w:val="28"/>
          <w:szCs w:val="28"/>
        </w:rPr>
        <w:t xml:space="preserve">3. </w:t>
      </w:r>
      <w:r w:rsidRPr="005908EB">
        <w:rPr>
          <w:sz w:val="28"/>
          <w:szCs w:val="28"/>
        </w:rPr>
        <w:t>В статье 8:</w:t>
      </w:r>
    </w:p>
    <w:p w14:paraId="03340216" w14:textId="483E1890" w:rsidR="00E5613B" w:rsidRPr="005908EB" w:rsidRDefault="00E5613B" w:rsidP="00E5613B">
      <w:pPr>
        <w:ind w:left="90" w:firstLine="630"/>
        <w:rPr>
          <w:sz w:val="28"/>
          <w:szCs w:val="28"/>
        </w:rPr>
      </w:pPr>
      <w:r w:rsidRPr="005908EB">
        <w:rPr>
          <w:sz w:val="28"/>
          <w:szCs w:val="28"/>
        </w:rPr>
        <w:t>част</w:t>
      </w:r>
      <w:r w:rsidR="00446CA7">
        <w:rPr>
          <w:sz w:val="28"/>
          <w:szCs w:val="28"/>
        </w:rPr>
        <w:t>ь</w:t>
      </w:r>
      <w:r w:rsidRPr="005908EB">
        <w:rPr>
          <w:sz w:val="28"/>
          <w:szCs w:val="28"/>
        </w:rPr>
        <w:t xml:space="preserve"> (2) после </w:t>
      </w:r>
      <w:r w:rsidR="00446CA7">
        <w:rPr>
          <w:sz w:val="28"/>
          <w:szCs w:val="28"/>
        </w:rPr>
        <w:t>текста</w:t>
      </w:r>
      <w:r w:rsidRPr="005908EB">
        <w:rPr>
          <w:sz w:val="28"/>
          <w:szCs w:val="28"/>
        </w:rPr>
        <w:t xml:space="preserve"> «частью (3)» дополнить </w:t>
      </w:r>
      <w:r w:rsidR="00446CA7">
        <w:rPr>
          <w:sz w:val="28"/>
          <w:szCs w:val="28"/>
        </w:rPr>
        <w:t>текстом</w:t>
      </w:r>
      <w:r w:rsidRPr="005908EB">
        <w:rPr>
          <w:sz w:val="28"/>
          <w:szCs w:val="28"/>
        </w:rPr>
        <w:t xml:space="preserve"> «, (4) и (6)»;</w:t>
      </w:r>
    </w:p>
    <w:p w14:paraId="7D40B4BE" w14:textId="77777777" w:rsidR="00E5613B" w:rsidRPr="005908EB" w:rsidRDefault="00E5613B" w:rsidP="00E5613B">
      <w:pPr>
        <w:ind w:left="90" w:firstLine="630"/>
        <w:rPr>
          <w:sz w:val="28"/>
          <w:szCs w:val="28"/>
        </w:rPr>
      </w:pPr>
      <w:r w:rsidRPr="005908EB">
        <w:rPr>
          <w:sz w:val="28"/>
          <w:szCs w:val="28"/>
        </w:rPr>
        <w:t>дополняется частью (10) следующего содержания:</w:t>
      </w:r>
    </w:p>
    <w:p w14:paraId="3662EA6B" w14:textId="2800C3F0" w:rsidR="00E5613B" w:rsidRDefault="00E5613B" w:rsidP="00E5613B">
      <w:pPr>
        <w:ind w:left="90" w:firstLine="630"/>
        <w:rPr>
          <w:bCs/>
          <w:sz w:val="28"/>
          <w:szCs w:val="28"/>
        </w:rPr>
      </w:pPr>
      <w:r w:rsidRPr="005908EB">
        <w:rPr>
          <w:sz w:val="28"/>
          <w:szCs w:val="28"/>
        </w:rPr>
        <w:t xml:space="preserve">«(10) </w:t>
      </w:r>
      <w:r w:rsidRPr="005908EB">
        <w:rPr>
          <w:bCs/>
          <w:sz w:val="28"/>
          <w:szCs w:val="28"/>
        </w:rPr>
        <w:t xml:space="preserve">Агентство обязано безвозмездно </w:t>
      </w:r>
      <w:r>
        <w:rPr>
          <w:bCs/>
          <w:sz w:val="28"/>
          <w:szCs w:val="28"/>
        </w:rPr>
        <w:t>предоставля</w:t>
      </w:r>
      <w:r w:rsidRPr="005908EB">
        <w:rPr>
          <w:bCs/>
          <w:sz w:val="28"/>
          <w:szCs w:val="28"/>
        </w:rPr>
        <w:t xml:space="preserve">ть техническую поддержку в области радиочастот, необходимую </w:t>
      </w:r>
      <w:r w:rsidR="00446CA7">
        <w:rPr>
          <w:bCs/>
          <w:sz w:val="28"/>
          <w:szCs w:val="28"/>
        </w:rPr>
        <w:t>учреждениям</w:t>
      </w:r>
      <w:r w:rsidRPr="005908EB">
        <w:rPr>
          <w:bCs/>
          <w:sz w:val="28"/>
          <w:szCs w:val="28"/>
        </w:rPr>
        <w:t xml:space="preserve">, ответственным за обеспечение государственной безопасности, обороны и </w:t>
      </w:r>
      <w:r w:rsidRPr="005908EB">
        <w:rPr>
          <w:bCs/>
          <w:sz w:val="28"/>
          <w:szCs w:val="28"/>
        </w:rPr>
        <w:lastRenderedPageBreak/>
        <w:t>общественного порядка, для осуществления полномочий, предусмотренных их специальными законами.»</w:t>
      </w:r>
    </w:p>
    <w:p w14:paraId="40698569" w14:textId="77777777" w:rsidR="00446CA7" w:rsidRPr="005908EB" w:rsidRDefault="00446CA7" w:rsidP="00E5613B">
      <w:pPr>
        <w:ind w:left="90" w:firstLine="630"/>
        <w:rPr>
          <w:sz w:val="28"/>
          <w:szCs w:val="28"/>
        </w:rPr>
      </w:pPr>
    </w:p>
    <w:p w14:paraId="0BC7CBFD" w14:textId="60B05C8C" w:rsidR="00E5613B" w:rsidRPr="005908EB" w:rsidRDefault="00E5613B" w:rsidP="00E5613B">
      <w:pPr>
        <w:ind w:left="90" w:firstLine="630"/>
        <w:rPr>
          <w:sz w:val="28"/>
          <w:szCs w:val="28"/>
        </w:rPr>
      </w:pPr>
      <w:r w:rsidRPr="005908EB">
        <w:rPr>
          <w:b/>
          <w:sz w:val="28"/>
          <w:szCs w:val="28"/>
        </w:rPr>
        <w:t>4.</w:t>
      </w:r>
      <w:r w:rsidRPr="005908EB">
        <w:rPr>
          <w:sz w:val="28"/>
          <w:szCs w:val="28"/>
        </w:rPr>
        <w:t xml:space="preserve"> </w:t>
      </w:r>
      <w:r w:rsidR="00446CA7">
        <w:rPr>
          <w:bCs/>
          <w:sz w:val="28"/>
          <w:szCs w:val="28"/>
        </w:rPr>
        <w:t>Часть</w:t>
      </w:r>
      <w:r w:rsidRPr="005908EB">
        <w:rPr>
          <w:bCs/>
          <w:sz w:val="28"/>
          <w:szCs w:val="28"/>
        </w:rPr>
        <w:t xml:space="preserve"> (9) статьи 11 </w:t>
      </w:r>
      <w:r w:rsidR="00446CA7">
        <w:rPr>
          <w:bCs/>
          <w:sz w:val="28"/>
          <w:szCs w:val="28"/>
        </w:rPr>
        <w:t>изложить в следующей редакции</w:t>
      </w:r>
      <w:r w:rsidRPr="005908EB">
        <w:rPr>
          <w:bCs/>
          <w:sz w:val="28"/>
          <w:szCs w:val="28"/>
        </w:rPr>
        <w:t>:</w:t>
      </w:r>
    </w:p>
    <w:p w14:paraId="0AE95678" w14:textId="399DBF9D" w:rsidR="00E5613B" w:rsidRDefault="00E5613B" w:rsidP="00E5613B">
      <w:pPr>
        <w:ind w:left="90" w:firstLine="630"/>
        <w:rPr>
          <w:bCs/>
          <w:sz w:val="28"/>
          <w:szCs w:val="28"/>
        </w:rPr>
      </w:pPr>
      <w:r w:rsidRPr="005908EB">
        <w:rPr>
          <w:bCs/>
          <w:sz w:val="28"/>
          <w:szCs w:val="28"/>
        </w:rPr>
        <w:t>«(9) Организационная структура, штатная численность, оплата труда и бюджет Агентства утверждаются Административным советом</w:t>
      </w:r>
      <w:r w:rsidR="00446CA7">
        <w:rPr>
          <w:bCs/>
          <w:sz w:val="28"/>
          <w:szCs w:val="28"/>
        </w:rPr>
        <w:t xml:space="preserve"> Агентства</w:t>
      </w:r>
      <w:r w:rsidRPr="005908EB">
        <w:rPr>
          <w:bCs/>
          <w:sz w:val="28"/>
          <w:szCs w:val="28"/>
        </w:rPr>
        <w:t>.»</w:t>
      </w:r>
    </w:p>
    <w:p w14:paraId="52E10F80" w14:textId="77777777" w:rsidR="00446CA7" w:rsidRPr="005908EB" w:rsidRDefault="00446CA7" w:rsidP="00E5613B">
      <w:pPr>
        <w:ind w:left="90" w:firstLine="630"/>
        <w:rPr>
          <w:bCs/>
          <w:sz w:val="28"/>
          <w:szCs w:val="28"/>
        </w:rPr>
      </w:pPr>
    </w:p>
    <w:p w14:paraId="34A6FDDB" w14:textId="77777777" w:rsidR="00E5613B" w:rsidRPr="005908EB" w:rsidRDefault="00E5613B" w:rsidP="00E5613B">
      <w:pPr>
        <w:ind w:left="90" w:firstLine="630"/>
        <w:rPr>
          <w:b/>
          <w:sz w:val="28"/>
          <w:szCs w:val="28"/>
        </w:rPr>
      </w:pPr>
      <w:r w:rsidRPr="005908EB">
        <w:rPr>
          <w:b/>
          <w:bCs/>
          <w:sz w:val="28"/>
          <w:szCs w:val="28"/>
        </w:rPr>
        <w:t xml:space="preserve">5. </w:t>
      </w:r>
      <w:r w:rsidRPr="005908EB">
        <w:rPr>
          <w:sz w:val="28"/>
          <w:szCs w:val="28"/>
        </w:rPr>
        <w:t>В статье 12:</w:t>
      </w:r>
    </w:p>
    <w:p w14:paraId="0565803F" w14:textId="77777777" w:rsidR="00E5613B" w:rsidRPr="005908EB" w:rsidRDefault="00E5613B" w:rsidP="00E5613B">
      <w:pPr>
        <w:ind w:left="90" w:firstLine="630"/>
        <w:rPr>
          <w:bCs/>
          <w:sz w:val="28"/>
          <w:szCs w:val="28"/>
        </w:rPr>
      </w:pPr>
      <w:r w:rsidRPr="005908EB">
        <w:rPr>
          <w:bCs/>
          <w:sz w:val="28"/>
          <w:szCs w:val="28"/>
        </w:rPr>
        <w:t>часть (1) дополнить пунктом b¹) следующего содержания:</w:t>
      </w:r>
    </w:p>
    <w:p w14:paraId="21F5A184" w14:textId="77777777" w:rsidR="00E5613B" w:rsidRPr="005908EB" w:rsidRDefault="00E5613B" w:rsidP="00E5613B">
      <w:pPr>
        <w:ind w:left="90" w:firstLine="630"/>
        <w:rPr>
          <w:bCs/>
          <w:sz w:val="28"/>
          <w:szCs w:val="28"/>
        </w:rPr>
      </w:pPr>
      <w:r w:rsidRPr="005908EB">
        <w:rPr>
          <w:bCs/>
          <w:sz w:val="28"/>
          <w:szCs w:val="28"/>
        </w:rPr>
        <w:t>«b¹) платеж</w:t>
      </w:r>
      <w:r>
        <w:rPr>
          <w:bCs/>
          <w:sz w:val="28"/>
          <w:szCs w:val="28"/>
        </w:rPr>
        <w:t>ей</w:t>
      </w:r>
      <w:r w:rsidRPr="005908EB">
        <w:rPr>
          <w:bCs/>
          <w:sz w:val="28"/>
          <w:szCs w:val="28"/>
        </w:rPr>
        <w:t xml:space="preserve"> за использование радиочастотного спектра;»;</w:t>
      </w:r>
    </w:p>
    <w:p w14:paraId="67421A5F" w14:textId="73CCADB1" w:rsidR="00E5613B" w:rsidRDefault="00E5613B" w:rsidP="00E5613B">
      <w:pPr>
        <w:ind w:left="90" w:firstLine="630"/>
        <w:rPr>
          <w:bCs/>
          <w:sz w:val="28"/>
          <w:szCs w:val="28"/>
        </w:rPr>
      </w:pPr>
      <w:r w:rsidRPr="005908EB">
        <w:rPr>
          <w:bCs/>
          <w:sz w:val="28"/>
          <w:szCs w:val="28"/>
        </w:rPr>
        <w:t>в части (5) первое предложение после слов «Регулятивно-мониторинговые платежи» дополнить словами «, а также платежи за использование радиочастотного спектра».</w:t>
      </w:r>
    </w:p>
    <w:p w14:paraId="0E306055" w14:textId="77777777" w:rsidR="00446CA7" w:rsidRPr="005908EB" w:rsidRDefault="00446CA7" w:rsidP="00E5613B">
      <w:pPr>
        <w:ind w:left="90" w:firstLine="630"/>
        <w:rPr>
          <w:bCs/>
          <w:sz w:val="28"/>
          <w:szCs w:val="28"/>
        </w:rPr>
      </w:pPr>
    </w:p>
    <w:p w14:paraId="6DFA8B0C" w14:textId="77777777" w:rsidR="00E5613B" w:rsidRPr="005908EB" w:rsidRDefault="00E5613B" w:rsidP="00E5613B">
      <w:pPr>
        <w:ind w:left="90" w:firstLine="630"/>
        <w:rPr>
          <w:bCs/>
          <w:sz w:val="28"/>
          <w:szCs w:val="28"/>
        </w:rPr>
      </w:pPr>
      <w:bookmarkStart w:id="1" w:name="_Hlk130477900"/>
      <w:r w:rsidRPr="005908EB">
        <w:rPr>
          <w:b/>
          <w:bCs/>
          <w:sz w:val="28"/>
          <w:szCs w:val="28"/>
        </w:rPr>
        <w:t>6.</w:t>
      </w:r>
      <w:r w:rsidRPr="005908EB">
        <w:rPr>
          <w:sz w:val="28"/>
          <w:szCs w:val="28"/>
        </w:rPr>
        <w:t xml:space="preserve"> </w:t>
      </w:r>
      <w:bookmarkStart w:id="2" w:name="_Hlk139377560"/>
      <w:r w:rsidRPr="005908EB">
        <w:rPr>
          <w:sz w:val="28"/>
          <w:szCs w:val="28"/>
        </w:rPr>
        <w:t>В статье 26:</w:t>
      </w:r>
      <w:bookmarkEnd w:id="2"/>
    </w:p>
    <w:p w14:paraId="3FB531B6" w14:textId="77777777" w:rsidR="00E5613B" w:rsidRPr="005908EB" w:rsidRDefault="00E5613B" w:rsidP="00E5613B">
      <w:pPr>
        <w:ind w:left="90" w:firstLine="630"/>
        <w:rPr>
          <w:bCs/>
          <w:sz w:val="28"/>
          <w:szCs w:val="28"/>
        </w:rPr>
      </w:pPr>
      <w:r w:rsidRPr="005908EB">
        <w:rPr>
          <w:bCs/>
          <w:sz w:val="28"/>
          <w:szCs w:val="28"/>
        </w:rPr>
        <w:t>в части (5):</w:t>
      </w:r>
    </w:p>
    <w:p w14:paraId="2540F1C1" w14:textId="77777777" w:rsidR="00E5613B" w:rsidRPr="005908EB" w:rsidRDefault="00E5613B" w:rsidP="00E5613B">
      <w:pPr>
        <w:ind w:left="90" w:firstLine="630"/>
        <w:rPr>
          <w:bCs/>
          <w:sz w:val="28"/>
          <w:szCs w:val="28"/>
        </w:rPr>
      </w:pPr>
      <w:r w:rsidRPr="005908EB">
        <w:rPr>
          <w:bCs/>
          <w:sz w:val="28"/>
          <w:szCs w:val="28"/>
        </w:rPr>
        <w:t xml:space="preserve">в пункте </w:t>
      </w:r>
      <w:r w:rsidRPr="005102A9">
        <w:rPr>
          <w:bCs/>
          <w:sz w:val="28"/>
          <w:szCs w:val="28"/>
        </w:rPr>
        <w:t>e</w:t>
      </w:r>
      <w:r w:rsidRPr="005908EB">
        <w:rPr>
          <w:bCs/>
          <w:sz w:val="28"/>
          <w:szCs w:val="28"/>
        </w:rPr>
        <w:t>) слова «Национального радиочастотного центра решениям центрального отраслевого органа» заменить словом «Агентств</w:t>
      </w:r>
      <w:r>
        <w:rPr>
          <w:bCs/>
          <w:sz w:val="28"/>
          <w:szCs w:val="28"/>
        </w:rPr>
        <w:t>а</w:t>
      </w:r>
      <w:r w:rsidRPr="005908EB">
        <w:rPr>
          <w:bCs/>
          <w:sz w:val="28"/>
          <w:szCs w:val="28"/>
        </w:rPr>
        <w:t>»;</w:t>
      </w:r>
    </w:p>
    <w:p w14:paraId="47873C66" w14:textId="77777777" w:rsidR="00E5613B" w:rsidRPr="005908EB" w:rsidRDefault="00E5613B" w:rsidP="00E5613B">
      <w:pPr>
        <w:ind w:left="90" w:firstLine="630"/>
        <w:rPr>
          <w:bCs/>
          <w:sz w:val="28"/>
          <w:szCs w:val="28"/>
        </w:rPr>
      </w:pPr>
      <w:r w:rsidRPr="005908EB">
        <w:rPr>
          <w:bCs/>
          <w:sz w:val="28"/>
          <w:szCs w:val="28"/>
        </w:rPr>
        <w:t>в пункте g) слова «центральным отраслевым органом» заменить словом «Агентство</w:t>
      </w:r>
      <w:r>
        <w:rPr>
          <w:bCs/>
          <w:sz w:val="28"/>
          <w:szCs w:val="28"/>
        </w:rPr>
        <w:t>м</w:t>
      </w:r>
      <w:r w:rsidRPr="005908EB">
        <w:rPr>
          <w:bCs/>
          <w:sz w:val="28"/>
          <w:szCs w:val="28"/>
        </w:rPr>
        <w:t>»;</w:t>
      </w:r>
    </w:p>
    <w:p w14:paraId="2A24F33E" w14:textId="77777777" w:rsidR="00E5613B" w:rsidRPr="005908EB" w:rsidRDefault="00E5613B" w:rsidP="00E5613B">
      <w:pPr>
        <w:ind w:left="90" w:firstLine="630"/>
        <w:rPr>
          <w:bCs/>
          <w:sz w:val="28"/>
          <w:szCs w:val="28"/>
        </w:rPr>
      </w:pPr>
      <w:r w:rsidRPr="005908EB">
        <w:rPr>
          <w:bCs/>
          <w:sz w:val="28"/>
          <w:szCs w:val="28"/>
        </w:rPr>
        <w:t>в части (27):</w:t>
      </w:r>
    </w:p>
    <w:p w14:paraId="6694515C" w14:textId="274C4972" w:rsidR="00E5613B" w:rsidRPr="005908EB" w:rsidRDefault="00446CA7" w:rsidP="00E5613B">
      <w:pPr>
        <w:ind w:left="90" w:firstLine="630"/>
        <w:rPr>
          <w:bCs/>
          <w:sz w:val="28"/>
          <w:szCs w:val="28"/>
        </w:rPr>
      </w:pPr>
      <w:r>
        <w:rPr>
          <w:bCs/>
          <w:sz w:val="28"/>
          <w:szCs w:val="28"/>
        </w:rPr>
        <w:t>слова</w:t>
      </w:r>
      <w:r w:rsidR="00E5613B" w:rsidRPr="005908EB">
        <w:rPr>
          <w:bCs/>
          <w:sz w:val="28"/>
          <w:szCs w:val="28"/>
        </w:rPr>
        <w:t xml:space="preserve"> «пять лет» замен</w:t>
      </w:r>
      <w:r w:rsidR="00E5613B">
        <w:rPr>
          <w:bCs/>
          <w:sz w:val="28"/>
          <w:szCs w:val="28"/>
        </w:rPr>
        <w:t>ить</w:t>
      </w:r>
      <w:r w:rsidR="00E5613B" w:rsidRPr="005908EB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текстом</w:t>
      </w:r>
      <w:r w:rsidR="00E5613B" w:rsidRPr="005908EB">
        <w:rPr>
          <w:bCs/>
          <w:sz w:val="28"/>
          <w:szCs w:val="28"/>
        </w:rPr>
        <w:t xml:space="preserve"> «15 лет»;</w:t>
      </w:r>
    </w:p>
    <w:p w14:paraId="63022D55" w14:textId="528326D8" w:rsidR="00E5613B" w:rsidRPr="005908EB" w:rsidRDefault="00E5613B" w:rsidP="00E5613B">
      <w:pPr>
        <w:ind w:left="90" w:firstLine="630"/>
        <w:rPr>
          <w:bCs/>
          <w:sz w:val="28"/>
          <w:szCs w:val="28"/>
        </w:rPr>
      </w:pPr>
      <w:r w:rsidRPr="005908EB">
        <w:rPr>
          <w:bCs/>
          <w:sz w:val="28"/>
          <w:szCs w:val="28"/>
        </w:rPr>
        <w:t xml:space="preserve">в пункте а) </w:t>
      </w:r>
      <w:r w:rsidR="00446CA7">
        <w:rPr>
          <w:bCs/>
          <w:sz w:val="28"/>
          <w:szCs w:val="28"/>
        </w:rPr>
        <w:t>текст</w:t>
      </w:r>
      <w:r w:rsidRPr="005908EB">
        <w:rPr>
          <w:bCs/>
          <w:sz w:val="28"/>
          <w:szCs w:val="28"/>
        </w:rPr>
        <w:t xml:space="preserve"> «15 лет» заменить </w:t>
      </w:r>
      <w:r w:rsidR="00446CA7">
        <w:rPr>
          <w:bCs/>
          <w:sz w:val="28"/>
          <w:szCs w:val="28"/>
        </w:rPr>
        <w:t>текстом</w:t>
      </w:r>
      <w:r w:rsidRPr="005908EB">
        <w:rPr>
          <w:bCs/>
          <w:sz w:val="28"/>
          <w:szCs w:val="28"/>
        </w:rPr>
        <w:t xml:space="preserve"> «25 лет»;</w:t>
      </w:r>
    </w:p>
    <w:p w14:paraId="6591F9D5" w14:textId="77777777" w:rsidR="00E5613B" w:rsidRPr="005908EB" w:rsidRDefault="00E5613B" w:rsidP="00E5613B">
      <w:pPr>
        <w:ind w:left="90" w:firstLine="630"/>
        <w:rPr>
          <w:bCs/>
          <w:sz w:val="28"/>
          <w:szCs w:val="28"/>
        </w:rPr>
      </w:pPr>
      <w:r w:rsidRPr="005908EB">
        <w:rPr>
          <w:bCs/>
          <w:sz w:val="28"/>
          <w:szCs w:val="28"/>
        </w:rPr>
        <w:t>пункт а</w:t>
      </w:r>
      <w:r w:rsidRPr="005908EB">
        <w:rPr>
          <w:bCs/>
          <w:sz w:val="28"/>
          <w:szCs w:val="28"/>
          <w:vertAlign w:val="superscript"/>
        </w:rPr>
        <w:t>1</w:t>
      </w:r>
      <w:r w:rsidRPr="005908EB">
        <w:rPr>
          <w:bCs/>
          <w:sz w:val="28"/>
          <w:szCs w:val="28"/>
        </w:rPr>
        <w:t>)</w:t>
      </w:r>
      <w:r w:rsidRPr="00585D01">
        <w:t xml:space="preserve"> </w:t>
      </w:r>
      <w:r>
        <w:rPr>
          <w:bCs/>
          <w:sz w:val="28"/>
          <w:szCs w:val="28"/>
        </w:rPr>
        <w:t>признать утратившим</w:t>
      </w:r>
      <w:r w:rsidRPr="00585D01">
        <w:rPr>
          <w:bCs/>
          <w:sz w:val="28"/>
          <w:szCs w:val="28"/>
        </w:rPr>
        <w:t xml:space="preserve"> силу</w:t>
      </w:r>
      <w:r w:rsidRPr="005908EB">
        <w:rPr>
          <w:bCs/>
          <w:sz w:val="28"/>
          <w:szCs w:val="28"/>
        </w:rPr>
        <w:t>;</w:t>
      </w:r>
    </w:p>
    <w:p w14:paraId="2C2A460F" w14:textId="0DD582ED" w:rsidR="00E5613B" w:rsidRPr="005908EB" w:rsidRDefault="00E5613B" w:rsidP="00E5613B">
      <w:pPr>
        <w:ind w:left="90" w:firstLine="630"/>
        <w:rPr>
          <w:bCs/>
          <w:sz w:val="28"/>
          <w:szCs w:val="28"/>
        </w:rPr>
      </w:pPr>
      <w:r w:rsidRPr="005908EB">
        <w:rPr>
          <w:bCs/>
          <w:sz w:val="28"/>
          <w:szCs w:val="28"/>
        </w:rPr>
        <w:t xml:space="preserve">пункт e) </w:t>
      </w:r>
      <w:r w:rsidR="00446CA7">
        <w:rPr>
          <w:bCs/>
          <w:sz w:val="28"/>
          <w:szCs w:val="28"/>
        </w:rPr>
        <w:t>изложить в следующей редакции</w:t>
      </w:r>
      <w:r w:rsidRPr="005908EB">
        <w:rPr>
          <w:bCs/>
          <w:sz w:val="28"/>
          <w:szCs w:val="28"/>
        </w:rPr>
        <w:t>:</w:t>
      </w:r>
    </w:p>
    <w:p w14:paraId="6CCE7394" w14:textId="77777777" w:rsidR="00E5613B" w:rsidRPr="005908EB" w:rsidRDefault="00E5613B" w:rsidP="00E5613B">
      <w:pPr>
        <w:ind w:left="90" w:firstLine="630"/>
        <w:rPr>
          <w:bCs/>
          <w:sz w:val="28"/>
          <w:szCs w:val="28"/>
        </w:rPr>
      </w:pPr>
      <w:r w:rsidRPr="005908EB">
        <w:rPr>
          <w:bCs/>
          <w:sz w:val="28"/>
          <w:szCs w:val="28"/>
        </w:rPr>
        <w:t>«e) лицензии на использование радиоканалов или радиочастот, выдаваемые в ситуации ограничения количества лицензий, для которых Правительством устанавливается срок действия менее 25 лет;»;</w:t>
      </w:r>
    </w:p>
    <w:p w14:paraId="4734F591" w14:textId="39DFCFC6" w:rsidR="00E5613B" w:rsidRPr="005908EB" w:rsidRDefault="00446CA7" w:rsidP="00E5613B">
      <w:pPr>
        <w:ind w:left="90" w:firstLine="630"/>
        <w:rPr>
          <w:bCs/>
          <w:sz w:val="28"/>
          <w:szCs w:val="28"/>
        </w:rPr>
      </w:pPr>
      <w:r w:rsidRPr="005908EB">
        <w:rPr>
          <w:bCs/>
          <w:sz w:val="28"/>
          <w:szCs w:val="28"/>
        </w:rPr>
        <w:t>дополн</w:t>
      </w:r>
      <w:r>
        <w:rPr>
          <w:bCs/>
          <w:sz w:val="28"/>
          <w:szCs w:val="28"/>
        </w:rPr>
        <w:t>ить</w:t>
      </w:r>
      <w:r w:rsidRPr="005908EB">
        <w:rPr>
          <w:bCs/>
          <w:sz w:val="28"/>
          <w:szCs w:val="28"/>
        </w:rPr>
        <w:t xml:space="preserve"> </w:t>
      </w:r>
      <w:r w:rsidR="00E5613B" w:rsidRPr="005908EB">
        <w:rPr>
          <w:bCs/>
          <w:sz w:val="28"/>
          <w:szCs w:val="28"/>
        </w:rPr>
        <w:t>частью (30</w:t>
      </w:r>
      <w:r w:rsidR="00E5613B" w:rsidRPr="005908EB">
        <w:rPr>
          <w:bCs/>
          <w:sz w:val="28"/>
          <w:szCs w:val="28"/>
          <w:vertAlign w:val="superscript"/>
        </w:rPr>
        <w:t>1</w:t>
      </w:r>
      <w:r w:rsidR="00E5613B" w:rsidRPr="005908EB">
        <w:rPr>
          <w:bCs/>
          <w:sz w:val="28"/>
          <w:szCs w:val="28"/>
        </w:rPr>
        <w:t>) следующего содержания:</w:t>
      </w:r>
    </w:p>
    <w:p w14:paraId="55BD9ECE" w14:textId="5A32A091" w:rsidR="00E5613B" w:rsidRDefault="00E5613B" w:rsidP="00E5613B">
      <w:pPr>
        <w:ind w:left="90" w:firstLine="630"/>
        <w:rPr>
          <w:bCs/>
          <w:sz w:val="28"/>
          <w:szCs w:val="28"/>
        </w:rPr>
      </w:pPr>
      <w:r w:rsidRPr="005908EB">
        <w:rPr>
          <w:bCs/>
          <w:sz w:val="28"/>
          <w:szCs w:val="28"/>
        </w:rPr>
        <w:t>«(30</w:t>
      </w:r>
      <w:r w:rsidRPr="005908EB">
        <w:rPr>
          <w:bCs/>
          <w:sz w:val="28"/>
          <w:szCs w:val="28"/>
          <w:vertAlign w:val="superscript"/>
        </w:rPr>
        <w:t>1</w:t>
      </w:r>
      <w:r w:rsidRPr="005908EB">
        <w:rPr>
          <w:bCs/>
          <w:sz w:val="28"/>
          <w:szCs w:val="28"/>
        </w:rPr>
        <w:t>) Продление срока действия лицензии на использование ресурсов радиочастотного спектра для диапазонов, в которых количество лицензий ограничено, может применяться Агентством в целях обеспечения одновременного истечения срока действия лицензии на использование ресурсов радиочастотного спектра для одной или нескольких полос.».</w:t>
      </w:r>
    </w:p>
    <w:p w14:paraId="6346B902" w14:textId="77777777" w:rsidR="00446CA7" w:rsidRPr="005908EB" w:rsidRDefault="00446CA7" w:rsidP="00E5613B">
      <w:pPr>
        <w:ind w:left="90" w:firstLine="630"/>
        <w:rPr>
          <w:bCs/>
          <w:sz w:val="28"/>
          <w:szCs w:val="28"/>
        </w:rPr>
      </w:pPr>
    </w:p>
    <w:p w14:paraId="66822A96" w14:textId="2B3475DE" w:rsidR="00E5613B" w:rsidRDefault="00E5613B" w:rsidP="00E5613B">
      <w:pPr>
        <w:ind w:left="90" w:firstLine="630"/>
        <w:rPr>
          <w:bCs/>
          <w:sz w:val="28"/>
          <w:szCs w:val="28"/>
        </w:rPr>
      </w:pPr>
      <w:r w:rsidRPr="005908EB">
        <w:rPr>
          <w:b/>
          <w:sz w:val="28"/>
          <w:szCs w:val="28"/>
        </w:rPr>
        <w:t>7.</w:t>
      </w:r>
      <w:r w:rsidRPr="005908EB">
        <w:rPr>
          <w:bCs/>
          <w:sz w:val="28"/>
          <w:szCs w:val="28"/>
        </w:rPr>
        <w:t xml:space="preserve"> В части (5) статьи 37 слова «Центральный отраслевой орган» заменить словом «Агентство».</w:t>
      </w:r>
    </w:p>
    <w:p w14:paraId="169A8DF5" w14:textId="77777777" w:rsidR="00446CA7" w:rsidRPr="005908EB" w:rsidRDefault="00446CA7" w:rsidP="00E5613B">
      <w:pPr>
        <w:ind w:left="90" w:firstLine="630"/>
        <w:rPr>
          <w:bCs/>
          <w:sz w:val="28"/>
          <w:szCs w:val="28"/>
        </w:rPr>
      </w:pPr>
    </w:p>
    <w:bookmarkEnd w:id="1"/>
    <w:p w14:paraId="2AA8AFF5" w14:textId="0C8C4536" w:rsidR="00E5613B" w:rsidRDefault="00E5613B" w:rsidP="00E5613B">
      <w:pPr>
        <w:ind w:left="90" w:firstLine="630"/>
        <w:rPr>
          <w:bCs/>
          <w:sz w:val="28"/>
          <w:szCs w:val="28"/>
        </w:rPr>
      </w:pPr>
      <w:r w:rsidRPr="005908EB">
        <w:rPr>
          <w:b/>
          <w:sz w:val="28"/>
          <w:szCs w:val="28"/>
        </w:rPr>
        <w:t>8.</w:t>
      </w:r>
      <w:r w:rsidRPr="005908EB">
        <w:rPr>
          <w:bCs/>
          <w:sz w:val="28"/>
          <w:szCs w:val="28"/>
        </w:rPr>
        <w:t xml:space="preserve"> В части (2) статьи 39 текст «Национальная служба по управлению радиочастотами, учредителем которой является центральный отраслевой орган» замен</w:t>
      </w:r>
      <w:r w:rsidR="00446CA7">
        <w:rPr>
          <w:bCs/>
          <w:sz w:val="28"/>
          <w:szCs w:val="28"/>
        </w:rPr>
        <w:t>ить</w:t>
      </w:r>
      <w:r w:rsidRPr="005908EB">
        <w:rPr>
          <w:bCs/>
          <w:sz w:val="28"/>
          <w:szCs w:val="28"/>
        </w:rPr>
        <w:t xml:space="preserve"> словом «Агентство».</w:t>
      </w:r>
    </w:p>
    <w:p w14:paraId="7C47D499" w14:textId="77777777" w:rsidR="00446CA7" w:rsidRPr="005908EB" w:rsidRDefault="00446CA7" w:rsidP="00E5613B">
      <w:pPr>
        <w:ind w:left="90" w:firstLine="630"/>
        <w:rPr>
          <w:bCs/>
          <w:sz w:val="28"/>
          <w:szCs w:val="28"/>
        </w:rPr>
      </w:pPr>
    </w:p>
    <w:p w14:paraId="24732053" w14:textId="77777777" w:rsidR="00E5613B" w:rsidRPr="005908EB" w:rsidRDefault="00E5613B" w:rsidP="00E5613B">
      <w:pPr>
        <w:ind w:left="90" w:firstLine="630"/>
        <w:rPr>
          <w:bCs/>
          <w:sz w:val="28"/>
          <w:szCs w:val="28"/>
        </w:rPr>
      </w:pPr>
      <w:r w:rsidRPr="005908EB">
        <w:rPr>
          <w:b/>
          <w:sz w:val="28"/>
          <w:szCs w:val="28"/>
        </w:rPr>
        <w:lastRenderedPageBreak/>
        <w:t>9.</w:t>
      </w:r>
      <w:r w:rsidRPr="005908EB">
        <w:rPr>
          <w:sz w:val="28"/>
          <w:szCs w:val="28"/>
        </w:rPr>
        <w:t xml:space="preserve"> </w:t>
      </w:r>
      <w:r w:rsidRPr="005908EB">
        <w:rPr>
          <w:bCs/>
          <w:sz w:val="28"/>
          <w:szCs w:val="28"/>
        </w:rPr>
        <w:t>В статье 40:</w:t>
      </w:r>
    </w:p>
    <w:p w14:paraId="6FABCD37" w14:textId="0C33E71F" w:rsidR="00E5613B" w:rsidRPr="005908EB" w:rsidRDefault="00E5613B" w:rsidP="00E5613B">
      <w:pPr>
        <w:ind w:left="90" w:firstLine="630"/>
        <w:rPr>
          <w:bCs/>
          <w:sz w:val="28"/>
          <w:szCs w:val="28"/>
        </w:rPr>
      </w:pPr>
      <w:r w:rsidRPr="005908EB">
        <w:rPr>
          <w:bCs/>
          <w:sz w:val="28"/>
          <w:szCs w:val="28"/>
        </w:rPr>
        <w:t>част</w:t>
      </w:r>
      <w:r w:rsidR="00446CA7">
        <w:rPr>
          <w:bCs/>
          <w:sz w:val="28"/>
          <w:szCs w:val="28"/>
        </w:rPr>
        <w:t>и</w:t>
      </w:r>
      <w:r w:rsidRPr="005908EB">
        <w:rPr>
          <w:bCs/>
          <w:sz w:val="28"/>
          <w:szCs w:val="28"/>
        </w:rPr>
        <w:t xml:space="preserve"> (1) </w:t>
      </w:r>
      <w:r w:rsidR="00446CA7">
        <w:rPr>
          <w:bCs/>
          <w:sz w:val="28"/>
          <w:szCs w:val="28"/>
        </w:rPr>
        <w:t xml:space="preserve">и (2) изложить в следующей редакции: </w:t>
      </w:r>
    </w:p>
    <w:p w14:paraId="2CECB89C" w14:textId="38A0F058" w:rsidR="00E5613B" w:rsidRPr="005908EB" w:rsidRDefault="00E5613B" w:rsidP="00E5613B">
      <w:pPr>
        <w:ind w:left="90" w:firstLine="630"/>
        <w:rPr>
          <w:bCs/>
          <w:sz w:val="28"/>
          <w:szCs w:val="28"/>
        </w:rPr>
      </w:pPr>
      <w:r w:rsidRPr="005908EB">
        <w:rPr>
          <w:bCs/>
          <w:sz w:val="28"/>
          <w:szCs w:val="28"/>
        </w:rPr>
        <w:t xml:space="preserve">«(1) В целях обеспечения эффективного использования радиочастотного спектра и обеспечения электромагнитной совместимости станций радиосвязи, а также в целях контроля качества услуг электронной связи, предоставляемых посредством сетей и станций радиосвязи, </w:t>
      </w:r>
      <w:r w:rsidR="00446CA7" w:rsidRPr="005908EB">
        <w:rPr>
          <w:bCs/>
          <w:sz w:val="28"/>
          <w:szCs w:val="28"/>
        </w:rPr>
        <w:t>Агентство</w:t>
      </w:r>
      <w:r w:rsidRPr="005908EB">
        <w:rPr>
          <w:bCs/>
          <w:sz w:val="28"/>
          <w:szCs w:val="28"/>
        </w:rPr>
        <w:t>:</w:t>
      </w:r>
    </w:p>
    <w:p w14:paraId="1072F571" w14:textId="77777777" w:rsidR="00E5613B" w:rsidRPr="005908EB" w:rsidRDefault="00E5613B" w:rsidP="00E5613B">
      <w:pPr>
        <w:ind w:left="90" w:firstLine="630"/>
        <w:rPr>
          <w:bCs/>
          <w:sz w:val="28"/>
          <w:szCs w:val="28"/>
        </w:rPr>
      </w:pPr>
      <w:r>
        <w:rPr>
          <w:bCs/>
          <w:sz w:val="28"/>
          <w:szCs w:val="28"/>
          <w:lang w:val="en-US"/>
        </w:rPr>
        <w:t>a</w:t>
      </w:r>
      <w:r w:rsidRPr="005908EB">
        <w:rPr>
          <w:bCs/>
          <w:sz w:val="28"/>
          <w:szCs w:val="28"/>
        </w:rPr>
        <w:t xml:space="preserve">) ведет учет станций радиосвязи, каналов и радиочастот; </w:t>
      </w:r>
    </w:p>
    <w:p w14:paraId="253EAF71" w14:textId="77777777" w:rsidR="00E5613B" w:rsidRPr="005908EB" w:rsidRDefault="00E5613B" w:rsidP="00E5613B">
      <w:pPr>
        <w:ind w:left="90" w:firstLine="630"/>
        <w:rPr>
          <w:bCs/>
          <w:sz w:val="28"/>
          <w:szCs w:val="28"/>
        </w:rPr>
      </w:pPr>
      <w:r>
        <w:rPr>
          <w:bCs/>
          <w:sz w:val="28"/>
          <w:szCs w:val="28"/>
          <w:lang w:val="en-US"/>
        </w:rPr>
        <w:t>b</w:t>
      </w:r>
      <w:r w:rsidRPr="005908EB">
        <w:rPr>
          <w:bCs/>
          <w:sz w:val="28"/>
          <w:szCs w:val="28"/>
        </w:rPr>
        <w:t>) планирует, подбирает, рассчитывает и координирует радиоканалы и/или радиочастоты в соответствии с Национальной таблицей распределения полос частот;</w:t>
      </w:r>
    </w:p>
    <w:p w14:paraId="70DD4F26" w14:textId="77777777" w:rsidR="00E5613B" w:rsidRPr="005908EB" w:rsidRDefault="00E5613B" w:rsidP="00E5613B">
      <w:pPr>
        <w:ind w:left="90" w:firstLine="630"/>
        <w:rPr>
          <w:bCs/>
          <w:sz w:val="28"/>
          <w:szCs w:val="28"/>
        </w:rPr>
      </w:pPr>
      <w:r w:rsidRPr="005908EB">
        <w:rPr>
          <w:bCs/>
          <w:sz w:val="28"/>
          <w:szCs w:val="28"/>
        </w:rPr>
        <w:t>c) обеспечивает электромагнитную совместимость станций радиосвязи;</w:t>
      </w:r>
    </w:p>
    <w:p w14:paraId="7532617C" w14:textId="77777777" w:rsidR="00E5613B" w:rsidRPr="005908EB" w:rsidRDefault="00E5613B" w:rsidP="00E5613B">
      <w:pPr>
        <w:ind w:left="90" w:firstLine="630"/>
        <w:rPr>
          <w:bCs/>
          <w:sz w:val="28"/>
          <w:szCs w:val="28"/>
        </w:rPr>
      </w:pPr>
      <w:r w:rsidRPr="005908EB">
        <w:rPr>
          <w:bCs/>
          <w:sz w:val="28"/>
          <w:szCs w:val="28"/>
        </w:rPr>
        <w:t>d) обеспечивает измерение технических параметров вещания станций радиосвязи в соответствии с Положением о порядке мониторинга радиочастот и оценки технических параметров вещания станций радиосвязи неправительственного пользования, утвержденным Агентством;</w:t>
      </w:r>
    </w:p>
    <w:p w14:paraId="28D2B57A" w14:textId="77777777" w:rsidR="00E5613B" w:rsidRPr="005908EB" w:rsidRDefault="00E5613B" w:rsidP="00E5613B">
      <w:pPr>
        <w:ind w:left="90" w:firstLine="630"/>
        <w:rPr>
          <w:bCs/>
          <w:sz w:val="28"/>
          <w:szCs w:val="28"/>
        </w:rPr>
      </w:pPr>
      <w:r w:rsidRPr="005908EB">
        <w:rPr>
          <w:bCs/>
          <w:sz w:val="28"/>
          <w:szCs w:val="28"/>
        </w:rPr>
        <w:t>e) обеспечивает измерение и оценк</w:t>
      </w:r>
      <w:r>
        <w:rPr>
          <w:bCs/>
          <w:sz w:val="28"/>
          <w:szCs w:val="28"/>
        </w:rPr>
        <w:t>у</w:t>
      </w:r>
      <w:r w:rsidRPr="005908EB">
        <w:rPr>
          <w:bCs/>
          <w:sz w:val="28"/>
          <w:szCs w:val="28"/>
        </w:rPr>
        <w:t xml:space="preserve"> покрытия территории и национальных автомобильных дорог общего пользования сигналом сетей и станций радиосвязи;</w:t>
      </w:r>
    </w:p>
    <w:p w14:paraId="3688E4A9" w14:textId="77777777" w:rsidR="00E5613B" w:rsidRPr="005908EB" w:rsidRDefault="00E5613B" w:rsidP="00E5613B">
      <w:pPr>
        <w:ind w:left="90" w:firstLine="630"/>
        <w:rPr>
          <w:bCs/>
          <w:sz w:val="28"/>
          <w:szCs w:val="28"/>
        </w:rPr>
      </w:pPr>
      <w:r w:rsidRPr="005908EB">
        <w:rPr>
          <w:bCs/>
          <w:sz w:val="28"/>
          <w:szCs w:val="28"/>
        </w:rPr>
        <w:t>f) обеспечивает измерение и оценк</w:t>
      </w:r>
      <w:r>
        <w:rPr>
          <w:bCs/>
          <w:sz w:val="28"/>
          <w:szCs w:val="28"/>
        </w:rPr>
        <w:t>у</w:t>
      </w:r>
      <w:r w:rsidRPr="005908EB">
        <w:rPr>
          <w:bCs/>
          <w:sz w:val="28"/>
          <w:szCs w:val="28"/>
        </w:rPr>
        <w:t xml:space="preserve"> параметров качества услуг электронных коммуникаций, предоставляемых посредством сетей и станций радиосвязи;</w:t>
      </w:r>
    </w:p>
    <w:p w14:paraId="3CB8EAFB" w14:textId="77777777" w:rsidR="00E5613B" w:rsidRPr="005908EB" w:rsidRDefault="00E5613B" w:rsidP="00E5613B">
      <w:pPr>
        <w:ind w:left="90" w:firstLine="630"/>
        <w:rPr>
          <w:bCs/>
          <w:sz w:val="28"/>
          <w:szCs w:val="28"/>
        </w:rPr>
      </w:pPr>
      <w:r w:rsidRPr="005908EB">
        <w:rPr>
          <w:bCs/>
          <w:sz w:val="28"/>
          <w:szCs w:val="28"/>
        </w:rPr>
        <w:t xml:space="preserve">g) составляет технические условия для проектирования станций радиосвязи по радиотехнической части и </w:t>
      </w:r>
      <w:r>
        <w:rPr>
          <w:bCs/>
          <w:sz w:val="28"/>
          <w:szCs w:val="28"/>
        </w:rPr>
        <w:t xml:space="preserve">осуществляет </w:t>
      </w:r>
      <w:r w:rsidRPr="005908EB">
        <w:rPr>
          <w:bCs/>
          <w:sz w:val="28"/>
          <w:szCs w:val="28"/>
        </w:rPr>
        <w:t>экспертиз</w:t>
      </w:r>
      <w:r>
        <w:rPr>
          <w:bCs/>
          <w:sz w:val="28"/>
          <w:szCs w:val="28"/>
        </w:rPr>
        <w:t>у</w:t>
      </w:r>
      <w:r w:rsidRPr="005908EB">
        <w:rPr>
          <w:bCs/>
          <w:sz w:val="28"/>
          <w:szCs w:val="28"/>
        </w:rPr>
        <w:t xml:space="preserve"> проектов;</w:t>
      </w:r>
    </w:p>
    <w:p w14:paraId="1D1B72E2" w14:textId="27DCD360" w:rsidR="00E5613B" w:rsidRPr="005908EB" w:rsidRDefault="00E5613B" w:rsidP="00E5613B">
      <w:pPr>
        <w:ind w:left="90" w:firstLine="630"/>
        <w:rPr>
          <w:bCs/>
          <w:sz w:val="28"/>
          <w:szCs w:val="28"/>
        </w:rPr>
      </w:pPr>
      <w:r w:rsidRPr="005908EB">
        <w:rPr>
          <w:bCs/>
          <w:sz w:val="28"/>
          <w:szCs w:val="28"/>
        </w:rPr>
        <w:t>h) проводит технические испытания оборудования на электромагнитную совместимость, на безопасность и соответствие требованиям эффективного использования радиочастотного спектра, а также испытания для оценки соответствия техническим требованиям по ограничению воздействия на население электромагнитных полей.</w:t>
      </w:r>
    </w:p>
    <w:p w14:paraId="4112F775" w14:textId="77777777" w:rsidR="00E5613B" w:rsidRPr="005908EB" w:rsidRDefault="00E5613B" w:rsidP="00E5613B">
      <w:pPr>
        <w:ind w:left="90" w:firstLine="630"/>
        <w:rPr>
          <w:bCs/>
          <w:sz w:val="28"/>
          <w:szCs w:val="28"/>
        </w:rPr>
      </w:pPr>
    </w:p>
    <w:p w14:paraId="57C39817" w14:textId="00B5FE4C" w:rsidR="00E5613B" w:rsidRPr="005908EB" w:rsidRDefault="00E5613B" w:rsidP="00E5613B">
      <w:pPr>
        <w:ind w:left="90" w:firstLine="630"/>
        <w:rPr>
          <w:bCs/>
          <w:sz w:val="28"/>
          <w:szCs w:val="28"/>
        </w:rPr>
      </w:pPr>
      <w:r w:rsidRPr="005908EB">
        <w:rPr>
          <w:bCs/>
          <w:sz w:val="28"/>
          <w:szCs w:val="28"/>
        </w:rPr>
        <w:t>(2) Порядок мониторинга радиочастот и оценки технических параметров вещания станций радиосвязи неправительственного пользования устанавливается Положением о порядке мониторинга радиочастот и оценки технических параметров вещания станций радиосвязи неправительственного пользования, разработанным и утвержденным Агентством. Методика расчета платеж</w:t>
      </w:r>
      <w:r>
        <w:rPr>
          <w:bCs/>
          <w:sz w:val="28"/>
          <w:szCs w:val="28"/>
        </w:rPr>
        <w:t>ей</w:t>
      </w:r>
      <w:r w:rsidRPr="005908EB">
        <w:rPr>
          <w:bCs/>
          <w:sz w:val="28"/>
          <w:szCs w:val="28"/>
        </w:rPr>
        <w:t xml:space="preserve"> за использование радиочастотного спектра утверждается Агентством.»</w:t>
      </w:r>
      <w:r w:rsidR="00446CA7">
        <w:rPr>
          <w:bCs/>
          <w:sz w:val="28"/>
          <w:szCs w:val="28"/>
        </w:rPr>
        <w:t>;</w:t>
      </w:r>
    </w:p>
    <w:p w14:paraId="05AE8A58" w14:textId="77777777" w:rsidR="00E5613B" w:rsidRPr="005908EB" w:rsidRDefault="00E5613B" w:rsidP="00E5613B">
      <w:pPr>
        <w:ind w:left="90" w:firstLine="630"/>
        <w:rPr>
          <w:bCs/>
          <w:sz w:val="28"/>
          <w:szCs w:val="28"/>
        </w:rPr>
      </w:pPr>
    </w:p>
    <w:p w14:paraId="13FDF93C" w14:textId="77777777" w:rsidR="00E5613B" w:rsidRPr="005908EB" w:rsidRDefault="00E5613B" w:rsidP="00E5613B">
      <w:pPr>
        <w:ind w:left="90" w:firstLine="630"/>
        <w:rPr>
          <w:b/>
          <w:bCs/>
          <w:sz w:val="28"/>
          <w:szCs w:val="28"/>
        </w:rPr>
      </w:pPr>
      <w:r w:rsidRPr="005908EB">
        <w:rPr>
          <w:bCs/>
          <w:sz w:val="28"/>
          <w:szCs w:val="28"/>
        </w:rPr>
        <w:t>часть (3)</w:t>
      </w:r>
      <w:r w:rsidRPr="003D7C84">
        <w:t xml:space="preserve"> </w:t>
      </w:r>
      <w:r>
        <w:rPr>
          <w:bCs/>
          <w:sz w:val="28"/>
          <w:szCs w:val="28"/>
        </w:rPr>
        <w:t>признать утратившей</w:t>
      </w:r>
      <w:r w:rsidRPr="003D7C84">
        <w:rPr>
          <w:bCs/>
          <w:sz w:val="28"/>
          <w:szCs w:val="28"/>
        </w:rPr>
        <w:t xml:space="preserve"> силу</w:t>
      </w:r>
      <w:r w:rsidRPr="005908EB">
        <w:rPr>
          <w:bCs/>
          <w:sz w:val="28"/>
          <w:szCs w:val="28"/>
        </w:rPr>
        <w:t>.</w:t>
      </w:r>
    </w:p>
    <w:p w14:paraId="114F2D2B" w14:textId="77777777" w:rsidR="00E5613B" w:rsidRPr="005908EB" w:rsidRDefault="00E5613B" w:rsidP="00E5613B">
      <w:pPr>
        <w:ind w:left="90" w:firstLine="630"/>
        <w:rPr>
          <w:b/>
          <w:bCs/>
          <w:sz w:val="28"/>
          <w:szCs w:val="28"/>
        </w:rPr>
      </w:pPr>
    </w:p>
    <w:p w14:paraId="25849135" w14:textId="77777777" w:rsidR="00E5613B" w:rsidRPr="005908EB" w:rsidRDefault="00E5613B" w:rsidP="00E5613B">
      <w:pPr>
        <w:ind w:left="90" w:firstLine="630"/>
        <w:rPr>
          <w:bCs/>
          <w:sz w:val="28"/>
          <w:szCs w:val="28"/>
        </w:rPr>
      </w:pPr>
      <w:r w:rsidRPr="005908EB">
        <w:rPr>
          <w:b/>
          <w:sz w:val="28"/>
          <w:szCs w:val="28"/>
        </w:rPr>
        <w:lastRenderedPageBreak/>
        <w:t>10.</w:t>
      </w:r>
      <w:r w:rsidRPr="005908EB">
        <w:rPr>
          <w:bCs/>
          <w:sz w:val="28"/>
          <w:szCs w:val="28"/>
        </w:rPr>
        <w:t xml:space="preserve"> В части (9) статьи 43 слова «центральный отраслевой орган» заменить словом «Агентство», а текст «полосы радиочастот, а в</w:t>
      </w:r>
      <w:r>
        <w:rPr>
          <w:bCs/>
          <w:sz w:val="28"/>
          <w:szCs w:val="28"/>
        </w:rPr>
        <w:t xml:space="preserve"> </w:t>
      </w:r>
      <w:r w:rsidRPr="005908EB">
        <w:rPr>
          <w:bCs/>
          <w:sz w:val="28"/>
          <w:szCs w:val="28"/>
        </w:rPr>
        <w:t>последствии Агентство изменяет» исключить.</w:t>
      </w:r>
    </w:p>
    <w:p w14:paraId="69C355C6" w14:textId="77777777" w:rsidR="00E5613B" w:rsidRPr="005908EB" w:rsidRDefault="00E5613B" w:rsidP="00E5613B">
      <w:pPr>
        <w:ind w:left="90" w:firstLine="630"/>
        <w:rPr>
          <w:bCs/>
          <w:sz w:val="28"/>
          <w:szCs w:val="28"/>
        </w:rPr>
      </w:pPr>
    </w:p>
    <w:p w14:paraId="05BE7DA0" w14:textId="77777777" w:rsidR="00E5613B" w:rsidRPr="005908EB" w:rsidRDefault="00E5613B" w:rsidP="00E5613B">
      <w:pPr>
        <w:ind w:firstLine="720"/>
        <w:rPr>
          <w:bCs/>
          <w:sz w:val="28"/>
          <w:szCs w:val="28"/>
        </w:rPr>
      </w:pPr>
      <w:r w:rsidRPr="005908EB">
        <w:rPr>
          <w:b/>
          <w:sz w:val="28"/>
          <w:szCs w:val="28"/>
        </w:rPr>
        <w:t>Ст. II.</w:t>
      </w:r>
      <w:r w:rsidRPr="005908EB">
        <w:rPr>
          <w:bCs/>
          <w:sz w:val="28"/>
          <w:szCs w:val="28"/>
        </w:rPr>
        <w:t xml:space="preserve"> – В Закон о Фонде поддержки населения № 827/2000 (Официальный монитор Республики Молдова, 2000 г., № 65-67, ст. 460), с последующими изменениями, внести следующие изменения:</w:t>
      </w:r>
    </w:p>
    <w:p w14:paraId="77E61DCA" w14:textId="74DBB7D5" w:rsidR="00E5613B" w:rsidRPr="005908EB" w:rsidRDefault="00E5613B" w:rsidP="00E5613B">
      <w:pPr>
        <w:ind w:left="90" w:firstLine="630"/>
        <w:rPr>
          <w:bCs/>
          <w:sz w:val="28"/>
          <w:szCs w:val="28"/>
        </w:rPr>
      </w:pPr>
      <w:r w:rsidRPr="005908EB">
        <w:rPr>
          <w:bCs/>
          <w:sz w:val="28"/>
          <w:szCs w:val="28"/>
        </w:rPr>
        <w:t xml:space="preserve">1. В </w:t>
      </w:r>
      <w:r w:rsidR="00C36D68" w:rsidRPr="005908EB">
        <w:rPr>
          <w:bCs/>
          <w:sz w:val="28"/>
          <w:szCs w:val="28"/>
        </w:rPr>
        <w:t>статье</w:t>
      </w:r>
      <w:r w:rsidRPr="005908EB">
        <w:rPr>
          <w:bCs/>
          <w:sz w:val="28"/>
          <w:szCs w:val="28"/>
        </w:rPr>
        <w:t xml:space="preserve"> 4:</w:t>
      </w:r>
    </w:p>
    <w:p w14:paraId="5211D733" w14:textId="77777777" w:rsidR="00E5613B" w:rsidRPr="005908EB" w:rsidRDefault="00E5613B" w:rsidP="00E5613B">
      <w:pPr>
        <w:ind w:firstLine="990"/>
        <w:rPr>
          <w:bCs/>
          <w:sz w:val="28"/>
          <w:szCs w:val="28"/>
        </w:rPr>
      </w:pPr>
      <w:r w:rsidRPr="005908EB">
        <w:rPr>
          <w:bCs/>
          <w:sz w:val="28"/>
          <w:szCs w:val="28"/>
        </w:rPr>
        <w:t>в части (1) пункт a)</w:t>
      </w:r>
      <w:r w:rsidRPr="00D701AC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признать утратившим</w:t>
      </w:r>
      <w:r w:rsidRPr="00585D01">
        <w:rPr>
          <w:bCs/>
          <w:sz w:val="28"/>
          <w:szCs w:val="28"/>
        </w:rPr>
        <w:t xml:space="preserve"> силу</w:t>
      </w:r>
      <w:r w:rsidRPr="005908EB">
        <w:rPr>
          <w:bCs/>
          <w:sz w:val="28"/>
          <w:szCs w:val="28"/>
        </w:rPr>
        <w:t>;</w:t>
      </w:r>
    </w:p>
    <w:p w14:paraId="1179B372" w14:textId="77777777" w:rsidR="00E5613B" w:rsidRPr="005908EB" w:rsidRDefault="00E5613B" w:rsidP="00E5613B">
      <w:pPr>
        <w:ind w:firstLine="990"/>
        <w:rPr>
          <w:bCs/>
          <w:sz w:val="28"/>
          <w:szCs w:val="28"/>
        </w:rPr>
      </w:pPr>
      <w:r w:rsidRPr="005908EB">
        <w:rPr>
          <w:bCs/>
          <w:sz w:val="28"/>
          <w:szCs w:val="28"/>
        </w:rPr>
        <w:t>в части (2) пункт a)</w:t>
      </w:r>
      <w:r>
        <w:rPr>
          <w:bCs/>
          <w:sz w:val="28"/>
          <w:szCs w:val="28"/>
        </w:rPr>
        <w:t xml:space="preserve"> признать утратившим</w:t>
      </w:r>
      <w:r w:rsidRPr="00585D01">
        <w:rPr>
          <w:bCs/>
          <w:sz w:val="28"/>
          <w:szCs w:val="28"/>
        </w:rPr>
        <w:t xml:space="preserve"> силу</w:t>
      </w:r>
      <w:r w:rsidRPr="005908EB">
        <w:rPr>
          <w:bCs/>
          <w:sz w:val="28"/>
          <w:szCs w:val="28"/>
        </w:rPr>
        <w:t>;</w:t>
      </w:r>
    </w:p>
    <w:p w14:paraId="04E5CFD2" w14:textId="75E6001A" w:rsidR="00E5613B" w:rsidRPr="005908EB" w:rsidRDefault="00E5613B" w:rsidP="00E5613B">
      <w:pPr>
        <w:ind w:firstLine="990"/>
        <w:rPr>
          <w:bCs/>
          <w:sz w:val="28"/>
          <w:szCs w:val="28"/>
        </w:rPr>
      </w:pPr>
      <w:r w:rsidRPr="005908EB">
        <w:rPr>
          <w:bCs/>
          <w:sz w:val="28"/>
          <w:szCs w:val="28"/>
        </w:rPr>
        <w:t xml:space="preserve">в части (3) текст </w:t>
      </w:r>
      <w:r w:rsidR="00C36D68">
        <w:rPr>
          <w:bCs/>
          <w:sz w:val="28"/>
          <w:szCs w:val="28"/>
        </w:rPr>
        <w:t>«</w:t>
      </w:r>
      <w:r w:rsidRPr="005908EB">
        <w:rPr>
          <w:bCs/>
          <w:sz w:val="28"/>
          <w:szCs w:val="28"/>
        </w:rPr>
        <w:t xml:space="preserve">a) </w:t>
      </w:r>
      <w:r>
        <w:rPr>
          <w:bCs/>
          <w:sz w:val="28"/>
          <w:szCs w:val="28"/>
        </w:rPr>
        <w:t>и</w:t>
      </w:r>
      <w:r w:rsidR="00C36D68">
        <w:rPr>
          <w:bCs/>
          <w:sz w:val="28"/>
          <w:szCs w:val="28"/>
        </w:rPr>
        <w:t>»</w:t>
      </w:r>
      <w:r w:rsidRPr="005908EB">
        <w:rPr>
          <w:bCs/>
          <w:sz w:val="28"/>
          <w:szCs w:val="28"/>
        </w:rPr>
        <w:t xml:space="preserve"> исключить;</w:t>
      </w:r>
    </w:p>
    <w:p w14:paraId="7F624FA0" w14:textId="160B6C7E" w:rsidR="00E5613B" w:rsidRPr="005908EB" w:rsidRDefault="00E5613B" w:rsidP="00E5613B">
      <w:pPr>
        <w:ind w:firstLine="990"/>
        <w:rPr>
          <w:bCs/>
          <w:sz w:val="28"/>
          <w:szCs w:val="28"/>
        </w:rPr>
      </w:pPr>
      <w:r w:rsidRPr="005908EB">
        <w:rPr>
          <w:bCs/>
          <w:sz w:val="28"/>
          <w:szCs w:val="28"/>
        </w:rPr>
        <w:t xml:space="preserve">в части (4) текст </w:t>
      </w:r>
      <w:r w:rsidR="00C36D68">
        <w:rPr>
          <w:bCs/>
          <w:sz w:val="28"/>
          <w:szCs w:val="28"/>
        </w:rPr>
        <w:t>«</w:t>
      </w:r>
      <w:r w:rsidRPr="005908EB">
        <w:rPr>
          <w:bCs/>
          <w:sz w:val="28"/>
          <w:szCs w:val="28"/>
        </w:rPr>
        <w:t>a),</w:t>
      </w:r>
      <w:r w:rsidR="00C36D68">
        <w:rPr>
          <w:bCs/>
          <w:sz w:val="28"/>
          <w:szCs w:val="28"/>
        </w:rPr>
        <w:t>»</w:t>
      </w:r>
      <w:r w:rsidRPr="005908EB">
        <w:rPr>
          <w:bCs/>
          <w:sz w:val="28"/>
          <w:szCs w:val="28"/>
        </w:rPr>
        <w:t>; исключить;</w:t>
      </w:r>
    </w:p>
    <w:p w14:paraId="7995B0FF" w14:textId="07606217" w:rsidR="00E5613B" w:rsidRPr="005908EB" w:rsidRDefault="00E5613B" w:rsidP="00E5613B">
      <w:pPr>
        <w:ind w:left="90" w:firstLine="900"/>
        <w:rPr>
          <w:bCs/>
          <w:sz w:val="28"/>
          <w:szCs w:val="28"/>
        </w:rPr>
      </w:pPr>
      <w:r w:rsidRPr="005908EB">
        <w:rPr>
          <w:bCs/>
          <w:sz w:val="28"/>
          <w:szCs w:val="28"/>
        </w:rPr>
        <w:t xml:space="preserve">в части (6) текст </w:t>
      </w:r>
      <w:r w:rsidR="00C36D68">
        <w:rPr>
          <w:bCs/>
          <w:sz w:val="28"/>
          <w:szCs w:val="28"/>
        </w:rPr>
        <w:t>«</w:t>
      </w:r>
      <w:r w:rsidRPr="005908EB">
        <w:rPr>
          <w:bCs/>
          <w:sz w:val="28"/>
          <w:szCs w:val="28"/>
        </w:rPr>
        <w:t>a),</w:t>
      </w:r>
      <w:r w:rsidR="00C36D68">
        <w:rPr>
          <w:bCs/>
          <w:sz w:val="28"/>
          <w:szCs w:val="28"/>
        </w:rPr>
        <w:t>»</w:t>
      </w:r>
      <w:r w:rsidRPr="005908EB">
        <w:rPr>
          <w:bCs/>
          <w:sz w:val="28"/>
          <w:szCs w:val="28"/>
        </w:rPr>
        <w:t xml:space="preserve"> исключить;</w:t>
      </w:r>
    </w:p>
    <w:p w14:paraId="7EB41AD9" w14:textId="7489112C" w:rsidR="00E5613B" w:rsidRPr="005908EB" w:rsidRDefault="00E5613B" w:rsidP="00E5613B">
      <w:pPr>
        <w:ind w:left="90" w:firstLine="630"/>
        <w:rPr>
          <w:bCs/>
          <w:sz w:val="28"/>
          <w:szCs w:val="28"/>
        </w:rPr>
      </w:pPr>
      <w:r w:rsidRPr="005908EB">
        <w:rPr>
          <w:bCs/>
          <w:sz w:val="28"/>
          <w:szCs w:val="28"/>
        </w:rPr>
        <w:t xml:space="preserve">2. В </w:t>
      </w:r>
      <w:r w:rsidR="00C014F1" w:rsidRPr="005908EB">
        <w:rPr>
          <w:bCs/>
          <w:sz w:val="28"/>
          <w:szCs w:val="28"/>
        </w:rPr>
        <w:t>част</w:t>
      </w:r>
      <w:r w:rsidR="00C014F1">
        <w:rPr>
          <w:bCs/>
          <w:sz w:val="28"/>
          <w:szCs w:val="28"/>
        </w:rPr>
        <w:t>и</w:t>
      </w:r>
      <w:r w:rsidR="00C014F1" w:rsidRPr="005908EB">
        <w:rPr>
          <w:bCs/>
          <w:sz w:val="28"/>
          <w:szCs w:val="28"/>
        </w:rPr>
        <w:t xml:space="preserve"> (1) стать</w:t>
      </w:r>
      <w:r w:rsidR="00C014F1">
        <w:rPr>
          <w:bCs/>
          <w:sz w:val="28"/>
          <w:szCs w:val="28"/>
        </w:rPr>
        <w:t>и</w:t>
      </w:r>
      <w:r w:rsidRPr="005908EB">
        <w:rPr>
          <w:bCs/>
          <w:sz w:val="28"/>
          <w:szCs w:val="28"/>
        </w:rPr>
        <w:t xml:space="preserve"> 5</w:t>
      </w:r>
      <w:r w:rsidRPr="005908EB">
        <w:rPr>
          <w:bCs/>
          <w:sz w:val="28"/>
          <w:szCs w:val="28"/>
          <w:vertAlign w:val="superscript"/>
        </w:rPr>
        <w:t xml:space="preserve">1 </w:t>
      </w:r>
      <w:r w:rsidRPr="005908EB">
        <w:rPr>
          <w:bCs/>
          <w:sz w:val="28"/>
          <w:szCs w:val="28"/>
        </w:rPr>
        <w:t xml:space="preserve">текст </w:t>
      </w:r>
      <w:r w:rsidR="00C014F1">
        <w:rPr>
          <w:bCs/>
          <w:sz w:val="28"/>
          <w:szCs w:val="28"/>
        </w:rPr>
        <w:t>«</w:t>
      </w:r>
      <w:r w:rsidRPr="005908EB">
        <w:rPr>
          <w:bCs/>
          <w:sz w:val="28"/>
          <w:szCs w:val="28"/>
        </w:rPr>
        <w:t xml:space="preserve">a) </w:t>
      </w:r>
      <w:r>
        <w:rPr>
          <w:bCs/>
          <w:sz w:val="28"/>
          <w:szCs w:val="28"/>
        </w:rPr>
        <w:t>и</w:t>
      </w:r>
      <w:r w:rsidR="00C014F1">
        <w:rPr>
          <w:bCs/>
          <w:sz w:val="28"/>
          <w:szCs w:val="28"/>
        </w:rPr>
        <w:t>»</w:t>
      </w:r>
      <w:r w:rsidRPr="005908EB">
        <w:rPr>
          <w:bCs/>
          <w:sz w:val="28"/>
          <w:szCs w:val="28"/>
        </w:rPr>
        <w:t xml:space="preserve"> исключить.</w:t>
      </w:r>
    </w:p>
    <w:p w14:paraId="5E76EC8B" w14:textId="77777777" w:rsidR="00E5613B" w:rsidRPr="005908EB" w:rsidRDefault="00E5613B" w:rsidP="00E5613B">
      <w:pPr>
        <w:ind w:left="90" w:firstLine="630"/>
        <w:rPr>
          <w:bCs/>
          <w:sz w:val="28"/>
          <w:szCs w:val="28"/>
        </w:rPr>
      </w:pPr>
    </w:p>
    <w:p w14:paraId="135D7820" w14:textId="3FCA1977" w:rsidR="00E5613B" w:rsidRPr="005908EB" w:rsidRDefault="00E5613B" w:rsidP="00E5613B">
      <w:pPr>
        <w:ind w:left="90" w:firstLine="630"/>
        <w:rPr>
          <w:sz w:val="28"/>
          <w:szCs w:val="28"/>
        </w:rPr>
      </w:pPr>
      <w:r w:rsidRPr="005908EB">
        <w:rPr>
          <w:b/>
          <w:sz w:val="28"/>
          <w:szCs w:val="28"/>
        </w:rPr>
        <w:t xml:space="preserve">Ст. III. - </w:t>
      </w:r>
      <w:r w:rsidRPr="005908EB">
        <w:rPr>
          <w:sz w:val="28"/>
          <w:szCs w:val="28"/>
        </w:rPr>
        <w:t xml:space="preserve">(1) Настоящий закон вступает в силу со дня опубликования в Официальном </w:t>
      </w:r>
      <w:r w:rsidRPr="005908EB">
        <w:rPr>
          <w:bCs/>
          <w:sz w:val="28"/>
          <w:szCs w:val="28"/>
        </w:rPr>
        <w:t>монитор</w:t>
      </w:r>
      <w:r>
        <w:rPr>
          <w:bCs/>
          <w:sz w:val="28"/>
          <w:szCs w:val="28"/>
        </w:rPr>
        <w:t>е</w:t>
      </w:r>
      <w:r w:rsidRPr="005908EB">
        <w:rPr>
          <w:bCs/>
          <w:sz w:val="28"/>
          <w:szCs w:val="28"/>
        </w:rPr>
        <w:t xml:space="preserve"> </w:t>
      </w:r>
      <w:r w:rsidRPr="005908EB">
        <w:rPr>
          <w:sz w:val="28"/>
          <w:szCs w:val="28"/>
        </w:rPr>
        <w:t xml:space="preserve">Республики Молдова, за исключением </w:t>
      </w:r>
      <w:r w:rsidR="00C014F1" w:rsidRPr="005908EB">
        <w:rPr>
          <w:sz w:val="28"/>
          <w:szCs w:val="28"/>
        </w:rPr>
        <w:t>пункта 5</w:t>
      </w:r>
      <w:r w:rsidRPr="005908EB">
        <w:rPr>
          <w:sz w:val="28"/>
          <w:szCs w:val="28"/>
        </w:rPr>
        <w:t>статьи I,  в части, относящейся к пункт</w:t>
      </w:r>
      <w:r w:rsidR="00C014F1">
        <w:rPr>
          <w:sz w:val="28"/>
          <w:szCs w:val="28"/>
        </w:rPr>
        <w:t>у</w:t>
      </w:r>
      <w:r w:rsidRPr="005908EB">
        <w:rPr>
          <w:sz w:val="28"/>
          <w:szCs w:val="28"/>
        </w:rPr>
        <w:t xml:space="preserve"> b</w:t>
      </w:r>
      <w:r w:rsidRPr="005908EB">
        <w:rPr>
          <w:sz w:val="28"/>
          <w:szCs w:val="28"/>
          <w:vertAlign w:val="superscript"/>
        </w:rPr>
        <w:t>1</w:t>
      </w:r>
      <w:r w:rsidRPr="005908EB">
        <w:rPr>
          <w:sz w:val="28"/>
          <w:szCs w:val="28"/>
        </w:rPr>
        <w:t xml:space="preserve">) </w:t>
      </w:r>
      <w:r w:rsidR="00C014F1" w:rsidRPr="005908EB">
        <w:rPr>
          <w:sz w:val="28"/>
          <w:szCs w:val="28"/>
        </w:rPr>
        <w:t>част</w:t>
      </w:r>
      <w:r w:rsidR="00C014F1">
        <w:rPr>
          <w:sz w:val="28"/>
          <w:szCs w:val="28"/>
        </w:rPr>
        <w:t>и</w:t>
      </w:r>
      <w:r w:rsidR="00C014F1" w:rsidRPr="005908EB">
        <w:rPr>
          <w:sz w:val="28"/>
          <w:szCs w:val="28"/>
        </w:rPr>
        <w:t xml:space="preserve"> (1) стать</w:t>
      </w:r>
      <w:r w:rsidR="00C014F1">
        <w:rPr>
          <w:sz w:val="28"/>
          <w:szCs w:val="28"/>
        </w:rPr>
        <w:t>и</w:t>
      </w:r>
      <w:r w:rsidR="00C014F1" w:rsidRPr="005908EB">
        <w:rPr>
          <w:sz w:val="28"/>
          <w:szCs w:val="28"/>
        </w:rPr>
        <w:t xml:space="preserve"> 12 </w:t>
      </w:r>
      <w:r w:rsidRPr="005908EB">
        <w:rPr>
          <w:sz w:val="28"/>
          <w:szCs w:val="28"/>
        </w:rPr>
        <w:t>Закон</w:t>
      </w:r>
      <w:r>
        <w:rPr>
          <w:sz w:val="28"/>
          <w:szCs w:val="28"/>
        </w:rPr>
        <w:t>а</w:t>
      </w:r>
      <w:r w:rsidRPr="005908EB">
        <w:rPr>
          <w:sz w:val="28"/>
          <w:szCs w:val="28"/>
        </w:rPr>
        <w:t xml:space="preserve"> об электронных коммуникациях № 241/2007</w:t>
      </w:r>
      <w:r w:rsidR="00F17A89">
        <w:rPr>
          <w:sz w:val="28"/>
          <w:szCs w:val="28"/>
        </w:rPr>
        <w:t>,</w:t>
      </w:r>
      <w:r w:rsidRPr="005908EB">
        <w:rPr>
          <w:sz w:val="28"/>
          <w:szCs w:val="28"/>
        </w:rPr>
        <w:t xml:space="preserve"> и статьи II, которые вступят в силу с 1 января 2024 года.</w:t>
      </w:r>
    </w:p>
    <w:p w14:paraId="03D61F1F" w14:textId="77777777" w:rsidR="00E5613B" w:rsidRPr="00F14EA2" w:rsidRDefault="00E5613B" w:rsidP="00E5613B">
      <w:pPr>
        <w:ind w:left="90" w:firstLine="630"/>
        <w:rPr>
          <w:color w:val="333333"/>
          <w:sz w:val="28"/>
          <w:szCs w:val="28"/>
        </w:rPr>
      </w:pPr>
      <w:r w:rsidRPr="005908EB">
        <w:rPr>
          <w:sz w:val="28"/>
          <w:szCs w:val="28"/>
        </w:rPr>
        <w:t xml:space="preserve">(2) </w:t>
      </w:r>
      <w:r w:rsidRPr="00F14EA2">
        <w:rPr>
          <w:color w:val="333333"/>
          <w:sz w:val="28"/>
          <w:szCs w:val="28"/>
        </w:rPr>
        <w:t xml:space="preserve">Правительству в шестимесячный срок </w:t>
      </w:r>
      <w:r w:rsidRPr="005908EB">
        <w:rPr>
          <w:sz w:val="28"/>
          <w:szCs w:val="28"/>
        </w:rPr>
        <w:t xml:space="preserve">со дня опубликования </w:t>
      </w:r>
      <w:r w:rsidRPr="00F14EA2">
        <w:rPr>
          <w:color w:val="333333"/>
          <w:sz w:val="28"/>
          <w:szCs w:val="28"/>
        </w:rPr>
        <w:t>настоящего закона привести свои нормативные акты в соответствие с ним.</w:t>
      </w:r>
    </w:p>
    <w:p w14:paraId="4874A447" w14:textId="49C8EF76" w:rsidR="00E5613B" w:rsidRPr="005908EB" w:rsidRDefault="00E5613B" w:rsidP="00E5613B">
      <w:pPr>
        <w:ind w:left="90" w:firstLine="630"/>
        <w:rPr>
          <w:sz w:val="28"/>
          <w:szCs w:val="28"/>
        </w:rPr>
      </w:pPr>
      <w:r w:rsidRPr="005908EB">
        <w:rPr>
          <w:sz w:val="28"/>
          <w:szCs w:val="28"/>
        </w:rPr>
        <w:t xml:space="preserve">(3) В срок до 6 месяцев со дня вступления в силу настоящего закона Правительство и Национальное агентство по регулированию в области электронных коммуникаций и информационных технологий предпримут необходимые действия, предусмотренные законом, для реорганизации путем присоединения Публичного учреждения «Национальная </w:t>
      </w:r>
      <w:r w:rsidR="00F17A89" w:rsidRPr="005908EB">
        <w:rPr>
          <w:sz w:val="28"/>
          <w:szCs w:val="28"/>
        </w:rPr>
        <w:t xml:space="preserve">служба </w:t>
      </w:r>
      <w:r w:rsidRPr="005908EB">
        <w:rPr>
          <w:sz w:val="28"/>
          <w:szCs w:val="28"/>
        </w:rPr>
        <w:t>управления радиочастотами» (присоединяемое юридическое лицо) Национальным агентством регулирования электронных коммуникаций и информационных технологий (присоединяющее юридическое лицо).</w:t>
      </w:r>
    </w:p>
    <w:p w14:paraId="3DCF2497" w14:textId="140621CA" w:rsidR="00E5613B" w:rsidRPr="005908EB" w:rsidRDefault="00E5613B" w:rsidP="00E5613B">
      <w:pPr>
        <w:ind w:left="90" w:firstLine="630"/>
        <w:rPr>
          <w:sz w:val="28"/>
          <w:szCs w:val="28"/>
        </w:rPr>
      </w:pPr>
      <w:r w:rsidRPr="005908EB">
        <w:rPr>
          <w:sz w:val="28"/>
          <w:szCs w:val="28"/>
        </w:rPr>
        <w:t>(4) Национально</w:t>
      </w:r>
      <w:r w:rsidR="00F17A89">
        <w:rPr>
          <w:sz w:val="28"/>
          <w:szCs w:val="28"/>
        </w:rPr>
        <w:t>му</w:t>
      </w:r>
      <w:r w:rsidRPr="005908EB">
        <w:rPr>
          <w:sz w:val="28"/>
          <w:szCs w:val="28"/>
        </w:rPr>
        <w:t xml:space="preserve"> агентств</w:t>
      </w:r>
      <w:r w:rsidR="00F17A89">
        <w:rPr>
          <w:sz w:val="28"/>
          <w:szCs w:val="28"/>
        </w:rPr>
        <w:t>у</w:t>
      </w:r>
      <w:r w:rsidRPr="005908EB">
        <w:rPr>
          <w:sz w:val="28"/>
          <w:szCs w:val="28"/>
        </w:rPr>
        <w:t xml:space="preserve"> по регулированию в области электронных коммуникаций и информационных технологий в течение 6 месяцев после завершения действий, предусмотренных статьями (2)-(3), привести свои нормативные акты в соответствие с настоящим законом.</w:t>
      </w:r>
    </w:p>
    <w:p w14:paraId="4EBB84CE" w14:textId="26F0F68B" w:rsidR="00E5613B" w:rsidRPr="005908EB" w:rsidRDefault="00E5613B" w:rsidP="00E5613B">
      <w:pPr>
        <w:ind w:left="90" w:firstLine="630"/>
        <w:rPr>
          <w:sz w:val="28"/>
          <w:szCs w:val="28"/>
        </w:rPr>
      </w:pPr>
      <w:r w:rsidRPr="005908EB">
        <w:rPr>
          <w:sz w:val="28"/>
          <w:szCs w:val="28"/>
        </w:rPr>
        <w:t>(5) До приведения в соответствие с настоящим законом положения других нормативных актов применяются</w:t>
      </w:r>
      <w:r w:rsidR="00F17A89">
        <w:rPr>
          <w:sz w:val="28"/>
          <w:szCs w:val="28"/>
        </w:rPr>
        <w:t>,</w:t>
      </w:r>
      <w:r w:rsidRPr="005908EB">
        <w:rPr>
          <w:sz w:val="28"/>
          <w:szCs w:val="28"/>
        </w:rPr>
        <w:t xml:space="preserve"> если </w:t>
      </w:r>
      <w:r w:rsidR="00F17A89">
        <w:rPr>
          <w:sz w:val="28"/>
          <w:szCs w:val="28"/>
        </w:rPr>
        <w:t xml:space="preserve">они </w:t>
      </w:r>
      <w:r w:rsidRPr="005908EB">
        <w:rPr>
          <w:sz w:val="28"/>
          <w:szCs w:val="28"/>
        </w:rPr>
        <w:t xml:space="preserve">не противоречат </w:t>
      </w:r>
      <w:r>
        <w:rPr>
          <w:sz w:val="28"/>
          <w:szCs w:val="28"/>
        </w:rPr>
        <w:t xml:space="preserve">настоящему </w:t>
      </w:r>
      <w:r w:rsidRPr="005908EB">
        <w:rPr>
          <w:sz w:val="28"/>
          <w:szCs w:val="28"/>
        </w:rPr>
        <w:t>закону.</w:t>
      </w:r>
    </w:p>
    <w:p w14:paraId="0AE2A569" w14:textId="77777777" w:rsidR="00E5613B" w:rsidRPr="005908EB" w:rsidRDefault="00E5613B" w:rsidP="00E5613B">
      <w:pPr>
        <w:ind w:left="90" w:firstLine="630"/>
        <w:rPr>
          <w:sz w:val="28"/>
          <w:szCs w:val="28"/>
        </w:rPr>
      </w:pPr>
      <w:r w:rsidRPr="005908EB">
        <w:rPr>
          <w:sz w:val="28"/>
          <w:szCs w:val="28"/>
        </w:rPr>
        <w:t>(6) До завершения действий, предусмотренных статей (3), Министерство экономического развития и цифровизации и Публичное учреждение «Национальная служба управления радиочастотами» будут продолжать обеспечивать осуществление своих обязанностей и полномочий, действ</w:t>
      </w:r>
      <w:r>
        <w:rPr>
          <w:sz w:val="28"/>
          <w:szCs w:val="28"/>
        </w:rPr>
        <w:t>овавш</w:t>
      </w:r>
      <w:r w:rsidRPr="005908EB">
        <w:rPr>
          <w:sz w:val="28"/>
          <w:szCs w:val="28"/>
        </w:rPr>
        <w:t>их до утверждения настоящего закона.</w:t>
      </w:r>
    </w:p>
    <w:p w14:paraId="33F06711" w14:textId="77777777" w:rsidR="00E5613B" w:rsidRPr="005908EB" w:rsidRDefault="00E5613B" w:rsidP="00E5613B">
      <w:pPr>
        <w:ind w:left="90" w:firstLine="630"/>
        <w:rPr>
          <w:sz w:val="28"/>
          <w:szCs w:val="28"/>
        </w:rPr>
      </w:pPr>
      <w:r w:rsidRPr="005908EB">
        <w:rPr>
          <w:sz w:val="28"/>
          <w:szCs w:val="28"/>
        </w:rPr>
        <w:lastRenderedPageBreak/>
        <w:t>(7) Положения о принятии Национальным агентством по регулированию в сфере электронных коммуникаций и информационных технологий обязанностей и полномочий Министерства экономического развития и цифровизации и государственного учреждения «Национальная служба управления радиочастотами» вступают в силу с момента завершения действий, предусмотренных статьями (2)-(3).</w:t>
      </w:r>
    </w:p>
    <w:p w14:paraId="28AEBA50" w14:textId="6DE4BB6A" w:rsidR="00E5613B" w:rsidRPr="005908EB" w:rsidRDefault="00E5613B" w:rsidP="00E5613B">
      <w:pPr>
        <w:ind w:left="90" w:firstLine="630"/>
        <w:rPr>
          <w:sz w:val="28"/>
          <w:szCs w:val="28"/>
        </w:rPr>
      </w:pPr>
      <w:r w:rsidRPr="005908EB">
        <w:rPr>
          <w:sz w:val="28"/>
          <w:szCs w:val="28"/>
        </w:rPr>
        <w:t>(8) Министерство труда и социальной защиты и Министерство финансов определят финансовые средства, необходимые для пополнения Фонда социальной поддержки населения в соответствии с Законом №</w:t>
      </w:r>
      <w:r w:rsidR="00F17A89">
        <w:rPr>
          <w:sz w:val="28"/>
          <w:szCs w:val="28"/>
        </w:rPr>
        <w:t> </w:t>
      </w:r>
      <w:r w:rsidRPr="005908EB">
        <w:rPr>
          <w:sz w:val="28"/>
          <w:szCs w:val="28"/>
        </w:rPr>
        <w:t>827/2000.</w:t>
      </w:r>
    </w:p>
    <w:p w14:paraId="522E5F4F" w14:textId="77777777" w:rsidR="00E5613B" w:rsidRPr="005908EB" w:rsidRDefault="00E5613B" w:rsidP="00E5613B">
      <w:pPr>
        <w:ind w:left="90" w:firstLine="630"/>
        <w:rPr>
          <w:sz w:val="28"/>
          <w:szCs w:val="28"/>
        </w:rPr>
      </w:pPr>
    </w:p>
    <w:p w14:paraId="7439F9BD" w14:textId="77777777" w:rsidR="00F17A89" w:rsidRDefault="00F17A89" w:rsidP="00E5613B">
      <w:pPr>
        <w:ind w:left="90" w:firstLine="630"/>
        <w:rPr>
          <w:b/>
          <w:sz w:val="28"/>
          <w:szCs w:val="28"/>
        </w:rPr>
      </w:pPr>
    </w:p>
    <w:p w14:paraId="580B4824" w14:textId="3A7D4E84" w:rsidR="00E5613B" w:rsidRPr="005908EB" w:rsidRDefault="00E5613B" w:rsidP="00E5613B">
      <w:pPr>
        <w:ind w:left="90" w:firstLine="630"/>
        <w:rPr>
          <w:b/>
          <w:sz w:val="28"/>
          <w:szCs w:val="28"/>
        </w:rPr>
      </w:pPr>
      <w:r w:rsidRPr="005908EB">
        <w:rPr>
          <w:b/>
          <w:sz w:val="28"/>
          <w:szCs w:val="28"/>
        </w:rPr>
        <w:t xml:space="preserve">Председатель </w:t>
      </w:r>
      <w:r w:rsidR="00F17A89" w:rsidRPr="005908EB">
        <w:rPr>
          <w:b/>
          <w:sz w:val="28"/>
          <w:szCs w:val="28"/>
        </w:rPr>
        <w:t>Парламента</w:t>
      </w:r>
    </w:p>
    <w:p w14:paraId="15FD5300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sectPr w:rsidR="00A001EE" w:rsidRPr="00420EAE" w:rsidSect="003D50C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213CA9FD" w:rsidR="00F87405" w:rsidRPr="008A52B4" w:rsidRDefault="00F87405" w:rsidP="00593286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26720B">
      <w:rPr>
        <w:noProof/>
        <w:lang w:val="en-US"/>
      </w:rPr>
      <w:t xml:space="preserve">Z:\002\ANUL </w:t>
    </w:r>
    <w:r w:rsidR="0026720B" w:rsidRPr="0026720B">
      <w:rPr>
        <w:noProof/>
        <w:sz w:val="16"/>
        <w:szCs w:val="16"/>
        <w:lang w:val="en-US"/>
      </w:rPr>
      <w:t>2023\HOTARIRI\19363</w:t>
    </w:r>
    <w:r w:rsidR="0026720B">
      <w:rPr>
        <w:noProof/>
        <w:lang w:val="en-US"/>
      </w:rPr>
      <w:t>\19363-redactat-ru.docx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7BBECFC5" w:rsidR="00420EAE" w:rsidRPr="004436D2" w:rsidRDefault="004436D2" w:rsidP="00420EAE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26720B">
      <w:rPr>
        <w:noProof/>
        <w:lang w:val="en-US"/>
      </w:rPr>
      <w:t xml:space="preserve">Z:\002\ANUL </w:t>
    </w:r>
    <w:r w:rsidR="0026720B" w:rsidRPr="0026720B">
      <w:rPr>
        <w:noProof/>
        <w:sz w:val="16"/>
        <w:szCs w:val="16"/>
        <w:lang w:val="en-US"/>
      </w:rPr>
      <w:t>2023\HOTARIRI\19363</w:t>
    </w:r>
    <w:r w:rsidR="0026720B">
      <w:rPr>
        <w:noProof/>
        <w:lang w:val="en-US"/>
      </w:rPr>
      <w:t>\19363-redactat-ru.docx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B7DD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28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8C8996" w:rsidR="00C31F65" w:rsidRPr="00C31F65" w:rsidRDefault="00C31F65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</w:t>
          </w:r>
          <w:r w:rsidR="0026720B">
            <w:rPr>
              <w:rFonts w:ascii="Times New Roman" w:hAnsi="Times New Roman"/>
              <w:sz w:val="32"/>
              <w:szCs w:val="32"/>
              <w:lang w:val="ro-MD"/>
            </w:rPr>
            <w:t>460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451F1AF6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26720B">
            <w:rPr>
              <w:rFonts w:ascii="Times New Roman" w:hAnsi="Times New Roman"/>
              <w:b/>
              <w:sz w:val="28"/>
              <w:szCs w:val="28"/>
              <w:u w:val="single"/>
            </w:rPr>
            <w:t>5 июля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 202</w:t>
          </w:r>
          <w:r w:rsidR="00262AE1" w:rsidRPr="003B7DD6">
            <w:rPr>
              <w:rFonts w:ascii="Times New Roman" w:hAnsi="Times New Roman"/>
              <w:b/>
              <w:sz w:val="28"/>
              <w:szCs w:val="28"/>
              <w:u w:val="single"/>
              <w:lang w:val="ru-MD"/>
            </w:rPr>
            <w:t>3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78593A67" w14:textId="77777777" w:rsidR="00C31F65" w:rsidRPr="0026720B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</w:tc>
    </w:tr>
  </w:tbl>
  <w:p w14:paraId="5140BD98" w14:textId="77777777" w:rsidR="00F87405" w:rsidRPr="0026720B" w:rsidRDefault="00F87405" w:rsidP="00BF1362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 w15:restartNumberingAfterBreak="0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6400"/>
    <w:rsid w:val="000133A2"/>
    <w:rsid w:val="00014A06"/>
    <w:rsid w:val="000155B6"/>
    <w:rsid w:val="00027ADC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168C9"/>
    <w:rsid w:val="001172F2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2025DC"/>
    <w:rsid w:val="002149FF"/>
    <w:rsid w:val="00215898"/>
    <w:rsid w:val="00216B03"/>
    <w:rsid w:val="00222607"/>
    <w:rsid w:val="002336E7"/>
    <w:rsid w:val="002362C3"/>
    <w:rsid w:val="00242697"/>
    <w:rsid w:val="002478C4"/>
    <w:rsid w:val="00250ADE"/>
    <w:rsid w:val="00262AE1"/>
    <w:rsid w:val="00266BE9"/>
    <w:rsid w:val="0026720B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36B3"/>
    <w:rsid w:val="003B64AA"/>
    <w:rsid w:val="003B7DD6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46CA7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81120"/>
    <w:rsid w:val="006A1B76"/>
    <w:rsid w:val="006A2736"/>
    <w:rsid w:val="006A34BB"/>
    <w:rsid w:val="006A744F"/>
    <w:rsid w:val="006B0B3C"/>
    <w:rsid w:val="006B36F0"/>
    <w:rsid w:val="006D2456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77F91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0F8B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56A50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10F9"/>
    <w:rsid w:val="00A44A27"/>
    <w:rsid w:val="00A4777B"/>
    <w:rsid w:val="00A52AA1"/>
    <w:rsid w:val="00A54CA9"/>
    <w:rsid w:val="00A56300"/>
    <w:rsid w:val="00A77CFB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07B32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014F1"/>
    <w:rsid w:val="00C04387"/>
    <w:rsid w:val="00C24AAB"/>
    <w:rsid w:val="00C31F65"/>
    <w:rsid w:val="00C36403"/>
    <w:rsid w:val="00C36D68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11985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2915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47FA8"/>
    <w:rsid w:val="00E5613B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A89"/>
    <w:rsid w:val="00F17C21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5"/>
    <o:shapelayout v:ext="edit">
      <o:idmap v:ext="edit" data="1"/>
    </o:shapelayout>
  </w:shapeDefaults>
  <w:decimalSymbol w:val=","/>
  <w:listSeparator w:val=";"/>
  <w14:docId w14:val="2100472E"/>
  <w15:docId w15:val="{AF3EE44E-64A7-4856-8158-CE35648C98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5AAB5765-4C2A-42DC-9868-E733DDD7E740}"/>
</file>

<file path=customXml/itemProps2.xml><?xml version="1.0" encoding="utf-8"?>
<ds:datastoreItem xmlns:ds="http://schemas.openxmlformats.org/officeDocument/2006/customXml" ds:itemID="{58CC0CA8-637E-42CD-BC17-30594C360FA3}"/>
</file>

<file path=customXml/itemProps3.xml><?xml version="1.0" encoding="utf-8"?>
<ds:datastoreItem xmlns:ds="http://schemas.openxmlformats.org/officeDocument/2006/customXml" ds:itemID="{73708834-E1B5-4494-B3C6-6739DB214B29}"/>
</file>

<file path=customXml/itemProps4.xml><?xml version="1.0" encoding="utf-8"?>
<ds:datastoreItem xmlns:ds="http://schemas.openxmlformats.org/officeDocument/2006/customXml" ds:itemID="{E6CF95DC-D953-490E-93FB-45E7ED37771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7</Pages>
  <Words>1393</Words>
  <Characters>8084</Characters>
  <Application>Microsoft Office Word</Application>
  <DocSecurity>0</DocSecurity>
  <Lines>67</Lines>
  <Paragraphs>18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9459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221.2023.ru</dc:title>
  <dc:creator>user</dc:creator>
  <cp:lastModifiedBy>Eugenia Cartin</cp:lastModifiedBy>
  <cp:revision>7</cp:revision>
  <cp:lastPrinted>2023-07-05T09:10:00Z</cp:lastPrinted>
  <dcterms:created xsi:type="dcterms:W3CDTF">2023-07-05T08:16:00Z</dcterms:created>
  <dcterms:modified xsi:type="dcterms:W3CDTF">2023-07-05T09:10:00Z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