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096" w:rsidRDefault="00F03096" w:rsidP="00F03096">
      <w:pPr>
        <w:ind w:firstLine="0"/>
        <w:jc w:val="center"/>
        <w:rPr>
          <w:b/>
          <w:sz w:val="28"/>
          <w:szCs w:val="28"/>
          <w:lang w:val="ro-RO"/>
        </w:rPr>
      </w:pPr>
      <w:bookmarkStart w:id="0" w:name="_GoBack"/>
      <w:bookmarkEnd w:id="0"/>
      <w:r w:rsidRPr="00F03096">
        <w:rPr>
          <w:b/>
          <w:sz w:val="28"/>
          <w:szCs w:val="28"/>
          <w:lang w:val="ro-RO"/>
        </w:rPr>
        <w:t>Cu privire la aprobarea proiectului de lege</w:t>
      </w:r>
      <w:r>
        <w:rPr>
          <w:b/>
          <w:sz w:val="28"/>
          <w:szCs w:val="28"/>
          <w:lang w:val="ro-RO"/>
        </w:rPr>
        <w:t xml:space="preserve"> </w:t>
      </w:r>
      <w:r w:rsidRPr="00F03096">
        <w:rPr>
          <w:b/>
          <w:sz w:val="28"/>
          <w:szCs w:val="28"/>
          <w:lang w:val="ro-RO"/>
        </w:rPr>
        <w:t xml:space="preserve">pentru ratificarea </w:t>
      </w:r>
    </w:p>
    <w:p w:rsidR="00F03096" w:rsidRDefault="003065B3" w:rsidP="00F03096">
      <w:pPr>
        <w:ind w:firstLine="0"/>
        <w:jc w:val="center"/>
        <w:rPr>
          <w:b/>
          <w:sz w:val="28"/>
          <w:szCs w:val="28"/>
          <w:lang w:val="ro-MO"/>
        </w:rPr>
      </w:pPr>
      <w:r>
        <w:rPr>
          <w:b/>
          <w:sz w:val="28"/>
          <w:szCs w:val="28"/>
          <w:lang w:val="ro-MO"/>
        </w:rPr>
        <w:t>Acordului di</w:t>
      </w:r>
      <w:r w:rsidR="00F03096" w:rsidRPr="00F03096">
        <w:rPr>
          <w:b/>
          <w:sz w:val="28"/>
          <w:szCs w:val="28"/>
          <w:lang w:val="ro-MO"/>
        </w:rPr>
        <w:t xml:space="preserve">ntre Guvernul Republicii Moldova și Guvernul Republicii Turcia privind instituirea reciprocă a centrelor culturale </w:t>
      </w:r>
    </w:p>
    <w:p w:rsidR="00730FEE" w:rsidRPr="00F03096" w:rsidRDefault="00307499" w:rsidP="00F03096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MO"/>
        </w:rPr>
        <w:t>și activitatea acestora, întocmit</w:t>
      </w:r>
      <w:r w:rsidR="00F03096" w:rsidRPr="00F03096">
        <w:rPr>
          <w:b/>
          <w:sz w:val="28"/>
          <w:szCs w:val="28"/>
          <w:lang w:val="ro-MO"/>
        </w:rPr>
        <w:t xml:space="preserve"> la 30 decembrie 2019</w:t>
      </w:r>
    </w:p>
    <w:p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:rsidR="002703E2" w:rsidRPr="002703E2" w:rsidRDefault="002703E2" w:rsidP="002703E2">
      <w:pPr>
        <w:rPr>
          <w:sz w:val="28"/>
          <w:szCs w:val="28"/>
          <w:lang w:val="ro-RO"/>
        </w:rPr>
      </w:pPr>
    </w:p>
    <w:p w:rsidR="00730FEE" w:rsidRPr="00FA194B" w:rsidRDefault="002703E2" w:rsidP="002703E2">
      <w:pPr>
        <w:rPr>
          <w:sz w:val="28"/>
          <w:szCs w:val="28"/>
          <w:lang w:val="ro-RO"/>
        </w:rPr>
      </w:pPr>
      <w:r w:rsidRPr="002703E2">
        <w:rPr>
          <w:sz w:val="28"/>
          <w:szCs w:val="28"/>
          <w:lang w:val="ro-RO"/>
        </w:rPr>
        <w:t xml:space="preserve">În temeiul art. </w:t>
      </w:r>
      <w:r w:rsidR="00FE0E82">
        <w:rPr>
          <w:rFonts w:eastAsia="Calibri"/>
          <w:sz w:val="28"/>
          <w:szCs w:val="28"/>
          <w:lang w:val="ro-RO"/>
        </w:rPr>
        <w:t xml:space="preserve">14 alin. (4) </w:t>
      </w:r>
      <w:r w:rsidR="00163A52">
        <w:rPr>
          <w:sz w:val="28"/>
          <w:szCs w:val="28"/>
          <w:lang w:val="ro-RO"/>
        </w:rPr>
        <w:t>din Legea nr. 595/</w:t>
      </w:r>
      <w:r w:rsidRPr="002703E2">
        <w:rPr>
          <w:sz w:val="28"/>
          <w:szCs w:val="28"/>
          <w:lang w:val="ro-RO"/>
        </w:rPr>
        <w:t>1999 privind tratatele internaționale ale Republicii Moldova (Monitorul Oficial a</w:t>
      </w:r>
      <w:r w:rsidR="00FE0E82">
        <w:rPr>
          <w:sz w:val="28"/>
          <w:szCs w:val="28"/>
          <w:lang w:val="ro-RO"/>
        </w:rPr>
        <w:t xml:space="preserve">l Republicii Moldova, 2000, nr. 24-26, art. </w:t>
      </w:r>
      <w:r w:rsidRPr="002703E2">
        <w:rPr>
          <w:sz w:val="28"/>
          <w:szCs w:val="28"/>
          <w:lang w:val="ro-RO"/>
        </w:rPr>
        <w:t xml:space="preserve">137), </w:t>
      </w:r>
      <w:r w:rsidR="00163A52">
        <w:rPr>
          <w:sz w:val="28"/>
          <w:szCs w:val="28"/>
          <w:lang w:val="ro-RO"/>
        </w:rPr>
        <w:t xml:space="preserve">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:rsidR="00730FEE" w:rsidRPr="00FA194B" w:rsidRDefault="00730FEE" w:rsidP="00E25218">
      <w:pPr>
        <w:rPr>
          <w:sz w:val="28"/>
          <w:szCs w:val="28"/>
          <w:lang w:val="ro-RO"/>
        </w:rPr>
      </w:pPr>
    </w:p>
    <w:p w:rsidR="002703E2" w:rsidRPr="002703E2" w:rsidRDefault="002703E2" w:rsidP="002703E2">
      <w:pPr>
        <w:ind w:firstLine="720"/>
        <w:rPr>
          <w:sz w:val="28"/>
          <w:szCs w:val="28"/>
          <w:lang w:val="ro-RO"/>
        </w:rPr>
      </w:pPr>
      <w:r w:rsidRPr="002703E2">
        <w:rPr>
          <w:sz w:val="28"/>
          <w:szCs w:val="28"/>
          <w:lang w:val="ro-RO"/>
        </w:rPr>
        <w:t xml:space="preserve">Se aprobă şi se prezintă Parlamentului spre examinare proiectul de lege pentru ratificarea </w:t>
      </w:r>
      <w:r w:rsidR="00163A52">
        <w:rPr>
          <w:sz w:val="28"/>
          <w:szCs w:val="28"/>
          <w:lang w:val="ro-MO"/>
        </w:rPr>
        <w:t>Acordului di</w:t>
      </w:r>
      <w:r w:rsidRPr="002703E2">
        <w:rPr>
          <w:sz w:val="28"/>
          <w:szCs w:val="28"/>
          <w:lang w:val="ro-MO"/>
        </w:rPr>
        <w:t>ntre Guvernul Republicii Moldova și Guvernul Republicii Turcia privind instituirea reciprocă a centrelor culturale</w:t>
      </w:r>
      <w:r w:rsidR="006A5FE4">
        <w:rPr>
          <w:sz w:val="28"/>
          <w:szCs w:val="28"/>
          <w:lang w:val="ro-MO"/>
        </w:rPr>
        <w:t xml:space="preserve"> și activitatea acestora, întocmit</w:t>
      </w:r>
      <w:r w:rsidRPr="002703E2">
        <w:rPr>
          <w:sz w:val="28"/>
          <w:szCs w:val="28"/>
          <w:lang w:val="ro-MO"/>
        </w:rPr>
        <w:t xml:space="preserve"> la 30 decembrie 2019.</w:t>
      </w:r>
    </w:p>
    <w:p w:rsidR="00730FEE" w:rsidRDefault="00730FEE" w:rsidP="00194F2F">
      <w:pPr>
        <w:ind w:firstLine="0"/>
        <w:rPr>
          <w:sz w:val="28"/>
          <w:szCs w:val="28"/>
          <w:lang w:val="ro-RO"/>
        </w:rPr>
      </w:pPr>
    </w:p>
    <w:p w:rsidR="00194F2F" w:rsidRPr="00FA194B" w:rsidRDefault="00194F2F" w:rsidP="00194F2F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0408C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Aureliu Ciocoi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educației,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culturii și cercetării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Corneliu Popovici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2D5D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85232" w:rsidRDefault="0018523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E0E82" w:rsidRDefault="00FE0E82" w:rsidP="00185232">
      <w:pPr>
        <w:tabs>
          <w:tab w:val="left" w:pos="6386"/>
        </w:tabs>
        <w:ind w:left="7920" w:firstLine="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:rsidR="00185232" w:rsidRDefault="00185232" w:rsidP="00185232">
      <w:pPr>
        <w:tabs>
          <w:tab w:val="left" w:pos="6386"/>
        </w:tabs>
        <w:ind w:left="7920" w:firstLine="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185232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:rsidR="00185232" w:rsidRPr="00185232" w:rsidRDefault="00185232" w:rsidP="00185232">
      <w:pPr>
        <w:tabs>
          <w:tab w:val="left" w:pos="6386"/>
        </w:tabs>
        <w:ind w:left="7920" w:firstLine="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:rsidR="00185232" w:rsidRDefault="00185232" w:rsidP="0018523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185232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MOLOVA</w:t>
      </w:r>
    </w:p>
    <w:p w:rsidR="00185232" w:rsidRDefault="00185232" w:rsidP="0018523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185232" w:rsidRDefault="00185232" w:rsidP="0018523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:rsidR="00185232" w:rsidRDefault="00185232" w:rsidP="00185232">
      <w:pPr>
        <w:ind w:firstLine="0"/>
        <w:jc w:val="center"/>
        <w:rPr>
          <w:rFonts w:eastAsia="Calibri"/>
          <w:b/>
          <w:sz w:val="28"/>
          <w:szCs w:val="28"/>
          <w:lang w:val="ro-MO"/>
        </w:rPr>
      </w:pPr>
      <w:r w:rsidRPr="00185232">
        <w:rPr>
          <w:b/>
          <w:bCs/>
          <w:color w:val="000000"/>
          <w:sz w:val="28"/>
          <w:szCs w:val="28"/>
          <w:lang w:val="ro-RO" w:eastAsia="ro-RO"/>
        </w:rPr>
        <w:t>pentru ratificarea</w:t>
      </w:r>
      <w:r w:rsidRPr="00185232">
        <w:rPr>
          <w:b/>
          <w:bCs/>
          <w:color w:val="000000"/>
          <w:sz w:val="28"/>
          <w:szCs w:val="28"/>
          <w:lang w:eastAsia="ro-RO"/>
        </w:rPr>
        <w:t xml:space="preserve"> </w:t>
      </w:r>
      <w:r w:rsidR="00852B7D">
        <w:rPr>
          <w:rFonts w:eastAsia="Calibri"/>
          <w:b/>
          <w:sz w:val="28"/>
          <w:szCs w:val="28"/>
          <w:lang w:val="ro-MO"/>
        </w:rPr>
        <w:t>Acordului di</w:t>
      </w:r>
      <w:r w:rsidRPr="00185232">
        <w:rPr>
          <w:rFonts w:eastAsia="Calibri"/>
          <w:b/>
          <w:sz w:val="28"/>
          <w:szCs w:val="28"/>
          <w:lang w:val="ro-MO"/>
        </w:rPr>
        <w:t xml:space="preserve">ntre Guvernul Republicii Moldova </w:t>
      </w:r>
    </w:p>
    <w:p w:rsidR="00185232" w:rsidRDefault="00185232" w:rsidP="00185232">
      <w:pPr>
        <w:ind w:firstLine="0"/>
        <w:jc w:val="center"/>
        <w:rPr>
          <w:rFonts w:eastAsia="Calibri"/>
          <w:b/>
          <w:sz w:val="28"/>
          <w:szCs w:val="28"/>
          <w:lang w:val="ro-MO"/>
        </w:rPr>
      </w:pPr>
      <w:r w:rsidRPr="00185232">
        <w:rPr>
          <w:rFonts w:eastAsia="Calibri"/>
          <w:b/>
          <w:sz w:val="28"/>
          <w:szCs w:val="28"/>
          <w:lang w:val="ro-MO"/>
        </w:rPr>
        <w:t xml:space="preserve">și Guvernul Republicii Turcia privind instituirea reciprocă </w:t>
      </w:r>
    </w:p>
    <w:p w:rsidR="00185232" w:rsidRPr="00185232" w:rsidRDefault="00185232" w:rsidP="00185232">
      <w:pPr>
        <w:ind w:firstLine="0"/>
        <w:jc w:val="center"/>
        <w:rPr>
          <w:b/>
          <w:sz w:val="28"/>
          <w:szCs w:val="28"/>
        </w:rPr>
      </w:pPr>
      <w:r w:rsidRPr="00185232">
        <w:rPr>
          <w:rFonts w:eastAsia="Calibri"/>
          <w:b/>
          <w:sz w:val="28"/>
          <w:szCs w:val="28"/>
          <w:lang w:val="ro-MO"/>
        </w:rPr>
        <w:t>a centrelor culturale și activitatea acestora</w:t>
      </w:r>
    </w:p>
    <w:p w:rsidR="00185232" w:rsidRDefault="00185232" w:rsidP="0018523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eastAsia="ru-RU"/>
        </w:rPr>
      </w:pPr>
    </w:p>
    <w:p w:rsidR="00185232" w:rsidRDefault="00185232" w:rsidP="00011F97">
      <w:pPr>
        <w:tabs>
          <w:tab w:val="left" w:pos="6386"/>
        </w:tabs>
        <w:ind w:firstLine="720"/>
        <w:rPr>
          <w:color w:val="000000"/>
          <w:sz w:val="28"/>
          <w:szCs w:val="28"/>
          <w:lang w:val="ro-RO" w:eastAsia="ro-RO"/>
        </w:rPr>
      </w:pPr>
      <w:r w:rsidRPr="00185232">
        <w:rPr>
          <w:color w:val="000000"/>
          <w:sz w:val="28"/>
          <w:szCs w:val="28"/>
          <w:lang w:val="ro-RO" w:eastAsia="ro-RO"/>
        </w:rPr>
        <w:t>Parlamentul adoptă prezenta lege organică.</w:t>
      </w:r>
    </w:p>
    <w:p w:rsidR="00185232" w:rsidRDefault="00185232" w:rsidP="00185232">
      <w:pPr>
        <w:tabs>
          <w:tab w:val="left" w:pos="6386"/>
        </w:tabs>
        <w:ind w:firstLine="0"/>
        <w:rPr>
          <w:color w:val="000000"/>
          <w:sz w:val="28"/>
          <w:szCs w:val="28"/>
          <w:lang w:val="ro-RO" w:eastAsia="ro-RO"/>
        </w:rPr>
      </w:pPr>
    </w:p>
    <w:p w:rsidR="00185232" w:rsidRPr="00011F97" w:rsidRDefault="00185232" w:rsidP="00185232">
      <w:pPr>
        <w:ind w:firstLine="720"/>
        <w:rPr>
          <w:sz w:val="28"/>
          <w:szCs w:val="28"/>
          <w:lang w:val="ro-RO"/>
        </w:rPr>
      </w:pPr>
      <w:r w:rsidRPr="00011F97">
        <w:rPr>
          <w:b/>
          <w:bCs/>
          <w:color w:val="000000"/>
          <w:sz w:val="28"/>
          <w:szCs w:val="28"/>
          <w:lang w:val="ro-RO" w:eastAsia="ro-RO"/>
        </w:rPr>
        <w:t>Art. 1.</w:t>
      </w:r>
      <w:r w:rsidR="00011F97">
        <w:rPr>
          <w:color w:val="000000"/>
          <w:sz w:val="28"/>
          <w:szCs w:val="28"/>
          <w:lang w:val="ro-RO" w:eastAsia="ro-RO"/>
        </w:rPr>
        <w:t xml:space="preserve"> </w:t>
      </w:r>
      <w:r w:rsidRPr="00011F97">
        <w:rPr>
          <w:color w:val="000000"/>
          <w:sz w:val="28"/>
          <w:szCs w:val="28"/>
          <w:lang w:val="ro-RO" w:eastAsia="ro-RO"/>
        </w:rPr>
        <w:t xml:space="preserve">– Se ratifică </w:t>
      </w:r>
      <w:r w:rsidRPr="00011F97">
        <w:rPr>
          <w:sz w:val="28"/>
          <w:szCs w:val="28"/>
          <w:lang w:val="ro-RO"/>
        </w:rPr>
        <w:t>Acordul</w:t>
      </w:r>
      <w:r w:rsidR="00852B7D">
        <w:rPr>
          <w:rFonts w:eastAsia="Calibri"/>
          <w:sz w:val="28"/>
          <w:szCs w:val="28"/>
          <w:lang w:val="ro-RO"/>
        </w:rPr>
        <w:t xml:space="preserve"> di</w:t>
      </w:r>
      <w:r w:rsidRPr="00011F97">
        <w:rPr>
          <w:rFonts w:eastAsia="Calibri"/>
          <w:sz w:val="28"/>
          <w:szCs w:val="28"/>
          <w:lang w:val="ro-RO"/>
        </w:rPr>
        <w:t>ntre Guvernul Republicii Moldova și Guvernul Republicii Turcia privind instituirea reciprocă a centrelor culturale</w:t>
      </w:r>
      <w:r w:rsidR="00B73F14">
        <w:rPr>
          <w:rFonts w:eastAsia="Calibri"/>
          <w:sz w:val="28"/>
          <w:szCs w:val="28"/>
          <w:lang w:val="ro-RO"/>
        </w:rPr>
        <w:t xml:space="preserve"> și activitatea acestora, întocmit</w:t>
      </w:r>
      <w:r w:rsidRPr="00011F97">
        <w:rPr>
          <w:rFonts w:eastAsia="Calibri"/>
          <w:sz w:val="28"/>
          <w:szCs w:val="28"/>
          <w:lang w:val="ro-RO"/>
        </w:rPr>
        <w:t xml:space="preserve"> la 30 decembrie 2019</w:t>
      </w:r>
      <w:r w:rsidRPr="00011F97">
        <w:rPr>
          <w:sz w:val="28"/>
          <w:szCs w:val="28"/>
          <w:lang w:val="ro-RO"/>
        </w:rPr>
        <w:t xml:space="preserve">. </w:t>
      </w:r>
    </w:p>
    <w:p w:rsidR="00185232" w:rsidRPr="00011F97" w:rsidRDefault="00185232" w:rsidP="00185232">
      <w:pPr>
        <w:ind w:firstLine="720"/>
        <w:rPr>
          <w:bCs/>
          <w:color w:val="000000"/>
          <w:sz w:val="28"/>
          <w:szCs w:val="28"/>
          <w:lang w:val="ro-RO" w:eastAsia="ro-RO"/>
        </w:rPr>
      </w:pPr>
    </w:p>
    <w:p w:rsidR="00185232" w:rsidRPr="00011F97" w:rsidRDefault="00185232" w:rsidP="00185232">
      <w:pPr>
        <w:ind w:firstLine="720"/>
        <w:rPr>
          <w:color w:val="000000"/>
          <w:sz w:val="28"/>
          <w:szCs w:val="28"/>
          <w:lang w:val="ro-RO" w:eastAsia="ro-RO"/>
        </w:rPr>
      </w:pPr>
      <w:r w:rsidRPr="00011F97">
        <w:rPr>
          <w:b/>
          <w:bCs/>
          <w:color w:val="000000"/>
          <w:sz w:val="28"/>
          <w:szCs w:val="28"/>
          <w:lang w:val="ro-RO" w:eastAsia="ro-RO"/>
        </w:rPr>
        <w:t>Art. 2</w:t>
      </w:r>
      <w:r w:rsidRPr="00011F97">
        <w:rPr>
          <w:bCs/>
          <w:color w:val="000000"/>
          <w:sz w:val="28"/>
          <w:szCs w:val="28"/>
          <w:lang w:val="ro-RO" w:eastAsia="ro-RO"/>
        </w:rPr>
        <w:t>.</w:t>
      </w:r>
      <w:r w:rsidR="00011F97">
        <w:rPr>
          <w:color w:val="000000"/>
          <w:sz w:val="28"/>
          <w:szCs w:val="28"/>
          <w:lang w:val="ro-RO" w:eastAsia="ro-RO"/>
        </w:rPr>
        <w:t xml:space="preserve"> </w:t>
      </w:r>
      <w:r w:rsidRPr="00011F97">
        <w:rPr>
          <w:color w:val="000000"/>
          <w:sz w:val="28"/>
          <w:szCs w:val="28"/>
          <w:lang w:val="ro-RO" w:eastAsia="ro-RO"/>
        </w:rPr>
        <w:t>– Guvernul va întreprinde măsurile necesare pentru rea</w:t>
      </w:r>
      <w:r w:rsidR="00852B7D">
        <w:rPr>
          <w:color w:val="000000"/>
          <w:sz w:val="28"/>
          <w:szCs w:val="28"/>
          <w:lang w:val="ro-RO" w:eastAsia="ro-RO"/>
        </w:rPr>
        <w:t xml:space="preserve">lizarea prevederilor Acordului </w:t>
      </w:r>
      <w:r w:rsidRPr="00011F97">
        <w:rPr>
          <w:color w:val="000000"/>
          <w:sz w:val="28"/>
          <w:szCs w:val="28"/>
          <w:lang w:val="ro-RO" w:eastAsia="ro-RO"/>
        </w:rPr>
        <w:t>menționat.</w:t>
      </w:r>
    </w:p>
    <w:p w:rsidR="00185232" w:rsidRPr="00011F97" w:rsidRDefault="00185232" w:rsidP="00185232">
      <w:pPr>
        <w:ind w:firstLine="720"/>
        <w:rPr>
          <w:color w:val="000000"/>
          <w:sz w:val="28"/>
          <w:szCs w:val="28"/>
          <w:lang w:val="ro-RO" w:eastAsia="ro-RO"/>
        </w:rPr>
      </w:pPr>
    </w:p>
    <w:p w:rsidR="00185232" w:rsidRPr="00011F97" w:rsidRDefault="00185232" w:rsidP="00185232">
      <w:pPr>
        <w:ind w:firstLine="720"/>
        <w:rPr>
          <w:color w:val="000000"/>
          <w:sz w:val="28"/>
          <w:szCs w:val="28"/>
          <w:lang w:val="ro-RO" w:eastAsia="ro-RO"/>
        </w:rPr>
      </w:pPr>
      <w:r w:rsidRPr="00011F97">
        <w:rPr>
          <w:b/>
          <w:bCs/>
          <w:color w:val="000000"/>
          <w:sz w:val="28"/>
          <w:szCs w:val="28"/>
          <w:lang w:val="ro-RO" w:eastAsia="ro-RO"/>
        </w:rPr>
        <w:t>Art. 3.</w:t>
      </w:r>
      <w:r w:rsidR="00011F97">
        <w:rPr>
          <w:bCs/>
          <w:color w:val="000000"/>
          <w:sz w:val="28"/>
          <w:szCs w:val="28"/>
          <w:lang w:val="ro-RO" w:eastAsia="ro-RO"/>
        </w:rPr>
        <w:t xml:space="preserve"> </w:t>
      </w:r>
      <w:r w:rsidRPr="00011F97">
        <w:rPr>
          <w:color w:val="000000"/>
          <w:sz w:val="28"/>
          <w:szCs w:val="28"/>
          <w:lang w:val="ro-RO" w:eastAsia="ro-RO"/>
        </w:rPr>
        <w:t>– Ministerul Afacerilor Externe şi Integr</w:t>
      </w:r>
      <w:r w:rsidR="00F55BE7">
        <w:rPr>
          <w:color w:val="000000"/>
          <w:sz w:val="28"/>
          <w:szCs w:val="28"/>
          <w:lang w:val="ro-RO" w:eastAsia="ro-RO"/>
        </w:rPr>
        <w:t xml:space="preserve">ării Europene va notifica </w:t>
      </w:r>
      <w:r w:rsidR="005A3957">
        <w:rPr>
          <w:color w:val="000000"/>
          <w:sz w:val="28"/>
          <w:szCs w:val="28"/>
          <w:lang w:val="ro-RO" w:eastAsia="ro-RO"/>
        </w:rPr>
        <w:t>P</w:t>
      </w:r>
      <w:r w:rsidR="00852B7D">
        <w:rPr>
          <w:color w:val="000000"/>
          <w:sz w:val="28"/>
          <w:szCs w:val="28"/>
          <w:lang w:val="ro-RO" w:eastAsia="ro-RO"/>
        </w:rPr>
        <w:t>ărții</w:t>
      </w:r>
      <w:r w:rsidRPr="00011F97">
        <w:rPr>
          <w:color w:val="000000"/>
          <w:sz w:val="28"/>
          <w:szCs w:val="28"/>
          <w:lang w:val="ro-RO" w:eastAsia="ro-RO"/>
        </w:rPr>
        <w:t xml:space="preserve"> turc</w:t>
      </w:r>
      <w:r w:rsidR="00852B7D">
        <w:rPr>
          <w:color w:val="000000"/>
          <w:sz w:val="28"/>
          <w:szCs w:val="28"/>
          <w:lang w:val="ro-RO" w:eastAsia="ro-RO"/>
        </w:rPr>
        <w:t>e</w:t>
      </w:r>
      <w:r w:rsidR="00593E03">
        <w:rPr>
          <w:color w:val="000000"/>
          <w:sz w:val="28"/>
          <w:szCs w:val="28"/>
          <w:lang w:val="ro-RO" w:eastAsia="ro-RO"/>
        </w:rPr>
        <w:t xml:space="preserve"> ratificarea Acordului </w:t>
      </w:r>
      <w:r w:rsidR="00852B7D">
        <w:rPr>
          <w:color w:val="000000"/>
          <w:sz w:val="28"/>
          <w:szCs w:val="28"/>
          <w:lang w:val="ro-RO" w:eastAsia="ro-RO"/>
        </w:rPr>
        <w:t>nominalizat</w:t>
      </w:r>
      <w:r w:rsidRPr="00011F97">
        <w:rPr>
          <w:color w:val="000000"/>
          <w:sz w:val="28"/>
          <w:szCs w:val="28"/>
          <w:lang w:val="ro-RO" w:eastAsia="ro-RO"/>
        </w:rPr>
        <w:t xml:space="preserve">. </w:t>
      </w:r>
    </w:p>
    <w:p w:rsidR="00185232" w:rsidRPr="00852B7D" w:rsidRDefault="00185232" w:rsidP="00185232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11F97" w:rsidRDefault="00011F97" w:rsidP="00185232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011F97" w:rsidRPr="00011F97" w:rsidRDefault="00011F97" w:rsidP="00011F97">
      <w:pPr>
        <w:tabs>
          <w:tab w:val="left" w:pos="6386"/>
        </w:tabs>
        <w:ind w:firstLine="72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011F97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sectPr w:rsidR="00011F97" w:rsidRPr="00011F97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72" w:rsidRDefault="00A20072" w:rsidP="00026B87">
      <w:r>
        <w:separator/>
      </w:r>
    </w:p>
  </w:endnote>
  <w:endnote w:type="continuationSeparator" w:id="0">
    <w:p w:rsidR="00A20072" w:rsidRDefault="00A2007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F110F">
      <w:rPr>
        <w:noProof/>
        <w:sz w:val="16"/>
        <w:szCs w:val="16"/>
      </w:rPr>
      <w:t>\\172.17.20.7\operatori\200\2020\HOTĂRARI\2996\2996 -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F110F">
      <w:rPr>
        <w:noProof/>
        <w:sz w:val="16"/>
        <w:szCs w:val="16"/>
      </w:rPr>
      <w:t>\\172.17.20.7\operatori\200\2020\HOTĂRARI\2996\2996 -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72" w:rsidRDefault="00A20072" w:rsidP="00026B87">
      <w:r>
        <w:separator/>
      </w:r>
    </w:p>
  </w:footnote>
  <w:footnote w:type="continuationSeparator" w:id="0">
    <w:p w:rsidR="00A20072" w:rsidRDefault="00A2007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65369" w:rsidRPr="00A65369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A65369">
            <w:rPr>
              <w:rFonts w:ascii="Times New Roman" w:hAnsi="Times New Roman"/>
              <w:sz w:val="32"/>
              <w:szCs w:val="32"/>
              <w:lang w:val="ro-RO"/>
            </w:rPr>
            <w:t>124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DB278D">
            <w:rPr>
              <w:b/>
              <w:sz w:val="28"/>
              <w:szCs w:val="28"/>
              <w:u w:val="single"/>
              <w:lang w:val="ru-RU"/>
            </w:rPr>
            <w:t xml:space="preserve">26 </w:t>
          </w:r>
          <w:proofErr w:type="spellStart"/>
          <w:r w:rsidR="00DB278D">
            <w:rPr>
              <w:b/>
              <w:sz w:val="28"/>
              <w:szCs w:val="28"/>
              <w:u w:val="single"/>
            </w:rPr>
            <w:t>februarie</w:t>
          </w:r>
          <w:proofErr w:type="spellEnd"/>
          <w:r w:rsidR="00DB278D">
            <w:rPr>
              <w:b/>
              <w:sz w:val="28"/>
              <w:szCs w:val="28"/>
              <w:u w:val="single"/>
            </w:rPr>
            <w:t xml:space="preserve">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AE1A0D"/>
    <w:multiLevelType w:val="hybridMultilevel"/>
    <w:tmpl w:val="A55AF75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1F97"/>
    <w:rsid w:val="00026B87"/>
    <w:rsid w:val="000408C3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63A52"/>
    <w:rsid w:val="00185232"/>
    <w:rsid w:val="00191F49"/>
    <w:rsid w:val="00194F2F"/>
    <w:rsid w:val="001B2461"/>
    <w:rsid w:val="001B5608"/>
    <w:rsid w:val="001D364E"/>
    <w:rsid w:val="001E6EB8"/>
    <w:rsid w:val="00251AE0"/>
    <w:rsid w:val="00256F32"/>
    <w:rsid w:val="002703E2"/>
    <w:rsid w:val="00283736"/>
    <w:rsid w:val="002D5D9D"/>
    <w:rsid w:val="003065B3"/>
    <w:rsid w:val="00307499"/>
    <w:rsid w:val="0032156B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93E03"/>
    <w:rsid w:val="005A3957"/>
    <w:rsid w:val="005E1FF5"/>
    <w:rsid w:val="005F1999"/>
    <w:rsid w:val="005F2B04"/>
    <w:rsid w:val="00601679"/>
    <w:rsid w:val="00602E93"/>
    <w:rsid w:val="0063090F"/>
    <w:rsid w:val="00633BD9"/>
    <w:rsid w:val="0067374F"/>
    <w:rsid w:val="006A5FE4"/>
    <w:rsid w:val="006B17C6"/>
    <w:rsid w:val="006E3ECB"/>
    <w:rsid w:val="006E74D0"/>
    <w:rsid w:val="006E7B4A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4667B"/>
    <w:rsid w:val="00852B7D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65369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73F14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2E7"/>
    <w:rsid w:val="00D41305"/>
    <w:rsid w:val="00D64123"/>
    <w:rsid w:val="00D642D3"/>
    <w:rsid w:val="00D91434"/>
    <w:rsid w:val="00DB1216"/>
    <w:rsid w:val="00DB278D"/>
    <w:rsid w:val="00DB7468"/>
    <w:rsid w:val="00DC4C6E"/>
    <w:rsid w:val="00DF0E57"/>
    <w:rsid w:val="00DF110F"/>
    <w:rsid w:val="00DF181A"/>
    <w:rsid w:val="00E04C14"/>
    <w:rsid w:val="00E11CE2"/>
    <w:rsid w:val="00E216C5"/>
    <w:rsid w:val="00E25218"/>
    <w:rsid w:val="00EA3268"/>
    <w:rsid w:val="00EA7735"/>
    <w:rsid w:val="00EB50D7"/>
    <w:rsid w:val="00EB7521"/>
    <w:rsid w:val="00ED2FE3"/>
    <w:rsid w:val="00F019B4"/>
    <w:rsid w:val="00F03096"/>
    <w:rsid w:val="00F4110C"/>
    <w:rsid w:val="00F55BE7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  <w:rsid w:val="00FE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15A43BD-31D0-4372-A36B-947594D32256}"/>
</file>

<file path=customXml/itemProps2.xml><?xml version="1.0" encoding="utf-8"?>
<ds:datastoreItem xmlns:ds="http://schemas.openxmlformats.org/officeDocument/2006/customXml" ds:itemID="{A45D2FDD-87E5-484B-9585-CBF7CDC3F6BB}"/>
</file>

<file path=customXml/itemProps3.xml><?xml version="1.0" encoding="utf-8"?>
<ds:datastoreItem xmlns:ds="http://schemas.openxmlformats.org/officeDocument/2006/customXml" ds:itemID="{790A9AD8-168F-42DE-A780-82474B6F4B40}"/>
</file>

<file path=customXml/itemProps4.xml><?xml version="1.0" encoding="utf-8"?>
<ds:datastoreItem xmlns:ds="http://schemas.openxmlformats.org/officeDocument/2006/customXml" ds:itemID="{38F532E4-8A8A-4EA2-B828-AA6A9B22347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217</Words>
  <Characters>1644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83.2020.ro</dc:title>
  <dc:creator>lll</dc:creator>
  <cp:lastModifiedBy>Eugenia Cartin</cp:lastModifiedBy>
  <cp:revision>26</cp:revision>
  <cp:lastPrinted>2020-02-24T11:15:00Z</cp:lastPrinted>
  <dcterms:created xsi:type="dcterms:W3CDTF">2020-02-21T08:19:00Z</dcterms:created>
  <dcterms:modified xsi:type="dcterms:W3CDTF">2020-02-26T13:05:00Z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