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:rsidR="00CE4916" w:rsidRPr="00CE4916" w:rsidRDefault="00CE4916" w:rsidP="00CE4916">
      <w:pPr>
        <w:ind w:firstLine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О  проекте </w:t>
      </w:r>
      <w:r w:rsidR="00624E51">
        <w:rPr>
          <w:b/>
          <w:sz w:val="28"/>
          <w:szCs w:val="28"/>
          <w:lang w:eastAsia="ru-RU"/>
        </w:rPr>
        <w:t>Закона</w:t>
      </w:r>
      <w:r w:rsidR="00624E51" w:rsidRPr="00CE4916">
        <w:rPr>
          <w:b/>
          <w:sz w:val="28"/>
          <w:szCs w:val="28"/>
          <w:lang w:eastAsia="ru-RU"/>
        </w:rPr>
        <w:t xml:space="preserve"> </w:t>
      </w:r>
      <w:r>
        <w:rPr>
          <w:b/>
          <w:sz w:val="28"/>
          <w:szCs w:val="28"/>
          <w:lang w:eastAsia="ru-RU"/>
        </w:rPr>
        <w:t xml:space="preserve">о внесении изменений </w:t>
      </w:r>
    </w:p>
    <w:p w:rsidR="00CE4916" w:rsidRPr="00624E51" w:rsidRDefault="00CE4916" w:rsidP="00CE4916">
      <w:pPr>
        <w:ind w:firstLine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в некоторые нормативные акты</w:t>
      </w:r>
    </w:p>
    <w:p w:rsidR="00CE4916" w:rsidRPr="00624E51" w:rsidRDefault="00CE4916" w:rsidP="00CE4916">
      <w:pPr>
        <w:ind w:firstLine="0"/>
        <w:jc w:val="center"/>
        <w:rPr>
          <w:b/>
          <w:sz w:val="28"/>
          <w:szCs w:val="28"/>
          <w:lang w:eastAsia="ru-RU"/>
        </w:rPr>
      </w:pPr>
      <w:r w:rsidRPr="00624E51">
        <w:rPr>
          <w:b/>
          <w:sz w:val="28"/>
          <w:szCs w:val="28"/>
          <w:lang w:eastAsia="ru-RU"/>
        </w:rPr>
        <w:t>-------------------------------------------------------</w:t>
      </w:r>
    </w:p>
    <w:p w:rsidR="00CE4916" w:rsidRPr="00624E51" w:rsidRDefault="00CE4916" w:rsidP="00CE4916">
      <w:pPr>
        <w:rPr>
          <w:sz w:val="28"/>
          <w:szCs w:val="28"/>
        </w:rPr>
      </w:pPr>
    </w:p>
    <w:p w:rsidR="00CE4916" w:rsidRDefault="00CE4916" w:rsidP="00CE4916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Правительство </w:t>
      </w:r>
      <w:r>
        <w:rPr>
          <w:bCs/>
          <w:sz w:val="28"/>
          <w:szCs w:val="28"/>
        </w:rPr>
        <w:t>ПОСТАНОВЛЯЕТ:</w:t>
      </w:r>
      <w:r>
        <w:rPr>
          <w:b/>
          <w:bCs/>
          <w:sz w:val="28"/>
          <w:szCs w:val="28"/>
        </w:rPr>
        <w:t xml:space="preserve"> </w:t>
      </w:r>
    </w:p>
    <w:p w:rsidR="00CE4916" w:rsidRDefault="00CE4916" w:rsidP="00CE4916">
      <w:pPr>
        <w:spacing w:line="276" w:lineRule="auto"/>
        <w:rPr>
          <w:b/>
          <w:bCs/>
          <w:sz w:val="28"/>
          <w:szCs w:val="28"/>
        </w:rPr>
      </w:pPr>
    </w:p>
    <w:p w:rsidR="00CE4916" w:rsidRDefault="00CE4916" w:rsidP="00CE4916">
      <w:pPr>
        <w:rPr>
          <w:sz w:val="24"/>
          <w:szCs w:val="24"/>
        </w:rPr>
      </w:pPr>
      <w:r>
        <w:rPr>
          <w:sz w:val="28"/>
          <w:szCs w:val="28"/>
          <w:lang w:eastAsia="ru-RU"/>
        </w:rPr>
        <w:t xml:space="preserve">Одобрить и представить Парламенту на рассмотрение проект </w:t>
      </w:r>
      <w:r w:rsidR="00624E51">
        <w:rPr>
          <w:sz w:val="28"/>
          <w:szCs w:val="28"/>
          <w:lang w:eastAsia="ru-RU"/>
        </w:rPr>
        <w:t xml:space="preserve">Закона </w:t>
      </w:r>
      <w:r>
        <w:rPr>
          <w:sz w:val="28"/>
          <w:szCs w:val="28"/>
          <w:lang w:eastAsia="ru-RU"/>
        </w:rPr>
        <w:t>о внесении изменений в некоторые нормативные акты.</w:t>
      </w:r>
    </w:p>
    <w:p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4436D2" w:rsidRDefault="004436D2" w:rsidP="004436D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 xml:space="preserve">Зам. Премьер-министра, </w:t>
      </w:r>
    </w:p>
    <w:p w:rsidR="004436D2" w:rsidRDefault="004436D2" w:rsidP="004436D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министр финансов</w:t>
      </w:r>
      <w:r>
        <w:rPr>
          <w:rFonts w:cstheme="majorBidi"/>
          <w:sz w:val="28"/>
          <w:szCs w:val="28"/>
          <w:lang w:eastAsia="ru-RU"/>
        </w:rPr>
        <w:tab/>
        <w:t xml:space="preserve">         Сергей ПУШКУЦА </w:t>
      </w:r>
    </w:p>
    <w:p w:rsidR="004436D2" w:rsidRDefault="004436D2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:rsidR="004436D2" w:rsidRDefault="004436D2" w:rsidP="004436D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Министр юстиции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  <w:t xml:space="preserve">Фадей </w:t>
      </w:r>
      <w:proofErr w:type="spellStart"/>
      <w:r>
        <w:rPr>
          <w:rFonts w:cstheme="majorBidi"/>
          <w:sz w:val="28"/>
          <w:szCs w:val="28"/>
        </w:rPr>
        <w:t>Нагачевски</w:t>
      </w:r>
      <w:proofErr w:type="spellEnd"/>
    </w:p>
    <w:p w:rsidR="004436D2" w:rsidRDefault="004436D2" w:rsidP="004436D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CE4916" w:rsidRDefault="00CE4916">
      <w:pPr>
        <w:rPr>
          <w:rFonts w:cstheme="majorBidi"/>
          <w:color w:val="000000"/>
          <w:sz w:val="28"/>
          <w:szCs w:val="28"/>
          <w:lang w:eastAsia="ru-RU"/>
        </w:rPr>
      </w:pPr>
      <w:r>
        <w:rPr>
          <w:rFonts w:cstheme="majorBidi"/>
          <w:color w:val="000000"/>
          <w:sz w:val="28"/>
          <w:szCs w:val="28"/>
        </w:rPr>
        <w:br w:type="page"/>
      </w:r>
    </w:p>
    <w:p w:rsidR="00390C5E" w:rsidRPr="00624E51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CE4916" w:rsidRPr="00624E51" w:rsidRDefault="00CE4916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CE4916" w:rsidRPr="00624E51" w:rsidRDefault="00CE4916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CE4916" w:rsidRPr="00624E51" w:rsidRDefault="00CE4916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CE4916" w:rsidRPr="00624E51" w:rsidRDefault="00CE4916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CE4916" w:rsidRPr="00624E51" w:rsidRDefault="00CE4916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CE4916" w:rsidRPr="00624E51" w:rsidRDefault="00CE4916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</w:t>
      </w:r>
      <w:proofErr w:type="spellStart"/>
      <w:r w:rsidRPr="00420EAE">
        <w:rPr>
          <w:rFonts w:ascii="Times New Roman" w:hAnsi="Times New Roman" w:cstheme="majorBidi"/>
          <w:sz w:val="28"/>
          <w:szCs w:val="28"/>
        </w:rPr>
        <w:t>Лилиана</w:t>
      </w:r>
      <w:proofErr w:type="spellEnd"/>
      <w:r w:rsidRPr="00420EAE">
        <w:rPr>
          <w:rFonts w:ascii="Times New Roman" w:hAnsi="Times New Roman" w:cstheme="majorBidi"/>
          <w:sz w:val="28"/>
          <w:szCs w:val="28"/>
        </w:rPr>
        <w:t xml:space="preserve"> ЯКОНИ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p w:rsidR="00812763" w:rsidRPr="00420EAE" w:rsidRDefault="00812763" w:rsidP="00F04FA2">
      <w:pPr>
        <w:rPr>
          <w:rFonts w:cstheme="majorBidi"/>
          <w:sz w:val="28"/>
          <w:szCs w:val="28"/>
        </w:rPr>
      </w:pPr>
    </w:p>
    <w:p w:rsidR="00CE4916" w:rsidRDefault="00CE4916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:rsidR="00CE4916" w:rsidRPr="00CE4916" w:rsidRDefault="00CE4916" w:rsidP="00CE4916">
      <w:pPr>
        <w:ind w:firstLine="0"/>
        <w:jc w:val="right"/>
        <w:rPr>
          <w:rFonts w:eastAsia="Calibri"/>
          <w:bCs/>
          <w:i/>
          <w:sz w:val="28"/>
          <w:szCs w:val="28"/>
        </w:rPr>
      </w:pPr>
      <w:r w:rsidRPr="00CE4916">
        <w:rPr>
          <w:rFonts w:eastAsia="Calibri"/>
          <w:bCs/>
          <w:i/>
          <w:sz w:val="28"/>
          <w:szCs w:val="28"/>
        </w:rPr>
        <w:lastRenderedPageBreak/>
        <w:t>Проект</w:t>
      </w:r>
    </w:p>
    <w:p w:rsidR="00CE4916" w:rsidRPr="00CE4916" w:rsidRDefault="00CE4916" w:rsidP="00CE4916">
      <w:pPr>
        <w:ind w:firstLine="0"/>
        <w:jc w:val="right"/>
        <w:rPr>
          <w:rFonts w:eastAsia="Calibri"/>
          <w:bCs/>
          <w:i/>
          <w:sz w:val="28"/>
          <w:szCs w:val="28"/>
        </w:rPr>
      </w:pPr>
      <w:r w:rsidRPr="00CE4916">
        <w:rPr>
          <w:rFonts w:eastAsia="Calibri"/>
          <w:bCs/>
          <w:i/>
          <w:sz w:val="28"/>
          <w:szCs w:val="28"/>
        </w:rPr>
        <w:t>Перевод</w:t>
      </w:r>
    </w:p>
    <w:p w:rsidR="00CE4916" w:rsidRPr="00CE4916" w:rsidRDefault="00CE4916" w:rsidP="00CE4916">
      <w:pPr>
        <w:ind w:firstLine="0"/>
        <w:jc w:val="center"/>
        <w:rPr>
          <w:rFonts w:eastAsia="Calibri"/>
          <w:b/>
          <w:bCs/>
          <w:sz w:val="28"/>
          <w:szCs w:val="28"/>
        </w:rPr>
      </w:pPr>
    </w:p>
    <w:p w:rsidR="00CE4916" w:rsidRPr="00CE4916" w:rsidRDefault="00CE4916" w:rsidP="00CE4916">
      <w:pPr>
        <w:ind w:firstLine="0"/>
        <w:jc w:val="center"/>
        <w:rPr>
          <w:rFonts w:eastAsia="Calibri"/>
          <w:b/>
          <w:bCs/>
          <w:sz w:val="28"/>
          <w:szCs w:val="28"/>
        </w:rPr>
      </w:pPr>
      <w:r w:rsidRPr="00CE4916">
        <w:rPr>
          <w:rFonts w:eastAsia="Calibri"/>
          <w:b/>
          <w:bCs/>
          <w:sz w:val="28"/>
          <w:szCs w:val="28"/>
        </w:rPr>
        <w:t>ПАРЛАМЕНТ РЕСПУБЛИКИ МОЛДОВА</w:t>
      </w:r>
    </w:p>
    <w:p w:rsidR="00CE4916" w:rsidRPr="00624E51" w:rsidRDefault="00CE4916" w:rsidP="00CE4916">
      <w:pPr>
        <w:ind w:firstLine="567"/>
        <w:rPr>
          <w:rFonts w:eastAsia="Calibri"/>
          <w:sz w:val="28"/>
          <w:szCs w:val="28"/>
        </w:rPr>
      </w:pPr>
    </w:p>
    <w:p w:rsidR="00CE4916" w:rsidRPr="00CE4916" w:rsidRDefault="00CE4916" w:rsidP="00CE4916">
      <w:pPr>
        <w:ind w:firstLine="0"/>
        <w:jc w:val="center"/>
        <w:rPr>
          <w:rFonts w:eastAsia="Calibri"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>ЗАКО</w:t>
      </w:r>
      <w:r w:rsidRPr="00CE4916">
        <w:rPr>
          <w:rFonts w:eastAsia="Calibri"/>
          <w:b/>
          <w:bCs/>
          <w:sz w:val="28"/>
          <w:szCs w:val="28"/>
        </w:rPr>
        <w:t>Н</w:t>
      </w:r>
    </w:p>
    <w:p w:rsidR="00CE4916" w:rsidRPr="00CE4916" w:rsidRDefault="00CE4916" w:rsidP="00CE4916">
      <w:pPr>
        <w:ind w:firstLine="0"/>
        <w:jc w:val="center"/>
        <w:rPr>
          <w:b/>
          <w:bCs/>
          <w:sz w:val="28"/>
          <w:szCs w:val="28"/>
        </w:rPr>
      </w:pPr>
      <w:r w:rsidRPr="00CE4916">
        <w:rPr>
          <w:b/>
          <w:bCs/>
          <w:sz w:val="28"/>
          <w:szCs w:val="28"/>
        </w:rPr>
        <w:t xml:space="preserve">о внесении изменений </w:t>
      </w:r>
    </w:p>
    <w:p w:rsidR="00CE4916" w:rsidRPr="00CE4916" w:rsidRDefault="00CE4916" w:rsidP="00CE4916">
      <w:pPr>
        <w:ind w:firstLine="0"/>
        <w:jc w:val="center"/>
        <w:rPr>
          <w:b/>
          <w:bCs/>
          <w:sz w:val="28"/>
          <w:szCs w:val="28"/>
        </w:rPr>
      </w:pPr>
      <w:r w:rsidRPr="00CE4916">
        <w:rPr>
          <w:b/>
          <w:bCs/>
          <w:sz w:val="28"/>
          <w:szCs w:val="28"/>
        </w:rPr>
        <w:t>в некоторые нормативные акты</w:t>
      </w:r>
    </w:p>
    <w:p w:rsidR="00CE4916" w:rsidRPr="00CE4916" w:rsidRDefault="00CE4916" w:rsidP="00CE4916">
      <w:pPr>
        <w:ind w:firstLine="0"/>
        <w:jc w:val="center"/>
        <w:rPr>
          <w:rFonts w:eastAsia="Calibri"/>
          <w:b/>
          <w:color w:val="000000"/>
          <w:sz w:val="28"/>
          <w:szCs w:val="28"/>
        </w:rPr>
      </w:pPr>
    </w:p>
    <w:p w:rsidR="00CE4916" w:rsidRPr="00624E51" w:rsidRDefault="00CE4916" w:rsidP="00CE4916">
      <w:pPr>
        <w:jc w:val="left"/>
        <w:rPr>
          <w:rFonts w:eastAsia="Calibri"/>
          <w:sz w:val="28"/>
          <w:szCs w:val="28"/>
        </w:rPr>
      </w:pPr>
      <w:r w:rsidRPr="00CE4916">
        <w:rPr>
          <w:rFonts w:eastAsia="Calibri"/>
          <w:sz w:val="28"/>
          <w:szCs w:val="28"/>
        </w:rPr>
        <w:t>Парламент принимает настоящий органический закон.</w:t>
      </w:r>
    </w:p>
    <w:p w:rsidR="00CE4916" w:rsidRPr="00624E51" w:rsidRDefault="00CE4916" w:rsidP="00CE4916">
      <w:pPr>
        <w:jc w:val="left"/>
        <w:rPr>
          <w:rFonts w:eastAsia="Calibri"/>
          <w:sz w:val="28"/>
          <w:szCs w:val="28"/>
        </w:rPr>
      </w:pPr>
    </w:p>
    <w:p w:rsidR="00CE4916" w:rsidRPr="00CE4916" w:rsidRDefault="00CE4916" w:rsidP="00CE4916">
      <w:pPr>
        <w:ind w:firstLine="720"/>
        <w:rPr>
          <w:rFonts w:eastAsia="Calibri"/>
          <w:sz w:val="28"/>
          <w:szCs w:val="28"/>
        </w:rPr>
      </w:pPr>
      <w:r w:rsidRPr="00CE4916">
        <w:rPr>
          <w:rFonts w:eastAsia="Calibri"/>
          <w:b/>
          <w:bCs/>
          <w:sz w:val="28"/>
          <w:szCs w:val="28"/>
        </w:rPr>
        <w:t>Ст.</w:t>
      </w:r>
      <w:r w:rsidR="00624E51" w:rsidRPr="00624E51">
        <w:rPr>
          <w:rFonts w:eastAsia="Calibri"/>
          <w:b/>
          <w:bCs/>
          <w:sz w:val="28"/>
          <w:szCs w:val="28"/>
        </w:rPr>
        <w:t xml:space="preserve"> </w:t>
      </w:r>
      <w:r w:rsidRPr="00CE4916">
        <w:rPr>
          <w:rFonts w:eastAsia="Calibri"/>
          <w:b/>
          <w:bCs/>
          <w:sz w:val="28"/>
          <w:szCs w:val="28"/>
        </w:rPr>
        <w:t>I.</w:t>
      </w:r>
      <w:r w:rsidRPr="00CE4916">
        <w:rPr>
          <w:rFonts w:eastAsia="Calibri"/>
          <w:sz w:val="28"/>
          <w:szCs w:val="28"/>
        </w:rPr>
        <w:t xml:space="preserve"> – </w:t>
      </w:r>
      <w:proofErr w:type="gramStart"/>
      <w:r w:rsidRPr="00CE4916">
        <w:rPr>
          <w:rFonts w:eastAsia="Calibri"/>
          <w:sz w:val="28"/>
          <w:szCs w:val="28"/>
        </w:rPr>
        <w:t>Часть (1) статьи 5 Закона № 548/1995 о Национальном банке Молдовы (повторное опубликование:</w:t>
      </w:r>
      <w:proofErr w:type="gramEnd"/>
      <w:r w:rsidRPr="00CE4916">
        <w:rPr>
          <w:rFonts w:eastAsia="Calibri"/>
          <w:sz w:val="28"/>
          <w:szCs w:val="28"/>
        </w:rPr>
        <w:t xml:space="preserve"> </w:t>
      </w:r>
      <w:proofErr w:type="gramStart"/>
      <w:r w:rsidRPr="00CE4916">
        <w:rPr>
          <w:rFonts w:eastAsia="Calibri"/>
          <w:sz w:val="28"/>
          <w:szCs w:val="28"/>
        </w:rPr>
        <w:t>Официальный монитор Республики Молдова, 2015 г., № 297-300, ст.544), с последующими изменениями, дополнить пунктом p) следующего содержания:</w:t>
      </w:r>
      <w:proofErr w:type="gramEnd"/>
    </w:p>
    <w:p w:rsidR="00CE4916" w:rsidRPr="00CE4916" w:rsidRDefault="00CE4916" w:rsidP="00CE4916">
      <w:pPr>
        <w:ind w:firstLine="720"/>
        <w:rPr>
          <w:rFonts w:eastAsia="Calibri"/>
          <w:sz w:val="28"/>
          <w:szCs w:val="28"/>
        </w:rPr>
      </w:pPr>
      <w:r w:rsidRPr="00CE4916">
        <w:rPr>
          <w:rFonts w:eastAsia="Calibri"/>
          <w:sz w:val="28"/>
          <w:szCs w:val="28"/>
        </w:rPr>
        <w:t xml:space="preserve">«p) </w:t>
      </w:r>
      <w:proofErr w:type="gramStart"/>
      <w:r w:rsidRPr="00CE4916">
        <w:rPr>
          <w:rFonts w:eastAsia="Calibri"/>
          <w:sz w:val="28"/>
          <w:szCs w:val="28"/>
        </w:rPr>
        <w:t>лицензирует</w:t>
      </w:r>
      <w:proofErr w:type="gramEnd"/>
      <w:r w:rsidRPr="00CE4916">
        <w:rPr>
          <w:rFonts w:eastAsia="Calibri"/>
          <w:sz w:val="28"/>
          <w:szCs w:val="28"/>
        </w:rPr>
        <w:t>/авторизует/выдает разрешение на государственную регистрацию, регулирует и осуществляет надзор за деятельностью страховщиков, перестраховщиков и страховых и/или перестраховочных посредников, Национального бюро страховщиков автотранспортных средств Республики Молдова, сберегательных и ссудных ассоциаций, бюро кредитных историй и небанковских кредитных организаций».</w:t>
      </w:r>
    </w:p>
    <w:p w:rsidR="00CE4916" w:rsidRPr="00CE4916" w:rsidRDefault="00CE4916" w:rsidP="00CE4916">
      <w:pPr>
        <w:ind w:firstLine="720"/>
        <w:rPr>
          <w:rFonts w:eastAsia="Calibri"/>
          <w:sz w:val="28"/>
          <w:szCs w:val="28"/>
        </w:rPr>
      </w:pPr>
    </w:p>
    <w:p w:rsidR="00CE4916" w:rsidRPr="00CE4916" w:rsidRDefault="00CE4916" w:rsidP="00CE4916">
      <w:pPr>
        <w:ind w:firstLine="720"/>
        <w:rPr>
          <w:rFonts w:eastAsia="Calibri"/>
          <w:color w:val="FF0000"/>
          <w:sz w:val="28"/>
          <w:szCs w:val="28"/>
        </w:rPr>
      </w:pPr>
      <w:r w:rsidRPr="00CE4916">
        <w:rPr>
          <w:rFonts w:eastAsia="Calibri"/>
          <w:b/>
          <w:bCs/>
          <w:sz w:val="28"/>
          <w:szCs w:val="28"/>
        </w:rPr>
        <w:t>Ст.</w:t>
      </w:r>
      <w:r w:rsidR="00624E51" w:rsidRPr="00624E51">
        <w:rPr>
          <w:rFonts w:eastAsia="Calibri"/>
          <w:b/>
          <w:bCs/>
          <w:sz w:val="28"/>
          <w:szCs w:val="28"/>
        </w:rPr>
        <w:t xml:space="preserve"> </w:t>
      </w:r>
      <w:r w:rsidRPr="00CE4916">
        <w:rPr>
          <w:rFonts w:eastAsia="Calibri"/>
          <w:b/>
          <w:bCs/>
          <w:sz w:val="28"/>
          <w:szCs w:val="28"/>
        </w:rPr>
        <w:t>II.</w:t>
      </w:r>
      <w:r w:rsidRPr="00CE4916">
        <w:rPr>
          <w:rFonts w:eastAsia="Calibri"/>
          <w:sz w:val="28"/>
          <w:szCs w:val="28"/>
        </w:rPr>
        <w:t xml:space="preserve"> – </w:t>
      </w:r>
      <w:proofErr w:type="gramStart"/>
      <w:r w:rsidRPr="00CE4916">
        <w:rPr>
          <w:rFonts w:eastAsia="Calibri"/>
          <w:sz w:val="28"/>
          <w:szCs w:val="28"/>
        </w:rPr>
        <w:t>В Закон № 192/1998 о Национальной комиссии по финансовому рынку (повторное опубликование:</w:t>
      </w:r>
      <w:proofErr w:type="gramEnd"/>
      <w:r w:rsidRPr="00CE4916">
        <w:rPr>
          <w:rFonts w:eastAsia="Calibri"/>
          <w:sz w:val="28"/>
          <w:szCs w:val="28"/>
        </w:rPr>
        <w:t xml:space="preserve"> </w:t>
      </w:r>
      <w:proofErr w:type="gramStart"/>
      <w:r w:rsidRPr="00CE4916">
        <w:rPr>
          <w:rFonts w:eastAsia="Calibri"/>
          <w:sz w:val="28"/>
          <w:szCs w:val="28"/>
        </w:rPr>
        <w:t>Официальный монитор Республики Молдова, 2007 г., № 117-126  BIS от 14 августа 2007 года), с последующими изменениями, внести следующие изменения:</w:t>
      </w:r>
      <w:proofErr w:type="gramEnd"/>
    </w:p>
    <w:p w:rsidR="00CE4916" w:rsidRPr="00CE4916" w:rsidRDefault="00CE4916" w:rsidP="00CE4916">
      <w:pPr>
        <w:ind w:firstLine="720"/>
        <w:rPr>
          <w:rFonts w:eastAsia="Calibri"/>
          <w:sz w:val="28"/>
          <w:szCs w:val="28"/>
        </w:rPr>
      </w:pPr>
      <w:r w:rsidRPr="00CE4916">
        <w:rPr>
          <w:rFonts w:eastAsia="Calibri"/>
          <w:sz w:val="28"/>
          <w:szCs w:val="28"/>
        </w:rPr>
        <w:t>1. Статью 3 дополнить следующим предложением: «Для целей настоящего закона, небанковский финансовый рынок включает субъекты, находящиеся в периметре надзора Национальной комиссии по финансовому рынку</w:t>
      </w:r>
      <w:proofErr w:type="gramStart"/>
      <w:r w:rsidRPr="00CE4916">
        <w:rPr>
          <w:rFonts w:eastAsia="Calibri"/>
          <w:sz w:val="28"/>
          <w:szCs w:val="28"/>
        </w:rPr>
        <w:t>.»</w:t>
      </w:r>
      <w:proofErr w:type="gramEnd"/>
    </w:p>
    <w:p w:rsidR="00CE4916" w:rsidRPr="00CE4916" w:rsidRDefault="00CE4916" w:rsidP="00CE4916">
      <w:pPr>
        <w:ind w:firstLine="720"/>
        <w:rPr>
          <w:rFonts w:eastAsia="Calibri"/>
          <w:sz w:val="28"/>
          <w:szCs w:val="28"/>
        </w:rPr>
      </w:pPr>
      <w:r w:rsidRPr="00CE4916">
        <w:rPr>
          <w:rFonts w:eastAsia="Calibri"/>
          <w:sz w:val="28"/>
          <w:szCs w:val="28"/>
        </w:rPr>
        <w:t>2. Части  (1) и (2) статьи 4 изложить в следующей редакции:</w:t>
      </w:r>
    </w:p>
    <w:p w:rsidR="00CE4916" w:rsidRPr="00CE4916" w:rsidRDefault="00CE4916" w:rsidP="00CE4916">
      <w:pPr>
        <w:ind w:firstLine="720"/>
        <w:rPr>
          <w:rFonts w:eastAsia="Calibri"/>
          <w:sz w:val="28"/>
          <w:szCs w:val="28"/>
        </w:rPr>
      </w:pPr>
      <w:r w:rsidRPr="00CE4916">
        <w:rPr>
          <w:rFonts w:eastAsia="Calibri"/>
          <w:sz w:val="28"/>
          <w:szCs w:val="28"/>
        </w:rPr>
        <w:t>«(1) Полномочия Национальной комиссии распространяются на участников небанковского финансового рынка, который включает</w:t>
      </w:r>
      <w:r w:rsidRPr="00CE4916">
        <w:rPr>
          <w:rFonts w:eastAsia="Calibri"/>
          <w:color w:val="FF0000"/>
          <w:sz w:val="28"/>
          <w:szCs w:val="28"/>
        </w:rPr>
        <w:t xml:space="preserve"> </w:t>
      </w:r>
      <w:r w:rsidRPr="00CE4916">
        <w:rPr>
          <w:rFonts w:eastAsia="Calibri"/>
          <w:sz w:val="28"/>
          <w:szCs w:val="28"/>
        </w:rPr>
        <w:t xml:space="preserve">эмитентов ценных бумаг, профессиональных участников небанковского финансового рынка и инвесторов. </w:t>
      </w:r>
    </w:p>
    <w:p w:rsidR="00CE4916" w:rsidRPr="00CE4916" w:rsidRDefault="00CE4916" w:rsidP="00CE4916">
      <w:pPr>
        <w:ind w:firstLine="720"/>
        <w:rPr>
          <w:rFonts w:eastAsia="Calibri"/>
          <w:sz w:val="28"/>
          <w:szCs w:val="28"/>
        </w:rPr>
      </w:pPr>
      <w:r w:rsidRPr="00CE4916">
        <w:rPr>
          <w:rFonts w:eastAsia="Calibri"/>
          <w:sz w:val="28"/>
          <w:szCs w:val="28"/>
        </w:rPr>
        <w:t>(2) Профессиональные участники небанковского финансового рынка, в дальнейшем именуемые профессиональными участниками, являются лицами, имеющими лицензию</w:t>
      </w:r>
      <w:r w:rsidRPr="00CE4916">
        <w:rPr>
          <w:rFonts w:eastAsia="Calibri"/>
          <w:color w:val="FF0000"/>
          <w:sz w:val="28"/>
          <w:szCs w:val="28"/>
        </w:rPr>
        <w:t xml:space="preserve"> </w:t>
      </w:r>
      <w:r w:rsidRPr="00CE4916">
        <w:rPr>
          <w:rFonts w:eastAsia="Calibri"/>
          <w:sz w:val="28"/>
          <w:szCs w:val="28"/>
        </w:rPr>
        <w:t>или авторизацию на осуществление деятельности на рынке капитала, и негосударственные пенсионные фонды</w:t>
      </w:r>
      <w:proofErr w:type="gramStart"/>
      <w:r w:rsidRPr="00CE4916">
        <w:rPr>
          <w:rFonts w:eastAsia="Calibri"/>
          <w:sz w:val="28"/>
          <w:szCs w:val="28"/>
        </w:rPr>
        <w:t>.»</w:t>
      </w:r>
      <w:proofErr w:type="gramEnd"/>
    </w:p>
    <w:p w:rsidR="00CE4916" w:rsidRPr="00CE4916" w:rsidRDefault="00CE4916" w:rsidP="00CE4916">
      <w:pPr>
        <w:ind w:firstLine="720"/>
        <w:rPr>
          <w:rFonts w:eastAsia="Calibri"/>
          <w:sz w:val="28"/>
          <w:szCs w:val="28"/>
        </w:rPr>
      </w:pPr>
      <w:r w:rsidRPr="00CE4916">
        <w:rPr>
          <w:rFonts w:eastAsia="Calibri"/>
          <w:sz w:val="28"/>
          <w:szCs w:val="28"/>
        </w:rPr>
        <w:t>3. В статье 6:</w:t>
      </w:r>
    </w:p>
    <w:p w:rsidR="00CE4916" w:rsidRPr="00CE4916" w:rsidRDefault="00CE4916" w:rsidP="00CE4916">
      <w:pPr>
        <w:ind w:left="720" w:firstLine="0"/>
        <w:rPr>
          <w:rFonts w:eastAsia="Calibri"/>
          <w:sz w:val="28"/>
          <w:szCs w:val="28"/>
        </w:rPr>
      </w:pPr>
      <w:r w:rsidRPr="00CE4916">
        <w:rPr>
          <w:rFonts w:eastAsia="Calibri"/>
          <w:sz w:val="28"/>
          <w:szCs w:val="28"/>
        </w:rPr>
        <w:t>пункт f) признать утратившим силу;</w:t>
      </w:r>
    </w:p>
    <w:p w:rsidR="00CE4916" w:rsidRPr="00CE4916" w:rsidRDefault="00CE4916" w:rsidP="00CE4916">
      <w:pPr>
        <w:ind w:firstLine="720"/>
        <w:rPr>
          <w:rFonts w:eastAsia="Calibri"/>
          <w:sz w:val="28"/>
          <w:szCs w:val="28"/>
        </w:rPr>
      </w:pPr>
      <w:r w:rsidRPr="00CE4916">
        <w:rPr>
          <w:rFonts w:eastAsia="Calibri"/>
          <w:sz w:val="28"/>
          <w:szCs w:val="28"/>
        </w:rPr>
        <w:lastRenderedPageBreak/>
        <w:t>второй, третий, пятый и шестой абзацы  с черточкой пункта h) признать утратившими силу.</w:t>
      </w:r>
    </w:p>
    <w:p w:rsidR="00CE4916" w:rsidRPr="00CE4916" w:rsidRDefault="00CE4916" w:rsidP="00CE4916">
      <w:pPr>
        <w:ind w:firstLine="0"/>
        <w:rPr>
          <w:rFonts w:eastAsia="Calibri"/>
          <w:sz w:val="28"/>
          <w:szCs w:val="28"/>
        </w:rPr>
      </w:pPr>
    </w:p>
    <w:p w:rsidR="00CE4916" w:rsidRPr="00CE4916" w:rsidRDefault="00CE4916" w:rsidP="00CE4916">
      <w:pPr>
        <w:ind w:firstLine="720"/>
        <w:rPr>
          <w:rFonts w:eastAsia="Calibri"/>
          <w:sz w:val="28"/>
          <w:szCs w:val="28"/>
        </w:rPr>
      </w:pPr>
      <w:r w:rsidRPr="00CE4916">
        <w:rPr>
          <w:rFonts w:eastAsia="Calibri"/>
          <w:sz w:val="28"/>
          <w:szCs w:val="28"/>
        </w:rPr>
        <w:t>4. В статье 8:</w:t>
      </w:r>
    </w:p>
    <w:p w:rsidR="00CE4916" w:rsidRPr="00CE4916" w:rsidRDefault="00CE4916" w:rsidP="00CE4916">
      <w:pPr>
        <w:ind w:firstLine="720"/>
        <w:rPr>
          <w:rFonts w:eastAsia="Calibri"/>
          <w:sz w:val="28"/>
          <w:szCs w:val="28"/>
        </w:rPr>
      </w:pPr>
      <w:r w:rsidRPr="00CE4916">
        <w:rPr>
          <w:rFonts w:eastAsia="Calibri"/>
          <w:sz w:val="28"/>
          <w:szCs w:val="28"/>
        </w:rPr>
        <w:t xml:space="preserve">в пункте </w:t>
      </w:r>
      <w:r w:rsidRPr="00CE4916">
        <w:rPr>
          <w:rFonts w:eastAsia="Calibri"/>
          <w:sz w:val="28"/>
          <w:szCs w:val="28"/>
          <w:lang w:val="en-US"/>
        </w:rPr>
        <w:t>m</w:t>
      </w:r>
      <w:r w:rsidRPr="00CE4916">
        <w:rPr>
          <w:rFonts w:eastAsia="Calibri"/>
          <w:sz w:val="28"/>
          <w:szCs w:val="28"/>
        </w:rPr>
        <w:t>) текст «государственный реестр страховщиков (перестраховщиков), страховых и/или перестраховочных брокеров и актуариев» исключить;</w:t>
      </w:r>
    </w:p>
    <w:p w:rsidR="00CE4916" w:rsidRPr="00CE4916" w:rsidRDefault="00CE4916" w:rsidP="00CE4916">
      <w:pPr>
        <w:ind w:firstLine="720"/>
        <w:rPr>
          <w:rFonts w:eastAsia="Calibri"/>
          <w:sz w:val="28"/>
          <w:szCs w:val="28"/>
        </w:rPr>
      </w:pPr>
      <w:r w:rsidRPr="00CE4916">
        <w:rPr>
          <w:rFonts w:eastAsia="Calibri"/>
          <w:sz w:val="28"/>
          <w:szCs w:val="28"/>
        </w:rPr>
        <w:t>в пункте q) слова «и для регистрации страховщика и перестраховщика» исключить;</w:t>
      </w:r>
    </w:p>
    <w:p w:rsidR="00CE4916" w:rsidRPr="00CE4916" w:rsidRDefault="00CE4916" w:rsidP="00CE4916">
      <w:pPr>
        <w:ind w:firstLine="720"/>
        <w:rPr>
          <w:rFonts w:eastAsia="Calibri"/>
          <w:sz w:val="28"/>
          <w:szCs w:val="28"/>
        </w:rPr>
      </w:pPr>
      <w:r w:rsidRPr="00CE4916">
        <w:rPr>
          <w:rFonts w:eastAsia="Calibri"/>
          <w:sz w:val="28"/>
          <w:szCs w:val="28"/>
        </w:rPr>
        <w:t>пункты r) и s) признать утратившими силу.</w:t>
      </w:r>
    </w:p>
    <w:p w:rsidR="00CE4916" w:rsidRPr="00CE4916" w:rsidRDefault="00CE4916" w:rsidP="00CE4916">
      <w:pPr>
        <w:ind w:firstLine="0"/>
        <w:rPr>
          <w:rFonts w:eastAsia="Calibri"/>
          <w:sz w:val="28"/>
          <w:szCs w:val="28"/>
        </w:rPr>
      </w:pPr>
    </w:p>
    <w:p w:rsidR="00CE4916" w:rsidRPr="00CE4916" w:rsidRDefault="00CE4916" w:rsidP="00CE4916">
      <w:pPr>
        <w:ind w:firstLine="720"/>
        <w:rPr>
          <w:rFonts w:eastAsia="Calibri"/>
          <w:sz w:val="28"/>
          <w:szCs w:val="28"/>
        </w:rPr>
      </w:pPr>
      <w:r w:rsidRPr="00CE4916">
        <w:rPr>
          <w:rFonts w:eastAsia="Calibri"/>
          <w:sz w:val="28"/>
          <w:szCs w:val="28"/>
        </w:rPr>
        <w:t>5. Пункт p) статьи 9 признать утратившим силу.</w:t>
      </w:r>
    </w:p>
    <w:p w:rsidR="00CE4916" w:rsidRPr="00CE4916" w:rsidRDefault="00CE4916" w:rsidP="00CE4916">
      <w:pPr>
        <w:ind w:firstLine="0"/>
        <w:rPr>
          <w:rFonts w:eastAsia="Calibri"/>
          <w:color w:val="FF0000"/>
          <w:sz w:val="28"/>
          <w:szCs w:val="28"/>
        </w:rPr>
      </w:pPr>
    </w:p>
    <w:p w:rsidR="00CE4916" w:rsidRPr="00CE4916" w:rsidRDefault="00CE4916" w:rsidP="00CE4916">
      <w:pPr>
        <w:ind w:firstLine="720"/>
        <w:rPr>
          <w:rFonts w:eastAsia="Calibri"/>
          <w:sz w:val="28"/>
          <w:szCs w:val="28"/>
        </w:rPr>
      </w:pPr>
      <w:r w:rsidRPr="00CE4916">
        <w:rPr>
          <w:rFonts w:eastAsia="Calibri"/>
          <w:b/>
          <w:bCs/>
          <w:sz w:val="28"/>
          <w:szCs w:val="28"/>
        </w:rPr>
        <w:t>Ст.</w:t>
      </w:r>
      <w:r w:rsidR="00624E51" w:rsidRPr="00624E51">
        <w:rPr>
          <w:rFonts w:eastAsia="Calibri"/>
          <w:b/>
          <w:bCs/>
          <w:sz w:val="28"/>
          <w:szCs w:val="28"/>
        </w:rPr>
        <w:t xml:space="preserve"> </w:t>
      </w:r>
      <w:bookmarkStart w:id="0" w:name="_GoBack"/>
      <w:bookmarkEnd w:id="0"/>
      <w:r w:rsidRPr="00CE4916">
        <w:rPr>
          <w:rFonts w:eastAsia="Calibri"/>
          <w:b/>
          <w:bCs/>
          <w:sz w:val="28"/>
          <w:szCs w:val="28"/>
        </w:rPr>
        <w:t>III.</w:t>
      </w:r>
      <w:r w:rsidRPr="00CE4916">
        <w:rPr>
          <w:rFonts w:eastAsia="Calibri"/>
          <w:sz w:val="28"/>
          <w:szCs w:val="28"/>
        </w:rPr>
        <w:t xml:space="preserve"> – В Закон № 407/2006  о страховании (Официальный монитор Республики Молдова, 2007 г., № 47-49, ст.213), с последующими изменениями, внести следующие изменения:</w:t>
      </w:r>
    </w:p>
    <w:p w:rsidR="00CE4916" w:rsidRPr="00CE4916" w:rsidRDefault="00CE4916" w:rsidP="00CE4916">
      <w:pPr>
        <w:ind w:firstLine="720"/>
        <w:rPr>
          <w:rFonts w:eastAsia="Calibri"/>
          <w:sz w:val="28"/>
          <w:szCs w:val="28"/>
        </w:rPr>
      </w:pPr>
      <w:r w:rsidRPr="00CE4916">
        <w:rPr>
          <w:rFonts w:eastAsia="Calibri"/>
          <w:sz w:val="28"/>
          <w:szCs w:val="28"/>
        </w:rPr>
        <w:t>1. В статье 1 в понятии «орган надзора» текст «Национальная комиссия по финансовому рынку» заменить текстом «Национальный банк Молдовы».</w:t>
      </w:r>
    </w:p>
    <w:p w:rsidR="00CE4916" w:rsidRPr="00CE4916" w:rsidRDefault="00CE4916" w:rsidP="00CE4916">
      <w:pPr>
        <w:ind w:firstLine="720"/>
        <w:rPr>
          <w:rFonts w:eastAsia="Calibri"/>
          <w:sz w:val="28"/>
          <w:szCs w:val="28"/>
        </w:rPr>
      </w:pPr>
      <w:r w:rsidRPr="00CE4916">
        <w:rPr>
          <w:rFonts w:eastAsia="Calibri"/>
          <w:sz w:val="28"/>
          <w:szCs w:val="28"/>
        </w:rPr>
        <w:t>2. В части (6</w:t>
      </w:r>
      <w:r w:rsidRPr="00CE4916">
        <w:rPr>
          <w:rFonts w:eastAsia="Calibri"/>
          <w:sz w:val="28"/>
          <w:szCs w:val="28"/>
          <w:vertAlign w:val="superscript"/>
        </w:rPr>
        <w:t>23</w:t>
      </w:r>
      <w:r w:rsidRPr="00CE4916">
        <w:rPr>
          <w:rFonts w:eastAsia="Calibri"/>
          <w:sz w:val="28"/>
          <w:szCs w:val="28"/>
        </w:rPr>
        <w:t>) статьи 29 текст «в отступление от положений пункта d) части (3) и пункта b) части (4) статьи 27 Закона № 192/1998 о Национальной комиссии по финансовому рынку» исключить.</w:t>
      </w:r>
    </w:p>
    <w:p w:rsidR="00CE4916" w:rsidRPr="00CE4916" w:rsidRDefault="00CE4916" w:rsidP="00CE4916">
      <w:pPr>
        <w:ind w:firstLine="720"/>
        <w:rPr>
          <w:rFonts w:eastAsia="Calibri"/>
          <w:sz w:val="28"/>
          <w:szCs w:val="28"/>
        </w:rPr>
      </w:pPr>
    </w:p>
    <w:p w:rsidR="00CE4916" w:rsidRPr="00CE4916" w:rsidRDefault="00CE4916" w:rsidP="00CE4916">
      <w:pPr>
        <w:ind w:firstLine="720"/>
        <w:rPr>
          <w:rFonts w:eastAsia="Calibri"/>
          <w:sz w:val="28"/>
          <w:szCs w:val="28"/>
        </w:rPr>
      </w:pPr>
      <w:r w:rsidRPr="00CE4916">
        <w:rPr>
          <w:rFonts w:eastAsia="Calibri"/>
          <w:b/>
          <w:bCs/>
          <w:sz w:val="28"/>
          <w:szCs w:val="28"/>
        </w:rPr>
        <w:t>Ст. I</w:t>
      </w:r>
      <w:r w:rsidRPr="00CE4916">
        <w:rPr>
          <w:rFonts w:eastAsia="Calibri"/>
          <w:b/>
          <w:sz w:val="28"/>
          <w:szCs w:val="28"/>
        </w:rPr>
        <w:t>V</w:t>
      </w:r>
      <w:r w:rsidRPr="00CE4916">
        <w:rPr>
          <w:rFonts w:eastAsia="Calibri"/>
          <w:b/>
          <w:bCs/>
          <w:sz w:val="28"/>
          <w:szCs w:val="28"/>
        </w:rPr>
        <w:t>.</w:t>
      </w:r>
      <w:r w:rsidRPr="00CE4916">
        <w:rPr>
          <w:rFonts w:eastAsia="Calibri"/>
          <w:sz w:val="28"/>
          <w:szCs w:val="28"/>
        </w:rPr>
        <w:t xml:space="preserve"> – </w:t>
      </w:r>
      <w:proofErr w:type="gramStart"/>
      <w:r w:rsidRPr="00CE4916">
        <w:rPr>
          <w:rFonts w:eastAsia="Calibri"/>
          <w:sz w:val="28"/>
          <w:szCs w:val="28"/>
        </w:rPr>
        <w:t>В статье 2 Закона № 414/2006 об обязательном страховании гражданской ответственности за ущерб, причиненный автотранспортными средствами (повторное опубликование:</w:t>
      </w:r>
      <w:proofErr w:type="gramEnd"/>
      <w:r w:rsidRPr="00CE4916">
        <w:rPr>
          <w:rFonts w:eastAsia="Calibri"/>
          <w:sz w:val="28"/>
          <w:szCs w:val="28"/>
        </w:rPr>
        <w:t xml:space="preserve"> </w:t>
      </w:r>
      <w:proofErr w:type="gramStart"/>
      <w:r w:rsidRPr="00CE4916">
        <w:rPr>
          <w:rFonts w:eastAsia="Calibri"/>
          <w:sz w:val="28"/>
          <w:szCs w:val="28"/>
        </w:rPr>
        <w:t>Официальный монитор Республики Молдова, 2016 г., № 44-48, ст.85), с последующими изменениями, в понятии «орган надзора» текст «Национальная комиссия по  финансовому рынку заменить текстом «Национальный банк Молдовы».</w:t>
      </w:r>
      <w:proofErr w:type="gramEnd"/>
    </w:p>
    <w:p w:rsidR="00CE4916" w:rsidRPr="00CE4916" w:rsidRDefault="00CE4916" w:rsidP="00CE4916">
      <w:pPr>
        <w:ind w:firstLine="720"/>
        <w:rPr>
          <w:rFonts w:eastAsia="Calibri"/>
          <w:b/>
          <w:bCs/>
          <w:sz w:val="28"/>
          <w:szCs w:val="28"/>
        </w:rPr>
      </w:pPr>
    </w:p>
    <w:p w:rsidR="00CE4916" w:rsidRPr="00CE4916" w:rsidRDefault="00CE4916" w:rsidP="00CE4916">
      <w:pPr>
        <w:ind w:firstLine="720"/>
        <w:rPr>
          <w:rFonts w:eastAsia="Calibri"/>
          <w:sz w:val="28"/>
          <w:szCs w:val="28"/>
        </w:rPr>
      </w:pPr>
      <w:r w:rsidRPr="00CE4916">
        <w:rPr>
          <w:rFonts w:eastAsia="Calibri"/>
          <w:b/>
          <w:bCs/>
          <w:sz w:val="28"/>
          <w:szCs w:val="28"/>
        </w:rPr>
        <w:t xml:space="preserve">Ст. </w:t>
      </w:r>
      <w:r w:rsidRPr="00CE4916">
        <w:rPr>
          <w:rFonts w:eastAsia="Calibri"/>
          <w:b/>
          <w:sz w:val="28"/>
          <w:szCs w:val="28"/>
        </w:rPr>
        <w:t>V.</w:t>
      </w:r>
      <w:r w:rsidRPr="00CE4916">
        <w:rPr>
          <w:rFonts w:eastAsia="Calibri"/>
          <w:sz w:val="28"/>
          <w:szCs w:val="28"/>
        </w:rPr>
        <w:t xml:space="preserve"> – В статье 3 Закона № 139/2007 о ссудо-сберегательных ассоциациях (Официальный монитор Республики Молдова, 2007 г., № 112-116, ст.506), с последующими изменениями, в понятии «орган надзора» текст «Национальная комиссия по  финансовому рынку заменить текстом «Национальный банк Молдовы».</w:t>
      </w:r>
    </w:p>
    <w:p w:rsidR="00CE4916" w:rsidRPr="00CE4916" w:rsidRDefault="00CE4916" w:rsidP="00CE4916">
      <w:pPr>
        <w:ind w:firstLine="720"/>
        <w:rPr>
          <w:rFonts w:eastAsia="Calibri"/>
          <w:b/>
          <w:bCs/>
          <w:sz w:val="28"/>
          <w:szCs w:val="28"/>
        </w:rPr>
      </w:pPr>
    </w:p>
    <w:p w:rsidR="00CE4916" w:rsidRPr="00CE4916" w:rsidRDefault="00CE4916" w:rsidP="00CE4916">
      <w:pPr>
        <w:ind w:firstLine="720"/>
        <w:rPr>
          <w:rFonts w:eastAsia="Calibri"/>
          <w:sz w:val="28"/>
          <w:szCs w:val="28"/>
        </w:rPr>
      </w:pPr>
      <w:r w:rsidRPr="00CE4916">
        <w:rPr>
          <w:rFonts w:eastAsia="Calibri"/>
          <w:b/>
          <w:bCs/>
          <w:sz w:val="28"/>
          <w:szCs w:val="28"/>
        </w:rPr>
        <w:t>Ст.</w:t>
      </w:r>
      <w:r w:rsidRPr="00CE4916">
        <w:rPr>
          <w:rFonts w:eastAsia="Calibri"/>
          <w:b/>
          <w:sz w:val="28"/>
          <w:szCs w:val="28"/>
        </w:rPr>
        <w:t>VI.</w:t>
      </w:r>
      <w:r w:rsidRPr="00CE4916">
        <w:rPr>
          <w:rFonts w:eastAsia="Calibri"/>
          <w:sz w:val="28"/>
          <w:szCs w:val="28"/>
        </w:rPr>
        <w:t xml:space="preserve"> – </w:t>
      </w:r>
      <w:proofErr w:type="gramStart"/>
      <w:r w:rsidRPr="00CE4916">
        <w:rPr>
          <w:rFonts w:eastAsia="Calibri"/>
          <w:sz w:val="28"/>
          <w:szCs w:val="28"/>
        </w:rPr>
        <w:t>В Закон № 122/2008 о бюро кредитных историй (повторное опубликование:</w:t>
      </w:r>
      <w:proofErr w:type="gramEnd"/>
      <w:r w:rsidRPr="00CE4916">
        <w:rPr>
          <w:rFonts w:eastAsia="Calibri"/>
          <w:sz w:val="28"/>
          <w:szCs w:val="28"/>
        </w:rPr>
        <w:t xml:space="preserve"> </w:t>
      </w:r>
      <w:proofErr w:type="gramStart"/>
      <w:r w:rsidRPr="00CE4916">
        <w:rPr>
          <w:rFonts w:eastAsia="Calibri"/>
          <w:sz w:val="28"/>
          <w:szCs w:val="28"/>
        </w:rPr>
        <w:t>Официальный монитор Республики Молдова, 2017 г., № 316-321, ст.546), с последующими изменениями, внести следующие изменения:</w:t>
      </w:r>
      <w:proofErr w:type="gramEnd"/>
    </w:p>
    <w:p w:rsidR="00CE4916" w:rsidRPr="00CE4916" w:rsidRDefault="00CE4916" w:rsidP="00CE4916">
      <w:pPr>
        <w:ind w:firstLine="720"/>
        <w:rPr>
          <w:rFonts w:eastAsia="Calibri"/>
          <w:sz w:val="28"/>
          <w:szCs w:val="28"/>
        </w:rPr>
      </w:pPr>
      <w:r w:rsidRPr="00CE4916">
        <w:rPr>
          <w:rFonts w:eastAsia="Calibri"/>
          <w:sz w:val="28"/>
          <w:szCs w:val="28"/>
        </w:rPr>
        <w:t>1. В статье 2 в понятии «компетентный публичный орган» текст «Национальная комиссия по финансовому рынку» заменить текстом «Национальный банк Молдовы».</w:t>
      </w:r>
    </w:p>
    <w:p w:rsidR="00CE4916" w:rsidRPr="00CE4916" w:rsidRDefault="00CE4916" w:rsidP="00CE4916">
      <w:pPr>
        <w:ind w:firstLine="720"/>
        <w:rPr>
          <w:rFonts w:eastAsia="Calibri"/>
          <w:sz w:val="28"/>
          <w:szCs w:val="28"/>
        </w:rPr>
      </w:pPr>
      <w:r w:rsidRPr="00CE4916">
        <w:rPr>
          <w:rFonts w:eastAsia="Calibri"/>
          <w:sz w:val="28"/>
          <w:szCs w:val="28"/>
        </w:rPr>
        <w:lastRenderedPageBreak/>
        <w:t>2. В части (1) статьи 18 текст «Закона №192</w:t>
      </w:r>
      <w:r w:rsidRPr="00CE4916">
        <w:rPr>
          <w:rFonts w:eastAsia="Calibri"/>
          <w:sz w:val="28"/>
          <w:szCs w:val="28"/>
          <w:lang w:val="ro-RO"/>
        </w:rPr>
        <w:t xml:space="preserve">-XIV </w:t>
      </w:r>
      <w:r w:rsidRPr="00CE4916">
        <w:rPr>
          <w:rFonts w:eastAsia="Calibri"/>
          <w:sz w:val="28"/>
          <w:szCs w:val="28"/>
        </w:rPr>
        <w:t xml:space="preserve"> от 12 ноября 1998 года о Национальной комиссии по финансовому рынку» заменить текстом «Закон №548/1995 о Национальном банке Молдовы».</w:t>
      </w:r>
    </w:p>
    <w:p w:rsidR="00CE4916" w:rsidRPr="00624E51" w:rsidRDefault="00CE4916" w:rsidP="00CE4916">
      <w:pPr>
        <w:ind w:firstLine="720"/>
        <w:rPr>
          <w:rFonts w:eastAsia="Calibri"/>
          <w:b/>
          <w:bCs/>
          <w:sz w:val="28"/>
          <w:szCs w:val="28"/>
        </w:rPr>
      </w:pPr>
    </w:p>
    <w:p w:rsidR="00CE4916" w:rsidRPr="00CE4916" w:rsidRDefault="00CE4916" w:rsidP="00CE4916">
      <w:pPr>
        <w:ind w:firstLine="720"/>
        <w:rPr>
          <w:rFonts w:eastAsia="Calibri"/>
          <w:sz w:val="28"/>
          <w:szCs w:val="28"/>
        </w:rPr>
      </w:pPr>
      <w:proofErr w:type="spellStart"/>
      <w:r w:rsidRPr="00CE4916">
        <w:rPr>
          <w:rFonts w:eastAsia="Calibri"/>
          <w:b/>
          <w:bCs/>
          <w:sz w:val="28"/>
          <w:szCs w:val="28"/>
        </w:rPr>
        <w:t>Ст.</w:t>
      </w:r>
      <w:r w:rsidRPr="00CE4916">
        <w:rPr>
          <w:rFonts w:eastAsia="Calibri"/>
          <w:b/>
          <w:sz w:val="28"/>
          <w:szCs w:val="28"/>
        </w:rPr>
        <w:t>VII</w:t>
      </w:r>
      <w:proofErr w:type="spellEnd"/>
      <w:r w:rsidRPr="00CE4916">
        <w:rPr>
          <w:rFonts w:eastAsia="Calibri"/>
          <w:b/>
          <w:sz w:val="28"/>
          <w:szCs w:val="28"/>
        </w:rPr>
        <w:t xml:space="preserve">. – </w:t>
      </w:r>
      <w:r w:rsidRPr="00CE4916">
        <w:rPr>
          <w:rFonts w:eastAsia="Calibri"/>
          <w:sz w:val="28"/>
          <w:szCs w:val="28"/>
        </w:rPr>
        <w:t>В Закон № 1/2018 о небанковских кредитных организациях (Официальный монитор Республики Молдова, 2018 г., № 108-112, ст.200), с последующими изменениями, внести следующие изменения:</w:t>
      </w:r>
    </w:p>
    <w:p w:rsidR="00CE4916" w:rsidRPr="00CE4916" w:rsidRDefault="00CE4916" w:rsidP="00CE4916">
      <w:pPr>
        <w:ind w:firstLine="720"/>
        <w:rPr>
          <w:rFonts w:eastAsia="Calibri"/>
          <w:sz w:val="28"/>
          <w:szCs w:val="28"/>
        </w:rPr>
      </w:pPr>
      <w:r w:rsidRPr="00CE4916">
        <w:rPr>
          <w:rFonts w:eastAsia="Calibri"/>
          <w:sz w:val="28"/>
          <w:szCs w:val="28"/>
        </w:rPr>
        <w:t>1. В статье 3 в понятии  «орган надзора» текст «Национальная комиссия по  финансовому рынку заменить текстом «Национальный банк Молдовы».</w:t>
      </w:r>
    </w:p>
    <w:p w:rsidR="00CE4916" w:rsidRPr="00CE4916" w:rsidRDefault="00CE4916" w:rsidP="00CE4916">
      <w:pPr>
        <w:ind w:firstLine="720"/>
        <w:rPr>
          <w:rFonts w:eastAsia="Calibri"/>
          <w:sz w:val="28"/>
          <w:szCs w:val="28"/>
        </w:rPr>
      </w:pPr>
      <w:r w:rsidRPr="00CE4916">
        <w:rPr>
          <w:rFonts w:eastAsia="Calibri"/>
          <w:sz w:val="28"/>
          <w:szCs w:val="28"/>
        </w:rPr>
        <w:t>2. В части (2) статьи 6 текст «Закон № 192/1998 о Национальной комиссии  по финансовому рынку» заменить текстом «Закон № 548/1995 о Национальном банке Молдовы».</w:t>
      </w:r>
    </w:p>
    <w:p w:rsidR="00CE4916" w:rsidRPr="00CE4916" w:rsidRDefault="00CE4916" w:rsidP="00CE4916">
      <w:pPr>
        <w:ind w:firstLine="720"/>
        <w:rPr>
          <w:rFonts w:eastAsia="Calibri"/>
          <w:b/>
          <w:bCs/>
          <w:sz w:val="28"/>
          <w:szCs w:val="28"/>
        </w:rPr>
      </w:pPr>
      <w:r w:rsidRPr="00CE4916">
        <w:rPr>
          <w:rFonts w:eastAsia="Calibri"/>
          <w:sz w:val="28"/>
          <w:szCs w:val="28"/>
        </w:rPr>
        <w:t>3. Пункт i)  части (3) статьи 7 признать утратившим силу.</w:t>
      </w:r>
    </w:p>
    <w:p w:rsidR="00CE4916" w:rsidRPr="00CE4916" w:rsidRDefault="00CE4916" w:rsidP="00CE4916">
      <w:pPr>
        <w:ind w:firstLine="720"/>
        <w:rPr>
          <w:rFonts w:eastAsia="Calibri"/>
          <w:sz w:val="28"/>
          <w:szCs w:val="28"/>
        </w:rPr>
      </w:pPr>
    </w:p>
    <w:p w:rsidR="00CE4916" w:rsidRPr="00CE4916" w:rsidRDefault="00CE4916" w:rsidP="00CE4916">
      <w:pPr>
        <w:ind w:firstLine="720"/>
        <w:rPr>
          <w:rFonts w:eastAsia="Calibri"/>
          <w:sz w:val="28"/>
          <w:szCs w:val="28"/>
        </w:rPr>
      </w:pPr>
      <w:r w:rsidRPr="00CE4916">
        <w:rPr>
          <w:rFonts w:eastAsia="Calibri"/>
          <w:b/>
          <w:bCs/>
          <w:sz w:val="28"/>
          <w:szCs w:val="28"/>
        </w:rPr>
        <w:t xml:space="preserve">Ст. </w:t>
      </w:r>
      <w:r w:rsidRPr="00CE4916">
        <w:rPr>
          <w:rFonts w:eastAsia="Calibri"/>
          <w:b/>
          <w:sz w:val="28"/>
          <w:szCs w:val="28"/>
        </w:rPr>
        <w:t>VIII</w:t>
      </w:r>
      <w:r w:rsidRPr="00CE4916">
        <w:rPr>
          <w:rFonts w:eastAsia="Calibri"/>
          <w:b/>
          <w:bCs/>
          <w:sz w:val="28"/>
          <w:szCs w:val="28"/>
        </w:rPr>
        <w:t xml:space="preserve"> .</w:t>
      </w:r>
      <w:r w:rsidRPr="00CE4916">
        <w:rPr>
          <w:rFonts w:eastAsia="Calibri"/>
          <w:sz w:val="28"/>
          <w:szCs w:val="28"/>
        </w:rPr>
        <w:t xml:space="preserve"> – (1) Настоящий  закон вступает в силу  с 1 июля 2023 года.</w:t>
      </w:r>
    </w:p>
    <w:p w:rsidR="00CE4916" w:rsidRPr="00CE4916" w:rsidRDefault="00CE4916" w:rsidP="00CE4916">
      <w:pPr>
        <w:ind w:firstLine="720"/>
        <w:rPr>
          <w:rFonts w:eastAsia="Calibri"/>
          <w:sz w:val="28"/>
          <w:szCs w:val="28"/>
        </w:rPr>
      </w:pPr>
      <w:r w:rsidRPr="00CE4916">
        <w:rPr>
          <w:rFonts w:eastAsia="Calibri"/>
          <w:bCs/>
          <w:sz w:val="28"/>
          <w:szCs w:val="28"/>
        </w:rPr>
        <w:t>(2)</w:t>
      </w:r>
      <w:r w:rsidRPr="00CE4916">
        <w:rPr>
          <w:rFonts w:eastAsia="Calibri"/>
          <w:sz w:val="28"/>
          <w:szCs w:val="28"/>
        </w:rPr>
        <w:t xml:space="preserve"> В течение 30 месяцев со дня опубликования настоящего закона:</w:t>
      </w:r>
    </w:p>
    <w:p w:rsidR="00CE4916" w:rsidRPr="00CE4916" w:rsidRDefault="00CE4916" w:rsidP="00CE4916">
      <w:pPr>
        <w:ind w:firstLine="720"/>
        <w:rPr>
          <w:rFonts w:eastAsia="Calibri"/>
          <w:sz w:val="28"/>
          <w:szCs w:val="28"/>
        </w:rPr>
      </w:pPr>
      <w:r w:rsidRPr="00CE4916">
        <w:rPr>
          <w:rFonts w:eastAsia="Calibri"/>
          <w:sz w:val="28"/>
          <w:szCs w:val="28"/>
        </w:rPr>
        <w:t>а) Правительству совместно с Национальным банком Молдовы и Национальной комиссией по финансовому рынку представить Парламенту предложения по приведению законодательства в соответствие с настоящим законом.</w:t>
      </w:r>
    </w:p>
    <w:p w:rsidR="00CE4916" w:rsidRPr="00CE4916" w:rsidRDefault="00CE4916" w:rsidP="00CE4916">
      <w:pPr>
        <w:ind w:firstLine="720"/>
        <w:rPr>
          <w:rFonts w:eastAsia="Calibri"/>
          <w:sz w:val="28"/>
          <w:szCs w:val="28"/>
        </w:rPr>
      </w:pPr>
      <w:r w:rsidRPr="00CE4916">
        <w:rPr>
          <w:rFonts w:eastAsia="Calibri"/>
          <w:sz w:val="28"/>
          <w:szCs w:val="28"/>
        </w:rPr>
        <w:t>b) Национальной комиссии по финансовому рынку обеспечить упорядоченную передачу информационных баз, на бумажных и электронных носителях, необходимых для обеспечения внедрения положений настоящего закона и обеспечения осуществлен</w:t>
      </w:r>
      <w:r>
        <w:rPr>
          <w:rFonts w:eastAsia="Calibri"/>
          <w:sz w:val="28"/>
          <w:szCs w:val="28"/>
        </w:rPr>
        <w:t xml:space="preserve">ия Национальным банком Молдовы </w:t>
      </w:r>
      <w:r w:rsidRPr="00CE4916">
        <w:rPr>
          <w:rFonts w:eastAsia="Calibri"/>
          <w:sz w:val="28"/>
          <w:szCs w:val="28"/>
        </w:rPr>
        <w:t>в полном объеме полномочий, предусмотренных статьей I настоящего закона.</w:t>
      </w:r>
    </w:p>
    <w:p w:rsidR="00CE4916" w:rsidRPr="00CE4916" w:rsidRDefault="00CE4916" w:rsidP="00CE4916">
      <w:pPr>
        <w:ind w:firstLine="720"/>
        <w:rPr>
          <w:rFonts w:eastAsia="Calibri"/>
          <w:sz w:val="28"/>
          <w:szCs w:val="28"/>
        </w:rPr>
      </w:pPr>
      <w:proofErr w:type="gramStart"/>
      <w:r w:rsidRPr="00CE4916">
        <w:rPr>
          <w:rFonts w:eastAsia="Calibri"/>
          <w:sz w:val="28"/>
          <w:szCs w:val="28"/>
        </w:rPr>
        <w:t>(3) Национальный банк не несет ответственности за действия или деяния, совершенные или за неисполнение действий или деяний, выполняемых Национальной комиссией  по финансовому рынку, до даты вступления в силу настоящего закона, обязанности по лицензированию/авторизации/выдаче разрешений на государственную регистрацию, регулирование и надзор за деятельностью страховщиков, перестраховщиков и страховых и/или перестраховочных посредников, Национального бюро автостраховщиков Республики Молдова, ссудо-сберегательных ассоциаций, бюро</w:t>
      </w:r>
      <w:proofErr w:type="gramEnd"/>
      <w:r w:rsidRPr="00CE4916">
        <w:rPr>
          <w:rFonts w:eastAsia="Calibri"/>
          <w:sz w:val="28"/>
          <w:szCs w:val="28"/>
        </w:rPr>
        <w:t xml:space="preserve"> кредитных историй и небанковских кредитных организаций.</w:t>
      </w:r>
    </w:p>
    <w:p w:rsidR="00CE4916" w:rsidRPr="00624E51" w:rsidRDefault="00CE4916" w:rsidP="00CE4916">
      <w:pPr>
        <w:ind w:firstLine="720"/>
        <w:rPr>
          <w:rFonts w:eastAsia="Calibri"/>
          <w:sz w:val="28"/>
          <w:szCs w:val="28"/>
        </w:rPr>
      </w:pPr>
    </w:p>
    <w:p w:rsidR="00CE4916" w:rsidRPr="00624E51" w:rsidRDefault="00CE4916" w:rsidP="00CE4916">
      <w:pPr>
        <w:ind w:firstLine="720"/>
        <w:rPr>
          <w:rFonts w:eastAsia="Calibri"/>
          <w:sz w:val="28"/>
          <w:szCs w:val="28"/>
        </w:rPr>
      </w:pPr>
    </w:p>
    <w:p w:rsidR="00CE4916" w:rsidRPr="00CE4916" w:rsidRDefault="00CE4916" w:rsidP="00CE4916">
      <w:pPr>
        <w:ind w:firstLine="720"/>
        <w:rPr>
          <w:rFonts w:eastAsia="Calibri"/>
          <w:b/>
          <w:sz w:val="28"/>
          <w:szCs w:val="28"/>
        </w:rPr>
      </w:pPr>
      <w:r w:rsidRPr="00CE4916">
        <w:rPr>
          <w:rFonts w:eastAsia="Calibri"/>
          <w:b/>
          <w:sz w:val="28"/>
          <w:szCs w:val="28"/>
        </w:rPr>
        <w:t xml:space="preserve">Председатель </w:t>
      </w:r>
      <w:proofErr w:type="spellStart"/>
      <w:r w:rsidRPr="00CE4916">
        <w:rPr>
          <w:rFonts w:eastAsia="Calibri"/>
          <w:b/>
          <w:sz w:val="28"/>
          <w:szCs w:val="28"/>
        </w:rPr>
        <w:t>Парлцамента</w:t>
      </w:r>
      <w:proofErr w:type="spellEnd"/>
    </w:p>
    <w:p w:rsidR="00A001EE" w:rsidRPr="00CE4916" w:rsidRDefault="00A001EE" w:rsidP="00CE4916">
      <w:pPr>
        <w:rPr>
          <w:sz w:val="28"/>
          <w:szCs w:val="28"/>
        </w:rPr>
      </w:pPr>
    </w:p>
    <w:sectPr w:rsidR="00A001EE" w:rsidRPr="00CE4916" w:rsidSect="003D50C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65E7" w:rsidRDefault="00F565E7" w:rsidP="003B0C7F">
      <w:r>
        <w:separator/>
      </w:r>
    </w:p>
  </w:endnote>
  <w:endnote w:type="continuationSeparator" w:id="0">
    <w:p w:rsidR="00F565E7" w:rsidRDefault="00F565E7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36D2" w:rsidRDefault="004436D2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24E51">
      <w:rPr>
        <w:noProof/>
        <w:lang w:val="en-US"/>
      </w:rPr>
      <w:t xml:space="preserve">Y:\009\ANUL </w:t>
    </w:r>
    <w:r w:rsidR="00624E51" w:rsidRPr="00624E51">
      <w:rPr>
        <w:noProof/>
        <w:sz w:val="16"/>
        <w:szCs w:val="16"/>
        <w:lang w:val="en-US"/>
      </w:rPr>
      <w:t>2020\HOTĂRÎRI\17881</w:t>
    </w:r>
    <w:r w:rsidR="00624E51">
      <w:rPr>
        <w:noProof/>
        <w:lang w:val="en-US"/>
      </w:rPr>
      <w:t>\17881-redactat-ru.docx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24E51">
      <w:rPr>
        <w:noProof/>
        <w:lang w:val="en-US"/>
      </w:rPr>
      <w:t xml:space="preserve">Y:\009\ANUL </w:t>
    </w:r>
    <w:r w:rsidR="00624E51" w:rsidRPr="00624E51">
      <w:rPr>
        <w:noProof/>
        <w:sz w:val="16"/>
        <w:szCs w:val="16"/>
        <w:lang w:val="en-US"/>
      </w:rPr>
      <w:t>2020\HOTĂRÎRI\17881</w:t>
    </w:r>
    <w:r w:rsidR="00624E51">
      <w:rPr>
        <w:noProof/>
        <w:lang w:val="en-US"/>
      </w:rPr>
      <w:t>\17881-redactat-ru.docx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65E7" w:rsidRDefault="00F565E7" w:rsidP="003B0C7F">
      <w:r>
        <w:separator/>
      </w:r>
    </w:p>
  </w:footnote>
  <w:footnote w:type="continuationSeparator" w:id="0">
    <w:p w:rsidR="00F565E7" w:rsidRDefault="00F565E7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36D2" w:rsidRDefault="004436D2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24E51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F87405" w:rsidRDefault="00F87405">
    <w:pPr>
      <w:pStyle w:val="Ante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:rsidTr="007E3EBF">
      <w:tc>
        <w:tcPr>
          <w:tcW w:w="5000" w:type="pct"/>
        </w:tcPr>
        <w:p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:rsidTr="007E3EBF">
      <w:tc>
        <w:tcPr>
          <w:tcW w:w="5000" w:type="pct"/>
        </w:tcPr>
        <w:p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от                                     2020 г.</w:t>
          </w:r>
        </w:p>
        <w:p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26577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2025DC"/>
    <w:rsid w:val="002149FF"/>
    <w:rsid w:val="002336E7"/>
    <w:rsid w:val="00242697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82512"/>
    <w:rsid w:val="00390C5E"/>
    <w:rsid w:val="003923DC"/>
    <w:rsid w:val="003B0C7F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2AD2"/>
    <w:rsid w:val="005D4FBA"/>
    <w:rsid w:val="005D6C58"/>
    <w:rsid w:val="005D6DCE"/>
    <w:rsid w:val="005E5C59"/>
    <w:rsid w:val="005F22EB"/>
    <w:rsid w:val="005F2BA8"/>
    <w:rsid w:val="005F39A7"/>
    <w:rsid w:val="00612679"/>
    <w:rsid w:val="00624E51"/>
    <w:rsid w:val="00626B93"/>
    <w:rsid w:val="006337CD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4AF9"/>
    <w:rsid w:val="00765DBF"/>
    <w:rsid w:val="0077066B"/>
    <w:rsid w:val="00787825"/>
    <w:rsid w:val="00793D68"/>
    <w:rsid w:val="007A5957"/>
    <w:rsid w:val="007E3EBF"/>
    <w:rsid w:val="007E70D1"/>
    <w:rsid w:val="007F1A2C"/>
    <w:rsid w:val="007F65AF"/>
    <w:rsid w:val="00812763"/>
    <w:rsid w:val="00817189"/>
    <w:rsid w:val="0083157F"/>
    <w:rsid w:val="00847C9E"/>
    <w:rsid w:val="008510A8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D5EA5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4916"/>
    <w:rsid w:val="00CE763F"/>
    <w:rsid w:val="00CF3A50"/>
    <w:rsid w:val="00CF616F"/>
    <w:rsid w:val="00D21758"/>
    <w:rsid w:val="00D270CD"/>
    <w:rsid w:val="00D27296"/>
    <w:rsid w:val="00D43D3F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D2AF9"/>
    <w:rsid w:val="00EE18F8"/>
    <w:rsid w:val="00EE6089"/>
    <w:rsid w:val="00EF3ADF"/>
    <w:rsid w:val="00F04FA2"/>
    <w:rsid w:val="00F11EC7"/>
    <w:rsid w:val="00F11FF1"/>
    <w:rsid w:val="00F4332D"/>
    <w:rsid w:val="00F44A24"/>
    <w:rsid w:val="00F50C39"/>
    <w:rsid w:val="00F565E7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A303FF-F7B4-475A-AF01-78F2666EE712}"/>
</file>

<file path=customXml/itemProps2.xml><?xml version="1.0" encoding="utf-8"?>
<ds:datastoreItem xmlns:ds="http://schemas.openxmlformats.org/officeDocument/2006/customXml" ds:itemID="{1DDE90E6-3E56-4285-B823-FBFD63F31BC7}"/>
</file>

<file path=customXml/itemProps3.xml><?xml version="1.0" encoding="utf-8"?>
<ds:datastoreItem xmlns:ds="http://schemas.openxmlformats.org/officeDocument/2006/customXml" ds:itemID="{F0B8C326-91D2-4DC1-8EB6-E12F76474DDE}"/>
</file>

<file path=customXml/itemProps4.xml><?xml version="1.0" encoding="utf-8"?>
<ds:datastoreItem xmlns:ds="http://schemas.openxmlformats.org/officeDocument/2006/customXml" ds:itemID="{1FCFEEA1-39D8-49CD-B55B-1D56AC26457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961</Words>
  <Characters>5483</Characters>
  <Application>Microsoft Office Word</Application>
  <DocSecurity>0</DocSecurity>
  <Lines>45</Lines>
  <Paragraphs>12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6432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377.2020.ru</dc:title>
  <dc:creator>user</dc:creator>
  <cp:lastModifiedBy>RePack by Diakov</cp:lastModifiedBy>
  <cp:revision>4</cp:revision>
  <cp:lastPrinted>2020-09-04T05:04:00Z</cp:lastPrinted>
  <dcterms:created xsi:type="dcterms:W3CDTF">2020-09-04T04:54:00Z</dcterms:created>
  <dcterms:modified xsi:type="dcterms:W3CDTF">2020-09-04T05:04:00Z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