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605FD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BAD5E4A" w14:textId="77777777" w:rsidR="001A22CC" w:rsidRDefault="001A22CC" w:rsidP="001A22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 в Закон № 69</w:t>
      </w:r>
      <w:r w:rsidRPr="001A22CC">
        <w:rPr>
          <w:rFonts w:ascii="Times New Roman" w:hAnsi="Times New Roman" w:cstheme="majorBidi"/>
          <w:b/>
          <w:color w:val="000000"/>
          <w:sz w:val="28"/>
          <w:szCs w:val="28"/>
        </w:rPr>
        <w:t>/2020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</w:p>
    <w:p w14:paraId="5316BD99" w14:textId="77777777" w:rsidR="0081471A" w:rsidRDefault="001A22CC" w:rsidP="001A22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учреждении некоторых мер на период чрезвычайного </w:t>
      </w:r>
    </w:p>
    <w:p w14:paraId="540BE2BC" w14:textId="77777777" w:rsidR="0081471A" w:rsidRDefault="001A22CC" w:rsidP="001A22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положения в области общественного здоровья и внесении </w:t>
      </w:r>
    </w:p>
    <w:p w14:paraId="5017D79A" w14:textId="2A748B2C" w:rsidR="00BF1362" w:rsidRPr="001A22CC" w:rsidRDefault="001A22CC" w:rsidP="001A22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изменений в некоторые нормативные акты</w:t>
      </w:r>
    </w:p>
    <w:p w14:paraId="3DB6FF92" w14:textId="446BE19A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</w:t>
      </w:r>
      <w:r w:rsidR="0081471A" w:rsidRPr="003668C2">
        <w:rPr>
          <w:rFonts w:ascii="Times New Roman" w:hAnsi="Times New Roman" w:cstheme="majorBidi"/>
          <w:b/>
          <w:color w:val="000000"/>
          <w:sz w:val="28"/>
          <w:szCs w:val="28"/>
        </w:rPr>
        <w:t>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9AEEBEE" w:rsidR="00BF1362" w:rsidRPr="001A22CC" w:rsidRDefault="001A22C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Закон № </w:t>
      </w:r>
      <w:r w:rsidRPr="001A22CC">
        <w:rPr>
          <w:rFonts w:ascii="Times New Roman" w:hAnsi="Times New Roman" w:cstheme="majorBidi"/>
          <w:color w:val="000000"/>
          <w:sz w:val="28"/>
          <w:szCs w:val="28"/>
        </w:rPr>
        <w:t>69/2020  об учреждении некоторых мер на период чрезвычайного положения в области общественного здоровья и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9BAA696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95B9F0" w14:textId="77777777" w:rsidR="0081471A" w:rsidRPr="00420EAE" w:rsidRDefault="0081471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1A22CC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1A22C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1CFB93D" w14:textId="77777777" w:rsidR="00DA516C" w:rsidRPr="001A22CC" w:rsidRDefault="00DA516C" w:rsidP="0081471A">
      <w:pPr>
        <w:tabs>
          <w:tab w:val="left" w:pos="5670"/>
        </w:tabs>
        <w:ind w:firstLine="0"/>
        <w:rPr>
          <w:rFonts w:cstheme="majorBidi"/>
          <w:sz w:val="24"/>
          <w:szCs w:val="24"/>
          <w:lang w:eastAsia="ru-RU"/>
        </w:rPr>
      </w:pPr>
    </w:p>
    <w:p w14:paraId="5DAD071B" w14:textId="77777777" w:rsidR="001A22CC" w:rsidRPr="0064535B" w:rsidRDefault="001A22CC" w:rsidP="001A22C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Немеренко </w:t>
      </w:r>
    </w:p>
    <w:p w14:paraId="320FEED6" w14:textId="77777777" w:rsidR="001A22CC" w:rsidRPr="001A22CC" w:rsidRDefault="001A22CC" w:rsidP="0081471A">
      <w:pPr>
        <w:ind w:firstLine="0"/>
        <w:rPr>
          <w:rFonts w:cstheme="majorBidi"/>
          <w:sz w:val="24"/>
          <w:szCs w:val="28"/>
        </w:rPr>
      </w:pPr>
    </w:p>
    <w:p w14:paraId="7EAAA2F6" w14:textId="77777777" w:rsidR="0012099F" w:rsidRPr="001A22CC" w:rsidRDefault="0012099F" w:rsidP="0081471A">
      <w:pPr>
        <w:ind w:firstLine="0"/>
        <w:rPr>
          <w:rFonts w:cstheme="majorBidi"/>
          <w:sz w:val="24"/>
          <w:szCs w:val="24"/>
        </w:rPr>
      </w:pPr>
    </w:p>
    <w:p w14:paraId="3F52E0D2" w14:textId="5BDE5E8F" w:rsidR="0064535B" w:rsidRPr="0064535B" w:rsidRDefault="0064535B" w:rsidP="001A22C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4473AE1E" w14:textId="77777777" w:rsidR="00182743" w:rsidRPr="001A22CC" w:rsidRDefault="00182743" w:rsidP="0081471A">
      <w:pPr>
        <w:ind w:firstLine="0"/>
        <w:rPr>
          <w:rFonts w:cstheme="majorBidi"/>
          <w:sz w:val="24"/>
          <w:szCs w:val="28"/>
        </w:rPr>
      </w:pPr>
    </w:p>
    <w:p w14:paraId="7BF7F885" w14:textId="77777777" w:rsidR="00182743" w:rsidRPr="001A22CC" w:rsidRDefault="00182743" w:rsidP="0081471A">
      <w:pPr>
        <w:ind w:firstLine="0"/>
        <w:rPr>
          <w:rFonts w:cstheme="majorBidi"/>
          <w:sz w:val="24"/>
          <w:szCs w:val="28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36395C1" w14:textId="77777777" w:rsidR="00390C5E" w:rsidRDefault="00390C5E" w:rsidP="00F04FA2">
      <w:pPr>
        <w:rPr>
          <w:rFonts w:cstheme="majorBidi"/>
          <w:sz w:val="28"/>
          <w:szCs w:val="28"/>
        </w:rPr>
      </w:pPr>
    </w:p>
    <w:p w14:paraId="11B36B13" w14:textId="77777777" w:rsidR="001A22CC" w:rsidRDefault="001A22CC" w:rsidP="00F04FA2">
      <w:pPr>
        <w:rPr>
          <w:rFonts w:cstheme="majorBidi"/>
          <w:sz w:val="28"/>
          <w:szCs w:val="28"/>
        </w:rPr>
      </w:pPr>
    </w:p>
    <w:p w14:paraId="2B1F7904" w14:textId="77777777" w:rsidR="001A22CC" w:rsidRDefault="001A22CC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440354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C2FB22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8CA1C2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68EEA6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20D650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88C18F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2A9DD37" w14:textId="77777777" w:rsidR="006E7274" w:rsidRDefault="006E72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2C76550F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68B2A3F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3E089BB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2810926B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ECDD14A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58E2C31F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0E6461CB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3C0860F1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287BE03C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335619BE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09264D7E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D77887B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0DBBA8E2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734AA38A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170E33E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32CA699C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A426655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005C8A7F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7939E5C7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3D30F39D" w14:textId="77777777" w:rsidR="00FB72AD" w:rsidRDefault="00FB72AD" w:rsidP="00F04FA2">
      <w:pPr>
        <w:rPr>
          <w:rFonts w:cstheme="majorBidi"/>
          <w:sz w:val="28"/>
          <w:szCs w:val="28"/>
        </w:rPr>
      </w:pPr>
    </w:p>
    <w:p w14:paraId="19FE9AB0" w14:textId="59986CBB" w:rsidR="006E7274" w:rsidRDefault="006E727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557DFD9" w14:textId="2689B19C" w:rsidR="00FB72AD" w:rsidRPr="009A4FA2" w:rsidRDefault="00FB72AD" w:rsidP="009A4FA2">
      <w:pPr>
        <w:jc w:val="right"/>
        <w:rPr>
          <w:rFonts w:cstheme="majorBidi"/>
          <w:i/>
          <w:sz w:val="28"/>
          <w:szCs w:val="28"/>
        </w:rPr>
      </w:pPr>
      <w:r w:rsidRPr="009A4FA2">
        <w:rPr>
          <w:rFonts w:cstheme="majorBidi"/>
          <w:i/>
          <w:sz w:val="28"/>
          <w:szCs w:val="28"/>
        </w:rPr>
        <w:lastRenderedPageBreak/>
        <w:t>Проект</w:t>
      </w:r>
    </w:p>
    <w:p w14:paraId="5EACCEE3" w14:textId="106D9B19" w:rsidR="00FB72AD" w:rsidRPr="009A4FA2" w:rsidRDefault="00FB72AD" w:rsidP="009A4FA2">
      <w:pPr>
        <w:jc w:val="right"/>
        <w:rPr>
          <w:rFonts w:cstheme="majorBidi"/>
          <w:i/>
          <w:sz w:val="28"/>
          <w:szCs w:val="28"/>
        </w:rPr>
      </w:pPr>
      <w:r w:rsidRPr="009A4FA2">
        <w:rPr>
          <w:rFonts w:cstheme="majorBidi"/>
          <w:i/>
          <w:sz w:val="28"/>
          <w:szCs w:val="28"/>
        </w:rPr>
        <w:t>Перевод</w:t>
      </w:r>
    </w:p>
    <w:p w14:paraId="794969D2" w14:textId="77777777" w:rsidR="00FB72AD" w:rsidRPr="009A4FA2" w:rsidRDefault="00FB72AD" w:rsidP="009A4FA2">
      <w:pPr>
        <w:jc w:val="center"/>
        <w:rPr>
          <w:rFonts w:cstheme="majorBidi"/>
          <w:b/>
          <w:sz w:val="28"/>
          <w:szCs w:val="28"/>
        </w:rPr>
      </w:pPr>
    </w:p>
    <w:p w14:paraId="57E3C0A8" w14:textId="06F22278" w:rsidR="00FB72AD" w:rsidRPr="009A4FA2" w:rsidRDefault="00FB72AD" w:rsidP="006E7274">
      <w:pPr>
        <w:ind w:firstLine="0"/>
        <w:jc w:val="center"/>
        <w:rPr>
          <w:rFonts w:cstheme="majorBidi"/>
          <w:b/>
          <w:sz w:val="28"/>
          <w:szCs w:val="28"/>
        </w:rPr>
      </w:pPr>
      <w:r w:rsidRPr="009A4FA2">
        <w:rPr>
          <w:rFonts w:cstheme="majorBidi"/>
          <w:b/>
          <w:sz w:val="28"/>
          <w:szCs w:val="28"/>
        </w:rPr>
        <w:t>ПАРЛАМЕНТ РЕСПУБЛИКИ МОЛДОВА</w:t>
      </w:r>
    </w:p>
    <w:p w14:paraId="15FBC505" w14:textId="77777777" w:rsidR="00FB72AD" w:rsidRPr="009A4FA2" w:rsidRDefault="00FB72AD" w:rsidP="006E7274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762DE2C" w14:textId="1220F8F7" w:rsidR="00FB72AD" w:rsidRPr="009A4FA2" w:rsidRDefault="00FB72AD" w:rsidP="006E7274">
      <w:pPr>
        <w:ind w:firstLine="0"/>
        <w:jc w:val="center"/>
        <w:rPr>
          <w:rFonts w:cstheme="majorBidi"/>
          <w:b/>
          <w:sz w:val="28"/>
          <w:szCs w:val="28"/>
        </w:rPr>
      </w:pPr>
      <w:r w:rsidRPr="009A4FA2">
        <w:rPr>
          <w:rFonts w:cstheme="majorBidi"/>
          <w:b/>
          <w:sz w:val="28"/>
          <w:szCs w:val="28"/>
        </w:rPr>
        <w:t>ЗАКОН</w:t>
      </w:r>
    </w:p>
    <w:p w14:paraId="76C20783" w14:textId="44109636" w:rsidR="00FB72AD" w:rsidRPr="009A4FA2" w:rsidRDefault="00FB72AD" w:rsidP="006E7274">
      <w:pPr>
        <w:ind w:firstLine="0"/>
        <w:jc w:val="center"/>
        <w:rPr>
          <w:rFonts w:cstheme="majorBidi"/>
          <w:b/>
          <w:sz w:val="28"/>
          <w:szCs w:val="28"/>
        </w:rPr>
      </w:pPr>
      <w:r w:rsidRPr="009A4FA2">
        <w:rPr>
          <w:rFonts w:cstheme="majorBidi"/>
          <w:b/>
          <w:sz w:val="28"/>
          <w:szCs w:val="28"/>
        </w:rPr>
        <w:t xml:space="preserve">о внесении изменений в Закон № 69/2020 об учреждении некоторых мер на период </w:t>
      </w:r>
      <w:r w:rsidR="009A4FA2" w:rsidRPr="009A4FA2">
        <w:rPr>
          <w:rFonts w:cstheme="majorBidi"/>
          <w:b/>
          <w:sz w:val="28"/>
          <w:szCs w:val="28"/>
        </w:rPr>
        <w:t>чрезвычайного положения в области общественного здоровья и внесении изменений в некоторые нормативные акты</w:t>
      </w: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4B5F68A3" w14:textId="0B6C4E70" w:rsidR="009A4FA2" w:rsidRDefault="009A4FA2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74FCCB0" w14:textId="77777777" w:rsidR="009A4FA2" w:rsidRDefault="009A4FA2" w:rsidP="00F04FA2">
      <w:pPr>
        <w:rPr>
          <w:rFonts w:cstheme="majorBidi"/>
          <w:sz w:val="28"/>
          <w:szCs w:val="28"/>
        </w:rPr>
      </w:pPr>
    </w:p>
    <w:p w14:paraId="5509D1A3" w14:textId="78D5D084" w:rsidR="009A4FA2" w:rsidRDefault="009A4FA2" w:rsidP="00F04FA2">
      <w:pPr>
        <w:rPr>
          <w:rFonts w:cstheme="majorBidi"/>
          <w:sz w:val="28"/>
          <w:szCs w:val="28"/>
        </w:rPr>
      </w:pPr>
      <w:r w:rsidRPr="009A4FA2">
        <w:rPr>
          <w:rFonts w:cstheme="majorBidi"/>
          <w:b/>
          <w:sz w:val="28"/>
          <w:szCs w:val="28"/>
        </w:rPr>
        <w:t xml:space="preserve">Ст. </w:t>
      </w:r>
      <w:r w:rsidRPr="009A4FA2">
        <w:rPr>
          <w:rFonts w:cstheme="majorBidi"/>
          <w:b/>
          <w:sz w:val="28"/>
          <w:szCs w:val="28"/>
          <w:lang w:val="en-US"/>
        </w:rPr>
        <w:t>I</w:t>
      </w:r>
      <w:r w:rsidRPr="009A4FA2">
        <w:rPr>
          <w:rFonts w:cstheme="majorBidi"/>
          <w:b/>
          <w:sz w:val="28"/>
          <w:szCs w:val="28"/>
        </w:rPr>
        <w:t>.</w:t>
      </w:r>
      <w:r w:rsidRPr="009A4FA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– В Закон № 69</w:t>
      </w:r>
      <w:r w:rsidRPr="009A4FA2">
        <w:rPr>
          <w:rFonts w:cstheme="majorBidi"/>
          <w:sz w:val="28"/>
          <w:szCs w:val="28"/>
        </w:rPr>
        <w:t>/2020</w:t>
      </w:r>
      <w:r>
        <w:rPr>
          <w:rFonts w:cstheme="majorBidi"/>
          <w:sz w:val="28"/>
          <w:szCs w:val="28"/>
        </w:rPr>
        <w:t xml:space="preserve"> </w:t>
      </w:r>
      <w:r w:rsidRPr="009A4FA2">
        <w:rPr>
          <w:rFonts w:cstheme="majorBidi"/>
          <w:sz w:val="28"/>
          <w:szCs w:val="28"/>
        </w:rPr>
        <w:t>об учреждении некоторых мер на период чрезвычайного положения в области общественного здоровья и внесении изменений в некоторые нормативные акты</w:t>
      </w:r>
      <w:r>
        <w:rPr>
          <w:rFonts w:cstheme="majorBidi"/>
          <w:sz w:val="28"/>
          <w:szCs w:val="28"/>
        </w:rPr>
        <w:t xml:space="preserve"> (Официальный монитор Республики Молдова, 2020 г., № 124-125, ст. 222), с последующими изменениями, внести следующие изменения:</w:t>
      </w:r>
    </w:p>
    <w:p w14:paraId="3DAD47F9" w14:textId="4183BEC5" w:rsidR="009A4FA2" w:rsidRDefault="003668C2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1. В част</w:t>
      </w:r>
      <w:r w:rsidR="006E7274">
        <w:rPr>
          <w:rFonts w:cstheme="majorBidi"/>
          <w:sz w:val="28"/>
          <w:szCs w:val="28"/>
        </w:rPr>
        <w:t>и</w:t>
      </w:r>
      <w:r w:rsidR="009A4FA2">
        <w:rPr>
          <w:rFonts w:cstheme="majorBidi"/>
          <w:sz w:val="28"/>
          <w:szCs w:val="28"/>
        </w:rPr>
        <w:t xml:space="preserve"> (1) стать</w:t>
      </w:r>
      <w:r w:rsidR="006E7274">
        <w:rPr>
          <w:rFonts w:cstheme="majorBidi"/>
          <w:sz w:val="28"/>
          <w:szCs w:val="28"/>
        </w:rPr>
        <w:t>и</w:t>
      </w:r>
      <w:r w:rsidR="009A4FA2">
        <w:rPr>
          <w:rFonts w:cstheme="majorBidi"/>
          <w:sz w:val="28"/>
          <w:szCs w:val="28"/>
        </w:rPr>
        <w:t xml:space="preserve"> </w:t>
      </w:r>
      <w:r w:rsidR="009A4FA2">
        <w:rPr>
          <w:rFonts w:cstheme="majorBidi"/>
          <w:sz w:val="28"/>
          <w:szCs w:val="28"/>
          <w:lang w:val="en-US"/>
        </w:rPr>
        <w:t>VI</w:t>
      </w:r>
      <w:r w:rsidR="009A4FA2" w:rsidRPr="003668C2">
        <w:rPr>
          <w:rFonts w:cstheme="majorBidi"/>
          <w:sz w:val="28"/>
          <w:szCs w:val="28"/>
          <w:vertAlign w:val="superscript"/>
        </w:rPr>
        <w:t>1</w:t>
      </w:r>
      <w:r w:rsidR="009A4FA2">
        <w:rPr>
          <w:rFonts w:cstheme="majorBidi"/>
          <w:sz w:val="28"/>
          <w:szCs w:val="28"/>
        </w:rPr>
        <w:t>:</w:t>
      </w:r>
    </w:p>
    <w:p w14:paraId="3C4534A7" w14:textId="4601CA6D" w:rsidR="00C917C6" w:rsidRDefault="001F2EF5" w:rsidP="00C917C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текст</w:t>
      </w:r>
      <w:r w:rsidR="009A4FA2">
        <w:rPr>
          <w:rFonts w:cstheme="majorBidi"/>
          <w:sz w:val="28"/>
          <w:szCs w:val="28"/>
        </w:rPr>
        <w:t xml:space="preserve"> «</w:t>
      </w:r>
      <w:r w:rsidR="00C917C6" w:rsidRPr="00C917C6">
        <w:rPr>
          <w:rFonts w:cstheme="majorBidi"/>
          <w:sz w:val="28"/>
          <w:szCs w:val="28"/>
        </w:rPr>
        <w:t>очагов COVID-19</w:t>
      </w:r>
      <w:r w:rsidR="009A4FA2">
        <w:rPr>
          <w:rFonts w:cstheme="majorBidi"/>
          <w:sz w:val="28"/>
          <w:szCs w:val="28"/>
        </w:rPr>
        <w:t xml:space="preserve">» </w:t>
      </w:r>
      <w:r>
        <w:rPr>
          <w:rFonts w:cstheme="majorBidi"/>
          <w:sz w:val="28"/>
          <w:szCs w:val="28"/>
        </w:rPr>
        <w:t>дополнить текстом «</w:t>
      </w:r>
      <w:r w:rsidR="00C917C6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вакцинирован</w:t>
      </w:r>
      <w:r w:rsidR="00C917C6">
        <w:rPr>
          <w:rFonts w:cstheme="majorBidi"/>
          <w:sz w:val="28"/>
          <w:szCs w:val="28"/>
        </w:rPr>
        <w:t>ным</w:t>
      </w:r>
      <w:r>
        <w:rPr>
          <w:rFonts w:cstheme="majorBidi"/>
          <w:sz w:val="28"/>
          <w:szCs w:val="28"/>
        </w:rPr>
        <w:t xml:space="preserve"> от </w:t>
      </w:r>
      <w:r>
        <w:rPr>
          <w:rFonts w:cstheme="majorBidi"/>
          <w:sz w:val="28"/>
          <w:szCs w:val="28"/>
          <w:lang w:val="en-US"/>
        </w:rPr>
        <w:t>COVID</w:t>
      </w:r>
      <w:r w:rsidRPr="001F2EF5">
        <w:rPr>
          <w:rFonts w:cstheme="majorBidi"/>
          <w:sz w:val="28"/>
          <w:szCs w:val="28"/>
        </w:rPr>
        <w:t>-19</w:t>
      </w:r>
      <w:r>
        <w:rPr>
          <w:rFonts w:cstheme="majorBidi"/>
          <w:sz w:val="28"/>
          <w:szCs w:val="28"/>
        </w:rPr>
        <w:t>»;</w:t>
      </w:r>
    </w:p>
    <w:p w14:paraId="19AA11FD" w14:textId="3E9BFFF5" w:rsidR="001F2EF5" w:rsidRDefault="00AB01F2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слова</w:t>
      </w:r>
      <w:r w:rsidR="001F2EF5">
        <w:rPr>
          <w:rFonts w:cstheme="majorBidi"/>
          <w:sz w:val="28"/>
          <w:szCs w:val="28"/>
        </w:rPr>
        <w:t xml:space="preserve"> «Национальн</w:t>
      </w:r>
      <w:r>
        <w:rPr>
          <w:rFonts w:cstheme="majorBidi"/>
          <w:sz w:val="28"/>
          <w:szCs w:val="28"/>
        </w:rPr>
        <w:t>ой пенитенциарной администрации</w:t>
      </w:r>
      <w:r w:rsidR="001F2EF5">
        <w:rPr>
          <w:rFonts w:cstheme="majorBidi"/>
          <w:sz w:val="28"/>
          <w:szCs w:val="28"/>
        </w:rPr>
        <w:t>» дополнить текстом «</w:t>
      </w:r>
      <w:r w:rsidR="00C917C6">
        <w:rPr>
          <w:rFonts w:cstheme="majorBidi"/>
          <w:sz w:val="28"/>
          <w:szCs w:val="28"/>
        </w:rPr>
        <w:t xml:space="preserve">и </w:t>
      </w:r>
      <w:r w:rsidR="001F2EF5">
        <w:rPr>
          <w:rFonts w:cstheme="majorBidi"/>
          <w:sz w:val="28"/>
          <w:szCs w:val="28"/>
        </w:rPr>
        <w:t>Слу</w:t>
      </w:r>
      <w:r w:rsidR="003668C2">
        <w:rPr>
          <w:rFonts w:cstheme="majorBidi"/>
          <w:sz w:val="28"/>
          <w:szCs w:val="28"/>
        </w:rPr>
        <w:t>жбы информации и безопасности,</w:t>
      </w:r>
      <w:r w:rsidR="00C917C6">
        <w:rPr>
          <w:rFonts w:cstheme="majorBidi"/>
          <w:sz w:val="28"/>
          <w:szCs w:val="28"/>
        </w:rPr>
        <w:t xml:space="preserve"> вакцинированному от  </w:t>
      </w:r>
      <w:r w:rsidR="00C917C6" w:rsidRPr="00C917C6">
        <w:rPr>
          <w:rFonts w:cstheme="majorBidi"/>
          <w:sz w:val="28"/>
          <w:szCs w:val="28"/>
        </w:rPr>
        <w:t>COVID-19</w:t>
      </w:r>
      <w:r w:rsidR="003668C2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>;</w:t>
      </w:r>
    </w:p>
    <w:p w14:paraId="6B7FC256" w14:textId="2FD60FCE" w:rsidR="00AB01F2" w:rsidRDefault="00AB01F2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текст «</w:t>
      </w:r>
      <w:r w:rsidRPr="00AB01F2">
        <w:rPr>
          <w:rFonts w:cstheme="majorBidi"/>
          <w:sz w:val="28"/>
          <w:szCs w:val="28"/>
        </w:rPr>
        <w:t>первичной медицинской помощи,</w:t>
      </w:r>
      <w:r>
        <w:rPr>
          <w:rFonts w:cstheme="majorBidi"/>
          <w:sz w:val="28"/>
          <w:szCs w:val="28"/>
        </w:rPr>
        <w:t>» дополнить текстом «</w:t>
      </w:r>
      <w:r w:rsidRPr="00AB01F2">
        <w:rPr>
          <w:rFonts w:cstheme="majorBidi"/>
          <w:sz w:val="28"/>
          <w:szCs w:val="28"/>
        </w:rPr>
        <w:t>вакцинированному от  COVID-19</w:t>
      </w:r>
      <w:r w:rsidR="00861716">
        <w:rPr>
          <w:rFonts w:cstheme="majorBidi"/>
          <w:sz w:val="28"/>
          <w:szCs w:val="28"/>
        </w:rPr>
        <w:t>,</w:t>
      </w:r>
      <w:r>
        <w:rPr>
          <w:rFonts w:cstheme="majorBidi"/>
          <w:sz w:val="28"/>
          <w:szCs w:val="28"/>
        </w:rPr>
        <w:t>»</w:t>
      </w:r>
      <w:r w:rsidR="00861716">
        <w:rPr>
          <w:rFonts w:cstheme="majorBidi"/>
          <w:sz w:val="28"/>
          <w:szCs w:val="28"/>
        </w:rPr>
        <w:t>;</w:t>
      </w:r>
    </w:p>
    <w:p w14:paraId="42290DDB" w14:textId="7BCE3D5E" w:rsidR="00861716" w:rsidRPr="00C917C6" w:rsidRDefault="00861716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текст «</w:t>
      </w:r>
      <w:r w:rsidRPr="00861716">
        <w:rPr>
          <w:rFonts w:cstheme="majorBidi"/>
          <w:sz w:val="28"/>
          <w:szCs w:val="28"/>
        </w:rPr>
        <w:t>которые на протяжении 2021 года заразились COVID-19</w:t>
      </w:r>
      <w:r>
        <w:rPr>
          <w:rFonts w:cstheme="majorBidi"/>
          <w:sz w:val="28"/>
          <w:szCs w:val="28"/>
        </w:rPr>
        <w:t>» заменить текстом «который</w:t>
      </w:r>
      <w:r w:rsidRPr="00861716">
        <w:rPr>
          <w:rFonts w:cstheme="majorBidi"/>
          <w:sz w:val="28"/>
          <w:szCs w:val="28"/>
        </w:rPr>
        <w:t xml:space="preserve"> на</w:t>
      </w:r>
      <w:r>
        <w:rPr>
          <w:rFonts w:cstheme="majorBidi"/>
          <w:sz w:val="28"/>
          <w:szCs w:val="28"/>
        </w:rPr>
        <w:t xml:space="preserve"> протяжении 2021 года заразился</w:t>
      </w:r>
      <w:r w:rsidRPr="00861716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</w:t>
      </w:r>
      <w:r w:rsidRPr="00861716">
        <w:rPr>
          <w:rFonts w:cstheme="majorBidi"/>
          <w:sz w:val="28"/>
          <w:szCs w:val="28"/>
        </w:rPr>
        <w:t>COVID-19</w:t>
      </w:r>
      <w:r>
        <w:rPr>
          <w:rFonts w:cstheme="majorBidi"/>
          <w:sz w:val="28"/>
          <w:szCs w:val="28"/>
        </w:rPr>
        <w:t xml:space="preserve">». </w:t>
      </w:r>
    </w:p>
    <w:p w14:paraId="74EF3766" w14:textId="11DB7617" w:rsidR="001F2EF5" w:rsidRDefault="001F2EF5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2. В статье </w:t>
      </w:r>
      <w:r>
        <w:rPr>
          <w:rFonts w:cstheme="majorBidi"/>
          <w:sz w:val="28"/>
          <w:szCs w:val="28"/>
          <w:lang w:val="en-US"/>
        </w:rPr>
        <w:t>VI</w:t>
      </w:r>
      <w:r w:rsidRPr="003668C2">
        <w:rPr>
          <w:rFonts w:cstheme="majorBidi"/>
          <w:sz w:val="28"/>
          <w:szCs w:val="28"/>
          <w:vertAlign w:val="superscript"/>
        </w:rPr>
        <w:t>2</w:t>
      </w:r>
      <w:r>
        <w:rPr>
          <w:rFonts w:cstheme="majorBidi"/>
          <w:sz w:val="28"/>
          <w:szCs w:val="28"/>
        </w:rPr>
        <w:t>:</w:t>
      </w:r>
    </w:p>
    <w:p w14:paraId="2B4E18D0" w14:textId="5A5E222B" w:rsidR="001F2EF5" w:rsidRDefault="001F2EF5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 (1) изложить в следующей редакции:</w:t>
      </w:r>
    </w:p>
    <w:p w14:paraId="733D6A96" w14:textId="32154366" w:rsidR="00CE7606" w:rsidRDefault="001F2EF5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«(1) На умерших в ходе борьбы с </w:t>
      </w:r>
      <w:r w:rsidRPr="001F2EF5">
        <w:rPr>
          <w:rFonts w:cstheme="majorBidi"/>
          <w:sz w:val="28"/>
          <w:szCs w:val="28"/>
        </w:rPr>
        <w:t>COVID-19</w:t>
      </w:r>
      <w:r>
        <w:rPr>
          <w:rFonts w:cstheme="majorBidi"/>
          <w:sz w:val="28"/>
          <w:szCs w:val="28"/>
        </w:rPr>
        <w:t xml:space="preserve"> сотрудников, непосредственно вовлеченных в осуществление медицинской деятельности по борьбе </w:t>
      </w:r>
      <w:r w:rsidRPr="001F2EF5">
        <w:rPr>
          <w:rFonts w:cstheme="majorBidi"/>
          <w:sz w:val="28"/>
          <w:szCs w:val="28"/>
        </w:rPr>
        <w:t xml:space="preserve">с </w:t>
      </w:r>
      <w:r w:rsidR="00861716">
        <w:rPr>
          <w:rFonts w:cstheme="majorBidi"/>
          <w:sz w:val="28"/>
          <w:szCs w:val="28"/>
        </w:rPr>
        <w:t xml:space="preserve">инфекцией </w:t>
      </w:r>
      <w:r w:rsidRPr="001F2EF5">
        <w:rPr>
          <w:rFonts w:cstheme="majorBidi"/>
          <w:sz w:val="28"/>
          <w:szCs w:val="28"/>
        </w:rPr>
        <w:t>COVID-19</w:t>
      </w:r>
      <w:r>
        <w:rPr>
          <w:rFonts w:cstheme="majorBidi"/>
          <w:sz w:val="28"/>
          <w:szCs w:val="28"/>
        </w:rPr>
        <w:t xml:space="preserve"> и вакцинированных от </w:t>
      </w:r>
      <w:r w:rsidRPr="001F2EF5">
        <w:rPr>
          <w:rFonts w:cstheme="majorBidi"/>
          <w:sz w:val="28"/>
          <w:szCs w:val="28"/>
        </w:rPr>
        <w:t>COVID-19</w:t>
      </w:r>
      <w:r>
        <w:rPr>
          <w:rFonts w:cstheme="majorBidi"/>
          <w:sz w:val="28"/>
          <w:szCs w:val="28"/>
        </w:rPr>
        <w:t>, в публичных медико-санитарных учреждениях, оказывающих стационарную медицинскую помощь, скорую медицинскую помощь на догоспитальном этапе, специализированную амбулаторную медицинскую помощь, первичную медицинскую помощь, в медицинских учреждениях</w:t>
      </w:r>
      <w:r w:rsidRPr="001F2EF5">
        <w:rPr>
          <w:rFonts w:cstheme="majorBidi"/>
          <w:sz w:val="28"/>
          <w:szCs w:val="28"/>
        </w:rPr>
        <w:t>/</w:t>
      </w:r>
      <w:r>
        <w:rPr>
          <w:rFonts w:cstheme="majorBidi"/>
          <w:sz w:val="28"/>
          <w:szCs w:val="28"/>
        </w:rPr>
        <w:t>подразделениях Министерства внутренних дел, Министерства обороны, Национальной пенитенциарной администрации и Службы информации и безопасности, устанавливается единовременное пособие в размере 100000 леев.</w:t>
      </w:r>
      <w:r w:rsidR="00CE7606">
        <w:rPr>
          <w:rFonts w:cstheme="majorBidi"/>
          <w:sz w:val="28"/>
          <w:szCs w:val="28"/>
        </w:rPr>
        <w:t>»:</w:t>
      </w:r>
    </w:p>
    <w:p w14:paraId="6851BB69" w14:textId="28030229" w:rsidR="001F2EF5" w:rsidRDefault="00CE7606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 (2)</w:t>
      </w:r>
      <w:r w:rsidR="001F2EF5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признать утратившей силу;</w:t>
      </w:r>
    </w:p>
    <w:p w14:paraId="16769ED0" w14:textId="73656A34" w:rsidR="00CE7606" w:rsidRDefault="00CE7606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в части (3) слово «кормильца» дополнить текстом </w:t>
      </w:r>
      <w:r w:rsidR="003668C2" w:rsidRPr="003668C2">
        <w:rPr>
          <w:rFonts w:cstheme="majorBidi"/>
          <w:sz w:val="28"/>
          <w:szCs w:val="28"/>
        </w:rPr>
        <w:t xml:space="preserve">                               </w:t>
      </w:r>
      <w:r>
        <w:rPr>
          <w:rFonts w:cstheme="majorBidi"/>
          <w:sz w:val="28"/>
          <w:szCs w:val="28"/>
        </w:rPr>
        <w:t xml:space="preserve">«, вакцинированного от </w:t>
      </w:r>
      <w:r w:rsidRPr="00CE7606">
        <w:rPr>
          <w:rFonts w:cstheme="majorBidi"/>
          <w:sz w:val="28"/>
          <w:szCs w:val="28"/>
        </w:rPr>
        <w:t>COVID-19</w:t>
      </w:r>
      <w:r>
        <w:rPr>
          <w:rFonts w:cstheme="majorBidi"/>
          <w:sz w:val="28"/>
          <w:szCs w:val="28"/>
        </w:rPr>
        <w:t>,».</w:t>
      </w:r>
    </w:p>
    <w:p w14:paraId="71B5E279" w14:textId="77777777" w:rsidR="00CE7606" w:rsidRDefault="00CE7606" w:rsidP="00F04FA2">
      <w:pPr>
        <w:rPr>
          <w:rFonts w:cstheme="majorBidi"/>
          <w:sz w:val="28"/>
          <w:szCs w:val="28"/>
        </w:rPr>
      </w:pPr>
    </w:p>
    <w:p w14:paraId="40FD0F51" w14:textId="678E81F6" w:rsidR="00CE7606" w:rsidRDefault="00CE7606" w:rsidP="00F04FA2">
      <w:pPr>
        <w:rPr>
          <w:rFonts w:cstheme="majorBidi"/>
          <w:sz w:val="28"/>
          <w:szCs w:val="28"/>
        </w:rPr>
      </w:pPr>
      <w:r w:rsidRPr="00CE7606">
        <w:rPr>
          <w:rFonts w:cstheme="majorBidi"/>
          <w:b/>
          <w:sz w:val="28"/>
          <w:szCs w:val="28"/>
        </w:rPr>
        <w:t xml:space="preserve">Ст. </w:t>
      </w:r>
      <w:r w:rsidRPr="00CE7606">
        <w:rPr>
          <w:rFonts w:cstheme="majorBidi"/>
          <w:b/>
          <w:sz w:val="28"/>
          <w:szCs w:val="28"/>
          <w:lang w:val="en-US"/>
        </w:rPr>
        <w:t>II</w:t>
      </w:r>
      <w:r w:rsidRPr="00CE7606">
        <w:rPr>
          <w:rFonts w:cstheme="majorBidi"/>
          <w:b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– (1) Настоящий закон вступает в силу с даты опубликования в Официальном мониторе Республики Молдова.</w:t>
      </w:r>
    </w:p>
    <w:p w14:paraId="6DC988B5" w14:textId="1244A5F6" w:rsidR="00CE7606" w:rsidRDefault="00CE7606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 Правительству в двухмесячный срок с даты опубликования настоящего закона привести свои нормативные акты в соответствие с настоящим законом.</w:t>
      </w:r>
    </w:p>
    <w:p w14:paraId="476895B9" w14:textId="77777777" w:rsidR="00CE7606" w:rsidRDefault="00CE7606" w:rsidP="00F04FA2">
      <w:pPr>
        <w:rPr>
          <w:rFonts w:cstheme="majorBidi"/>
          <w:sz w:val="28"/>
          <w:szCs w:val="28"/>
        </w:rPr>
      </w:pPr>
    </w:p>
    <w:p w14:paraId="6E9F9A58" w14:textId="77777777" w:rsidR="00CE7606" w:rsidRDefault="00CE7606" w:rsidP="00F04FA2">
      <w:pPr>
        <w:rPr>
          <w:rFonts w:cstheme="majorBidi"/>
          <w:sz w:val="28"/>
          <w:szCs w:val="28"/>
        </w:rPr>
      </w:pPr>
    </w:p>
    <w:p w14:paraId="7BF102D9" w14:textId="698CD06B" w:rsidR="00CE7606" w:rsidRPr="00CE7606" w:rsidRDefault="00CE7606" w:rsidP="00F04FA2">
      <w:pPr>
        <w:rPr>
          <w:rFonts w:cstheme="majorBidi"/>
          <w:b/>
          <w:sz w:val="28"/>
          <w:szCs w:val="28"/>
        </w:rPr>
      </w:pPr>
      <w:r w:rsidRPr="00CE7606">
        <w:rPr>
          <w:rFonts w:cstheme="majorBidi"/>
          <w:b/>
          <w:sz w:val="28"/>
          <w:szCs w:val="28"/>
        </w:rPr>
        <w:t>Председатель Парламента</w:t>
      </w: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C06E5" w14:textId="77777777" w:rsidR="004C47FA" w:rsidRDefault="004C47FA" w:rsidP="003B0C7F">
      <w:r>
        <w:separator/>
      </w:r>
    </w:p>
  </w:endnote>
  <w:endnote w:type="continuationSeparator" w:id="0">
    <w:p w14:paraId="28DAF81A" w14:textId="77777777" w:rsidR="004C47FA" w:rsidRDefault="004C47F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7702">
      <w:rPr>
        <w:noProof/>
        <w:lang w:val="en-US"/>
      </w:rPr>
      <w:t>Y:\400\2021\</w:t>
    </w:r>
    <w:r w:rsidR="00517702" w:rsidRPr="00517702">
      <w:rPr>
        <w:noProof/>
        <w:sz w:val="16"/>
        <w:szCs w:val="16"/>
        <w:lang w:val="en-US"/>
      </w:rPr>
      <w:t>HOTARIRI\18576\18576-redactat-ru.docx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7702">
      <w:rPr>
        <w:noProof/>
        <w:lang w:val="en-US"/>
      </w:rPr>
      <w:t>Y:\400\2021\</w:t>
    </w:r>
    <w:r w:rsidR="00517702" w:rsidRPr="00517702">
      <w:rPr>
        <w:noProof/>
        <w:sz w:val="16"/>
        <w:szCs w:val="16"/>
        <w:lang w:val="en-US"/>
      </w:rPr>
      <w:t>HOTARIRI\18576\18576-redactat-ru.docx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AB186" w14:textId="77777777" w:rsidR="004C47FA" w:rsidRDefault="004C47FA" w:rsidP="003B0C7F">
      <w:r>
        <w:separator/>
      </w:r>
    </w:p>
  </w:footnote>
  <w:footnote w:type="continuationSeparator" w:id="0">
    <w:p w14:paraId="47C785F4" w14:textId="77777777" w:rsidR="004C47FA" w:rsidRDefault="004C47F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770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09BC60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17702">
            <w:rPr>
              <w:rFonts w:ascii="Times New Roman" w:hAnsi="Times New Roman"/>
              <w:sz w:val="32"/>
              <w:szCs w:val="32"/>
            </w:rPr>
            <w:t>257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DD3643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17702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13 </w:t>
          </w:r>
          <w:r w:rsidR="0051770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октября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A22CC"/>
    <w:rsid w:val="001B5FE2"/>
    <w:rsid w:val="001C6281"/>
    <w:rsid w:val="001C67AF"/>
    <w:rsid w:val="001D03A8"/>
    <w:rsid w:val="001F2EF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668C2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47FA"/>
    <w:rsid w:val="004C734E"/>
    <w:rsid w:val="004D5D32"/>
    <w:rsid w:val="004D6CB3"/>
    <w:rsid w:val="004E6400"/>
    <w:rsid w:val="004F0C71"/>
    <w:rsid w:val="004F78F3"/>
    <w:rsid w:val="00507D25"/>
    <w:rsid w:val="00510CB5"/>
    <w:rsid w:val="00517702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FD7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7274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471A"/>
    <w:rsid w:val="00817189"/>
    <w:rsid w:val="0083157F"/>
    <w:rsid w:val="00847C9E"/>
    <w:rsid w:val="0085321E"/>
    <w:rsid w:val="0086171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A4FA2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01F2"/>
    <w:rsid w:val="00AB2B53"/>
    <w:rsid w:val="00AD5146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17C6"/>
    <w:rsid w:val="00C96210"/>
    <w:rsid w:val="00CB00AF"/>
    <w:rsid w:val="00CB5503"/>
    <w:rsid w:val="00CB67BF"/>
    <w:rsid w:val="00CD51A8"/>
    <w:rsid w:val="00CD5638"/>
    <w:rsid w:val="00CE7606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B72AD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1276DF-EDE3-4A4F-8218-879B3C3B758B}"/>
</file>

<file path=customXml/itemProps2.xml><?xml version="1.0" encoding="utf-8"?>
<ds:datastoreItem xmlns:ds="http://schemas.openxmlformats.org/officeDocument/2006/customXml" ds:itemID="{980CB6B8-5108-4765-85E8-D823A94DA660}"/>
</file>

<file path=customXml/itemProps3.xml><?xml version="1.0" encoding="utf-8"?>
<ds:datastoreItem xmlns:ds="http://schemas.openxmlformats.org/officeDocument/2006/customXml" ds:itemID="{FF80088E-EE1A-47D5-80E3-9805FF3A86F3}"/>
</file>

<file path=customXml/itemProps4.xml><?xml version="1.0" encoding="utf-8"?>
<ds:datastoreItem xmlns:ds="http://schemas.openxmlformats.org/officeDocument/2006/customXml" ds:itemID="{BFE0228D-1A0D-43F1-843E-31E4B23BDF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486</Words>
  <Characters>2775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280.2021.ru</dc:title>
  <dc:creator>user</dc:creator>
  <cp:lastModifiedBy>Eugenia Cartin</cp:lastModifiedBy>
  <cp:revision>53</cp:revision>
  <cp:lastPrinted>2021-10-13T12:25:00Z</cp:lastPrinted>
  <dcterms:created xsi:type="dcterms:W3CDTF">2020-03-02T17:34:00Z</dcterms:created>
  <dcterms:modified xsi:type="dcterms:W3CDTF">2021-10-13T12:25:00Z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