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1A961E" w14:textId="2D6876A6" w:rsidR="005A2D15" w:rsidRPr="005A2D15" w:rsidRDefault="005A2D15" w:rsidP="005A2D15">
      <w:pPr>
        <w:spacing w:after="560" w:line="252" w:lineRule="auto"/>
        <w:ind w:left="851"/>
        <w:rPr>
          <w:rFonts w:ascii="Georgia" w:eastAsia="Calibri" w:hAnsi="Georgia" w:cs="Times New Roman"/>
          <w:b/>
          <w:noProof/>
          <w:color w:val="303741"/>
          <w:sz w:val="30"/>
          <w:szCs w:val="30"/>
          <w:lang w:val="en-US"/>
        </w:rPr>
        <w:sectPr w:rsidR="005A2D15" w:rsidRPr="005A2D15" w:rsidSect="005A2D15">
          <w:footerReference w:type="default" r:id="rId11"/>
          <w:headerReference w:type="first" r:id="rId12"/>
          <w:footerReference w:type="first" r:id="rId13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 w:rsidRPr="005A2D15">
        <w:rPr>
          <w:rFonts w:ascii="Times New Roman" w:eastAsia="Calibri" w:hAnsi="Times New Roman" w:cs="Times New Roman"/>
          <w:b/>
          <w:noProof/>
          <w:color w:val="303741"/>
          <w:sz w:val="30"/>
          <w:szCs w:val="30"/>
          <w:lang w:val="ro-RO"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F5A460" wp14:editId="4B2389C0">
                <wp:simplePos x="0" y="0"/>
                <wp:positionH relativeFrom="page">
                  <wp:posOffset>4792980</wp:posOffset>
                </wp:positionH>
                <wp:positionV relativeFrom="page">
                  <wp:posOffset>226060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43FB70F" w14:textId="3CF75642" w:rsidR="005A2D15" w:rsidRDefault="00B84321" w:rsidP="00B84321">
                            <w:pPr>
                              <w:pStyle w:val="nr"/>
                              <w:spacing w:after="160"/>
                              <w:jc w:val="center"/>
                            </w:pPr>
                            <w:permStart w:id="1465458351" w:edGrp="everyone"/>
                            <w:r>
                              <w:t xml:space="preserve"> </w:t>
                            </w:r>
                            <w:r w:rsidR="00C533AA">
                              <w:t>BM</w:t>
                            </w:r>
                            <w:r>
                              <w:t xml:space="preserve">  </w:t>
                            </w:r>
                            <w:permEnd w:id="1465458351"/>
                            <w:r w:rsidR="005A2D15">
                              <w:t xml:space="preserve"> nr. </w:t>
                            </w:r>
                            <w:permStart w:id="2027175439" w:edGrp="everyone"/>
                            <w:permEnd w:id="2027175439"/>
                            <w:r w:rsidR="005A2D15">
                              <w:t xml:space="preserve"> </w:t>
                            </w:r>
                            <w:r w:rsidR="00C533AA">
                              <w:t>28/02-55</w:t>
                            </w:r>
                          </w:p>
                          <w:p w14:paraId="3B5E6FE0" w14:textId="6B7B6F91" w:rsidR="005A2D15" w:rsidRDefault="005A2D15" w:rsidP="00C533AA">
                            <w:pPr>
                              <w:pStyle w:val="nr"/>
                              <w:jc w:val="center"/>
                            </w:pPr>
                            <w:r>
                              <w:t xml:space="preserve"> </w:t>
                            </w:r>
                            <w:permStart w:id="68887704" w:edGrp="everyone"/>
                            <w:r>
                              <w:t xml:space="preserve"> </w:t>
                            </w:r>
                            <w:r w:rsidR="00C533AA">
                              <w:t>14.04.</w:t>
                            </w:r>
                            <w:r>
                              <w:t>202</w:t>
                            </w:r>
                            <w:r w:rsidR="00C46540">
                              <w:t>2</w:t>
                            </w:r>
                            <w:permEnd w:id="68887704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F5A460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" filled="f" stroked="f" strokeweight=".5pt">
                <v:textbox inset="0,0,0,0">
                  <w:txbxContent>
                    <w:p w14:paraId="243FB70F" w14:textId="3CF75642" w:rsidR="005A2D15" w:rsidRDefault="00B84321" w:rsidP="00B84321">
                      <w:pPr>
                        <w:pStyle w:val="nr"/>
                        <w:spacing w:after="160"/>
                        <w:jc w:val="center"/>
                      </w:pPr>
                      <w:permStart w:id="1465458351" w:edGrp="everyone"/>
                      <w:r>
                        <w:t xml:space="preserve"> </w:t>
                      </w:r>
                      <w:r w:rsidR="00C533AA">
                        <w:t>BM</w:t>
                      </w:r>
                      <w:r>
                        <w:t xml:space="preserve">  </w:t>
                      </w:r>
                      <w:permEnd w:id="1465458351"/>
                      <w:r w:rsidR="005A2D15">
                        <w:t xml:space="preserve"> nr. </w:t>
                      </w:r>
                      <w:permStart w:id="2027175439" w:edGrp="everyone"/>
                      <w:permEnd w:id="2027175439"/>
                      <w:r w:rsidR="005A2D15">
                        <w:t xml:space="preserve"> </w:t>
                      </w:r>
                      <w:r w:rsidR="00C533AA">
                        <w:t>28/02-55</w:t>
                      </w:r>
                    </w:p>
                    <w:p w14:paraId="3B5E6FE0" w14:textId="6B7B6F91" w:rsidR="005A2D15" w:rsidRDefault="005A2D15" w:rsidP="00C533AA">
                      <w:pPr>
                        <w:pStyle w:val="nr"/>
                        <w:jc w:val="center"/>
                      </w:pPr>
                      <w:r>
                        <w:t xml:space="preserve"> </w:t>
                      </w:r>
                      <w:permStart w:id="68887704" w:edGrp="everyone"/>
                      <w:r>
                        <w:t xml:space="preserve"> </w:t>
                      </w:r>
                      <w:r w:rsidR="00C533AA">
                        <w:t>14.04.</w:t>
                      </w:r>
                      <w:r>
                        <w:t>202</w:t>
                      </w:r>
                      <w:r w:rsidR="00C46540">
                        <w:t>2</w:t>
                      </w:r>
                      <w:permEnd w:id="68887704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5A2D15">
        <w:rPr>
          <w:rFonts w:ascii="Georgia" w:eastAsia="Calibri" w:hAnsi="Georgia" w:cs="Times New Roman"/>
          <w:b/>
          <w:noProof/>
          <w:color w:val="303741"/>
          <w:sz w:val="30"/>
          <w:szCs w:val="30"/>
          <w:lang w:val="en-US"/>
        </w:rPr>
        <w:t>Deputat în Parlamentul</w:t>
      </w:r>
      <w:r w:rsidRPr="005A2D15">
        <w:rPr>
          <w:rFonts w:ascii="Georgia" w:eastAsia="Calibri" w:hAnsi="Georgia" w:cs="Times New Roman"/>
          <w:b/>
          <w:noProof/>
          <w:color w:val="303741"/>
          <w:sz w:val="30"/>
          <w:szCs w:val="30"/>
          <w:lang w:val="en-US"/>
        </w:rPr>
        <w:br/>
        <w:t>Republicii Moldova</w:t>
      </w:r>
    </w:p>
    <w:p w14:paraId="50FDAE80" w14:textId="77777777" w:rsidR="005A2D15" w:rsidRPr="00F76B6F" w:rsidRDefault="005A2D15" w:rsidP="005A2D15">
      <w:pPr>
        <w:spacing w:after="120" w:line="360" w:lineRule="auto"/>
        <w:ind w:left="851"/>
        <w:jc w:val="right"/>
        <w:rPr>
          <w:rFonts w:ascii="Georgia" w:eastAsia="Calibri" w:hAnsi="Georgia" w:cs="Times New Roman"/>
          <w:b/>
          <w:sz w:val="28"/>
          <w:szCs w:val="28"/>
          <w:lang w:val="ro-RO"/>
        </w:rPr>
      </w:pPr>
      <w:r w:rsidRPr="00F76B6F">
        <w:rPr>
          <w:rFonts w:ascii="Georgia" w:eastAsia="Calibri" w:hAnsi="Georgia" w:cs="Times New Roman"/>
          <w:b/>
          <w:sz w:val="28"/>
          <w:szCs w:val="28"/>
          <w:lang w:val="ro-RO"/>
        </w:rPr>
        <w:t xml:space="preserve">Biroul Permanent al Parlamentului </w:t>
      </w:r>
    </w:p>
    <w:p w14:paraId="2F1C47C9" w14:textId="77777777" w:rsidR="005A2D15" w:rsidRPr="00F76B6F" w:rsidRDefault="005A2D15" w:rsidP="005A2D15">
      <w:pPr>
        <w:spacing w:after="120" w:line="360" w:lineRule="auto"/>
        <w:ind w:left="851"/>
        <w:jc w:val="right"/>
        <w:rPr>
          <w:rFonts w:ascii="Georgia" w:eastAsia="Calibri" w:hAnsi="Georgia" w:cs="Times New Roman"/>
          <w:b/>
          <w:sz w:val="28"/>
          <w:szCs w:val="28"/>
          <w:lang w:val="ro-RO"/>
        </w:rPr>
      </w:pPr>
      <w:r w:rsidRPr="00F76B6F">
        <w:rPr>
          <w:rFonts w:ascii="Georgia" w:eastAsia="Calibri" w:hAnsi="Georgia" w:cs="Times New Roman"/>
          <w:b/>
          <w:sz w:val="28"/>
          <w:szCs w:val="28"/>
          <w:lang w:val="ro-RO"/>
        </w:rPr>
        <w:tab/>
      </w:r>
    </w:p>
    <w:p w14:paraId="3B9AAA20" w14:textId="321205BD" w:rsidR="00521BF8" w:rsidRPr="0098484B" w:rsidRDefault="005A2D15" w:rsidP="00521BF8">
      <w:pPr>
        <w:spacing w:after="0" w:line="240" w:lineRule="auto"/>
        <w:jc w:val="both"/>
        <w:rPr>
          <w:rFonts w:ascii="Georgia" w:eastAsia="Times New Roman" w:hAnsi="Georgia"/>
          <w:sz w:val="28"/>
          <w:szCs w:val="28"/>
          <w:lang w:eastAsia="ru-RU"/>
        </w:rPr>
      </w:pPr>
      <w:r w:rsidRPr="0098484B">
        <w:rPr>
          <w:rFonts w:ascii="Georgia" w:eastAsia="Calibri" w:hAnsi="Georgia" w:cs="Times New Roman"/>
          <w:noProof/>
          <w:sz w:val="28"/>
          <w:szCs w:val="28"/>
          <w:lang w:val="en-US"/>
        </w:rPr>
        <w:t xml:space="preserve">În </w:t>
      </w:r>
      <w:r w:rsidR="00B66B39" w:rsidRPr="0098484B">
        <w:rPr>
          <w:rFonts w:ascii="Georgia" w:eastAsia="Calibri" w:hAnsi="Georgia" w:cs="Times New Roman"/>
          <w:noProof/>
          <w:sz w:val="28"/>
          <w:szCs w:val="28"/>
          <w:lang w:val="en-US"/>
        </w:rPr>
        <w:t>temeiul</w:t>
      </w:r>
      <w:r w:rsidRPr="0098484B">
        <w:rPr>
          <w:rFonts w:ascii="Georgia" w:eastAsia="Calibri" w:hAnsi="Georgia" w:cs="Times New Roman"/>
          <w:noProof/>
          <w:sz w:val="28"/>
          <w:szCs w:val="28"/>
          <w:lang w:val="en-US"/>
        </w:rPr>
        <w:t xml:space="preserve"> art</w:t>
      </w:r>
      <w:r w:rsidR="00B66B39" w:rsidRPr="0098484B">
        <w:rPr>
          <w:rFonts w:ascii="Georgia" w:eastAsia="Calibri" w:hAnsi="Georgia" w:cs="Times New Roman"/>
          <w:noProof/>
          <w:sz w:val="28"/>
          <w:szCs w:val="28"/>
          <w:lang w:val="en-US"/>
        </w:rPr>
        <w:t>.</w:t>
      </w:r>
      <w:r w:rsidRPr="0098484B">
        <w:rPr>
          <w:rFonts w:ascii="Georgia" w:eastAsia="Calibri" w:hAnsi="Georgia" w:cs="Times New Roman"/>
          <w:noProof/>
          <w:sz w:val="28"/>
          <w:szCs w:val="28"/>
          <w:lang w:val="en-US"/>
        </w:rPr>
        <w:t xml:space="preserve"> 73 din Constituția Republicii Moldova și art</w:t>
      </w:r>
      <w:r w:rsidR="00B66B39" w:rsidRPr="0098484B">
        <w:rPr>
          <w:rFonts w:ascii="Georgia" w:eastAsia="Calibri" w:hAnsi="Georgia" w:cs="Times New Roman"/>
          <w:noProof/>
          <w:sz w:val="28"/>
          <w:szCs w:val="28"/>
          <w:lang w:val="en-US"/>
        </w:rPr>
        <w:t>.</w:t>
      </w:r>
      <w:r w:rsidRPr="0098484B">
        <w:rPr>
          <w:rFonts w:ascii="Georgia" w:eastAsia="Calibri" w:hAnsi="Georgia" w:cs="Times New Roman"/>
          <w:noProof/>
          <w:sz w:val="28"/>
          <w:szCs w:val="28"/>
          <w:lang w:val="en-US"/>
        </w:rPr>
        <w:t xml:space="preserve"> 47 din Regulamentul Parlamentului</w:t>
      </w:r>
      <w:r w:rsidR="0057083F" w:rsidRPr="0098484B">
        <w:rPr>
          <w:rFonts w:ascii="Georgia" w:eastAsia="Calibri" w:hAnsi="Georgia" w:cs="Times New Roman"/>
          <w:noProof/>
          <w:sz w:val="28"/>
          <w:szCs w:val="28"/>
          <w:lang w:val="en-US"/>
        </w:rPr>
        <w:t xml:space="preserve"> adoptat prin Legea nr.797/1996</w:t>
      </w:r>
      <w:r w:rsidRPr="0098484B">
        <w:rPr>
          <w:rFonts w:ascii="Georgia" w:eastAsia="Calibri" w:hAnsi="Georgia" w:cs="Times New Roman"/>
          <w:noProof/>
          <w:sz w:val="28"/>
          <w:szCs w:val="28"/>
          <w:lang w:val="en-US"/>
        </w:rPr>
        <w:t>, se înaintează cu titlu de inițiativă legislativă</w:t>
      </w:r>
      <w:r w:rsidR="004669B9" w:rsidRPr="0098484B">
        <w:rPr>
          <w:rFonts w:ascii="Georgia" w:eastAsia="Calibri" w:hAnsi="Georgia" w:cs="Times New Roman"/>
          <w:noProof/>
          <w:sz w:val="28"/>
          <w:szCs w:val="28"/>
          <w:lang w:val="en-US"/>
        </w:rPr>
        <w:t>,</w:t>
      </w:r>
      <w:r w:rsidRPr="0098484B">
        <w:rPr>
          <w:rFonts w:ascii="Georgia" w:eastAsia="Calibri" w:hAnsi="Georgia" w:cs="Times New Roman"/>
          <w:noProof/>
          <w:sz w:val="28"/>
          <w:szCs w:val="28"/>
          <w:lang w:val="en-US"/>
        </w:rPr>
        <w:t xml:space="preserve"> proiectul </w:t>
      </w:r>
      <w:r w:rsidR="00AA3E7A" w:rsidRPr="0098484B">
        <w:rPr>
          <w:rFonts w:ascii="Georgia" w:eastAsia="Calibri" w:hAnsi="Georgia" w:cs="Times New Roman"/>
          <w:noProof/>
          <w:sz w:val="28"/>
          <w:szCs w:val="28"/>
          <w:lang w:val="en-US"/>
        </w:rPr>
        <w:t xml:space="preserve">de </w:t>
      </w:r>
      <w:r w:rsidR="00521BF8" w:rsidRPr="0098484B">
        <w:rPr>
          <w:rFonts w:ascii="Georgia" w:eastAsia="Calibri" w:hAnsi="Georgia" w:cs="Times New Roman"/>
          <w:noProof/>
          <w:sz w:val="28"/>
          <w:szCs w:val="28"/>
          <w:lang w:val="en-US"/>
        </w:rPr>
        <w:t xml:space="preserve">Lege </w:t>
      </w:r>
      <w:r w:rsidR="00521BF8" w:rsidRPr="0098484B">
        <w:rPr>
          <w:rFonts w:ascii="Georgia" w:eastAsia="Times New Roman" w:hAnsi="Georgia"/>
          <w:sz w:val="28"/>
          <w:szCs w:val="28"/>
          <w:lang w:eastAsia="ru-RU"/>
        </w:rPr>
        <w:t>cu privire la acordarea statutului de obiect al patrimoniului cultural-național al Republicii Moldova bunurilor întreprinderii “Barza Albă” Societate pe Acțiuni.</w:t>
      </w:r>
    </w:p>
    <w:p w14:paraId="6AFAA7FC" w14:textId="377D6119" w:rsidR="005A2D15" w:rsidRPr="00521BF8" w:rsidRDefault="005A2D15" w:rsidP="005A2D15">
      <w:pPr>
        <w:spacing w:after="0" w:line="360" w:lineRule="auto"/>
        <w:ind w:firstLine="709"/>
        <w:jc w:val="both"/>
        <w:rPr>
          <w:rFonts w:ascii="Georgia" w:eastAsia="Calibri" w:hAnsi="Georgia" w:cs="Times New Roman"/>
          <w:noProof/>
          <w:sz w:val="28"/>
          <w:szCs w:val="28"/>
        </w:rPr>
      </w:pPr>
    </w:p>
    <w:p w14:paraId="2D0B50B4" w14:textId="77777777" w:rsidR="005A2D15" w:rsidRPr="00F76B6F" w:rsidRDefault="005A2D15" w:rsidP="005A2D15">
      <w:pPr>
        <w:spacing w:after="0" w:line="360" w:lineRule="auto"/>
        <w:ind w:firstLine="709"/>
        <w:jc w:val="both"/>
        <w:rPr>
          <w:rFonts w:ascii="Georgia" w:eastAsia="Calibri" w:hAnsi="Georgia" w:cs="Times New Roman"/>
          <w:noProof/>
          <w:sz w:val="28"/>
          <w:szCs w:val="28"/>
          <w:lang w:val="en-US"/>
        </w:rPr>
      </w:pPr>
    </w:p>
    <w:p w14:paraId="2623E16F" w14:textId="77777777" w:rsidR="005A2D15" w:rsidRPr="00F76B6F" w:rsidRDefault="005A2D15" w:rsidP="005A2D15">
      <w:pPr>
        <w:spacing w:before="120" w:after="120" w:line="360" w:lineRule="auto"/>
        <w:ind w:left="851" w:firstLine="709"/>
        <w:rPr>
          <w:rFonts w:ascii="Georgia" w:eastAsia="Calibri" w:hAnsi="Georgia" w:cs="Times New Roman"/>
          <w:sz w:val="16"/>
          <w:szCs w:val="16"/>
        </w:rPr>
      </w:pPr>
    </w:p>
    <w:p w14:paraId="498C2336" w14:textId="77777777" w:rsidR="005A2D15" w:rsidRPr="00F76B6F" w:rsidRDefault="005A2D15" w:rsidP="005A2D15">
      <w:pPr>
        <w:spacing w:after="0" w:line="360" w:lineRule="auto"/>
        <w:ind w:firstLine="709"/>
        <w:jc w:val="both"/>
        <w:rPr>
          <w:rFonts w:ascii="Georgia" w:eastAsia="Calibri" w:hAnsi="Georgia" w:cs="Times New Roman"/>
          <w:i/>
          <w:noProof/>
          <w:sz w:val="28"/>
          <w:szCs w:val="28"/>
          <w:lang w:val="en-US"/>
        </w:rPr>
      </w:pPr>
      <w:r w:rsidRPr="00F76B6F">
        <w:rPr>
          <w:rFonts w:ascii="Georgia" w:eastAsia="Calibri" w:hAnsi="Georgia" w:cs="Times New Roman"/>
          <w:i/>
          <w:noProof/>
          <w:sz w:val="28"/>
          <w:szCs w:val="28"/>
          <w:lang w:val="en-US"/>
        </w:rPr>
        <w:t>Anexă:</w:t>
      </w:r>
    </w:p>
    <w:p w14:paraId="202F97D3" w14:textId="0DF1D0DE" w:rsidR="005A2D15" w:rsidRPr="00F76B6F" w:rsidRDefault="005A2D15" w:rsidP="005A2D15">
      <w:pPr>
        <w:numPr>
          <w:ilvl w:val="0"/>
          <w:numId w:val="1"/>
        </w:numPr>
        <w:spacing w:after="0" w:line="360" w:lineRule="auto"/>
        <w:jc w:val="both"/>
        <w:rPr>
          <w:rFonts w:ascii="Georgia" w:eastAsia="Calibri" w:hAnsi="Georgia" w:cs="Times New Roman"/>
          <w:noProof/>
          <w:sz w:val="28"/>
          <w:szCs w:val="28"/>
          <w:lang w:val="en-US"/>
        </w:rPr>
      </w:pPr>
      <w:r w:rsidRPr="00F76B6F">
        <w:rPr>
          <w:rFonts w:ascii="Georgia" w:eastAsia="Calibri" w:hAnsi="Georgia" w:cs="Times New Roman"/>
          <w:noProof/>
          <w:sz w:val="28"/>
          <w:szCs w:val="28"/>
          <w:lang w:val="en-US"/>
        </w:rPr>
        <w:t xml:space="preserve">Proiectul de </w:t>
      </w:r>
      <w:r w:rsidR="00B2778B">
        <w:rPr>
          <w:rFonts w:ascii="Georgia" w:eastAsia="Calibri" w:hAnsi="Georgia" w:cs="Times New Roman"/>
          <w:noProof/>
          <w:sz w:val="28"/>
          <w:szCs w:val="28"/>
          <w:lang w:val="en-US"/>
        </w:rPr>
        <w:t>lege - 3 file</w:t>
      </w:r>
      <w:r w:rsidR="00B2778B">
        <w:rPr>
          <w:rFonts w:ascii="Georgia" w:eastAsia="Calibri" w:hAnsi="Georgia" w:cs="Times New Roman"/>
          <w:noProof/>
          <w:sz w:val="28"/>
          <w:szCs w:val="28"/>
        </w:rPr>
        <w:t>;</w:t>
      </w:r>
    </w:p>
    <w:p w14:paraId="5CE03EE2" w14:textId="220A659E" w:rsidR="005A2D15" w:rsidRPr="00F76B6F" w:rsidRDefault="005A2D15" w:rsidP="005A2D15">
      <w:pPr>
        <w:numPr>
          <w:ilvl w:val="0"/>
          <w:numId w:val="1"/>
        </w:numPr>
        <w:spacing w:after="0" w:line="360" w:lineRule="auto"/>
        <w:jc w:val="both"/>
        <w:rPr>
          <w:rFonts w:ascii="Georgia" w:eastAsia="Calibri" w:hAnsi="Georgia" w:cs="Times New Roman"/>
          <w:noProof/>
          <w:sz w:val="28"/>
          <w:szCs w:val="28"/>
          <w:lang w:val="en-US"/>
        </w:rPr>
      </w:pPr>
      <w:r w:rsidRPr="00F76B6F">
        <w:rPr>
          <w:rFonts w:ascii="Georgia" w:eastAsia="Calibri" w:hAnsi="Georgia" w:cs="Times New Roman"/>
          <w:noProof/>
          <w:sz w:val="28"/>
          <w:szCs w:val="28"/>
          <w:lang w:val="en-US"/>
        </w:rPr>
        <w:t>Nota informativ</w:t>
      </w:r>
      <w:r w:rsidRPr="00F76B6F">
        <w:rPr>
          <w:rFonts w:ascii="Georgia" w:eastAsia="Calibri" w:hAnsi="Georgia" w:cs="Times New Roman"/>
          <w:noProof/>
          <w:sz w:val="28"/>
          <w:szCs w:val="28"/>
        </w:rPr>
        <w:t>ă</w:t>
      </w:r>
      <w:r w:rsidR="0016114B">
        <w:rPr>
          <w:rFonts w:ascii="Georgia" w:eastAsia="Calibri" w:hAnsi="Georgia" w:cs="Times New Roman"/>
          <w:noProof/>
          <w:sz w:val="28"/>
          <w:szCs w:val="28"/>
        </w:rPr>
        <w:t xml:space="preserve"> </w:t>
      </w:r>
      <w:r w:rsidR="00B2778B">
        <w:rPr>
          <w:rFonts w:ascii="Georgia" w:eastAsia="Calibri" w:hAnsi="Georgia" w:cs="Times New Roman"/>
          <w:noProof/>
          <w:sz w:val="28"/>
          <w:szCs w:val="28"/>
        </w:rPr>
        <w:t>– 4 file.</w:t>
      </w:r>
    </w:p>
    <w:p w14:paraId="21D95E03" w14:textId="297BCB86" w:rsidR="005A2D15" w:rsidRPr="00F76B6F" w:rsidRDefault="005A2D15" w:rsidP="005A2D15">
      <w:pPr>
        <w:spacing w:after="0" w:line="360" w:lineRule="auto"/>
        <w:ind w:firstLine="709"/>
        <w:jc w:val="both"/>
        <w:rPr>
          <w:rFonts w:ascii="Georgia" w:eastAsia="Calibri" w:hAnsi="Georgia" w:cs="Times New Roman"/>
          <w:noProof/>
          <w:sz w:val="28"/>
          <w:szCs w:val="28"/>
          <w:lang w:val="en-US"/>
        </w:rPr>
      </w:pPr>
    </w:p>
    <w:p w14:paraId="1508D018" w14:textId="77777777" w:rsidR="005A2D15" w:rsidRPr="00F76B6F" w:rsidRDefault="005A2D15" w:rsidP="005A2D15">
      <w:pPr>
        <w:spacing w:after="0" w:line="360" w:lineRule="auto"/>
        <w:ind w:firstLine="709"/>
        <w:jc w:val="both"/>
        <w:rPr>
          <w:rFonts w:ascii="Georgia" w:eastAsia="Calibri" w:hAnsi="Georgia" w:cs="Times New Roman"/>
          <w:noProof/>
          <w:sz w:val="28"/>
          <w:szCs w:val="28"/>
          <w:lang w:val="en-US"/>
        </w:rPr>
      </w:pPr>
    </w:p>
    <w:p w14:paraId="0E23E963" w14:textId="77777777" w:rsidR="005A2D15" w:rsidRPr="00F76B6F" w:rsidRDefault="005A2D15" w:rsidP="005A2D15">
      <w:pPr>
        <w:spacing w:after="0" w:line="360" w:lineRule="auto"/>
        <w:ind w:firstLine="709"/>
        <w:jc w:val="both"/>
        <w:rPr>
          <w:rFonts w:ascii="Georgia" w:eastAsia="Calibri" w:hAnsi="Georgia" w:cs="Times New Roman"/>
          <w:noProof/>
          <w:sz w:val="28"/>
          <w:szCs w:val="28"/>
          <w:lang w:val="en-US"/>
        </w:rPr>
      </w:pPr>
    </w:p>
    <w:p w14:paraId="12BD2514" w14:textId="41388186" w:rsidR="005A2D15" w:rsidRPr="00F76B6F" w:rsidRDefault="005A2D15" w:rsidP="005A2D15">
      <w:pPr>
        <w:spacing w:after="0" w:line="360" w:lineRule="auto"/>
        <w:ind w:firstLine="709"/>
        <w:jc w:val="right"/>
        <w:rPr>
          <w:rFonts w:ascii="Georgia" w:eastAsia="Calibri" w:hAnsi="Georgia" w:cs="Times New Roman"/>
          <w:b/>
          <w:noProof/>
          <w:sz w:val="28"/>
          <w:szCs w:val="28"/>
          <w:lang w:val="en-US"/>
        </w:rPr>
      </w:pPr>
      <w:r w:rsidRPr="00F76B6F">
        <w:rPr>
          <w:rFonts w:ascii="Georgia" w:eastAsia="Calibri" w:hAnsi="Georgia" w:cs="Times New Roman"/>
          <w:b/>
          <w:noProof/>
          <w:sz w:val="28"/>
          <w:szCs w:val="28"/>
          <w:lang w:val="en-US"/>
        </w:rPr>
        <w:t>Deputa</w:t>
      </w:r>
      <w:r w:rsidR="007E5FFE">
        <w:rPr>
          <w:rFonts w:ascii="Georgia" w:eastAsia="Calibri" w:hAnsi="Georgia" w:cs="Times New Roman"/>
          <w:b/>
          <w:noProof/>
          <w:sz w:val="28"/>
          <w:szCs w:val="28"/>
          <w:lang w:val="en-US"/>
        </w:rPr>
        <w:t>ți</w:t>
      </w:r>
      <w:r w:rsidRPr="00F76B6F">
        <w:rPr>
          <w:rFonts w:ascii="Georgia" w:eastAsia="Calibri" w:hAnsi="Georgia" w:cs="Times New Roman"/>
          <w:b/>
          <w:noProof/>
          <w:sz w:val="28"/>
          <w:szCs w:val="28"/>
          <w:lang w:val="en-US"/>
        </w:rPr>
        <w:t xml:space="preserve"> în P</w:t>
      </w:r>
      <w:r w:rsidR="007E5FFE">
        <w:rPr>
          <w:rFonts w:ascii="Georgia" w:eastAsia="Calibri" w:hAnsi="Georgia" w:cs="Times New Roman"/>
          <w:b/>
          <w:noProof/>
          <w:sz w:val="28"/>
          <w:szCs w:val="28"/>
          <w:lang w:val="en-US"/>
        </w:rPr>
        <w:t>arlament</w:t>
      </w:r>
    </w:p>
    <w:p w14:paraId="6E5F3D53" w14:textId="589F3047" w:rsidR="00A67F06" w:rsidRPr="00F76B6F" w:rsidRDefault="009C1405" w:rsidP="005A2D15">
      <w:pPr>
        <w:spacing w:after="0" w:line="360" w:lineRule="auto"/>
        <w:ind w:firstLine="709"/>
        <w:jc w:val="right"/>
        <w:rPr>
          <w:rFonts w:ascii="Georgia" w:eastAsia="Calibri" w:hAnsi="Georgia" w:cs="Times New Roman"/>
          <w:b/>
          <w:noProof/>
          <w:sz w:val="28"/>
          <w:szCs w:val="28"/>
          <w:lang w:val="en-US"/>
        </w:rPr>
      </w:pPr>
      <w:r w:rsidRPr="00F76B6F">
        <w:rPr>
          <w:rFonts w:ascii="Georgia" w:eastAsia="Calibri" w:hAnsi="Georgia" w:cs="Times New Roman"/>
          <w:b/>
          <w:noProof/>
          <w:sz w:val="28"/>
          <w:szCs w:val="28"/>
          <w:lang w:val="en-US"/>
        </w:rPr>
        <w:t>Boris Marcoci</w:t>
      </w:r>
    </w:p>
    <w:p w14:paraId="7D4426E3" w14:textId="77777777" w:rsidR="005A2D15" w:rsidRPr="00F76B6F" w:rsidRDefault="005A2D15" w:rsidP="005A2D15">
      <w:pPr>
        <w:spacing w:after="120" w:line="360" w:lineRule="auto"/>
        <w:ind w:left="851" w:firstLine="709"/>
        <w:rPr>
          <w:rFonts w:ascii="Georgia" w:eastAsia="Calibri" w:hAnsi="Georgia" w:cs="Times New Roman"/>
          <w:sz w:val="28"/>
          <w:szCs w:val="28"/>
          <w:lang w:val="ro-RO"/>
        </w:rPr>
      </w:pPr>
    </w:p>
    <w:p w14:paraId="3A94BC44" w14:textId="77777777" w:rsidR="005A2D15" w:rsidRPr="005A2D15" w:rsidRDefault="005A2D15" w:rsidP="005A2D15">
      <w:pPr>
        <w:spacing w:before="120" w:after="0" w:line="240" w:lineRule="auto"/>
        <w:ind w:left="851" w:firstLine="709"/>
        <w:jc w:val="right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77074275" w14:textId="77777777" w:rsidR="005A2D15" w:rsidRPr="005A2D15" w:rsidRDefault="005A2D15" w:rsidP="005A2D15">
      <w:pPr>
        <w:spacing w:before="120" w:after="0" w:line="240" w:lineRule="auto"/>
        <w:ind w:left="851" w:firstLine="709"/>
        <w:jc w:val="right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5A2D15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                                                </w:t>
      </w:r>
    </w:p>
    <w:p w14:paraId="6C8D86D3" w14:textId="7D0A94B1" w:rsidR="005A2D15" w:rsidRDefault="005A2D15" w:rsidP="005A2D15">
      <w:pPr>
        <w:spacing w:before="120" w:after="0" w:line="240" w:lineRule="auto"/>
        <w:ind w:left="851" w:firstLine="709"/>
        <w:jc w:val="right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19F7457C" w14:textId="3E317133" w:rsidR="007E5FFE" w:rsidRDefault="007E5FFE" w:rsidP="005A2D15">
      <w:pPr>
        <w:spacing w:before="120" w:after="0" w:line="240" w:lineRule="auto"/>
        <w:ind w:left="851" w:firstLine="709"/>
        <w:jc w:val="right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09D0927D" w14:textId="77777777" w:rsidR="007E5FFE" w:rsidRDefault="007E5FFE" w:rsidP="005A2D15">
      <w:pPr>
        <w:spacing w:before="120" w:after="0" w:line="240" w:lineRule="auto"/>
        <w:ind w:left="851" w:firstLine="709"/>
        <w:jc w:val="right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02B279C3" w14:textId="77777777" w:rsidR="007E5FFE" w:rsidRPr="005A2D15" w:rsidRDefault="007E5FFE" w:rsidP="005A2D15">
      <w:pPr>
        <w:spacing w:before="120" w:after="0" w:line="240" w:lineRule="auto"/>
        <w:ind w:left="851" w:firstLine="709"/>
        <w:jc w:val="right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2A4AB37B" w14:textId="77777777" w:rsidR="00A67F06" w:rsidRPr="00873191" w:rsidRDefault="005A2D15" w:rsidP="00873191">
      <w:pPr>
        <w:spacing w:before="120" w:after="0" w:line="240" w:lineRule="auto"/>
        <w:ind w:left="851" w:firstLine="709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  <w:r w:rsidRPr="005A2D15">
        <w:rPr>
          <w:rFonts w:ascii="Times New Roman" w:eastAsia="Calibri" w:hAnsi="Times New Roman" w:cs="Times New Roman"/>
          <w:b/>
          <w:sz w:val="28"/>
          <w:szCs w:val="28"/>
          <w:lang w:val="ro-RO"/>
        </w:rPr>
        <w:t xml:space="preserve">              </w:t>
      </w:r>
    </w:p>
    <w:p w14:paraId="6CC38199" w14:textId="44B4519A" w:rsidR="005A2D15" w:rsidRPr="00F76B6F" w:rsidRDefault="002D422F" w:rsidP="002D422F">
      <w:pPr>
        <w:tabs>
          <w:tab w:val="left" w:pos="1500"/>
        </w:tabs>
        <w:spacing w:after="120" w:line="240" w:lineRule="auto"/>
        <w:rPr>
          <w:rFonts w:ascii="Georgia" w:eastAsia="Calibri" w:hAnsi="Georgia" w:cs="Times New Roman"/>
          <w:b/>
          <w:i/>
          <w:sz w:val="28"/>
          <w:szCs w:val="28"/>
          <w:lang w:val="ro-RO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  <w:lang w:val="ro-RO"/>
        </w:rPr>
        <w:tab/>
      </w:r>
    </w:p>
    <w:p w14:paraId="234FAB3E" w14:textId="77777777" w:rsidR="005A2D15" w:rsidRPr="00F76B6F" w:rsidRDefault="005A2D15" w:rsidP="005A2D15">
      <w:pPr>
        <w:spacing w:after="120" w:line="360" w:lineRule="auto"/>
        <w:ind w:left="851" w:firstLine="709"/>
        <w:jc w:val="right"/>
        <w:rPr>
          <w:rFonts w:ascii="Georgia" w:eastAsia="Calibri" w:hAnsi="Georgia" w:cs="Times New Roman"/>
          <w:i/>
          <w:sz w:val="28"/>
          <w:szCs w:val="28"/>
          <w:lang w:val="ro-RO"/>
        </w:rPr>
      </w:pPr>
      <w:r w:rsidRPr="00F76B6F">
        <w:rPr>
          <w:rFonts w:ascii="Georgia" w:eastAsia="Calibri" w:hAnsi="Georgia" w:cs="Times New Roman"/>
          <w:i/>
          <w:sz w:val="28"/>
          <w:szCs w:val="28"/>
          <w:lang w:val="ro-RO"/>
        </w:rPr>
        <w:lastRenderedPageBreak/>
        <w:t>Proiect</w:t>
      </w:r>
    </w:p>
    <w:p w14:paraId="4269294A" w14:textId="77777777" w:rsidR="005A2D15" w:rsidRPr="00F76B6F" w:rsidRDefault="005A2D15" w:rsidP="005A2D15">
      <w:pPr>
        <w:spacing w:after="120" w:line="360" w:lineRule="auto"/>
        <w:ind w:left="851" w:firstLine="709"/>
        <w:jc w:val="center"/>
        <w:rPr>
          <w:rFonts w:ascii="Georgia" w:eastAsia="Calibri" w:hAnsi="Georgia" w:cs="Times New Roman"/>
          <w:b/>
          <w:sz w:val="28"/>
          <w:szCs w:val="28"/>
          <w:lang w:val="ro-RO"/>
        </w:rPr>
      </w:pPr>
      <w:r w:rsidRPr="00F76B6F">
        <w:rPr>
          <w:rFonts w:ascii="Georgia" w:eastAsia="Calibri" w:hAnsi="Georgia" w:cs="Times New Roman"/>
          <w:b/>
          <w:sz w:val="28"/>
          <w:szCs w:val="28"/>
          <w:lang w:val="ro-RO"/>
        </w:rPr>
        <w:t>PARLAMENTUL REPUBLICII MOLDOVA</w:t>
      </w:r>
    </w:p>
    <w:p w14:paraId="29114442" w14:textId="77777777" w:rsidR="00521BF8" w:rsidRPr="0098484B" w:rsidRDefault="00521BF8" w:rsidP="00521BF8">
      <w:pPr>
        <w:spacing w:after="0" w:line="240" w:lineRule="auto"/>
        <w:jc w:val="center"/>
        <w:rPr>
          <w:rFonts w:ascii="Georgia" w:eastAsia="Times New Roman" w:hAnsi="Georgia"/>
          <w:b/>
          <w:bCs/>
          <w:sz w:val="28"/>
          <w:szCs w:val="28"/>
          <w:lang w:eastAsia="ru-RU"/>
        </w:rPr>
      </w:pPr>
      <w:r w:rsidRPr="0098484B">
        <w:rPr>
          <w:rFonts w:ascii="Georgia" w:eastAsia="Times New Roman" w:hAnsi="Georgia"/>
          <w:b/>
          <w:bCs/>
          <w:sz w:val="28"/>
          <w:szCs w:val="28"/>
          <w:lang w:eastAsia="ru-RU"/>
        </w:rPr>
        <w:t xml:space="preserve">L E G E </w:t>
      </w:r>
    </w:p>
    <w:p w14:paraId="16744E14" w14:textId="1A541337" w:rsidR="00521BF8" w:rsidRPr="0098484B" w:rsidRDefault="00521BF8" w:rsidP="00521BF8">
      <w:pPr>
        <w:spacing w:after="0" w:line="240" w:lineRule="auto"/>
        <w:jc w:val="center"/>
        <w:rPr>
          <w:rFonts w:ascii="Georgia" w:eastAsia="Times New Roman" w:hAnsi="Georgia"/>
          <w:b/>
          <w:bCs/>
          <w:sz w:val="28"/>
          <w:szCs w:val="28"/>
          <w:lang w:eastAsia="ru-RU"/>
        </w:rPr>
      </w:pPr>
      <w:r w:rsidRPr="0098484B">
        <w:rPr>
          <w:rFonts w:ascii="Georgia" w:eastAsia="Times New Roman" w:hAnsi="Georgia"/>
          <w:b/>
          <w:bCs/>
          <w:sz w:val="28"/>
          <w:szCs w:val="28"/>
          <w:lang w:eastAsia="ru-RU"/>
        </w:rPr>
        <w:t>cu privire la acordarea statutului de obiec</w:t>
      </w:r>
      <w:r w:rsidR="007E5FFE">
        <w:rPr>
          <w:rFonts w:ascii="Georgia" w:eastAsia="Times New Roman" w:hAnsi="Georgia"/>
          <w:b/>
          <w:bCs/>
          <w:sz w:val="28"/>
          <w:szCs w:val="28"/>
          <w:lang w:eastAsia="ru-RU"/>
        </w:rPr>
        <w:t>t</w:t>
      </w:r>
      <w:r w:rsidRPr="0098484B">
        <w:rPr>
          <w:rFonts w:ascii="Georgia" w:eastAsia="Times New Roman" w:hAnsi="Georgia"/>
          <w:b/>
          <w:bCs/>
          <w:sz w:val="28"/>
          <w:szCs w:val="28"/>
          <w:lang w:eastAsia="ru-RU"/>
        </w:rPr>
        <w:t xml:space="preserve"> al patrimoniului </w:t>
      </w:r>
    </w:p>
    <w:p w14:paraId="06E40E4A" w14:textId="77777777" w:rsidR="00521BF8" w:rsidRPr="0098484B" w:rsidRDefault="00521BF8" w:rsidP="00521BF8">
      <w:pPr>
        <w:spacing w:after="0" w:line="240" w:lineRule="auto"/>
        <w:jc w:val="center"/>
        <w:rPr>
          <w:rFonts w:ascii="Georgia" w:eastAsia="Times New Roman" w:hAnsi="Georgia"/>
          <w:b/>
          <w:bCs/>
          <w:sz w:val="28"/>
          <w:szCs w:val="28"/>
          <w:lang w:eastAsia="ru-RU"/>
        </w:rPr>
      </w:pPr>
      <w:r w:rsidRPr="0098484B">
        <w:rPr>
          <w:rFonts w:ascii="Georgia" w:eastAsia="Times New Roman" w:hAnsi="Georgia"/>
          <w:b/>
          <w:bCs/>
          <w:sz w:val="28"/>
          <w:szCs w:val="28"/>
          <w:lang w:eastAsia="ru-RU"/>
        </w:rPr>
        <w:t>cultural-național al Republicii Moldova bunurilor</w:t>
      </w:r>
    </w:p>
    <w:p w14:paraId="7604E91F" w14:textId="77777777" w:rsidR="00521BF8" w:rsidRPr="0098484B" w:rsidRDefault="00521BF8" w:rsidP="00521BF8">
      <w:pPr>
        <w:spacing w:after="0" w:line="240" w:lineRule="auto"/>
        <w:jc w:val="center"/>
        <w:rPr>
          <w:rFonts w:ascii="Georgia" w:eastAsia="Times New Roman" w:hAnsi="Georgia"/>
          <w:b/>
          <w:bCs/>
          <w:sz w:val="28"/>
          <w:szCs w:val="28"/>
          <w:lang w:eastAsia="ru-RU"/>
        </w:rPr>
      </w:pPr>
      <w:r w:rsidRPr="0098484B">
        <w:rPr>
          <w:rFonts w:ascii="Georgia" w:eastAsia="Times New Roman" w:hAnsi="Georgia"/>
          <w:b/>
          <w:bCs/>
          <w:sz w:val="28"/>
          <w:szCs w:val="28"/>
          <w:lang w:eastAsia="ru-RU"/>
        </w:rPr>
        <w:t xml:space="preserve"> întreprinderii </w:t>
      </w:r>
      <w:r w:rsidRPr="0098484B">
        <w:rPr>
          <w:rFonts w:ascii="Georgia" w:eastAsia="Times New Roman" w:hAnsi="Georgia"/>
          <w:b/>
          <w:sz w:val="28"/>
          <w:szCs w:val="28"/>
          <w:lang w:eastAsia="ru-RU"/>
        </w:rPr>
        <w:t>“Barza Albă” Societate pe Acțiuni</w:t>
      </w:r>
      <w:r w:rsidRPr="0098484B">
        <w:rPr>
          <w:rFonts w:ascii="Georgia" w:eastAsia="Times New Roman" w:hAnsi="Georgia"/>
          <w:b/>
          <w:bCs/>
          <w:sz w:val="28"/>
          <w:szCs w:val="28"/>
          <w:lang w:eastAsia="ru-RU"/>
        </w:rPr>
        <w:t xml:space="preserve"> </w:t>
      </w:r>
    </w:p>
    <w:p w14:paraId="35704BF7" w14:textId="77777777" w:rsidR="00521BF8" w:rsidRPr="0098484B" w:rsidRDefault="00521BF8" w:rsidP="00521BF8">
      <w:pPr>
        <w:spacing w:after="0" w:line="240" w:lineRule="auto"/>
        <w:ind w:firstLine="567"/>
        <w:jc w:val="both"/>
        <w:rPr>
          <w:rFonts w:ascii="Georgia" w:eastAsia="Times New Roman" w:hAnsi="Georgia"/>
          <w:sz w:val="28"/>
          <w:szCs w:val="28"/>
          <w:lang w:eastAsia="ru-RU"/>
        </w:rPr>
      </w:pPr>
      <w:r w:rsidRPr="0098484B">
        <w:rPr>
          <w:rFonts w:ascii="Georgia" w:eastAsia="Times New Roman" w:hAnsi="Georgia"/>
          <w:sz w:val="28"/>
          <w:szCs w:val="28"/>
          <w:lang w:eastAsia="ru-RU"/>
        </w:rPr>
        <w:t> </w:t>
      </w:r>
    </w:p>
    <w:p w14:paraId="301F0664" w14:textId="77777777" w:rsidR="00521BF8" w:rsidRPr="0098484B" w:rsidRDefault="00521BF8" w:rsidP="00521BF8">
      <w:pPr>
        <w:spacing w:line="240" w:lineRule="auto"/>
        <w:ind w:firstLine="567"/>
        <w:jc w:val="both"/>
        <w:rPr>
          <w:rFonts w:ascii="Georgia" w:eastAsia="Times New Roman" w:hAnsi="Georgia"/>
          <w:sz w:val="28"/>
          <w:szCs w:val="28"/>
          <w:lang w:eastAsia="ru-RU"/>
        </w:rPr>
      </w:pPr>
      <w:r w:rsidRPr="0098484B">
        <w:rPr>
          <w:rFonts w:ascii="Georgia" w:eastAsia="Times New Roman" w:hAnsi="Georgia"/>
          <w:sz w:val="28"/>
          <w:szCs w:val="28"/>
          <w:lang w:eastAsia="ru-RU"/>
        </w:rPr>
        <w:tab/>
        <w:t xml:space="preserve">Parlamentul adoptă prezenta lege organică. </w:t>
      </w:r>
    </w:p>
    <w:p w14:paraId="314504FE" w14:textId="712BE1EF" w:rsidR="00521BF8" w:rsidRPr="0098484B" w:rsidRDefault="00521BF8" w:rsidP="00521BF8">
      <w:pPr>
        <w:spacing w:after="0" w:line="240" w:lineRule="auto"/>
        <w:jc w:val="both"/>
        <w:rPr>
          <w:rFonts w:ascii="Georgia" w:eastAsia="Times New Roman" w:hAnsi="Georgia"/>
          <w:sz w:val="28"/>
          <w:szCs w:val="28"/>
          <w:lang w:eastAsia="ru-RU"/>
        </w:rPr>
      </w:pPr>
      <w:r w:rsidRPr="0098484B">
        <w:rPr>
          <w:rFonts w:ascii="Georgia" w:eastAsia="Times New Roman" w:hAnsi="Georgia"/>
          <w:sz w:val="28"/>
          <w:szCs w:val="28"/>
          <w:lang w:eastAsia="ru-RU"/>
        </w:rPr>
        <w:tab/>
        <w:t xml:space="preserve">Prin prezenta lege, în temeiul </w:t>
      </w:r>
      <w:hyperlink r:id="rId14" w:history="1">
        <w:r w:rsidRPr="0098484B">
          <w:rPr>
            <w:rFonts w:ascii="Georgia" w:eastAsia="Times New Roman" w:hAnsi="Georgia"/>
            <w:sz w:val="28"/>
            <w:szCs w:val="28"/>
            <w:lang w:eastAsia="ru-RU"/>
          </w:rPr>
          <w:t>Constituției Republicii Moldova</w:t>
        </w:r>
      </w:hyperlink>
      <w:r w:rsidRPr="0098484B">
        <w:rPr>
          <w:rFonts w:ascii="Georgia" w:eastAsia="Times New Roman" w:hAnsi="Georgia"/>
          <w:sz w:val="28"/>
          <w:szCs w:val="28"/>
          <w:lang w:eastAsia="ru-RU"/>
        </w:rPr>
        <w:t xml:space="preserve">, patrimoniul întreprinderii „Barza Albă” Societate pe Acțiuni, purtătoare a informației vizând apariția </w:t>
      </w:r>
      <w:r w:rsidR="009D2CC9" w:rsidRPr="0098484B">
        <w:rPr>
          <w:rFonts w:ascii="Georgia" w:eastAsia="Times New Roman" w:hAnsi="Georgia"/>
          <w:sz w:val="28"/>
          <w:szCs w:val="28"/>
          <w:lang w:eastAsia="ru-RU"/>
        </w:rPr>
        <w:t>și</w:t>
      </w:r>
      <w:r w:rsidRPr="0098484B">
        <w:rPr>
          <w:rFonts w:ascii="Georgia" w:eastAsia="Times New Roman" w:hAnsi="Georgia"/>
          <w:sz w:val="28"/>
          <w:szCs w:val="28"/>
          <w:lang w:eastAsia="ru-RU"/>
        </w:rPr>
        <w:t xml:space="preserve"> statornicirea tradițiilor în domeniul culturii producerii divinului, se declară obiect al patrimoniului cultural-național al Republicii Moldova.  </w:t>
      </w:r>
    </w:p>
    <w:p w14:paraId="3FDD55DF" w14:textId="0EFC12EB" w:rsidR="00521BF8" w:rsidRPr="0098484B" w:rsidRDefault="00521BF8" w:rsidP="00521BF8">
      <w:pPr>
        <w:spacing w:after="0" w:line="240" w:lineRule="auto"/>
        <w:ind w:firstLine="567"/>
        <w:jc w:val="both"/>
        <w:rPr>
          <w:rFonts w:ascii="Georgia" w:eastAsia="Times New Roman" w:hAnsi="Georgia"/>
          <w:sz w:val="28"/>
          <w:szCs w:val="28"/>
          <w:lang w:eastAsia="ru-RU"/>
        </w:rPr>
      </w:pPr>
      <w:r w:rsidRPr="0098484B">
        <w:rPr>
          <w:rFonts w:ascii="Georgia" w:eastAsia="Times New Roman" w:hAnsi="Georgia"/>
          <w:sz w:val="28"/>
          <w:szCs w:val="28"/>
          <w:lang w:eastAsia="ru-RU"/>
        </w:rPr>
        <w:t xml:space="preserve"> Atribuirea statutului de obiec</w:t>
      </w:r>
      <w:r w:rsidR="007E5FFE">
        <w:rPr>
          <w:rFonts w:ascii="Georgia" w:eastAsia="Times New Roman" w:hAnsi="Georgia"/>
          <w:sz w:val="28"/>
          <w:szCs w:val="28"/>
          <w:lang w:eastAsia="ru-RU"/>
        </w:rPr>
        <w:t>t</w:t>
      </w:r>
      <w:r w:rsidR="00D61833">
        <w:rPr>
          <w:rFonts w:ascii="Georgia" w:eastAsia="Times New Roman" w:hAnsi="Georgia"/>
          <w:sz w:val="28"/>
          <w:szCs w:val="28"/>
          <w:lang w:eastAsia="ru-RU"/>
        </w:rPr>
        <w:t xml:space="preserve"> </w:t>
      </w:r>
      <w:r w:rsidRPr="0098484B">
        <w:rPr>
          <w:rFonts w:ascii="Georgia" w:eastAsia="Times New Roman" w:hAnsi="Georgia"/>
          <w:sz w:val="28"/>
          <w:szCs w:val="28"/>
          <w:lang w:eastAsia="ru-RU"/>
        </w:rPr>
        <w:t xml:space="preserve">al patrimoniului cultural-național are drept scop păstrarea acestei unități pentru generațiile prezente </w:t>
      </w:r>
      <w:r w:rsidR="00213DF1" w:rsidRPr="0098484B">
        <w:rPr>
          <w:rFonts w:ascii="Georgia" w:eastAsia="Times New Roman" w:hAnsi="Georgia"/>
          <w:sz w:val="28"/>
          <w:szCs w:val="28"/>
          <w:lang w:eastAsia="ru-RU"/>
        </w:rPr>
        <w:t>și</w:t>
      </w:r>
      <w:r w:rsidRPr="0098484B">
        <w:rPr>
          <w:rFonts w:ascii="Georgia" w:eastAsia="Times New Roman" w:hAnsi="Georgia"/>
          <w:sz w:val="28"/>
          <w:szCs w:val="28"/>
          <w:lang w:eastAsia="ru-RU"/>
        </w:rPr>
        <w:t xml:space="preserve"> viitoare. </w:t>
      </w:r>
    </w:p>
    <w:p w14:paraId="29341E6F" w14:textId="77777777" w:rsidR="00521BF8" w:rsidRPr="0098484B" w:rsidRDefault="00521BF8" w:rsidP="00521BF8">
      <w:pPr>
        <w:spacing w:line="240" w:lineRule="auto"/>
        <w:jc w:val="center"/>
        <w:rPr>
          <w:rFonts w:ascii="Georgia" w:eastAsia="Times New Roman" w:hAnsi="Georgia"/>
          <w:b/>
          <w:bCs/>
          <w:sz w:val="28"/>
          <w:szCs w:val="28"/>
          <w:lang w:eastAsia="ru-RU"/>
        </w:rPr>
      </w:pPr>
    </w:p>
    <w:p w14:paraId="4F805AAB" w14:textId="77777777" w:rsidR="00521BF8" w:rsidRPr="0098484B" w:rsidRDefault="00521BF8" w:rsidP="00521BF8">
      <w:pPr>
        <w:spacing w:after="0" w:line="240" w:lineRule="auto"/>
        <w:jc w:val="center"/>
        <w:rPr>
          <w:rFonts w:ascii="Georgia" w:eastAsia="Times New Roman" w:hAnsi="Georgia"/>
          <w:b/>
          <w:bCs/>
          <w:sz w:val="28"/>
          <w:szCs w:val="28"/>
          <w:lang w:eastAsia="ru-RU"/>
        </w:rPr>
      </w:pPr>
      <w:r w:rsidRPr="0098484B">
        <w:rPr>
          <w:rFonts w:ascii="Georgia" w:eastAsia="Times New Roman" w:hAnsi="Georgia"/>
          <w:b/>
          <w:bCs/>
          <w:sz w:val="28"/>
          <w:szCs w:val="28"/>
          <w:lang w:eastAsia="ru-RU"/>
        </w:rPr>
        <w:t xml:space="preserve">Capitolul I </w:t>
      </w:r>
    </w:p>
    <w:p w14:paraId="0A2343DE" w14:textId="77777777" w:rsidR="00521BF8" w:rsidRPr="0098484B" w:rsidRDefault="00521BF8" w:rsidP="00521BF8">
      <w:pPr>
        <w:spacing w:after="0" w:line="240" w:lineRule="auto"/>
        <w:jc w:val="center"/>
        <w:rPr>
          <w:rFonts w:ascii="Georgia" w:eastAsia="Times New Roman" w:hAnsi="Georgia"/>
          <w:b/>
          <w:bCs/>
          <w:sz w:val="28"/>
          <w:szCs w:val="28"/>
          <w:lang w:eastAsia="ru-RU"/>
        </w:rPr>
      </w:pPr>
      <w:r w:rsidRPr="0098484B">
        <w:rPr>
          <w:rFonts w:ascii="Georgia" w:eastAsia="Times New Roman" w:hAnsi="Georgia"/>
          <w:b/>
          <w:bCs/>
          <w:sz w:val="28"/>
          <w:szCs w:val="28"/>
          <w:lang w:eastAsia="ru-RU"/>
        </w:rPr>
        <w:t xml:space="preserve">DISPOZIŢII GENERALE </w:t>
      </w:r>
    </w:p>
    <w:p w14:paraId="05EF44CA" w14:textId="77777777" w:rsidR="00521BF8" w:rsidRPr="0098484B" w:rsidRDefault="00521BF8" w:rsidP="00521BF8">
      <w:pPr>
        <w:spacing w:after="0" w:line="240" w:lineRule="auto"/>
        <w:ind w:firstLine="567"/>
        <w:jc w:val="both"/>
        <w:rPr>
          <w:rFonts w:ascii="Georgia" w:eastAsia="Times New Roman" w:hAnsi="Georgia"/>
          <w:sz w:val="28"/>
          <w:szCs w:val="28"/>
          <w:lang w:eastAsia="ru-RU"/>
        </w:rPr>
      </w:pPr>
      <w:r w:rsidRPr="0098484B">
        <w:rPr>
          <w:rFonts w:ascii="Georgia" w:eastAsia="Times New Roman" w:hAnsi="Georgia"/>
          <w:b/>
          <w:bCs/>
          <w:sz w:val="28"/>
          <w:szCs w:val="28"/>
          <w:lang w:eastAsia="ru-RU"/>
        </w:rPr>
        <w:t>Articolul 1</w:t>
      </w:r>
      <w:r w:rsidRPr="0098484B">
        <w:rPr>
          <w:rFonts w:ascii="Georgia" w:eastAsia="Times New Roman" w:hAnsi="Georgia"/>
          <w:bCs/>
          <w:sz w:val="28"/>
          <w:szCs w:val="28"/>
          <w:lang w:eastAsia="ru-RU"/>
        </w:rPr>
        <w:t>.</w:t>
      </w:r>
      <w:r w:rsidRPr="0098484B">
        <w:rPr>
          <w:rFonts w:ascii="Georgia" w:eastAsia="Times New Roman" w:hAnsi="Georgia"/>
          <w:sz w:val="28"/>
          <w:szCs w:val="28"/>
          <w:lang w:eastAsia="ru-RU"/>
        </w:rPr>
        <w:t xml:space="preserve"> Obiectul prezentei legi </w:t>
      </w:r>
    </w:p>
    <w:p w14:paraId="472EA225" w14:textId="64D00BA1" w:rsidR="00521BF8" w:rsidRPr="0098484B" w:rsidRDefault="00521BF8" w:rsidP="00521BF8">
      <w:pPr>
        <w:spacing w:after="0" w:line="240" w:lineRule="auto"/>
        <w:ind w:firstLine="567"/>
        <w:jc w:val="both"/>
        <w:rPr>
          <w:rFonts w:ascii="Georgia" w:eastAsia="Times New Roman" w:hAnsi="Georgia"/>
          <w:sz w:val="28"/>
          <w:szCs w:val="28"/>
          <w:lang w:eastAsia="ru-RU"/>
        </w:rPr>
      </w:pPr>
      <w:r w:rsidRPr="0098484B">
        <w:rPr>
          <w:rFonts w:ascii="Georgia" w:eastAsia="Times New Roman" w:hAnsi="Georgia"/>
          <w:sz w:val="28"/>
          <w:szCs w:val="28"/>
          <w:lang w:eastAsia="ru-RU"/>
        </w:rPr>
        <w:t xml:space="preserve">Prezenta lege reglementează raporturile ce apar în procesul ocrotirii de către stat, păstrării, valorificării </w:t>
      </w:r>
      <w:r w:rsidR="009D2CC9" w:rsidRPr="0098484B">
        <w:rPr>
          <w:rFonts w:ascii="Georgia" w:eastAsia="Times New Roman" w:hAnsi="Georgia"/>
          <w:sz w:val="28"/>
          <w:szCs w:val="28"/>
          <w:lang w:eastAsia="ru-RU"/>
        </w:rPr>
        <w:t>și</w:t>
      </w:r>
      <w:r w:rsidRPr="0098484B">
        <w:rPr>
          <w:rFonts w:ascii="Georgia" w:eastAsia="Times New Roman" w:hAnsi="Georgia"/>
          <w:sz w:val="28"/>
          <w:szCs w:val="28"/>
          <w:lang w:eastAsia="ru-RU"/>
        </w:rPr>
        <w:t xml:space="preserve"> utilizării bunurilor întreprinderii „Barza Albă” Societate pe </w:t>
      </w:r>
      <w:r w:rsidR="00175457">
        <w:rPr>
          <w:rFonts w:ascii="Georgia" w:eastAsia="Times New Roman" w:hAnsi="Georgia"/>
          <w:sz w:val="28"/>
          <w:szCs w:val="28"/>
          <w:lang w:eastAsia="ru-RU"/>
        </w:rPr>
        <w:t>A</w:t>
      </w:r>
      <w:r w:rsidRPr="0098484B">
        <w:rPr>
          <w:rFonts w:ascii="Georgia" w:eastAsia="Times New Roman" w:hAnsi="Georgia"/>
          <w:sz w:val="28"/>
          <w:szCs w:val="28"/>
          <w:lang w:eastAsia="ru-RU"/>
        </w:rPr>
        <w:t>cțiuni (în continuare – „Barza Albă” S.A.), valoare națională de unicat în producerea divinului,</w:t>
      </w:r>
      <w:r w:rsidRPr="0098484B">
        <w:rPr>
          <w:rFonts w:ascii="Georgia" w:hAnsi="Georgia"/>
          <w:color w:val="212529"/>
          <w:sz w:val="28"/>
          <w:szCs w:val="28"/>
          <w:shd w:val="clear" w:color="auto" w:fill="FFFFFF"/>
        </w:rPr>
        <w:t xml:space="preserve"> comunicarea acestor valori materiale și spirituale viitoarelor generații, </w:t>
      </w:r>
      <w:r w:rsidRPr="0098484B">
        <w:rPr>
          <w:rFonts w:ascii="Georgia" w:eastAsia="Times New Roman" w:hAnsi="Georgia"/>
          <w:sz w:val="28"/>
          <w:szCs w:val="28"/>
          <w:lang w:eastAsia="ru-RU"/>
        </w:rPr>
        <w:t xml:space="preserve">precum </w:t>
      </w:r>
      <w:r w:rsidR="009D2CC9" w:rsidRPr="0098484B">
        <w:rPr>
          <w:rFonts w:ascii="Georgia" w:eastAsia="Times New Roman" w:hAnsi="Georgia"/>
          <w:sz w:val="28"/>
          <w:szCs w:val="28"/>
          <w:lang w:eastAsia="ru-RU"/>
        </w:rPr>
        <w:t>și</w:t>
      </w:r>
      <w:r w:rsidRPr="0098484B">
        <w:rPr>
          <w:rFonts w:ascii="Georgia" w:eastAsia="Times New Roman" w:hAnsi="Georgia"/>
          <w:sz w:val="28"/>
          <w:szCs w:val="28"/>
          <w:lang w:eastAsia="ru-RU"/>
        </w:rPr>
        <w:t xml:space="preserve"> particularitățile dreptului de proprietate asupra acestei întreprinderi ca obiect al patrimoniului cultural-național. </w:t>
      </w:r>
    </w:p>
    <w:p w14:paraId="630F3816" w14:textId="77777777" w:rsidR="00521BF8" w:rsidRPr="0098484B" w:rsidRDefault="00521BF8" w:rsidP="00521BF8">
      <w:pPr>
        <w:spacing w:after="0" w:line="240" w:lineRule="auto"/>
        <w:ind w:firstLine="567"/>
        <w:jc w:val="both"/>
        <w:rPr>
          <w:rFonts w:ascii="Georgia" w:eastAsia="Times New Roman" w:hAnsi="Georgia"/>
          <w:sz w:val="28"/>
          <w:szCs w:val="28"/>
          <w:lang w:eastAsia="ru-RU"/>
        </w:rPr>
      </w:pPr>
      <w:r w:rsidRPr="0098484B">
        <w:rPr>
          <w:rFonts w:ascii="Georgia" w:eastAsia="Times New Roman" w:hAnsi="Georgia"/>
          <w:b/>
          <w:bCs/>
          <w:sz w:val="28"/>
          <w:szCs w:val="28"/>
          <w:lang w:eastAsia="ru-RU"/>
        </w:rPr>
        <w:t>Articolul 2.</w:t>
      </w:r>
      <w:r w:rsidRPr="0098484B">
        <w:rPr>
          <w:rFonts w:ascii="Georgia" w:eastAsia="Times New Roman" w:hAnsi="Georgia"/>
          <w:sz w:val="28"/>
          <w:szCs w:val="28"/>
          <w:lang w:eastAsia="ru-RU"/>
        </w:rPr>
        <w:t xml:space="preserve"> Reglementarea juridică </w:t>
      </w:r>
    </w:p>
    <w:p w14:paraId="59E78B3E" w14:textId="73EC3BB1" w:rsidR="00521BF8" w:rsidRPr="0098484B" w:rsidRDefault="00521BF8" w:rsidP="00521BF8">
      <w:pPr>
        <w:spacing w:after="0" w:line="240" w:lineRule="auto"/>
        <w:ind w:firstLine="567"/>
        <w:jc w:val="both"/>
        <w:rPr>
          <w:rFonts w:ascii="Georgia" w:eastAsia="Times New Roman" w:hAnsi="Georgia"/>
          <w:sz w:val="28"/>
          <w:szCs w:val="28"/>
          <w:lang w:eastAsia="ru-RU"/>
        </w:rPr>
      </w:pPr>
      <w:r w:rsidRPr="0098484B">
        <w:rPr>
          <w:rFonts w:ascii="Georgia" w:eastAsia="Times New Roman" w:hAnsi="Georgia"/>
          <w:sz w:val="28"/>
          <w:szCs w:val="28"/>
          <w:lang w:eastAsia="ru-RU"/>
        </w:rPr>
        <w:t xml:space="preserve">(1) Reglementarea juridică a raporturilor din domeniul ocrotirii, păstrării </w:t>
      </w:r>
      <w:r w:rsidR="009D2CC9" w:rsidRPr="0098484B">
        <w:rPr>
          <w:rFonts w:ascii="Georgia" w:eastAsia="Times New Roman" w:hAnsi="Georgia"/>
          <w:sz w:val="28"/>
          <w:szCs w:val="28"/>
          <w:lang w:eastAsia="ru-RU"/>
        </w:rPr>
        <w:t>și</w:t>
      </w:r>
      <w:r w:rsidRPr="0098484B">
        <w:rPr>
          <w:rFonts w:ascii="Georgia" w:eastAsia="Times New Roman" w:hAnsi="Georgia"/>
          <w:sz w:val="28"/>
          <w:szCs w:val="28"/>
          <w:lang w:eastAsia="ru-RU"/>
        </w:rPr>
        <w:t xml:space="preserve"> folosirii patrimoniului cultural-național al „Barza Albă” S.A. are drept temei prevederile </w:t>
      </w:r>
      <w:hyperlink r:id="rId15" w:history="1">
        <w:r w:rsidRPr="0098484B">
          <w:rPr>
            <w:rFonts w:ascii="Georgia" w:eastAsia="Times New Roman" w:hAnsi="Georgia"/>
            <w:sz w:val="28"/>
            <w:szCs w:val="28"/>
            <w:lang w:eastAsia="ru-RU"/>
          </w:rPr>
          <w:t>Constituției Republicii Moldova</w:t>
        </w:r>
      </w:hyperlink>
      <w:r w:rsidRPr="0098484B">
        <w:rPr>
          <w:rFonts w:ascii="Georgia" w:eastAsia="Times New Roman" w:hAnsi="Georgia"/>
          <w:sz w:val="28"/>
          <w:szCs w:val="28"/>
          <w:lang w:eastAsia="ru-RU"/>
        </w:rPr>
        <w:t xml:space="preserve">, </w:t>
      </w:r>
      <w:hyperlink r:id="rId16" w:history="1">
        <w:r w:rsidRPr="0098484B">
          <w:rPr>
            <w:rFonts w:ascii="Georgia" w:eastAsia="Times New Roman" w:hAnsi="Georgia"/>
            <w:sz w:val="28"/>
            <w:szCs w:val="28"/>
            <w:lang w:eastAsia="ru-RU"/>
          </w:rPr>
          <w:t>Codului civil</w:t>
        </w:r>
      </w:hyperlink>
      <w:r w:rsidRPr="0098484B">
        <w:rPr>
          <w:rFonts w:ascii="Georgia" w:eastAsia="Times New Roman" w:hAnsi="Georgia"/>
          <w:sz w:val="28"/>
          <w:szCs w:val="28"/>
          <w:lang w:eastAsia="ru-RU"/>
        </w:rPr>
        <w:t xml:space="preserve">, actelor normative cu privire la cultura </w:t>
      </w:r>
      <w:r w:rsidR="009D2CC9" w:rsidRPr="0098484B">
        <w:rPr>
          <w:rFonts w:ascii="Georgia" w:eastAsia="Times New Roman" w:hAnsi="Georgia"/>
          <w:sz w:val="28"/>
          <w:szCs w:val="28"/>
          <w:lang w:eastAsia="ru-RU"/>
        </w:rPr>
        <w:t>și</w:t>
      </w:r>
      <w:r w:rsidRPr="0098484B">
        <w:rPr>
          <w:rFonts w:ascii="Georgia" w:eastAsia="Times New Roman" w:hAnsi="Georgia"/>
          <w:sz w:val="28"/>
          <w:szCs w:val="28"/>
          <w:lang w:eastAsia="ru-RU"/>
        </w:rPr>
        <w:t xml:space="preserve"> protecția patrimoniului cultural-național, ale altor acte normative, precum </w:t>
      </w:r>
      <w:r w:rsidR="009D2CC9" w:rsidRPr="0098484B">
        <w:rPr>
          <w:rFonts w:ascii="Georgia" w:eastAsia="Times New Roman" w:hAnsi="Georgia"/>
          <w:sz w:val="28"/>
          <w:szCs w:val="28"/>
          <w:lang w:eastAsia="ru-RU"/>
        </w:rPr>
        <w:t>și</w:t>
      </w:r>
      <w:r w:rsidRPr="0098484B">
        <w:rPr>
          <w:rFonts w:ascii="Georgia" w:eastAsia="Times New Roman" w:hAnsi="Georgia"/>
          <w:sz w:val="28"/>
          <w:szCs w:val="28"/>
          <w:lang w:eastAsia="ru-RU"/>
        </w:rPr>
        <w:t xml:space="preserve"> ale tratatelor internaționale la care Republica Moldova este parte. </w:t>
      </w:r>
    </w:p>
    <w:p w14:paraId="22D5AEE7" w14:textId="77777777" w:rsidR="00521BF8" w:rsidRPr="0098484B" w:rsidRDefault="00521BF8" w:rsidP="00521BF8">
      <w:pPr>
        <w:spacing w:after="0" w:line="240" w:lineRule="auto"/>
        <w:ind w:firstLine="567"/>
        <w:jc w:val="both"/>
        <w:rPr>
          <w:rFonts w:ascii="Georgia" w:eastAsia="Times New Roman" w:hAnsi="Georgia"/>
          <w:sz w:val="28"/>
          <w:szCs w:val="28"/>
          <w:lang w:eastAsia="ru-RU"/>
        </w:rPr>
      </w:pPr>
      <w:r w:rsidRPr="0098484B">
        <w:rPr>
          <w:rFonts w:ascii="Georgia" w:eastAsia="Times New Roman" w:hAnsi="Georgia"/>
          <w:sz w:val="28"/>
          <w:szCs w:val="28"/>
          <w:lang w:eastAsia="ru-RU"/>
        </w:rPr>
        <w:t xml:space="preserve">(2) Dacă tratatele internaționale la care Republica Moldova este parte stabilesc alte prevederi decât cele ale prezentei legi, se aplică prevederile tratatelor internaționale. </w:t>
      </w:r>
    </w:p>
    <w:p w14:paraId="7AA3A48A" w14:textId="6CC4F306" w:rsidR="00521BF8" w:rsidRPr="0098484B" w:rsidRDefault="00521BF8" w:rsidP="00521BF8">
      <w:pPr>
        <w:spacing w:after="0" w:line="240" w:lineRule="auto"/>
        <w:ind w:firstLine="567"/>
        <w:jc w:val="both"/>
        <w:rPr>
          <w:rFonts w:ascii="Georgia" w:eastAsia="Times New Roman" w:hAnsi="Georgia"/>
          <w:sz w:val="28"/>
          <w:szCs w:val="28"/>
          <w:lang w:eastAsia="ru-RU"/>
        </w:rPr>
      </w:pPr>
      <w:r w:rsidRPr="0098484B">
        <w:rPr>
          <w:rFonts w:ascii="Georgia" w:eastAsia="Times New Roman" w:hAnsi="Georgia"/>
          <w:sz w:val="28"/>
          <w:szCs w:val="28"/>
          <w:lang w:eastAsia="ru-RU"/>
        </w:rPr>
        <w:t xml:space="preserve">  </w:t>
      </w:r>
      <w:r w:rsidRPr="0098484B">
        <w:rPr>
          <w:rFonts w:ascii="Georgia" w:eastAsia="Times New Roman" w:hAnsi="Georgia"/>
          <w:b/>
          <w:bCs/>
          <w:sz w:val="28"/>
          <w:szCs w:val="28"/>
          <w:lang w:eastAsia="ru-RU"/>
        </w:rPr>
        <w:t>Articolul 3.</w:t>
      </w:r>
      <w:r w:rsidRPr="0098484B">
        <w:rPr>
          <w:rFonts w:ascii="Georgia" w:eastAsia="Times New Roman" w:hAnsi="Georgia"/>
          <w:sz w:val="28"/>
          <w:szCs w:val="28"/>
          <w:lang w:eastAsia="ru-RU"/>
        </w:rPr>
        <w:t xml:space="preserve"> Statutul de obiect al patrimoniului cultural-național </w:t>
      </w:r>
    </w:p>
    <w:p w14:paraId="72EC2D0D" w14:textId="31B47E9F" w:rsidR="00521BF8" w:rsidRPr="0098484B" w:rsidRDefault="00521BF8" w:rsidP="00521BF8">
      <w:pPr>
        <w:spacing w:after="0" w:line="240" w:lineRule="auto"/>
        <w:ind w:firstLine="567"/>
        <w:jc w:val="both"/>
        <w:rPr>
          <w:rFonts w:ascii="Georgia" w:eastAsia="Times New Roman" w:hAnsi="Georgia"/>
          <w:sz w:val="28"/>
          <w:szCs w:val="28"/>
          <w:lang w:eastAsia="ru-RU"/>
        </w:rPr>
      </w:pPr>
      <w:r w:rsidRPr="0098484B">
        <w:rPr>
          <w:rFonts w:ascii="Georgia" w:eastAsia="Times New Roman" w:hAnsi="Georgia"/>
          <w:sz w:val="28"/>
          <w:szCs w:val="28"/>
          <w:lang w:eastAsia="ru-RU"/>
        </w:rPr>
        <w:t>(1) Se atribuie statut de obiec</w:t>
      </w:r>
      <w:r w:rsidR="00213DF1">
        <w:rPr>
          <w:rFonts w:ascii="Georgia" w:eastAsia="Times New Roman" w:hAnsi="Georgia"/>
          <w:sz w:val="28"/>
          <w:szCs w:val="28"/>
          <w:lang w:eastAsia="ru-RU"/>
        </w:rPr>
        <w:t>t</w:t>
      </w:r>
      <w:r w:rsidRPr="0098484B">
        <w:rPr>
          <w:rFonts w:ascii="Georgia" w:eastAsia="Times New Roman" w:hAnsi="Georgia"/>
          <w:sz w:val="28"/>
          <w:szCs w:val="28"/>
          <w:lang w:eastAsia="ru-RU"/>
        </w:rPr>
        <w:t xml:space="preserve"> al patrimoniului cultural-național pentru următoarele bunuri care fac parte din „Barza Albă” S.A.</w:t>
      </w:r>
    </w:p>
    <w:p w14:paraId="698953B7" w14:textId="77777777" w:rsidR="00521BF8" w:rsidRPr="0098484B" w:rsidRDefault="00521BF8" w:rsidP="00521BF8">
      <w:pPr>
        <w:spacing w:after="0" w:line="240" w:lineRule="auto"/>
        <w:ind w:firstLine="567"/>
        <w:jc w:val="both"/>
        <w:rPr>
          <w:rFonts w:ascii="Georgia" w:eastAsia="Times New Roman" w:hAnsi="Georgia"/>
          <w:sz w:val="28"/>
          <w:szCs w:val="28"/>
          <w:lang w:eastAsia="ru-RU"/>
        </w:rPr>
      </w:pPr>
      <w:r w:rsidRPr="0098484B">
        <w:rPr>
          <w:rFonts w:ascii="Georgia" w:eastAsia="Times New Roman" w:hAnsi="Georgia"/>
          <w:sz w:val="28"/>
          <w:szCs w:val="28"/>
          <w:lang w:eastAsia="ru-RU"/>
        </w:rPr>
        <w:t xml:space="preserve"> a) construcția corpului de păstrare, a corpului de maturare a divinului, a sălilor de degustare, cu excepția utilajului pentru producerea divinului, vaselor tehnologice, </w:t>
      </w:r>
      <w:proofErr w:type="spellStart"/>
      <w:r w:rsidRPr="0098484B">
        <w:rPr>
          <w:rFonts w:ascii="Georgia" w:eastAsia="Times New Roman" w:hAnsi="Georgia"/>
          <w:sz w:val="28"/>
          <w:szCs w:val="28"/>
          <w:lang w:eastAsia="ru-RU"/>
        </w:rPr>
        <w:t>divinurilor</w:t>
      </w:r>
      <w:proofErr w:type="spellEnd"/>
      <w:r w:rsidRPr="0098484B">
        <w:rPr>
          <w:rFonts w:ascii="Georgia" w:eastAsia="Times New Roman" w:hAnsi="Georgia"/>
          <w:sz w:val="28"/>
          <w:szCs w:val="28"/>
          <w:lang w:eastAsia="ru-RU"/>
        </w:rPr>
        <w:t xml:space="preserve"> aflate la maturare sau depozitare, a mijloacelor circulante; </w:t>
      </w:r>
    </w:p>
    <w:p w14:paraId="545D8765" w14:textId="31ED579C" w:rsidR="00521BF8" w:rsidRPr="0098484B" w:rsidRDefault="00521BF8" w:rsidP="00521BF8">
      <w:pPr>
        <w:spacing w:after="0" w:line="240" w:lineRule="auto"/>
        <w:ind w:firstLine="567"/>
        <w:jc w:val="both"/>
        <w:rPr>
          <w:rFonts w:ascii="Georgia" w:eastAsia="Times New Roman" w:hAnsi="Georgia"/>
          <w:sz w:val="28"/>
          <w:szCs w:val="28"/>
          <w:lang w:eastAsia="ru-RU"/>
        </w:rPr>
      </w:pPr>
      <w:r w:rsidRPr="0098484B">
        <w:rPr>
          <w:rFonts w:ascii="Georgia" w:eastAsia="Times New Roman" w:hAnsi="Georgia"/>
          <w:sz w:val="28"/>
          <w:szCs w:val="28"/>
          <w:lang w:eastAsia="ru-RU"/>
        </w:rPr>
        <w:lastRenderedPageBreak/>
        <w:t xml:space="preserve">b) terenul adiacent „Barza Albă” S.A., utilizat în scopuri de producție </w:t>
      </w:r>
      <w:r w:rsidR="00213DF1" w:rsidRPr="0098484B">
        <w:rPr>
          <w:rFonts w:ascii="Georgia" w:eastAsia="Times New Roman" w:hAnsi="Georgia"/>
          <w:sz w:val="28"/>
          <w:szCs w:val="28"/>
          <w:lang w:eastAsia="ru-RU"/>
        </w:rPr>
        <w:t>și</w:t>
      </w:r>
      <w:r w:rsidRPr="0098484B">
        <w:rPr>
          <w:rFonts w:ascii="Georgia" w:eastAsia="Times New Roman" w:hAnsi="Georgia"/>
          <w:sz w:val="28"/>
          <w:szCs w:val="28"/>
          <w:lang w:eastAsia="ru-RU"/>
        </w:rPr>
        <w:t xml:space="preserve"> scopuri turistice; </w:t>
      </w:r>
    </w:p>
    <w:p w14:paraId="23200775" w14:textId="76D22BBA" w:rsidR="00521BF8" w:rsidRPr="0098484B" w:rsidRDefault="00521BF8" w:rsidP="00521BF8">
      <w:pPr>
        <w:spacing w:after="0" w:line="240" w:lineRule="auto"/>
        <w:ind w:firstLine="567"/>
        <w:jc w:val="both"/>
        <w:rPr>
          <w:rFonts w:ascii="Georgia" w:eastAsia="Times New Roman" w:hAnsi="Georgia"/>
          <w:sz w:val="28"/>
          <w:szCs w:val="28"/>
          <w:lang w:eastAsia="ru-RU"/>
        </w:rPr>
      </w:pPr>
      <w:r w:rsidRPr="0098484B">
        <w:rPr>
          <w:rFonts w:ascii="Georgia" w:eastAsia="Times New Roman" w:hAnsi="Georgia"/>
          <w:sz w:val="28"/>
          <w:szCs w:val="28"/>
          <w:lang w:eastAsia="ru-RU"/>
        </w:rPr>
        <w:t xml:space="preserve">c) colecția de </w:t>
      </w:r>
      <w:proofErr w:type="spellStart"/>
      <w:r w:rsidRPr="0098484B">
        <w:rPr>
          <w:rFonts w:ascii="Georgia" w:eastAsia="Times New Roman" w:hAnsi="Georgia"/>
          <w:sz w:val="28"/>
          <w:szCs w:val="28"/>
          <w:lang w:eastAsia="ru-RU"/>
        </w:rPr>
        <w:t>divinuri</w:t>
      </w:r>
      <w:proofErr w:type="spellEnd"/>
      <w:r w:rsidRPr="0098484B">
        <w:rPr>
          <w:rFonts w:ascii="Georgia" w:eastAsia="Times New Roman" w:hAnsi="Georgia"/>
          <w:sz w:val="28"/>
          <w:szCs w:val="28"/>
          <w:lang w:eastAsia="ru-RU"/>
        </w:rPr>
        <w:t xml:space="preserve"> din zonele vitivinicole ale Republicii Moldova </w:t>
      </w:r>
      <w:r w:rsidR="00213DF1" w:rsidRPr="0098484B">
        <w:rPr>
          <w:rFonts w:ascii="Georgia" w:eastAsia="Times New Roman" w:hAnsi="Georgia"/>
          <w:sz w:val="28"/>
          <w:szCs w:val="28"/>
          <w:lang w:eastAsia="ru-RU"/>
        </w:rPr>
        <w:t>și</w:t>
      </w:r>
      <w:r w:rsidRPr="0098484B">
        <w:rPr>
          <w:rFonts w:ascii="Georgia" w:eastAsia="Times New Roman" w:hAnsi="Georgia"/>
          <w:sz w:val="28"/>
          <w:szCs w:val="28"/>
          <w:lang w:eastAsia="ru-RU"/>
        </w:rPr>
        <w:t xml:space="preserve"> ale altor țări, având valoare istorică-culturală </w:t>
      </w:r>
      <w:r w:rsidR="009D2CC9" w:rsidRPr="0098484B">
        <w:rPr>
          <w:rFonts w:ascii="Georgia" w:eastAsia="Times New Roman" w:hAnsi="Georgia"/>
          <w:sz w:val="28"/>
          <w:szCs w:val="28"/>
          <w:lang w:eastAsia="ru-RU"/>
        </w:rPr>
        <w:t>și</w:t>
      </w:r>
      <w:r w:rsidRPr="0098484B">
        <w:rPr>
          <w:rFonts w:ascii="Georgia" w:eastAsia="Times New Roman" w:hAnsi="Georgia"/>
          <w:sz w:val="28"/>
          <w:szCs w:val="28"/>
          <w:lang w:eastAsia="ru-RU"/>
        </w:rPr>
        <w:t xml:space="preserve"> reflectând tradițiile naționale </w:t>
      </w:r>
      <w:r w:rsidR="00213DF1" w:rsidRPr="0098484B">
        <w:rPr>
          <w:rFonts w:ascii="Georgia" w:eastAsia="Times New Roman" w:hAnsi="Georgia"/>
          <w:sz w:val="28"/>
          <w:szCs w:val="28"/>
          <w:lang w:eastAsia="ru-RU"/>
        </w:rPr>
        <w:t>și</w:t>
      </w:r>
      <w:r w:rsidRPr="0098484B">
        <w:rPr>
          <w:rFonts w:ascii="Georgia" w:eastAsia="Times New Roman" w:hAnsi="Georgia"/>
          <w:sz w:val="28"/>
          <w:szCs w:val="28"/>
          <w:lang w:eastAsia="ru-RU"/>
        </w:rPr>
        <w:t xml:space="preserve"> internaționale de vinificație, cu excepția colecției comerciale; </w:t>
      </w:r>
    </w:p>
    <w:p w14:paraId="1ECADE36" w14:textId="77777777" w:rsidR="00521BF8" w:rsidRPr="0098484B" w:rsidRDefault="00521BF8" w:rsidP="00521BF8">
      <w:pPr>
        <w:spacing w:line="240" w:lineRule="auto"/>
        <w:ind w:firstLine="567"/>
        <w:jc w:val="both"/>
        <w:rPr>
          <w:rFonts w:ascii="Georgia" w:eastAsia="Times New Roman" w:hAnsi="Georgia"/>
          <w:sz w:val="28"/>
          <w:szCs w:val="28"/>
          <w:highlight w:val="yellow"/>
          <w:lang w:eastAsia="ru-RU"/>
        </w:rPr>
      </w:pPr>
      <w:r w:rsidRPr="0098484B">
        <w:rPr>
          <w:rFonts w:ascii="Georgia" w:eastAsia="Times New Roman" w:hAnsi="Georgia"/>
          <w:sz w:val="28"/>
          <w:szCs w:val="28"/>
          <w:lang w:eastAsia="ru-RU"/>
        </w:rPr>
        <w:t>d) marca „Belîi Aist” – „Barza Albă” – „</w:t>
      </w:r>
      <w:proofErr w:type="spellStart"/>
      <w:r w:rsidRPr="0098484B">
        <w:rPr>
          <w:rFonts w:ascii="Georgia" w:eastAsia="Times New Roman" w:hAnsi="Georgia"/>
          <w:sz w:val="28"/>
          <w:szCs w:val="28"/>
          <w:lang w:eastAsia="ru-RU"/>
        </w:rPr>
        <w:t>Белый</w:t>
      </w:r>
      <w:proofErr w:type="spellEnd"/>
      <w:r w:rsidRPr="0098484B">
        <w:rPr>
          <w:rFonts w:ascii="Georgia" w:eastAsia="Times New Roman" w:hAnsi="Georgia"/>
          <w:sz w:val="28"/>
          <w:szCs w:val="28"/>
          <w:lang w:eastAsia="ru-RU"/>
        </w:rPr>
        <w:t xml:space="preserve"> </w:t>
      </w:r>
      <w:proofErr w:type="spellStart"/>
      <w:r w:rsidRPr="0098484B">
        <w:rPr>
          <w:rFonts w:ascii="Georgia" w:eastAsia="Times New Roman" w:hAnsi="Georgia"/>
          <w:sz w:val="28"/>
          <w:szCs w:val="28"/>
          <w:lang w:eastAsia="ru-RU"/>
        </w:rPr>
        <w:t>Аист</w:t>
      </w:r>
      <w:proofErr w:type="spellEnd"/>
      <w:r w:rsidRPr="0098484B">
        <w:rPr>
          <w:rFonts w:ascii="Georgia" w:eastAsia="Times New Roman" w:hAnsi="Georgia"/>
          <w:sz w:val="28"/>
          <w:szCs w:val="28"/>
          <w:lang w:eastAsia="ru-RU"/>
        </w:rPr>
        <w:t>”.</w:t>
      </w:r>
    </w:p>
    <w:p w14:paraId="67BB74C3" w14:textId="77777777" w:rsidR="00521BF8" w:rsidRPr="0098484B" w:rsidRDefault="00521BF8" w:rsidP="00521BF8">
      <w:pPr>
        <w:spacing w:after="0" w:line="240" w:lineRule="auto"/>
        <w:ind w:firstLine="567"/>
        <w:jc w:val="both"/>
        <w:rPr>
          <w:rFonts w:ascii="Georgia" w:eastAsia="Times New Roman" w:hAnsi="Georgia"/>
          <w:sz w:val="28"/>
          <w:szCs w:val="28"/>
          <w:lang w:eastAsia="ru-RU"/>
        </w:rPr>
      </w:pPr>
      <w:r w:rsidRPr="0098484B">
        <w:rPr>
          <w:rFonts w:ascii="Georgia" w:eastAsia="Times New Roman" w:hAnsi="Georgia"/>
          <w:b/>
          <w:bCs/>
          <w:sz w:val="28"/>
          <w:szCs w:val="28"/>
          <w:lang w:eastAsia="ru-RU"/>
        </w:rPr>
        <w:t>Articolul 4.</w:t>
      </w:r>
      <w:r w:rsidRPr="0098484B">
        <w:rPr>
          <w:rFonts w:ascii="Georgia" w:eastAsia="Times New Roman" w:hAnsi="Georgia"/>
          <w:sz w:val="28"/>
          <w:szCs w:val="28"/>
          <w:lang w:eastAsia="ru-RU"/>
        </w:rPr>
        <w:t xml:space="preserve"> Hotarele „Barza Albă” S.A.</w:t>
      </w:r>
    </w:p>
    <w:p w14:paraId="1D7B510E" w14:textId="34D6D481" w:rsidR="00521BF8" w:rsidRPr="0098484B" w:rsidRDefault="00521BF8" w:rsidP="00521BF8">
      <w:pPr>
        <w:spacing w:after="0" w:line="240" w:lineRule="auto"/>
        <w:ind w:firstLine="567"/>
        <w:jc w:val="both"/>
        <w:rPr>
          <w:rFonts w:ascii="Georgia" w:eastAsia="Times New Roman" w:hAnsi="Georgia"/>
          <w:sz w:val="28"/>
          <w:szCs w:val="28"/>
          <w:lang w:eastAsia="ru-RU"/>
        </w:rPr>
      </w:pPr>
      <w:r w:rsidRPr="0098484B">
        <w:rPr>
          <w:rFonts w:ascii="Georgia" w:eastAsia="Times New Roman" w:hAnsi="Georgia"/>
          <w:sz w:val="28"/>
          <w:szCs w:val="28"/>
          <w:lang w:eastAsia="ru-RU"/>
        </w:rPr>
        <w:t xml:space="preserve">Hotarele </w:t>
      </w:r>
      <w:r w:rsidR="009D2CC9" w:rsidRPr="0098484B">
        <w:rPr>
          <w:rFonts w:ascii="Georgia" w:eastAsia="Times New Roman" w:hAnsi="Georgia"/>
          <w:sz w:val="28"/>
          <w:szCs w:val="28"/>
          <w:lang w:eastAsia="ru-RU"/>
        </w:rPr>
        <w:t>și</w:t>
      </w:r>
      <w:r w:rsidRPr="0098484B">
        <w:rPr>
          <w:rFonts w:ascii="Georgia" w:eastAsia="Times New Roman" w:hAnsi="Georgia"/>
          <w:sz w:val="28"/>
          <w:szCs w:val="28"/>
          <w:lang w:eastAsia="ru-RU"/>
        </w:rPr>
        <w:t xml:space="preserve"> zona de protecție ale „Barza Albă” S.A. ca obiect al patrimoniului cultural-național sunt stabilite de Guvern, la propunerea autorităților administrației publice centrale, în conformitate cu cadrul normativ în vigoare. </w:t>
      </w:r>
    </w:p>
    <w:p w14:paraId="1EE1555D" w14:textId="77777777" w:rsidR="00521BF8" w:rsidRPr="0098484B" w:rsidRDefault="00521BF8" w:rsidP="00521BF8">
      <w:pPr>
        <w:spacing w:after="0" w:line="240" w:lineRule="auto"/>
        <w:jc w:val="center"/>
        <w:rPr>
          <w:rFonts w:ascii="Georgia" w:eastAsia="Times New Roman" w:hAnsi="Georgia"/>
          <w:b/>
          <w:bCs/>
          <w:sz w:val="28"/>
          <w:szCs w:val="28"/>
          <w:lang w:eastAsia="ru-RU"/>
        </w:rPr>
      </w:pPr>
      <w:r w:rsidRPr="0098484B">
        <w:rPr>
          <w:rFonts w:ascii="Georgia" w:eastAsia="Times New Roman" w:hAnsi="Georgia"/>
          <w:b/>
          <w:bCs/>
          <w:sz w:val="28"/>
          <w:szCs w:val="28"/>
          <w:lang w:eastAsia="ru-RU"/>
        </w:rPr>
        <w:t>Capitolul II</w:t>
      </w:r>
    </w:p>
    <w:p w14:paraId="45948B01" w14:textId="77777777" w:rsidR="00521BF8" w:rsidRPr="0098484B" w:rsidRDefault="00521BF8" w:rsidP="00521BF8">
      <w:pPr>
        <w:spacing w:after="0" w:line="240" w:lineRule="auto"/>
        <w:jc w:val="center"/>
        <w:rPr>
          <w:rFonts w:ascii="Georgia" w:eastAsia="Times New Roman" w:hAnsi="Georgia"/>
          <w:b/>
          <w:bCs/>
          <w:sz w:val="28"/>
          <w:szCs w:val="28"/>
          <w:lang w:eastAsia="ru-RU"/>
        </w:rPr>
      </w:pPr>
      <w:r w:rsidRPr="0098484B">
        <w:rPr>
          <w:rFonts w:ascii="Georgia" w:eastAsia="Times New Roman" w:hAnsi="Georgia"/>
          <w:b/>
          <w:bCs/>
          <w:sz w:val="28"/>
          <w:szCs w:val="28"/>
          <w:lang w:eastAsia="ru-RU"/>
        </w:rPr>
        <w:t>PROTECŢIA BUNURILOR</w:t>
      </w:r>
    </w:p>
    <w:p w14:paraId="6EA5845F" w14:textId="77777777" w:rsidR="00521BF8" w:rsidRPr="0098484B" w:rsidRDefault="00521BF8" w:rsidP="00521BF8">
      <w:pPr>
        <w:spacing w:after="0" w:line="240" w:lineRule="auto"/>
        <w:jc w:val="center"/>
        <w:rPr>
          <w:rFonts w:ascii="Georgia" w:eastAsia="Times New Roman" w:hAnsi="Georgia"/>
          <w:b/>
          <w:bCs/>
          <w:sz w:val="28"/>
          <w:szCs w:val="28"/>
          <w:lang w:eastAsia="ru-RU"/>
        </w:rPr>
      </w:pPr>
      <w:r w:rsidRPr="0098484B">
        <w:rPr>
          <w:rFonts w:ascii="Georgia" w:eastAsia="Times New Roman" w:hAnsi="Georgia"/>
          <w:b/>
          <w:sz w:val="28"/>
          <w:szCs w:val="28"/>
          <w:lang w:eastAsia="ru-RU"/>
        </w:rPr>
        <w:t>„BARZA ALBĂ”  S.A</w:t>
      </w:r>
      <w:r w:rsidRPr="0098484B">
        <w:rPr>
          <w:rFonts w:ascii="Georgia" w:eastAsia="Times New Roman" w:hAnsi="Georgia"/>
          <w:sz w:val="28"/>
          <w:szCs w:val="28"/>
          <w:lang w:eastAsia="ru-RU"/>
        </w:rPr>
        <w:t>.</w:t>
      </w:r>
      <w:r w:rsidRPr="0098484B">
        <w:rPr>
          <w:rFonts w:ascii="Georgia" w:eastAsia="Times New Roman" w:hAnsi="Georgia"/>
          <w:b/>
          <w:bCs/>
          <w:sz w:val="28"/>
          <w:szCs w:val="28"/>
          <w:lang w:eastAsia="ru-RU"/>
        </w:rPr>
        <w:t xml:space="preserve"> CU STATUT</w:t>
      </w:r>
    </w:p>
    <w:p w14:paraId="5ED416A3" w14:textId="4515A265" w:rsidR="00521BF8" w:rsidRPr="0098484B" w:rsidRDefault="00521BF8" w:rsidP="00521BF8">
      <w:pPr>
        <w:spacing w:after="0" w:line="240" w:lineRule="auto"/>
        <w:jc w:val="center"/>
        <w:rPr>
          <w:rFonts w:ascii="Georgia" w:eastAsia="Times New Roman" w:hAnsi="Georgia"/>
          <w:b/>
          <w:bCs/>
          <w:sz w:val="28"/>
          <w:szCs w:val="28"/>
          <w:lang w:eastAsia="ru-RU"/>
        </w:rPr>
      </w:pPr>
      <w:r w:rsidRPr="0098484B">
        <w:rPr>
          <w:rFonts w:ascii="Georgia" w:eastAsia="Times New Roman" w:hAnsi="Georgia"/>
          <w:b/>
          <w:bCs/>
          <w:sz w:val="28"/>
          <w:szCs w:val="28"/>
          <w:lang w:eastAsia="ru-RU"/>
        </w:rPr>
        <w:tab/>
        <w:t>DE OBIECT AL PATRIMONIULUI CULTURAL-NAŢIONAL</w:t>
      </w:r>
    </w:p>
    <w:p w14:paraId="09755B3C" w14:textId="77777777" w:rsidR="00521BF8" w:rsidRPr="0098484B" w:rsidRDefault="00521BF8" w:rsidP="00521BF8">
      <w:pPr>
        <w:spacing w:after="0" w:line="240" w:lineRule="auto"/>
        <w:ind w:firstLine="567"/>
        <w:rPr>
          <w:rFonts w:ascii="Georgia" w:eastAsia="Times New Roman" w:hAnsi="Georgia"/>
          <w:sz w:val="28"/>
          <w:szCs w:val="28"/>
          <w:lang w:eastAsia="ru-RU"/>
        </w:rPr>
      </w:pPr>
      <w:r w:rsidRPr="0098484B">
        <w:rPr>
          <w:rFonts w:ascii="Georgia" w:eastAsia="Times New Roman" w:hAnsi="Georgia"/>
          <w:b/>
          <w:bCs/>
          <w:sz w:val="28"/>
          <w:szCs w:val="28"/>
          <w:lang w:eastAsia="ru-RU"/>
        </w:rPr>
        <w:tab/>
        <w:t>Articolul 5.</w:t>
      </w:r>
      <w:r w:rsidRPr="0098484B">
        <w:rPr>
          <w:rFonts w:ascii="Georgia" w:eastAsia="Times New Roman" w:hAnsi="Georgia"/>
          <w:sz w:val="28"/>
          <w:szCs w:val="28"/>
          <w:lang w:eastAsia="ru-RU"/>
        </w:rPr>
        <w:t xml:space="preserve"> Principiile de bază ale protecției „Barza Albă” S.A.</w:t>
      </w:r>
    </w:p>
    <w:p w14:paraId="7639D579" w14:textId="77777777" w:rsidR="00521BF8" w:rsidRPr="0098484B" w:rsidRDefault="00521BF8" w:rsidP="00521BF8">
      <w:pPr>
        <w:spacing w:after="0" w:line="240" w:lineRule="auto"/>
        <w:ind w:firstLine="567"/>
        <w:jc w:val="both"/>
        <w:rPr>
          <w:rFonts w:ascii="Georgia" w:eastAsia="Times New Roman" w:hAnsi="Georgia"/>
          <w:sz w:val="28"/>
          <w:szCs w:val="28"/>
          <w:lang w:eastAsia="ru-RU"/>
        </w:rPr>
      </w:pPr>
      <w:r w:rsidRPr="0098484B">
        <w:rPr>
          <w:rFonts w:ascii="Georgia" w:eastAsia="Times New Roman" w:hAnsi="Georgia"/>
          <w:sz w:val="28"/>
          <w:szCs w:val="28"/>
          <w:lang w:eastAsia="ru-RU"/>
        </w:rPr>
        <w:tab/>
        <w:t xml:space="preserve">Protecția bunurilor „Barza Albă” S.A. ce constituie obiecte ale patrimoniului cultural-național se bazează pe un regim special de activitate, potrivit următoarelor principii:  </w:t>
      </w:r>
    </w:p>
    <w:p w14:paraId="23BF8A81" w14:textId="63EC683E" w:rsidR="00521BF8" w:rsidRPr="0098484B" w:rsidRDefault="00521BF8" w:rsidP="00521BF8">
      <w:pPr>
        <w:spacing w:after="0" w:line="240" w:lineRule="auto"/>
        <w:ind w:firstLine="567"/>
        <w:jc w:val="both"/>
        <w:rPr>
          <w:rFonts w:ascii="Georgia" w:eastAsia="Times New Roman" w:hAnsi="Georgia"/>
          <w:sz w:val="28"/>
          <w:szCs w:val="28"/>
          <w:lang w:eastAsia="ru-RU"/>
        </w:rPr>
      </w:pPr>
      <w:r w:rsidRPr="0098484B">
        <w:rPr>
          <w:rFonts w:ascii="Georgia" w:eastAsia="Times New Roman" w:hAnsi="Georgia"/>
          <w:sz w:val="28"/>
          <w:szCs w:val="28"/>
          <w:lang w:eastAsia="ru-RU"/>
        </w:rPr>
        <w:tab/>
        <w:t xml:space="preserve">a) prioritatea genurilor de activitate ce exclud deteriorarea sau distrugerea „Barza Albă” S.A.,  precum </w:t>
      </w:r>
      <w:r w:rsidR="009D2CC9" w:rsidRPr="0098484B">
        <w:rPr>
          <w:rFonts w:ascii="Georgia" w:eastAsia="Times New Roman" w:hAnsi="Georgia"/>
          <w:sz w:val="28"/>
          <w:szCs w:val="28"/>
          <w:lang w:eastAsia="ru-RU"/>
        </w:rPr>
        <w:t>și</w:t>
      </w:r>
      <w:r w:rsidRPr="0098484B">
        <w:rPr>
          <w:rFonts w:ascii="Georgia" w:eastAsia="Times New Roman" w:hAnsi="Georgia"/>
          <w:sz w:val="28"/>
          <w:szCs w:val="28"/>
          <w:lang w:eastAsia="ru-RU"/>
        </w:rPr>
        <w:t xml:space="preserve"> prevenirea activităților ce ar putea prejudicia bunurile ce constituie obiecte ale patrimoniului cultural-național;  </w:t>
      </w:r>
    </w:p>
    <w:p w14:paraId="063140F9" w14:textId="2C6C157D" w:rsidR="00521BF8" w:rsidRPr="0098484B" w:rsidRDefault="00521BF8" w:rsidP="00521BF8">
      <w:pPr>
        <w:spacing w:after="0" w:line="240" w:lineRule="auto"/>
        <w:ind w:firstLine="567"/>
        <w:jc w:val="both"/>
        <w:rPr>
          <w:rFonts w:ascii="Georgia" w:eastAsia="Times New Roman" w:hAnsi="Georgia"/>
          <w:sz w:val="28"/>
          <w:szCs w:val="28"/>
          <w:highlight w:val="yellow"/>
          <w:lang w:eastAsia="ru-RU"/>
        </w:rPr>
      </w:pPr>
      <w:r w:rsidRPr="0098484B">
        <w:rPr>
          <w:rFonts w:ascii="Georgia" w:eastAsia="Times New Roman" w:hAnsi="Georgia"/>
          <w:sz w:val="28"/>
          <w:szCs w:val="28"/>
          <w:lang w:eastAsia="ru-RU"/>
        </w:rPr>
        <w:tab/>
        <w:t xml:space="preserve">b) soluționarea problemelor de amenajare a teritoriului, urbanistice </w:t>
      </w:r>
      <w:proofErr w:type="spellStart"/>
      <w:r w:rsidRPr="0098484B">
        <w:rPr>
          <w:rFonts w:ascii="Georgia" w:eastAsia="Times New Roman" w:hAnsi="Georgia"/>
          <w:sz w:val="28"/>
          <w:szCs w:val="28"/>
          <w:lang w:eastAsia="ru-RU"/>
        </w:rPr>
        <w:t>şi</w:t>
      </w:r>
      <w:proofErr w:type="spellEnd"/>
      <w:r w:rsidRPr="0098484B">
        <w:rPr>
          <w:rFonts w:ascii="Georgia" w:eastAsia="Times New Roman" w:hAnsi="Georgia"/>
          <w:sz w:val="28"/>
          <w:szCs w:val="28"/>
          <w:lang w:eastAsia="ru-RU"/>
        </w:rPr>
        <w:t xml:space="preserve"> social-economice, acceptând drept criteriu prioritar păstrarea obiectelor patrimoniului cultural-național </w:t>
      </w:r>
      <w:r w:rsidR="009D2CC9" w:rsidRPr="0098484B">
        <w:rPr>
          <w:rFonts w:ascii="Georgia" w:eastAsia="Times New Roman" w:hAnsi="Georgia"/>
          <w:sz w:val="28"/>
          <w:szCs w:val="28"/>
          <w:lang w:eastAsia="ru-RU"/>
        </w:rPr>
        <w:t>și</w:t>
      </w:r>
      <w:r w:rsidRPr="0098484B">
        <w:rPr>
          <w:rFonts w:ascii="Georgia" w:eastAsia="Times New Roman" w:hAnsi="Georgia"/>
          <w:sz w:val="28"/>
          <w:szCs w:val="28"/>
          <w:lang w:eastAsia="ru-RU"/>
        </w:rPr>
        <w:t xml:space="preserve"> asigurarea dezvoltării lor durabile. </w:t>
      </w:r>
    </w:p>
    <w:p w14:paraId="2A963639" w14:textId="77777777" w:rsidR="00521BF8" w:rsidRPr="0098484B" w:rsidRDefault="00521BF8" w:rsidP="00521BF8">
      <w:pPr>
        <w:spacing w:after="0" w:line="240" w:lineRule="auto"/>
        <w:ind w:firstLine="567"/>
        <w:rPr>
          <w:rFonts w:ascii="Georgia" w:eastAsia="Times New Roman" w:hAnsi="Georgia"/>
          <w:sz w:val="28"/>
          <w:szCs w:val="28"/>
          <w:lang w:eastAsia="ru-RU"/>
        </w:rPr>
      </w:pPr>
      <w:r w:rsidRPr="0098484B">
        <w:rPr>
          <w:rFonts w:ascii="Georgia" w:eastAsia="Times New Roman" w:hAnsi="Georgia"/>
          <w:sz w:val="28"/>
          <w:szCs w:val="28"/>
          <w:lang w:eastAsia="ru-RU"/>
        </w:rPr>
        <w:t xml:space="preserve">  </w:t>
      </w:r>
      <w:r w:rsidRPr="0098484B">
        <w:rPr>
          <w:rFonts w:ascii="Georgia" w:eastAsia="Times New Roman" w:hAnsi="Georgia"/>
          <w:b/>
          <w:bCs/>
          <w:sz w:val="28"/>
          <w:szCs w:val="28"/>
          <w:lang w:eastAsia="ru-RU"/>
        </w:rPr>
        <w:t>Articolul 6.</w:t>
      </w:r>
      <w:r w:rsidRPr="0098484B">
        <w:rPr>
          <w:rFonts w:ascii="Georgia" w:eastAsia="Times New Roman" w:hAnsi="Georgia"/>
          <w:sz w:val="28"/>
          <w:szCs w:val="28"/>
          <w:lang w:eastAsia="ru-RU"/>
        </w:rPr>
        <w:t xml:space="preserve"> Dezvoltarea „Barza Albă” S.A. </w:t>
      </w:r>
    </w:p>
    <w:p w14:paraId="5FAAF129" w14:textId="2F520122" w:rsidR="00521BF8" w:rsidRPr="0098484B" w:rsidRDefault="00521BF8" w:rsidP="00521BF8">
      <w:pPr>
        <w:spacing w:after="0" w:line="240" w:lineRule="auto"/>
        <w:ind w:firstLine="567"/>
        <w:jc w:val="both"/>
        <w:rPr>
          <w:rFonts w:ascii="Georgia" w:eastAsia="Times New Roman" w:hAnsi="Georgia"/>
          <w:sz w:val="28"/>
          <w:szCs w:val="28"/>
          <w:lang w:eastAsia="ru-RU"/>
        </w:rPr>
      </w:pPr>
      <w:r w:rsidRPr="0098484B">
        <w:rPr>
          <w:rFonts w:ascii="Georgia" w:eastAsia="Times New Roman" w:hAnsi="Georgia"/>
          <w:sz w:val="28"/>
          <w:szCs w:val="28"/>
          <w:lang w:eastAsia="ru-RU"/>
        </w:rPr>
        <w:tab/>
        <w:t xml:space="preserve">Dezvoltarea „Barza Albă”  S.A. se bazează pe programe complexe, elaborate </w:t>
      </w:r>
      <w:r w:rsidR="009D2CC9" w:rsidRPr="0098484B">
        <w:rPr>
          <w:rFonts w:ascii="Georgia" w:eastAsia="Times New Roman" w:hAnsi="Georgia"/>
          <w:sz w:val="28"/>
          <w:szCs w:val="28"/>
          <w:lang w:eastAsia="ru-RU"/>
        </w:rPr>
        <w:t>și</w:t>
      </w:r>
      <w:r w:rsidRPr="0098484B">
        <w:rPr>
          <w:rFonts w:ascii="Georgia" w:eastAsia="Times New Roman" w:hAnsi="Georgia"/>
          <w:sz w:val="28"/>
          <w:szCs w:val="28"/>
          <w:lang w:eastAsia="ru-RU"/>
        </w:rPr>
        <w:t xml:space="preserve"> aprobate în condițiile legii, de dezvoltare a ramurii vitivinicole, de ocrotire de către stat, de păstrare, de folosire </w:t>
      </w:r>
      <w:r w:rsidR="009D2CC9" w:rsidRPr="0098484B">
        <w:rPr>
          <w:rFonts w:ascii="Georgia" w:eastAsia="Times New Roman" w:hAnsi="Georgia"/>
          <w:sz w:val="28"/>
          <w:szCs w:val="28"/>
          <w:lang w:eastAsia="ru-RU"/>
        </w:rPr>
        <w:t>și</w:t>
      </w:r>
      <w:r w:rsidRPr="0098484B">
        <w:rPr>
          <w:rFonts w:ascii="Georgia" w:eastAsia="Times New Roman" w:hAnsi="Georgia"/>
          <w:sz w:val="28"/>
          <w:szCs w:val="28"/>
          <w:lang w:eastAsia="ru-RU"/>
        </w:rPr>
        <w:t xml:space="preserve"> popularizare a obiect</w:t>
      </w:r>
      <w:r w:rsidR="004B51CD">
        <w:rPr>
          <w:rFonts w:ascii="Georgia" w:eastAsia="Times New Roman" w:hAnsi="Georgia"/>
          <w:sz w:val="28"/>
          <w:szCs w:val="28"/>
          <w:lang w:eastAsia="ru-RU"/>
        </w:rPr>
        <w:t xml:space="preserve">elor </w:t>
      </w:r>
      <w:r w:rsidRPr="0098484B">
        <w:rPr>
          <w:rFonts w:ascii="Georgia" w:eastAsia="Times New Roman" w:hAnsi="Georgia"/>
          <w:sz w:val="28"/>
          <w:szCs w:val="28"/>
          <w:lang w:eastAsia="ru-RU"/>
        </w:rPr>
        <w:t xml:space="preserve">patrimoniului cultural-național. </w:t>
      </w:r>
    </w:p>
    <w:p w14:paraId="3BF2A489" w14:textId="77777777" w:rsidR="00521BF8" w:rsidRPr="0098484B" w:rsidRDefault="00521BF8" w:rsidP="00521BF8">
      <w:pPr>
        <w:spacing w:after="0" w:line="240" w:lineRule="auto"/>
        <w:ind w:firstLine="567"/>
        <w:rPr>
          <w:rFonts w:ascii="Georgia" w:eastAsia="Times New Roman" w:hAnsi="Georgia"/>
          <w:sz w:val="28"/>
          <w:szCs w:val="28"/>
          <w:lang w:eastAsia="ru-RU"/>
        </w:rPr>
      </w:pPr>
      <w:r w:rsidRPr="0098484B">
        <w:rPr>
          <w:rFonts w:ascii="Georgia" w:eastAsia="Times New Roman" w:hAnsi="Georgia"/>
          <w:sz w:val="28"/>
          <w:szCs w:val="28"/>
          <w:lang w:eastAsia="ru-RU"/>
        </w:rPr>
        <w:t xml:space="preserve">  </w:t>
      </w:r>
      <w:r w:rsidRPr="0098484B">
        <w:rPr>
          <w:rFonts w:ascii="Georgia" w:eastAsia="Times New Roman" w:hAnsi="Georgia"/>
          <w:sz w:val="28"/>
          <w:szCs w:val="28"/>
          <w:lang w:eastAsia="ru-RU"/>
        </w:rPr>
        <w:tab/>
      </w:r>
      <w:r w:rsidRPr="0098484B">
        <w:rPr>
          <w:rFonts w:ascii="Georgia" w:eastAsia="Times New Roman" w:hAnsi="Georgia"/>
          <w:b/>
          <w:bCs/>
          <w:sz w:val="28"/>
          <w:szCs w:val="28"/>
          <w:lang w:eastAsia="ru-RU"/>
        </w:rPr>
        <w:t>Articolul 7.</w:t>
      </w:r>
      <w:r w:rsidRPr="0098484B">
        <w:rPr>
          <w:rFonts w:ascii="Georgia" w:eastAsia="Times New Roman" w:hAnsi="Georgia"/>
          <w:sz w:val="28"/>
          <w:szCs w:val="28"/>
          <w:lang w:eastAsia="ru-RU"/>
        </w:rPr>
        <w:t xml:space="preserve"> Organizarea turismului </w:t>
      </w:r>
    </w:p>
    <w:p w14:paraId="669EF229" w14:textId="77777777" w:rsidR="00521BF8" w:rsidRPr="0098484B" w:rsidRDefault="00521BF8" w:rsidP="00521BF8">
      <w:pPr>
        <w:spacing w:after="0" w:line="240" w:lineRule="auto"/>
        <w:ind w:firstLine="567"/>
        <w:jc w:val="both"/>
        <w:rPr>
          <w:rFonts w:ascii="Georgia" w:eastAsia="Times New Roman" w:hAnsi="Georgia"/>
          <w:sz w:val="28"/>
          <w:szCs w:val="28"/>
          <w:lang w:eastAsia="ru-RU"/>
        </w:rPr>
      </w:pPr>
      <w:r w:rsidRPr="0098484B">
        <w:rPr>
          <w:rFonts w:ascii="Georgia" w:eastAsia="Times New Roman" w:hAnsi="Georgia"/>
          <w:sz w:val="28"/>
          <w:szCs w:val="28"/>
          <w:lang w:eastAsia="ru-RU"/>
        </w:rPr>
        <w:tab/>
        <w:t xml:space="preserve">Organizarea turismului pe teritoriul „Barza Albă” S.A. se efectuează în conformitate cu actele normative în vigoare. </w:t>
      </w:r>
    </w:p>
    <w:p w14:paraId="7ABCF94A" w14:textId="77777777" w:rsidR="00521BF8" w:rsidRPr="0098484B" w:rsidRDefault="00521BF8" w:rsidP="00521BF8">
      <w:pPr>
        <w:spacing w:after="0" w:line="240" w:lineRule="auto"/>
        <w:jc w:val="center"/>
        <w:rPr>
          <w:rFonts w:ascii="Georgia" w:eastAsia="Times New Roman" w:hAnsi="Georgia"/>
          <w:b/>
          <w:bCs/>
          <w:sz w:val="28"/>
          <w:szCs w:val="28"/>
          <w:lang w:eastAsia="ru-RU"/>
        </w:rPr>
      </w:pPr>
      <w:r w:rsidRPr="0098484B">
        <w:rPr>
          <w:rFonts w:ascii="Georgia" w:eastAsia="Times New Roman" w:hAnsi="Georgia"/>
          <w:b/>
          <w:bCs/>
          <w:sz w:val="28"/>
          <w:szCs w:val="28"/>
          <w:lang w:eastAsia="ru-RU"/>
        </w:rPr>
        <w:t>Capitolul III</w:t>
      </w:r>
    </w:p>
    <w:p w14:paraId="3EB48963" w14:textId="77777777" w:rsidR="00521BF8" w:rsidRPr="0098484B" w:rsidRDefault="00521BF8" w:rsidP="00521BF8">
      <w:pPr>
        <w:spacing w:after="0" w:line="240" w:lineRule="auto"/>
        <w:jc w:val="center"/>
        <w:rPr>
          <w:rFonts w:ascii="Georgia" w:eastAsia="Times New Roman" w:hAnsi="Georgia"/>
          <w:b/>
          <w:bCs/>
          <w:sz w:val="28"/>
          <w:szCs w:val="28"/>
          <w:lang w:eastAsia="ru-RU"/>
        </w:rPr>
      </w:pPr>
      <w:r w:rsidRPr="0098484B">
        <w:rPr>
          <w:rFonts w:ascii="Georgia" w:eastAsia="Times New Roman" w:hAnsi="Georgia"/>
          <w:b/>
          <w:bCs/>
          <w:sz w:val="28"/>
          <w:szCs w:val="28"/>
          <w:lang w:eastAsia="ru-RU"/>
        </w:rPr>
        <w:t>PARTICULARITĂŢILE EXERCITĂRII DREPTULUI DE PROPRIETATE</w:t>
      </w:r>
    </w:p>
    <w:p w14:paraId="2F077E65" w14:textId="77777777" w:rsidR="00521BF8" w:rsidRPr="0098484B" w:rsidRDefault="00521BF8" w:rsidP="00521BF8">
      <w:pPr>
        <w:spacing w:after="0" w:line="240" w:lineRule="auto"/>
        <w:jc w:val="center"/>
        <w:rPr>
          <w:rFonts w:ascii="Georgia" w:eastAsia="Times New Roman" w:hAnsi="Georgia"/>
          <w:b/>
          <w:bCs/>
          <w:sz w:val="28"/>
          <w:szCs w:val="28"/>
          <w:lang w:eastAsia="ru-RU"/>
        </w:rPr>
      </w:pPr>
      <w:r w:rsidRPr="0098484B">
        <w:rPr>
          <w:rFonts w:ascii="Georgia" w:eastAsia="Times New Roman" w:hAnsi="Georgia"/>
          <w:b/>
          <w:bCs/>
          <w:sz w:val="28"/>
          <w:szCs w:val="28"/>
          <w:lang w:eastAsia="ru-RU"/>
        </w:rPr>
        <w:t>ASUPRA ÎNTREPRINDERII „BARZA ALBĂ” S.A.</w:t>
      </w:r>
    </w:p>
    <w:p w14:paraId="4D88C3F4" w14:textId="77777777" w:rsidR="00521BF8" w:rsidRPr="0098484B" w:rsidRDefault="00521BF8" w:rsidP="00521BF8">
      <w:pPr>
        <w:spacing w:after="0" w:line="240" w:lineRule="auto"/>
        <w:jc w:val="center"/>
        <w:rPr>
          <w:rFonts w:ascii="Georgia" w:eastAsia="Times New Roman" w:hAnsi="Georgia"/>
          <w:b/>
          <w:bCs/>
          <w:sz w:val="28"/>
          <w:szCs w:val="28"/>
          <w:lang w:eastAsia="ru-RU"/>
        </w:rPr>
      </w:pPr>
    </w:p>
    <w:p w14:paraId="12D24AA0" w14:textId="77777777" w:rsidR="00521BF8" w:rsidRPr="0098484B" w:rsidRDefault="00521BF8" w:rsidP="00521BF8">
      <w:pPr>
        <w:spacing w:after="0" w:line="240" w:lineRule="auto"/>
        <w:ind w:firstLine="567"/>
        <w:rPr>
          <w:rFonts w:ascii="Georgia" w:eastAsia="Times New Roman" w:hAnsi="Georgia"/>
          <w:sz w:val="28"/>
          <w:szCs w:val="28"/>
          <w:lang w:eastAsia="ru-RU"/>
        </w:rPr>
      </w:pPr>
      <w:r w:rsidRPr="0098484B">
        <w:rPr>
          <w:rFonts w:ascii="Georgia" w:eastAsia="Times New Roman" w:hAnsi="Georgia"/>
          <w:b/>
          <w:bCs/>
          <w:sz w:val="28"/>
          <w:szCs w:val="28"/>
          <w:lang w:eastAsia="ru-RU"/>
        </w:rPr>
        <w:t>Articolul 8.</w:t>
      </w:r>
      <w:r w:rsidRPr="0098484B">
        <w:rPr>
          <w:rFonts w:ascii="Georgia" w:eastAsia="Times New Roman" w:hAnsi="Georgia"/>
          <w:sz w:val="28"/>
          <w:szCs w:val="28"/>
          <w:lang w:eastAsia="ru-RU"/>
        </w:rPr>
        <w:t xml:space="preserve"> Exercitarea dreptului de proprietate asupra „Barza Albă” S.A. </w:t>
      </w:r>
    </w:p>
    <w:p w14:paraId="28858D94" w14:textId="70559205" w:rsidR="00521BF8" w:rsidRPr="0098484B" w:rsidRDefault="00521BF8" w:rsidP="00521BF8">
      <w:pPr>
        <w:spacing w:after="0" w:line="240" w:lineRule="auto"/>
        <w:ind w:firstLine="567"/>
        <w:jc w:val="both"/>
        <w:rPr>
          <w:rFonts w:ascii="Georgia" w:eastAsia="Times New Roman" w:hAnsi="Georgia"/>
          <w:sz w:val="28"/>
          <w:szCs w:val="28"/>
          <w:lang w:eastAsia="ru-RU"/>
        </w:rPr>
      </w:pPr>
      <w:r w:rsidRPr="0098484B">
        <w:rPr>
          <w:rFonts w:ascii="Georgia" w:eastAsia="Times New Roman" w:hAnsi="Georgia"/>
          <w:sz w:val="28"/>
          <w:szCs w:val="28"/>
          <w:lang w:eastAsia="ru-RU"/>
        </w:rPr>
        <w:t xml:space="preserve">(1) „Barza Albă” S.A. este proprietatea exclusivă a statului. Particularitățile exercitării dreptului de proprietate asupra lui sunt stabilite de prezenta lege, de legislația civilă, urbanistică </w:t>
      </w:r>
      <w:r w:rsidR="009D2CC9" w:rsidRPr="0098484B">
        <w:rPr>
          <w:rFonts w:ascii="Georgia" w:eastAsia="Times New Roman" w:hAnsi="Georgia"/>
          <w:sz w:val="28"/>
          <w:szCs w:val="28"/>
          <w:lang w:eastAsia="ru-RU"/>
        </w:rPr>
        <w:t>și</w:t>
      </w:r>
      <w:r w:rsidRPr="0098484B">
        <w:rPr>
          <w:rFonts w:ascii="Georgia" w:eastAsia="Times New Roman" w:hAnsi="Georgia"/>
          <w:sz w:val="28"/>
          <w:szCs w:val="28"/>
          <w:lang w:eastAsia="ru-RU"/>
        </w:rPr>
        <w:t xml:space="preserve"> funciară a Republicii Moldova. </w:t>
      </w:r>
    </w:p>
    <w:p w14:paraId="26953C1C" w14:textId="0B659F52" w:rsidR="00521BF8" w:rsidRPr="0098484B" w:rsidRDefault="00521BF8" w:rsidP="00521BF8">
      <w:pPr>
        <w:spacing w:after="0" w:line="240" w:lineRule="auto"/>
        <w:ind w:firstLine="567"/>
        <w:jc w:val="both"/>
        <w:rPr>
          <w:rFonts w:ascii="Georgia" w:eastAsia="Times New Roman" w:hAnsi="Georgia"/>
          <w:sz w:val="28"/>
          <w:szCs w:val="28"/>
          <w:lang w:eastAsia="ru-RU"/>
        </w:rPr>
      </w:pPr>
      <w:r w:rsidRPr="0098484B">
        <w:rPr>
          <w:rFonts w:ascii="Georgia" w:eastAsia="Times New Roman" w:hAnsi="Georgia"/>
          <w:sz w:val="28"/>
          <w:szCs w:val="28"/>
          <w:lang w:eastAsia="ru-RU"/>
        </w:rPr>
        <w:t>(2) „Barza Albă” S.A, p</w:t>
      </w:r>
      <w:r w:rsidR="001E16A8">
        <w:rPr>
          <w:rFonts w:ascii="Georgia" w:eastAsia="Times New Roman" w:hAnsi="Georgia"/>
          <w:sz w:val="28"/>
          <w:szCs w:val="28"/>
          <w:lang w:eastAsia="ru-RU"/>
        </w:rPr>
        <w:t>ă</w:t>
      </w:r>
      <w:r w:rsidRPr="0098484B">
        <w:rPr>
          <w:rFonts w:ascii="Georgia" w:eastAsia="Times New Roman" w:hAnsi="Georgia"/>
          <w:sz w:val="28"/>
          <w:szCs w:val="28"/>
          <w:lang w:eastAsia="ru-RU"/>
        </w:rPr>
        <w:t xml:space="preserve">rțile ei componente nu sunt pasibile privatizării sau înstrăinării în alt mod, cu excepția subdiviziunilor cărora nu li s-a atribuit </w:t>
      </w:r>
      <w:r w:rsidRPr="0098484B">
        <w:rPr>
          <w:rFonts w:ascii="Georgia" w:eastAsia="Times New Roman" w:hAnsi="Georgia"/>
          <w:sz w:val="28"/>
          <w:szCs w:val="28"/>
          <w:lang w:eastAsia="ru-RU"/>
        </w:rPr>
        <w:lastRenderedPageBreak/>
        <w:t xml:space="preserve">statutul de obiect al patrimoniului cultural-național </w:t>
      </w:r>
      <w:r w:rsidR="009D2CC9" w:rsidRPr="0098484B">
        <w:rPr>
          <w:rFonts w:ascii="Georgia" w:eastAsia="Times New Roman" w:hAnsi="Georgia"/>
          <w:sz w:val="28"/>
          <w:szCs w:val="28"/>
          <w:lang w:eastAsia="ru-RU"/>
        </w:rPr>
        <w:t>și</w:t>
      </w:r>
      <w:r w:rsidRPr="0098484B">
        <w:rPr>
          <w:rFonts w:ascii="Georgia" w:eastAsia="Times New Roman" w:hAnsi="Georgia"/>
          <w:sz w:val="28"/>
          <w:szCs w:val="28"/>
          <w:lang w:eastAsia="ru-RU"/>
        </w:rPr>
        <w:t xml:space="preserve"> nu sunt implicate în procesul de bază de producție.</w:t>
      </w:r>
    </w:p>
    <w:p w14:paraId="462FD3BD" w14:textId="77777777" w:rsidR="00521BF8" w:rsidRPr="0098484B" w:rsidRDefault="00521BF8" w:rsidP="00521BF8">
      <w:pPr>
        <w:spacing w:after="0" w:line="240" w:lineRule="auto"/>
        <w:ind w:firstLine="567"/>
        <w:rPr>
          <w:rFonts w:ascii="Georgia" w:eastAsia="Times New Roman" w:hAnsi="Georgia"/>
          <w:sz w:val="28"/>
          <w:szCs w:val="28"/>
          <w:lang w:eastAsia="ru-RU"/>
        </w:rPr>
      </w:pPr>
      <w:r w:rsidRPr="0098484B">
        <w:rPr>
          <w:rFonts w:ascii="Georgia" w:eastAsia="Times New Roman" w:hAnsi="Georgia"/>
          <w:sz w:val="28"/>
          <w:szCs w:val="28"/>
          <w:lang w:eastAsia="ru-RU"/>
        </w:rPr>
        <w:t xml:space="preserve">  </w:t>
      </w:r>
      <w:r w:rsidRPr="0098484B">
        <w:rPr>
          <w:rFonts w:ascii="Georgia" w:eastAsia="Times New Roman" w:hAnsi="Georgia"/>
          <w:b/>
          <w:bCs/>
          <w:sz w:val="28"/>
          <w:szCs w:val="28"/>
          <w:lang w:eastAsia="ru-RU"/>
        </w:rPr>
        <w:t>Articolul 9.</w:t>
      </w:r>
      <w:r w:rsidRPr="0098484B">
        <w:rPr>
          <w:rFonts w:ascii="Georgia" w:eastAsia="Times New Roman" w:hAnsi="Georgia"/>
          <w:sz w:val="28"/>
          <w:szCs w:val="28"/>
          <w:lang w:eastAsia="ru-RU"/>
        </w:rPr>
        <w:t xml:space="preserve"> Finanțarea „Barza Albă” S.A </w:t>
      </w:r>
    </w:p>
    <w:p w14:paraId="33DAE422" w14:textId="46BCBC9E" w:rsidR="00521BF8" w:rsidRPr="0098484B" w:rsidRDefault="00521BF8" w:rsidP="00521BF8">
      <w:pPr>
        <w:spacing w:after="0" w:line="240" w:lineRule="auto"/>
        <w:ind w:firstLine="567"/>
        <w:jc w:val="both"/>
        <w:rPr>
          <w:rFonts w:ascii="Georgia" w:eastAsia="Times New Roman" w:hAnsi="Georgia"/>
          <w:sz w:val="28"/>
          <w:szCs w:val="28"/>
          <w:lang w:eastAsia="ru-RU"/>
        </w:rPr>
      </w:pPr>
      <w:r w:rsidRPr="0098484B">
        <w:rPr>
          <w:rFonts w:ascii="Georgia" w:eastAsia="Times New Roman" w:hAnsi="Georgia"/>
          <w:sz w:val="28"/>
          <w:szCs w:val="28"/>
          <w:lang w:eastAsia="ru-RU"/>
        </w:rPr>
        <w:t xml:space="preserve">(1) „Barza Albă” S.A își desfășoară activitatea economică pe baza autonomiei financiare </w:t>
      </w:r>
      <w:r w:rsidR="009D2CC9" w:rsidRPr="0098484B">
        <w:rPr>
          <w:rFonts w:ascii="Georgia" w:eastAsia="Times New Roman" w:hAnsi="Georgia"/>
          <w:sz w:val="28"/>
          <w:szCs w:val="28"/>
          <w:lang w:eastAsia="ru-RU"/>
        </w:rPr>
        <w:t>și</w:t>
      </w:r>
      <w:r w:rsidRPr="0098484B">
        <w:rPr>
          <w:rFonts w:ascii="Georgia" w:eastAsia="Times New Roman" w:hAnsi="Georgia"/>
          <w:sz w:val="28"/>
          <w:szCs w:val="28"/>
          <w:lang w:eastAsia="ru-RU"/>
        </w:rPr>
        <w:t xml:space="preserve"> altor surse de finanțare neinterzise de lege. </w:t>
      </w:r>
    </w:p>
    <w:p w14:paraId="6F6ECA75" w14:textId="06979166" w:rsidR="00521BF8" w:rsidRPr="0098484B" w:rsidRDefault="00521BF8" w:rsidP="00521BF8">
      <w:pPr>
        <w:spacing w:after="0" w:line="240" w:lineRule="auto"/>
        <w:ind w:firstLine="567"/>
        <w:jc w:val="both"/>
        <w:rPr>
          <w:rFonts w:ascii="Georgia" w:eastAsia="Times New Roman" w:hAnsi="Georgia"/>
          <w:sz w:val="28"/>
          <w:szCs w:val="28"/>
          <w:lang w:eastAsia="ru-RU"/>
        </w:rPr>
      </w:pPr>
      <w:r w:rsidRPr="0098484B">
        <w:rPr>
          <w:rFonts w:ascii="Georgia" w:eastAsia="Times New Roman" w:hAnsi="Georgia"/>
          <w:sz w:val="28"/>
          <w:szCs w:val="28"/>
          <w:lang w:eastAsia="ru-RU"/>
        </w:rPr>
        <w:t xml:space="preserve">(2) Mijloacele financiare se folosesc în conformitate cu statutul „Barza Albă” S.A </w:t>
      </w:r>
      <w:r w:rsidR="009D2CC9" w:rsidRPr="0098484B">
        <w:rPr>
          <w:rFonts w:ascii="Georgia" w:eastAsia="Times New Roman" w:hAnsi="Georgia"/>
          <w:sz w:val="28"/>
          <w:szCs w:val="28"/>
          <w:lang w:eastAsia="ru-RU"/>
        </w:rPr>
        <w:t>și</w:t>
      </w:r>
      <w:r w:rsidRPr="0098484B">
        <w:rPr>
          <w:rFonts w:ascii="Georgia" w:eastAsia="Times New Roman" w:hAnsi="Georgia"/>
          <w:sz w:val="28"/>
          <w:szCs w:val="28"/>
          <w:lang w:eastAsia="ru-RU"/>
        </w:rPr>
        <w:t xml:space="preserve"> cu legislația în vigoare. </w:t>
      </w:r>
    </w:p>
    <w:p w14:paraId="0859F01B" w14:textId="77777777" w:rsidR="00521BF8" w:rsidRPr="0098484B" w:rsidRDefault="00521BF8" w:rsidP="00521BF8">
      <w:pPr>
        <w:spacing w:after="0" w:line="240" w:lineRule="auto"/>
        <w:ind w:firstLine="567"/>
        <w:rPr>
          <w:rFonts w:ascii="Georgia" w:eastAsia="Times New Roman" w:hAnsi="Georgia"/>
          <w:sz w:val="28"/>
          <w:szCs w:val="28"/>
          <w:lang w:eastAsia="ru-RU"/>
        </w:rPr>
      </w:pPr>
      <w:r w:rsidRPr="0098484B">
        <w:rPr>
          <w:rFonts w:ascii="Georgia" w:eastAsia="Times New Roman" w:hAnsi="Georgia"/>
          <w:b/>
          <w:bCs/>
          <w:sz w:val="28"/>
          <w:szCs w:val="28"/>
          <w:lang w:eastAsia="ru-RU"/>
        </w:rPr>
        <w:t>Articolul 10.</w:t>
      </w:r>
      <w:r w:rsidRPr="0098484B">
        <w:rPr>
          <w:rFonts w:ascii="Georgia" w:eastAsia="Times New Roman" w:hAnsi="Georgia"/>
          <w:sz w:val="28"/>
          <w:szCs w:val="28"/>
          <w:lang w:eastAsia="ru-RU"/>
        </w:rPr>
        <w:t xml:space="preserve"> Particularitățile folosirii denumirii „Barza Albă” </w:t>
      </w:r>
    </w:p>
    <w:p w14:paraId="7D5CEA30" w14:textId="0CE12A96" w:rsidR="00521BF8" w:rsidRPr="0098484B" w:rsidRDefault="00521BF8" w:rsidP="00521BF8">
      <w:pPr>
        <w:spacing w:after="0" w:line="240" w:lineRule="auto"/>
        <w:ind w:firstLine="567"/>
        <w:jc w:val="both"/>
        <w:rPr>
          <w:rFonts w:ascii="Georgia" w:eastAsia="Times New Roman" w:hAnsi="Georgia"/>
          <w:sz w:val="28"/>
          <w:szCs w:val="28"/>
          <w:lang w:eastAsia="ru-RU"/>
        </w:rPr>
      </w:pPr>
      <w:r w:rsidRPr="0098484B">
        <w:rPr>
          <w:rFonts w:ascii="Georgia" w:eastAsia="Times New Roman" w:hAnsi="Georgia"/>
          <w:sz w:val="28"/>
          <w:szCs w:val="28"/>
          <w:lang w:eastAsia="ru-RU"/>
        </w:rPr>
        <w:t xml:space="preserve">(1) „Barza Albă” S.A. este titularul dreptului preferențial de folosire a denumirii „Barza Albă” în denumirea firmei, în mărci </w:t>
      </w:r>
      <w:r w:rsidR="009D2CC9" w:rsidRPr="0098484B">
        <w:rPr>
          <w:rFonts w:ascii="Georgia" w:eastAsia="Times New Roman" w:hAnsi="Georgia"/>
          <w:sz w:val="28"/>
          <w:szCs w:val="28"/>
          <w:lang w:eastAsia="ru-RU"/>
        </w:rPr>
        <w:t>și</w:t>
      </w:r>
      <w:r w:rsidRPr="0098484B">
        <w:rPr>
          <w:rFonts w:ascii="Georgia" w:eastAsia="Times New Roman" w:hAnsi="Georgia"/>
          <w:sz w:val="28"/>
          <w:szCs w:val="28"/>
          <w:lang w:eastAsia="ru-RU"/>
        </w:rPr>
        <w:t xml:space="preserve"> în denumirea altor obiect ale proprietății </w:t>
      </w:r>
      <w:r w:rsidRPr="0098484B">
        <w:rPr>
          <w:rFonts w:ascii="Georgia" w:eastAsia="Times New Roman" w:hAnsi="Georgia"/>
          <w:sz w:val="28"/>
          <w:szCs w:val="28"/>
          <w:lang w:val="ro-RO" w:eastAsia="ru-RU"/>
        </w:rPr>
        <w:t>intelectuale</w:t>
      </w:r>
      <w:r w:rsidRPr="0098484B">
        <w:rPr>
          <w:rFonts w:ascii="Georgia" w:eastAsia="Times New Roman" w:hAnsi="Georgia"/>
          <w:sz w:val="28"/>
          <w:szCs w:val="28"/>
          <w:lang w:eastAsia="ru-RU"/>
        </w:rPr>
        <w:t xml:space="preserve"> supuse înregistrării în Republica Moldova. </w:t>
      </w:r>
    </w:p>
    <w:p w14:paraId="70911DFC" w14:textId="390D3DD7" w:rsidR="00521BF8" w:rsidRPr="0098484B" w:rsidRDefault="00521BF8" w:rsidP="00521BF8">
      <w:pPr>
        <w:spacing w:after="0" w:line="240" w:lineRule="auto"/>
        <w:ind w:firstLine="567"/>
        <w:jc w:val="both"/>
        <w:rPr>
          <w:rFonts w:ascii="Georgia" w:eastAsia="Times New Roman" w:hAnsi="Georgia"/>
          <w:sz w:val="28"/>
          <w:szCs w:val="28"/>
          <w:lang w:eastAsia="ru-RU"/>
        </w:rPr>
      </w:pPr>
      <w:r w:rsidRPr="0098484B">
        <w:rPr>
          <w:rFonts w:ascii="Georgia" w:eastAsia="Times New Roman" w:hAnsi="Georgia"/>
          <w:sz w:val="28"/>
          <w:szCs w:val="28"/>
          <w:lang w:eastAsia="ru-RU"/>
        </w:rPr>
        <w:t xml:space="preserve">(2) Se interzice folosirea în scopuri comerciale, în orice domeniu de activitate, a denumirilor identice sau similare ce conțin denumirea „Barza Albă”, dacă o asemenea folosire ar conduce la confuzii sau ar indica o legătură cu „Barza Albă” S.A. </w:t>
      </w:r>
      <w:r w:rsidR="009D2CC9" w:rsidRPr="0098484B">
        <w:rPr>
          <w:rFonts w:ascii="Georgia" w:eastAsia="Times New Roman" w:hAnsi="Georgia"/>
          <w:sz w:val="28"/>
          <w:szCs w:val="28"/>
          <w:lang w:eastAsia="ru-RU"/>
        </w:rPr>
        <w:t>și</w:t>
      </w:r>
      <w:r w:rsidRPr="0098484B">
        <w:rPr>
          <w:rFonts w:ascii="Georgia" w:eastAsia="Times New Roman" w:hAnsi="Georgia"/>
          <w:sz w:val="28"/>
          <w:szCs w:val="28"/>
          <w:lang w:eastAsia="ru-RU"/>
        </w:rPr>
        <w:t xml:space="preserve"> ar prejudicia interesele acesteia or ar duce în eroare opinia publică. </w:t>
      </w:r>
    </w:p>
    <w:p w14:paraId="0A3831C7" w14:textId="77777777" w:rsidR="00521BF8" w:rsidRPr="0098484B" w:rsidRDefault="00521BF8" w:rsidP="00521BF8">
      <w:pPr>
        <w:spacing w:after="0" w:line="240" w:lineRule="auto"/>
        <w:ind w:firstLine="567"/>
        <w:jc w:val="both"/>
        <w:rPr>
          <w:rFonts w:ascii="Georgia" w:eastAsia="Times New Roman" w:hAnsi="Georgia"/>
          <w:sz w:val="28"/>
          <w:szCs w:val="28"/>
          <w:lang w:eastAsia="ru-RU"/>
        </w:rPr>
      </w:pPr>
      <w:r w:rsidRPr="0098484B">
        <w:rPr>
          <w:rFonts w:ascii="Georgia" w:eastAsia="Times New Roman" w:hAnsi="Georgia"/>
          <w:b/>
          <w:bCs/>
          <w:sz w:val="28"/>
          <w:szCs w:val="28"/>
          <w:lang w:eastAsia="ru-RU"/>
        </w:rPr>
        <w:tab/>
        <w:t>Articolul 11.</w:t>
      </w:r>
      <w:r w:rsidRPr="0098484B">
        <w:rPr>
          <w:rFonts w:ascii="Georgia" w:eastAsia="Times New Roman" w:hAnsi="Georgia"/>
          <w:sz w:val="28"/>
          <w:szCs w:val="28"/>
          <w:lang w:eastAsia="ru-RU"/>
        </w:rPr>
        <w:t xml:space="preserve"> Marca „Barza Albă” - „Belîi Aist” - „</w:t>
      </w:r>
      <w:proofErr w:type="spellStart"/>
      <w:r w:rsidRPr="0098484B">
        <w:rPr>
          <w:rFonts w:ascii="Georgia" w:eastAsia="Times New Roman" w:hAnsi="Georgia"/>
          <w:sz w:val="28"/>
          <w:szCs w:val="28"/>
          <w:lang w:eastAsia="ru-RU"/>
        </w:rPr>
        <w:t>Белый</w:t>
      </w:r>
      <w:proofErr w:type="spellEnd"/>
      <w:r w:rsidRPr="0098484B">
        <w:rPr>
          <w:rFonts w:ascii="Georgia" w:eastAsia="Times New Roman" w:hAnsi="Georgia"/>
          <w:sz w:val="28"/>
          <w:szCs w:val="28"/>
          <w:lang w:eastAsia="ru-RU"/>
        </w:rPr>
        <w:t xml:space="preserve"> </w:t>
      </w:r>
      <w:proofErr w:type="spellStart"/>
      <w:r w:rsidRPr="0098484B">
        <w:rPr>
          <w:rFonts w:ascii="Georgia" w:eastAsia="Times New Roman" w:hAnsi="Georgia"/>
          <w:sz w:val="28"/>
          <w:szCs w:val="28"/>
          <w:lang w:eastAsia="ru-RU"/>
        </w:rPr>
        <w:t>Аист</w:t>
      </w:r>
      <w:proofErr w:type="spellEnd"/>
      <w:r w:rsidRPr="0098484B">
        <w:rPr>
          <w:rFonts w:ascii="Georgia" w:eastAsia="Times New Roman" w:hAnsi="Georgia"/>
          <w:sz w:val="28"/>
          <w:szCs w:val="28"/>
          <w:lang w:eastAsia="ru-RU"/>
        </w:rPr>
        <w:t>”</w:t>
      </w:r>
    </w:p>
    <w:p w14:paraId="28DA620E" w14:textId="77777777" w:rsidR="00521BF8" w:rsidRPr="0098484B" w:rsidRDefault="00521BF8" w:rsidP="00521BF8">
      <w:pPr>
        <w:spacing w:after="0" w:line="240" w:lineRule="auto"/>
        <w:ind w:firstLine="567"/>
        <w:jc w:val="both"/>
        <w:rPr>
          <w:rFonts w:ascii="Georgia" w:eastAsia="Times New Roman" w:hAnsi="Georgia"/>
          <w:sz w:val="28"/>
          <w:szCs w:val="28"/>
          <w:lang w:eastAsia="ru-RU"/>
        </w:rPr>
      </w:pPr>
      <w:r w:rsidRPr="0098484B">
        <w:rPr>
          <w:rFonts w:ascii="Georgia" w:eastAsia="Times New Roman" w:hAnsi="Georgia"/>
          <w:sz w:val="28"/>
          <w:szCs w:val="28"/>
          <w:lang w:eastAsia="ru-RU"/>
        </w:rPr>
        <w:tab/>
        <w:t>Titularul mărcii „Barza Albă” - „Belîi Aist” - „</w:t>
      </w:r>
      <w:proofErr w:type="spellStart"/>
      <w:r w:rsidRPr="0098484B">
        <w:rPr>
          <w:rFonts w:ascii="Georgia" w:eastAsia="Times New Roman" w:hAnsi="Georgia"/>
          <w:sz w:val="28"/>
          <w:szCs w:val="28"/>
          <w:lang w:eastAsia="ru-RU"/>
        </w:rPr>
        <w:t>Белый</w:t>
      </w:r>
      <w:proofErr w:type="spellEnd"/>
      <w:r w:rsidRPr="0098484B">
        <w:rPr>
          <w:rFonts w:ascii="Georgia" w:eastAsia="Times New Roman" w:hAnsi="Georgia"/>
          <w:sz w:val="28"/>
          <w:szCs w:val="28"/>
          <w:lang w:eastAsia="ru-RU"/>
        </w:rPr>
        <w:t xml:space="preserve"> </w:t>
      </w:r>
      <w:proofErr w:type="spellStart"/>
      <w:r w:rsidRPr="0098484B">
        <w:rPr>
          <w:rFonts w:ascii="Georgia" w:eastAsia="Times New Roman" w:hAnsi="Georgia"/>
          <w:sz w:val="28"/>
          <w:szCs w:val="28"/>
          <w:lang w:eastAsia="ru-RU"/>
        </w:rPr>
        <w:t>Аист</w:t>
      </w:r>
      <w:proofErr w:type="spellEnd"/>
      <w:r w:rsidRPr="0098484B">
        <w:rPr>
          <w:rFonts w:ascii="Georgia" w:eastAsia="Times New Roman" w:hAnsi="Georgia"/>
          <w:sz w:val="28"/>
          <w:szCs w:val="28"/>
          <w:lang w:eastAsia="ru-RU"/>
        </w:rPr>
        <w:t>” este „Barza Albă” S.A. cu toate drepturile și obligațiunile ce decurg conform legislației.</w:t>
      </w:r>
    </w:p>
    <w:p w14:paraId="5CF086DB" w14:textId="77777777" w:rsidR="00521BF8" w:rsidRPr="0098484B" w:rsidRDefault="00521BF8" w:rsidP="00521BF8">
      <w:pPr>
        <w:spacing w:after="0" w:line="240" w:lineRule="auto"/>
        <w:ind w:firstLine="567"/>
        <w:jc w:val="both"/>
        <w:rPr>
          <w:rFonts w:ascii="Georgia" w:eastAsia="Times New Roman" w:hAnsi="Georgia"/>
          <w:sz w:val="28"/>
          <w:szCs w:val="28"/>
          <w:lang w:eastAsia="ru-RU"/>
        </w:rPr>
      </w:pPr>
    </w:p>
    <w:p w14:paraId="12725C3F" w14:textId="77777777" w:rsidR="00521BF8" w:rsidRPr="0098484B" w:rsidRDefault="00521BF8" w:rsidP="00521BF8">
      <w:pPr>
        <w:spacing w:after="0" w:line="240" w:lineRule="auto"/>
        <w:jc w:val="center"/>
        <w:rPr>
          <w:rFonts w:ascii="Georgia" w:eastAsia="Times New Roman" w:hAnsi="Georgia"/>
          <w:b/>
          <w:bCs/>
          <w:sz w:val="28"/>
          <w:szCs w:val="28"/>
          <w:lang w:eastAsia="ru-RU"/>
        </w:rPr>
      </w:pPr>
      <w:r w:rsidRPr="0098484B">
        <w:rPr>
          <w:rFonts w:ascii="Georgia" w:eastAsia="Times New Roman" w:hAnsi="Georgia"/>
          <w:b/>
          <w:bCs/>
          <w:sz w:val="28"/>
          <w:szCs w:val="28"/>
          <w:lang w:eastAsia="ru-RU"/>
        </w:rPr>
        <w:t>Capitolul IV</w:t>
      </w:r>
    </w:p>
    <w:p w14:paraId="4849AAD0" w14:textId="77777777" w:rsidR="00521BF8" w:rsidRPr="0098484B" w:rsidRDefault="00521BF8" w:rsidP="00521BF8">
      <w:pPr>
        <w:spacing w:after="0" w:line="240" w:lineRule="auto"/>
        <w:jc w:val="center"/>
        <w:rPr>
          <w:rFonts w:ascii="Georgia" w:eastAsia="Times New Roman" w:hAnsi="Georgia"/>
          <w:b/>
          <w:bCs/>
          <w:sz w:val="28"/>
          <w:szCs w:val="28"/>
          <w:lang w:eastAsia="ru-RU"/>
        </w:rPr>
      </w:pPr>
      <w:r w:rsidRPr="0098484B">
        <w:rPr>
          <w:rFonts w:ascii="Georgia" w:eastAsia="Times New Roman" w:hAnsi="Georgia"/>
          <w:b/>
          <w:bCs/>
          <w:sz w:val="28"/>
          <w:szCs w:val="28"/>
          <w:lang w:eastAsia="ru-RU"/>
        </w:rPr>
        <w:t>RĂSPUNDERI</w:t>
      </w:r>
    </w:p>
    <w:p w14:paraId="4D2AC3CE" w14:textId="77777777" w:rsidR="00521BF8" w:rsidRPr="0098484B" w:rsidRDefault="00521BF8" w:rsidP="00521BF8">
      <w:pPr>
        <w:spacing w:after="0" w:line="240" w:lineRule="auto"/>
        <w:ind w:firstLine="567"/>
        <w:jc w:val="both"/>
        <w:rPr>
          <w:rFonts w:ascii="Georgia" w:eastAsia="Times New Roman" w:hAnsi="Georgia"/>
          <w:sz w:val="28"/>
          <w:szCs w:val="28"/>
          <w:lang w:eastAsia="ru-RU"/>
        </w:rPr>
      </w:pPr>
      <w:r w:rsidRPr="0098484B">
        <w:rPr>
          <w:rFonts w:ascii="Georgia" w:eastAsia="Times New Roman" w:hAnsi="Georgia"/>
          <w:b/>
          <w:bCs/>
          <w:sz w:val="28"/>
          <w:szCs w:val="28"/>
          <w:lang w:eastAsia="ru-RU"/>
        </w:rPr>
        <w:tab/>
        <w:t>Articolul 12.</w:t>
      </w:r>
      <w:r w:rsidRPr="0098484B">
        <w:rPr>
          <w:rFonts w:ascii="Georgia" w:eastAsia="Times New Roman" w:hAnsi="Georgia"/>
          <w:sz w:val="28"/>
          <w:szCs w:val="28"/>
          <w:lang w:eastAsia="ru-RU"/>
        </w:rPr>
        <w:t xml:space="preserve"> Răspunderea pentru încălcarea prezentei legi </w:t>
      </w:r>
    </w:p>
    <w:p w14:paraId="7CA6924B" w14:textId="0A050C89" w:rsidR="00521BF8" w:rsidRPr="0098484B" w:rsidRDefault="00521BF8" w:rsidP="00521BF8">
      <w:pPr>
        <w:spacing w:after="0" w:line="240" w:lineRule="auto"/>
        <w:ind w:firstLine="567"/>
        <w:jc w:val="both"/>
        <w:rPr>
          <w:rFonts w:ascii="Georgia" w:eastAsia="Times New Roman" w:hAnsi="Georgia"/>
          <w:sz w:val="28"/>
          <w:szCs w:val="28"/>
          <w:lang w:eastAsia="ru-RU"/>
        </w:rPr>
      </w:pPr>
      <w:r w:rsidRPr="0098484B">
        <w:rPr>
          <w:rFonts w:ascii="Georgia" w:eastAsia="Times New Roman" w:hAnsi="Georgia"/>
          <w:sz w:val="28"/>
          <w:szCs w:val="28"/>
          <w:lang w:eastAsia="ru-RU"/>
        </w:rPr>
        <w:tab/>
        <w:t xml:space="preserve">Încălcarea prezentei legi atrage răspundere administrativă, civilă </w:t>
      </w:r>
      <w:r w:rsidR="001E16A8" w:rsidRPr="0098484B">
        <w:rPr>
          <w:rFonts w:ascii="Georgia" w:eastAsia="Times New Roman" w:hAnsi="Georgia"/>
          <w:sz w:val="28"/>
          <w:szCs w:val="28"/>
          <w:lang w:eastAsia="ru-RU"/>
        </w:rPr>
        <w:t>și</w:t>
      </w:r>
      <w:r w:rsidRPr="0098484B">
        <w:rPr>
          <w:rFonts w:ascii="Georgia" w:eastAsia="Times New Roman" w:hAnsi="Georgia"/>
          <w:sz w:val="28"/>
          <w:szCs w:val="28"/>
          <w:lang w:eastAsia="ru-RU"/>
        </w:rPr>
        <w:t xml:space="preserve"> penală, în conformitate cu legislația în vigoare. </w:t>
      </w:r>
    </w:p>
    <w:p w14:paraId="1D474CFF" w14:textId="77777777" w:rsidR="00521BF8" w:rsidRPr="0098484B" w:rsidRDefault="00521BF8" w:rsidP="00521BF8">
      <w:pPr>
        <w:spacing w:after="0" w:line="240" w:lineRule="auto"/>
        <w:jc w:val="center"/>
        <w:rPr>
          <w:rFonts w:ascii="Georgia" w:eastAsia="Times New Roman" w:hAnsi="Georgia"/>
          <w:b/>
          <w:bCs/>
          <w:sz w:val="28"/>
          <w:szCs w:val="28"/>
          <w:lang w:eastAsia="ru-RU"/>
        </w:rPr>
      </w:pPr>
      <w:r w:rsidRPr="0098484B">
        <w:rPr>
          <w:rFonts w:ascii="Georgia" w:eastAsia="Times New Roman" w:hAnsi="Georgia"/>
          <w:b/>
          <w:bCs/>
          <w:sz w:val="28"/>
          <w:szCs w:val="28"/>
          <w:lang w:eastAsia="ru-RU"/>
        </w:rPr>
        <w:t xml:space="preserve">Capitolul V </w:t>
      </w:r>
    </w:p>
    <w:p w14:paraId="53618EF4" w14:textId="77777777" w:rsidR="00521BF8" w:rsidRPr="0098484B" w:rsidRDefault="00521BF8" w:rsidP="00521BF8">
      <w:pPr>
        <w:spacing w:after="0" w:line="240" w:lineRule="auto"/>
        <w:jc w:val="center"/>
        <w:rPr>
          <w:rFonts w:ascii="Georgia" w:eastAsia="Times New Roman" w:hAnsi="Georgia"/>
          <w:b/>
          <w:bCs/>
          <w:sz w:val="28"/>
          <w:szCs w:val="28"/>
          <w:lang w:eastAsia="ru-RU"/>
        </w:rPr>
      </w:pPr>
      <w:r w:rsidRPr="0098484B">
        <w:rPr>
          <w:rFonts w:ascii="Georgia" w:eastAsia="Times New Roman" w:hAnsi="Georgia"/>
          <w:b/>
          <w:bCs/>
          <w:sz w:val="28"/>
          <w:szCs w:val="28"/>
          <w:lang w:eastAsia="ru-RU"/>
        </w:rPr>
        <w:t xml:space="preserve">DISPOZIŢII FINALE </w:t>
      </w:r>
    </w:p>
    <w:p w14:paraId="60B608F2" w14:textId="77777777" w:rsidR="00521BF8" w:rsidRPr="0098484B" w:rsidRDefault="00521BF8" w:rsidP="00521BF8">
      <w:pPr>
        <w:spacing w:after="0" w:line="240" w:lineRule="auto"/>
        <w:ind w:firstLine="567"/>
        <w:jc w:val="both"/>
        <w:rPr>
          <w:rFonts w:ascii="Georgia" w:eastAsia="Times New Roman" w:hAnsi="Georgia"/>
          <w:sz w:val="28"/>
          <w:szCs w:val="28"/>
          <w:lang w:eastAsia="ru-RU"/>
        </w:rPr>
      </w:pPr>
      <w:r w:rsidRPr="0098484B">
        <w:rPr>
          <w:rFonts w:ascii="Georgia" w:eastAsia="Times New Roman" w:hAnsi="Georgia"/>
          <w:b/>
          <w:bCs/>
          <w:sz w:val="28"/>
          <w:szCs w:val="28"/>
          <w:lang w:eastAsia="ru-RU"/>
        </w:rPr>
        <w:tab/>
        <w:t>Articolul 13.</w:t>
      </w:r>
      <w:r w:rsidRPr="0098484B">
        <w:rPr>
          <w:rFonts w:ascii="Georgia" w:eastAsia="Times New Roman" w:hAnsi="Georgia"/>
          <w:sz w:val="28"/>
          <w:szCs w:val="28"/>
          <w:lang w:eastAsia="ru-RU"/>
        </w:rPr>
        <w:t xml:space="preserve"> </w:t>
      </w:r>
    </w:p>
    <w:p w14:paraId="428211BE" w14:textId="77777777" w:rsidR="00521BF8" w:rsidRPr="0098484B" w:rsidRDefault="00521BF8" w:rsidP="00521BF8">
      <w:pPr>
        <w:spacing w:after="0" w:line="240" w:lineRule="auto"/>
        <w:ind w:firstLine="567"/>
        <w:jc w:val="both"/>
        <w:rPr>
          <w:rFonts w:ascii="Georgia" w:eastAsia="Times New Roman" w:hAnsi="Georgia"/>
          <w:sz w:val="28"/>
          <w:szCs w:val="28"/>
          <w:lang w:eastAsia="ru-RU"/>
        </w:rPr>
      </w:pPr>
      <w:r w:rsidRPr="0098484B">
        <w:rPr>
          <w:rFonts w:ascii="Georgia" w:eastAsia="Times New Roman" w:hAnsi="Georgia"/>
          <w:sz w:val="28"/>
          <w:szCs w:val="28"/>
          <w:lang w:eastAsia="ru-RU"/>
        </w:rPr>
        <w:tab/>
        <w:t xml:space="preserve">(1) Guvernul, în termen de 3 luni: </w:t>
      </w:r>
    </w:p>
    <w:p w14:paraId="12EF7A19" w14:textId="77777777" w:rsidR="00521BF8" w:rsidRPr="0098484B" w:rsidRDefault="00521BF8" w:rsidP="00521BF8">
      <w:pPr>
        <w:spacing w:after="0" w:line="240" w:lineRule="auto"/>
        <w:ind w:firstLine="567"/>
        <w:jc w:val="both"/>
        <w:rPr>
          <w:rFonts w:ascii="Georgia" w:eastAsia="Times New Roman" w:hAnsi="Georgia"/>
          <w:sz w:val="28"/>
          <w:szCs w:val="28"/>
          <w:lang w:eastAsia="ru-RU"/>
        </w:rPr>
      </w:pPr>
      <w:r w:rsidRPr="0098484B">
        <w:rPr>
          <w:rFonts w:ascii="Georgia" w:eastAsia="Times New Roman" w:hAnsi="Georgia"/>
          <w:sz w:val="28"/>
          <w:szCs w:val="28"/>
          <w:lang w:eastAsia="ru-RU"/>
        </w:rPr>
        <w:tab/>
        <w:t xml:space="preserve">-va aduce actele sale normative în concordanță cu prezenta lege; </w:t>
      </w:r>
    </w:p>
    <w:p w14:paraId="082BBCEB" w14:textId="611110A2" w:rsidR="00521BF8" w:rsidRPr="0098484B" w:rsidRDefault="00521BF8" w:rsidP="00521BF8">
      <w:pPr>
        <w:spacing w:after="0" w:line="240" w:lineRule="auto"/>
        <w:ind w:firstLine="567"/>
        <w:jc w:val="both"/>
        <w:rPr>
          <w:rFonts w:ascii="Georgia" w:eastAsia="Times New Roman" w:hAnsi="Georgia"/>
          <w:sz w:val="28"/>
          <w:szCs w:val="28"/>
          <w:lang w:eastAsia="ru-RU"/>
        </w:rPr>
      </w:pPr>
      <w:r w:rsidRPr="0098484B">
        <w:rPr>
          <w:rFonts w:ascii="Georgia" w:eastAsia="Times New Roman" w:hAnsi="Georgia"/>
          <w:sz w:val="28"/>
          <w:szCs w:val="28"/>
          <w:lang w:eastAsia="ru-RU"/>
        </w:rPr>
        <w:tab/>
        <w:t xml:space="preserve">-va dispune Agenției Proprietății Publice asigurarea delimitării bunurilor cărora li se atribuie statut de obiect al patrimoniului cultural-național; </w:t>
      </w:r>
    </w:p>
    <w:p w14:paraId="10FB40D1" w14:textId="4AD23227" w:rsidR="00521BF8" w:rsidRPr="0098484B" w:rsidRDefault="00521BF8" w:rsidP="00521BF8">
      <w:pPr>
        <w:spacing w:after="0" w:line="240" w:lineRule="auto"/>
        <w:ind w:firstLine="567"/>
        <w:jc w:val="both"/>
        <w:rPr>
          <w:rFonts w:ascii="Georgia" w:eastAsia="Times New Roman" w:hAnsi="Georgia"/>
          <w:sz w:val="28"/>
          <w:szCs w:val="28"/>
          <w:lang w:eastAsia="ru-RU"/>
        </w:rPr>
      </w:pPr>
      <w:r w:rsidRPr="0098484B">
        <w:rPr>
          <w:rFonts w:ascii="Georgia" w:eastAsia="Times New Roman" w:hAnsi="Georgia"/>
          <w:sz w:val="28"/>
          <w:szCs w:val="28"/>
          <w:lang w:eastAsia="ru-RU"/>
        </w:rPr>
        <w:tab/>
        <w:t xml:space="preserve">-va dispune stabilirea de către Departamentul Cadastral al Agenției Servicii Publice a hotarelor „Barza Albă” S.A., cu perfectarea </w:t>
      </w:r>
      <w:r w:rsidR="009D2CC9" w:rsidRPr="0098484B">
        <w:rPr>
          <w:rFonts w:ascii="Georgia" w:eastAsia="Times New Roman" w:hAnsi="Georgia"/>
          <w:sz w:val="28"/>
          <w:szCs w:val="28"/>
          <w:lang w:eastAsia="ru-RU"/>
        </w:rPr>
        <w:t>și</w:t>
      </w:r>
      <w:r w:rsidRPr="0098484B">
        <w:rPr>
          <w:rFonts w:ascii="Georgia" w:eastAsia="Times New Roman" w:hAnsi="Georgia"/>
          <w:sz w:val="28"/>
          <w:szCs w:val="28"/>
          <w:lang w:eastAsia="ru-RU"/>
        </w:rPr>
        <w:t xml:space="preserve"> eliberarea pentru „Barza Albă” S.A. a titlului de autentificare a dreptului deținătorului de teren</w:t>
      </w:r>
    </w:p>
    <w:p w14:paraId="11F2434F" w14:textId="77777777" w:rsidR="00521BF8" w:rsidRPr="0098484B" w:rsidRDefault="00521BF8" w:rsidP="00521BF8">
      <w:pPr>
        <w:spacing w:after="0" w:line="240" w:lineRule="auto"/>
        <w:ind w:firstLine="567"/>
        <w:jc w:val="both"/>
        <w:rPr>
          <w:rFonts w:ascii="Georgia" w:eastAsia="Times New Roman" w:hAnsi="Georgia"/>
          <w:sz w:val="28"/>
          <w:szCs w:val="28"/>
          <w:lang w:eastAsia="ru-RU"/>
        </w:rPr>
      </w:pPr>
      <w:r w:rsidRPr="0098484B">
        <w:rPr>
          <w:rFonts w:ascii="Georgia" w:eastAsia="Times New Roman" w:hAnsi="Georgia"/>
          <w:sz w:val="28"/>
          <w:szCs w:val="28"/>
          <w:lang w:eastAsia="ru-RU"/>
        </w:rPr>
        <w:t xml:space="preserve">- va dispune Agenției de Stat pentru Proprietatea Intelectuală asigurarea procedurilor de transmitere a mărcii. </w:t>
      </w:r>
    </w:p>
    <w:p w14:paraId="160CD5B7" w14:textId="07F6A717" w:rsidR="00521BF8" w:rsidRPr="0098484B" w:rsidRDefault="00521BF8" w:rsidP="00521BF8">
      <w:pPr>
        <w:spacing w:after="0" w:line="240" w:lineRule="auto"/>
        <w:ind w:firstLine="567"/>
        <w:jc w:val="both"/>
        <w:rPr>
          <w:rFonts w:ascii="Georgia" w:eastAsia="Times New Roman" w:hAnsi="Georgia"/>
          <w:sz w:val="28"/>
          <w:szCs w:val="28"/>
          <w:lang w:eastAsia="ru-RU"/>
        </w:rPr>
      </w:pPr>
      <w:r w:rsidRPr="0098484B">
        <w:rPr>
          <w:rFonts w:ascii="Georgia" w:eastAsia="Times New Roman" w:hAnsi="Georgia"/>
          <w:sz w:val="28"/>
          <w:szCs w:val="28"/>
          <w:lang w:eastAsia="ru-RU"/>
        </w:rPr>
        <w:tab/>
        <w:t xml:space="preserve">(2) Persoanele juridice, persoanele fizice, agenții economici care la momentul </w:t>
      </w:r>
      <w:r w:rsidR="009D2CC9">
        <w:rPr>
          <w:rFonts w:ascii="Georgia" w:eastAsia="Times New Roman" w:hAnsi="Georgia"/>
          <w:sz w:val="28"/>
          <w:szCs w:val="28"/>
          <w:lang w:eastAsia="ru-RU"/>
        </w:rPr>
        <w:t>i</w:t>
      </w:r>
      <w:r w:rsidRPr="0098484B">
        <w:rPr>
          <w:rFonts w:ascii="Georgia" w:eastAsia="Times New Roman" w:hAnsi="Georgia"/>
          <w:sz w:val="28"/>
          <w:szCs w:val="28"/>
          <w:lang w:eastAsia="ru-RU"/>
        </w:rPr>
        <w:t>ntrării în vigoare a prezentei legi, dețin dreptul de folosire a mărcilor –proprietate de stat „Belîi Aist” – “Barza Albă” – „</w:t>
      </w:r>
      <w:proofErr w:type="spellStart"/>
      <w:r w:rsidRPr="0098484B">
        <w:rPr>
          <w:rFonts w:ascii="Georgia" w:eastAsia="Times New Roman" w:hAnsi="Georgia"/>
          <w:sz w:val="28"/>
          <w:szCs w:val="28"/>
          <w:lang w:eastAsia="ru-RU"/>
        </w:rPr>
        <w:t>Белый</w:t>
      </w:r>
      <w:proofErr w:type="spellEnd"/>
      <w:r w:rsidRPr="0098484B">
        <w:rPr>
          <w:rFonts w:ascii="Georgia" w:eastAsia="Times New Roman" w:hAnsi="Georgia"/>
          <w:sz w:val="28"/>
          <w:szCs w:val="28"/>
          <w:lang w:eastAsia="ru-RU"/>
        </w:rPr>
        <w:t xml:space="preserve"> </w:t>
      </w:r>
      <w:proofErr w:type="spellStart"/>
      <w:r w:rsidRPr="0098484B">
        <w:rPr>
          <w:rFonts w:ascii="Georgia" w:eastAsia="Times New Roman" w:hAnsi="Georgia"/>
          <w:sz w:val="28"/>
          <w:szCs w:val="28"/>
          <w:lang w:eastAsia="ru-RU"/>
        </w:rPr>
        <w:t>Аист</w:t>
      </w:r>
      <w:proofErr w:type="spellEnd"/>
      <w:r w:rsidRPr="0098484B">
        <w:rPr>
          <w:rFonts w:ascii="Georgia" w:eastAsia="Times New Roman" w:hAnsi="Georgia"/>
          <w:sz w:val="28"/>
          <w:szCs w:val="28"/>
          <w:lang w:eastAsia="ru-RU"/>
        </w:rPr>
        <w:t xml:space="preserve">” în baza contractelor de licență neexclusiva, sunt în drept să producă </w:t>
      </w:r>
      <w:r w:rsidRPr="0098484B">
        <w:rPr>
          <w:rFonts w:ascii="Georgia" w:eastAsia="Times New Roman" w:hAnsi="Georgia"/>
          <w:sz w:val="28"/>
          <w:szCs w:val="28"/>
          <w:lang w:val="ro-RO" w:eastAsia="ru-RU"/>
        </w:rPr>
        <w:t xml:space="preserve">și să comercializeze </w:t>
      </w:r>
      <w:r w:rsidRPr="0098484B">
        <w:rPr>
          <w:rFonts w:ascii="Georgia" w:eastAsia="Times New Roman" w:hAnsi="Georgia"/>
          <w:sz w:val="28"/>
          <w:szCs w:val="28"/>
          <w:lang w:eastAsia="ru-RU"/>
        </w:rPr>
        <w:t xml:space="preserve">produsele sub marca respectivă până la expirarea contractului. </w:t>
      </w:r>
    </w:p>
    <w:p w14:paraId="056F80CF" w14:textId="77777777" w:rsidR="00521BF8" w:rsidRPr="0098484B" w:rsidRDefault="00521BF8" w:rsidP="00521BF8">
      <w:pPr>
        <w:spacing w:line="240" w:lineRule="auto"/>
        <w:ind w:firstLine="567"/>
        <w:jc w:val="both"/>
        <w:rPr>
          <w:rFonts w:ascii="Georgia" w:hAnsi="Georgia"/>
          <w:sz w:val="28"/>
          <w:szCs w:val="28"/>
        </w:rPr>
      </w:pPr>
    </w:p>
    <w:p w14:paraId="55E9DA21" w14:textId="07620001" w:rsidR="0086404B" w:rsidRPr="00521BF8" w:rsidRDefault="0086404B" w:rsidP="0098484B">
      <w:pPr>
        <w:widowControl w:val="0"/>
        <w:tabs>
          <w:tab w:val="left" w:pos="6675"/>
        </w:tabs>
        <w:spacing w:after="0" w:line="360" w:lineRule="auto"/>
        <w:ind w:firstLine="709"/>
        <w:jc w:val="center"/>
        <w:rPr>
          <w:rFonts w:ascii="Georgia" w:eastAsia="Calibri" w:hAnsi="Georgia" w:cs="Times New Roman"/>
          <w:b/>
          <w:sz w:val="28"/>
          <w:szCs w:val="28"/>
          <w:lang w:eastAsia="ro-RO" w:bidi="ro-RO"/>
        </w:rPr>
      </w:pPr>
    </w:p>
    <w:p w14:paraId="12992EDC" w14:textId="48DBB782" w:rsidR="00DD0EBC" w:rsidRPr="00F76B6F" w:rsidRDefault="005A2D15" w:rsidP="0098484B">
      <w:pPr>
        <w:spacing w:after="120" w:line="360" w:lineRule="auto"/>
        <w:jc w:val="center"/>
        <w:rPr>
          <w:rFonts w:ascii="Georgia" w:eastAsia="Calibri" w:hAnsi="Georgia" w:cs="Times New Roman"/>
          <w:b/>
          <w:sz w:val="28"/>
          <w:szCs w:val="28"/>
          <w:lang w:val="ro-RO"/>
        </w:rPr>
      </w:pPr>
      <w:r w:rsidRPr="00F76B6F">
        <w:rPr>
          <w:rFonts w:ascii="Georgia" w:eastAsia="Calibri" w:hAnsi="Georgia" w:cs="Times New Roman"/>
          <w:b/>
          <w:sz w:val="28"/>
          <w:szCs w:val="28"/>
          <w:lang w:val="ro-RO"/>
        </w:rPr>
        <w:t>PREȘEDINTELE  PARLAMENTULUI</w:t>
      </w:r>
    </w:p>
    <w:p w14:paraId="71F85D73" w14:textId="77777777" w:rsidR="00767EA0" w:rsidRPr="00F76B6F" w:rsidRDefault="00767EA0" w:rsidP="000F7842">
      <w:pPr>
        <w:spacing w:after="120" w:line="360" w:lineRule="auto"/>
        <w:ind w:left="851" w:firstLine="709"/>
        <w:jc w:val="center"/>
        <w:rPr>
          <w:rFonts w:ascii="Georgia" w:eastAsia="Calibri" w:hAnsi="Georgia" w:cs="Times New Roman"/>
          <w:b/>
          <w:sz w:val="28"/>
          <w:szCs w:val="28"/>
          <w:lang w:val="ro-RO"/>
        </w:rPr>
      </w:pPr>
    </w:p>
    <w:p w14:paraId="104E8D87" w14:textId="6D4E587A" w:rsidR="001651A2" w:rsidRDefault="001651A2" w:rsidP="001651A2">
      <w:pPr>
        <w:spacing w:after="120" w:line="360" w:lineRule="auto"/>
        <w:jc w:val="center"/>
        <w:rPr>
          <w:rFonts w:ascii="Georgia" w:eastAsia="Calibri" w:hAnsi="Georgia" w:cs="Times New Roman"/>
          <w:b/>
          <w:sz w:val="28"/>
          <w:szCs w:val="28"/>
          <w:lang w:val="ro-RO"/>
        </w:rPr>
      </w:pPr>
      <w:r w:rsidRPr="00521BF8">
        <w:rPr>
          <w:rFonts w:ascii="Georgia" w:eastAsia="Calibri" w:hAnsi="Georgia" w:cs="Times New Roman"/>
          <w:b/>
          <w:sz w:val="28"/>
          <w:szCs w:val="28"/>
          <w:lang w:val="ro-RO"/>
        </w:rPr>
        <w:t>Notă informativă</w:t>
      </w:r>
    </w:p>
    <w:p w14:paraId="71A532A8" w14:textId="2DB1EEF4" w:rsidR="0098484B" w:rsidRPr="00521BF8" w:rsidRDefault="0098484B" w:rsidP="0098484B">
      <w:pPr>
        <w:spacing w:after="120" w:line="240" w:lineRule="auto"/>
        <w:jc w:val="center"/>
        <w:rPr>
          <w:rFonts w:ascii="Georgia" w:eastAsia="Calibri" w:hAnsi="Georgia" w:cs="Times New Roman"/>
          <w:b/>
          <w:sz w:val="28"/>
          <w:szCs w:val="28"/>
          <w:lang w:val="ro-RO"/>
        </w:rPr>
      </w:pPr>
      <w:r>
        <w:rPr>
          <w:rFonts w:ascii="Georgia" w:eastAsia="Calibri" w:hAnsi="Georgia" w:cs="Times New Roman"/>
          <w:b/>
          <w:sz w:val="28"/>
          <w:szCs w:val="28"/>
          <w:lang w:val="ro-RO"/>
        </w:rPr>
        <w:t>la proiectul de Lege cu privire la acordarea statutului de obiect al patrimoniului cultural - național al Republicii Moldova bunurilor Întreprinderii „Barza Albă” Societate pe Acțiuni</w:t>
      </w:r>
    </w:p>
    <w:p w14:paraId="61CF4327" w14:textId="77777777" w:rsidR="00521BF8" w:rsidRDefault="00521BF8" w:rsidP="00521B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14:paraId="0EFB8A70" w14:textId="77777777" w:rsidR="001651A2" w:rsidRPr="00521BF8" w:rsidRDefault="001651A2" w:rsidP="001651A2">
      <w:pPr>
        <w:spacing w:after="120" w:line="360" w:lineRule="auto"/>
        <w:ind w:left="851" w:firstLine="720"/>
        <w:jc w:val="center"/>
        <w:rPr>
          <w:rFonts w:ascii="Georgia" w:eastAsia="Calibri" w:hAnsi="Georgia" w:cs="Times New Roman"/>
          <w:b/>
          <w:sz w:val="28"/>
          <w:szCs w:val="28"/>
          <w:lang w:val="en-US"/>
        </w:rPr>
      </w:pPr>
    </w:p>
    <w:tbl>
      <w:tblPr>
        <w:tblW w:w="5268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19"/>
      </w:tblGrid>
      <w:tr w:rsidR="001651A2" w:rsidRPr="00F76B6F" w14:paraId="42986E2E" w14:textId="77777777" w:rsidTr="00DF7138">
        <w:trPr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2FA97A5" w14:textId="5ED2D6D3" w:rsidR="001651A2" w:rsidRPr="00F76B6F" w:rsidRDefault="00065774" w:rsidP="00065774">
            <w:pPr>
              <w:spacing w:after="120" w:line="276" w:lineRule="auto"/>
              <w:jc w:val="both"/>
              <w:rPr>
                <w:rFonts w:ascii="Georgia" w:eastAsia="Calibri" w:hAnsi="Georgia" w:cs="Times New Roman"/>
                <w:b/>
                <w:sz w:val="28"/>
                <w:szCs w:val="28"/>
                <w:lang w:val="ro-RO" w:eastAsia="ro-RO"/>
              </w:rPr>
            </w:pPr>
            <w:r w:rsidRPr="00F76B6F">
              <w:rPr>
                <w:rFonts w:ascii="Georgia" w:eastAsia="Calibri" w:hAnsi="Georgia" w:cs="Times New Roman"/>
                <w:b/>
                <w:bCs/>
                <w:sz w:val="28"/>
                <w:szCs w:val="28"/>
                <w:lang w:val="ro-RO" w:eastAsia="ro-RO"/>
              </w:rPr>
              <w:t xml:space="preserve">  </w:t>
            </w:r>
            <w:r w:rsidR="001651A2" w:rsidRPr="00F76B6F">
              <w:rPr>
                <w:rFonts w:ascii="Georgia" w:eastAsia="Calibri" w:hAnsi="Georgia" w:cs="Times New Roman"/>
                <w:b/>
                <w:bCs/>
                <w:sz w:val="28"/>
                <w:szCs w:val="28"/>
                <w:lang w:val="ro-RO" w:eastAsia="ro-RO"/>
              </w:rPr>
              <w:t>1.</w:t>
            </w:r>
            <w:r w:rsidR="001651A2" w:rsidRPr="00F76B6F">
              <w:rPr>
                <w:rFonts w:ascii="Georgia" w:eastAsia="Calibri" w:hAnsi="Georgia" w:cs="Times New Roman"/>
                <w:b/>
                <w:sz w:val="28"/>
                <w:szCs w:val="28"/>
                <w:lang w:val="ro-RO" w:eastAsia="ro-RO"/>
              </w:rPr>
              <w:t xml:space="preserve"> Denumirea autorului </w:t>
            </w:r>
            <w:r w:rsidR="00B66B39" w:rsidRPr="00F76B6F">
              <w:rPr>
                <w:rFonts w:ascii="Georgia" w:eastAsia="Calibri" w:hAnsi="Georgia" w:cs="Times New Roman"/>
                <w:b/>
                <w:sz w:val="28"/>
                <w:szCs w:val="28"/>
                <w:lang w:val="ro-RO" w:eastAsia="ro-RO"/>
              </w:rPr>
              <w:t>și</w:t>
            </w:r>
            <w:r w:rsidR="001651A2" w:rsidRPr="00F76B6F">
              <w:rPr>
                <w:rFonts w:ascii="Georgia" w:eastAsia="Calibri" w:hAnsi="Georgia" w:cs="Times New Roman"/>
                <w:b/>
                <w:sz w:val="28"/>
                <w:szCs w:val="28"/>
                <w:lang w:val="ro-RO" w:eastAsia="ro-RO"/>
              </w:rPr>
              <w:t xml:space="preserve">, după caz, a </w:t>
            </w:r>
            <w:r w:rsidR="00B66B39" w:rsidRPr="00F76B6F">
              <w:rPr>
                <w:rFonts w:ascii="Georgia" w:eastAsia="Calibri" w:hAnsi="Georgia" w:cs="Times New Roman"/>
                <w:b/>
                <w:sz w:val="28"/>
                <w:szCs w:val="28"/>
                <w:lang w:val="ro-RO" w:eastAsia="ro-RO"/>
              </w:rPr>
              <w:t>participanților</w:t>
            </w:r>
            <w:r w:rsidR="001651A2" w:rsidRPr="00F76B6F">
              <w:rPr>
                <w:rFonts w:ascii="Georgia" w:eastAsia="Calibri" w:hAnsi="Georgia" w:cs="Times New Roman"/>
                <w:b/>
                <w:sz w:val="28"/>
                <w:szCs w:val="28"/>
                <w:lang w:val="ro-RO" w:eastAsia="ro-RO"/>
              </w:rPr>
              <w:t xml:space="preserve"> la elaborarea proiectului </w:t>
            </w:r>
          </w:p>
        </w:tc>
      </w:tr>
      <w:tr w:rsidR="001651A2" w:rsidRPr="00F76B6F" w14:paraId="4651E0C8" w14:textId="77777777" w:rsidTr="00DF7138">
        <w:trPr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CC7C15C" w14:textId="73F6D0C2" w:rsidR="001651A2" w:rsidRPr="00F76B6F" w:rsidRDefault="001651A2" w:rsidP="00DF7138">
            <w:pPr>
              <w:spacing w:after="0" w:line="360" w:lineRule="auto"/>
              <w:ind w:firstLine="709"/>
              <w:jc w:val="both"/>
              <w:rPr>
                <w:rFonts w:ascii="Georgia" w:eastAsia="Calibri" w:hAnsi="Georgia" w:cs="Times New Roman"/>
                <w:noProof/>
                <w:sz w:val="28"/>
                <w:szCs w:val="28"/>
                <w:lang w:val="en-US"/>
              </w:rPr>
            </w:pPr>
            <w:r w:rsidRPr="00F76B6F">
              <w:rPr>
                <w:rFonts w:ascii="Georgia" w:eastAsia="Calibri" w:hAnsi="Georgia" w:cs="Times New Roman"/>
                <w:sz w:val="28"/>
                <w:szCs w:val="28"/>
                <w:lang w:val="ro-RO" w:bidi="en-US"/>
              </w:rPr>
              <w:t xml:space="preserve">Proiectul de </w:t>
            </w:r>
            <w:r w:rsidR="00521BF8">
              <w:rPr>
                <w:rFonts w:ascii="Georgia" w:eastAsia="Calibri" w:hAnsi="Georgia" w:cs="Times New Roman"/>
                <w:sz w:val="28"/>
                <w:szCs w:val="28"/>
                <w:lang w:val="ro-RO" w:bidi="en-US"/>
              </w:rPr>
              <w:t xml:space="preserve">lege </w:t>
            </w:r>
            <w:r w:rsidRPr="00F76B6F">
              <w:rPr>
                <w:rFonts w:ascii="Georgia" w:eastAsia="Calibri" w:hAnsi="Georgia" w:cs="Times New Roman"/>
                <w:sz w:val="28"/>
                <w:szCs w:val="28"/>
                <w:lang w:val="ro-RO" w:bidi="en-US"/>
              </w:rPr>
              <w:t>este elaborat de către deputat</w:t>
            </w:r>
            <w:r w:rsidR="001A2F0C" w:rsidRPr="00F76B6F">
              <w:rPr>
                <w:rFonts w:ascii="Georgia" w:eastAsia="Calibri" w:hAnsi="Georgia" w:cs="Times New Roman"/>
                <w:sz w:val="28"/>
                <w:szCs w:val="28"/>
                <w:lang w:val="ro-RO" w:bidi="en-US"/>
              </w:rPr>
              <w:t>ul</w:t>
            </w:r>
            <w:r w:rsidRPr="00F76B6F">
              <w:rPr>
                <w:rFonts w:ascii="Georgia" w:eastAsia="Calibri" w:hAnsi="Georgia" w:cs="Times New Roman"/>
                <w:sz w:val="28"/>
                <w:szCs w:val="28"/>
                <w:lang w:val="ro-RO" w:bidi="en-US"/>
              </w:rPr>
              <w:t xml:space="preserve"> în Parlamentul Republicii Moldova</w:t>
            </w:r>
            <w:r w:rsidR="001A2F0C" w:rsidRPr="00F76B6F">
              <w:rPr>
                <w:rFonts w:ascii="Georgia" w:eastAsia="Calibri" w:hAnsi="Georgia" w:cs="Times New Roman"/>
                <w:sz w:val="28"/>
                <w:szCs w:val="28"/>
                <w:lang w:val="ro-RO" w:bidi="en-US"/>
              </w:rPr>
              <w:t xml:space="preserve"> Boris Marcoci</w:t>
            </w:r>
            <w:r w:rsidRPr="00F76B6F">
              <w:rPr>
                <w:rFonts w:ascii="Georgia" w:eastAsia="Calibri" w:hAnsi="Georgia" w:cs="Times New Roman"/>
                <w:sz w:val="28"/>
                <w:szCs w:val="28"/>
                <w:lang w:val="ro-RO" w:bidi="en-US"/>
              </w:rPr>
              <w:t>, în condițiile art.47 din Regulamentul Parlamentului, aprobat prin Legea nr.747/1996.</w:t>
            </w:r>
          </w:p>
        </w:tc>
      </w:tr>
      <w:tr w:rsidR="001651A2" w:rsidRPr="00F76B6F" w14:paraId="712188AE" w14:textId="77777777" w:rsidTr="00DF7138">
        <w:trPr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E2923F5" w14:textId="59859A84" w:rsidR="001651A2" w:rsidRPr="00F76B6F" w:rsidRDefault="00065774" w:rsidP="00D27858">
            <w:pPr>
              <w:pStyle w:val="ListParagraph"/>
              <w:numPr>
                <w:ilvl w:val="0"/>
                <w:numId w:val="4"/>
              </w:numPr>
              <w:spacing w:after="120" w:line="360" w:lineRule="auto"/>
              <w:jc w:val="both"/>
              <w:rPr>
                <w:rFonts w:ascii="Georgia" w:eastAsia="Calibri" w:hAnsi="Georgia" w:cs="Times New Roman"/>
                <w:b/>
                <w:sz w:val="28"/>
                <w:szCs w:val="28"/>
                <w:lang w:val="ro-RO" w:eastAsia="ro-RO"/>
              </w:rPr>
            </w:pPr>
            <w:r w:rsidRPr="00F76B6F">
              <w:rPr>
                <w:rFonts w:ascii="Georgia" w:eastAsia="Calibri" w:hAnsi="Georgia" w:cs="Times New Roman"/>
                <w:b/>
                <w:sz w:val="28"/>
                <w:szCs w:val="28"/>
                <w:lang w:val="ro-RO" w:eastAsia="ro-RO"/>
              </w:rPr>
              <w:t xml:space="preserve"> </w:t>
            </w:r>
            <w:r w:rsidR="00B66B39" w:rsidRPr="00F76B6F">
              <w:rPr>
                <w:rFonts w:ascii="Georgia" w:eastAsia="Calibri" w:hAnsi="Georgia" w:cs="Times New Roman"/>
                <w:b/>
                <w:sz w:val="28"/>
                <w:szCs w:val="28"/>
                <w:lang w:val="ro-RO" w:eastAsia="ro-RO"/>
              </w:rPr>
              <w:t>Condițiile</w:t>
            </w:r>
            <w:r w:rsidR="001651A2" w:rsidRPr="00F76B6F">
              <w:rPr>
                <w:rFonts w:ascii="Georgia" w:eastAsia="Calibri" w:hAnsi="Georgia" w:cs="Times New Roman"/>
                <w:b/>
                <w:sz w:val="28"/>
                <w:szCs w:val="28"/>
                <w:lang w:val="ro-RO" w:eastAsia="ro-RO"/>
              </w:rPr>
              <w:t xml:space="preserve"> ce au impus elaborarea proiectului de act normativ </w:t>
            </w:r>
            <w:r w:rsidR="00B66B39" w:rsidRPr="00F76B6F">
              <w:rPr>
                <w:rFonts w:ascii="Georgia" w:eastAsia="Calibri" w:hAnsi="Georgia" w:cs="Times New Roman"/>
                <w:b/>
                <w:sz w:val="28"/>
                <w:szCs w:val="28"/>
                <w:lang w:val="ro-RO" w:eastAsia="ro-RO"/>
              </w:rPr>
              <w:t>și</w:t>
            </w:r>
            <w:r w:rsidR="001651A2" w:rsidRPr="00F76B6F">
              <w:rPr>
                <w:rFonts w:ascii="Georgia" w:eastAsia="Calibri" w:hAnsi="Georgia" w:cs="Times New Roman"/>
                <w:b/>
                <w:sz w:val="28"/>
                <w:szCs w:val="28"/>
                <w:lang w:val="ro-RO" w:eastAsia="ro-RO"/>
              </w:rPr>
              <w:t xml:space="preserve"> </w:t>
            </w:r>
            <w:r w:rsidR="00B66B39" w:rsidRPr="00F76B6F">
              <w:rPr>
                <w:rFonts w:ascii="Georgia" w:eastAsia="Calibri" w:hAnsi="Georgia" w:cs="Times New Roman"/>
                <w:b/>
                <w:sz w:val="28"/>
                <w:szCs w:val="28"/>
                <w:lang w:val="ro-RO" w:eastAsia="ro-RO"/>
              </w:rPr>
              <w:t>finalitățile</w:t>
            </w:r>
            <w:r w:rsidR="001651A2" w:rsidRPr="00F76B6F">
              <w:rPr>
                <w:rFonts w:ascii="Georgia" w:eastAsia="Calibri" w:hAnsi="Georgia" w:cs="Times New Roman"/>
                <w:b/>
                <w:sz w:val="28"/>
                <w:szCs w:val="28"/>
                <w:lang w:val="ro-RO" w:eastAsia="ro-RO"/>
              </w:rPr>
              <w:t xml:space="preserve"> urmărite</w:t>
            </w:r>
          </w:p>
          <w:p w14:paraId="77FD5568" w14:textId="4E0363B0" w:rsidR="0098484B" w:rsidRDefault="00E037A9" w:rsidP="0098484B">
            <w:pPr>
              <w:ind w:firstLine="346"/>
              <w:jc w:val="both"/>
              <w:rPr>
                <w:rFonts w:ascii="Georgia" w:eastAsia="Times New Roman" w:hAnsi="Georgia" w:cs="Times New Roman"/>
                <w:sz w:val="28"/>
                <w:szCs w:val="28"/>
              </w:rPr>
            </w:pPr>
            <w:r w:rsidRPr="0098484B">
              <w:rPr>
                <w:rFonts w:ascii="Georgia" w:eastAsia="Times New Roman" w:hAnsi="Georgia" w:cs="Times New Roman"/>
                <w:sz w:val="28"/>
                <w:szCs w:val="28"/>
              </w:rPr>
              <w:t>Principalele criterii ce au stat la baza elaborării sunt:</w:t>
            </w:r>
          </w:p>
          <w:p w14:paraId="7314400F" w14:textId="0CBEF530" w:rsidR="007D751B" w:rsidRDefault="007D751B" w:rsidP="0098484B">
            <w:pPr>
              <w:ind w:firstLine="346"/>
              <w:jc w:val="both"/>
              <w:rPr>
                <w:rFonts w:ascii="Georgia" w:eastAsia="Times New Roman" w:hAnsi="Georgia" w:cs="Times New Roman"/>
                <w:sz w:val="28"/>
                <w:szCs w:val="28"/>
              </w:rPr>
            </w:pPr>
            <w:r>
              <w:rPr>
                <w:rFonts w:ascii="Georgia" w:eastAsia="Times New Roman" w:hAnsi="Georgia" w:cs="Times New Roman"/>
                <w:sz w:val="28"/>
                <w:szCs w:val="28"/>
              </w:rPr>
              <w:t>Actualmente în Republica Moldova are loc reconsiderarea atitudinii societății față de patrimoniu cultural, față de diversitatea expresiilor culturale.</w:t>
            </w:r>
          </w:p>
          <w:p w14:paraId="0C748B1D" w14:textId="77777777" w:rsidR="007D751B" w:rsidRDefault="007D751B" w:rsidP="0098484B">
            <w:pPr>
              <w:ind w:firstLine="346"/>
              <w:jc w:val="both"/>
              <w:rPr>
                <w:rFonts w:ascii="Georgia" w:eastAsia="Times New Roman" w:hAnsi="Georgia" w:cs="Times New Roman"/>
                <w:sz w:val="28"/>
                <w:szCs w:val="28"/>
              </w:rPr>
            </w:pPr>
            <w:r>
              <w:rPr>
                <w:rFonts w:ascii="Georgia" w:eastAsia="Times New Roman" w:hAnsi="Georgia" w:cs="Times New Roman"/>
                <w:sz w:val="28"/>
                <w:szCs w:val="28"/>
              </w:rPr>
              <w:t xml:space="preserve">Societatea pe Acțiuni „Barza Albă” își înscrie începuturile istorice din anul 1944 și este prima companie din Republica Moldova, producătoare de </w:t>
            </w:r>
            <w:proofErr w:type="spellStart"/>
            <w:r>
              <w:rPr>
                <w:rFonts w:ascii="Georgia" w:eastAsia="Times New Roman" w:hAnsi="Georgia" w:cs="Times New Roman"/>
                <w:sz w:val="28"/>
                <w:szCs w:val="28"/>
              </w:rPr>
              <w:t>divinuri</w:t>
            </w:r>
            <w:proofErr w:type="spellEnd"/>
            <w:r>
              <w:rPr>
                <w:rFonts w:ascii="Georgia" w:eastAsia="Times New Roman" w:hAnsi="Georgia" w:cs="Times New Roman"/>
                <w:sz w:val="28"/>
                <w:szCs w:val="28"/>
              </w:rPr>
              <w:t xml:space="preserve">. </w:t>
            </w:r>
          </w:p>
          <w:p w14:paraId="14D0F474" w14:textId="44AC99DA" w:rsidR="007D751B" w:rsidRDefault="007D751B" w:rsidP="0098484B">
            <w:pPr>
              <w:ind w:firstLine="346"/>
              <w:jc w:val="both"/>
              <w:rPr>
                <w:rFonts w:ascii="Georgia" w:eastAsia="Times New Roman" w:hAnsi="Georgia" w:cs="Times New Roman"/>
                <w:sz w:val="28"/>
                <w:szCs w:val="28"/>
              </w:rPr>
            </w:pPr>
            <w:r>
              <w:rPr>
                <w:rFonts w:ascii="Georgia" w:eastAsia="Times New Roman" w:hAnsi="Georgia" w:cs="Times New Roman"/>
                <w:sz w:val="28"/>
                <w:szCs w:val="28"/>
              </w:rPr>
              <w:t>Timp de 78 de ani produsele companiei desăvârșesc toate trăirile și dragostea pentru lucrurile bine făcute, cu dăruire și devotament.</w:t>
            </w:r>
          </w:p>
          <w:p w14:paraId="2C972846" w14:textId="61F61C2A" w:rsidR="007D751B" w:rsidRDefault="007D751B" w:rsidP="0098484B">
            <w:pPr>
              <w:ind w:firstLine="346"/>
              <w:jc w:val="both"/>
              <w:rPr>
                <w:rFonts w:ascii="Georgia" w:eastAsia="Calibri" w:hAnsi="Georgia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Georgia" w:eastAsia="Times New Roman" w:hAnsi="Georgia" w:cs="Times New Roman"/>
                <w:sz w:val="28"/>
                <w:szCs w:val="28"/>
              </w:rPr>
              <w:t xml:space="preserve">Cele mai recunoscute </w:t>
            </w:r>
            <w:proofErr w:type="spellStart"/>
            <w:r>
              <w:rPr>
                <w:rFonts w:ascii="Georgia" w:eastAsia="Times New Roman" w:hAnsi="Georgia" w:cs="Times New Roman"/>
                <w:sz w:val="28"/>
                <w:szCs w:val="28"/>
              </w:rPr>
              <w:t>divinuri</w:t>
            </w:r>
            <w:proofErr w:type="spellEnd"/>
            <w:r>
              <w:rPr>
                <w:rFonts w:ascii="Georgia" w:eastAsia="Times New Roman" w:hAnsi="Georgia" w:cs="Times New Roman"/>
                <w:sz w:val="28"/>
                <w:szCs w:val="28"/>
              </w:rPr>
              <w:t xml:space="preserve"> sunt – „Belîi Aist”, „Bălți”, „Speranța”, „Bucuria”, „Codru”, „</w:t>
            </w:r>
            <w:proofErr w:type="spellStart"/>
            <w:r>
              <w:rPr>
                <w:rFonts w:ascii="Georgia" w:eastAsia="Times New Roman" w:hAnsi="Georgia" w:cs="Times New Roman"/>
                <w:sz w:val="28"/>
                <w:szCs w:val="28"/>
              </w:rPr>
              <w:t>Praznicinîi</w:t>
            </w:r>
            <w:proofErr w:type="spellEnd"/>
            <w:r>
              <w:rPr>
                <w:rFonts w:ascii="Georgia" w:eastAsia="Times New Roman" w:hAnsi="Georgia" w:cs="Times New Roman"/>
                <w:sz w:val="28"/>
                <w:szCs w:val="28"/>
              </w:rPr>
              <w:t xml:space="preserve">”, </w:t>
            </w:r>
            <w:r w:rsidRPr="007D751B">
              <w:rPr>
                <w:rFonts w:ascii="Georgia" w:eastAsia="Calibri" w:hAnsi="Georgia" w:cs="Times New Roman"/>
                <w:color w:val="000000"/>
                <w:sz w:val="28"/>
                <w:szCs w:val="28"/>
                <w:shd w:val="clear" w:color="auto" w:fill="FFFFFF"/>
              </w:rPr>
              <w:t>„Dragoș Voievod”, „Prezident” ș.a., care au acumulat în palmare</w:t>
            </w:r>
            <w:r>
              <w:rPr>
                <w:rFonts w:ascii="Georgia" w:eastAsia="Calibri" w:hAnsi="Georgia" w:cs="Times New Roman"/>
                <w:color w:val="000000"/>
                <w:sz w:val="28"/>
                <w:szCs w:val="28"/>
                <w:shd w:val="clear" w:color="auto" w:fill="FFFFFF"/>
              </w:rPr>
              <w:t>s mai bine de 150 medalii, din care 80 de aur, 10 „</w:t>
            </w:r>
            <w:proofErr w:type="spellStart"/>
            <w:r>
              <w:rPr>
                <w:rFonts w:ascii="Georgia" w:eastAsia="Calibri" w:hAnsi="Georgia" w:cs="Times New Roman"/>
                <w:color w:val="000000"/>
                <w:sz w:val="28"/>
                <w:szCs w:val="28"/>
                <w:shd w:val="clear" w:color="auto" w:fill="FFFFFF"/>
              </w:rPr>
              <w:t>Grand</w:t>
            </w:r>
            <w:proofErr w:type="spellEnd"/>
            <w:r>
              <w:rPr>
                <w:rFonts w:ascii="Georgia" w:eastAsia="Calibri" w:hAnsi="Georgia" w:cs="Times New Roman"/>
                <w:color w:val="000000"/>
                <w:sz w:val="28"/>
                <w:szCs w:val="28"/>
                <w:shd w:val="clear" w:color="auto" w:fill="FFFFFF"/>
              </w:rPr>
              <w:t xml:space="preserve"> Prix” pentru merite deosebite </w:t>
            </w:r>
            <w:r w:rsidR="004F5ECC">
              <w:rPr>
                <w:rFonts w:ascii="Georgia" w:eastAsia="Calibri" w:hAnsi="Georgia" w:cs="Times New Roman"/>
                <w:color w:val="000000"/>
                <w:sz w:val="28"/>
                <w:szCs w:val="28"/>
                <w:shd w:val="clear" w:color="auto" w:fill="FFFFFF"/>
              </w:rPr>
              <w:t xml:space="preserve">în domeniul calității. În 2003 întreprinderea a fost decernată cu „Marele Premiu” pentru reușite însemnate în domeniul vinicol și succese în promovarea </w:t>
            </w:r>
            <w:proofErr w:type="spellStart"/>
            <w:r w:rsidR="004F5ECC">
              <w:rPr>
                <w:rFonts w:ascii="Georgia" w:eastAsia="Calibri" w:hAnsi="Georgia" w:cs="Times New Roman"/>
                <w:color w:val="000000"/>
                <w:sz w:val="28"/>
                <w:szCs w:val="28"/>
                <w:shd w:val="clear" w:color="auto" w:fill="FFFFFF"/>
              </w:rPr>
              <w:t>divinurilor</w:t>
            </w:r>
            <w:proofErr w:type="spellEnd"/>
            <w:r w:rsidR="004F5ECC">
              <w:rPr>
                <w:rFonts w:ascii="Georgia" w:eastAsia="Calibri" w:hAnsi="Georgia" w:cs="Times New Roman"/>
                <w:color w:val="000000"/>
                <w:sz w:val="28"/>
                <w:szCs w:val="28"/>
                <w:shd w:val="clear" w:color="auto" w:fill="FFFFFF"/>
              </w:rPr>
              <w:t xml:space="preserve"> moldovenești pe piețele internaționale de desfac</w:t>
            </w:r>
            <w:r w:rsidR="00B807F3">
              <w:rPr>
                <w:rFonts w:ascii="Georgia" w:eastAsia="Calibri" w:hAnsi="Georgia" w:cs="Times New Roman"/>
                <w:color w:val="000000"/>
                <w:sz w:val="28"/>
                <w:szCs w:val="28"/>
                <w:shd w:val="clear" w:color="auto" w:fill="FFFFFF"/>
              </w:rPr>
              <w:t>e</w:t>
            </w:r>
            <w:r w:rsidR="004F5ECC">
              <w:rPr>
                <w:rFonts w:ascii="Georgia" w:eastAsia="Calibri" w:hAnsi="Georgia" w:cs="Times New Roman"/>
                <w:color w:val="000000"/>
                <w:sz w:val="28"/>
                <w:szCs w:val="28"/>
                <w:shd w:val="clear" w:color="auto" w:fill="FFFFFF"/>
              </w:rPr>
              <w:t>re, iar în anii 2004 și 2005 compania a c</w:t>
            </w:r>
            <w:r w:rsidR="007F4EB5">
              <w:rPr>
                <w:rFonts w:ascii="Georgia" w:eastAsia="Calibri" w:hAnsi="Georgia" w:cs="Times New Roman"/>
                <w:color w:val="000000"/>
                <w:sz w:val="28"/>
                <w:szCs w:val="28"/>
                <w:shd w:val="clear" w:color="auto" w:fill="FFFFFF"/>
              </w:rPr>
              <w:t xml:space="preserve">âștigat de două ori „Premiul de Stat în domeniul calității și </w:t>
            </w:r>
            <w:proofErr w:type="spellStart"/>
            <w:r w:rsidR="00F729A0">
              <w:rPr>
                <w:rFonts w:ascii="Georgia" w:eastAsia="Calibri" w:hAnsi="Georgia" w:cs="Times New Roman"/>
                <w:color w:val="000000"/>
                <w:sz w:val="28"/>
                <w:szCs w:val="28"/>
                <w:shd w:val="clear" w:color="auto" w:fill="FFFFFF"/>
              </w:rPr>
              <w:t>cometivității</w:t>
            </w:r>
            <w:proofErr w:type="spellEnd"/>
            <w:r w:rsidR="007F4EB5">
              <w:rPr>
                <w:rFonts w:ascii="Georgia" w:eastAsia="Calibri" w:hAnsi="Georgia" w:cs="Times New Roman"/>
                <w:color w:val="000000"/>
                <w:sz w:val="28"/>
                <w:szCs w:val="28"/>
                <w:shd w:val="clear" w:color="auto" w:fill="FFFFFF"/>
              </w:rPr>
              <w:t>”.</w:t>
            </w:r>
          </w:p>
          <w:p w14:paraId="4F8630A3" w14:textId="77777777" w:rsidR="00AD7870" w:rsidRDefault="007F4EB5" w:rsidP="0098484B">
            <w:pPr>
              <w:ind w:firstLine="346"/>
              <w:jc w:val="both"/>
              <w:rPr>
                <w:rFonts w:ascii="Georgia" w:eastAsia="Times New Roman" w:hAnsi="Georgia" w:cs="Times New Roman"/>
                <w:sz w:val="28"/>
                <w:szCs w:val="28"/>
              </w:rPr>
            </w:pPr>
            <w:r>
              <w:rPr>
                <w:rFonts w:ascii="Georgia" w:eastAsia="Times New Roman" w:hAnsi="Georgia" w:cs="Times New Roman"/>
                <w:sz w:val="28"/>
                <w:szCs w:val="28"/>
              </w:rPr>
              <w:t>Pentru a pregăti un divin demn de orice cunoscător, nu este suficient să produci distilate pentru divin de înaltă calitate și să-l învechim competent în butoaie de stejar. Divinul, în primul rând este o compoziție virtuoasă de distilate pentru divin de diferite vârste. Fiecare butoi este individual și, prin urmare</w:t>
            </w:r>
            <w:r w:rsidR="00B807F3">
              <w:rPr>
                <w:rFonts w:ascii="Georgia" w:eastAsia="Times New Roman" w:hAnsi="Georgia" w:cs="Times New Roman"/>
                <w:sz w:val="28"/>
                <w:szCs w:val="28"/>
              </w:rPr>
              <w:t xml:space="preserve">, alcoolurile, chiar și de aceeași vârstă, diferă unele de altele. Măiestria cupajării este o adevărată artă, care nu este accesibilă oricui. </w:t>
            </w:r>
          </w:p>
          <w:p w14:paraId="54C98615" w14:textId="58FEA9E2" w:rsidR="007F4EB5" w:rsidRPr="007D751B" w:rsidRDefault="00B807F3" w:rsidP="0098484B">
            <w:pPr>
              <w:ind w:firstLine="346"/>
              <w:jc w:val="both"/>
              <w:rPr>
                <w:rFonts w:ascii="Georgia" w:eastAsia="Times New Roman" w:hAnsi="Georgia" w:cs="Times New Roman"/>
                <w:sz w:val="28"/>
                <w:szCs w:val="28"/>
              </w:rPr>
            </w:pPr>
            <w:r>
              <w:rPr>
                <w:rFonts w:ascii="Georgia" w:eastAsia="Times New Roman" w:hAnsi="Georgia" w:cs="Times New Roman"/>
                <w:sz w:val="28"/>
                <w:szCs w:val="28"/>
              </w:rPr>
              <w:lastRenderedPageBreak/>
              <w:t>În prezent S.A. „Barza Albă” dispune de un potențial valoros: de resurse umane cu o bogată experiență în producerea divinului, care se transmite din generație în generație; de producere a divinului</w:t>
            </w:r>
            <w:r w:rsidR="00AD7870">
              <w:rPr>
                <w:rFonts w:ascii="Georgia" w:eastAsia="Times New Roman" w:hAnsi="Georgia" w:cs="Times New Roman"/>
                <w:sz w:val="28"/>
                <w:szCs w:val="28"/>
              </w:rPr>
              <w:t xml:space="preserve">, îmbunătățind calitatea și diversificând sortimentul; și un portofoliu reprezentativ de </w:t>
            </w:r>
            <w:proofErr w:type="spellStart"/>
            <w:r w:rsidR="00AD7870">
              <w:rPr>
                <w:rFonts w:ascii="Georgia" w:eastAsia="Times New Roman" w:hAnsi="Georgia" w:cs="Times New Roman"/>
                <w:sz w:val="28"/>
                <w:szCs w:val="28"/>
              </w:rPr>
              <w:t>divinuri</w:t>
            </w:r>
            <w:proofErr w:type="spellEnd"/>
            <w:r w:rsidR="00AD7870">
              <w:rPr>
                <w:rFonts w:ascii="Georgia" w:eastAsia="Times New Roman" w:hAnsi="Georgia" w:cs="Times New Roman"/>
                <w:sz w:val="28"/>
                <w:szCs w:val="28"/>
              </w:rPr>
              <w:t xml:space="preserve"> înnobilate cu vârstă de la 3 până la 60 ani. Totalitatea valorilor menționate în ansamblu constituie un tezaur național, care merită a fi păstrat și transmis generațiilor următoare.</w:t>
            </w:r>
          </w:p>
          <w:p w14:paraId="21A8C435" w14:textId="0B627066" w:rsidR="007D751B" w:rsidRPr="00CC1530" w:rsidRDefault="00CC1530" w:rsidP="00CC1530">
            <w:pPr>
              <w:ind w:firstLine="346"/>
              <w:jc w:val="center"/>
              <w:rPr>
                <w:rFonts w:ascii="Georgia" w:eastAsia="Times New Roman" w:hAnsi="Georgia" w:cs="Times New Roman"/>
                <w:b/>
                <w:bCs/>
                <w:sz w:val="28"/>
                <w:szCs w:val="28"/>
              </w:rPr>
            </w:pPr>
            <w:r w:rsidRPr="00CC1530">
              <w:rPr>
                <w:rFonts w:ascii="Georgia" w:eastAsia="Times New Roman" w:hAnsi="Georgia" w:cs="Times New Roman"/>
                <w:b/>
                <w:bCs/>
                <w:sz w:val="28"/>
                <w:szCs w:val="28"/>
              </w:rPr>
              <w:t>Includerea în lista bunurilor proprietate de stat nepasibile privatizării</w:t>
            </w:r>
          </w:p>
          <w:p w14:paraId="212498F1" w14:textId="4AB037EE" w:rsidR="00CC1530" w:rsidRDefault="00CC1530" w:rsidP="0098484B">
            <w:pPr>
              <w:ind w:firstLine="346"/>
              <w:jc w:val="both"/>
              <w:rPr>
                <w:rFonts w:ascii="Georgia" w:eastAsia="Times New Roman" w:hAnsi="Georgia" w:cs="Times New Roman"/>
                <w:sz w:val="28"/>
                <w:szCs w:val="28"/>
              </w:rPr>
            </w:pPr>
            <w:r>
              <w:rPr>
                <w:rFonts w:ascii="Georgia" w:eastAsia="Times New Roman" w:hAnsi="Georgia" w:cs="Times New Roman"/>
                <w:sz w:val="28"/>
                <w:szCs w:val="28"/>
              </w:rPr>
              <w:t>Cu toate valorile menționate S.A. „Barza Albă” este inclusă în lista bunurilor pasibile privatizării:</w:t>
            </w:r>
          </w:p>
          <w:p w14:paraId="655E7615" w14:textId="59765FBE" w:rsidR="00CC1530" w:rsidRDefault="00CC1530" w:rsidP="00CC1530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Georgia" w:eastAsia="Times New Roman" w:hAnsi="Georgia" w:cs="Times New Roman"/>
                <w:sz w:val="28"/>
                <w:szCs w:val="28"/>
              </w:rPr>
            </w:pPr>
            <w:r>
              <w:rPr>
                <w:rFonts w:ascii="Georgia" w:eastAsia="Times New Roman" w:hAnsi="Georgia" w:cs="Times New Roman"/>
                <w:sz w:val="28"/>
                <w:szCs w:val="28"/>
              </w:rPr>
              <w:t>La data de 28.05.1999 Combinatul de vinuri și coniacuri Bălți a fost inclus la privatizare (Lege nr. 358/15.04.1999 pentru modificarea și completarea unor acte legislative, Monitorul Oficial 55/254, 28.05.1999)</w:t>
            </w:r>
          </w:p>
          <w:p w14:paraId="2D43ED04" w14:textId="79D190FD" w:rsidR="00CC1530" w:rsidRDefault="00CC1530" w:rsidP="00CC1530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Georgia" w:eastAsia="Times New Roman" w:hAnsi="Georgia" w:cs="Times New Roman"/>
                <w:sz w:val="28"/>
                <w:szCs w:val="28"/>
              </w:rPr>
            </w:pPr>
            <w:r>
              <w:rPr>
                <w:rFonts w:ascii="Georgia" w:eastAsia="Times New Roman" w:hAnsi="Georgia" w:cs="Times New Roman"/>
                <w:sz w:val="28"/>
                <w:szCs w:val="28"/>
              </w:rPr>
              <w:t xml:space="preserve">La data de 10.06.2008 S.A. „Barza Albă” exclusă de la privatizare (Hotărârea Guvernului nr. 2 și nr.3 la Hotărârea Guvernului  nr.945 din 20 august 2007 Monitorul Oficial </w:t>
            </w:r>
            <w:r w:rsidR="00F41394">
              <w:rPr>
                <w:rFonts w:ascii="Georgia" w:eastAsia="Times New Roman" w:hAnsi="Georgia" w:cs="Times New Roman"/>
                <w:sz w:val="28"/>
                <w:szCs w:val="28"/>
              </w:rPr>
              <w:t>102/668, 10.06.2008</w:t>
            </w:r>
            <w:r>
              <w:rPr>
                <w:rFonts w:ascii="Georgia" w:eastAsia="Times New Roman" w:hAnsi="Georgia" w:cs="Times New Roman"/>
                <w:sz w:val="28"/>
                <w:szCs w:val="28"/>
              </w:rPr>
              <w:t>)</w:t>
            </w:r>
          </w:p>
          <w:p w14:paraId="77B43637" w14:textId="583522A7" w:rsidR="00F41394" w:rsidRDefault="00F41394" w:rsidP="00CC1530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Georgia" w:eastAsia="Times New Roman" w:hAnsi="Georgia" w:cs="Times New Roman"/>
                <w:sz w:val="28"/>
                <w:szCs w:val="28"/>
              </w:rPr>
            </w:pPr>
            <w:r>
              <w:rPr>
                <w:rFonts w:ascii="Georgia" w:eastAsia="Times New Roman" w:hAnsi="Georgia" w:cs="Times New Roman"/>
                <w:sz w:val="28"/>
                <w:szCs w:val="28"/>
              </w:rPr>
              <w:t>La data de 27.07.2012 S.A. „Barza Albă” a fost inclusă din nou la privatizare (Hotărârea Guvernului nr. 537/20.07.2012 cu privire la modificarea Hotărârii Guvernului nr. 945 din 20 august 2007 (Monitorul Oficial 155-159/588, 27.07.2012)</w:t>
            </w:r>
          </w:p>
          <w:p w14:paraId="097F44ED" w14:textId="77777777" w:rsidR="00F41394" w:rsidRDefault="00F41394" w:rsidP="00F41394">
            <w:pPr>
              <w:pStyle w:val="ListParagraph"/>
              <w:jc w:val="both"/>
              <w:rPr>
                <w:rFonts w:ascii="Georgia" w:eastAsia="Times New Roman" w:hAnsi="Georgia" w:cs="Times New Roman"/>
                <w:sz w:val="28"/>
                <w:szCs w:val="28"/>
              </w:rPr>
            </w:pPr>
          </w:p>
          <w:p w14:paraId="5547C9F3" w14:textId="0DF37FB1" w:rsidR="00F41394" w:rsidRPr="005C0B63" w:rsidRDefault="005C0B63" w:rsidP="005C0B63">
            <w:pPr>
              <w:jc w:val="both"/>
              <w:rPr>
                <w:rFonts w:ascii="Georgia" w:eastAsia="Times New Roman" w:hAnsi="Georgia" w:cs="Times New Roman"/>
                <w:sz w:val="28"/>
                <w:szCs w:val="28"/>
              </w:rPr>
            </w:pPr>
            <w:r>
              <w:rPr>
                <w:rFonts w:ascii="Georgia" w:eastAsia="Times New Roman" w:hAnsi="Georgia" w:cs="Times New Roman"/>
                <w:sz w:val="28"/>
                <w:szCs w:val="28"/>
              </w:rPr>
              <w:t xml:space="preserve">         </w:t>
            </w:r>
            <w:r w:rsidR="00F41394" w:rsidRPr="005C0B63">
              <w:rPr>
                <w:rFonts w:ascii="Georgia" w:eastAsia="Times New Roman" w:hAnsi="Georgia" w:cs="Times New Roman"/>
                <w:sz w:val="28"/>
                <w:szCs w:val="28"/>
              </w:rPr>
              <w:t xml:space="preserve">Ar fi o mare eroare a </w:t>
            </w:r>
            <w:r w:rsidR="00F729A0">
              <w:rPr>
                <w:rFonts w:ascii="Georgia" w:eastAsia="Times New Roman" w:hAnsi="Georgia" w:cs="Times New Roman"/>
                <w:sz w:val="28"/>
                <w:szCs w:val="28"/>
              </w:rPr>
              <w:t>s</w:t>
            </w:r>
            <w:r w:rsidR="00F41394" w:rsidRPr="005C0B63">
              <w:rPr>
                <w:rFonts w:ascii="Georgia" w:eastAsia="Times New Roman" w:hAnsi="Georgia" w:cs="Times New Roman"/>
                <w:sz w:val="28"/>
                <w:szCs w:val="28"/>
              </w:rPr>
              <w:t>tatu</w:t>
            </w:r>
            <w:r w:rsidR="00F729A0">
              <w:rPr>
                <w:rFonts w:ascii="Georgia" w:eastAsia="Times New Roman" w:hAnsi="Georgia" w:cs="Times New Roman"/>
                <w:sz w:val="28"/>
                <w:szCs w:val="28"/>
              </w:rPr>
              <w:t>lui</w:t>
            </w:r>
            <w:r w:rsidR="00F41394" w:rsidRPr="005C0B63">
              <w:rPr>
                <w:rFonts w:ascii="Georgia" w:eastAsia="Times New Roman" w:hAnsi="Georgia" w:cs="Times New Roman"/>
                <w:sz w:val="28"/>
                <w:szCs w:val="28"/>
              </w:rPr>
              <w:t xml:space="preserve">  de a înstrăina acest patrimoniu, care constituie o valoare națională de </w:t>
            </w:r>
            <w:proofErr w:type="spellStart"/>
            <w:r w:rsidR="00F41394" w:rsidRPr="005C0B63">
              <w:rPr>
                <w:rFonts w:ascii="Georgia" w:eastAsia="Times New Roman" w:hAnsi="Georgia" w:cs="Times New Roman"/>
                <w:sz w:val="28"/>
                <w:szCs w:val="28"/>
              </w:rPr>
              <w:t>divinuri</w:t>
            </w:r>
            <w:proofErr w:type="spellEnd"/>
            <w:r w:rsidR="00F41394" w:rsidRPr="005C0B63">
              <w:rPr>
                <w:rFonts w:ascii="Georgia" w:eastAsia="Times New Roman" w:hAnsi="Georgia" w:cs="Times New Roman"/>
                <w:sz w:val="28"/>
                <w:szCs w:val="28"/>
              </w:rPr>
              <w:t xml:space="preserve"> cu o vârstă de peste 60 ani maturare.</w:t>
            </w:r>
          </w:p>
          <w:p w14:paraId="67A29BD2" w14:textId="288EFDB9" w:rsidR="00F41394" w:rsidRPr="005C0B63" w:rsidRDefault="00F41394" w:rsidP="005C0B63">
            <w:pPr>
              <w:jc w:val="both"/>
              <w:rPr>
                <w:rFonts w:ascii="Georgia" w:eastAsia="Times New Roman" w:hAnsi="Georgia" w:cs="Times New Roman"/>
                <w:b/>
                <w:sz w:val="28"/>
                <w:szCs w:val="28"/>
                <w:lang w:eastAsia="ru-RU"/>
              </w:rPr>
            </w:pPr>
            <w:r w:rsidRPr="005C0B63">
              <w:rPr>
                <w:rFonts w:ascii="Georgia" w:eastAsia="Times New Roman" w:hAnsi="Georgia" w:cs="Times New Roman"/>
                <w:sz w:val="28"/>
                <w:szCs w:val="28"/>
              </w:rPr>
              <w:t xml:space="preserve">Întoarcerea mărcii „Barza Albă”- „Belîi Aist” - </w:t>
            </w:r>
            <w:r w:rsidRPr="005C0B63">
              <w:rPr>
                <w:rFonts w:ascii="Georgia" w:eastAsia="Times New Roman" w:hAnsi="Georgia" w:cs="Times New Roman"/>
                <w:b/>
                <w:sz w:val="28"/>
                <w:szCs w:val="28"/>
                <w:lang w:eastAsia="ru-RU"/>
              </w:rPr>
              <w:t>„</w:t>
            </w:r>
            <w:proofErr w:type="spellStart"/>
            <w:r w:rsidRPr="005C0B63">
              <w:rPr>
                <w:rFonts w:ascii="Georgia" w:eastAsia="Times New Roman" w:hAnsi="Georgia" w:cs="Times New Roman"/>
                <w:b/>
                <w:sz w:val="28"/>
                <w:szCs w:val="28"/>
                <w:lang w:eastAsia="ru-RU"/>
              </w:rPr>
              <w:t>Белый</w:t>
            </w:r>
            <w:proofErr w:type="spellEnd"/>
            <w:r w:rsidRPr="005C0B63">
              <w:rPr>
                <w:rFonts w:ascii="Georgia" w:eastAsia="Times New Roman" w:hAnsi="Georgia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5C0B63">
              <w:rPr>
                <w:rFonts w:ascii="Georgia" w:eastAsia="Times New Roman" w:hAnsi="Georgia" w:cs="Times New Roman"/>
                <w:b/>
                <w:sz w:val="28"/>
                <w:szCs w:val="28"/>
                <w:lang w:eastAsia="ru-RU"/>
              </w:rPr>
              <w:t>Аист</w:t>
            </w:r>
            <w:proofErr w:type="spellEnd"/>
            <w:r w:rsidRPr="005C0B63">
              <w:rPr>
                <w:rFonts w:ascii="Georgia" w:eastAsia="Times New Roman" w:hAnsi="Georgia" w:cs="Times New Roman"/>
                <w:b/>
                <w:sz w:val="28"/>
                <w:szCs w:val="28"/>
                <w:lang w:eastAsia="ru-RU"/>
              </w:rPr>
              <w:t>” titularului inițial.</w:t>
            </w:r>
          </w:p>
          <w:p w14:paraId="289EB3EE" w14:textId="6451B16E" w:rsidR="00E037A9" w:rsidRPr="0098484B" w:rsidRDefault="005C0B63" w:rsidP="005C0B63">
            <w:pPr>
              <w:jc w:val="both"/>
              <w:rPr>
                <w:rFonts w:ascii="Georgia" w:eastAsia="Times New Roman" w:hAnsi="Georgia" w:cs="Times New Roman"/>
                <w:sz w:val="28"/>
                <w:szCs w:val="28"/>
              </w:rPr>
            </w:pPr>
            <w:r>
              <w:rPr>
                <w:rFonts w:ascii="Georgia" w:eastAsia="Times New Roman" w:hAnsi="Georgia" w:cs="Times New Roman"/>
                <w:sz w:val="28"/>
                <w:szCs w:val="28"/>
              </w:rPr>
              <w:t xml:space="preserve">         </w:t>
            </w:r>
            <w:r w:rsidR="00F41394" w:rsidRPr="005C0B63">
              <w:rPr>
                <w:rFonts w:ascii="Georgia" w:eastAsia="Times New Roman" w:hAnsi="Georgia" w:cs="Times New Roman"/>
                <w:sz w:val="28"/>
                <w:szCs w:val="28"/>
              </w:rPr>
              <w:t>Combinatul de vinuri și coniacuri din Bălți, predecesoarea Societății pe acțiuni „Barza Albă”, este producătorul inițial al divinului „Belîi Aist”. În anul 1978, tehnologia de fabricare a acesteia a fost dezvoltată la Bălți. Pentru a obține o băutură demnă de a deveni „fața” industriei divinului</w:t>
            </w:r>
            <w:r w:rsidRPr="005C0B63">
              <w:rPr>
                <w:rFonts w:ascii="Georgia" w:eastAsia="Times New Roman" w:hAnsi="Georgia" w:cs="Times New Roman"/>
                <w:sz w:val="28"/>
                <w:szCs w:val="28"/>
              </w:rPr>
              <w:t xml:space="preserve"> din Moldova, vinificatorii din Bălți au efectuat o mulțime de lucrări de cercetare. Pe baza cercetărilor, a fost determinată compoziția optimă a viitorului divin (coniac) „Belîi Aist”, au fost dezvoltate metode tehnologice și modalități de atingere a </w:t>
            </w:r>
            <w:r>
              <w:rPr>
                <w:rFonts w:ascii="Georgia" w:eastAsia="Times New Roman" w:hAnsi="Georgia" w:cs="Times New Roman"/>
                <w:sz w:val="28"/>
                <w:szCs w:val="28"/>
              </w:rPr>
              <w:t xml:space="preserve">unui nivel constant de calitate. </w:t>
            </w:r>
            <w:r w:rsidR="00E037A9" w:rsidRPr="0098484B">
              <w:rPr>
                <w:rFonts w:ascii="Georgia" w:eastAsia="Times New Roman" w:hAnsi="Georgia" w:cs="Times New Roman"/>
                <w:sz w:val="28"/>
                <w:szCs w:val="28"/>
              </w:rPr>
              <w:t xml:space="preserve"> Primele loturi pilot de divin „Belîi Aist” au fost produse la Asociația de Producție Bălți în 1978, iar producția industrială a început în 1979. Alegerea întreprinderii, căreia i-a fost încredințată producția de divin moldovenesc de marcă, a fost departe de a fi întâmplătoare. </w:t>
            </w:r>
          </w:p>
          <w:p w14:paraId="28B2E463" w14:textId="39AFE782" w:rsidR="00E037A9" w:rsidRPr="0098484B" w:rsidRDefault="005C0B63" w:rsidP="005C0B63">
            <w:pPr>
              <w:contextualSpacing/>
              <w:jc w:val="both"/>
              <w:rPr>
                <w:rFonts w:ascii="Georgia" w:eastAsia="Times New Roman" w:hAnsi="Georgia" w:cs="Times New Roman"/>
                <w:sz w:val="28"/>
                <w:szCs w:val="28"/>
              </w:rPr>
            </w:pPr>
            <w:r>
              <w:rPr>
                <w:rFonts w:ascii="Georgia" w:eastAsia="Times New Roman" w:hAnsi="Georgia" w:cs="Times New Roman"/>
                <w:sz w:val="28"/>
                <w:szCs w:val="28"/>
              </w:rPr>
              <w:t xml:space="preserve">          </w:t>
            </w:r>
            <w:r w:rsidR="00E037A9" w:rsidRPr="0098484B">
              <w:rPr>
                <w:rFonts w:ascii="Georgia" w:eastAsia="Times New Roman" w:hAnsi="Georgia" w:cs="Times New Roman"/>
                <w:sz w:val="28"/>
                <w:szCs w:val="28"/>
              </w:rPr>
              <w:t xml:space="preserve">Astfel, la </w:t>
            </w:r>
            <w:r>
              <w:rPr>
                <w:rFonts w:ascii="Georgia" w:eastAsia="Times New Roman" w:hAnsi="Georgia" w:cs="Times New Roman"/>
                <w:sz w:val="28"/>
                <w:szCs w:val="28"/>
              </w:rPr>
              <w:t>data de 0</w:t>
            </w:r>
            <w:r w:rsidR="00E037A9" w:rsidRPr="0098484B">
              <w:rPr>
                <w:rFonts w:ascii="Georgia" w:eastAsia="Times New Roman" w:hAnsi="Georgia" w:cs="Times New Roman"/>
                <w:sz w:val="28"/>
                <w:szCs w:val="28"/>
              </w:rPr>
              <w:t xml:space="preserve">1.03.1997 Combinatul de vinuri și coniacuri din Bălți, predecesoarea Societății pe </w:t>
            </w:r>
            <w:r>
              <w:rPr>
                <w:rFonts w:ascii="Georgia" w:eastAsia="Times New Roman" w:hAnsi="Georgia" w:cs="Times New Roman"/>
                <w:sz w:val="28"/>
                <w:szCs w:val="28"/>
              </w:rPr>
              <w:t>A</w:t>
            </w:r>
            <w:r w:rsidR="00E037A9" w:rsidRPr="0098484B">
              <w:rPr>
                <w:rFonts w:ascii="Georgia" w:eastAsia="Times New Roman" w:hAnsi="Georgia" w:cs="Times New Roman"/>
                <w:sz w:val="28"/>
                <w:szCs w:val="28"/>
              </w:rPr>
              <w:t>cțiuni “Barza Albă”, a înregistrat în modul stabilit (AGEPI) marca verbală si configurativă  “Bel</w:t>
            </w:r>
            <w:r>
              <w:rPr>
                <w:rFonts w:ascii="Georgia" w:eastAsia="Times New Roman" w:hAnsi="Georgia" w:cs="Times New Roman"/>
                <w:sz w:val="28"/>
                <w:szCs w:val="28"/>
              </w:rPr>
              <w:t>îi</w:t>
            </w:r>
            <w:r w:rsidR="00E037A9" w:rsidRPr="0098484B">
              <w:rPr>
                <w:rFonts w:ascii="Georgia" w:eastAsia="Times New Roman" w:hAnsi="Georgia" w:cs="Times New Roman"/>
                <w:sz w:val="28"/>
                <w:szCs w:val="28"/>
              </w:rPr>
              <w:t xml:space="preserve"> Aist”.</w:t>
            </w:r>
          </w:p>
          <w:p w14:paraId="71F06D79" w14:textId="77AEF8B4" w:rsidR="00E037A9" w:rsidRPr="0098484B" w:rsidRDefault="005C0B63" w:rsidP="005C0B63">
            <w:pPr>
              <w:contextualSpacing/>
              <w:jc w:val="both"/>
              <w:rPr>
                <w:rFonts w:ascii="Georgia" w:eastAsia="Times New Roman" w:hAnsi="Georgia" w:cs="Times New Roman"/>
                <w:sz w:val="28"/>
                <w:szCs w:val="28"/>
              </w:rPr>
            </w:pPr>
            <w:r>
              <w:rPr>
                <w:rFonts w:ascii="Georgia" w:eastAsia="Times New Roman" w:hAnsi="Georgia" w:cs="Times New Roman"/>
                <w:sz w:val="28"/>
                <w:szCs w:val="28"/>
              </w:rPr>
              <w:lastRenderedPageBreak/>
              <w:t xml:space="preserve">         </w:t>
            </w:r>
            <w:r w:rsidR="00E037A9" w:rsidRPr="0098484B">
              <w:rPr>
                <w:rFonts w:ascii="Georgia" w:eastAsia="Times New Roman" w:hAnsi="Georgia" w:cs="Times New Roman"/>
                <w:sz w:val="28"/>
                <w:szCs w:val="28"/>
              </w:rPr>
              <w:t xml:space="preserve">În urma litigiilor judecătorești, Plenul Curții Supreme de Justiție în componența a 14 judecători, au </w:t>
            </w:r>
            <w:r w:rsidRPr="0098484B">
              <w:rPr>
                <w:rFonts w:ascii="Georgia" w:eastAsia="Times New Roman" w:hAnsi="Georgia" w:cs="Times New Roman"/>
                <w:sz w:val="28"/>
                <w:szCs w:val="28"/>
              </w:rPr>
              <w:t>hotărât</w:t>
            </w:r>
            <w:r w:rsidR="00E037A9" w:rsidRPr="0098484B">
              <w:rPr>
                <w:rFonts w:ascii="Georgia" w:eastAsia="Times New Roman" w:hAnsi="Georgia" w:cs="Times New Roman"/>
                <w:sz w:val="28"/>
                <w:szCs w:val="28"/>
              </w:rPr>
              <w:t xml:space="preserve"> legală înregistrarea mărcii “Belîi Aist” de către Combinatul de vinuri și coniacuri din Bălți (dosarul nr. 4-2r/a-57/2000 din 23.10.2000).</w:t>
            </w:r>
          </w:p>
          <w:p w14:paraId="0C804E53" w14:textId="3991087F" w:rsidR="00E037A9" w:rsidRPr="0098484B" w:rsidRDefault="005C0B63" w:rsidP="005C0B63">
            <w:pPr>
              <w:contextualSpacing/>
              <w:jc w:val="both"/>
              <w:rPr>
                <w:rFonts w:ascii="Georgia" w:eastAsia="Times New Roman" w:hAnsi="Georgia" w:cs="Times New Roman"/>
                <w:sz w:val="28"/>
                <w:szCs w:val="28"/>
              </w:rPr>
            </w:pPr>
            <w:r>
              <w:rPr>
                <w:rFonts w:ascii="Georgia" w:eastAsia="Times New Roman" w:hAnsi="Georgia" w:cs="Times New Roman"/>
                <w:sz w:val="28"/>
                <w:szCs w:val="28"/>
              </w:rPr>
              <w:t xml:space="preserve">         </w:t>
            </w:r>
            <w:r w:rsidR="00E037A9" w:rsidRPr="0098484B">
              <w:rPr>
                <w:rFonts w:ascii="Georgia" w:eastAsia="Times New Roman" w:hAnsi="Georgia" w:cs="Times New Roman"/>
                <w:sz w:val="28"/>
                <w:szCs w:val="28"/>
              </w:rPr>
              <w:t xml:space="preserve">Ulterior, prin  </w:t>
            </w:r>
            <w:r w:rsidRPr="0098484B">
              <w:rPr>
                <w:rFonts w:ascii="Georgia" w:eastAsia="Times New Roman" w:hAnsi="Georgia" w:cs="Times New Roman"/>
                <w:sz w:val="28"/>
                <w:szCs w:val="28"/>
              </w:rPr>
              <w:t>Hotărârea</w:t>
            </w:r>
            <w:r w:rsidR="00E037A9" w:rsidRPr="0098484B">
              <w:rPr>
                <w:rFonts w:ascii="Georgia" w:eastAsia="Times New Roman" w:hAnsi="Georgia" w:cs="Times New Roman"/>
                <w:sz w:val="28"/>
                <w:szCs w:val="28"/>
              </w:rPr>
              <w:t xml:space="preserve"> Guvernului nr. 852/16.08.2001 ”cu privire la modul de folosire a mărcilor - proprietate a statului” (Monitorul Oficial 100-101/886, 18.08.2001) și </w:t>
            </w:r>
            <w:r w:rsidRPr="0098484B">
              <w:rPr>
                <w:rFonts w:ascii="Georgia" w:eastAsia="Times New Roman" w:hAnsi="Georgia" w:cs="Times New Roman"/>
                <w:sz w:val="28"/>
                <w:szCs w:val="28"/>
              </w:rPr>
              <w:t>Hotărârea</w:t>
            </w:r>
            <w:r w:rsidR="00E037A9" w:rsidRPr="0098484B">
              <w:rPr>
                <w:rFonts w:ascii="Georgia" w:eastAsia="Times New Roman" w:hAnsi="Georgia" w:cs="Times New Roman"/>
                <w:sz w:val="28"/>
                <w:szCs w:val="28"/>
              </w:rPr>
              <w:t xml:space="preserve"> Guvernului nr. 1080/08.10.2001 ”cu privire la aprobarea Listei mărcilor - proprietate a statului (Monitorul Oficial 124-125/1128, 12.10.2001) a fost stabilită lista mărcilor transmise în posesia statului. Astfel, marca “Belîi Aist” a trecut în proprietatea statului, valo</w:t>
            </w:r>
            <w:r>
              <w:rPr>
                <w:rFonts w:ascii="Georgia" w:eastAsia="Times New Roman" w:hAnsi="Georgia" w:cs="Times New Roman"/>
                <w:sz w:val="28"/>
                <w:szCs w:val="28"/>
              </w:rPr>
              <w:t xml:space="preserve">area </w:t>
            </w:r>
            <w:r w:rsidR="00E037A9" w:rsidRPr="0098484B">
              <w:rPr>
                <w:rFonts w:ascii="Georgia" w:eastAsia="Times New Roman" w:hAnsi="Georgia" w:cs="Times New Roman"/>
                <w:sz w:val="28"/>
                <w:szCs w:val="28"/>
              </w:rPr>
              <w:t xml:space="preserve">ei fiind la acel moment peste 20 milioane euro.  Astfel, S.A. „Barza Albă” s-a conformat hotărârilor Guvernului, a cedat dreptul de proprietate intelectuală și în prezent produce divinul nominalizat în baza  contractului de licență </w:t>
            </w:r>
            <w:r w:rsidRPr="0098484B">
              <w:rPr>
                <w:rFonts w:ascii="Georgia" w:eastAsia="Times New Roman" w:hAnsi="Georgia" w:cs="Times New Roman"/>
                <w:sz w:val="28"/>
                <w:szCs w:val="28"/>
              </w:rPr>
              <w:t>neexclusivă</w:t>
            </w:r>
            <w:r w:rsidR="00E037A9" w:rsidRPr="0098484B">
              <w:rPr>
                <w:rFonts w:ascii="Georgia" w:eastAsia="Times New Roman" w:hAnsi="Georgia" w:cs="Times New Roman"/>
                <w:sz w:val="28"/>
                <w:szCs w:val="28"/>
              </w:rPr>
              <w:t xml:space="preserve">. Astăzi, din păcate, „Belîi Aist” este produs nu numai la Combinatul “Barza Albă” din Bălți, testată în timp, ci și la alte fabrici producătoare de divin din Moldova care </w:t>
            </w:r>
            <w:r w:rsidR="00E037A9" w:rsidRPr="009E6429">
              <w:rPr>
                <w:rFonts w:ascii="Georgia" w:eastAsia="Times New Roman" w:hAnsi="Georgia" w:cs="Times New Roman"/>
                <w:bCs/>
                <w:sz w:val="28"/>
                <w:szCs w:val="28"/>
              </w:rPr>
              <w:t>nu au o experiență</w:t>
            </w:r>
            <w:r w:rsidR="00E037A9" w:rsidRPr="0098484B">
              <w:rPr>
                <w:rFonts w:ascii="Georgia" w:eastAsia="Times New Roman" w:hAnsi="Georgia" w:cs="Times New Roman"/>
                <w:sz w:val="28"/>
                <w:szCs w:val="28"/>
              </w:rPr>
              <w:t xml:space="preserve"> atât de bogată în producerea celebrului divin. În prezent proprietarul mărcii „Belîi Aist” a </w:t>
            </w:r>
            <w:r w:rsidRPr="0098484B">
              <w:rPr>
                <w:rFonts w:ascii="Georgia" w:eastAsia="Times New Roman" w:hAnsi="Georgia" w:cs="Times New Roman"/>
                <w:sz w:val="28"/>
                <w:szCs w:val="28"/>
              </w:rPr>
              <w:t>introdus</w:t>
            </w:r>
            <w:r w:rsidR="00E037A9" w:rsidRPr="0098484B">
              <w:rPr>
                <w:rFonts w:ascii="Georgia" w:eastAsia="Times New Roman" w:hAnsi="Georgia" w:cs="Times New Roman"/>
                <w:sz w:val="28"/>
                <w:szCs w:val="28"/>
              </w:rPr>
              <w:t xml:space="preserve"> cote pentru producerea  divinului, transferând drepturile de producere și îmbuteliere a acestuia către o serie de fabrici din Moldova. Ca și înainte, există atât falsuri absolute, cât și surogate de calitate scăzută, fabricate din materii prime de o calitate îndoielnică, iar consumatorii îl asociază cu Combinatul din Bălți, prejudiciind  atât valoarea mărcii, cât și imaginea Societății producătoare, la fel imaginea Republicii Moldova.</w:t>
            </w:r>
          </w:p>
          <w:p w14:paraId="70417B56" w14:textId="4A5CF04C" w:rsidR="00E037A9" w:rsidRPr="0098484B" w:rsidRDefault="009C7513" w:rsidP="009C75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both"/>
              <w:rPr>
                <w:rFonts w:ascii="Georgia" w:eastAsia="Times New Roman" w:hAnsi="Georgia" w:cs="Times New Roman"/>
                <w:bCs/>
                <w:color w:val="000000"/>
                <w:sz w:val="28"/>
                <w:szCs w:val="28"/>
                <w:lang w:val="ro-RO" w:eastAsia="ru-RU"/>
              </w:rPr>
            </w:pPr>
            <w:r>
              <w:rPr>
                <w:rFonts w:ascii="Georgia" w:eastAsia="Times New Roman" w:hAnsi="Georgia" w:cs="Times New Roman"/>
                <w:bCs/>
                <w:color w:val="000000"/>
                <w:sz w:val="28"/>
                <w:szCs w:val="28"/>
                <w:lang w:val="ro-RO" w:eastAsia="ru-RU"/>
              </w:rPr>
              <w:t xml:space="preserve">         </w:t>
            </w:r>
            <w:r w:rsidR="00E037A9" w:rsidRPr="0098484B">
              <w:rPr>
                <w:rFonts w:ascii="Georgia" w:eastAsia="Times New Roman" w:hAnsi="Georgia" w:cs="Times New Roman"/>
                <w:bCs/>
                <w:color w:val="000000"/>
                <w:sz w:val="28"/>
                <w:szCs w:val="28"/>
                <w:lang w:val="ro-RO" w:eastAsia="ru-RU"/>
              </w:rPr>
              <w:t>Adoptarea legii privind reîntoarcerea mărcii „Belîi Aist”- „Barza Albă</w:t>
            </w:r>
            <w:r w:rsidR="00E037A9" w:rsidRPr="0098484B">
              <w:rPr>
                <w:rFonts w:ascii="Georgia" w:eastAsia="Times New Roman" w:hAnsi="Georgia" w:cs="Times New Roman"/>
                <w:bCs/>
                <w:color w:val="000000"/>
                <w:sz w:val="28"/>
                <w:szCs w:val="28"/>
                <w:lang w:val="en-US" w:eastAsia="ru-RU"/>
              </w:rPr>
              <w:t>”</w:t>
            </w:r>
            <w:r w:rsidR="00E037A9" w:rsidRPr="0098484B">
              <w:rPr>
                <w:rFonts w:ascii="Georgia" w:eastAsia="Times New Roman" w:hAnsi="Georgia" w:cs="Times New Roman"/>
                <w:bCs/>
                <w:color w:val="000000"/>
                <w:sz w:val="28"/>
                <w:szCs w:val="28"/>
                <w:lang w:val="ro-RO" w:eastAsia="ru-RU"/>
              </w:rPr>
              <w:t xml:space="preserve"> pentru S.A. </w:t>
            </w:r>
            <w:r w:rsidR="00E037A9" w:rsidRPr="0098484B">
              <w:rPr>
                <w:rFonts w:ascii="Georgia" w:eastAsia="Times New Roman" w:hAnsi="Georgia" w:cs="Times New Roman"/>
                <w:bCs/>
                <w:color w:val="000000"/>
                <w:sz w:val="28"/>
                <w:szCs w:val="28"/>
                <w:lang w:val="en-US" w:eastAsia="ru-RU"/>
              </w:rPr>
              <w:t>“</w:t>
            </w:r>
            <w:r w:rsidR="00E037A9" w:rsidRPr="0098484B">
              <w:rPr>
                <w:rFonts w:ascii="Georgia" w:eastAsia="Times New Roman" w:hAnsi="Georgia" w:cs="Times New Roman"/>
                <w:bCs/>
                <w:color w:val="000000"/>
                <w:sz w:val="28"/>
                <w:szCs w:val="28"/>
                <w:lang w:val="ro-RO" w:eastAsia="ru-RU"/>
              </w:rPr>
              <w:t xml:space="preserve">Barza Albă” marchează în primul rând cine este responsabil față de consumatori pentru produsele oferite. Mai mult, denumirea de marcă este aceiași cu denumirea companiei, ceea ce impune o responsabilitate suplimentară a societății față de consumator și, de asemenea, afectează direct imaginea S.A. „Barza Albă” atât în țara cât și în </w:t>
            </w:r>
            <w:r w:rsidRPr="0098484B">
              <w:rPr>
                <w:rFonts w:ascii="Georgia" w:eastAsia="Times New Roman" w:hAnsi="Georgia" w:cs="Times New Roman"/>
                <w:bCs/>
                <w:color w:val="000000"/>
                <w:sz w:val="28"/>
                <w:szCs w:val="28"/>
                <w:lang w:val="ro-RO" w:eastAsia="ru-RU"/>
              </w:rPr>
              <w:t>străinătate</w:t>
            </w:r>
            <w:r w:rsidR="00E037A9" w:rsidRPr="0098484B">
              <w:rPr>
                <w:rFonts w:ascii="Georgia" w:eastAsia="Times New Roman" w:hAnsi="Georgia" w:cs="Times New Roman"/>
                <w:bCs/>
                <w:color w:val="000000"/>
                <w:sz w:val="28"/>
                <w:szCs w:val="28"/>
                <w:lang w:val="ro-RO" w:eastAsia="ru-RU"/>
              </w:rPr>
              <w:t>. Societatea este pregătită să-și asume toate obligațiile legale pentru păstrarea mărcii, promovarea și utilizarea acesteia.</w:t>
            </w:r>
          </w:p>
          <w:p w14:paraId="10568B7C" w14:textId="31498205" w:rsidR="00E037A9" w:rsidRPr="00E037A9" w:rsidRDefault="00E037A9" w:rsidP="00E037A9">
            <w:pPr>
              <w:ind w:left="706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</w:p>
          <w:p w14:paraId="2E6844BB" w14:textId="6331C19A" w:rsidR="00E037A9" w:rsidRPr="00E037A9" w:rsidRDefault="00E037A9" w:rsidP="005129CB">
            <w:pPr>
              <w:spacing w:line="360" w:lineRule="auto"/>
              <w:jc w:val="both"/>
              <w:rPr>
                <w:rFonts w:ascii="Georgia" w:eastAsia="Calibri" w:hAnsi="Georgia" w:cs="Times New Roman"/>
                <w:sz w:val="28"/>
                <w:szCs w:val="28"/>
                <w:lang w:eastAsia="ro-RO"/>
              </w:rPr>
            </w:pPr>
          </w:p>
        </w:tc>
      </w:tr>
      <w:tr w:rsidR="001651A2" w:rsidRPr="00F76B6F" w14:paraId="514F89AA" w14:textId="77777777" w:rsidTr="00DF7138">
        <w:trPr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E8577BE" w14:textId="2C6BD938" w:rsidR="001651A2" w:rsidRPr="00F76B6F" w:rsidRDefault="001651A2" w:rsidP="00065774">
            <w:pPr>
              <w:pStyle w:val="ListParagraph"/>
              <w:numPr>
                <w:ilvl w:val="0"/>
                <w:numId w:val="4"/>
              </w:numPr>
              <w:spacing w:after="120" w:line="276" w:lineRule="auto"/>
              <w:jc w:val="both"/>
              <w:rPr>
                <w:rFonts w:ascii="Georgia" w:eastAsia="Calibri" w:hAnsi="Georgia" w:cs="Times New Roman"/>
                <w:b/>
                <w:sz w:val="28"/>
                <w:szCs w:val="28"/>
                <w:lang w:val="ro-RO" w:eastAsia="ro-RO"/>
              </w:rPr>
            </w:pPr>
            <w:r w:rsidRPr="00F76B6F">
              <w:rPr>
                <w:rFonts w:ascii="Georgia" w:eastAsia="Calibri" w:hAnsi="Georgia" w:cs="Times New Roman"/>
                <w:b/>
                <w:sz w:val="28"/>
                <w:szCs w:val="28"/>
                <w:lang w:val="ro-RO" w:eastAsia="ro-RO"/>
              </w:rPr>
              <w:lastRenderedPageBreak/>
              <w:t xml:space="preserve"> Descrierea gradului de compatibilitate pentru proiectele care au ca scop armonizarea </w:t>
            </w:r>
            <w:r w:rsidR="00B66B39" w:rsidRPr="00F76B6F">
              <w:rPr>
                <w:rFonts w:ascii="Georgia" w:eastAsia="Calibri" w:hAnsi="Georgia" w:cs="Times New Roman"/>
                <w:b/>
                <w:sz w:val="28"/>
                <w:szCs w:val="28"/>
                <w:lang w:val="ro-RO" w:eastAsia="ro-RO"/>
              </w:rPr>
              <w:t>legislației</w:t>
            </w:r>
            <w:r w:rsidRPr="00F76B6F">
              <w:rPr>
                <w:rFonts w:ascii="Georgia" w:eastAsia="Calibri" w:hAnsi="Georgia" w:cs="Times New Roman"/>
                <w:b/>
                <w:sz w:val="28"/>
                <w:szCs w:val="28"/>
                <w:lang w:val="ro-RO" w:eastAsia="ro-RO"/>
              </w:rPr>
              <w:t xml:space="preserve"> </w:t>
            </w:r>
            <w:r w:rsidR="00B66B39" w:rsidRPr="00F76B6F">
              <w:rPr>
                <w:rFonts w:ascii="Georgia" w:eastAsia="Calibri" w:hAnsi="Georgia" w:cs="Times New Roman"/>
                <w:b/>
                <w:sz w:val="28"/>
                <w:szCs w:val="28"/>
                <w:lang w:val="ro-RO" w:eastAsia="ro-RO"/>
              </w:rPr>
              <w:t>naționale</w:t>
            </w:r>
            <w:r w:rsidRPr="00F76B6F">
              <w:rPr>
                <w:rFonts w:ascii="Georgia" w:eastAsia="Calibri" w:hAnsi="Georgia" w:cs="Times New Roman"/>
                <w:b/>
                <w:sz w:val="28"/>
                <w:szCs w:val="28"/>
                <w:lang w:val="ro-RO" w:eastAsia="ro-RO"/>
              </w:rPr>
              <w:t xml:space="preserve"> cu </w:t>
            </w:r>
            <w:r w:rsidR="00B66B39" w:rsidRPr="00F76B6F">
              <w:rPr>
                <w:rFonts w:ascii="Georgia" w:eastAsia="Calibri" w:hAnsi="Georgia" w:cs="Times New Roman"/>
                <w:b/>
                <w:sz w:val="28"/>
                <w:szCs w:val="28"/>
                <w:lang w:val="ro-RO" w:eastAsia="ro-RO"/>
              </w:rPr>
              <w:t>legislația</w:t>
            </w:r>
            <w:r w:rsidRPr="00F76B6F">
              <w:rPr>
                <w:rFonts w:ascii="Georgia" w:eastAsia="Calibri" w:hAnsi="Georgia" w:cs="Times New Roman"/>
                <w:b/>
                <w:sz w:val="28"/>
                <w:szCs w:val="28"/>
                <w:lang w:val="ro-RO" w:eastAsia="ro-RO"/>
              </w:rPr>
              <w:t xml:space="preserve"> Uniunii Europene </w:t>
            </w:r>
          </w:p>
        </w:tc>
      </w:tr>
      <w:tr w:rsidR="001651A2" w:rsidRPr="00F76B6F" w14:paraId="7282EE83" w14:textId="77777777" w:rsidTr="00DF7138">
        <w:trPr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3613032" w14:textId="71B92C22" w:rsidR="001651A2" w:rsidRPr="00F76B6F" w:rsidRDefault="001651A2" w:rsidP="00DF7138">
            <w:pPr>
              <w:spacing w:after="120" w:line="276" w:lineRule="auto"/>
              <w:ind w:firstLine="830"/>
              <w:jc w:val="both"/>
              <w:rPr>
                <w:rFonts w:ascii="Georgia" w:eastAsia="Calibri" w:hAnsi="Georgia" w:cs="Times New Roman"/>
                <w:sz w:val="28"/>
                <w:szCs w:val="28"/>
                <w:lang w:eastAsia="ro-RO"/>
              </w:rPr>
            </w:pPr>
            <w:r w:rsidRPr="00F76B6F">
              <w:rPr>
                <w:rFonts w:ascii="Georgia" w:eastAsia="Calibri" w:hAnsi="Georgia" w:cs="Times New Roman"/>
                <w:sz w:val="28"/>
                <w:szCs w:val="28"/>
                <w:lang w:val="ro-RO" w:eastAsia="ro-RO"/>
              </w:rPr>
              <w:t xml:space="preserve">Proiectul de lege nu </w:t>
            </w:r>
            <w:r w:rsidRPr="00F76B6F">
              <w:rPr>
                <w:rFonts w:ascii="Georgia" w:eastAsia="Calibri" w:hAnsi="Georgia" w:cs="Times New Roman"/>
                <w:sz w:val="28"/>
                <w:szCs w:val="28"/>
                <w:lang w:eastAsia="ro-RO"/>
              </w:rPr>
              <w:t xml:space="preserve">are drept obiect armonizarea legislației naționale cu </w:t>
            </w:r>
            <w:r w:rsidR="00B66B39" w:rsidRPr="00F76B6F">
              <w:rPr>
                <w:rFonts w:ascii="Georgia" w:eastAsia="Calibri" w:hAnsi="Georgia" w:cs="Times New Roman"/>
                <w:sz w:val="28"/>
                <w:szCs w:val="28"/>
                <w:lang w:eastAsia="ro-RO"/>
              </w:rPr>
              <w:t>legislația</w:t>
            </w:r>
            <w:r w:rsidRPr="00F76B6F">
              <w:rPr>
                <w:rFonts w:ascii="Georgia" w:eastAsia="Calibri" w:hAnsi="Georgia" w:cs="Times New Roman"/>
                <w:sz w:val="28"/>
                <w:szCs w:val="28"/>
                <w:lang w:eastAsia="ro-RO"/>
              </w:rPr>
              <w:t xml:space="preserve"> Uniunii Europene.</w:t>
            </w:r>
          </w:p>
        </w:tc>
      </w:tr>
      <w:tr w:rsidR="001651A2" w:rsidRPr="00F76B6F" w14:paraId="31513D9B" w14:textId="77777777" w:rsidTr="00DF7138">
        <w:trPr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4051DA3" w14:textId="03947C48" w:rsidR="001651A2" w:rsidRDefault="001651A2" w:rsidP="0006577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Georgia" w:hAnsi="Georgia" w:cs="Times New Roman"/>
                <w:b/>
                <w:bCs/>
                <w:sz w:val="28"/>
                <w:szCs w:val="28"/>
                <w:lang w:val="ro-RO" w:eastAsia="ro-RO"/>
              </w:rPr>
            </w:pPr>
            <w:r w:rsidRPr="00F76B6F">
              <w:rPr>
                <w:rFonts w:ascii="Georgia" w:hAnsi="Georgia" w:cs="Times New Roman"/>
                <w:b/>
                <w:bCs/>
                <w:sz w:val="28"/>
                <w:szCs w:val="28"/>
                <w:lang w:val="ro-RO" w:eastAsia="ro-RO"/>
              </w:rPr>
              <w:t xml:space="preserve">Principalele prevederi ale proiectului </w:t>
            </w:r>
            <w:r w:rsidR="00B66B39" w:rsidRPr="00F76B6F">
              <w:rPr>
                <w:rFonts w:ascii="Georgia" w:hAnsi="Georgia" w:cs="Times New Roman"/>
                <w:b/>
                <w:bCs/>
                <w:sz w:val="28"/>
                <w:szCs w:val="28"/>
                <w:lang w:val="ro-RO" w:eastAsia="ro-RO"/>
              </w:rPr>
              <w:t>și</w:t>
            </w:r>
            <w:r w:rsidRPr="00F76B6F">
              <w:rPr>
                <w:rFonts w:ascii="Georgia" w:hAnsi="Georgia" w:cs="Times New Roman"/>
                <w:b/>
                <w:bCs/>
                <w:sz w:val="28"/>
                <w:szCs w:val="28"/>
                <w:lang w:val="ro-RO" w:eastAsia="ro-RO"/>
              </w:rPr>
              <w:t xml:space="preserve"> </w:t>
            </w:r>
            <w:r w:rsidR="00B66B39" w:rsidRPr="00F76B6F">
              <w:rPr>
                <w:rFonts w:ascii="Georgia" w:hAnsi="Georgia" w:cs="Times New Roman"/>
                <w:b/>
                <w:bCs/>
                <w:sz w:val="28"/>
                <w:szCs w:val="28"/>
                <w:lang w:val="ro-RO" w:eastAsia="ro-RO"/>
              </w:rPr>
              <w:t>evidențierea</w:t>
            </w:r>
            <w:r w:rsidRPr="00F76B6F">
              <w:rPr>
                <w:rFonts w:ascii="Georgia" w:hAnsi="Georgia" w:cs="Times New Roman"/>
                <w:b/>
                <w:bCs/>
                <w:sz w:val="28"/>
                <w:szCs w:val="28"/>
                <w:lang w:val="ro-RO" w:eastAsia="ro-RO"/>
              </w:rPr>
              <w:t xml:space="preserve"> elementelor noi</w:t>
            </w:r>
          </w:p>
          <w:p w14:paraId="734ECE67" w14:textId="0D7F50D0" w:rsidR="001651A2" w:rsidRPr="00F729A0" w:rsidRDefault="00F729A0" w:rsidP="00F729A0">
            <w:pPr>
              <w:spacing w:after="0" w:line="240" w:lineRule="auto"/>
              <w:jc w:val="both"/>
              <w:rPr>
                <w:rFonts w:ascii="Georgia" w:eastAsia="Times New Roman" w:hAnsi="Georgia"/>
                <w:sz w:val="28"/>
                <w:szCs w:val="28"/>
                <w:lang w:eastAsia="ru-RU"/>
              </w:rPr>
            </w:pPr>
            <w:r>
              <w:rPr>
                <w:rFonts w:ascii="Georgia" w:hAnsi="Georgia" w:cs="Times New Roman"/>
                <w:sz w:val="28"/>
                <w:szCs w:val="28"/>
                <w:lang w:val="ro-RO" w:eastAsia="ro-RO"/>
              </w:rPr>
              <w:t xml:space="preserve">           </w:t>
            </w:r>
            <w:r w:rsidR="000917A4" w:rsidRPr="000917A4">
              <w:rPr>
                <w:rFonts w:ascii="Georgia" w:hAnsi="Georgia" w:cs="Times New Roman"/>
                <w:sz w:val="28"/>
                <w:szCs w:val="28"/>
                <w:lang w:val="ro-RO" w:eastAsia="ro-RO"/>
              </w:rPr>
              <w:t>Proiectul a fost elaborat în vederea acordării</w:t>
            </w:r>
            <w:r w:rsidR="000917A4">
              <w:rPr>
                <w:rFonts w:ascii="Georgia" w:hAnsi="Georgia" w:cs="Times New Roman"/>
                <w:sz w:val="28"/>
                <w:szCs w:val="28"/>
                <w:lang w:val="ro-RO" w:eastAsia="ro-RO"/>
              </w:rPr>
              <w:t xml:space="preserve"> </w:t>
            </w:r>
            <w:r w:rsidR="000917A4" w:rsidRPr="000917A4">
              <w:rPr>
                <w:rFonts w:ascii="Georgia" w:eastAsia="Times New Roman" w:hAnsi="Georgia"/>
                <w:sz w:val="28"/>
                <w:szCs w:val="28"/>
                <w:lang w:eastAsia="ru-RU"/>
              </w:rPr>
              <w:t>statutului de obiect al patrimoniului cultural-național al Republicii Moldova</w:t>
            </w:r>
            <w:r w:rsidR="000917A4">
              <w:rPr>
                <w:rFonts w:ascii="Georgia" w:eastAsia="Times New Roman" w:hAnsi="Georgia"/>
                <w:sz w:val="28"/>
                <w:szCs w:val="28"/>
                <w:lang w:eastAsia="ru-RU"/>
              </w:rPr>
              <w:t>,</w:t>
            </w:r>
            <w:r w:rsidR="000917A4" w:rsidRPr="000917A4">
              <w:rPr>
                <w:rFonts w:ascii="Georgia" w:eastAsia="Times New Roman" w:hAnsi="Georgia"/>
                <w:sz w:val="28"/>
                <w:szCs w:val="28"/>
                <w:lang w:eastAsia="ru-RU"/>
              </w:rPr>
              <w:t xml:space="preserve"> bunurilor întreprinderii “Barza Albă” Societate pe Acțiuni</w:t>
            </w:r>
            <w:r w:rsidR="000917A4">
              <w:rPr>
                <w:rFonts w:ascii="Georgia" w:eastAsia="Times New Roman" w:hAnsi="Georgia"/>
                <w:sz w:val="28"/>
                <w:szCs w:val="28"/>
                <w:lang w:eastAsia="ru-RU"/>
              </w:rPr>
              <w:t xml:space="preserve">. </w:t>
            </w:r>
            <w:r w:rsidR="000917A4" w:rsidRPr="0098484B">
              <w:rPr>
                <w:rFonts w:ascii="Georgia" w:eastAsia="Times New Roman" w:hAnsi="Georgia"/>
                <w:sz w:val="28"/>
                <w:szCs w:val="28"/>
                <w:lang w:eastAsia="ru-RU"/>
              </w:rPr>
              <w:t xml:space="preserve">Atribuirea statutului de obiect al patrimoniului </w:t>
            </w:r>
            <w:r w:rsidR="000917A4" w:rsidRPr="0098484B">
              <w:rPr>
                <w:rFonts w:ascii="Georgia" w:eastAsia="Times New Roman" w:hAnsi="Georgia"/>
                <w:sz w:val="28"/>
                <w:szCs w:val="28"/>
                <w:lang w:eastAsia="ru-RU"/>
              </w:rPr>
              <w:lastRenderedPageBreak/>
              <w:t>cultural-național are drept scop păstrarea acestei unități pentru generațiile prezente și viitoare</w:t>
            </w:r>
            <w:r w:rsidR="009E6429">
              <w:rPr>
                <w:rFonts w:ascii="Georgia" w:eastAsia="Times New Roman" w:hAnsi="Georgia"/>
                <w:sz w:val="28"/>
                <w:szCs w:val="28"/>
                <w:lang w:eastAsia="ru-RU"/>
              </w:rPr>
              <w:t xml:space="preserve">,  </w:t>
            </w:r>
            <w:r w:rsidR="009E6429" w:rsidRPr="0098484B">
              <w:rPr>
                <w:rFonts w:ascii="Georgia" w:eastAsia="Times New Roman" w:hAnsi="Georgia" w:cs="Times New Roman"/>
                <w:bCs/>
                <w:color w:val="000000"/>
                <w:sz w:val="28"/>
                <w:szCs w:val="28"/>
                <w:lang w:val="ro-RO" w:eastAsia="ru-RU"/>
              </w:rPr>
              <w:t>reîntoarcerea mărcii „Belîi Aist”- „Barza Albă</w:t>
            </w:r>
            <w:r w:rsidR="009E6429" w:rsidRPr="009E6429">
              <w:rPr>
                <w:rFonts w:ascii="Georgia" w:eastAsia="Times New Roman" w:hAnsi="Georgia" w:cs="Times New Roman"/>
                <w:bCs/>
                <w:color w:val="000000"/>
                <w:sz w:val="28"/>
                <w:szCs w:val="28"/>
                <w:lang w:eastAsia="ru-RU"/>
              </w:rPr>
              <w:t>”</w:t>
            </w:r>
            <w:r w:rsidR="009E6429" w:rsidRPr="0098484B">
              <w:rPr>
                <w:rFonts w:ascii="Georgia" w:eastAsia="Times New Roman" w:hAnsi="Georgia" w:cs="Times New Roman"/>
                <w:bCs/>
                <w:color w:val="000000"/>
                <w:sz w:val="28"/>
                <w:szCs w:val="28"/>
                <w:lang w:val="ro-RO" w:eastAsia="ru-RU"/>
              </w:rPr>
              <w:t xml:space="preserve"> pentru S.A. </w:t>
            </w:r>
            <w:r w:rsidR="009E6429" w:rsidRPr="009E6429">
              <w:rPr>
                <w:rFonts w:ascii="Georgia" w:eastAsia="Times New Roman" w:hAnsi="Georgia" w:cs="Times New Roman"/>
                <w:bCs/>
                <w:color w:val="000000"/>
                <w:sz w:val="28"/>
                <w:szCs w:val="28"/>
                <w:lang w:eastAsia="ru-RU"/>
              </w:rPr>
              <w:t>“</w:t>
            </w:r>
            <w:r w:rsidR="009E6429" w:rsidRPr="0098484B">
              <w:rPr>
                <w:rFonts w:ascii="Georgia" w:eastAsia="Times New Roman" w:hAnsi="Georgia" w:cs="Times New Roman"/>
                <w:bCs/>
                <w:color w:val="000000"/>
                <w:sz w:val="28"/>
                <w:szCs w:val="28"/>
                <w:lang w:val="ro-RO" w:eastAsia="ru-RU"/>
              </w:rPr>
              <w:t>Barza Albă”</w:t>
            </w:r>
            <w:r w:rsidR="009E6429">
              <w:rPr>
                <w:rFonts w:ascii="Georgia" w:eastAsia="Times New Roman" w:hAnsi="Georgia" w:cs="Times New Roman"/>
                <w:bCs/>
                <w:color w:val="000000"/>
                <w:sz w:val="28"/>
                <w:szCs w:val="28"/>
                <w:lang w:val="ro-RO" w:eastAsia="ru-RU"/>
              </w:rPr>
              <w:t xml:space="preserve"> precum și</w:t>
            </w:r>
            <w:r>
              <w:rPr>
                <w:rFonts w:ascii="Georgia" w:eastAsia="Times New Roman" w:hAnsi="Georgia" w:cs="Times New Roman"/>
                <w:bCs/>
                <w:color w:val="000000"/>
                <w:sz w:val="28"/>
                <w:szCs w:val="28"/>
                <w:lang w:val="ro-RO" w:eastAsia="ru-RU"/>
              </w:rPr>
              <w:t xml:space="preserve"> includerea în lista bunurilor nepasibile de privatizare a Legii Republicii Moldova  nr. 121/2007 privind administrarea și </w:t>
            </w:r>
            <w:proofErr w:type="spellStart"/>
            <w:r>
              <w:rPr>
                <w:rFonts w:ascii="Georgia" w:eastAsia="Times New Roman" w:hAnsi="Georgia" w:cs="Times New Roman"/>
                <w:bCs/>
                <w:color w:val="000000"/>
                <w:sz w:val="28"/>
                <w:szCs w:val="28"/>
                <w:lang w:val="ro-RO" w:eastAsia="ru-RU"/>
              </w:rPr>
              <w:t>deetatizarea</w:t>
            </w:r>
            <w:proofErr w:type="spellEnd"/>
            <w:r>
              <w:rPr>
                <w:rFonts w:ascii="Georgia" w:eastAsia="Times New Roman" w:hAnsi="Georgia" w:cs="Times New Roman"/>
                <w:bCs/>
                <w:color w:val="000000"/>
                <w:sz w:val="28"/>
                <w:szCs w:val="28"/>
                <w:lang w:val="ro-RO" w:eastAsia="ru-RU"/>
              </w:rPr>
              <w:t xml:space="preserve"> proprietății publice</w:t>
            </w:r>
            <w:r w:rsidR="009E6429">
              <w:rPr>
                <w:rFonts w:ascii="Georgia" w:eastAsia="Times New Roman" w:hAnsi="Georgia" w:cs="Times New Roman"/>
                <w:bCs/>
                <w:color w:val="000000"/>
                <w:sz w:val="28"/>
                <w:szCs w:val="28"/>
                <w:lang w:val="ro-RO" w:eastAsia="ru-RU"/>
              </w:rPr>
              <w:t>.</w:t>
            </w:r>
            <w:r w:rsidR="000917A4">
              <w:rPr>
                <w:rFonts w:ascii="Georgia" w:eastAsia="Times New Roman" w:hAnsi="Georgia"/>
                <w:sz w:val="28"/>
                <w:szCs w:val="28"/>
                <w:lang w:eastAsia="ru-RU"/>
              </w:rPr>
              <w:t xml:space="preserve"> </w:t>
            </w:r>
            <w:r w:rsidR="000917A4" w:rsidRPr="0098484B">
              <w:rPr>
                <w:rFonts w:ascii="Georgia" w:eastAsia="Times New Roman" w:hAnsi="Georgia"/>
                <w:sz w:val="28"/>
                <w:szCs w:val="28"/>
                <w:lang w:eastAsia="ru-RU"/>
              </w:rPr>
              <w:t xml:space="preserve">Prezenta lege reglementează raporturile ce apar în procesul ocrotirii de către stat, păstrării, valorificării și utilizării bunurilor întreprinderii „Barza Albă” Societate pe </w:t>
            </w:r>
            <w:r w:rsidR="000917A4">
              <w:rPr>
                <w:rFonts w:ascii="Georgia" w:eastAsia="Times New Roman" w:hAnsi="Georgia"/>
                <w:sz w:val="28"/>
                <w:szCs w:val="28"/>
                <w:lang w:eastAsia="ru-RU"/>
              </w:rPr>
              <w:t>a</w:t>
            </w:r>
            <w:r w:rsidR="000917A4" w:rsidRPr="0098484B">
              <w:rPr>
                <w:rFonts w:ascii="Georgia" w:eastAsia="Times New Roman" w:hAnsi="Georgia"/>
                <w:sz w:val="28"/>
                <w:szCs w:val="28"/>
                <w:lang w:eastAsia="ru-RU"/>
              </w:rPr>
              <w:t>cțiuni (în continuare – „Barza Albă” S.A.), valoare națională de unicat în producerea divinului,</w:t>
            </w:r>
            <w:r w:rsidR="000917A4" w:rsidRPr="0098484B">
              <w:rPr>
                <w:rFonts w:ascii="Georgia" w:hAnsi="Georgia"/>
                <w:color w:val="212529"/>
                <w:sz w:val="28"/>
                <w:szCs w:val="28"/>
                <w:shd w:val="clear" w:color="auto" w:fill="FFFFFF"/>
              </w:rPr>
              <w:t xml:space="preserve"> comunicarea acestor valori materiale și spirituale viitoarelor generații, </w:t>
            </w:r>
            <w:r w:rsidR="000917A4" w:rsidRPr="0098484B">
              <w:rPr>
                <w:rFonts w:ascii="Georgia" w:eastAsia="Times New Roman" w:hAnsi="Georgia"/>
                <w:sz w:val="28"/>
                <w:szCs w:val="28"/>
                <w:lang w:eastAsia="ru-RU"/>
              </w:rPr>
              <w:t xml:space="preserve">precum și particularitățile dreptului de proprietate asupra acestei întreprinderi ca obiect al patrimoniului cultural-național. </w:t>
            </w:r>
          </w:p>
        </w:tc>
      </w:tr>
      <w:tr w:rsidR="001651A2" w:rsidRPr="00F76B6F" w14:paraId="043D576B" w14:textId="77777777" w:rsidTr="00DF7138">
        <w:trPr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4B52446" w14:textId="7245B403" w:rsidR="001651A2" w:rsidRPr="00F76B6F" w:rsidRDefault="009E3F1B" w:rsidP="009E3F1B">
            <w:pPr>
              <w:spacing w:after="120" w:line="276" w:lineRule="auto"/>
              <w:jc w:val="both"/>
              <w:rPr>
                <w:rFonts w:ascii="Georgia" w:eastAsia="Calibri" w:hAnsi="Georgia" w:cs="Times New Roman"/>
                <w:b/>
                <w:sz w:val="28"/>
                <w:szCs w:val="28"/>
                <w:lang w:val="ro-RO" w:eastAsia="ro-RO"/>
              </w:rPr>
            </w:pPr>
            <w:r>
              <w:rPr>
                <w:rFonts w:ascii="Georgia" w:eastAsia="Calibri" w:hAnsi="Georgia" w:cs="Times New Roman"/>
                <w:b/>
                <w:bCs/>
                <w:sz w:val="28"/>
                <w:szCs w:val="28"/>
                <w:lang w:val="ro-RO" w:eastAsia="ro-RO"/>
              </w:rPr>
              <w:lastRenderedPageBreak/>
              <w:t xml:space="preserve">  </w:t>
            </w:r>
            <w:r w:rsidR="001651A2" w:rsidRPr="00F76B6F">
              <w:rPr>
                <w:rFonts w:ascii="Georgia" w:eastAsia="Calibri" w:hAnsi="Georgia" w:cs="Times New Roman"/>
                <w:b/>
                <w:bCs/>
                <w:sz w:val="28"/>
                <w:szCs w:val="28"/>
                <w:lang w:val="ro-RO" w:eastAsia="ro-RO"/>
              </w:rPr>
              <w:t>5.</w:t>
            </w:r>
            <w:r w:rsidR="001651A2" w:rsidRPr="00F76B6F">
              <w:rPr>
                <w:rFonts w:ascii="Georgia" w:eastAsia="Calibri" w:hAnsi="Georgia" w:cs="Times New Roman"/>
                <w:b/>
                <w:sz w:val="28"/>
                <w:szCs w:val="28"/>
                <w:lang w:val="ro-RO" w:eastAsia="ro-RO"/>
              </w:rPr>
              <w:t xml:space="preserve"> Fundamentarea </w:t>
            </w:r>
            <w:proofErr w:type="spellStart"/>
            <w:r w:rsidR="001651A2" w:rsidRPr="00F76B6F">
              <w:rPr>
                <w:rFonts w:ascii="Georgia" w:eastAsia="Calibri" w:hAnsi="Georgia" w:cs="Times New Roman"/>
                <w:b/>
                <w:sz w:val="28"/>
                <w:szCs w:val="28"/>
                <w:lang w:val="ro-RO" w:eastAsia="ro-RO"/>
              </w:rPr>
              <w:t>econo</w:t>
            </w:r>
            <w:r w:rsidR="004D3A32">
              <w:rPr>
                <w:rFonts w:ascii="Georgia" w:eastAsia="Calibri" w:hAnsi="Georgia" w:cs="Times New Roman"/>
                <w:b/>
                <w:sz w:val="28"/>
                <w:szCs w:val="28"/>
                <w:lang w:val="ro-RO" w:eastAsia="ro-RO"/>
              </w:rPr>
              <w:t>mico</w:t>
            </w:r>
            <w:proofErr w:type="spellEnd"/>
            <w:r w:rsidR="004D3A32">
              <w:rPr>
                <w:rFonts w:ascii="Georgia" w:eastAsia="Calibri" w:hAnsi="Georgia" w:cs="Times New Roman"/>
                <w:b/>
                <w:sz w:val="28"/>
                <w:szCs w:val="28"/>
                <w:lang w:val="ro-RO" w:eastAsia="ro-RO"/>
              </w:rPr>
              <w:t xml:space="preserve"> </w:t>
            </w:r>
            <w:r w:rsidR="001651A2" w:rsidRPr="00F76B6F">
              <w:rPr>
                <w:rFonts w:ascii="Georgia" w:eastAsia="Calibri" w:hAnsi="Georgia" w:cs="Times New Roman"/>
                <w:b/>
                <w:sz w:val="28"/>
                <w:szCs w:val="28"/>
                <w:lang w:val="ro-RO" w:eastAsia="ro-RO"/>
              </w:rPr>
              <w:t>-financiară</w:t>
            </w:r>
          </w:p>
        </w:tc>
      </w:tr>
      <w:tr w:rsidR="001651A2" w:rsidRPr="00F76B6F" w14:paraId="3CD71A06" w14:textId="77777777" w:rsidTr="00DF7138">
        <w:trPr>
          <w:trHeight w:val="646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8F975DB" w14:textId="77777777" w:rsidR="00E037A9" w:rsidRPr="0098484B" w:rsidRDefault="00E037A9" w:rsidP="0098484B">
            <w:pPr>
              <w:shd w:val="clear" w:color="auto" w:fill="FFFFFF"/>
              <w:ind w:firstLine="346"/>
              <w:contextualSpacing/>
              <w:jc w:val="both"/>
              <w:rPr>
                <w:rFonts w:ascii="Georgia" w:eastAsia="Times New Roman" w:hAnsi="Georgia" w:cs="Times New Roman"/>
                <w:sz w:val="28"/>
                <w:szCs w:val="28"/>
                <w:lang w:val="ro-RO"/>
              </w:rPr>
            </w:pPr>
            <w:r w:rsidRPr="0098484B">
              <w:rPr>
                <w:rFonts w:ascii="Georgia" w:eastAsia="Times New Roman" w:hAnsi="Georgia" w:cs="Times New Roman"/>
                <w:sz w:val="28"/>
                <w:szCs w:val="28"/>
                <w:lang w:val="ro-RO"/>
              </w:rPr>
              <w:t>Realizarea proiectului dat nu implică cheltuieli financiare publice.</w:t>
            </w:r>
          </w:p>
          <w:p w14:paraId="19C9E17B" w14:textId="68845256" w:rsidR="009C7513" w:rsidRDefault="009C7513" w:rsidP="0098484B">
            <w:pPr>
              <w:contextualSpacing/>
              <w:jc w:val="both"/>
              <w:rPr>
                <w:rFonts w:ascii="Georgia" w:eastAsia="Times New Roman" w:hAnsi="Georgia" w:cs="Times New Roman"/>
                <w:sz w:val="28"/>
                <w:szCs w:val="28"/>
                <w:lang w:val="ro-RO"/>
              </w:rPr>
            </w:pPr>
            <w:r>
              <w:rPr>
                <w:rFonts w:ascii="Georgia" w:eastAsia="Times New Roman" w:hAnsi="Georgia" w:cs="Times New Roman"/>
                <w:sz w:val="28"/>
                <w:szCs w:val="28"/>
                <w:lang w:val="ro-RO"/>
              </w:rPr>
              <w:t xml:space="preserve">Cheltuielile ce țin de acordarea statutului de obiect al patrimoniului cultural -național al Republicii Moldova a bunurilor Întreprinderii „Barza Albă” Societate pe Acțiuni vor fi acoperite de Întreprinderea „Barza Albă” Societate pe acțiuni. </w:t>
            </w:r>
          </w:p>
          <w:p w14:paraId="404F4A03" w14:textId="596BD5E4" w:rsidR="001651A2" w:rsidRPr="00E037A9" w:rsidRDefault="001651A2" w:rsidP="009C7513">
            <w:pPr>
              <w:contextualSpacing/>
              <w:jc w:val="both"/>
              <w:rPr>
                <w:rFonts w:ascii="Georgia" w:eastAsia="Calibri" w:hAnsi="Georgia" w:cs="Times New Roman"/>
                <w:sz w:val="28"/>
                <w:szCs w:val="28"/>
                <w:lang w:eastAsia="zh-TW" w:bidi="en-US"/>
              </w:rPr>
            </w:pPr>
          </w:p>
        </w:tc>
      </w:tr>
      <w:tr w:rsidR="001651A2" w:rsidRPr="00F76B6F" w14:paraId="7342B43E" w14:textId="77777777" w:rsidTr="00DF7138">
        <w:trPr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30E3637" w14:textId="697740E2" w:rsidR="001651A2" w:rsidRPr="00F76B6F" w:rsidRDefault="009E3F1B" w:rsidP="009E3F1B">
            <w:pPr>
              <w:spacing w:after="120" w:line="276" w:lineRule="auto"/>
              <w:jc w:val="both"/>
              <w:rPr>
                <w:rFonts w:ascii="Georgia" w:eastAsia="Calibri" w:hAnsi="Georgia" w:cs="Times New Roman"/>
                <w:b/>
                <w:sz w:val="28"/>
                <w:szCs w:val="28"/>
                <w:lang w:val="ro-RO" w:eastAsia="ro-RO"/>
              </w:rPr>
            </w:pPr>
            <w:r>
              <w:rPr>
                <w:rFonts w:ascii="Georgia" w:eastAsia="Calibri" w:hAnsi="Georgia" w:cs="Times New Roman"/>
                <w:b/>
                <w:bCs/>
                <w:sz w:val="28"/>
                <w:szCs w:val="28"/>
                <w:lang w:val="ro-RO" w:eastAsia="ro-RO"/>
              </w:rPr>
              <w:t xml:space="preserve">  </w:t>
            </w:r>
            <w:r w:rsidR="001651A2" w:rsidRPr="00F76B6F">
              <w:rPr>
                <w:rFonts w:ascii="Georgia" w:eastAsia="Calibri" w:hAnsi="Georgia" w:cs="Times New Roman"/>
                <w:b/>
                <w:bCs/>
                <w:sz w:val="28"/>
                <w:szCs w:val="28"/>
                <w:lang w:val="ro-RO" w:eastAsia="ro-RO"/>
              </w:rPr>
              <w:t>6.</w:t>
            </w:r>
            <w:r w:rsidR="001651A2" w:rsidRPr="00F76B6F">
              <w:rPr>
                <w:rFonts w:ascii="Georgia" w:eastAsia="Calibri" w:hAnsi="Georgia" w:cs="Times New Roman"/>
                <w:b/>
                <w:sz w:val="28"/>
                <w:szCs w:val="28"/>
                <w:lang w:val="ro-RO" w:eastAsia="ro-RO"/>
              </w:rPr>
              <w:t xml:space="preserve"> Modul de încorporare a actului în cadrul normativ în vigoare </w:t>
            </w:r>
          </w:p>
        </w:tc>
      </w:tr>
      <w:tr w:rsidR="001651A2" w:rsidRPr="00F76B6F" w14:paraId="4B58A921" w14:textId="77777777" w:rsidTr="00DF7138">
        <w:trPr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63D3C49" w14:textId="44EE4331" w:rsidR="0098484B" w:rsidRPr="0098484B" w:rsidRDefault="009C7513" w:rsidP="009C7513">
            <w:pPr>
              <w:contextualSpacing/>
              <w:jc w:val="both"/>
              <w:rPr>
                <w:rFonts w:ascii="Georgia" w:eastAsia="Times New Roman" w:hAnsi="Georgia" w:cs="Times New Roman"/>
                <w:sz w:val="28"/>
                <w:szCs w:val="28"/>
                <w:lang w:val="en-US"/>
              </w:rPr>
            </w:pPr>
            <w:r>
              <w:rPr>
                <w:rFonts w:ascii="Georgia" w:eastAsia="Times New Roman" w:hAnsi="Georgia" w:cs="Times New Roman"/>
                <w:sz w:val="28"/>
                <w:szCs w:val="28"/>
                <w:lang w:val="ro-RO"/>
              </w:rPr>
              <w:t xml:space="preserve">        </w:t>
            </w:r>
            <w:r w:rsidR="0098484B" w:rsidRPr="0098484B">
              <w:rPr>
                <w:rFonts w:ascii="Georgia" w:eastAsia="Times New Roman" w:hAnsi="Georgia" w:cs="Times New Roman"/>
                <w:sz w:val="28"/>
                <w:szCs w:val="28"/>
                <w:lang w:val="ro-RO"/>
              </w:rPr>
              <w:t>Proiectul prevede operarea modificărilor</w:t>
            </w:r>
            <w:r w:rsidR="0098484B" w:rsidRPr="0098484B">
              <w:rPr>
                <w:rFonts w:ascii="Georgia" w:eastAsia="Times New Roman" w:hAnsi="Georgia" w:cs="Times New Roman"/>
                <w:sz w:val="28"/>
                <w:szCs w:val="28"/>
                <w:lang w:val="en-US"/>
              </w:rPr>
              <w:t>:</w:t>
            </w:r>
          </w:p>
          <w:p w14:paraId="463E7637" w14:textId="467B5BE3" w:rsidR="0098484B" w:rsidRPr="009C7513" w:rsidRDefault="0098484B" w:rsidP="009C7513">
            <w:pPr>
              <w:contextualSpacing/>
              <w:jc w:val="both"/>
              <w:rPr>
                <w:rFonts w:ascii="Georgia" w:eastAsia="Times New Roman" w:hAnsi="Georgia" w:cs="Times New Roman"/>
                <w:sz w:val="28"/>
                <w:szCs w:val="28"/>
                <w:lang w:val="ro-RO"/>
              </w:rPr>
            </w:pPr>
            <w:r w:rsidRPr="0098484B">
              <w:rPr>
                <w:rFonts w:ascii="Georgia" w:eastAsia="Times New Roman" w:hAnsi="Georgia" w:cs="Times New Roman"/>
                <w:sz w:val="28"/>
                <w:szCs w:val="28"/>
                <w:lang w:val="ro-RO"/>
              </w:rPr>
              <w:t>-</w:t>
            </w:r>
            <w:r w:rsidR="00F729A0">
              <w:rPr>
                <w:rFonts w:ascii="Georgia" w:eastAsia="Times New Roman" w:hAnsi="Georgia" w:cs="Times New Roman"/>
                <w:sz w:val="28"/>
                <w:szCs w:val="28"/>
                <w:lang w:val="ro-RO"/>
              </w:rPr>
              <w:t xml:space="preserve"> </w:t>
            </w:r>
            <w:r w:rsidRPr="0098484B">
              <w:rPr>
                <w:rFonts w:ascii="Georgia" w:eastAsia="Times New Roman" w:hAnsi="Georgia" w:cs="Times New Roman"/>
                <w:sz w:val="28"/>
                <w:szCs w:val="28"/>
                <w:lang w:val="ro-RO"/>
              </w:rPr>
              <w:t>la anexa din Legea nr.121/2007 privind administrarea</w:t>
            </w:r>
            <w:r w:rsidR="009C7513">
              <w:rPr>
                <w:rFonts w:ascii="Georgia" w:eastAsia="Times New Roman" w:hAnsi="Georgia" w:cs="Times New Roman"/>
                <w:sz w:val="28"/>
                <w:szCs w:val="28"/>
                <w:lang w:val="ro-RO"/>
              </w:rPr>
              <w:t xml:space="preserve"> </w:t>
            </w:r>
            <w:r w:rsidRPr="0098484B">
              <w:rPr>
                <w:rFonts w:ascii="Georgia" w:eastAsia="Times New Roman" w:hAnsi="Georgia" w:cs="Times New Roman"/>
                <w:sz w:val="28"/>
                <w:szCs w:val="28"/>
                <w:lang w:val="ro-RO"/>
              </w:rPr>
              <w:t xml:space="preserve"> și </w:t>
            </w:r>
            <w:proofErr w:type="spellStart"/>
            <w:r w:rsidR="009C7513">
              <w:rPr>
                <w:rFonts w:ascii="Georgia" w:eastAsia="Times New Roman" w:hAnsi="Georgia" w:cs="Times New Roman"/>
                <w:sz w:val="28"/>
                <w:szCs w:val="28"/>
                <w:lang w:val="ro-RO"/>
              </w:rPr>
              <w:t>deetatizarea</w:t>
            </w:r>
            <w:proofErr w:type="spellEnd"/>
            <w:r w:rsidR="009C7513">
              <w:rPr>
                <w:rFonts w:ascii="Georgia" w:eastAsia="Times New Roman" w:hAnsi="Georgia" w:cs="Times New Roman"/>
                <w:sz w:val="28"/>
                <w:szCs w:val="28"/>
                <w:lang w:val="ro-RO"/>
              </w:rPr>
              <w:t xml:space="preserve"> </w:t>
            </w:r>
            <w:r w:rsidRPr="0098484B">
              <w:rPr>
                <w:rFonts w:ascii="Georgia" w:eastAsia="Times New Roman" w:hAnsi="Georgia" w:cs="Times New Roman"/>
                <w:sz w:val="28"/>
                <w:szCs w:val="28"/>
                <w:lang w:val="ro-RO"/>
              </w:rPr>
              <w:t xml:space="preserve">proprietății publice și </w:t>
            </w:r>
            <w:r w:rsidR="009C7513" w:rsidRPr="0098484B">
              <w:rPr>
                <w:rFonts w:ascii="Georgia" w:eastAsia="Times New Roman" w:hAnsi="Georgia" w:cs="Times New Roman"/>
                <w:sz w:val="28"/>
                <w:szCs w:val="28"/>
                <w:lang w:val="ro-RO"/>
              </w:rPr>
              <w:t>Hotărârea</w:t>
            </w:r>
            <w:r w:rsidRPr="0098484B">
              <w:rPr>
                <w:rFonts w:ascii="Georgia" w:eastAsia="Times New Roman" w:hAnsi="Georgia" w:cs="Times New Roman"/>
                <w:sz w:val="28"/>
                <w:szCs w:val="28"/>
                <w:lang w:val="ro-RO"/>
              </w:rPr>
              <w:t xml:space="preserve"> Guvernului nr. </w:t>
            </w:r>
            <w:r w:rsidRPr="0098484B">
              <w:rPr>
                <w:rFonts w:ascii="Georgia" w:hAnsi="Georgia" w:cs="Times New Roman"/>
                <w:sz w:val="28"/>
                <w:szCs w:val="28"/>
                <w:lang w:val="en-US"/>
              </w:rPr>
              <w:t xml:space="preserve">945 din 20 august 2007 </w:t>
            </w:r>
            <w:r w:rsidR="009C7513" w:rsidRPr="0098484B">
              <w:rPr>
                <w:rFonts w:ascii="Georgia" w:hAnsi="Georgia" w:cs="Times New Roman"/>
                <w:sz w:val="28"/>
                <w:szCs w:val="28"/>
                <w:lang w:val="en-US"/>
              </w:rPr>
              <w:t xml:space="preserve">cu </w:t>
            </w:r>
            <w:proofErr w:type="spellStart"/>
            <w:proofErr w:type="gramStart"/>
            <w:r w:rsidR="009C7513">
              <w:rPr>
                <w:rFonts w:ascii="Georgia" w:hAnsi="Georgia" w:cs="Times New Roman"/>
                <w:sz w:val="28"/>
                <w:szCs w:val="28"/>
                <w:lang w:val="en-US"/>
              </w:rPr>
              <w:t>modificările</w:t>
            </w:r>
            <w:proofErr w:type="spellEnd"/>
            <w:r w:rsidR="009C7513">
              <w:rPr>
                <w:rFonts w:ascii="Georgia" w:hAnsi="Georgia" w:cs="Times New Roman"/>
                <w:sz w:val="28"/>
                <w:szCs w:val="28"/>
                <w:lang w:val="en-US"/>
              </w:rPr>
              <w:t xml:space="preserve">  </w:t>
            </w:r>
            <w:proofErr w:type="spellStart"/>
            <w:r w:rsidR="009C7513">
              <w:rPr>
                <w:rFonts w:ascii="Georgia" w:hAnsi="Georgia" w:cs="Times New Roman"/>
                <w:sz w:val="28"/>
                <w:szCs w:val="28"/>
                <w:lang w:val="en-US"/>
              </w:rPr>
              <w:t>ulterioare</w:t>
            </w:r>
            <w:proofErr w:type="spellEnd"/>
            <w:proofErr w:type="gramEnd"/>
            <w:r w:rsidR="009C7513">
              <w:rPr>
                <w:rFonts w:ascii="Georgia" w:hAnsi="Georgia" w:cs="Times New Roman"/>
                <w:sz w:val="28"/>
                <w:szCs w:val="28"/>
                <w:lang w:val="en-US"/>
              </w:rPr>
              <w:t>;</w:t>
            </w:r>
          </w:p>
          <w:p w14:paraId="6549F093" w14:textId="6ED9791D" w:rsidR="0098484B" w:rsidRPr="0098484B" w:rsidRDefault="0098484B" w:rsidP="009C7513">
            <w:pPr>
              <w:contextualSpacing/>
              <w:jc w:val="both"/>
              <w:rPr>
                <w:rFonts w:ascii="Georgia" w:hAnsi="Georgia" w:cs="Times New Roman"/>
                <w:sz w:val="28"/>
                <w:szCs w:val="28"/>
                <w:lang w:val="en-US"/>
              </w:rPr>
            </w:pPr>
            <w:r w:rsidRPr="0098484B">
              <w:rPr>
                <w:rFonts w:ascii="Georgia" w:hAnsi="Georgia" w:cs="Times New Roman"/>
                <w:sz w:val="28"/>
                <w:szCs w:val="28"/>
                <w:lang w:val="en-US"/>
              </w:rPr>
              <w:t xml:space="preserve">- </w:t>
            </w:r>
            <w:proofErr w:type="spellStart"/>
            <w:r w:rsidRPr="0098484B">
              <w:rPr>
                <w:rFonts w:ascii="Georgia" w:hAnsi="Georgia" w:cs="Times New Roman"/>
                <w:sz w:val="28"/>
                <w:szCs w:val="28"/>
                <w:lang w:val="en-US"/>
              </w:rPr>
              <w:t>Hotăr</w:t>
            </w:r>
            <w:r w:rsidR="009C7513">
              <w:rPr>
                <w:rFonts w:ascii="Georgia" w:hAnsi="Georgia" w:cs="Times New Roman"/>
                <w:sz w:val="28"/>
                <w:szCs w:val="28"/>
                <w:lang w:val="en-US"/>
              </w:rPr>
              <w:t>â</w:t>
            </w:r>
            <w:r w:rsidRPr="0098484B">
              <w:rPr>
                <w:rFonts w:ascii="Georgia" w:hAnsi="Georgia" w:cs="Times New Roman"/>
                <w:sz w:val="28"/>
                <w:szCs w:val="28"/>
                <w:lang w:val="en-US"/>
              </w:rPr>
              <w:t>rea</w:t>
            </w:r>
            <w:proofErr w:type="spellEnd"/>
            <w:r w:rsidRPr="0098484B">
              <w:rPr>
                <w:rFonts w:ascii="Georgia" w:hAnsi="Georgia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8484B">
              <w:rPr>
                <w:rFonts w:ascii="Georgia" w:hAnsi="Georgia" w:cs="Times New Roman"/>
                <w:sz w:val="28"/>
                <w:szCs w:val="28"/>
                <w:lang w:val="en-US"/>
              </w:rPr>
              <w:t>Guvernului</w:t>
            </w:r>
            <w:proofErr w:type="spellEnd"/>
            <w:r w:rsidRPr="0098484B">
              <w:rPr>
                <w:rFonts w:ascii="Georgia" w:hAnsi="Georgia" w:cs="Times New Roman"/>
                <w:sz w:val="28"/>
                <w:szCs w:val="28"/>
                <w:lang w:val="en-US"/>
              </w:rPr>
              <w:t xml:space="preserve"> - 975/15.08.2016 </w:t>
            </w:r>
            <w:proofErr w:type="spellStart"/>
            <w:r w:rsidRPr="0098484B">
              <w:rPr>
                <w:rFonts w:ascii="Georgia" w:hAnsi="Georgia" w:cs="Times New Roman"/>
                <w:sz w:val="28"/>
                <w:szCs w:val="28"/>
                <w:lang w:val="en-US"/>
              </w:rPr>
              <w:t>Hotăr</w:t>
            </w:r>
            <w:r w:rsidR="009C7513">
              <w:rPr>
                <w:rFonts w:ascii="Georgia" w:hAnsi="Georgia" w:cs="Times New Roman"/>
                <w:sz w:val="28"/>
                <w:szCs w:val="28"/>
                <w:lang w:val="en-US"/>
              </w:rPr>
              <w:t>â</w:t>
            </w:r>
            <w:r w:rsidRPr="0098484B">
              <w:rPr>
                <w:rFonts w:ascii="Georgia" w:hAnsi="Georgia" w:cs="Times New Roman"/>
                <w:sz w:val="28"/>
                <w:szCs w:val="28"/>
                <w:lang w:val="en-US"/>
              </w:rPr>
              <w:t>re</w:t>
            </w:r>
            <w:proofErr w:type="spellEnd"/>
            <w:r w:rsidRPr="0098484B">
              <w:rPr>
                <w:rFonts w:ascii="Georgia" w:hAnsi="Georgia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8484B">
              <w:rPr>
                <w:rFonts w:ascii="Georgia" w:hAnsi="Georgia" w:cs="Times New Roman"/>
                <w:sz w:val="28"/>
                <w:szCs w:val="28"/>
                <w:lang w:val="en-US"/>
              </w:rPr>
              <w:t>privind</w:t>
            </w:r>
            <w:proofErr w:type="spellEnd"/>
            <w:r w:rsidRPr="0098484B">
              <w:rPr>
                <w:rFonts w:ascii="Georgia" w:hAnsi="Georgia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8484B">
              <w:rPr>
                <w:rFonts w:ascii="Georgia" w:hAnsi="Georgia" w:cs="Times New Roman"/>
                <w:sz w:val="28"/>
                <w:szCs w:val="28"/>
                <w:lang w:val="en-US"/>
              </w:rPr>
              <w:t>gestionarea</w:t>
            </w:r>
            <w:proofErr w:type="spellEnd"/>
            <w:r w:rsidRPr="0098484B">
              <w:rPr>
                <w:rFonts w:ascii="Georgia" w:hAnsi="Georgia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8484B">
              <w:rPr>
                <w:rFonts w:ascii="Georgia" w:hAnsi="Georgia" w:cs="Times New Roman"/>
                <w:sz w:val="28"/>
                <w:szCs w:val="28"/>
                <w:lang w:val="en-US"/>
              </w:rPr>
              <w:t>mărcilor</w:t>
            </w:r>
            <w:proofErr w:type="spellEnd"/>
            <w:r w:rsidRPr="0098484B">
              <w:rPr>
                <w:rFonts w:ascii="Georgia" w:hAnsi="Georgia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8484B">
              <w:rPr>
                <w:rFonts w:ascii="Georgia" w:hAnsi="Georgia" w:cs="Times New Roman"/>
                <w:sz w:val="28"/>
                <w:szCs w:val="28"/>
                <w:lang w:val="en-US"/>
              </w:rPr>
              <w:t>proprietate</w:t>
            </w:r>
            <w:proofErr w:type="spellEnd"/>
            <w:r w:rsidRPr="0098484B">
              <w:rPr>
                <w:rFonts w:ascii="Georgia" w:hAnsi="Georgia" w:cs="Times New Roman"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98484B">
              <w:rPr>
                <w:rFonts w:ascii="Georgia" w:hAnsi="Georgia" w:cs="Times New Roman"/>
                <w:sz w:val="28"/>
                <w:szCs w:val="28"/>
                <w:lang w:val="en-US"/>
              </w:rPr>
              <w:t>statului</w:t>
            </w:r>
            <w:proofErr w:type="spellEnd"/>
            <w:r w:rsidRPr="0098484B">
              <w:rPr>
                <w:rFonts w:ascii="Georgia" w:hAnsi="Georgia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8484B">
              <w:rPr>
                <w:rFonts w:ascii="Georgia" w:hAnsi="Georgia" w:cs="Times New Roman"/>
                <w:sz w:val="28"/>
                <w:szCs w:val="28"/>
                <w:lang w:val="en-US"/>
              </w:rPr>
              <w:t>pentru</w:t>
            </w:r>
            <w:proofErr w:type="spellEnd"/>
            <w:r w:rsidRPr="0098484B">
              <w:rPr>
                <w:rFonts w:ascii="Georgia" w:hAnsi="Georgia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8484B">
              <w:rPr>
                <w:rFonts w:ascii="Georgia" w:hAnsi="Georgia" w:cs="Times New Roman"/>
                <w:sz w:val="28"/>
                <w:szCs w:val="28"/>
                <w:lang w:val="en-US"/>
              </w:rPr>
              <w:t>producţia</w:t>
            </w:r>
            <w:proofErr w:type="spellEnd"/>
            <w:r w:rsidRPr="0098484B">
              <w:rPr>
                <w:rFonts w:ascii="Georgia" w:hAnsi="Georgia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8484B">
              <w:rPr>
                <w:rFonts w:ascii="Georgia" w:hAnsi="Georgia" w:cs="Times New Roman"/>
                <w:sz w:val="28"/>
                <w:szCs w:val="28"/>
                <w:lang w:val="en-US"/>
              </w:rPr>
              <w:t>alcoolică</w:t>
            </w:r>
            <w:proofErr w:type="spellEnd"/>
            <w:r w:rsidR="009C7513">
              <w:rPr>
                <w:rFonts w:ascii="Georgia" w:hAnsi="Georgia" w:cs="Times New Roman"/>
                <w:sz w:val="28"/>
                <w:szCs w:val="28"/>
                <w:lang w:val="en-US"/>
              </w:rPr>
              <w:t>.</w:t>
            </w:r>
          </w:p>
          <w:p w14:paraId="6109ADAD" w14:textId="320F7661" w:rsidR="001651A2" w:rsidRPr="0098484B" w:rsidRDefault="001651A2" w:rsidP="00DF7138">
            <w:pPr>
              <w:spacing w:after="120" w:line="276" w:lineRule="auto"/>
              <w:ind w:firstLine="830"/>
              <w:jc w:val="both"/>
              <w:rPr>
                <w:rFonts w:ascii="Georgia" w:eastAsia="Calibri" w:hAnsi="Georgia" w:cs="Times New Roman"/>
                <w:b/>
                <w:bCs/>
                <w:sz w:val="28"/>
                <w:szCs w:val="28"/>
                <w:lang w:val="en-US" w:eastAsia="ro-RO"/>
              </w:rPr>
            </w:pPr>
          </w:p>
        </w:tc>
      </w:tr>
      <w:tr w:rsidR="001651A2" w:rsidRPr="00F76B6F" w14:paraId="4746FC49" w14:textId="77777777" w:rsidTr="00DF7138">
        <w:trPr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35D2451" w14:textId="0761FA1E" w:rsidR="001651A2" w:rsidRPr="00F76B6F" w:rsidRDefault="009E3F1B" w:rsidP="009E3F1B">
            <w:pPr>
              <w:spacing w:after="120" w:line="276" w:lineRule="auto"/>
              <w:jc w:val="both"/>
              <w:rPr>
                <w:rFonts w:ascii="Georgia" w:eastAsia="Calibri" w:hAnsi="Georgia" w:cs="Times New Roman"/>
                <w:b/>
                <w:sz w:val="28"/>
                <w:szCs w:val="28"/>
                <w:lang w:val="ro-RO" w:eastAsia="ro-RO"/>
              </w:rPr>
            </w:pPr>
            <w:r>
              <w:rPr>
                <w:rFonts w:ascii="Georgia" w:eastAsia="Calibri" w:hAnsi="Georgia" w:cs="Times New Roman"/>
                <w:b/>
                <w:bCs/>
                <w:sz w:val="28"/>
                <w:szCs w:val="28"/>
                <w:lang w:val="ro-RO" w:eastAsia="ro-RO"/>
              </w:rPr>
              <w:t xml:space="preserve">  </w:t>
            </w:r>
            <w:r w:rsidR="001651A2" w:rsidRPr="00F76B6F">
              <w:rPr>
                <w:rFonts w:ascii="Georgia" w:eastAsia="Calibri" w:hAnsi="Georgia" w:cs="Times New Roman"/>
                <w:b/>
                <w:bCs/>
                <w:sz w:val="28"/>
                <w:szCs w:val="28"/>
                <w:lang w:val="ro-RO" w:eastAsia="ro-RO"/>
              </w:rPr>
              <w:t>7.</w:t>
            </w:r>
            <w:r w:rsidR="001651A2" w:rsidRPr="00F76B6F">
              <w:rPr>
                <w:rFonts w:ascii="Georgia" w:eastAsia="Calibri" w:hAnsi="Georgia" w:cs="Times New Roman"/>
                <w:b/>
                <w:sz w:val="28"/>
                <w:szCs w:val="28"/>
                <w:lang w:val="ro-RO" w:eastAsia="ro-RO"/>
              </w:rPr>
              <w:t xml:space="preserve"> Avizarea </w:t>
            </w:r>
            <w:r w:rsidR="00B66B39" w:rsidRPr="00F76B6F">
              <w:rPr>
                <w:rFonts w:ascii="Georgia" w:eastAsia="Calibri" w:hAnsi="Georgia" w:cs="Times New Roman"/>
                <w:b/>
                <w:sz w:val="28"/>
                <w:szCs w:val="28"/>
                <w:lang w:val="ro-RO" w:eastAsia="ro-RO"/>
              </w:rPr>
              <w:t>și</w:t>
            </w:r>
            <w:r w:rsidR="001651A2" w:rsidRPr="00F76B6F">
              <w:rPr>
                <w:rFonts w:ascii="Georgia" w:eastAsia="Calibri" w:hAnsi="Georgia" w:cs="Times New Roman"/>
                <w:b/>
                <w:sz w:val="28"/>
                <w:szCs w:val="28"/>
                <w:lang w:val="ro-RO" w:eastAsia="ro-RO"/>
              </w:rPr>
              <w:t xml:space="preserve"> consultarea publică a proiectului </w:t>
            </w:r>
          </w:p>
        </w:tc>
      </w:tr>
      <w:tr w:rsidR="001651A2" w:rsidRPr="00F76B6F" w14:paraId="5D187DE1" w14:textId="77777777" w:rsidTr="00DF7138">
        <w:trPr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9495397" w14:textId="16E29951" w:rsidR="001651A2" w:rsidRPr="00F76B6F" w:rsidRDefault="003E03E6" w:rsidP="00DF7138">
            <w:pPr>
              <w:spacing w:after="120" w:line="276" w:lineRule="auto"/>
              <w:ind w:firstLine="830"/>
              <w:jc w:val="both"/>
              <w:rPr>
                <w:rFonts w:ascii="Georgia" w:eastAsia="Calibri" w:hAnsi="Georgia" w:cs="Times New Roman"/>
                <w:sz w:val="28"/>
                <w:szCs w:val="28"/>
                <w:lang w:val="ro-RO" w:eastAsia="ro-RO"/>
              </w:rPr>
            </w:pPr>
            <w:r w:rsidRPr="00F76B6F">
              <w:rPr>
                <w:rFonts w:ascii="Georgia" w:eastAsia="Calibri" w:hAnsi="Georgia" w:cs="Times New Roman"/>
                <w:sz w:val="28"/>
                <w:szCs w:val="28"/>
                <w:lang w:val="ro-RO" w:eastAsia="ro-RO"/>
              </w:rPr>
              <w:t>În scopul respectării prevederilor Legii nr.239/2008, privind transparența în procesul decizional, proiectul de lege urmează a fi supus consultărilor publice în conformitate cu prevederile legale.</w:t>
            </w:r>
          </w:p>
        </w:tc>
      </w:tr>
      <w:tr w:rsidR="001651A2" w:rsidRPr="00F76B6F" w14:paraId="53E033E5" w14:textId="77777777" w:rsidTr="00DF7138">
        <w:trPr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FA1F928" w14:textId="5D9FDEB3" w:rsidR="001651A2" w:rsidRPr="00F76B6F" w:rsidRDefault="001651A2" w:rsidP="00DF7138">
            <w:pPr>
              <w:spacing w:after="120" w:line="276" w:lineRule="auto"/>
              <w:ind w:firstLine="830"/>
              <w:jc w:val="both"/>
              <w:rPr>
                <w:rFonts w:ascii="Georgia" w:eastAsia="Calibri" w:hAnsi="Georgia" w:cs="Times New Roman"/>
                <w:b/>
                <w:sz w:val="28"/>
                <w:szCs w:val="28"/>
                <w:lang w:val="ro-RO" w:eastAsia="ro-RO"/>
              </w:rPr>
            </w:pPr>
            <w:r w:rsidRPr="00F76B6F">
              <w:rPr>
                <w:rFonts w:ascii="Georgia" w:eastAsia="Calibri" w:hAnsi="Georgia" w:cs="Times New Roman"/>
                <w:b/>
                <w:bCs/>
                <w:sz w:val="28"/>
                <w:szCs w:val="28"/>
                <w:lang w:val="ro-RO" w:eastAsia="ro-RO"/>
              </w:rPr>
              <w:t>8.</w:t>
            </w:r>
            <w:r w:rsidRPr="00F76B6F">
              <w:rPr>
                <w:rFonts w:ascii="Georgia" w:eastAsia="Calibri" w:hAnsi="Georgia" w:cs="Times New Roman"/>
                <w:b/>
                <w:sz w:val="28"/>
                <w:szCs w:val="28"/>
                <w:lang w:val="ro-RO" w:eastAsia="ro-RO"/>
              </w:rPr>
              <w:t xml:space="preserve"> Constatările expertizei </w:t>
            </w:r>
            <w:r w:rsidR="00B66B39" w:rsidRPr="00F76B6F">
              <w:rPr>
                <w:rFonts w:ascii="Georgia" w:eastAsia="Calibri" w:hAnsi="Georgia" w:cs="Times New Roman"/>
                <w:b/>
                <w:sz w:val="28"/>
                <w:szCs w:val="28"/>
                <w:lang w:val="ro-RO" w:eastAsia="ro-RO"/>
              </w:rPr>
              <w:t>anticorupție</w:t>
            </w:r>
          </w:p>
        </w:tc>
      </w:tr>
      <w:tr w:rsidR="001651A2" w:rsidRPr="00F76B6F" w14:paraId="696CCCA3" w14:textId="77777777" w:rsidTr="00DF7138">
        <w:trPr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B33B327" w14:textId="7A0166F4" w:rsidR="001651A2" w:rsidRPr="00F76B6F" w:rsidRDefault="00271CE5" w:rsidP="00DF7138">
            <w:pPr>
              <w:spacing w:after="120" w:line="276" w:lineRule="auto"/>
              <w:ind w:firstLine="830"/>
              <w:jc w:val="both"/>
              <w:rPr>
                <w:rFonts w:ascii="Georgia" w:eastAsia="Calibri" w:hAnsi="Georgia" w:cs="Times New Roman"/>
                <w:sz w:val="28"/>
                <w:szCs w:val="28"/>
                <w:lang w:val="ro-RO" w:eastAsia="ro-RO"/>
              </w:rPr>
            </w:pPr>
            <w:r w:rsidRPr="00F76B6F">
              <w:rPr>
                <w:rFonts w:ascii="Georgia" w:hAnsi="Georgia"/>
                <w:color w:val="000000"/>
                <w:sz w:val="28"/>
                <w:szCs w:val="28"/>
              </w:rPr>
              <w:t xml:space="preserve">   Se va completa urmare efectuării expertizei de către Centrul Național Anticorupție.</w:t>
            </w:r>
          </w:p>
        </w:tc>
      </w:tr>
      <w:tr w:rsidR="001651A2" w:rsidRPr="00F76B6F" w14:paraId="4F56A8CC" w14:textId="77777777" w:rsidTr="00DF7138">
        <w:trPr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DF37185" w14:textId="77777777" w:rsidR="001651A2" w:rsidRPr="00F76B6F" w:rsidRDefault="001651A2" w:rsidP="00DF7138">
            <w:pPr>
              <w:spacing w:after="120" w:line="276" w:lineRule="auto"/>
              <w:ind w:firstLine="830"/>
              <w:jc w:val="both"/>
              <w:rPr>
                <w:rFonts w:ascii="Georgia" w:eastAsia="Calibri" w:hAnsi="Georgia" w:cs="Times New Roman"/>
                <w:b/>
                <w:sz w:val="28"/>
                <w:szCs w:val="28"/>
                <w:lang w:val="ro-RO" w:eastAsia="ro-RO"/>
              </w:rPr>
            </w:pPr>
            <w:r w:rsidRPr="00F76B6F">
              <w:rPr>
                <w:rFonts w:ascii="Georgia" w:eastAsia="Calibri" w:hAnsi="Georgia" w:cs="Times New Roman"/>
                <w:b/>
                <w:bCs/>
                <w:sz w:val="28"/>
                <w:szCs w:val="28"/>
                <w:lang w:val="ro-RO" w:eastAsia="ro-RO"/>
              </w:rPr>
              <w:t>9.</w:t>
            </w:r>
            <w:r w:rsidRPr="00F76B6F">
              <w:rPr>
                <w:rFonts w:ascii="Georgia" w:eastAsia="Calibri" w:hAnsi="Georgia" w:cs="Times New Roman"/>
                <w:b/>
                <w:sz w:val="28"/>
                <w:szCs w:val="28"/>
                <w:lang w:val="ro-RO" w:eastAsia="ro-RO"/>
              </w:rPr>
              <w:t xml:space="preserve"> Constatările expertizei juridice </w:t>
            </w:r>
          </w:p>
        </w:tc>
      </w:tr>
      <w:tr w:rsidR="001651A2" w:rsidRPr="00F76B6F" w14:paraId="0A639203" w14:textId="77777777" w:rsidTr="00DF7138">
        <w:trPr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A967DC4" w14:textId="521DE624" w:rsidR="001651A2" w:rsidRPr="00F76B6F" w:rsidRDefault="001651A2" w:rsidP="00A434A9">
            <w:pPr>
              <w:spacing w:after="120" w:line="276" w:lineRule="auto"/>
              <w:ind w:firstLine="830"/>
              <w:jc w:val="both"/>
              <w:rPr>
                <w:rFonts w:ascii="Georgia" w:eastAsia="Calibri" w:hAnsi="Georgia" w:cs="Times New Roman"/>
                <w:sz w:val="28"/>
                <w:szCs w:val="28"/>
                <w:lang w:val="ro-RO" w:eastAsia="ro-RO"/>
              </w:rPr>
            </w:pPr>
            <w:r w:rsidRPr="00F76B6F">
              <w:rPr>
                <w:rFonts w:ascii="Georgia" w:eastAsia="Calibri" w:hAnsi="Georgia" w:cs="Times New Roman"/>
                <w:sz w:val="28"/>
                <w:szCs w:val="28"/>
                <w:lang w:val="ro-RO" w:eastAsia="ro-RO"/>
              </w:rPr>
              <w:t xml:space="preserve">Proiectul de </w:t>
            </w:r>
            <w:r w:rsidR="00A434A9">
              <w:rPr>
                <w:rFonts w:ascii="Georgia" w:eastAsia="Calibri" w:hAnsi="Georgia" w:cs="Times New Roman"/>
                <w:sz w:val="28"/>
                <w:szCs w:val="28"/>
                <w:lang w:val="ro-RO" w:eastAsia="ro-RO"/>
              </w:rPr>
              <w:t xml:space="preserve">hotărâre </w:t>
            </w:r>
            <w:r w:rsidRPr="00F76B6F">
              <w:rPr>
                <w:rFonts w:ascii="Georgia" w:eastAsia="Calibri" w:hAnsi="Georgia" w:cs="Times New Roman"/>
                <w:sz w:val="28"/>
                <w:szCs w:val="28"/>
                <w:lang w:val="ro-RO" w:eastAsia="ro-RO"/>
              </w:rPr>
              <w:t>urmează a fi supus expertizei juridice în condițiile legii.</w:t>
            </w:r>
          </w:p>
        </w:tc>
      </w:tr>
      <w:tr w:rsidR="001651A2" w:rsidRPr="00F76B6F" w14:paraId="7B0961E8" w14:textId="77777777" w:rsidTr="00DF7138">
        <w:trPr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419101C" w14:textId="77777777" w:rsidR="001651A2" w:rsidRPr="00F76B6F" w:rsidRDefault="001651A2" w:rsidP="00DF7138">
            <w:pPr>
              <w:spacing w:after="120" w:line="276" w:lineRule="auto"/>
              <w:ind w:firstLine="830"/>
              <w:jc w:val="both"/>
              <w:rPr>
                <w:rFonts w:ascii="Georgia" w:eastAsia="Calibri" w:hAnsi="Georgia" w:cs="Times New Roman"/>
                <w:b/>
                <w:sz w:val="28"/>
                <w:szCs w:val="28"/>
                <w:lang w:val="ro-RO" w:eastAsia="ro-RO"/>
              </w:rPr>
            </w:pPr>
            <w:r w:rsidRPr="00F76B6F">
              <w:rPr>
                <w:rFonts w:ascii="Georgia" w:eastAsia="Calibri" w:hAnsi="Georgia" w:cs="Times New Roman"/>
                <w:b/>
                <w:bCs/>
                <w:sz w:val="28"/>
                <w:szCs w:val="28"/>
                <w:lang w:val="ro-RO" w:eastAsia="ro-RO"/>
              </w:rPr>
              <w:t>10.</w:t>
            </w:r>
            <w:r w:rsidRPr="00F76B6F">
              <w:rPr>
                <w:rFonts w:ascii="Georgia" w:eastAsia="Calibri" w:hAnsi="Georgia" w:cs="Times New Roman"/>
                <w:b/>
                <w:sz w:val="28"/>
                <w:szCs w:val="28"/>
                <w:lang w:val="ro-RO" w:eastAsia="ro-RO"/>
              </w:rPr>
              <w:t xml:space="preserve"> Constatările altor expertize </w:t>
            </w:r>
          </w:p>
          <w:p w14:paraId="28E52D58" w14:textId="32C7E4F9" w:rsidR="003E03E6" w:rsidRPr="00F76B6F" w:rsidRDefault="003E03E6" w:rsidP="00DF7138">
            <w:pPr>
              <w:spacing w:after="120" w:line="276" w:lineRule="auto"/>
              <w:ind w:firstLine="830"/>
              <w:jc w:val="both"/>
              <w:rPr>
                <w:rFonts w:ascii="Georgia" w:eastAsia="Calibri" w:hAnsi="Georgia" w:cs="Times New Roman"/>
                <w:bCs/>
                <w:sz w:val="28"/>
                <w:szCs w:val="28"/>
                <w:lang w:val="ro-RO" w:eastAsia="ro-RO"/>
              </w:rPr>
            </w:pPr>
            <w:r w:rsidRPr="00F76B6F">
              <w:rPr>
                <w:rFonts w:ascii="Georgia" w:eastAsia="Calibri" w:hAnsi="Georgia" w:cs="Times New Roman"/>
                <w:bCs/>
                <w:sz w:val="28"/>
                <w:szCs w:val="28"/>
                <w:lang w:val="ro-RO" w:eastAsia="ro-RO"/>
              </w:rPr>
              <w:t>Proiectul de lege nu necesită a fi supus altor consultări.</w:t>
            </w:r>
          </w:p>
        </w:tc>
      </w:tr>
      <w:tr w:rsidR="001651A2" w:rsidRPr="00F76B6F" w14:paraId="7649FDDC" w14:textId="77777777" w:rsidTr="00DF7138">
        <w:trPr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1FDF26D" w14:textId="44513534" w:rsidR="001651A2" w:rsidRPr="00F76B6F" w:rsidRDefault="001651A2" w:rsidP="00DF7138">
            <w:pPr>
              <w:spacing w:after="120" w:line="276" w:lineRule="auto"/>
              <w:ind w:firstLine="830"/>
              <w:jc w:val="both"/>
              <w:rPr>
                <w:rFonts w:ascii="Georgia" w:eastAsia="Calibri" w:hAnsi="Georgia" w:cs="Times New Roman"/>
                <w:sz w:val="28"/>
                <w:szCs w:val="28"/>
                <w:lang w:val="ro-RO" w:eastAsia="ro-RO"/>
              </w:rPr>
            </w:pPr>
          </w:p>
        </w:tc>
      </w:tr>
    </w:tbl>
    <w:p w14:paraId="1021FE33" w14:textId="77777777" w:rsidR="001651A2" w:rsidRPr="00F76B6F" w:rsidRDefault="001651A2" w:rsidP="001651A2">
      <w:pPr>
        <w:spacing w:after="120" w:line="360" w:lineRule="auto"/>
        <w:ind w:left="851" w:firstLine="720"/>
        <w:jc w:val="right"/>
        <w:rPr>
          <w:rFonts w:ascii="Georgia" w:eastAsia="Calibri" w:hAnsi="Georgia" w:cs="Times New Roman"/>
          <w:b/>
          <w:sz w:val="28"/>
          <w:szCs w:val="28"/>
          <w:lang w:val="ro-RO"/>
        </w:rPr>
      </w:pPr>
      <w:r w:rsidRPr="00F76B6F">
        <w:rPr>
          <w:rFonts w:ascii="Georgia" w:eastAsia="Calibri" w:hAnsi="Georgia" w:cs="Times New Roman"/>
          <w:b/>
          <w:sz w:val="28"/>
          <w:szCs w:val="28"/>
          <w:lang w:val="ro-RO"/>
        </w:rPr>
        <w:t>Deputat în Parlamentul Republicii Moldova</w:t>
      </w:r>
    </w:p>
    <w:p w14:paraId="3B859FC1" w14:textId="43F27C9F" w:rsidR="001651A2" w:rsidRPr="009D2CC9" w:rsidRDefault="001651A2" w:rsidP="009D2CC9">
      <w:pPr>
        <w:spacing w:after="120" w:line="360" w:lineRule="auto"/>
        <w:ind w:left="851" w:firstLine="720"/>
        <w:jc w:val="right"/>
        <w:rPr>
          <w:rFonts w:ascii="Georgia" w:eastAsia="Calibri" w:hAnsi="Georgia" w:cs="Times New Roman"/>
          <w:b/>
          <w:sz w:val="28"/>
          <w:szCs w:val="28"/>
          <w:lang w:val="ro-RO"/>
        </w:rPr>
      </w:pPr>
      <w:r w:rsidRPr="00F76B6F">
        <w:rPr>
          <w:rFonts w:ascii="Georgia" w:eastAsia="Calibri" w:hAnsi="Georgia" w:cs="Times New Roman"/>
          <w:b/>
          <w:sz w:val="28"/>
          <w:szCs w:val="28"/>
          <w:lang w:val="ro-RO"/>
        </w:rPr>
        <w:t>Boris Marcoci</w:t>
      </w:r>
    </w:p>
    <w:sectPr w:rsidR="001651A2" w:rsidRPr="009D2CC9" w:rsidSect="00B63B2B">
      <w:type w:val="continuous"/>
      <w:pgSz w:w="11906" w:h="16838" w:code="9"/>
      <w:pgMar w:top="851" w:right="1021" w:bottom="851" w:left="1170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5831680" w14:textId="77777777" w:rsidR="003261E9" w:rsidRDefault="003261E9">
      <w:pPr>
        <w:spacing w:after="0" w:line="240" w:lineRule="auto"/>
      </w:pPr>
      <w:r>
        <w:separator/>
      </w:r>
    </w:p>
  </w:endnote>
  <w:endnote w:type="continuationSeparator" w:id="0">
    <w:p w14:paraId="315863C2" w14:textId="77777777" w:rsidR="003261E9" w:rsidRDefault="003261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D56FB5" w14:textId="39B4AFB7" w:rsidR="00E310A7" w:rsidRDefault="005A2D15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A67F06">
      <w:rPr>
        <w:noProof/>
      </w:rPr>
      <w:t>8</w:t>
    </w:r>
    <w:r>
      <w:rPr>
        <w:noProof/>
      </w:rPr>
      <w:fldChar w:fldCharType="end"/>
    </w:r>
  </w:p>
  <w:p w14:paraId="052B4F4B" w14:textId="77777777" w:rsidR="00E310A7" w:rsidRDefault="003261E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1D4813" w14:textId="6EC6F53F" w:rsidR="00E310A7" w:rsidRPr="00416C17" w:rsidRDefault="005A2D15" w:rsidP="007C7A42">
    <w:pPr>
      <w:pStyle w:val="Footer"/>
      <w:ind w:left="851"/>
      <w:rPr>
        <w:lang w:val="ro-RO"/>
      </w:rPr>
    </w:pPr>
    <w:r w:rsidRPr="004630E6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D378AD2" wp14:editId="76D1EEE6">
              <wp:simplePos x="0" y="0"/>
              <wp:positionH relativeFrom="page">
                <wp:posOffset>1090295</wp:posOffset>
              </wp:positionH>
              <wp:positionV relativeFrom="page">
                <wp:posOffset>9965690</wp:posOffset>
              </wp:positionV>
              <wp:extent cx="5724525" cy="0"/>
              <wp:effectExtent l="13970" t="12065" r="5080" b="6985"/>
              <wp:wrapNone/>
              <wp:docPr id="1" name="Straight Connector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7F7F7F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>
          <w:pict>
            <v:line w14:anchorId="0D42E258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" strokecolor="#7f7f7f">
              <v:stroke joinstyle="miter"/>
              <w10:wrap anchorx="page" anchory="page"/>
            </v:line>
          </w:pict>
        </mc:Fallback>
      </mc:AlternateContent>
    </w:r>
  </w:p>
  <w:p w14:paraId="74590BDF" w14:textId="1A47A723" w:rsidR="003D6858" w:rsidRPr="003D6858" w:rsidRDefault="002D422F" w:rsidP="003D6858">
    <w:pPr>
      <w:pStyle w:val="Footer"/>
      <w:tabs>
        <w:tab w:val="right" w:pos="9883"/>
      </w:tabs>
      <w:rPr>
        <w:rFonts w:ascii="Georgia" w:hAnsi="Georgia"/>
        <w:sz w:val="18"/>
        <w:szCs w:val="18"/>
        <w:lang w:val="ro-RO"/>
      </w:rPr>
    </w:pPr>
    <w:r>
      <w:rPr>
        <w:rFonts w:ascii="Georgia" w:hAnsi="Georgia"/>
        <w:sz w:val="18"/>
        <w:szCs w:val="18"/>
        <w:lang w:val="ro-RO"/>
      </w:rPr>
      <w:t xml:space="preserve">                   </w:t>
    </w:r>
    <w:r w:rsidR="003D6858" w:rsidRPr="003D6858">
      <w:rPr>
        <w:rFonts w:ascii="Georgia" w:hAnsi="Georgia"/>
        <w:sz w:val="18"/>
        <w:szCs w:val="18"/>
        <w:lang w:val="ro-RO"/>
      </w:rPr>
      <w:t xml:space="preserve">Republica Moldova, MD-2004, </w:t>
    </w:r>
    <w:proofErr w:type="spellStart"/>
    <w:r w:rsidR="003D6858" w:rsidRPr="003D6858">
      <w:rPr>
        <w:rFonts w:ascii="Georgia" w:hAnsi="Georgia"/>
        <w:sz w:val="18"/>
        <w:szCs w:val="18"/>
        <w:lang w:val="ro-RO"/>
      </w:rPr>
      <w:t>Chişinău</w:t>
    </w:r>
    <w:proofErr w:type="spellEnd"/>
    <w:r w:rsidR="003D6858">
      <w:rPr>
        <w:rFonts w:ascii="Georgia" w:hAnsi="Georgia"/>
        <w:sz w:val="18"/>
        <w:szCs w:val="18"/>
        <w:lang w:val="ro-RO"/>
      </w:rPr>
      <w:t xml:space="preserve">                                                                                                    </w:t>
    </w:r>
    <w:r w:rsidR="003D6858" w:rsidRPr="003D6858">
      <w:rPr>
        <w:rFonts w:ascii="Georgia" w:hAnsi="Georgia"/>
        <w:sz w:val="18"/>
        <w:szCs w:val="18"/>
        <w:lang w:val="ro-RO"/>
      </w:rPr>
      <w:tab/>
      <w:t>info@parlament.md</w:t>
    </w:r>
  </w:p>
  <w:p w14:paraId="152EE886" w14:textId="572FC030" w:rsidR="00E310A7" w:rsidRPr="003D6858" w:rsidRDefault="003D6858" w:rsidP="003D6858">
    <w:pPr>
      <w:pStyle w:val="Footer"/>
      <w:tabs>
        <w:tab w:val="right" w:pos="9883"/>
      </w:tabs>
      <w:ind w:left="851"/>
      <w:rPr>
        <w:rFonts w:ascii="Georgia" w:hAnsi="Georgia"/>
        <w:sz w:val="18"/>
        <w:szCs w:val="18"/>
        <w:lang w:val="ro-RO"/>
      </w:rPr>
    </w:pPr>
    <w:r w:rsidRPr="003D6858">
      <w:rPr>
        <w:rFonts w:ascii="Georgia" w:hAnsi="Georgia"/>
        <w:sz w:val="18"/>
        <w:szCs w:val="18"/>
        <w:lang w:val="ro-RO"/>
      </w:rPr>
      <w:t xml:space="preserve">Bd. </w:t>
    </w:r>
    <w:proofErr w:type="spellStart"/>
    <w:r w:rsidRPr="003D6858">
      <w:rPr>
        <w:rFonts w:ascii="Georgia" w:hAnsi="Georgia"/>
        <w:sz w:val="18"/>
        <w:szCs w:val="18"/>
        <w:lang w:val="ro-RO"/>
      </w:rPr>
      <w:t>Ştefan</w:t>
    </w:r>
    <w:proofErr w:type="spellEnd"/>
    <w:r w:rsidRPr="003D6858">
      <w:rPr>
        <w:rFonts w:ascii="Georgia" w:hAnsi="Georgia"/>
        <w:sz w:val="18"/>
        <w:szCs w:val="18"/>
        <w:lang w:val="ro-RO"/>
      </w:rPr>
      <w:t xml:space="preserve"> cel Mare </w:t>
    </w:r>
    <w:proofErr w:type="spellStart"/>
    <w:r w:rsidRPr="003D6858">
      <w:rPr>
        <w:rFonts w:ascii="Georgia" w:hAnsi="Georgia"/>
        <w:sz w:val="18"/>
        <w:szCs w:val="18"/>
        <w:lang w:val="ro-RO"/>
      </w:rPr>
      <w:t>şi</w:t>
    </w:r>
    <w:proofErr w:type="spellEnd"/>
    <w:r w:rsidRPr="003D6858">
      <w:rPr>
        <w:rFonts w:ascii="Georgia" w:hAnsi="Georgia"/>
        <w:sz w:val="18"/>
        <w:szCs w:val="18"/>
        <w:lang w:val="ro-RO"/>
      </w:rPr>
      <w:t xml:space="preserve"> Sfânt 105</w:t>
    </w:r>
    <w:r w:rsidRPr="003D6858">
      <w:rPr>
        <w:rFonts w:ascii="Georgia" w:hAnsi="Georgia"/>
        <w:sz w:val="18"/>
        <w:szCs w:val="18"/>
        <w:lang w:val="ro-RO"/>
      </w:rPr>
      <w:tab/>
    </w:r>
    <w:r>
      <w:rPr>
        <w:rFonts w:ascii="Georgia" w:hAnsi="Georgia"/>
        <w:sz w:val="18"/>
        <w:szCs w:val="18"/>
        <w:lang w:val="ro-RO"/>
      </w:rPr>
      <w:t xml:space="preserve">                                                                                                                     </w:t>
    </w:r>
    <w:r w:rsidRPr="003D6858">
      <w:rPr>
        <w:rFonts w:ascii="Georgia" w:hAnsi="Georgia"/>
        <w:sz w:val="18"/>
        <w:szCs w:val="18"/>
        <w:lang w:val="ro-RO"/>
      </w:rPr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CC66C8" w14:textId="77777777" w:rsidR="003261E9" w:rsidRDefault="003261E9">
      <w:pPr>
        <w:spacing w:after="0" w:line="240" w:lineRule="auto"/>
      </w:pPr>
      <w:r>
        <w:separator/>
      </w:r>
    </w:p>
  </w:footnote>
  <w:footnote w:type="continuationSeparator" w:id="0">
    <w:p w14:paraId="6997E0C6" w14:textId="77777777" w:rsidR="003261E9" w:rsidRDefault="003261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AECC47" w14:textId="2FE19391" w:rsidR="00E310A7" w:rsidRPr="00764062" w:rsidRDefault="005A2D15" w:rsidP="00764062">
    <w:pPr>
      <w:pStyle w:val="Header"/>
    </w:pPr>
    <w:r>
      <w:rPr>
        <w:noProof/>
      </w:rPr>
      <w:drawing>
        <wp:anchor distT="0" distB="0" distL="114300" distR="114300" simplePos="0" relativeHeight="251660288" behindDoc="0" locked="0" layoutInCell="1" allowOverlap="1" wp14:anchorId="09701DE5" wp14:editId="6C0C5339">
          <wp:simplePos x="0" y="0"/>
          <wp:positionH relativeFrom="page">
            <wp:posOffset>452120</wp:posOffset>
          </wp:positionH>
          <wp:positionV relativeFrom="page">
            <wp:posOffset>532130</wp:posOffset>
          </wp:positionV>
          <wp:extent cx="1786255" cy="567690"/>
          <wp:effectExtent l="0" t="0" r="4445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6255" cy="5676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9B29D2"/>
    <w:multiLevelType w:val="hybridMultilevel"/>
    <w:tmpl w:val="D3062146"/>
    <w:lvl w:ilvl="0" w:tplc="1CD2E9A8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222" w:hanging="360"/>
      </w:pPr>
    </w:lvl>
    <w:lvl w:ilvl="2" w:tplc="0818001B" w:tentative="1">
      <w:start w:val="1"/>
      <w:numFmt w:val="lowerRoman"/>
      <w:lvlText w:val="%3."/>
      <w:lvlJc w:val="right"/>
      <w:pPr>
        <w:ind w:left="1942" w:hanging="180"/>
      </w:pPr>
    </w:lvl>
    <w:lvl w:ilvl="3" w:tplc="0818000F" w:tentative="1">
      <w:start w:val="1"/>
      <w:numFmt w:val="decimal"/>
      <w:lvlText w:val="%4."/>
      <w:lvlJc w:val="left"/>
      <w:pPr>
        <w:ind w:left="2662" w:hanging="360"/>
      </w:pPr>
    </w:lvl>
    <w:lvl w:ilvl="4" w:tplc="08180019" w:tentative="1">
      <w:start w:val="1"/>
      <w:numFmt w:val="lowerLetter"/>
      <w:lvlText w:val="%5."/>
      <w:lvlJc w:val="left"/>
      <w:pPr>
        <w:ind w:left="3382" w:hanging="360"/>
      </w:pPr>
    </w:lvl>
    <w:lvl w:ilvl="5" w:tplc="0818001B" w:tentative="1">
      <w:start w:val="1"/>
      <w:numFmt w:val="lowerRoman"/>
      <w:lvlText w:val="%6."/>
      <w:lvlJc w:val="right"/>
      <w:pPr>
        <w:ind w:left="4102" w:hanging="180"/>
      </w:pPr>
    </w:lvl>
    <w:lvl w:ilvl="6" w:tplc="0818000F" w:tentative="1">
      <w:start w:val="1"/>
      <w:numFmt w:val="decimal"/>
      <w:lvlText w:val="%7."/>
      <w:lvlJc w:val="left"/>
      <w:pPr>
        <w:ind w:left="4822" w:hanging="360"/>
      </w:pPr>
    </w:lvl>
    <w:lvl w:ilvl="7" w:tplc="08180019" w:tentative="1">
      <w:start w:val="1"/>
      <w:numFmt w:val="lowerLetter"/>
      <w:lvlText w:val="%8."/>
      <w:lvlJc w:val="left"/>
      <w:pPr>
        <w:ind w:left="5542" w:hanging="360"/>
      </w:pPr>
    </w:lvl>
    <w:lvl w:ilvl="8" w:tplc="0818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41BD2F3A"/>
    <w:multiLevelType w:val="hybridMultilevel"/>
    <w:tmpl w:val="66647AC8"/>
    <w:lvl w:ilvl="0" w:tplc="D214017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577B5551"/>
    <w:multiLevelType w:val="hybridMultilevel"/>
    <w:tmpl w:val="E4704594"/>
    <w:lvl w:ilvl="0" w:tplc="88769274">
      <w:start w:val="9"/>
      <w:numFmt w:val="bullet"/>
      <w:lvlText w:val="-"/>
      <w:lvlJc w:val="left"/>
      <w:pPr>
        <w:ind w:left="1804" w:hanging="360"/>
      </w:pPr>
      <w:rPr>
        <w:rFonts w:ascii="Times New Roman" w:eastAsia="Calibr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524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244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964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684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404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124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844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564" w:hanging="360"/>
      </w:pPr>
      <w:rPr>
        <w:rFonts w:ascii="Wingdings" w:hAnsi="Wingdings" w:hint="default"/>
      </w:rPr>
    </w:lvl>
  </w:abstractNum>
  <w:abstractNum w:abstractNumId="3" w15:restartNumberingAfterBreak="0">
    <w:nsid w:val="5D4858B4"/>
    <w:multiLevelType w:val="hybridMultilevel"/>
    <w:tmpl w:val="4B3CC530"/>
    <w:lvl w:ilvl="0" w:tplc="3BAEEB8E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582" w:hanging="360"/>
      </w:pPr>
    </w:lvl>
    <w:lvl w:ilvl="2" w:tplc="0818001B" w:tentative="1">
      <w:start w:val="1"/>
      <w:numFmt w:val="lowerRoman"/>
      <w:lvlText w:val="%3."/>
      <w:lvlJc w:val="right"/>
      <w:pPr>
        <w:ind w:left="2302" w:hanging="180"/>
      </w:pPr>
    </w:lvl>
    <w:lvl w:ilvl="3" w:tplc="0818000F" w:tentative="1">
      <w:start w:val="1"/>
      <w:numFmt w:val="decimal"/>
      <w:lvlText w:val="%4."/>
      <w:lvlJc w:val="left"/>
      <w:pPr>
        <w:ind w:left="3022" w:hanging="360"/>
      </w:pPr>
    </w:lvl>
    <w:lvl w:ilvl="4" w:tplc="08180019" w:tentative="1">
      <w:start w:val="1"/>
      <w:numFmt w:val="lowerLetter"/>
      <w:lvlText w:val="%5."/>
      <w:lvlJc w:val="left"/>
      <w:pPr>
        <w:ind w:left="3742" w:hanging="360"/>
      </w:pPr>
    </w:lvl>
    <w:lvl w:ilvl="5" w:tplc="0818001B" w:tentative="1">
      <w:start w:val="1"/>
      <w:numFmt w:val="lowerRoman"/>
      <w:lvlText w:val="%6."/>
      <w:lvlJc w:val="right"/>
      <w:pPr>
        <w:ind w:left="4462" w:hanging="180"/>
      </w:pPr>
    </w:lvl>
    <w:lvl w:ilvl="6" w:tplc="0818000F" w:tentative="1">
      <w:start w:val="1"/>
      <w:numFmt w:val="decimal"/>
      <w:lvlText w:val="%7."/>
      <w:lvlJc w:val="left"/>
      <w:pPr>
        <w:ind w:left="5182" w:hanging="360"/>
      </w:pPr>
    </w:lvl>
    <w:lvl w:ilvl="7" w:tplc="08180019" w:tentative="1">
      <w:start w:val="1"/>
      <w:numFmt w:val="lowerLetter"/>
      <w:lvlText w:val="%8."/>
      <w:lvlJc w:val="left"/>
      <w:pPr>
        <w:ind w:left="5902" w:hanging="360"/>
      </w:pPr>
    </w:lvl>
    <w:lvl w:ilvl="8" w:tplc="0818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74A07069"/>
    <w:multiLevelType w:val="hybridMultilevel"/>
    <w:tmpl w:val="3D5C77AA"/>
    <w:lvl w:ilvl="0" w:tplc="0EBE063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D92E90"/>
    <w:multiLevelType w:val="hybridMultilevel"/>
    <w:tmpl w:val="5448AABA"/>
    <w:lvl w:ilvl="0" w:tplc="F52C2770">
      <w:start w:val="2"/>
      <w:numFmt w:val="bullet"/>
      <w:lvlText w:val="-"/>
      <w:lvlJc w:val="left"/>
      <w:pPr>
        <w:ind w:left="706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2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4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6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58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0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2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4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66" w:hanging="360"/>
      </w:pPr>
      <w:rPr>
        <w:rFonts w:ascii="Wingdings" w:hAnsi="Wingdings" w:hint="default"/>
      </w:rPr>
    </w:lvl>
  </w:abstractNum>
  <w:abstractNum w:abstractNumId="6" w15:restartNumberingAfterBreak="0">
    <w:nsid w:val="7D7B2D68"/>
    <w:multiLevelType w:val="hybridMultilevel"/>
    <w:tmpl w:val="9C40BE58"/>
    <w:lvl w:ilvl="0" w:tplc="12F49682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65" w:hanging="360"/>
      </w:pPr>
    </w:lvl>
    <w:lvl w:ilvl="2" w:tplc="0818001B" w:tentative="1">
      <w:start w:val="1"/>
      <w:numFmt w:val="lowerRoman"/>
      <w:lvlText w:val="%3."/>
      <w:lvlJc w:val="right"/>
      <w:pPr>
        <w:ind w:left="2085" w:hanging="180"/>
      </w:pPr>
    </w:lvl>
    <w:lvl w:ilvl="3" w:tplc="0818000F" w:tentative="1">
      <w:start w:val="1"/>
      <w:numFmt w:val="decimal"/>
      <w:lvlText w:val="%4."/>
      <w:lvlJc w:val="left"/>
      <w:pPr>
        <w:ind w:left="2805" w:hanging="360"/>
      </w:pPr>
    </w:lvl>
    <w:lvl w:ilvl="4" w:tplc="08180019" w:tentative="1">
      <w:start w:val="1"/>
      <w:numFmt w:val="lowerLetter"/>
      <w:lvlText w:val="%5."/>
      <w:lvlJc w:val="left"/>
      <w:pPr>
        <w:ind w:left="3525" w:hanging="360"/>
      </w:pPr>
    </w:lvl>
    <w:lvl w:ilvl="5" w:tplc="0818001B" w:tentative="1">
      <w:start w:val="1"/>
      <w:numFmt w:val="lowerRoman"/>
      <w:lvlText w:val="%6."/>
      <w:lvlJc w:val="right"/>
      <w:pPr>
        <w:ind w:left="4245" w:hanging="180"/>
      </w:pPr>
    </w:lvl>
    <w:lvl w:ilvl="6" w:tplc="0818000F" w:tentative="1">
      <w:start w:val="1"/>
      <w:numFmt w:val="decimal"/>
      <w:lvlText w:val="%7."/>
      <w:lvlJc w:val="left"/>
      <w:pPr>
        <w:ind w:left="4965" w:hanging="360"/>
      </w:pPr>
    </w:lvl>
    <w:lvl w:ilvl="7" w:tplc="08180019" w:tentative="1">
      <w:start w:val="1"/>
      <w:numFmt w:val="lowerLetter"/>
      <w:lvlText w:val="%8."/>
      <w:lvlJc w:val="left"/>
      <w:pPr>
        <w:ind w:left="5685" w:hanging="360"/>
      </w:pPr>
    </w:lvl>
    <w:lvl w:ilvl="8" w:tplc="0818001B" w:tentative="1">
      <w:start w:val="1"/>
      <w:numFmt w:val="lowerRoman"/>
      <w:lvlText w:val="%9."/>
      <w:lvlJc w:val="right"/>
      <w:pPr>
        <w:ind w:left="6405" w:hanging="180"/>
      </w:p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0"/>
  </w:num>
  <w:num w:numId="5">
    <w:abstractNumId w:val="3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D15"/>
    <w:rsid w:val="00004F32"/>
    <w:rsid w:val="00013937"/>
    <w:rsid w:val="0004274E"/>
    <w:rsid w:val="00043456"/>
    <w:rsid w:val="00064350"/>
    <w:rsid w:val="00065774"/>
    <w:rsid w:val="000756FC"/>
    <w:rsid w:val="000917A4"/>
    <w:rsid w:val="000927FA"/>
    <w:rsid w:val="000A1A12"/>
    <w:rsid w:val="000A3DDC"/>
    <w:rsid w:val="000A481C"/>
    <w:rsid w:val="000E669B"/>
    <w:rsid w:val="000F7842"/>
    <w:rsid w:val="0010695B"/>
    <w:rsid w:val="0011124A"/>
    <w:rsid w:val="00123C2A"/>
    <w:rsid w:val="00134A94"/>
    <w:rsid w:val="0016114B"/>
    <w:rsid w:val="001651A2"/>
    <w:rsid w:val="00175457"/>
    <w:rsid w:val="00175F6B"/>
    <w:rsid w:val="00177F02"/>
    <w:rsid w:val="00183D43"/>
    <w:rsid w:val="001954A0"/>
    <w:rsid w:val="00196DA2"/>
    <w:rsid w:val="001A2F0C"/>
    <w:rsid w:val="001A4537"/>
    <w:rsid w:val="001D74CA"/>
    <w:rsid w:val="001E16A8"/>
    <w:rsid w:val="001F2712"/>
    <w:rsid w:val="001F5676"/>
    <w:rsid w:val="00200053"/>
    <w:rsid w:val="00213DF1"/>
    <w:rsid w:val="0023449A"/>
    <w:rsid w:val="00235651"/>
    <w:rsid w:val="00244DA4"/>
    <w:rsid w:val="00246E72"/>
    <w:rsid w:val="0025213F"/>
    <w:rsid w:val="00271CE5"/>
    <w:rsid w:val="0028051A"/>
    <w:rsid w:val="0028086F"/>
    <w:rsid w:val="00291251"/>
    <w:rsid w:val="002A6C78"/>
    <w:rsid w:val="002D422F"/>
    <w:rsid w:val="002D6B55"/>
    <w:rsid w:val="002E2D65"/>
    <w:rsid w:val="002E4B56"/>
    <w:rsid w:val="002E694D"/>
    <w:rsid w:val="002F236F"/>
    <w:rsid w:val="00300018"/>
    <w:rsid w:val="00320A68"/>
    <w:rsid w:val="00321E07"/>
    <w:rsid w:val="003261E9"/>
    <w:rsid w:val="00337369"/>
    <w:rsid w:val="0036475E"/>
    <w:rsid w:val="0038726B"/>
    <w:rsid w:val="003A6DF2"/>
    <w:rsid w:val="003D6858"/>
    <w:rsid w:val="003E03E6"/>
    <w:rsid w:val="003F3A98"/>
    <w:rsid w:val="003F7751"/>
    <w:rsid w:val="004053EF"/>
    <w:rsid w:val="00430684"/>
    <w:rsid w:val="00435A65"/>
    <w:rsid w:val="00446CFB"/>
    <w:rsid w:val="004503D7"/>
    <w:rsid w:val="004669B9"/>
    <w:rsid w:val="00484C49"/>
    <w:rsid w:val="00492DBC"/>
    <w:rsid w:val="004A79A5"/>
    <w:rsid w:val="004B51CD"/>
    <w:rsid w:val="004C0477"/>
    <w:rsid w:val="004D3A32"/>
    <w:rsid w:val="004F5ECC"/>
    <w:rsid w:val="005129CB"/>
    <w:rsid w:val="005213AC"/>
    <w:rsid w:val="00521BF8"/>
    <w:rsid w:val="00535EEF"/>
    <w:rsid w:val="00541872"/>
    <w:rsid w:val="00542F1E"/>
    <w:rsid w:val="0057083F"/>
    <w:rsid w:val="00587665"/>
    <w:rsid w:val="005A2D15"/>
    <w:rsid w:val="005A59CF"/>
    <w:rsid w:val="005A5B92"/>
    <w:rsid w:val="005B0D62"/>
    <w:rsid w:val="005C0B63"/>
    <w:rsid w:val="005C5024"/>
    <w:rsid w:val="005C7ECF"/>
    <w:rsid w:val="005F55E2"/>
    <w:rsid w:val="006162CC"/>
    <w:rsid w:val="00630D52"/>
    <w:rsid w:val="006337B5"/>
    <w:rsid w:val="00641461"/>
    <w:rsid w:val="00644986"/>
    <w:rsid w:val="00653189"/>
    <w:rsid w:val="0069315F"/>
    <w:rsid w:val="00695BD5"/>
    <w:rsid w:val="006B1542"/>
    <w:rsid w:val="006B52B3"/>
    <w:rsid w:val="006C41F1"/>
    <w:rsid w:val="006D5912"/>
    <w:rsid w:val="006F7206"/>
    <w:rsid w:val="006F75BD"/>
    <w:rsid w:val="00704DD8"/>
    <w:rsid w:val="0070787A"/>
    <w:rsid w:val="00742632"/>
    <w:rsid w:val="007501B0"/>
    <w:rsid w:val="0076654D"/>
    <w:rsid w:val="00767EA0"/>
    <w:rsid w:val="00771BFC"/>
    <w:rsid w:val="00786623"/>
    <w:rsid w:val="00787FDB"/>
    <w:rsid w:val="007A06DC"/>
    <w:rsid w:val="007B0425"/>
    <w:rsid w:val="007D1B25"/>
    <w:rsid w:val="007D751B"/>
    <w:rsid w:val="007E5FFE"/>
    <w:rsid w:val="007F33E1"/>
    <w:rsid w:val="007F4EB5"/>
    <w:rsid w:val="00820FE2"/>
    <w:rsid w:val="0084513C"/>
    <w:rsid w:val="00856CEA"/>
    <w:rsid w:val="0086404B"/>
    <w:rsid w:val="008726A7"/>
    <w:rsid w:val="0087292A"/>
    <w:rsid w:val="00873191"/>
    <w:rsid w:val="008B008F"/>
    <w:rsid w:val="008B05EE"/>
    <w:rsid w:val="008C2A98"/>
    <w:rsid w:val="008C42EF"/>
    <w:rsid w:val="008D6BDF"/>
    <w:rsid w:val="008E12EE"/>
    <w:rsid w:val="008F6FDA"/>
    <w:rsid w:val="00904818"/>
    <w:rsid w:val="009211FE"/>
    <w:rsid w:val="00962333"/>
    <w:rsid w:val="00967283"/>
    <w:rsid w:val="00975D6A"/>
    <w:rsid w:val="0098484B"/>
    <w:rsid w:val="0098786C"/>
    <w:rsid w:val="009A3263"/>
    <w:rsid w:val="009A7927"/>
    <w:rsid w:val="009A7F76"/>
    <w:rsid w:val="009B1076"/>
    <w:rsid w:val="009B47FF"/>
    <w:rsid w:val="009C1405"/>
    <w:rsid w:val="009C7513"/>
    <w:rsid w:val="009D2CC9"/>
    <w:rsid w:val="009D691A"/>
    <w:rsid w:val="009E3F1B"/>
    <w:rsid w:val="009E6429"/>
    <w:rsid w:val="009F1ADE"/>
    <w:rsid w:val="00A35F74"/>
    <w:rsid w:val="00A360EE"/>
    <w:rsid w:val="00A434A9"/>
    <w:rsid w:val="00A67F06"/>
    <w:rsid w:val="00A84820"/>
    <w:rsid w:val="00A91323"/>
    <w:rsid w:val="00AA3E7A"/>
    <w:rsid w:val="00AD140E"/>
    <w:rsid w:val="00AD7870"/>
    <w:rsid w:val="00B2778B"/>
    <w:rsid w:val="00B406E1"/>
    <w:rsid w:val="00B41552"/>
    <w:rsid w:val="00B41D12"/>
    <w:rsid w:val="00B62070"/>
    <w:rsid w:val="00B66B39"/>
    <w:rsid w:val="00B77180"/>
    <w:rsid w:val="00B807F3"/>
    <w:rsid w:val="00B84321"/>
    <w:rsid w:val="00BD0375"/>
    <w:rsid w:val="00BD7009"/>
    <w:rsid w:val="00BD7FB8"/>
    <w:rsid w:val="00C03184"/>
    <w:rsid w:val="00C2730D"/>
    <w:rsid w:val="00C46540"/>
    <w:rsid w:val="00C533AA"/>
    <w:rsid w:val="00C61374"/>
    <w:rsid w:val="00C66773"/>
    <w:rsid w:val="00CC1530"/>
    <w:rsid w:val="00CD7580"/>
    <w:rsid w:val="00D21125"/>
    <w:rsid w:val="00D27858"/>
    <w:rsid w:val="00D42CE5"/>
    <w:rsid w:val="00D45898"/>
    <w:rsid w:val="00D5585B"/>
    <w:rsid w:val="00D565DE"/>
    <w:rsid w:val="00D61833"/>
    <w:rsid w:val="00D90E8B"/>
    <w:rsid w:val="00DB316E"/>
    <w:rsid w:val="00DB6A34"/>
    <w:rsid w:val="00DC4692"/>
    <w:rsid w:val="00DC6C53"/>
    <w:rsid w:val="00DD0EBC"/>
    <w:rsid w:val="00E037A9"/>
    <w:rsid w:val="00E232B2"/>
    <w:rsid w:val="00E62CF0"/>
    <w:rsid w:val="00E66436"/>
    <w:rsid w:val="00E77161"/>
    <w:rsid w:val="00E83CD2"/>
    <w:rsid w:val="00EC3583"/>
    <w:rsid w:val="00EF0B79"/>
    <w:rsid w:val="00EF3927"/>
    <w:rsid w:val="00F138D4"/>
    <w:rsid w:val="00F14DFF"/>
    <w:rsid w:val="00F223DA"/>
    <w:rsid w:val="00F41394"/>
    <w:rsid w:val="00F518EB"/>
    <w:rsid w:val="00F729A0"/>
    <w:rsid w:val="00F76B6F"/>
    <w:rsid w:val="00F8371C"/>
    <w:rsid w:val="00FD0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6756B1"/>
  <w15:chartTrackingRefBased/>
  <w15:docId w15:val="{9EDC15DE-1A96-434E-8627-E60460486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244DA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o-M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5A2D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2D15"/>
  </w:style>
  <w:style w:type="paragraph" w:styleId="Header">
    <w:name w:val="header"/>
    <w:basedOn w:val="Normal"/>
    <w:link w:val="HeaderChar"/>
    <w:uiPriority w:val="99"/>
    <w:unhideWhenUsed/>
    <w:rsid w:val="005A2D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2D15"/>
  </w:style>
  <w:style w:type="paragraph" w:customStyle="1" w:styleId="nr">
    <w:name w:val="nr."/>
    <w:qFormat/>
    <w:rsid w:val="005A2D15"/>
    <w:pPr>
      <w:tabs>
        <w:tab w:val="right" w:pos="9072"/>
      </w:tabs>
      <w:spacing w:after="400" w:line="252" w:lineRule="auto"/>
      <w:jc w:val="right"/>
    </w:pPr>
    <w:rPr>
      <w:rFonts w:ascii="Georgia" w:eastAsia="Calibri" w:hAnsi="Georgia" w:cs="Times New Roman"/>
      <w:color w:val="303741"/>
      <w:sz w:val="24"/>
      <w:szCs w:val="24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01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01B0"/>
    <w:rPr>
      <w:rFonts w:ascii="Segoe UI" w:hAnsi="Segoe UI" w:cs="Segoe UI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7B0425"/>
    <w:rPr>
      <w:i/>
      <w:iCs/>
    </w:rPr>
  </w:style>
  <w:style w:type="paragraph" w:styleId="ListParagraph">
    <w:name w:val="List Paragraph"/>
    <w:basedOn w:val="Normal"/>
    <w:uiPriority w:val="34"/>
    <w:qFormat/>
    <w:rsid w:val="007B0425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244DA4"/>
    <w:rPr>
      <w:rFonts w:ascii="Times New Roman" w:eastAsia="Times New Roman" w:hAnsi="Times New Roman" w:cs="Times New Roman"/>
      <w:b/>
      <w:bCs/>
      <w:sz w:val="24"/>
      <w:szCs w:val="24"/>
      <w:lang w:eastAsia="ro-MD"/>
    </w:rPr>
  </w:style>
  <w:style w:type="paragraph" w:styleId="NormalWeb">
    <w:name w:val="Normal (Web)"/>
    <w:basedOn w:val="Normal"/>
    <w:uiPriority w:val="99"/>
    <w:unhideWhenUsed/>
    <w:rsid w:val="00244D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MD"/>
    </w:rPr>
  </w:style>
  <w:style w:type="character" w:styleId="Strong">
    <w:name w:val="Strong"/>
    <w:basedOn w:val="DefaultParagraphFont"/>
    <w:uiPriority w:val="22"/>
    <w:qFormat/>
    <w:rsid w:val="00244DA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454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0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9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07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7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8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file:///C:\Users\Boris.Marcoci\TEXT=LPLP200206061107e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hyperlink" Target="file:///C:\Users\Boris.Marcoci\TEXT=LPLP19940729CONST" TargetMode="Externa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file:///C:\Users\Boris.Marcoci\TEXT=LPLP19940729CONS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CD7BA5-6BD2-47EF-820D-50D5FE1368C7}"/>
</file>

<file path=customXml/itemProps2.xml><?xml version="1.0" encoding="utf-8"?>
<ds:datastoreItem xmlns:ds="http://schemas.openxmlformats.org/officeDocument/2006/customXml" ds:itemID="{F6F3B02D-1E50-4726-949C-3F71A3D8DA67}"/>
</file>

<file path=customXml/itemProps3.xml><?xml version="1.0" encoding="utf-8"?>
<ds:datastoreItem xmlns:ds="http://schemas.openxmlformats.org/officeDocument/2006/customXml" ds:itemID="{7099E9CE-0166-417F-93E6-76DC363F064C}"/>
</file>

<file path=customXml/itemProps4.xml><?xml version="1.0" encoding="utf-8"?>
<ds:datastoreItem xmlns:ds="http://schemas.openxmlformats.org/officeDocument/2006/customXml" ds:itemID="{D01083BA-FFBA-4542-BE1D-EF857E18620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552</TotalTime>
  <Pages>8</Pages>
  <Words>2644</Words>
  <Characters>15339</Characters>
  <Application>Microsoft Office Word</Application>
  <DocSecurity>0</DocSecurity>
  <Lines>127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245.2021.ro</vt:lpstr>
    </vt:vector>
  </TitlesOfParts>
  <Company/>
  <LinksUpToDate>false</LinksUpToDate>
  <CharactersWithSpaces>17948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145.2022.ro</dc:title>
  <dc:subject/>
  <dc:creator>Olesea Stamate</dc:creator>
  <cp:keywords/>
  <dc:description/>
  <cp:lastModifiedBy>Boris Marcoci</cp:lastModifiedBy>
  <cp:revision>17</cp:revision>
  <cp:lastPrinted>2022-04-12T13:08:00Z</cp:lastPrinted>
  <dcterms:created xsi:type="dcterms:W3CDTF">2022-04-07T14:11:00Z</dcterms:created>
  <dcterms:modified xsi:type="dcterms:W3CDTF">2022-04-14T09:29:00Z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3" name="Tipul documentului">
    <vt:lpwstr>Aviz</vt:lpwstr>
  </property>
</Properties>
</file>