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F05F8E" w:rsidRDefault="00777947" w:rsidP="003C7CA6">
      <w:pPr>
        <w:spacing w:before="120"/>
        <w:rPr>
          <w:b/>
          <w:sz w:val="28"/>
          <w:szCs w:val="28"/>
        </w:rPr>
      </w:pPr>
    </w:p>
    <w:p w14:paraId="529EBAA7" w14:textId="68E09F7A" w:rsidR="00226840" w:rsidRPr="00F05F8E" w:rsidRDefault="00226840" w:rsidP="003C7CA6">
      <w:pPr>
        <w:spacing w:before="120"/>
        <w:rPr>
          <w:bCs/>
          <w:sz w:val="28"/>
          <w:szCs w:val="28"/>
        </w:rPr>
      </w:pPr>
    </w:p>
    <w:p w14:paraId="0C5304C8" w14:textId="43A54778" w:rsidR="009D4667" w:rsidRPr="00F05F8E" w:rsidRDefault="009D4667" w:rsidP="003C7CA6">
      <w:pPr>
        <w:spacing w:before="120"/>
        <w:rPr>
          <w:bCs/>
          <w:sz w:val="28"/>
          <w:szCs w:val="28"/>
        </w:rPr>
      </w:pPr>
    </w:p>
    <w:p w14:paraId="36B3A095" w14:textId="77777777" w:rsidR="009D4667" w:rsidRPr="00F05F8E" w:rsidRDefault="009D4667" w:rsidP="003C7CA6">
      <w:pPr>
        <w:spacing w:before="120"/>
        <w:rPr>
          <w:bCs/>
          <w:sz w:val="28"/>
          <w:szCs w:val="28"/>
        </w:rPr>
      </w:pPr>
    </w:p>
    <w:p w14:paraId="3B7AF8E3" w14:textId="19E409BB" w:rsidR="00380DA0" w:rsidRPr="00F05F8E" w:rsidRDefault="00380DA0" w:rsidP="008D46BA">
      <w:pPr>
        <w:ind w:firstLine="709"/>
        <w:rPr>
          <w:rFonts w:eastAsia="Calibri"/>
          <w:bCs/>
          <w:sz w:val="28"/>
          <w:szCs w:val="28"/>
        </w:rPr>
      </w:pPr>
      <w:r w:rsidRPr="00F05F8E">
        <w:rPr>
          <w:rFonts w:eastAsia="Calibri"/>
          <w:bCs/>
          <w:sz w:val="28"/>
          <w:szCs w:val="28"/>
        </w:rPr>
        <w:t>Se aprobă şi se prezintă Parlamentului spre examinare proiectul de lege pentru modificarea unor acte normative (ce vizează politica bugetar-fiscală și vamală pentru anul 2025).</w:t>
      </w:r>
    </w:p>
    <w:p w14:paraId="4029C890" w14:textId="0EAD9217" w:rsidR="00B3339C" w:rsidRPr="00F05F8E" w:rsidRDefault="00B3339C" w:rsidP="003C7CA6">
      <w:pPr>
        <w:spacing w:before="120"/>
        <w:jc w:val="left"/>
        <w:rPr>
          <w:b/>
          <w:sz w:val="28"/>
          <w:szCs w:val="28"/>
        </w:rPr>
      </w:pPr>
    </w:p>
    <w:p w14:paraId="78C50FEE" w14:textId="451E6099" w:rsidR="00525CFD" w:rsidRPr="00F05F8E" w:rsidRDefault="00525CFD" w:rsidP="003A6F82">
      <w:pPr>
        <w:ind w:right="-1"/>
        <w:jc w:val="left"/>
        <w:rPr>
          <w:b/>
          <w:sz w:val="28"/>
          <w:szCs w:val="28"/>
        </w:rPr>
      </w:pPr>
    </w:p>
    <w:p w14:paraId="396CB4E9" w14:textId="1A6514A1" w:rsidR="00777947" w:rsidRPr="00F05F8E" w:rsidRDefault="00777947" w:rsidP="003A6F82">
      <w:pPr>
        <w:ind w:right="-1"/>
        <w:jc w:val="left"/>
        <w:rPr>
          <w:b/>
          <w:sz w:val="28"/>
          <w:szCs w:val="28"/>
        </w:rPr>
      </w:pPr>
    </w:p>
    <w:p w14:paraId="4CEF381B" w14:textId="3932AEDE" w:rsidR="003A6F82" w:rsidRPr="00F05F8E" w:rsidRDefault="003A6F82" w:rsidP="003A6F82">
      <w:pPr>
        <w:ind w:right="-1"/>
        <w:jc w:val="left"/>
        <w:rPr>
          <w:b/>
          <w:sz w:val="28"/>
          <w:szCs w:val="28"/>
        </w:rPr>
      </w:pPr>
      <w:r w:rsidRPr="00F05F8E">
        <w:rPr>
          <w:b/>
          <w:sz w:val="28"/>
          <w:szCs w:val="28"/>
        </w:rPr>
        <w:t>Prim-ministru</w:t>
      </w:r>
      <w:r w:rsidRPr="00F05F8E">
        <w:rPr>
          <w:b/>
          <w:sz w:val="28"/>
          <w:szCs w:val="28"/>
        </w:rPr>
        <w:tab/>
      </w:r>
      <w:r w:rsidRPr="00F05F8E">
        <w:rPr>
          <w:b/>
          <w:sz w:val="28"/>
          <w:szCs w:val="28"/>
        </w:rPr>
        <w:tab/>
      </w:r>
      <w:r w:rsidRPr="00F05F8E">
        <w:rPr>
          <w:b/>
          <w:sz w:val="28"/>
          <w:szCs w:val="28"/>
        </w:rPr>
        <w:tab/>
      </w:r>
      <w:r w:rsidRPr="00F05F8E">
        <w:rPr>
          <w:b/>
          <w:sz w:val="28"/>
          <w:szCs w:val="28"/>
        </w:rPr>
        <w:tab/>
      </w:r>
      <w:r w:rsidRPr="00F05F8E">
        <w:rPr>
          <w:b/>
          <w:sz w:val="28"/>
          <w:szCs w:val="28"/>
        </w:rPr>
        <w:tab/>
        <w:t>DORIN RECEAN</w:t>
      </w:r>
    </w:p>
    <w:p w14:paraId="3CD886AF" w14:textId="531A2D27" w:rsidR="003A6F82" w:rsidRPr="00F05F8E" w:rsidRDefault="003A6F82" w:rsidP="00A85D12">
      <w:pPr>
        <w:ind w:right="-1" w:firstLine="0"/>
        <w:jc w:val="center"/>
        <w:rPr>
          <w:b/>
          <w:sz w:val="28"/>
          <w:szCs w:val="28"/>
        </w:rPr>
      </w:pPr>
    </w:p>
    <w:p w14:paraId="2E431499" w14:textId="5E7A0CD8" w:rsidR="00B3339C" w:rsidRPr="00F05F8E" w:rsidRDefault="00B3339C" w:rsidP="00A85D12">
      <w:pPr>
        <w:ind w:right="-1" w:firstLine="0"/>
        <w:jc w:val="center"/>
        <w:rPr>
          <w:b/>
          <w:sz w:val="28"/>
          <w:szCs w:val="28"/>
        </w:rPr>
      </w:pPr>
    </w:p>
    <w:p w14:paraId="0B4B9D74" w14:textId="77777777" w:rsidR="00B3339C" w:rsidRPr="00F05F8E" w:rsidRDefault="00B3339C" w:rsidP="00A85D12">
      <w:pPr>
        <w:ind w:right="-1" w:firstLine="0"/>
        <w:jc w:val="center"/>
        <w:rPr>
          <w:b/>
          <w:sz w:val="28"/>
          <w:szCs w:val="28"/>
        </w:rPr>
      </w:pPr>
    </w:p>
    <w:p w14:paraId="63A41D05" w14:textId="77777777" w:rsidR="00B3339C" w:rsidRPr="00F05F8E" w:rsidRDefault="00B3339C">
      <w:pPr>
        <w:ind w:firstLine="0"/>
        <w:jc w:val="left"/>
        <w:rPr>
          <w:b/>
          <w:sz w:val="28"/>
          <w:szCs w:val="28"/>
        </w:rPr>
      </w:pPr>
    </w:p>
    <w:p w14:paraId="374E0673" w14:textId="77777777" w:rsidR="00777947" w:rsidRPr="00F05F8E" w:rsidRDefault="00777947" w:rsidP="00747DE1">
      <w:pPr>
        <w:tabs>
          <w:tab w:val="left" w:pos="5954"/>
        </w:tabs>
        <w:spacing w:before="240"/>
        <w:ind w:firstLine="0"/>
        <w:contextualSpacing/>
        <w:rPr>
          <w:bCs/>
          <w:sz w:val="28"/>
          <w:szCs w:val="28"/>
        </w:rPr>
      </w:pPr>
    </w:p>
    <w:p w14:paraId="6D9E8D88" w14:textId="77777777" w:rsidR="00777947" w:rsidRPr="00F05F8E" w:rsidRDefault="00777947" w:rsidP="00747DE1">
      <w:pPr>
        <w:tabs>
          <w:tab w:val="left" w:pos="5954"/>
        </w:tabs>
        <w:spacing w:before="240"/>
        <w:ind w:firstLine="0"/>
        <w:contextualSpacing/>
        <w:rPr>
          <w:bCs/>
          <w:sz w:val="28"/>
          <w:szCs w:val="28"/>
        </w:rPr>
      </w:pPr>
    </w:p>
    <w:p w14:paraId="588F6F18" w14:textId="41C0590B" w:rsidR="003C7CA6" w:rsidRPr="00F05F8E" w:rsidRDefault="003C7CA6" w:rsidP="00747DE1">
      <w:pPr>
        <w:spacing w:before="240"/>
        <w:ind w:firstLine="0"/>
        <w:contextualSpacing/>
        <w:rPr>
          <w:rFonts w:asciiTheme="majorBidi" w:hAnsiTheme="majorBidi" w:cstheme="majorBidi"/>
          <w:sz w:val="32"/>
          <w:szCs w:val="32"/>
          <w:lang w:eastAsia="ru-RU"/>
        </w:rPr>
      </w:pPr>
    </w:p>
    <w:p w14:paraId="55DA26CB" w14:textId="2D0F1FCD" w:rsidR="00777947" w:rsidRPr="00F05F8E" w:rsidRDefault="00777947" w:rsidP="00747DE1">
      <w:pPr>
        <w:spacing w:before="240"/>
        <w:ind w:firstLine="0"/>
        <w:contextualSpacing/>
        <w:rPr>
          <w:rFonts w:asciiTheme="majorBidi" w:hAnsiTheme="majorBidi" w:cstheme="majorBidi"/>
          <w:sz w:val="32"/>
          <w:szCs w:val="32"/>
          <w:lang w:eastAsia="ru-RU"/>
        </w:rPr>
      </w:pPr>
    </w:p>
    <w:p w14:paraId="3843BE16" w14:textId="2FB1DA1C" w:rsidR="00777947" w:rsidRPr="00F05F8E" w:rsidRDefault="00777947" w:rsidP="00747DE1">
      <w:pPr>
        <w:spacing w:before="240"/>
        <w:ind w:firstLine="0"/>
        <w:contextualSpacing/>
        <w:rPr>
          <w:rFonts w:asciiTheme="majorBidi" w:hAnsiTheme="majorBidi" w:cstheme="majorBidi"/>
          <w:sz w:val="32"/>
          <w:szCs w:val="32"/>
          <w:lang w:eastAsia="ru-RU"/>
        </w:rPr>
      </w:pPr>
    </w:p>
    <w:p w14:paraId="5509359E" w14:textId="5D5AD93F" w:rsidR="00226840" w:rsidRPr="00F05F8E" w:rsidRDefault="00226840" w:rsidP="00747DE1">
      <w:pPr>
        <w:spacing w:before="240"/>
        <w:ind w:firstLine="0"/>
        <w:contextualSpacing/>
        <w:rPr>
          <w:rFonts w:asciiTheme="majorBidi" w:hAnsiTheme="majorBidi" w:cstheme="majorBidi"/>
          <w:sz w:val="32"/>
          <w:szCs w:val="32"/>
          <w:lang w:eastAsia="ru-RU"/>
        </w:rPr>
      </w:pPr>
    </w:p>
    <w:p w14:paraId="014D207B" w14:textId="06E3B2F4" w:rsidR="00226840" w:rsidRPr="00F05F8E" w:rsidRDefault="00226840" w:rsidP="00747DE1">
      <w:pPr>
        <w:spacing w:before="240"/>
        <w:ind w:firstLine="0"/>
        <w:contextualSpacing/>
        <w:rPr>
          <w:rFonts w:asciiTheme="majorBidi" w:hAnsiTheme="majorBidi" w:cstheme="majorBidi"/>
          <w:sz w:val="32"/>
          <w:szCs w:val="32"/>
          <w:lang w:eastAsia="ru-RU"/>
        </w:rPr>
      </w:pPr>
    </w:p>
    <w:p w14:paraId="6854EAD2" w14:textId="1CC157C4" w:rsidR="00226840" w:rsidRPr="00F05F8E" w:rsidRDefault="00226840" w:rsidP="00747DE1">
      <w:pPr>
        <w:spacing w:before="240"/>
        <w:ind w:firstLine="0"/>
        <w:contextualSpacing/>
        <w:rPr>
          <w:rFonts w:asciiTheme="majorBidi" w:hAnsiTheme="majorBidi" w:cstheme="majorBidi"/>
          <w:sz w:val="32"/>
          <w:szCs w:val="32"/>
          <w:lang w:eastAsia="ru-RU"/>
        </w:rPr>
      </w:pPr>
    </w:p>
    <w:p w14:paraId="4050B15A" w14:textId="72B0978B" w:rsidR="00226840" w:rsidRPr="00F05F8E" w:rsidRDefault="00226840" w:rsidP="00747DE1">
      <w:pPr>
        <w:spacing w:before="240"/>
        <w:ind w:firstLine="0"/>
        <w:contextualSpacing/>
        <w:rPr>
          <w:rFonts w:asciiTheme="majorBidi" w:hAnsiTheme="majorBidi" w:cstheme="majorBidi"/>
          <w:sz w:val="32"/>
          <w:szCs w:val="32"/>
          <w:lang w:eastAsia="ru-RU"/>
        </w:rPr>
      </w:pPr>
    </w:p>
    <w:p w14:paraId="7BB2A521" w14:textId="0F75EA16" w:rsidR="00226840" w:rsidRPr="00F05F8E" w:rsidRDefault="00226840" w:rsidP="00747DE1">
      <w:pPr>
        <w:spacing w:before="240"/>
        <w:ind w:firstLine="0"/>
        <w:contextualSpacing/>
        <w:rPr>
          <w:rFonts w:asciiTheme="majorBidi" w:hAnsiTheme="majorBidi" w:cstheme="majorBidi"/>
          <w:sz w:val="32"/>
          <w:szCs w:val="32"/>
          <w:lang w:eastAsia="ru-RU"/>
        </w:rPr>
      </w:pPr>
    </w:p>
    <w:p w14:paraId="39A214A6" w14:textId="77777777" w:rsidR="00226840" w:rsidRPr="00F05F8E" w:rsidRDefault="00226840" w:rsidP="00747DE1">
      <w:pPr>
        <w:spacing w:before="240"/>
        <w:ind w:firstLine="0"/>
        <w:contextualSpacing/>
        <w:rPr>
          <w:rFonts w:asciiTheme="majorBidi" w:hAnsiTheme="majorBidi" w:cstheme="majorBidi"/>
          <w:sz w:val="32"/>
          <w:szCs w:val="32"/>
          <w:lang w:eastAsia="ru-RU"/>
        </w:rPr>
      </w:pPr>
    </w:p>
    <w:p w14:paraId="44FEDE95" w14:textId="00ADC74F" w:rsidR="00777947" w:rsidRPr="00F05F8E" w:rsidRDefault="00777947" w:rsidP="00747DE1">
      <w:pPr>
        <w:spacing w:before="240"/>
        <w:ind w:firstLine="0"/>
        <w:contextualSpacing/>
        <w:rPr>
          <w:rFonts w:asciiTheme="majorBidi" w:hAnsiTheme="majorBidi" w:cstheme="majorBidi"/>
          <w:sz w:val="32"/>
          <w:szCs w:val="32"/>
          <w:lang w:eastAsia="ru-RU"/>
        </w:rPr>
      </w:pPr>
    </w:p>
    <w:p w14:paraId="25C3D8A0" w14:textId="655A2B12" w:rsidR="00777947" w:rsidRPr="00F05F8E" w:rsidRDefault="00777947" w:rsidP="00747DE1">
      <w:pPr>
        <w:spacing w:before="240"/>
        <w:ind w:firstLine="0"/>
        <w:contextualSpacing/>
        <w:rPr>
          <w:rFonts w:asciiTheme="majorBidi" w:hAnsiTheme="majorBidi" w:cstheme="majorBidi"/>
          <w:sz w:val="32"/>
          <w:szCs w:val="32"/>
          <w:lang w:eastAsia="ru-RU"/>
        </w:rPr>
      </w:pPr>
    </w:p>
    <w:p w14:paraId="4F3338AD" w14:textId="7B1232FD" w:rsidR="00777947" w:rsidRPr="00F05F8E" w:rsidRDefault="00777947" w:rsidP="00747DE1">
      <w:pPr>
        <w:spacing w:before="240"/>
        <w:ind w:firstLine="0"/>
        <w:contextualSpacing/>
        <w:rPr>
          <w:rFonts w:asciiTheme="majorBidi" w:hAnsiTheme="majorBidi" w:cstheme="majorBidi"/>
          <w:sz w:val="32"/>
          <w:szCs w:val="32"/>
          <w:lang w:eastAsia="ru-RU"/>
        </w:rPr>
      </w:pPr>
    </w:p>
    <w:p w14:paraId="073EBA49" w14:textId="77777777" w:rsidR="00380DA0" w:rsidRPr="00F05F8E" w:rsidRDefault="00380DA0" w:rsidP="00747DE1">
      <w:pPr>
        <w:spacing w:before="240"/>
        <w:ind w:firstLine="0"/>
        <w:contextualSpacing/>
        <w:rPr>
          <w:rFonts w:asciiTheme="majorBidi" w:hAnsiTheme="majorBidi" w:cstheme="majorBidi"/>
          <w:sz w:val="32"/>
          <w:szCs w:val="32"/>
          <w:lang w:eastAsia="ru-RU"/>
        </w:rPr>
      </w:pPr>
    </w:p>
    <w:p w14:paraId="3AFA8465" w14:textId="77777777" w:rsidR="00380DA0" w:rsidRPr="00F05F8E" w:rsidRDefault="00380DA0" w:rsidP="00747DE1">
      <w:pPr>
        <w:spacing w:before="240"/>
        <w:ind w:firstLine="0"/>
        <w:contextualSpacing/>
        <w:rPr>
          <w:rFonts w:asciiTheme="majorBidi" w:hAnsiTheme="majorBidi" w:cstheme="majorBidi"/>
          <w:sz w:val="32"/>
          <w:szCs w:val="32"/>
          <w:lang w:eastAsia="ru-RU"/>
        </w:rPr>
      </w:pPr>
    </w:p>
    <w:p w14:paraId="6F1D129F" w14:textId="4960502D" w:rsidR="00777947" w:rsidRPr="00F05F8E" w:rsidRDefault="00777947" w:rsidP="00747DE1">
      <w:pPr>
        <w:spacing w:before="240"/>
        <w:ind w:firstLine="0"/>
        <w:contextualSpacing/>
        <w:rPr>
          <w:rFonts w:asciiTheme="majorBidi" w:hAnsiTheme="majorBidi" w:cstheme="majorBidi"/>
          <w:sz w:val="32"/>
          <w:szCs w:val="32"/>
          <w:lang w:eastAsia="ru-RU"/>
        </w:rPr>
      </w:pPr>
    </w:p>
    <w:p w14:paraId="0EF0B647" w14:textId="438D72CC" w:rsidR="00777947" w:rsidRPr="00F05F8E" w:rsidRDefault="00777947" w:rsidP="00747DE1">
      <w:pPr>
        <w:spacing w:before="240"/>
        <w:ind w:firstLine="0"/>
        <w:contextualSpacing/>
        <w:rPr>
          <w:rFonts w:asciiTheme="majorBidi" w:hAnsiTheme="majorBidi" w:cstheme="majorBidi"/>
          <w:sz w:val="32"/>
          <w:szCs w:val="32"/>
          <w:lang w:eastAsia="ru-RU"/>
        </w:rPr>
      </w:pPr>
    </w:p>
    <w:p w14:paraId="2479CE02" w14:textId="77777777" w:rsidR="00777947" w:rsidRPr="00F05F8E" w:rsidRDefault="00777947" w:rsidP="00747DE1">
      <w:pPr>
        <w:spacing w:before="240"/>
        <w:ind w:firstLine="0"/>
        <w:contextualSpacing/>
        <w:rPr>
          <w:rFonts w:asciiTheme="majorBidi" w:hAnsiTheme="majorBidi" w:cstheme="majorBidi"/>
          <w:sz w:val="32"/>
          <w:szCs w:val="32"/>
          <w:lang w:eastAsia="ru-RU"/>
        </w:rPr>
      </w:pPr>
    </w:p>
    <w:p w14:paraId="222DF2E1" w14:textId="7A5133E3" w:rsidR="003C7CA6" w:rsidRPr="00F05F8E" w:rsidRDefault="003C7CA6" w:rsidP="00747DE1">
      <w:pPr>
        <w:spacing w:before="240"/>
        <w:ind w:firstLine="0"/>
        <w:contextualSpacing/>
        <w:rPr>
          <w:rFonts w:asciiTheme="majorBidi" w:hAnsiTheme="majorBidi" w:cstheme="majorBidi"/>
          <w:sz w:val="26"/>
          <w:szCs w:val="26"/>
          <w:lang w:eastAsia="ru-RU"/>
        </w:rPr>
      </w:pPr>
      <w:r w:rsidRPr="00F05F8E">
        <w:rPr>
          <w:rFonts w:asciiTheme="majorBidi" w:hAnsiTheme="majorBidi" w:cstheme="majorBidi"/>
          <w:sz w:val="26"/>
          <w:szCs w:val="26"/>
          <w:lang w:eastAsia="ru-RU"/>
        </w:rPr>
        <w:t xml:space="preserve">Ministrul </w:t>
      </w:r>
      <w:r w:rsidR="00380DA0" w:rsidRPr="00F05F8E">
        <w:rPr>
          <w:rFonts w:asciiTheme="majorBidi" w:hAnsiTheme="majorBidi" w:cstheme="majorBidi"/>
          <w:sz w:val="26"/>
          <w:szCs w:val="26"/>
          <w:lang w:eastAsia="ru-RU"/>
        </w:rPr>
        <w:t>finanțelor</w:t>
      </w:r>
      <w:r w:rsidRPr="00F05F8E">
        <w:rPr>
          <w:rFonts w:asciiTheme="majorBidi" w:hAnsiTheme="majorBidi" w:cstheme="majorBidi"/>
          <w:sz w:val="26"/>
          <w:szCs w:val="26"/>
          <w:lang w:eastAsia="ru-RU"/>
        </w:rPr>
        <w:tab/>
      </w:r>
      <w:r w:rsidRPr="00F05F8E">
        <w:rPr>
          <w:rFonts w:asciiTheme="majorBidi" w:hAnsiTheme="majorBidi" w:cstheme="majorBidi"/>
          <w:sz w:val="26"/>
          <w:szCs w:val="26"/>
          <w:lang w:eastAsia="ru-RU"/>
        </w:rPr>
        <w:tab/>
      </w:r>
      <w:r w:rsidRPr="00F05F8E">
        <w:rPr>
          <w:rFonts w:asciiTheme="majorBidi" w:hAnsiTheme="majorBidi" w:cstheme="majorBidi"/>
          <w:sz w:val="26"/>
          <w:szCs w:val="26"/>
          <w:lang w:eastAsia="ru-RU"/>
        </w:rPr>
        <w:tab/>
      </w:r>
      <w:r w:rsidRPr="00F05F8E">
        <w:rPr>
          <w:rFonts w:asciiTheme="majorBidi" w:hAnsiTheme="majorBidi" w:cstheme="majorBidi"/>
          <w:sz w:val="26"/>
          <w:szCs w:val="26"/>
          <w:lang w:eastAsia="ru-RU"/>
        </w:rPr>
        <w:tab/>
      </w:r>
      <w:r w:rsidR="00380DA0" w:rsidRPr="00F05F8E">
        <w:rPr>
          <w:rFonts w:asciiTheme="majorBidi" w:hAnsiTheme="majorBidi" w:cstheme="majorBidi"/>
          <w:sz w:val="26"/>
          <w:szCs w:val="26"/>
          <w:lang w:eastAsia="ru-RU"/>
        </w:rPr>
        <w:tab/>
      </w:r>
      <w:r w:rsidRPr="00F05F8E">
        <w:rPr>
          <w:rFonts w:asciiTheme="majorBidi" w:hAnsiTheme="majorBidi" w:cstheme="majorBidi"/>
          <w:sz w:val="26"/>
          <w:szCs w:val="26"/>
          <w:lang w:eastAsia="ru-RU"/>
        </w:rPr>
        <w:tab/>
      </w:r>
      <w:r w:rsidR="00380DA0" w:rsidRPr="00F05F8E">
        <w:rPr>
          <w:rFonts w:asciiTheme="majorBidi" w:hAnsiTheme="majorBidi" w:cstheme="majorBidi"/>
          <w:sz w:val="26"/>
          <w:szCs w:val="26"/>
          <w:lang w:eastAsia="ru-RU"/>
        </w:rPr>
        <w:t>Petru Rotaru</w:t>
      </w:r>
    </w:p>
    <w:p w14:paraId="57CB6001" w14:textId="30586267" w:rsidR="003C7CA6" w:rsidRPr="00F05F8E" w:rsidRDefault="00380DA0" w:rsidP="00747DE1">
      <w:pPr>
        <w:spacing w:before="240"/>
        <w:ind w:firstLine="0"/>
        <w:contextualSpacing/>
        <w:rPr>
          <w:rFonts w:asciiTheme="majorBidi" w:hAnsiTheme="majorBidi" w:cstheme="majorBidi"/>
          <w:sz w:val="32"/>
          <w:szCs w:val="32"/>
          <w:lang w:eastAsia="ru-RU"/>
        </w:rPr>
      </w:pPr>
      <w:r w:rsidRPr="00F05F8E">
        <w:rPr>
          <w:rFonts w:asciiTheme="majorBidi" w:hAnsiTheme="majorBidi" w:cstheme="majorBidi"/>
          <w:sz w:val="32"/>
          <w:szCs w:val="32"/>
          <w:lang w:eastAsia="ru-RU"/>
        </w:rPr>
        <w:tab/>
      </w:r>
    </w:p>
    <w:p w14:paraId="5E5036EA" w14:textId="77777777" w:rsidR="00777947" w:rsidRPr="00F05F8E" w:rsidRDefault="00777947" w:rsidP="00747DE1">
      <w:pPr>
        <w:spacing w:before="240"/>
        <w:ind w:firstLine="0"/>
        <w:contextualSpacing/>
        <w:rPr>
          <w:rFonts w:asciiTheme="majorBidi" w:hAnsiTheme="majorBidi" w:cstheme="majorBidi"/>
          <w:sz w:val="26"/>
          <w:szCs w:val="26"/>
          <w:lang w:eastAsia="ru-RU"/>
        </w:rPr>
      </w:pPr>
    </w:p>
    <w:p w14:paraId="2B1AB11D" w14:textId="77777777" w:rsidR="00777947" w:rsidRPr="00F05F8E" w:rsidRDefault="00777947" w:rsidP="00747DE1">
      <w:pPr>
        <w:spacing w:before="240"/>
        <w:ind w:firstLine="0"/>
        <w:contextualSpacing/>
        <w:rPr>
          <w:rFonts w:asciiTheme="majorBidi" w:hAnsiTheme="majorBidi" w:cstheme="majorBidi"/>
          <w:sz w:val="26"/>
          <w:szCs w:val="26"/>
          <w:lang w:eastAsia="ru-RU"/>
        </w:rPr>
      </w:pPr>
    </w:p>
    <w:p w14:paraId="15496703" w14:textId="77777777" w:rsidR="00777947" w:rsidRPr="00F05F8E" w:rsidRDefault="00777947" w:rsidP="00747DE1">
      <w:pPr>
        <w:spacing w:before="240"/>
        <w:ind w:firstLine="0"/>
        <w:contextualSpacing/>
        <w:rPr>
          <w:rFonts w:asciiTheme="majorBidi" w:hAnsiTheme="majorBidi" w:cstheme="majorBidi"/>
          <w:sz w:val="26"/>
          <w:szCs w:val="26"/>
          <w:lang w:eastAsia="ru-RU"/>
        </w:rPr>
      </w:pPr>
    </w:p>
    <w:p w14:paraId="2598BE10" w14:textId="77777777" w:rsidR="00777947" w:rsidRPr="00F05F8E" w:rsidRDefault="00777947" w:rsidP="00747DE1">
      <w:pPr>
        <w:spacing w:before="240"/>
        <w:ind w:firstLine="0"/>
        <w:contextualSpacing/>
        <w:rPr>
          <w:rFonts w:asciiTheme="majorBidi" w:hAnsiTheme="majorBidi" w:cstheme="majorBidi"/>
          <w:sz w:val="26"/>
          <w:szCs w:val="26"/>
          <w:lang w:eastAsia="ru-RU"/>
        </w:rPr>
      </w:pPr>
    </w:p>
    <w:p w14:paraId="3A577637" w14:textId="77777777" w:rsidR="00777947" w:rsidRPr="00F05F8E" w:rsidRDefault="00777947" w:rsidP="00747DE1">
      <w:pPr>
        <w:spacing w:before="240"/>
        <w:ind w:firstLine="0"/>
        <w:contextualSpacing/>
        <w:rPr>
          <w:rFonts w:asciiTheme="majorBidi" w:hAnsiTheme="majorBidi" w:cstheme="majorBidi"/>
          <w:sz w:val="26"/>
          <w:szCs w:val="26"/>
          <w:lang w:eastAsia="ru-RU"/>
        </w:rPr>
      </w:pPr>
    </w:p>
    <w:p w14:paraId="40FE302C" w14:textId="6FC02BA6" w:rsidR="005505A2" w:rsidRPr="00F05F8E" w:rsidRDefault="003C7CA6" w:rsidP="00747DE1">
      <w:pPr>
        <w:spacing w:before="240"/>
        <w:ind w:firstLine="0"/>
        <w:contextualSpacing/>
        <w:rPr>
          <w:rFonts w:asciiTheme="majorBidi" w:hAnsiTheme="majorBidi" w:cstheme="majorBidi"/>
          <w:sz w:val="26"/>
          <w:szCs w:val="26"/>
          <w:lang w:eastAsia="ru-RU"/>
        </w:rPr>
      </w:pPr>
      <w:r w:rsidRPr="00F05F8E">
        <w:rPr>
          <w:rFonts w:asciiTheme="majorBidi" w:hAnsiTheme="majorBidi" w:cstheme="majorBidi"/>
          <w:sz w:val="26"/>
          <w:szCs w:val="26"/>
          <w:lang w:eastAsia="ru-RU"/>
        </w:rPr>
        <w:t>Secretarul general al Guvernului</w:t>
      </w:r>
      <w:r w:rsidRPr="00F05F8E">
        <w:rPr>
          <w:rFonts w:asciiTheme="majorBidi" w:hAnsiTheme="majorBidi" w:cstheme="majorBidi"/>
          <w:sz w:val="26"/>
          <w:szCs w:val="26"/>
          <w:lang w:eastAsia="ru-RU"/>
        </w:rPr>
        <w:tab/>
      </w:r>
      <w:r w:rsidRPr="00F05F8E">
        <w:rPr>
          <w:rFonts w:asciiTheme="majorBidi" w:hAnsiTheme="majorBidi" w:cstheme="majorBidi"/>
          <w:sz w:val="26"/>
          <w:szCs w:val="26"/>
          <w:lang w:eastAsia="ru-RU"/>
        </w:rPr>
        <w:tab/>
      </w:r>
      <w:r w:rsidRPr="00F05F8E">
        <w:rPr>
          <w:rFonts w:asciiTheme="majorBidi" w:hAnsiTheme="majorBidi" w:cstheme="majorBidi"/>
          <w:sz w:val="26"/>
          <w:szCs w:val="26"/>
          <w:lang w:eastAsia="ru-RU"/>
        </w:rPr>
        <w:tab/>
      </w:r>
      <w:r w:rsidR="00747DE1" w:rsidRPr="00F05F8E">
        <w:rPr>
          <w:rFonts w:asciiTheme="majorBidi" w:hAnsiTheme="majorBidi" w:cstheme="majorBidi"/>
          <w:sz w:val="26"/>
          <w:szCs w:val="26"/>
          <w:lang w:eastAsia="ru-RU"/>
        </w:rPr>
        <w:tab/>
      </w:r>
      <w:r w:rsidRPr="00F05F8E">
        <w:rPr>
          <w:rFonts w:asciiTheme="majorBidi" w:hAnsiTheme="majorBidi" w:cstheme="majorBidi"/>
          <w:sz w:val="26"/>
          <w:szCs w:val="26"/>
          <w:lang w:eastAsia="ru-RU"/>
        </w:rPr>
        <w:t>Artur Mija</w:t>
      </w:r>
    </w:p>
    <w:p w14:paraId="53A1BD5C" w14:textId="349185A8" w:rsidR="005505A2" w:rsidRPr="00F05F8E" w:rsidRDefault="005505A2" w:rsidP="00747DE1">
      <w:pPr>
        <w:spacing w:before="240"/>
        <w:ind w:firstLine="0"/>
        <w:contextualSpacing/>
        <w:rPr>
          <w:rFonts w:asciiTheme="majorBidi" w:hAnsiTheme="majorBidi" w:cstheme="majorBidi"/>
          <w:sz w:val="26"/>
          <w:szCs w:val="26"/>
          <w:lang w:eastAsia="ru-RU"/>
        </w:rPr>
      </w:pPr>
    </w:p>
    <w:p w14:paraId="4DC14D88" w14:textId="0BC82989" w:rsidR="00B3339C" w:rsidRPr="00F05F8E" w:rsidRDefault="00B3339C" w:rsidP="00747DE1">
      <w:pPr>
        <w:spacing w:before="240"/>
        <w:ind w:firstLine="0"/>
        <w:contextualSpacing/>
        <w:rPr>
          <w:rFonts w:asciiTheme="majorBidi" w:hAnsiTheme="majorBidi" w:cstheme="majorBidi"/>
          <w:sz w:val="28"/>
          <w:szCs w:val="28"/>
          <w:lang w:eastAsia="ru-RU"/>
        </w:rPr>
      </w:pPr>
    </w:p>
    <w:p w14:paraId="18EE190E" w14:textId="0143EEFA" w:rsidR="00B3339C" w:rsidRPr="00F05F8E" w:rsidRDefault="00B3339C" w:rsidP="000B4AAD">
      <w:pPr>
        <w:ind w:firstLine="0"/>
        <w:rPr>
          <w:rFonts w:asciiTheme="majorBidi" w:hAnsiTheme="majorBidi" w:cstheme="majorBidi"/>
          <w:sz w:val="28"/>
          <w:szCs w:val="28"/>
          <w:lang w:eastAsia="ru-RU"/>
        </w:rPr>
      </w:pPr>
    </w:p>
    <w:p w14:paraId="2633ABD6" w14:textId="77777777" w:rsidR="00B3339C" w:rsidRPr="00F05F8E" w:rsidRDefault="00B3339C" w:rsidP="000B4AAD">
      <w:pPr>
        <w:ind w:firstLine="0"/>
        <w:rPr>
          <w:rFonts w:asciiTheme="majorBidi" w:hAnsiTheme="majorBidi" w:cstheme="majorBidi"/>
          <w:sz w:val="28"/>
          <w:szCs w:val="28"/>
          <w:lang w:eastAsia="ru-RU"/>
        </w:rPr>
      </w:pPr>
    </w:p>
    <w:p w14:paraId="019C5DC6" w14:textId="0DE9D0BE" w:rsidR="000B4AAD" w:rsidRPr="00F05F8E" w:rsidRDefault="000B4AAD" w:rsidP="000B4AAD">
      <w:pPr>
        <w:tabs>
          <w:tab w:val="left" w:pos="6386"/>
        </w:tabs>
        <w:rPr>
          <w:rFonts w:asciiTheme="majorBidi" w:hAnsiTheme="majorBidi" w:cstheme="majorBidi"/>
          <w:sz w:val="28"/>
          <w:szCs w:val="28"/>
          <w:lang w:eastAsia="ru-RU"/>
        </w:rPr>
      </w:pPr>
    </w:p>
    <w:p w14:paraId="69FB638A" w14:textId="3C43403F" w:rsidR="00674F15" w:rsidRPr="00F05F8E" w:rsidRDefault="00674F15" w:rsidP="00A85D12">
      <w:pPr>
        <w:ind w:right="-1"/>
        <w:rPr>
          <w:sz w:val="28"/>
          <w:szCs w:val="28"/>
        </w:rPr>
      </w:pPr>
    </w:p>
    <w:p w14:paraId="7B0490CB" w14:textId="485F0002" w:rsidR="000D3A24" w:rsidRPr="00F05F8E" w:rsidRDefault="000D3A24" w:rsidP="00A85D12">
      <w:pPr>
        <w:ind w:right="-1"/>
        <w:rPr>
          <w:sz w:val="28"/>
          <w:szCs w:val="28"/>
        </w:rPr>
      </w:pPr>
    </w:p>
    <w:p w14:paraId="7F90395E" w14:textId="5AF5D9E3" w:rsidR="00777947" w:rsidRPr="00F05F8E" w:rsidRDefault="00777947" w:rsidP="00A85D12">
      <w:pPr>
        <w:ind w:right="-1"/>
        <w:rPr>
          <w:sz w:val="28"/>
          <w:szCs w:val="28"/>
        </w:rPr>
      </w:pPr>
    </w:p>
    <w:p w14:paraId="24B4B45B" w14:textId="4377C733" w:rsidR="00777947" w:rsidRPr="00F05F8E" w:rsidRDefault="00777947" w:rsidP="00A85D12">
      <w:pPr>
        <w:ind w:right="-1"/>
        <w:rPr>
          <w:sz w:val="28"/>
          <w:szCs w:val="28"/>
        </w:rPr>
      </w:pPr>
    </w:p>
    <w:p w14:paraId="098ADA8C" w14:textId="2EEEE4E8" w:rsidR="00777947" w:rsidRPr="00F05F8E" w:rsidRDefault="00777947" w:rsidP="00A85D12">
      <w:pPr>
        <w:ind w:right="-1"/>
        <w:rPr>
          <w:sz w:val="28"/>
          <w:szCs w:val="28"/>
        </w:rPr>
      </w:pPr>
    </w:p>
    <w:p w14:paraId="1DD06D07" w14:textId="5FF369BA" w:rsidR="00777947" w:rsidRPr="00F05F8E" w:rsidRDefault="00777947" w:rsidP="00A85D12">
      <w:pPr>
        <w:ind w:right="-1"/>
        <w:rPr>
          <w:sz w:val="28"/>
          <w:szCs w:val="28"/>
        </w:rPr>
      </w:pPr>
    </w:p>
    <w:p w14:paraId="182BE9A7" w14:textId="263A3DB5" w:rsidR="00777947" w:rsidRPr="00F05F8E" w:rsidRDefault="00777947" w:rsidP="00A85D12">
      <w:pPr>
        <w:ind w:right="-1"/>
        <w:rPr>
          <w:sz w:val="28"/>
          <w:szCs w:val="28"/>
        </w:rPr>
      </w:pPr>
    </w:p>
    <w:p w14:paraId="235DFEB4" w14:textId="680110D6" w:rsidR="00226840" w:rsidRPr="00F05F8E" w:rsidRDefault="00226840" w:rsidP="00A85D12">
      <w:pPr>
        <w:ind w:right="-1"/>
        <w:rPr>
          <w:sz w:val="28"/>
          <w:szCs w:val="28"/>
        </w:rPr>
      </w:pPr>
    </w:p>
    <w:p w14:paraId="0BEFCC98" w14:textId="09889773" w:rsidR="00226840" w:rsidRPr="00F05F8E" w:rsidRDefault="00226840" w:rsidP="00A85D12">
      <w:pPr>
        <w:ind w:right="-1"/>
        <w:rPr>
          <w:sz w:val="28"/>
          <w:szCs w:val="28"/>
        </w:rPr>
      </w:pPr>
    </w:p>
    <w:p w14:paraId="5826BB0B" w14:textId="60E26B89" w:rsidR="00226840" w:rsidRPr="00F05F8E" w:rsidRDefault="00226840" w:rsidP="00A85D12">
      <w:pPr>
        <w:ind w:right="-1"/>
        <w:rPr>
          <w:sz w:val="28"/>
          <w:szCs w:val="28"/>
        </w:rPr>
      </w:pPr>
    </w:p>
    <w:p w14:paraId="654C003C" w14:textId="77777777" w:rsidR="00226840" w:rsidRPr="00F05F8E" w:rsidRDefault="00226840" w:rsidP="00A85D12">
      <w:pPr>
        <w:ind w:right="-1"/>
        <w:rPr>
          <w:sz w:val="28"/>
          <w:szCs w:val="28"/>
        </w:rPr>
      </w:pPr>
    </w:p>
    <w:p w14:paraId="4E12BDEA" w14:textId="400C9A11" w:rsidR="00777947" w:rsidRPr="00F05F8E" w:rsidRDefault="00777947" w:rsidP="00A85D12">
      <w:pPr>
        <w:ind w:right="-1"/>
        <w:rPr>
          <w:sz w:val="28"/>
          <w:szCs w:val="28"/>
        </w:rPr>
      </w:pPr>
    </w:p>
    <w:p w14:paraId="3E7F52C5" w14:textId="35972C2E" w:rsidR="00777947" w:rsidRPr="00F05F8E" w:rsidRDefault="00777947" w:rsidP="00A85D12">
      <w:pPr>
        <w:ind w:right="-1"/>
        <w:rPr>
          <w:sz w:val="28"/>
          <w:szCs w:val="28"/>
        </w:rPr>
      </w:pPr>
    </w:p>
    <w:p w14:paraId="0386A7AC" w14:textId="77777777" w:rsidR="00777947" w:rsidRPr="00F05F8E" w:rsidRDefault="00777947" w:rsidP="00A85D12">
      <w:pPr>
        <w:ind w:right="-1"/>
        <w:rPr>
          <w:sz w:val="28"/>
          <w:szCs w:val="28"/>
        </w:rPr>
      </w:pPr>
    </w:p>
    <w:tbl>
      <w:tblPr>
        <w:tblStyle w:val="TableGrid"/>
        <w:tblW w:w="5000" w:type="pct"/>
        <w:tblInd w:w="0" w:type="dxa"/>
        <w:tblLook w:val="04A0" w:firstRow="1" w:lastRow="0" w:firstColumn="1" w:lastColumn="0" w:noHBand="0" w:noVBand="1"/>
      </w:tblPr>
      <w:tblGrid>
        <w:gridCol w:w="2965"/>
        <w:gridCol w:w="2276"/>
        <w:gridCol w:w="1844"/>
        <w:gridCol w:w="2034"/>
      </w:tblGrid>
      <w:tr w:rsidR="000D3A24" w:rsidRPr="00F05F8E" w14:paraId="0E1BC5B7" w14:textId="77777777" w:rsidTr="00380DA0">
        <w:tc>
          <w:tcPr>
            <w:tcW w:w="1626" w:type="pct"/>
          </w:tcPr>
          <w:p w14:paraId="641B819A" w14:textId="77777777" w:rsidR="000D3A24" w:rsidRPr="00F05F8E" w:rsidRDefault="000D3A24" w:rsidP="00844B90">
            <w:pPr>
              <w:tabs>
                <w:tab w:val="left" w:pos="6386"/>
              </w:tabs>
              <w:spacing w:after="120"/>
              <w:ind w:firstLine="0"/>
              <w:jc w:val="center"/>
              <w:rPr>
                <w:rFonts w:asciiTheme="majorBidi" w:hAnsiTheme="majorBidi" w:cstheme="majorBidi"/>
                <w:lang w:eastAsia="ru-RU"/>
              </w:rPr>
            </w:pPr>
          </w:p>
        </w:tc>
        <w:tc>
          <w:tcPr>
            <w:tcW w:w="1248" w:type="pct"/>
          </w:tcPr>
          <w:p w14:paraId="0E47D534" w14:textId="77777777" w:rsidR="000D3A24" w:rsidRPr="00F05F8E" w:rsidRDefault="000D3A24" w:rsidP="00844B90">
            <w:pPr>
              <w:tabs>
                <w:tab w:val="left" w:pos="6386"/>
              </w:tabs>
              <w:spacing w:after="120"/>
              <w:ind w:firstLine="0"/>
              <w:jc w:val="center"/>
              <w:rPr>
                <w:rFonts w:asciiTheme="majorBidi" w:hAnsiTheme="majorBidi" w:cstheme="majorBidi"/>
                <w:lang w:eastAsia="ru-RU"/>
              </w:rPr>
            </w:pPr>
            <w:r w:rsidRPr="00F05F8E">
              <w:rPr>
                <w:rFonts w:asciiTheme="majorBidi" w:hAnsiTheme="majorBidi" w:cstheme="majorBidi"/>
                <w:lang w:eastAsia="ru-RU"/>
              </w:rPr>
              <w:t>Nume, prenume</w:t>
            </w:r>
          </w:p>
        </w:tc>
        <w:tc>
          <w:tcPr>
            <w:tcW w:w="1011" w:type="pct"/>
          </w:tcPr>
          <w:p w14:paraId="74CAE0B6" w14:textId="77777777" w:rsidR="000D3A24" w:rsidRPr="00F05F8E" w:rsidRDefault="000D3A24" w:rsidP="00844B90">
            <w:pPr>
              <w:tabs>
                <w:tab w:val="left" w:pos="6386"/>
              </w:tabs>
              <w:spacing w:after="120"/>
              <w:ind w:firstLine="0"/>
              <w:jc w:val="center"/>
              <w:rPr>
                <w:rFonts w:asciiTheme="majorBidi" w:hAnsiTheme="majorBidi" w:cstheme="majorBidi"/>
                <w:lang w:eastAsia="ru-RU"/>
              </w:rPr>
            </w:pPr>
            <w:r w:rsidRPr="00F05F8E">
              <w:rPr>
                <w:rFonts w:asciiTheme="majorBidi" w:hAnsiTheme="majorBidi" w:cstheme="majorBidi"/>
                <w:lang w:eastAsia="ru-RU"/>
              </w:rPr>
              <w:t>Subdiviziunea</w:t>
            </w:r>
          </w:p>
        </w:tc>
        <w:tc>
          <w:tcPr>
            <w:tcW w:w="1115" w:type="pct"/>
          </w:tcPr>
          <w:p w14:paraId="261BA87F" w14:textId="77777777" w:rsidR="000D3A24" w:rsidRPr="00F05F8E" w:rsidRDefault="000D3A24" w:rsidP="00844B90">
            <w:pPr>
              <w:tabs>
                <w:tab w:val="left" w:pos="6386"/>
              </w:tabs>
              <w:spacing w:after="120"/>
              <w:ind w:firstLine="0"/>
              <w:jc w:val="center"/>
              <w:rPr>
                <w:rFonts w:asciiTheme="majorBidi" w:hAnsiTheme="majorBidi" w:cstheme="majorBidi"/>
                <w:lang w:eastAsia="ru-RU"/>
              </w:rPr>
            </w:pPr>
            <w:r w:rsidRPr="00F05F8E">
              <w:rPr>
                <w:rFonts w:asciiTheme="majorBidi" w:hAnsiTheme="majorBidi" w:cstheme="majorBidi"/>
                <w:lang w:eastAsia="ru-RU"/>
              </w:rPr>
              <w:t>Semnătura</w:t>
            </w:r>
          </w:p>
        </w:tc>
      </w:tr>
      <w:tr w:rsidR="000D3A24" w:rsidRPr="00F05F8E" w14:paraId="0D9CAABC" w14:textId="77777777" w:rsidTr="00380DA0">
        <w:tc>
          <w:tcPr>
            <w:tcW w:w="1626" w:type="pct"/>
          </w:tcPr>
          <w:p w14:paraId="5A7CAC16" w14:textId="77777777" w:rsidR="000D3A24" w:rsidRPr="00F05F8E" w:rsidRDefault="000D3A24" w:rsidP="00844B90">
            <w:pPr>
              <w:tabs>
                <w:tab w:val="left" w:pos="6386"/>
              </w:tabs>
              <w:spacing w:after="120"/>
              <w:ind w:firstLine="0"/>
              <w:jc w:val="left"/>
              <w:rPr>
                <w:rFonts w:asciiTheme="majorBidi" w:hAnsiTheme="majorBidi" w:cstheme="majorBidi"/>
                <w:lang w:eastAsia="ru-RU"/>
              </w:rPr>
            </w:pPr>
            <w:r w:rsidRPr="00F05F8E">
              <w:rPr>
                <w:rFonts w:asciiTheme="majorBidi" w:hAnsiTheme="majorBidi" w:cstheme="majorBidi"/>
                <w:lang w:eastAsia="ru-RU"/>
              </w:rPr>
              <w:t>Responsabil de proiect</w:t>
            </w:r>
          </w:p>
        </w:tc>
        <w:tc>
          <w:tcPr>
            <w:tcW w:w="1248" w:type="pct"/>
          </w:tcPr>
          <w:p w14:paraId="7BE2A114" w14:textId="77777777" w:rsidR="000D3A24" w:rsidRPr="00F05F8E" w:rsidRDefault="000D3A24" w:rsidP="00844B90">
            <w:pPr>
              <w:tabs>
                <w:tab w:val="left" w:pos="6386"/>
              </w:tabs>
              <w:spacing w:after="120"/>
              <w:ind w:firstLine="0"/>
              <w:rPr>
                <w:rFonts w:asciiTheme="majorBidi" w:hAnsiTheme="majorBidi" w:cstheme="majorBidi"/>
                <w:lang w:eastAsia="ru-RU"/>
              </w:rPr>
            </w:pPr>
          </w:p>
        </w:tc>
        <w:tc>
          <w:tcPr>
            <w:tcW w:w="1011" w:type="pct"/>
          </w:tcPr>
          <w:p w14:paraId="404A7B58" w14:textId="77777777" w:rsidR="000D3A24" w:rsidRPr="00F05F8E" w:rsidRDefault="000D3A24" w:rsidP="00844B90">
            <w:pPr>
              <w:tabs>
                <w:tab w:val="left" w:pos="6386"/>
              </w:tabs>
              <w:spacing w:after="120"/>
              <w:ind w:firstLine="0"/>
              <w:rPr>
                <w:rFonts w:asciiTheme="majorBidi" w:hAnsiTheme="majorBidi" w:cstheme="majorBidi"/>
                <w:lang w:eastAsia="ru-RU"/>
              </w:rPr>
            </w:pPr>
          </w:p>
        </w:tc>
        <w:tc>
          <w:tcPr>
            <w:tcW w:w="1115" w:type="pct"/>
          </w:tcPr>
          <w:p w14:paraId="046ABB36" w14:textId="77777777" w:rsidR="000D3A24" w:rsidRPr="00F05F8E" w:rsidRDefault="000D3A24" w:rsidP="00844B90">
            <w:pPr>
              <w:tabs>
                <w:tab w:val="left" w:pos="6386"/>
              </w:tabs>
              <w:spacing w:after="120"/>
              <w:ind w:firstLine="0"/>
              <w:rPr>
                <w:rFonts w:asciiTheme="majorBidi" w:hAnsiTheme="majorBidi" w:cstheme="majorBidi"/>
                <w:lang w:eastAsia="ru-RU"/>
              </w:rPr>
            </w:pPr>
          </w:p>
        </w:tc>
      </w:tr>
      <w:tr w:rsidR="000D3A24" w:rsidRPr="00F05F8E" w14:paraId="2A8A4968" w14:textId="77777777" w:rsidTr="00380DA0">
        <w:tc>
          <w:tcPr>
            <w:tcW w:w="1626" w:type="pct"/>
          </w:tcPr>
          <w:p w14:paraId="4E4EB6E7" w14:textId="77777777" w:rsidR="000D3A24" w:rsidRPr="00F05F8E" w:rsidRDefault="000D3A24" w:rsidP="00844B90">
            <w:pPr>
              <w:tabs>
                <w:tab w:val="left" w:pos="6386"/>
              </w:tabs>
              <w:spacing w:after="120"/>
              <w:ind w:firstLine="0"/>
              <w:jc w:val="left"/>
              <w:rPr>
                <w:rFonts w:asciiTheme="majorBidi" w:hAnsiTheme="majorBidi" w:cstheme="majorBidi"/>
                <w:lang w:eastAsia="ru-RU"/>
              </w:rPr>
            </w:pPr>
            <w:r w:rsidRPr="00F05F8E">
              <w:rPr>
                <w:rFonts w:asciiTheme="majorBidi" w:hAnsiTheme="majorBidi" w:cstheme="majorBidi"/>
                <w:lang w:eastAsia="ru-RU"/>
              </w:rPr>
              <w:t>Șeful subdiviziunii responsabile</w:t>
            </w:r>
          </w:p>
        </w:tc>
        <w:tc>
          <w:tcPr>
            <w:tcW w:w="1248" w:type="pct"/>
          </w:tcPr>
          <w:p w14:paraId="3CCB9622" w14:textId="77777777" w:rsidR="000D3A24" w:rsidRPr="00F05F8E" w:rsidRDefault="000D3A24" w:rsidP="00844B90">
            <w:pPr>
              <w:tabs>
                <w:tab w:val="left" w:pos="6386"/>
              </w:tabs>
              <w:spacing w:after="120"/>
              <w:ind w:firstLine="0"/>
              <w:rPr>
                <w:rFonts w:asciiTheme="majorBidi" w:hAnsiTheme="majorBidi" w:cstheme="majorBidi"/>
                <w:lang w:eastAsia="ru-RU"/>
              </w:rPr>
            </w:pPr>
          </w:p>
        </w:tc>
        <w:tc>
          <w:tcPr>
            <w:tcW w:w="1011" w:type="pct"/>
          </w:tcPr>
          <w:p w14:paraId="694B6480" w14:textId="77777777" w:rsidR="000D3A24" w:rsidRPr="00F05F8E" w:rsidRDefault="000D3A24" w:rsidP="00844B90">
            <w:pPr>
              <w:tabs>
                <w:tab w:val="left" w:pos="6386"/>
              </w:tabs>
              <w:spacing w:after="120"/>
              <w:ind w:firstLine="0"/>
              <w:rPr>
                <w:rFonts w:asciiTheme="majorBidi" w:hAnsiTheme="majorBidi" w:cstheme="majorBidi"/>
                <w:lang w:eastAsia="ru-RU"/>
              </w:rPr>
            </w:pPr>
          </w:p>
        </w:tc>
        <w:tc>
          <w:tcPr>
            <w:tcW w:w="1115" w:type="pct"/>
          </w:tcPr>
          <w:p w14:paraId="0C5B6DA7" w14:textId="77777777" w:rsidR="000D3A24" w:rsidRPr="00F05F8E" w:rsidRDefault="000D3A24" w:rsidP="00844B90">
            <w:pPr>
              <w:tabs>
                <w:tab w:val="left" w:pos="6386"/>
              </w:tabs>
              <w:spacing w:after="120"/>
              <w:ind w:firstLine="0"/>
              <w:rPr>
                <w:rFonts w:asciiTheme="majorBidi" w:hAnsiTheme="majorBidi" w:cstheme="majorBidi"/>
                <w:lang w:eastAsia="ru-RU"/>
              </w:rPr>
            </w:pPr>
          </w:p>
        </w:tc>
      </w:tr>
      <w:tr w:rsidR="000D3A24" w:rsidRPr="00F05F8E" w14:paraId="78B2206B" w14:textId="77777777" w:rsidTr="00380DA0">
        <w:tc>
          <w:tcPr>
            <w:tcW w:w="1626" w:type="pct"/>
          </w:tcPr>
          <w:p w14:paraId="162ED4EE" w14:textId="77777777" w:rsidR="000D3A24" w:rsidRPr="00F05F8E" w:rsidRDefault="000D3A24" w:rsidP="00844B90">
            <w:pPr>
              <w:tabs>
                <w:tab w:val="left" w:pos="6386"/>
              </w:tabs>
              <w:spacing w:after="120"/>
              <w:ind w:firstLine="0"/>
              <w:jc w:val="left"/>
              <w:rPr>
                <w:rFonts w:asciiTheme="majorBidi" w:hAnsiTheme="majorBidi" w:cstheme="majorBidi"/>
                <w:lang w:eastAsia="ru-RU"/>
              </w:rPr>
            </w:pPr>
            <w:r w:rsidRPr="00F05F8E">
              <w:rPr>
                <w:rFonts w:asciiTheme="majorBidi" w:hAnsiTheme="majorBidi" w:cstheme="majorBidi"/>
                <w:lang w:eastAsia="ru-RU"/>
              </w:rPr>
              <w:t>Conformitate juridică</w:t>
            </w:r>
          </w:p>
        </w:tc>
        <w:tc>
          <w:tcPr>
            <w:tcW w:w="1248" w:type="pct"/>
          </w:tcPr>
          <w:p w14:paraId="1DAB6024" w14:textId="77777777" w:rsidR="000D3A24" w:rsidRPr="00F05F8E" w:rsidRDefault="000D3A24" w:rsidP="00844B90">
            <w:pPr>
              <w:tabs>
                <w:tab w:val="left" w:pos="6386"/>
              </w:tabs>
              <w:spacing w:after="120"/>
              <w:ind w:firstLine="0"/>
              <w:rPr>
                <w:rFonts w:asciiTheme="majorBidi" w:hAnsiTheme="majorBidi" w:cstheme="majorBidi"/>
                <w:lang w:eastAsia="ru-RU"/>
              </w:rPr>
            </w:pPr>
          </w:p>
        </w:tc>
        <w:tc>
          <w:tcPr>
            <w:tcW w:w="1011" w:type="pct"/>
          </w:tcPr>
          <w:p w14:paraId="529408F6" w14:textId="77777777" w:rsidR="000D3A24" w:rsidRPr="00F05F8E" w:rsidRDefault="000D3A24" w:rsidP="00844B90">
            <w:pPr>
              <w:tabs>
                <w:tab w:val="left" w:pos="6386"/>
              </w:tabs>
              <w:spacing w:after="120"/>
              <w:ind w:firstLine="0"/>
              <w:rPr>
                <w:rFonts w:asciiTheme="majorBidi" w:hAnsiTheme="majorBidi" w:cstheme="majorBidi"/>
                <w:lang w:eastAsia="ru-RU"/>
              </w:rPr>
            </w:pPr>
          </w:p>
        </w:tc>
        <w:tc>
          <w:tcPr>
            <w:tcW w:w="1115" w:type="pct"/>
          </w:tcPr>
          <w:p w14:paraId="1428B4F0" w14:textId="77777777" w:rsidR="000D3A24" w:rsidRPr="00F05F8E" w:rsidRDefault="000D3A24" w:rsidP="00844B90">
            <w:pPr>
              <w:tabs>
                <w:tab w:val="left" w:pos="6386"/>
              </w:tabs>
              <w:spacing w:after="120"/>
              <w:ind w:firstLine="0"/>
              <w:rPr>
                <w:rFonts w:asciiTheme="majorBidi" w:hAnsiTheme="majorBidi" w:cstheme="majorBidi"/>
                <w:lang w:eastAsia="ru-RU"/>
              </w:rPr>
            </w:pPr>
          </w:p>
        </w:tc>
      </w:tr>
      <w:tr w:rsidR="000D3A24" w:rsidRPr="00F05F8E" w14:paraId="087CA16C" w14:textId="77777777" w:rsidTr="00380DA0">
        <w:tc>
          <w:tcPr>
            <w:tcW w:w="1626" w:type="pct"/>
          </w:tcPr>
          <w:p w14:paraId="6492A2C7" w14:textId="77777777" w:rsidR="000D3A24" w:rsidRPr="00F05F8E" w:rsidRDefault="000D3A24" w:rsidP="00844B90">
            <w:pPr>
              <w:tabs>
                <w:tab w:val="left" w:pos="6386"/>
              </w:tabs>
              <w:spacing w:after="120"/>
              <w:ind w:firstLine="0"/>
              <w:jc w:val="left"/>
              <w:rPr>
                <w:rFonts w:asciiTheme="majorBidi" w:hAnsiTheme="majorBidi" w:cstheme="majorBidi"/>
                <w:lang w:eastAsia="ru-RU"/>
              </w:rPr>
            </w:pPr>
            <w:r w:rsidRPr="00F05F8E">
              <w:rPr>
                <w:rFonts w:asciiTheme="majorBidi" w:hAnsiTheme="majorBidi" w:cstheme="majorBidi"/>
                <w:lang w:eastAsia="ru-RU"/>
              </w:rPr>
              <w:t>Conformitate lingvistică</w:t>
            </w:r>
          </w:p>
        </w:tc>
        <w:tc>
          <w:tcPr>
            <w:tcW w:w="1248" w:type="pct"/>
          </w:tcPr>
          <w:p w14:paraId="687B9A83" w14:textId="545F8BD4" w:rsidR="000D3A24" w:rsidRPr="00F05F8E" w:rsidRDefault="000D3A24" w:rsidP="00844B90">
            <w:pPr>
              <w:tabs>
                <w:tab w:val="left" w:pos="6386"/>
              </w:tabs>
              <w:spacing w:after="120"/>
              <w:ind w:firstLine="0"/>
              <w:rPr>
                <w:rFonts w:asciiTheme="majorBidi" w:hAnsiTheme="majorBidi" w:cstheme="majorBidi"/>
                <w:lang w:eastAsia="ru-RU"/>
              </w:rPr>
            </w:pPr>
          </w:p>
        </w:tc>
        <w:tc>
          <w:tcPr>
            <w:tcW w:w="1011" w:type="pct"/>
          </w:tcPr>
          <w:p w14:paraId="68E374D8" w14:textId="535D983C" w:rsidR="000D3A24" w:rsidRPr="00F05F8E" w:rsidRDefault="00380DA0" w:rsidP="00844B90">
            <w:pPr>
              <w:tabs>
                <w:tab w:val="left" w:pos="6386"/>
              </w:tabs>
              <w:spacing w:after="120"/>
              <w:ind w:firstLine="0"/>
              <w:jc w:val="center"/>
              <w:rPr>
                <w:rFonts w:asciiTheme="majorBidi" w:hAnsiTheme="majorBidi" w:cstheme="majorBidi"/>
                <w:lang w:eastAsia="ru-RU"/>
              </w:rPr>
            </w:pPr>
            <w:r w:rsidRPr="00F05F8E">
              <w:rPr>
                <w:rFonts w:asciiTheme="majorBidi" w:hAnsiTheme="majorBidi" w:cstheme="majorBidi"/>
                <w:lang w:eastAsia="ru-RU"/>
              </w:rPr>
              <w:t>DRAN</w:t>
            </w:r>
          </w:p>
        </w:tc>
        <w:tc>
          <w:tcPr>
            <w:tcW w:w="1115" w:type="pct"/>
          </w:tcPr>
          <w:p w14:paraId="790679D4" w14:textId="77777777" w:rsidR="000D3A24" w:rsidRPr="00F05F8E" w:rsidRDefault="000D3A24" w:rsidP="00844B90">
            <w:pPr>
              <w:tabs>
                <w:tab w:val="left" w:pos="6386"/>
              </w:tabs>
              <w:spacing w:after="120"/>
              <w:ind w:firstLine="0"/>
              <w:rPr>
                <w:rFonts w:asciiTheme="majorBidi" w:hAnsiTheme="majorBidi" w:cstheme="majorBidi"/>
                <w:lang w:eastAsia="ru-RU"/>
              </w:rPr>
            </w:pPr>
          </w:p>
        </w:tc>
      </w:tr>
      <w:tr w:rsidR="000D3A24" w:rsidRPr="00F05F8E" w14:paraId="7F6CF8D0" w14:textId="77777777" w:rsidTr="00380DA0">
        <w:tc>
          <w:tcPr>
            <w:tcW w:w="1626" w:type="pct"/>
          </w:tcPr>
          <w:p w14:paraId="304952D3" w14:textId="77777777" w:rsidR="000D3A24" w:rsidRPr="00F05F8E" w:rsidRDefault="000D3A24" w:rsidP="00844B90">
            <w:pPr>
              <w:tabs>
                <w:tab w:val="left" w:pos="6386"/>
              </w:tabs>
              <w:spacing w:after="120"/>
              <w:ind w:firstLine="0"/>
              <w:jc w:val="left"/>
              <w:rPr>
                <w:rFonts w:asciiTheme="majorBidi" w:hAnsiTheme="majorBidi" w:cstheme="majorBidi"/>
                <w:lang w:eastAsia="ru-RU"/>
              </w:rPr>
            </w:pPr>
          </w:p>
        </w:tc>
        <w:tc>
          <w:tcPr>
            <w:tcW w:w="1248" w:type="pct"/>
          </w:tcPr>
          <w:p w14:paraId="07FB3109" w14:textId="77777777" w:rsidR="000D3A24" w:rsidRPr="00F05F8E" w:rsidRDefault="000D3A24" w:rsidP="00844B90">
            <w:pPr>
              <w:tabs>
                <w:tab w:val="left" w:pos="6386"/>
              </w:tabs>
              <w:spacing w:after="120"/>
              <w:ind w:firstLine="0"/>
              <w:rPr>
                <w:rFonts w:asciiTheme="majorBidi" w:hAnsiTheme="majorBidi" w:cstheme="majorBidi"/>
                <w:lang w:eastAsia="ru-RU"/>
              </w:rPr>
            </w:pPr>
          </w:p>
        </w:tc>
        <w:tc>
          <w:tcPr>
            <w:tcW w:w="1011" w:type="pct"/>
          </w:tcPr>
          <w:p w14:paraId="4A94EB94" w14:textId="77777777" w:rsidR="000D3A24" w:rsidRPr="00F05F8E" w:rsidRDefault="000D3A24" w:rsidP="00844B90">
            <w:pPr>
              <w:tabs>
                <w:tab w:val="left" w:pos="6386"/>
              </w:tabs>
              <w:spacing w:after="120"/>
              <w:ind w:firstLine="0"/>
              <w:jc w:val="center"/>
              <w:rPr>
                <w:rFonts w:asciiTheme="majorBidi" w:hAnsiTheme="majorBidi" w:cstheme="majorBidi"/>
                <w:lang w:eastAsia="ru-RU"/>
              </w:rPr>
            </w:pPr>
          </w:p>
        </w:tc>
        <w:tc>
          <w:tcPr>
            <w:tcW w:w="1115" w:type="pct"/>
          </w:tcPr>
          <w:p w14:paraId="4E1E6747" w14:textId="77777777" w:rsidR="000D3A24" w:rsidRPr="00F05F8E" w:rsidRDefault="000D3A24" w:rsidP="00844B90">
            <w:pPr>
              <w:tabs>
                <w:tab w:val="left" w:pos="6386"/>
              </w:tabs>
              <w:spacing w:after="120"/>
              <w:ind w:firstLine="0"/>
              <w:rPr>
                <w:rFonts w:asciiTheme="majorBidi" w:hAnsiTheme="majorBidi" w:cstheme="majorBidi"/>
                <w:lang w:eastAsia="ru-RU"/>
              </w:rPr>
            </w:pPr>
          </w:p>
        </w:tc>
      </w:tr>
    </w:tbl>
    <w:p w14:paraId="4DDE4C22" w14:textId="7F4DF57B" w:rsidR="000D3A24" w:rsidRPr="00F05F8E" w:rsidRDefault="000D3A24" w:rsidP="00A85D12">
      <w:pPr>
        <w:ind w:right="-1"/>
        <w:rPr>
          <w:sz w:val="28"/>
          <w:szCs w:val="28"/>
        </w:rPr>
      </w:pPr>
    </w:p>
    <w:p w14:paraId="6CCF74E7" w14:textId="005E3F77" w:rsidR="00380DA0" w:rsidRPr="00F05F8E" w:rsidRDefault="00380DA0">
      <w:pPr>
        <w:ind w:firstLine="0"/>
        <w:jc w:val="left"/>
        <w:rPr>
          <w:sz w:val="28"/>
          <w:szCs w:val="28"/>
        </w:rPr>
      </w:pPr>
      <w:r w:rsidRPr="00F05F8E">
        <w:rPr>
          <w:sz w:val="28"/>
          <w:szCs w:val="28"/>
        </w:rPr>
        <w:br w:type="page"/>
      </w:r>
    </w:p>
    <w:p w14:paraId="3AB57B24" w14:textId="77777777" w:rsidR="00777947" w:rsidRPr="00F05F8E" w:rsidRDefault="00777947" w:rsidP="00A85D12">
      <w:pPr>
        <w:ind w:right="-1"/>
        <w:rPr>
          <w:sz w:val="28"/>
          <w:szCs w:val="28"/>
        </w:rPr>
      </w:pPr>
    </w:p>
    <w:p w14:paraId="590D6FD5" w14:textId="47DD8F23" w:rsidR="00226840" w:rsidRPr="00F05F8E" w:rsidRDefault="00226840" w:rsidP="00777947">
      <w:pPr>
        <w:ind w:right="-1"/>
        <w:jc w:val="right"/>
        <w:rPr>
          <w:sz w:val="24"/>
          <w:szCs w:val="24"/>
        </w:rPr>
      </w:pPr>
      <w:r w:rsidRPr="00F05F8E">
        <w:rPr>
          <w:sz w:val="24"/>
          <w:szCs w:val="24"/>
        </w:rPr>
        <w:t>Aprobat în ședința Guvernului din</w:t>
      </w:r>
      <w:r w:rsidR="006B6097">
        <w:rPr>
          <w:sz w:val="24"/>
          <w:szCs w:val="24"/>
        </w:rPr>
        <w:t xml:space="preserve"> 8 iulie</w:t>
      </w:r>
      <w:r w:rsidR="006B26AF" w:rsidRPr="00F05F8E">
        <w:rPr>
          <w:sz w:val="24"/>
          <w:szCs w:val="24"/>
        </w:rPr>
        <w:t xml:space="preserve"> 2024</w:t>
      </w:r>
    </w:p>
    <w:p w14:paraId="10C01C95" w14:textId="7E2B14F6" w:rsidR="00226840" w:rsidRPr="00F05F8E" w:rsidRDefault="00226840" w:rsidP="00777947">
      <w:pPr>
        <w:ind w:right="-1"/>
        <w:jc w:val="right"/>
        <w:rPr>
          <w:sz w:val="24"/>
          <w:szCs w:val="24"/>
        </w:rPr>
      </w:pPr>
      <w:r w:rsidRPr="00F05F8E">
        <w:rPr>
          <w:sz w:val="24"/>
          <w:szCs w:val="24"/>
        </w:rPr>
        <w:t xml:space="preserve">Decizia protocolară nr. </w:t>
      </w:r>
      <w:r w:rsidR="006B6097">
        <w:rPr>
          <w:sz w:val="24"/>
          <w:szCs w:val="24"/>
        </w:rPr>
        <w:t>28.1</w:t>
      </w:r>
      <w:r w:rsidR="006B26AF" w:rsidRPr="00F05F8E">
        <w:rPr>
          <w:sz w:val="24"/>
          <w:szCs w:val="24"/>
        </w:rPr>
        <w:t>/2024</w:t>
      </w:r>
    </w:p>
    <w:p w14:paraId="6B89E95F" w14:textId="77777777" w:rsidR="00226840" w:rsidRPr="00F05F8E" w:rsidRDefault="00226840" w:rsidP="00777947">
      <w:pPr>
        <w:ind w:right="-1"/>
        <w:jc w:val="right"/>
        <w:rPr>
          <w:i/>
          <w:iCs/>
          <w:sz w:val="24"/>
          <w:szCs w:val="24"/>
        </w:rPr>
      </w:pPr>
    </w:p>
    <w:p w14:paraId="2DD82784" w14:textId="5870BE7B" w:rsidR="00777947" w:rsidRPr="00F05F8E" w:rsidRDefault="00777947" w:rsidP="00777947">
      <w:pPr>
        <w:ind w:right="-1"/>
        <w:jc w:val="right"/>
        <w:rPr>
          <w:sz w:val="24"/>
          <w:szCs w:val="24"/>
        </w:rPr>
      </w:pPr>
    </w:p>
    <w:p w14:paraId="7135B019" w14:textId="77777777" w:rsidR="00380DA0" w:rsidRPr="00F05F8E" w:rsidRDefault="00380DA0" w:rsidP="00380DA0">
      <w:pPr>
        <w:spacing w:line="276" w:lineRule="auto"/>
        <w:ind w:left="643"/>
        <w:jc w:val="right"/>
        <w:rPr>
          <w:rFonts w:eastAsia="Calibri"/>
          <w:b/>
          <w:bCs/>
          <w:iCs/>
          <w:sz w:val="32"/>
          <w:szCs w:val="32"/>
        </w:rPr>
      </w:pPr>
      <w:r w:rsidRPr="00F05F8E">
        <w:rPr>
          <w:rFonts w:eastAsia="Calibri"/>
          <w:b/>
          <w:bCs/>
          <w:iCs/>
          <w:sz w:val="32"/>
          <w:szCs w:val="32"/>
        </w:rPr>
        <w:t>UE</w:t>
      </w:r>
    </w:p>
    <w:p w14:paraId="0E89E706" w14:textId="241FF4D5" w:rsidR="00674757" w:rsidRPr="00F05F8E" w:rsidRDefault="00674757" w:rsidP="00674757">
      <w:pPr>
        <w:ind w:right="-1"/>
        <w:jc w:val="right"/>
        <w:rPr>
          <w:sz w:val="28"/>
          <w:szCs w:val="28"/>
        </w:rPr>
      </w:pPr>
      <w:r w:rsidRPr="00F05F8E">
        <w:rPr>
          <w:i/>
          <w:iCs/>
          <w:sz w:val="28"/>
          <w:szCs w:val="28"/>
        </w:rPr>
        <w:t>Proiect</w:t>
      </w:r>
      <w:r w:rsidRPr="00F05F8E">
        <w:rPr>
          <w:sz w:val="28"/>
          <w:szCs w:val="28"/>
        </w:rPr>
        <w:t xml:space="preserve"> </w:t>
      </w:r>
    </w:p>
    <w:p w14:paraId="0126C88B" w14:textId="77777777" w:rsidR="00674757" w:rsidRPr="00F05F8E" w:rsidRDefault="00674757" w:rsidP="00674757">
      <w:pPr>
        <w:ind w:right="-1" w:firstLine="0"/>
        <w:jc w:val="center"/>
        <w:rPr>
          <w:sz w:val="28"/>
          <w:szCs w:val="28"/>
        </w:rPr>
      </w:pPr>
    </w:p>
    <w:p w14:paraId="1203BBA6" w14:textId="79ED7997" w:rsidR="00674757" w:rsidRPr="00F05F8E" w:rsidRDefault="00674757" w:rsidP="006428F2">
      <w:pPr>
        <w:ind w:firstLine="0"/>
        <w:jc w:val="center"/>
        <w:rPr>
          <w:b/>
          <w:bCs/>
          <w:sz w:val="28"/>
          <w:szCs w:val="28"/>
        </w:rPr>
      </w:pPr>
      <w:r w:rsidRPr="00F05F8E">
        <w:rPr>
          <w:b/>
          <w:bCs/>
          <w:sz w:val="28"/>
          <w:szCs w:val="28"/>
        </w:rPr>
        <w:t>L E G E</w:t>
      </w:r>
    </w:p>
    <w:p w14:paraId="34429CB5" w14:textId="77777777" w:rsidR="00674757" w:rsidRPr="00F05F8E" w:rsidRDefault="00674757" w:rsidP="006428F2">
      <w:pPr>
        <w:ind w:firstLine="0"/>
        <w:jc w:val="center"/>
        <w:rPr>
          <w:sz w:val="28"/>
          <w:szCs w:val="28"/>
        </w:rPr>
      </w:pPr>
    </w:p>
    <w:p w14:paraId="76C27771" w14:textId="77777777" w:rsidR="00380DA0" w:rsidRPr="00F05F8E" w:rsidRDefault="00380DA0" w:rsidP="006428F2">
      <w:pPr>
        <w:tabs>
          <w:tab w:val="left" w:pos="0"/>
          <w:tab w:val="left" w:pos="450"/>
        </w:tabs>
        <w:ind w:firstLine="0"/>
        <w:jc w:val="center"/>
        <w:rPr>
          <w:rFonts w:eastAsia="Calibri"/>
          <w:b/>
          <w:bCs/>
          <w:sz w:val="28"/>
          <w:szCs w:val="28"/>
          <w:lang w:eastAsia="ru-RU"/>
        </w:rPr>
      </w:pPr>
      <w:r w:rsidRPr="00F05F8E">
        <w:rPr>
          <w:rFonts w:eastAsia="Calibri"/>
          <w:b/>
          <w:bCs/>
          <w:sz w:val="28"/>
          <w:szCs w:val="28"/>
          <w:lang w:eastAsia="ru-RU"/>
        </w:rPr>
        <w:t xml:space="preserve">pentru modificarea unor acte normative </w:t>
      </w:r>
    </w:p>
    <w:p w14:paraId="1D6D16D9" w14:textId="77777777" w:rsidR="00380DA0" w:rsidRPr="00F05F8E" w:rsidRDefault="00380DA0" w:rsidP="006428F2">
      <w:pPr>
        <w:tabs>
          <w:tab w:val="left" w:pos="0"/>
          <w:tab w:val="left" w:pos="450"/>
        </w:tabs>
        <w:ind w:firstLine="0"/>
        <w:jc w:val="center"/>
        <w:rPr>
          <w:rFonts w:eastAsia="Calibri"/>
          <w:b/>
          <w:bCs/>
          <w:sz w:val="28"/>
          <w:szCs w:val="28"/>
          <w:lang w:eastAsia="ru-RU"/>
        </w:rPr>
      </w:pPr>
      <w:r w:rsidRPr="00F05F8E">
        <w:rPr>
          <w:rFonts w:eastAsia="Calibri"/>
          <w:b/>
          <w:bCs/>
          <w:sz w:val="28"/>
          <w:szCs w:val="28"/>
          <w:lang w:eastAsia="ru-RU"/>
        </w:rPr>
        <w:t>(ce vizează politica bugetar-fiscală și vamală pentru anul 2025)</w:t>
      </w:r>
    </w:p>
    <w:p w14:paraId="7D1252C7" w14:textId="77777777" w:rsidR="00380DA0" w:rsidRPr="00F05F8E" w:rsidRDefault="00380DA0" w:rsidP="00380DA0">
      <w:pPr>
        <w:tabs>
          <w:tab w:val="left" w:pos="0"/>
          <w:tab w:val="left" w:pos="450"/>
        </w:tabs>
        <w:ind w:firstLine="0"/>
        <w:jc w:val="center"/>
        <w:rPr>
          <w:rFonts w:eastAsia="Calibri"/>
          <w:b/>
          <w:sz w:val="28"/>
          <w:szCs w:val="28"/>
        </w:rPr>
      </w:pPr>
    </w:p>
    <w:p w14:paraId="42FE953A" w14:textId="77777777" w:rsidR="00380DA0" w:rsidRPr="00F05F8E" w:rsidRDefault="00380DA0" w:rsidP="006428F2">
      <w:pPr>
        <w:tabs>
          <w:tab w:val="left" w:pos="450"/>
        </w:tabs>
        <w:ind w:firstLine="709"/>
        <w:rPr>
          <w:rFonts w:eastAsia="Calibri"/>
          <w:i/>
          <w:sz w:val="28"/>
          <w:szCs w:val="28"/>
        </w:rPr>
      </w:pPr>
      <w:r w:rsidRPr="00F05F8E">
        <w:rPr>
          <w:rFonts w:eastAsia="Calibri"/>
          <w:sz w:val="28"/>
          <w:szCs w:val="28"/>
        </w:rPr>
        <w:t>Parlamentul adoptă prezenta lege organică</w:t>
      </w:r>
      <w:r w:rsidRPr="00F05F8E">
        <w:rPr>
          <w:rFonts w:eastAsia="Calibri"/>
          <w:i/>
          <w:sz w:val="28"/>
          <w:szCs w:val="28"/>
        </w:rPr>
        <w:t>.</w:t>
      </w:r>
    </w:p>
    <w:p w14:paraId="3BAFB281" w14:textId="77777777" w:rsidR="00380DA0" w:rsidRPr="00F05F8E" w:rsidRDefault="00380DA0" w:rsidP="006428F2">
      <w:pPr>
        <w:tabs>
          <w:tab w:val="left" w:pos="450"/>
        </w:tabs>
        <w:ind w:firstLine="709"/>
        <w:rPr>
          <w:rFonts w:eastAsia="Calibri"/>
          <w:i/>
          <w:sz w:val="28"/>
          <w:szCs w:val="28"/>
        </w:rPr>
      </w:pPr>
    </w:p>
    <w:p w14:paraId="5E5FCFEF" w14:textId="21B73F2A" w:rsidR="00380DA0" w:rsidRPr="00F05F8E" w:rsidRDefault="00380DA0" w:rsidP="006428F2">
      <w:pPr>
        <w:tabs>
          <w:tab w:val="left" w:pos="450"/>
        </w:tabs>
        <w:ind w:firstLine="709"/>
        <w:rPr>
          <w:rFonts w:eastAsia="Calibri"/>
          <w:sz w:val="28"/>
          <w:szCs w:val="28"/>
        </w:rPr>
      </w:pPr>
      <w:r w:rsidRPr="00E76D0A">
        <w:rPr>
          <w:sz w:val="28"/>
          <w:szCs w:val="28"/>
        </w:rPr>
        <w:t>Prezenta Lege transpune art. 89 (8) lit. (a) și (d) din Regulamentul (UE) nr. 952/2013 al Parlamentului European şi al Consiliului din 9 octombrie 2013 de stabilire a Codului vamal al Uniunii (reformare) (CELEX: 32013R0952), publicat în Jurnalul Oficial al Uniunii Europene L 269 din 10 octombrie 2013, așa cum a fost modificat prin Regulamentul (UE) 2022/2339 al Parlamentului European şi al Consiliului din 23 noiembrie 2022</w:t>
      </w:r>
      <w:r w:rsidR="00E76D0A" w:rsidRPr="00E76D0A">
        <w:rPr>
          <w:sz w:val="28"/>
          <w:szCs w:val="28"/>
        </w:rPr>
        <w:t>.</w:t>
      </w:r>
    </w:p>
    <w:p w14:paraId="1CB8F232" w14:textId="77777777" w:rsidR="00380DA0" w:rsidRPr="00F05F8E" w:rsidRDefault="00380DA0" w:rsidP="006428F2">
      <w:pPr>
        <w:pStyle w:val="ListParagraph"/>
        <w:tabs>
          <w:tab w:val="left" w:pos="450"/>
          <w:tab w:val="left" w:pos="709"/>
          <w:tab w:val="left" w:pos="851"/>
          <w:tab w:val="left" w:pos="993"/>
        </w:tabs>
        <w:ind w:left="0"/>
        <w:rPr>
          <w:b/>
          <w:sz w:val="28"/>
          <w:szCs w:val="28"/>
          <w:lang w:eastAsia="ro-RO"/>
        </w:rPr>
      </w:pPr>
    </w:p>
    <w:p w14:paraId="7E3030FE" w14:textId="77777777" w:rsidR="00380DA0" w:rsidRPr="00F05F8E" w:rsidRDefault="00380DA0" w:rsidP="006428F2">
      <w:pPr>
        <w:pStyle w:val="ListParagraph"/>
        <w:tabs>
          <w:tab w:val="left" w:pos="450"/>
        </w:tabs>
        <w:ind w:left="0"/>
        <w:rPr>
          <w:sz w:val="28"/>
          <w:szCs w:val="28"/>
        </w:rPr>
      </w:pPr>
      <w:r w:rsidRPr="00F05F8E">
        <w:rPr>
          <w:b/>
          <w:sz w:val="28"/>
          <w:szCs w:val="28"/>
          <w:lang w:eastAsia="ro-RO"/>
        </w:rPr>
        <w:t xml:space="preserve">Art. I </w:t>
      </w:r>
      <w:r w:rsidRPr="00F05F8E">
        <w:rPr>
          <w:sz w:val="28"/>
          <w:szCs w:val="28"/>
        </w:rPr>
        <w:t>– Articolul 10 punctul 5</w:t>
      </w:r>
      <w:r w:rsidRPr="00F05F8E">
        <w:rPr>
          <w:sz w:val="28"/>
          <w:szCs w:val="28"/>
          <w:vertAlign w:val="superscript"/>
        </w:rPr>
        <w:t xml:space="preserve">1 </w:t>
      </w:r>
      <w:r w:rsidRPr="00F05F8E">
        <w:rPr>
          <w:sz w:val="28"/>
          <w:szCs w:val="28"/>
        </w:rPr>
        <w:t>din Legea nr. 845/1992 cu privire la antreprenoriat și întreprinderi (publicată în Monitorul Parlamentului Republicii Moldova, 1994, nr. 2, art. 33), cu modificările ulterioare, va avea următorul cuprins:</w:t>
      </w:r>
    </w:p>
    <w:p w14:paraId="19D46F65" w14:textId="7BB1F1AA" w:rsidR="00380DA0" w:rsidRPr="00F05F8E" w:rsidRDefault="00380DA0" w:rsidP="006428F2">
      <w:pPr>
        <w:pStyle w:val="ListParagraph"/>
        <w:tabs>
          <w:tab w:val="left" w:pos="450"/>
        </w:tabs>
        <w:ind w:left="0"/>
        <w:rPr>
          <w:sz w:val="28"/>
          <w:szCs w:val="28"/>
        </w:rPr>
      </w:pPr>
      <w:r w:rsidRPr="00F05F8E">
        <w:rPr>
          <w:sz w:val="28"/>
          <w:szCs w:val="28"/>
        </w:rPr>
        <w:t>„</w:t>
      </w:r>
      <w:r w:rsidRPr="00E76D0A">
        <w:rPr>
          <w:b/>
          <w:bCs/>
          <w:sz w:val="28"/>
          <w:szCs w:val="28"/>
        </w:rPr>
        <w:t>5</w:t>
      </w:r>
      <w:r w:rsidRPr="00E76D0A">
        <w:rPr>
          <w:b/>
          <w:bCs/>
          <w:sz w:val="28"/>
          <w:szCs w:val="28"/>
          <w:vertAlign w:val="superscript"/>
        </w:rPr>
        <w:t>1</w:t>
      </w:r>
      <w:r w:rsidRPr="00F05F8E">
        <w:rPr>
          <w:sz w:val="28"/>
          <w:szCs w:val="28"/>
        </w:rPr>
        <w:t>. Nerespectarea</w:t>
      </w:r>
      <w:r w:rsidRPr="00F05F8E">
        <w:rPr>
          <w:b/>
          <w:sz w:val="28"/>
          <w:szCs w:val="28"/>
        </w:rPr>
        <w:t xml:space="preserve"> </w:t>
      </w:r>
      <w:r w:rsidRPr="00F05F8E">
        <w:rPr>
          <w:sz w:val="28"/>
          <w:szCs w:val="28"/>
        </w:rPr>
        <w:t>prevederilor art. 7</w:t>
      </w:r>
      <w:r w:rsidRPr="00F05F8E">
        <w:rPr>
          <w:sz w:val="28"/>
          <w:szCs w:val="28"/>
          <w:vertAlign w:val="superscript"/>
        </w:rPr>
        <w:t>1</w:t>
      </w:r>
      <w:r w:rsidRPr="00F05F8E">
        <w:rPr>
          <w:sz w:val="28"/>
          <w:szCs w:val="28"/>
        </w:rPr>
        <w:t xml:space="preserve"> se sancționează cu amendă de la 4000 până la 6000 de lei pentru fiecare caz. </w:t>
      </w:r>
      <w:r w:rsidR="00E76D0A">
        <w:rPr>
          <w:sz w:val="28"/>
          <w:szCs w:val="28"/>
        </w:rPr>
        <w:t>Dacă</w:t>
      </w:r>
      <w:r w:rsidRPr="00F05F8E">
        <w:rPr>
          <w:color w:val="000000"/>
          <w:sz w:val="28"/>
          <w:szCs w:val="28"/>
          <w:shd w:val="clear" w:color="auto" w:fill="FFFFFF"/>
        </w:rPr>
        <w:t xml:space="preserve"> agentul economic</w:t>
      </w:r>
      <w:r w:rsidR="00E76D0A">
        <w:rPr>
          <w:color w:val="000000"/>
          <w:sz w:val="28"/>
          <w:szCs w:val="28"/>
          <w:shd w:val="clear" w:color="auto" w:fill="FFFFFF"/>
        </w:rPr>
        <w:t>,</w:t>
      </w:r>
      <w:r w:rsidRPr="00F05F8E">
        <w:rPr>
          <w:color w:val="000000"/>
          <w:sz w:val="28"/>
          <w:szCs w:val="28"/>
          <w:shd w:val="clear" w:color="auto" w:fill="FFFFFF"/>
        </w:rPr>
        <w:t xml:space="preserve"> în termen de 30 de zile de la aducerea la cunoștință a deciziei de aplicare a sancțiunii</w:t>
      </w:r>
      <w:r w:rsidR="00E76D0A">
        <w:rPr>
          <w:color w:val="000000"/>
          <w:sz w:val="28"/>
          <w:szCs w:val="28"/>
          <w:shd w:val="clear" w:color="auto" w:fill="FFFFFF"/>
        </w:rPr>
        <w:t>,</w:t>
      </w:r>
      <w:r w:rsidRPr="00F05F8E">
        <w:rPr>
          <w:color w:val="000000"/>
          <w:sz w:val="28"/>
          <w:szCs w:val="28"/>
          <w:shd w:val="clear" w:color="auto" w:fill="FFFFFF"/>
        </w:rPr>
        <w:t xml:space="preserve"> nu s-a conformat prevederilor art. 7</w:t>
      </w:r>
      <w:r w:rsidRPr="00F05F8E">
        <w:rPr>
          <w:color w:val="000000"/>
          <w:sz w:val="28"/>
          <w:szCs w:val="28"/>
          <w:shd w:val="clear" w:color="auto" w:fill="FFFFFF"/>
          <w:vertAlign w:val="superscript"/>
        </w:rPr>
        <w:t>1</w:t>
      </w:r>
      <w:r w:rsidRPr="00F05F8E">
        <w:rPr>
          <w:color w:val="000000"/>
          <w:sz w:val="28"/>
          <w:szCs w:val="28"/>
          <w:shd w:val="clear" w:color="auto" w:fill="FFFFFF"/>
        </w:rPr>
        <w:t xml:space="preserve">, i se va aplica o amendă în mărime de la </w:t>
      </w:r>
      <w:r w:rsidRPr="00F05F8E">
        <w:rPr>
          <w:sz w:val="28"/>
          <w:szCs w:val="28"/>
        </w:rPr>
        <w:t>5000 până la 15000 de lei. Controlul și aplicarea sancțiunilor se efectuează de către Serviciul Fiscal de Stat.”</w:t>
      </w:r>
    </w:p>
    <w:p w14:paraId="05C2378F" w14:textId="77777777" w:rsidR="00380DA0" w:rsidRPr="00F05F8E" w:rsidRDefault="00380DA0" w:rsidP="006428F2">
      <w:pPr>
        <w:pStyle w:val="ListParagraph"/>
        <w:tabs>
          <w:tab w:val="left" w:pos="450"/>
          <w:tab w:val="left" w:pos="709"/>
          <w:tab w:val="left" w:pos="851"/>
          <w:tab w:val="left" w:pos="993"/>
        </w:tabs>
        <w:ind w:left="0"/>
        <w:rPr>
          <w:b/>
          <w:sz w:val="28"/>
          <w:szCs w:val="28"/>
          <w:lang w:eastAsia="ro-RO"/>
        </w:rPr>
      </w:pPr>
    </w:p>
    <w:p w14:paraId="06DA0F77" w14:textId="77777777" w:rsidR="00380DA0" w:rsidRPr="00F05F8E" w:rsidRDefault="00380DA0" w:rsidP="006428F2">
      <w:pPr>
        <w:pStyle w:val="ListParagraph"/>
        <w:tabs>
          <w:tab w:val="left" w:pos="450"/>
          <w:tab w:val="left" w:pos="709"/>
          <w:tab w:val="left" w:pos="851"/>
          <w:tab w:val="left" w:pos="993"/>
        </w:tabs>
        <w:ind w:left="0"/>
        <w:rPr>
          <w:sz w:val="28"/>
          <w:szCs w:val="28"/>
        </w:rPr>
      </w:pPr>
      <w:r w:rsidRPr="00F05F8E">
        <w:rPr>
          <w:b/>
          <w:sz w:val="28"/>
          <w:szCs w:val="28"/>
          <w:lang w:eastAsia="ro-RO"/>
        </w:rPr>
        <w:t>Art. II</w:t>
      </w:r>
      <w:r w:rsidRPr="00F05F8E">
        <w:rPr>
          <w:bCs/>
          <w:sz w:val="28"/>
          <w:szCs w:val="28"/>
          <w:lang w:eastAsia="ro-RO"/>
        </w:rPr>
        <w:t xml:space="preserve"> – </w:t>
      </w:r>
      <w:r w:rsidRPr="00F05F8E">
        <w:rPr>
          <w:sz w:val="28"/>
          <w:szCs w:val="28"/>
          <w:lang w:eastAsia="ro-RO"/>
        </w:rPr>
        <w:t>Codul fiscal nr. 1163/1997</w:t>
      </w:r>
      <w:r w:rsidRPr="00F05F8E">
        <w:rPr>
          <w:bCs/>
          <w:sz w:val="28"/>
          <w:szCs w:val="28"/>
          <w:lang w:eastAsia="ro-RO"/>
        </w:rPr>
        <w:t xml:space="preserve"> </w:t>
      </w:r>
      <w:r w:rsidRPr="00F05F8E">
        <w:rPr>
          <w:sz w:val="28"/>
          <w:szCs w:val="28"/>
        </w:rPr>
        <w:t>(republicat în Monitorul Oficial al Republicii Moldova, ediție specială din 8 februarie 2007), cu modificările ulterioare, se modifică după cum urmează:</w:t>
      </w:r>
    </w:p>
    <w:p w14:paraId="769009A4" w14:textId="07C62DD3" w:rsidR="00380DA0" w:rsidRPr="00655F8C" w:rsidRDefault="005834C3" w:rsidP="006428F2">
      <w:pPr>
        <w:pStyle w:val="ListParagraph"/>
        <w:numPr>
          <w:ilvl w:val="0"/>
          <w:numId w:val="1"/>
        </w:numPr>
        <w:tabs>
          <w:tab w:val="left" w:pos="450"/>
          <w:tab w:val="left" w:pos="851"/>
          <w:tab w:val="left" w:pos="993"/>
          <w:tab w:val="left" w:pos="1080"/>
        </w:tabs>
        <w:ind w:left="0" w:firstLine="709"/>
        <w:rPr>
          <w:sz w:val="28"/>
          <w:szCs w:val="28"/>
        </w:rPr>
      </w:pPr>
      <w:r>
        <w:rPr>
          <w:sz w:val="28"/>
          <w:szCs w:val="28"/>
        </w:rPr>
        <w:t xml:space="preserve">pe tot parcursul textului </w:t>
      </w:r>
      <w:r w:rsidR="00380DA0" w:rsidRPr="007051F5">
        <w:rPr>
          <w:sz w:val="28"/>
          <w:szCs w:val="28"/>
        </w:rPr>
        <w:t>codului,</w:t>
      </w:r>
      <w:r w:rsidR="00380DA0" w:rsidRPr="00F05F8E">
        <w:rPr>
          <w:sz w:val="28"/>
          <w:szCs w:val="28"/>
        </w:rPr>
        <w:t xml:space="preserve"> cuvintele „sau filiala acesteia”, la orice formă gramaticală, se exclud, iar cuvintele</w:t>
      </w:r>
      <w:r w:rsidR="00380DA0" w:rsidRPr="00F05F8E">
        <w:rPr>
          <w:bCs/>
          <w:iCs/>
          <w:sz w:val="28"/>
          <w:szCs w:val="28"/>
        </w:rPr>
        <w:t xml:space="preserve"> ,,de încălcare fiscală”, la orice formă gramaticală, se substituie cu cuvintele ,,de încălcare a legislației”, la forma gramaticală corespunzătoare.</w:t>
      </w:r>
    </w:p>
    <w:p w14:paraId="5F1970A7" w14:textId="77777777" w:rsidR="00655F8C" w:rsidRPr="00F05F8E" w:rsidRDefault="00655F8C" w:rsidP="00655F8C">
      <w:pPr>
        <w:pStyle w:val="ListParagraph"/>
        <w:tabs>
          <w:tab w:val="left" w:pos="450"/>
          <w:tab w:val="left" w:pos="851"/>
          <w:tab w:val="left" w:pos="993"/>
          <w:tab w:val="left" w:pos="1080"/>
        </w:tabs>
        <w:ind w:left="709" w:firstLine="0"/>
        <w:rPr>
          <w:sz w:val="28"/>
          <w:szCs w:val="28"/>
        </w:rPr>
      </w:pPr>
    </w:p>
    <w:p w14:paraId="0ECEC860" w14:textId="77777777" w:rsidR="00380DA0" w:rsidRPr="00F05F8E" w:rsidRDefault="00380DA0" w:rsidP="006428F2">
      <w:pPr>
        <w:pStyle w:val="ListParagraph"/>
        <w:numPr>
          <w:ilvl w:val="0"/>
          <w:numId w:val="1"/>
        </w:numPr>
        <w:tabs>
          <w:tab w:val="left" w:pos="450"/>
          <w:tab w:val="left" w:pos="851"/>
          <w:tab w:val="left" w:pos="993"/>
          <w:tab w:val="left" w:pos="1080"/>
        </w:tabs>
        <w:ind w:left="0" w:firstLine="709"/>
        <w:rPr>
          <w:sz w:val="28"/>
          <w:szCs w:val="28"/>
        </w:rPr>
      </w:pPr>
      <w:r w:rsidRPr="00F05F8E">
        <w:rPr>
          <w:sz w:val="28"/>
          <w:szCs w:val="28"/>
        </w:rPr>
        <w:t>Articolul 5:</w:t>
      </w:r>
    </w:p>
    <w:p w14:paraId="2DE9BEA7" w14:textId="68A56203" w:rsidR="00380DA0" w:rsidRPr="00F05F8E" w:rsidRDefault="00380DA0" w:rsidP="006428F2">
      <w:pPr>
        <w:tabs>
          <w:tab w:val="left" w:pos="450"/>
          <w:tab w:val="left" w:pos="851"/>
          <w:tab w:val="left" w:pos="993"/>
          <w:tab w:val="left" w:pos="1080"/>
        </w:tabs>
        <w:ind w:firstLine="709"/>
        <w:rPr>
          <w:sz w:val="28"/>
          <w:szCs w:val="28"/>
        </w:rPr>
      </w:pPr>
      <w:r w:rsidRPr="00F05F8E">
        <w:rPr>
          <w:sz w:val="28"/>
          <w:szCs w:val="28"/>
        </w:rPr>
        <w:t>la punctul 29)</w:t>
      </w:r>
      <w:r w:rsidR="00655F8C">
        <w:rPr>
          <w:sz w:val="28"/>
          <w:szCs w:val="28"/>
        </w:rPr>
        <w:t>,</w:t>
      </w:r>
      <w:r w:rsidRPr="00F05F8E">
        <w:rPr>
          <w:sz w:val="28"/>
          <w:szCs w:val="28"/>
        </w:rPr>
        <w:t xml:space="preserve"> textul „filială,” se exclude;</w:t>
      </w:r>
    </w:p>
    <w:p w14:paraId="7B43D3D9" w14:textId="77777777"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lastRenderedPageBreak/>
        <w:t>punctul 36) va avea următorul cuprins:</w:t>
      </w:r>
    </w:p>
    <w:p w14:paraId="74231B19" w14:textId="77777777"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 xml:space="preserve">„36) </w:t>
      </w:r>
      <w:r w:rsidRPr="00F05F8E">
        <w:rPr>
          <w:i/>
          <w:sz w:val="28"/>
          <w:szCs w:val="28"/>
        </w:rPr>
        <w:t>Servicii profesionale</w:t>
      </w:r>
      <w:r w:rsidRPr="00F05F8E">
        <w:rPr>
          <w:sz w:val="28"/>
          <w:szCs w:val="28"/>
        </w:rPr>
        <w:t xml:space="preserve"> – </w:t>
      </w:r>
      <w:r w:rsidRPr="00F05F8E">
        <w:rPr>
          <w:bCs/>
          <w:sz w:val="28"/>
          <w:szCs w:val="28"/>
        </w:rPr>
        <w:t>activități independente în domeniul științific, literar, artistic, educativ, pedagogic, activități independente ale inginerilor, arhitecților, auditorilor, contabililor, precum şi oricare altă activitate independentă desfășurată în conformitate cu legislația. Prevederile prezentului punct nu se extind asupra persoanelor menționate la pct. 36</w:t>
      </w:r>
      <w:r w:rsidRPr="00F05F8E">
        <w:rPr>
          <w:bCs/>
          <w:sz w:val="28"/>
          <w:szCs w:val="28"/>
          <w:vertAlign w:val="superscript"/>
        </w:rPr>
        <w:t>2</w:t>
      </w:r>
      <w:r w:rsidRPr="00F05F8E">
        <w:rPr>
          <w:bCs/>
          <w:sz w:val="28"/>
          <w:szCs w:val="28"/>
        </w:rPr>
        <w:t>) şi 36</w:t>
      </w:r>
      <w:r w:rsidRPr="00F05F8E">
        <w:rPr>
          <w:bCs/>
          <w:sz w:val="28"/>
          <w:szCs w:val="28"/>
          <w:vertAlign w:val="superscript"/>
        </w:rPr>
        <w:t>3</w:t>
      </w:r>
      <w:r w:rsidRPr="00F05F8E">
        <w:rPr>
          <w:bCs/>
          <w:sz w:val="28"/>
          <w:szCs w:val="28"/>
        </w:rPr>
        <w:t>).</w:t>
      </w:r>
      <w:r w:rsidRPr="00F05F8E">
        <w:rPr>
          <w:sz w:val="28"/>
          <w:szCs w:val="28"/>
        </w:rPr>
        <w:t>”;</w:t>
      </w:r>
    </w:p>
    <w:p w14:paraId="01D38440" w14:textId="79B126F1"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la punctul 46), litera b) se completează cu textul „inclusiv</w:t>
      </w:r>
      <w:r w:rsidRPr="00F05F8E">
        <w:rPr>
          <w:spacing w:val="-5"/>
          <w:sz w:val="28"/>
          <w:szCs w:val="28"/>
        </w:rPr>
        <w:t xml:space="preserve"> </w:t>
      </w:r>
      <w:r w:rsidRPr="00F05F8E">
        <w:rPr>
          <w:sz w:val="28"/>
          <w:szCs w:val="28"/>
        </w:rPr>
        <w:t>în</w:t>
      </w:r>
      <w:r w:rsidRPr="00F05F8E">
        <w:rPr>
          <w:spacing w:val="-4"/>
          <w:sz w:val="28"/>
          <w:szCs w:val="28"/>
        </w:rPr>
        <w:t xml:space="preserve"> </w:t>
      </w:r>
      <w:r w:rsidRPr="00F05F8E">
        <w:rPr>
          <w:sz w:val="28"/>
          <w:szCs w:val="28"/>
        </w:rPr>
        <w:t>cazul</w:t>
      </w:r>
      <w:r w:rsidRPr="00F05F8E">
        <w:rPr>
          <w:spacing w:val="-5"/>
          <w:sz w:val="28"/>
          <w:szCs w:val="28"/>
        </w:rPr>
        <w:t xml:space="preserve"> </w:t>
      </w:r>
      <w:r w:rsidRPr="00F05F8E">
        <w:rPr>
          <w:sz w:val="28"/>
          <w:szCs w:val="28"/>
        </w:rPr>
        <w:t>în care domiciliul/reședința</w:t>
      </w:r>
      <w:r w:rsidRPr="00F05F8E">
        <w:rPr>
          <w:spacing w:val="-6"/>
          <w:sz w:val="28"/>
          <w:szCs w:val="28"/>
        </w:rPr>
        <w:t xml:space="preserve"> </w:t>
      </w:r>
      <w:r w:rsidRPr="00F05F8E">
        <w:rPr>
          <w:sz w:val="28"/>
          <w:szCs w:val="28"/>
        </w:rPr>
        <w:t>a</w:t>
      </w:r>
      <w:r w:rsidRPr="00F05F8E">
        <w:rPr>
          <w:spacing w:val="-5"/>
          <w:sz w:val="28"/>
          <w:szCs w:val="28"/>
        </w:rPr>
        <w:t xml:space="preserve"> </w:t>
      </w:r>
      <w:r w:rsidRPr="00F05F8E">
        <w:rPr>
          <w:sz w:val="28"/>
          <w:szCs w:val="28"/>
        </w:rPr>
        <w:t>fost</w:t>
      </w:r>
      <w:r w:rsidRPr="00F05F8E">
        <w:rPr>
          <w:spacing w:val="-4"/>
          <w:sz w:val="28"/>
          <w:szCs w:val="28"/>
        </w:rPr>
        <w:t xml:space="preserve"> </w:t>
      </w:r>
      <w:r w:rsidRPr="00F05F8E">
        <w:rPr>
          <w:sz w:val="28"/>
          <w:szCs w:val="28"/>
        </w:rPr>
        <w:t>anulată</w:t>
      </w:r>
      <w:r w:rsidRPr="00F05F8E">
        <w:rPr>
          <w:spacing w:val="-6"/>
          <w:sz w:val="28"/>
          <w:szCs w:val="28"/>
        </w:rPr>
        <w:t xml:space="preserve"> </w:t>
      </w:r>
      <w:r w:rsidRPr="00F05F8E">
        <w:rPr>
          <w:sz w:val="28"/>
          <w:szCs w:val="28"/>
        </w:rPr>
        <w:t>cu</w:t>
      </w:r>
      <w:r w:rsidRPr="00F05F8E">
        <w:rPr>
          <w:spacing w:val="-4"/>
          <w:sz w:val="28"/>
          <w:szCs w:val="28"/>
        </w:rPr>
        <w:t xml:space="preserve"> </w:t>
      </w:r>
      <w:r w:rsidRPr="00F05F8E">
        <w:rPr>
          <w:sz w:val="28"/>
          <w:szCs w:val="28"/>
        </w:rPr>
        <w:t>cel</w:t>
      </w:r>
      <w:r w:rsidRPr="00F05F8E">
        <w:rPr>
          <w:spacing w:val="-7"/>
          <w:sz w:val="28"/>
          <w:szCs w:val="28"/>
        </w:rPr>
        <w:t xml:space="preserve"> </w:t>
      </w:r>
      <w:r w:rsidRPr="00F05F8E">
        <w:rPr>
          <w:sz w:val="28"/>
          <w:szCs w:val="28"/>
        </w:rPr>
        <w:t>mult</w:t>
      </w:r>
      <w:r w:rsidRPr="00F05F8E">
        <w:rPr>
          <w:spacing w:val="-4"/>
          <w:sz w:val="28"/>
          <w:szCs w:val="28"/>
        </w:rPr>
        <w:t xml:space="preserve"> </w:t>
      </w:r>
      <w:r w:rsidRPr="00F05F8E">
        <w:rPr>
          <w:sz w:val="28"/>
          <w:szCs w:val="28"/>
        </w:rPr>
        <w:t>90 de zile</w:t>
      </w:r>
      <w:r w:rsidRPr="00F05F8E">
        <w:rPr>
          <w:spacing w:val="-3"/>
          <w:sz w:val="28"/>
          <w:szCs w:val="28"/>
        </w:rPr>
        <w:t xml:space="preserve"> </w:t>
      </w:r>
      <w:r w:rsidRPr="00F05F8E">
        <w:rPr>
          <w:sz w:val="28"/>
          <w:szCs w:val="28"/>
        </w:rPr>
        <w:t>înainte</w:t>
      </w:r>
      <w:r w:rsidRPr="00F05F8E">
        <w:rPr>
          <w:spacing w:val="-3"/>
          <w:sz w:val="28"/>
          <w:szCs w:val="28"/>
        </w:rPr>
        <w:t xml:space="preserve"> </w:t>
      </w:r>
      <w:r w:rsidRPr="00F05F8E">
        <w:rPr>
          <w:sz w:val="28"/>
          <w:szCs w:val="28"/>
        </w:rPr>
        <w:t>de</w:t>
      </w:r>
      <w:r w:rsidRPr="00F05F8E">
        <w:rPr>
          <w:spacing w:val="-3"/>
          <w:sz w:val="28"/>
          <w:szCs w:val="28"/>
        </w:rPr>
        <w:t xml:space="preserve"> </w:t>
      </w:r>
      <w:r w:rsidRPr="00F05F8E">
        <w:rPr>
          <w:sz w:val="28"/>
          <w:szCs w:val="28"/>
        </w:rPr>
        <w:t>data</w:t>
      </w:r>
      <w:r w:rsidRPr="00F05F8E">
        <w:rPr>
          <w:spacing w:val="-4"/>
          <w:sz w:val="28"/>
          <w:szCs w:val="28"/>
        </w:rPr>
        <w:t xml:space="preserve"> </w:t>
      </w:r>
      <w:r w:rsidRPr="00F05F8E">
        <w:rPr>
          <w:sz w:val="28"/>
          <w:szCs w:val="28"/>
        </w:rPr>
        <w:t>înstrăinării.”;</w:t>
      </w:r>
    </w:p>
    <w:p w14:paraId="2A852999" w14:textId="77777777"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se completează cu punctele 47) și 48) cu următorul cuprins:</w:t>
      </w:r>
    </w:p>
    <w:p w14:paraId="51999BB7" w14:textId="77777777" w:rsidR="00380DA0" w:rsidRPr="00F05F8E" w:rsidRDefault="00380DA0" w:rsidP="006428F2">
      <w:pPr>
        <w:ind w:firstLine="709"/>
        <w:rPr>
          <w:bCs/>
          <w:sz w:val="28"/>
          <w:szCs w:val="28"/>
        </w:rPr>
      </w:pPr>
      <w:r w:rsidRPr="00F05F8E">
        <w:rPr>
          <w:sz w:val="28"/>
          <w:szCs w:val="28"/>
        </w:rPr>
        <w:t>„47)</w:t>
      </w:r>
      <w:r w:rsidRPr="00F05F8E">
        <w:rPr>
          <w:bCs/>
          <w:sz w:val="28"/>
          <w:szCs w:val="28"/>
        </w:rPr>
        <w:t xml:space="preserve"> </w:t>
      </w:r>
      <w:r w:rsidRPr="00F05F8E">
        <w:rPr>
          <w:bCs/>
          <w:i/>
          <w:iCs/>
          <w:sz w:val="28"/>
          <w:szCs w:val="28"/>
        </w:rPr>
        <w:t>Program de stimulare pe termen lung (</w:t>
      </w:r>
      <w:proofErr w:type="spellStart"/>
      <w:r w:rsidRPr="00F05F8E">
        <w:rPr>
          <w:bCs/>
          <w:i/>
          <w:iCs/>
          <w:sz w:val="28"/>
          <w:szCs w:val="28"/>
        </w:rPr>
        <w:t>stock</w:t>
      </w:r>
      <w:proofErr w:type="spellEnd"/>
      <w:r w:rsidRPr="00F05F8E">
        <w:rPr>
          <w:bCs/>
          <w:i/>
          <w:iCs/>
          <w:sz w:val="28"/>
          <w:szCs w:val="28"/>
        </w:rPr>
        <w:t xml:space="preserve"> </w:t>
      </w:r>
      <w:proofErr w:type="spellStart"/>
      <w:r w:rsidRPr="00F05F8E">
        <w:rPr>
          <w:bCs/>
          <w:i/>
          <w:iCs/>
          <w:sz w:val="28"/>
          <w:szCs w:val="28"/>
        </w:rPr>
        <w:t>option</w:t>
      </w:r>
      <w:proofErr w:type="spellEnd"/>
      <w:r w:rsidRPr="00F05F8E">
        <w:rPr>
          <w:bCs/>
          <w:i/>
          <w:iCs/>
          <w:sz w:val="28"/>
          <w:szCs w:val="28"/>
        </w:rPr>
        <w:t xml:space="preserve"> plan)</w:t>
      </w:r>
      <w:r w:rsidRPr="00F05F8E">
        <w:rPr>
          <w:bCs/>
          <w:sz w:val="28"/>
          <w:szCs w:val="28"/>
        </w:rPr>
        <w:t xml:space="preserve"> </w:t>
      </w:r>
      <w:r w:rsidRPr="00F05F8E">
        <w:rPr>
          <w:sz w:val="28"/>
          <w:szCs w:val="28"/>
        </w:rPr>
        <w:t>–</w:t>
      </w:r>
      <w:r w:rsidRPr="00F05F8E">
        <w:rPr>
          <w:bCs/>
          <w:sz w:val="28"/>
          <w:szCs w:val="28"/>
        </w:rPr>
        <w:t xml:space="preserve"> program inițiat în cadrul unei persoane juridice, aprobat de către adunarea generală a asociaților/acționarilor prin care se acordă salariaților și/sau administratorilor acesteia, care au statut de rezident în sensul prezentului cod, dreptul de a achiziționa la un preț preferențial sau de a primi cu titlu gratuit un număr determinat de titluri (cote) de participare, emise de persoana respectivă, dar nu mai mult de 25% din capitalul social, în raport cu toți participanții la program. Pentru calificarea unui program ca fiind </w:t>
      </w:r>
      <w:proofErr w:type="spellStart"/>
      <w:r w:rsidRPr="007051F5">
        <w:rPr>
          <w:bCs/>
          <w:i/>
          <w:iCs/>
          <w:sz w:val="28"/>
          <w:szCs w:val="28"/>
        </w:rPr>
        <w:t>stock</w:t>
      </w:r>
      <w:proofErr w:type="spellEnd"/>
      <w:r w:rsidRPr="007051F5">
        <w:rPr>
          <w:bCs/>
          <w:i/>
          <w:iCs/>
          <w:sz w:val="28"/>
          <w:szCs w:val="28"/>
        </w:rPr>
        <w:t xml:space="preserve"> </w:t>
      </w:r>
      <w:proofErr w:type="spellStart"/>
      <w:r w:rsidRPr="007051F5">
        <w:rPr>
          <w:bCs/>
          <w:i/>
          <w:iCs/>
          <w:sz w:val="28"/>
          <w:szCs w:val="28"/>
        </w:rPr>
        <w:t>option</w:t>
      </w:r>
      <w:proofErr w:type="spellEnd"/>
      <w:r w:rsidRPr="007051F5">
        <w:rPr>
          <w:bCs/>
          <w:i/>
          <w:iCs/>
          <w:sz w:val="28"/>
          <w:szCs w:val="28"/>
        </w:rPr>
        <w:t xml:space="preserve"> plan</w:t>
      </w:r>
      <w:r w:rsidRPr="00F05F8E">
        <w:rPr>
          <w:bCs/>
          <w:sz w:val="28"/>
          <w:szCs w:val="28"/>
        </w:rPr>
        <w:t>, programul respectiv trebuie să cuprindă o perioadă minimă de 3 ani între momentul acordării dreptului și momentul exercitării acestuia (achiziționării/primirii titlurilor de participare).</w:t>
      </w:r>
    </w:p>
    <w:p w14:paraId="0CF790C1" w14:textId="77777777" w:rsidR="00380DA0" w:rsidRDefault="00380DA0" w:rsidP="006428F2">
      <w:pPr>
        <w:tabs>
          <w:tab w:val="left" w:pos="450"/>
          <w:tab w:val="left" w:pos="851"/>
          <w:tab w:val="left" w:pos="993"/>
          <w:tab w:val="left" w:pos="1080"/>
        </w:tabs>
        <w:ind w:firstLine="709"/>
        <w:rPr>
          <w:bCs/>
          <w:sz w:val="28"/>
          <w:szCs w:val="28"/>
        </w:rPr>
      </w:pPr>
      <w:r w:rsidRPr="00F05F8E">
        <w:rPr>
          <w:bCs/>
          <w:sz w:val="28"/>
          <w:szCs w:val="28"/>
        </w:rPr>
        <w:t xml:space="preserve">48) </w:t>
      </w:r>
      <w:r w:rsidRPr="00F05F8E">
        <w:rPr>
          <w:bCs/>
          <w:i/>
          <w:iCs/>
          <w:sz w:val="28"/>
          <w:szCs w:val="28"/>
        </w:rPr>
        <w:t>Titlu (cote) de participare</w:t>
      </w:r>
      <w:r w:rsidRPr="00F05F8E">
        <w:rPr>
          <w:bCs/>
          <w:sz w:val="28"/>
          <w:szCs w:val="28"/>
        </w:rPr>
        <w:t xml:space="preserve"> </w:t>
      </w:r>
      <w:r w:rsidRPr="00F05F8E">
        <w:rPr>
          <w:sz w:val="28"/>
          <w:szCs w:val="28"/>
        </w:rPr>
        <w:t>–</w:t>
      </w:r>
      <w:r w:rsidRPr="00F05F8E">
        <w:rPr>
          <w:bCs/>
          <w:sz w:val="28"/>
          <w:szCs w:val="28"/>
        </w:rPr>
        <w:t xml:space="preserve"> orice acțiune sau altă parte socială într-o persoană juridică.”</w:t>
      </w:r>
    </w:p>
    <w:p w14:paraId="5DB44E11" w14:textId="77777777" w:rsidR="00625E98" w:rsidRPr="00F05F8E" w:rsidRDefault="00625E98" w:rsidP="006428F2">
      <w:pPr>
        <w:tabs>
          <w:tab w:val="left" w:pos="450"/>
          <w:tab w:val="left" w:pos="851"/>
          <w:tab w:val="left" w:pos="993"/>
          <w:tab w:val="left" w:pos="1080"/>
        </w:tabs>
        <w:ind w:firstLine="709"/>
        <w:rPr>
          <w:bCs/>
          <w:sz w:val="28"/>
          <w:szCs w:val="28"/>
        </w:rPr>
      </w:pPr>
    </w:p>
    <w:p w14:paraId="1078E45A" w14:textId="77777777" w:rsidR="00380DA0" w:rsidRPr="00F05F8E" w:rsidRDefault="00380DA0" w:rsidP="006428F2">
      <w:pPr>
        <w:pStyle w:val="ListParagraph"/>
        <w:numPr>
          <w:ilvl w:val="0"/>
          <w:numId w:val="1"/>
        </w:numPr>
        <w:tabs>
          <w:tab w:val="left" w:pos="450"/>
          <w:tab w:val="left" w:pos="851"/>
          <w:tab w:val="left" w:pos="993"/>
          <w:tab w:val="left" w:pos="1080"/>
        </w:tabs>
        <w:ind w:left="0" w:firstLine="709"/>
        <w:rPr>
          <w:sz w:val="28"/>
          <w:szCs w:val="28"/>
        </w:rPr>
      </w:pPr>
      <w:r w:rsidRPr="00F05F8E">
        <w:rPr>
          <w:sz w:val="28"/>
          <w:szCs w:val="28"/>
        </w:rPr>
        <w:t>Articolul 6:</w:t>
      </w:r>
    </w:p>
    <w:p w14:paraId="08DD18EE" w14:textId="77777777"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la alineatul (6), litera m) se abrogă;</w:t>
      </w:r>
    </w:p>
    <w:p w14:paraId="251219D6" w14:textId="77777777" w:rsidR="00380DA0" w:rsidRDefault="00380DA0" w:rsidP="006428F2">
      <w:pPr>
        <w:pStyle w:val="ListParagraph"/>
        <w:tabs>
          <w:tab w:val="left" w:pos="450"/>
          <w:tab w:val="left" w:pos="851"/>
          <w:tab w:val="left" w:pos="993"/>
          <w:tab w:val="left" w:pos="1080"/>
        </w:tabs>
        <w:ind w:left="0"/>
        <w:rPr>
          <w:sz w:val="28"/>
          <w:szCs w:val="28"/>
        </w:rPr>
      </w:pPr>
      <w:r w:rsidRPr="00F05F8E">
        <w:rPr>
          <w:sz w:val="28"/>
          <w:szCs w:val="28"/>
        </w:rPr>
        <w:t>alineatul (11) se abrogă.</w:t>
      </w:r>
    </w:p>
    <w:p w14:paraId="1E888DBE" w14:textId="77777777" w:rsidR="00625E98" w:rsidRPr="00F05F8E" w:rsidRDefault="00625E98" w:rsidP="006428F2">
      <w:pPr>
        <w:pStyle w:val="ListParagraph"/>
        <w:tabs>
          <w:tab w:val="left" w:pos="450"/>
          <w:tab w:val="left" w:pos="851"/>
          <w:tab w:val="left" w:pos="993"/>
          <w:tab w:val="left" w:pos="1080"/>
        </w:tabs>
        <w:ind w:left="0"/>
        <w:rPr>
          <w:sz w:val="28"/>
          <w:szCs w:val="28"/>
        </w:rPr>
      </w:pPr>
    </w:p>
    <w:p w14:paraId="4275E322" w14:textId="6BD817BC" w:rsidR="00380DA0" w:rsidRDefault="00380DA0" w:rsidP="006428F2">
      <w:pPr>
        <w:pStyle w:val="ListParagraph"/>
        <w:numPr>
          <w:ilvl w:val="0"/>
          <w:numId w:val="1"/>
        </w:numPr>
        <w:tabs>
          <w:tab w:val="left" w:pos="450"/>
          <w:tab w:val="left" w:pos="851"/>
          <w:tab w:val="left" w:pos="993"/>
          <w:tab w:val="left" w:pos="1080"/>
        </w:tabs>
        <w:ind w:left="0" w:firstLine="709"/>
        <w:rPr>
          <w:sz w:val="28"/>
          <w:szCs w:val="28"/>
        </w:rPr>
      </w:pPr>
      <w:r w:rsidRPr="00F05F8E">
        <w:rPr>
          <w:sz w:val="28"/>
          <w:szCs w:val="28"/>
        </w:rPr>
        <w:t xml:space="preserve">Articolul 8 la alineatul (2) litera f), cuvintele „la prima cerere” se completează cu textul „sau maximum în decurs de 1 zi lucrătoare, din data finalizării controlului fiscal operativ”, iar cuvintele „și taxelor” se substituie cu textul „ , taxelor și altor </w:t>
      </w:r>
      <w:r w:rsidR="007B2705">
        <w:rPr>
          <w:sz w:val="28"/>
          <w:szCs w:val="28"/>
        </w:rPr>
        <w:t>plăți</w:t>
      </w:r>
      <w:r w:rsidRPr="00F05F8E">
        <w:rPr>
          <w:sz w:val="28"/>
          <w:szCs w:val="28"/>
        </w:rPr>
        <w:t xml:space="preserve"> obligatorii”.</w:t>
      </w:r>
    </w:p>
    <w:p w14:paraId="02B3A00C" w14:textId="77777777" w:rsidR="00625E98" w:rsidRPr="00F05F8E" w:rsidRDefault="00625E98" w:rsidP="00625E98">
      <w:pPr>
        <w:pStyle w:val="ListParagraph"/>
        <w:tabs>
          <w:tab w:val="left" w:pos="450"/>
          <w:tab w:val="left" w:pos="851"/>
          <w:tab w:val="left" w:pos="993"/>
          <w:tab w:val="left" w:pos="1080"/>
        </w:tabs>
        <w:ind w:left="709" w:firstLine="0"/>
        <w:rPr>
          <w:sz w:val="28"/>
          <w:szCs w:val="28"/>
        </w:rPr>
      </w:pPr>
    </w:p>
    <w:p w14:paraId="3F9778A0" w14:textId="77777777" w:rsidR="00380DA0" w:rsidRPr="00F05F8E" w:rsidRDefault="00380DA0" w:rsidP="006428F2">
      <w:pPr>
        <w:pStyle w:val="ListParagraph"/>
        <w:numPr>
          <w:ilvl w:val="0"/>
          <w:numId w:val="1"/>
        </w:numPr>
        <w:tabs>
          <w:tab w:val="left" w:pos="450"/>
          <w:tab w:val="left" w:pos="851"/>
          <w:tab w:val="left" w:pos="993"/>
          <w:tab w:val="left" w:pos="1080"/>
        </w:tabs>
        <w:ind w:left="0" w:firstLine="709"/>
        <w:rPr>
          <w:sz w:val="28"/>
          <w:szCs w:val="28"/>
        </w:rPr>
      </w:pPr>
      <w:r w:rsidRPr="00F05F8E">
        <w:rPr>
          <w:sz w:val="28"/>
          <w:szCs w:val="28"/>
        </w:rPr>
        <w:t>Articolul 19:</w:t>
      </w:r>
    </w:p>
    <w:p w14:paraId="30FB73D5" w14:textId="7220041D"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la litera a), textul „și a primelor de asigurare obligatorie de stat, a plăților menționate la art. 24 alin. (19</w:t>
      </w:r>
      <w:r w:rsidRPr="00F05F8E">
        <w:rPr>
          <w:sz w:val="28"/>
          <w:szCs w:val="28"/>
          <w:vertAlign w:val="superscript"/>
        </w:rPr>
        <w:t>3</w:t>
      </w:r>
      <w:r w:rsidRPr="00F05F8E">
        <w:rPr>
          <w:sz w:val="28"/>
          <w:szCs w:val="28"/>
        </w:rPr>
        <w:t>), (19</w:t>
      </w:r>
      <w:r w:rsidRPr="00F05F8E">
        <w:rPr>
          <w:sz w:val="28"/>
          <w:szCs w:val="28"/>
          <w:vertAlign w:val="superscript"/>
        </w:rPr>
        <w:t>4</w:t>
      </w:r>
      <w:r w:rsidRPr="00F05F8E">
        <w:rPr>
          <w:sz w:val="28"/>
          <w:szCs w:val="28"/>
        </w:rPr>
        <w:t>) şi (20), precum şi a plăților aferente cheltuielilor suportate şi determinate de angajator pentru transportul, hrana şi studiile profesionale ale angajatului, conform modului stabilit de Guvern” se substituie cu textul „a plăților menționate la art. 24 alin. (19), (19</w:t>
      </w:r>
      <w:r w:rsidRPr="00F05F8E">
        <w:rPr>
          <w:sz w:val="28"/>
          <w:szCs w:val="28"/>
          <w:vertAlign w:val="superscript"/>
        </w:rPr>
        <w:t>3</w:t>
      </w:r>
      <w:r w:rsidRPr="00F05F8E">
        <w:rPr>
          <w:sz w:val="28"/>
          <w:szCs w:val="28"/>
        </w:rPr>
        <w:t>), (20), (24) și (26) care nu depășesc plafonul stabilit de Guvern/</w:t>
      </w:r>
      <w:r w:rsidR="001D488F">
        <w:rPr>
          <w:sz w:val="28"/>
          <w:szCs w:val="28"/>
        </w:rPr>
        <w:t>c</w:t>
      </w:r>
      <w:r w:rsidRPr="00F05F8E">
        <w:rPr>
          <w:sz w:val="28"/>
          <w:szCs w:val="28"/>
        </w:rPr>
        <w:t>od.”</w:t>
      </w:r>
      <w:r w:rsidR="001D488F">
        <w:rPr>
          <w:sz w:val="28"/>
          <w:szCs w:val="28"/>
        </w:rPr>
        <w:t>;</w:t>
      </w:r>
    </w:p>
    <w:p w14:paraId="399786D3" w14:textId="1DDE1592" w:rsidR="00380DA0" w:rsidRDefault="00380DA0" w:rsidP="006428F2">
      <w:pPr>
        <w:pStyle w:val="ListParagraph"/>
        <w:tabs>
          <w:tab w:val="left" w:pos="450"/>
          <w:tab w:val="left" w:pos="851"/>
          <w:tab w:val="left" w:pos="993"/>
          <w:tab w:val="left" w:pos="1080"/>
        </w:tabs>
        <w:ind w:left="0"/>
        <w:rPr>
          <w:sz w:val="28"/>
          <w:szCs w:val="28"/>
        </w:rPr>
      </w:pPr>
      <w:r w:rsidRPr="00F05F8E">
        <w:rPr>
          <w:sz w:val="28"/>
          <w:szCs w:val="28"/>
        </w:rPr>
        <w:t>literele a</w:t>
      </w:r>
      <w:r w:rsidRPr="00F05F8E">
        <w:rPr>
          <w:sz w:val="28"/>
          <w:szCs w:val="28"/>
          <w:vertAlign w:val="superscript"/>
        </w:rPr>
        <w:t>2</w:t>
      </w:r>
      <w:r w:rsidRPr="00F05F8E">
        <w:rPr>
          <w:sz w:val="28"/>
          <w:szCs w:val="28"/>
        </w:rPr>
        <w:t>)</w:t>
      </w:r>
      <w:r w:rsidR="001D488F">
        <w:rPr>
          <w:sz w:val="28"/>
          <w:szCs w:val="28"/>
        </w:rPr>
        <w:t xml:space="preserve"> și </w:t>
      </w:r>
      <w:r w:rsidRPr="00F05F8E">
        <w:rPr>
          <w:sz w:val="28"/>
          <w:szCs w:val="28"/>
        </w:rPr>
        <w:t>a</w:t>
      </w:r>
      <w:r w:rsidRPr="00F05F8E">
        <w:rPr>
          <w:sz w:val="28"/>
          <w:szCs w:val="28"/>
          <w:vertAlign w:val="superscript"/>
        </w:rPr>
        <w:t>3</w:t>
      </w:r>
      <w:r w:rsidRPr="00F05F8E">
        <w:rPr>
          <w:sz w:val="28"/>
          <w:szCs w:val="28"/>
        </w:rPr>
        <w:t>) se abrogă.</w:t>
      </w:r>
    </w:p>
    <w:p w14:paraId="26205A45" w14:textId="77777777" w:rsidR="005834C3" w:rsidRPr="00F05F8E" w:rsidRDefault="005834C3" w:rsidP="006428F2">
      <w:pPr>
        <w:pStyle w:val="ListParagraph"/>
        <w:tabs>
          <w:tab w:val="left" w:pos="450"/>
          <w:tab w:val="left" w:pos="851"/>
          <w:tab w:val="left" w:pos="993"/>
          <w:tab w:val="left" w:pos="1080"/>
        </w:tabs>
        <w:ind w:left="0"/>
        <w:rPr>
          <w:sz w:val="28"/>
          <w:szCs w:val="28"/>
        </w:rPr>
      </w:pPr>
    </w:p>
    <w:p w14:paraId="051C1B55" w14:textId="77777777" w:rsidR="00380DA0" w:rsidRPr="00F05F8E" w:rsidRDefault="00380DA0" w:rsidP="006428F2">
      <w:pPr>
        <w:pStyle w:val="ListParagraph"/>
        <w:numPr>
          <w:ilvl w:val="0"/>
          <w:numId w:val="1"/>
        </w:numPr>
        <w:tabs>
          <w:tab w:val="left" w:pos="450"/>
          <w:tab w:val="left" w:pos="851"/>
          <w:tab w:val="left" w:pos="993"/>
          <w:tab w:val="left" w:pos="1080"/>
        </w:tabs>
        <w:ind w:left="0" w:firstLine="709"/>
        <w:rPr>
          <w:sz w:val="28"/>
          <w:szCs w:val="28"/>
        </w:rPr>
      </w:pPr>
      <w:r w:rsidRPr="00F05F8E">
        <w:rPr>
          <w:sz w:val="28"/>
          <w:szCs w:val="28"/>
        </w:rPr>
        <w:t>Articolul 20:</w:t>
      </w:r>
    </w:p>
    <w:p w14:paraId="225134B8" w14:textId="539BE7D0" w:rsidR="00380DA0" w:rsidRPr="00F66285" w:rsidRDefault="00380DA0" w:rsidP="006428F2">
      <w:pPr>
        <w:pStyle w:val="ListParagraph"/>
        <w:tabs>
          <w:tab w:val="left" w:pos="450"/>
          <w:tab w:val="left" w:pos="851"/>
          <w:tab w:val="left" w:pos="993"/>
          <w:tab w:val="left" w:pos="1080"/>
        </w:tabs>
        <w:ind w:left="0"/>
        <w:rPr>
          <w:sz w:val="28"/>
          <w:szCs w:val="28"/>
        </w:rPr>
      </w:pPr>
      <w:r w:rsidRPr="00F66285">
        <w:rPr>
          <w:sz w:val="28"/>
          <w:szCs w:val="28"/>
        </w:rPr>
        <w:t>litera c</w:t>
      </w:r>
      <w:r w:rsidR="005834C3" w:rsidRPr="00F66285">
        <w:rPr>
          <w:sz w:val="28"/>
          <w:szCs w:val="28"/>
          <w:vertAlign w:val="superscript"/>
        </w:rPr>
        <w:t>2</w:t>
      </w:r>
      <w:r w:rsidRPr="00F66285">
        <w:rPr>
          <w:sz w:val="28"/>
          <w:szCs w:val="28"/>
        </w:rPr>
        <w:t xml:space="preserve">) </w:t>
      </w:r>
      <w:r w:rsidR="005834C3" w:rsidRPr="00F66285">
        <w:rPr>
          <w:sz w:val="28"/>
          <w:szCs w:val="28"/>
        </w:rPr>
        <w:t xml:space="preserve">va avea </w:t>
      </w:r>
      <w:r w:rsidRPr="00F66285">
        <w:rPr>
          <w:sz w:val="28"/>
          <w:szCs w:val="28"/>
        </w:rPr>
        <w:t>următorul cuprins:</w:t>
      </w:r>
    </w:p>
    <w:p w14:paraId="20602A19" w14:textId="78EA0BC3" w:rsidR="00380DA0" w:rsidRPr="00F05F8E" w:rsidRDefault="00380DA0" w:rsidP="006428F2">
      <w:pPr>
        <w:pStyle w:val="ListParagraph"/>
        <w:tabs>
          <w:tab w:val="left" w:pos="450"/>
          <w:tab w:val="left" w:pos="851"/>
          <w:tab w:val="left" w:pos="993"/>
          <w:tab w:val="left" w:pos="1080"/>
        </w:tabs>
        <w:ind w:left="0"/>
        <w:rPr>
          <w:sz w:val="28"/>
          <w:szCs w:val="28"/>
        </w:rPr>
      </w:pPr>
      <w:r w:rsidRPr="00F66285">
        <w:rPr>
          <w:sz w:val="28"/>
          <w:szCs w:val="28"/>
        </w:rPr>
        <w:lastRenderedPageBreak/>
        <w:t>„c</w:t>
      </w:r>
      <w:r w:rsidR="005834C3" w:rsidRPr="00F66285">
        <w:rPr>
          <w:sz w:val="28"/>
          <w:szCs w:val="28"/>
          <w:vertAlign w:val="superscript"/>
        </w:rPr>
        <w:t>2</w:t>
      </w:r>
      <w:r w:rsidRPr="00F66285">
        <w:rPr>
          <w:sz w:val="28"/>
          <w:szCs w:val="28"/>
        </w:rPr>
        <w:t>) cadouri</w:t>
      </w:r>
      <w:r w:rsidR="005834C3" w:rsidRPr="00F66285">
        <w:rPr>
          <w:sz w:val="28"/>
          <w:szCs w:val="28"/>
        </w:rPr>
        <w:t>le</w:t>
      </w:r>
      <w:r w:rsidRPr="00F66285">
        <w:rPr>
          <w:sz w:val="28"/>
          <w:szCs w:val="28"/>
        </w:rPr>
        <w:t xml:space="preserve"> în natură, inclusiv vouchere</w:t>
      </w:r>
      <w:r w:rsidR="005834C3" w:rsidRPr="00F66285">
        <w:rPr>
          <w:sz w:val="28"/>
          <w:szCs w:val="28"/>
        </w:rPr>
        <w:t>le</w:t>
      </w:r>
      <w:r w:rsidRPr="00F66285">
        <w:rPr>
          <w:sz w:val="28"/>
          <w:szCs w:val="28"/>
        </w:rPr>
        <w:t xml:space="preserve"> oferite salariaților, al căror cuantum anual în</w:t>
      </w:r>
      <w:r w:rsidRPr="00F05F8E">
        <w:rPr>
          <w:sz w:val="28"/>
          <w:szCs w:val="28"/>
        </w:rPr>
        <w:t xml:space="preserve"> raport cu un salariat nu depășește cumulativ valoarea de 10% din salariul mediu lunar pe economie, prognozat şi aprobat de Guvern pentru anul pentru care a fost acordat”</w:t>
      </w:r>
      <w:r w:rsidR="005834C3">
        <w:rPr>
          <w:sz w:val="28"/>
          <w:szCs w:val="28"/>
        </w:rPr>
        <w:t>;</w:t>
      </w:r>
    </w:p>
    <w:p w14:paraId="243BBDDA" w14:textId="45D239EA"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litera d</w:t>
      </w:r>
      <w:r w:rsidRPr="00F05F8E">
        <w:rPr>
          <w:sz w:val="28"/>
          <w:szCs w:val="28"/>
          <w:vertAlign w:val="superscript"/>
        </w:rPr>
        <w:t>6</w:t>
      </w:r>
      <w:r w:rsidRPr="00F05F8E">
        <w:rPr>
          <w:sz w:val="28"/>
          <w:szCs w:val="28"/>
        </w:rPr>
        <w:t>) va avea următorul cuprins:</w:t>
      </w:r>
    </w:p>
    <w:p w14:paraId="22EF1396" w14:textId="029A6982" w:rsidR="00380DA0" w:rsidRPr="00F05F8E" w:rsidRDefault="00380DA0" w:rsidP="006428F2">
      <w:pPr>
        <w:pStyle w:val="ListParagraph"/>
        <w:tabs>
          <w:tab w:val="left" w:pos="709"/>
          <w:tab w:val="left" w:pos="851"/>
          <w:tab w:val="left" w:pos="993"/>
          <w:tab w:val="left" w:pos="1080"/>
        </w:tabs>
        <w:ind w:left="0"/>
        <w:rPr>
          <w:bCs/>
          <w:sz w:val="28"/>
          <w:szCs w:val="28"/>
          <w:lang w:bidi="ro-RO"/>
        </w:rPr>
      </w:pPr>
      <w:r w:rsidRPr="00F05F8E">
        <w:rPr>
          <w:sz w:val="28"/>
          <w:szCs w:val="28"/>
        </w:rPr>
        <w:t>„d</w:t>
      </w:r>
      <w:r w:rsidRPr="00F05F8E">
        <w:rPr>
          <w:sz w:val="28"/>
          <w:szCs w:val="28"/>
          <w:vertAlign w:val="superscript"/>
        </w:rPr>
        <w:t>6</w:t>
      </w:r>
      <w:r w:rsidRPr="00F05F8E">
        <w:rPr>
          <w:sz w:val="28"/>
          <w:szCs w:val="28"/>
        </w:rPr>
        <w:t xml:space="preserve">) </w:t>
      </w:r>
      <w:r w:rsidRPr="00F05F8E">
        <w:rPr>
          <w:bCs/>
          <w:sz w:val="28"/>
          <w:szCs w:val="28"/>
          <w:lang w:bidi="ro-RO"/>
        </w:rPr>
        <w:t>plățile menționate la art. 24 alin. (19), (19</w:t>
      </w:r>
      <w:r w:rsidRPr="00F05F8E">
        <w:rPr>
          <w:bCs/>
          <w:sz w:val="28"/>
          <w:szCs w:val="28"/>
          <w:vertAlign w:val="superscript"/>
          <w:lang w:bidi="ro-RO"/>
        </w:rPr>
        <w:t>3</w:t>
      </w:r>
      <w:r w:rsidRPr="00F05F8E">
        <w:rPr>
          <w:bCs/>
          <w:sz w:val="28"/>
          <w:szCs w:val="28"/>
          <w:lang w:bidi="ro-RO"/>
        </w:rPr>
        <w:t>), (19</w:t>
      </w:r>
      <w:r w:rsidRPr="00F05F8E">
        <w:rPr>
          <w:bCs/>
          <w:sz w:val="28"/>
          <w:szCs w:val="28"/>
          <w:vertAlign w:val="superscript"/>
          <w:lang w:bidi="ro-RO"/>
        </w:rPr>
        <w:t>4</w:t>
      </w:r>
      <w:r w:rsidRPr="00F05F8E">
        <w:rPr>
          <w:bCs/>
          <w:sz w:val="28"/>
          <w:szCs w:val="28"/>
          <w:lang w:bidi="ro-RO"/>
        </w:rPr>
        <w:t>), (20), (24) și (26) care nu depășesc plafonul stabilit de Guvern/</w:t>
      </w:r>
      <w:r w:rsidR="005834C3">
        <w:rPr>
          <w:bCs/>
          <w:sz w:val="28"/>
          <w:szCs w:val="28"/>
          <w:lang w:bidi="ro-RO"/>
        </w:rPr>
        <w:t>c</w:t>
      </w:r>
      <w:r w:rsidRPr="00F05F8E">
        <w:rPr>
          <w:bCs/>
          <w:sz w:val="28"/>
          <w:szCs w:val="28"/>
          <w:lang w:bidi="ro-RO"/>
        </w:rPr>
        <w:t>od”</w:t>
      </w:r>
      <w:r w:rsidR="005834C3">
        <w:rPr>
          <w:bCs/>
          <w:sz w:val="28"/>
          <w:szCs w:val="28"/>
          <w:lang w:bidi="ro-RO"/>
        </w:rPr>
        <w:t>;</w:t>
      </w:r>
    </w:p>
    <w:p w14:paraId="48CF2E98" w14:textId="32D88F1E" w:rsidR="00380DA0" w:rsidRPr="00F05F8E" w:rsidRDefault="00380DA0" w:rsidP="006428F2">
      <w:pPr>
        <w:tabs>
          <w:tab w:val="left" w:pos="450"/>
          <w:tab w:val="left" w:pos="567"/>
          <w:tab w:val="left" w:pos="1080"/>
        </w:tabs>
        <w:ind w:firstLine="709"/>
        <w:rPr>
          <w:sz w:val="28"/>
          <w:szCs w:val="28"/>
        </w:rPr>
      </w:pPr>
      <w:r w:rsidRPr="00F05F8E">
        <w:rPr>
          <w:sz w:val="28"/>
          <w:szCs w:val="28"/>
        </w:rPr>
        <w:t>la litera y), cuvintele „precum și a acumulatoarelor electrice uzate” se substituie cu textul „ a acumulatoarelor electrice uzate, predate separat sau ca părți componente dintr-un deșeu de echipament electric sau electronic”;</w:t>
      </w:r>
    </w:p>
    <w:p w14:paraId="4F3B5389" w14:textId="5F8A7117" w:rsidR="00380DA0" w:rsidRPr="00F05F8E" w:rsidRDefault="00380DA0" w:rsidP="006428F2">
      <w:pPr>
        <w:tabs>
          <w:tab w:val="left" w:pos="450"/>
          <w:tab w:val="left" w:pos="567"/>
          <w:tab w:val="left" w:pos="1080"/>
        </w:tabs>
        <w:ind w:firstLine="709"/>
        <w:rPr>
          <w:sz w:val="28"/>
          <w:szCs w:val="28"/>
        </w:rPr>
      </w:pPr>
      <w:r w:rsidRPr="00F05F8E">
        <w:rPr>
          <w:sz w:val="28"/>
          <w:szCs w:val="28"/>
        </w:rPr>
        <w:t>litera y</w:t>
      </w:r>
      <w:r w:rsidRPr="00F05F8E">
        <w:rPr>
          <w:sz w:val="28"/>
          <w:szCs w:val="28"/>
          <w:vertAlign w:val="superscript"/>
        </w:rPr>
        <w:t>3</w:t>
      </w:r>
      <w:r w:rsidRPr="00F05F8E">
        <w:rPr>
          <w:sz w:val="28"/>
          <w:szCs w:val="28"/>
        </w:rPr>
        <w:t>) se completează cu textul „și de la înstrăinarea unui autoturism care a fost în proprietatea contribuabilului cel puțin 3 ani până la data înstrăinării, cu excepți</w:t>
      </w:r>
      <w:r w:rsidR="00BF4FA2">
        <w:rPr>
          <w:sz w:val="28"/>
          <w:szCs w:val="28"/>
        </w:rPr>
        <w:t>a</w:t>
      </w:r>
      <w:r w:rsidRPr="00F05F8E">
        <w:rPr>
          <w:sz w:val="28"/>
          <w:szCs w:val="28"/>
        </w:rPr>
        <w:t xml:space="preserve"> autovehiculelor de colecție de interes istoric sau etnografic”;</w:t>
      </w:r>
    </w:p>
    <w:p w14:paraId="32009233" w14:textId="0E1BE4A7" w:rsidR="00380DA0" w:rsidRPr="00F05F8E" w:rsidRDefault="00380DA0" w:rsidP="006428F2">
      <w:pPr>
        <w:tabs>
          <w:tab w:val="left" w:pos="450"/>
          <w:tab w:val="left" w:pos="851"/>
          <w:tab w:val="left" w:pos="993"/>
          <w:tab w:val="left" w:pos="1080"/>
        </w:tabs>
        <w:ind w:firstLine="709"/>
        <w:rPr>
          <w:sz w:val="28"/>
          <w:szCs w:val="28"/>
        </w:rPr>
      </w:pPr>
      <w:r w:rsidRPr="00F05F8E">
        <w:rPr>
          <w:sz w:val="28"/>
          <w:szCs w:val="28"/>
        </w:rPr>
        <w:t>se completează cu literele z</w:t>
      </w:r>
      <w:r w:rsidRPr="00F05F8E">
        <w:rPr>
          <w:sz w:val="28"/>
          <w:szCs w:val="28"/>
          <w:vertAlign w:val="superscript"/>
        </w:rPr>
        <w:t>20</w:t>
      </w:r>
      <w:r w:rsidRPr="00F05F8E">
        <w:rPr>
          <w:sz w:val="28"/>
          <w:szCs w:val="28"/>
        </w:rPr>
        <w:t>)</w:t>
      </w:r>
      <w:r w:rsidR="00BF4FA2">
        <w:rPr>
          <w:sz w:val="28"/>
          <w:szCs w:val="28"/>
        </w:rPr>
        <w:t xml:space="preserve">, </w:t>
      </w:r>
      <w:r w:rsidR="00BF4FA2" w:rsidRPr="00F05F8E">
        <w:rPr>
          <w:sz w:val="28"/>
          <w:szCs w:val="28"/>
        </w:rPr>
        <w:t>z</w:t>
      </w:r>
      <w:r w:rsidR="00BF4FA2" w:rsidRPr="00F05F8E">
        <w:rPr>
          <w:sz w:val="28"/>
          <w:szCs w:val="28"/>
          <w:vertAlign w:val="superscript"/>
        </w:rPr>
        <w:t>2</w:t>
      </w:r>
      <w:r w:rsidR="00BF4FA2">
        <w:rPr>
          <w:sz w:val="28"/>
          <w:szCs w:val="28"/>
          <w:vertAlign w:val="superscript"/>
        </w:rPr>
        <w:t>1</w:t>
      </w:r>
      <w:r w:rsidR="00BF4FA2" w:rsidRPr="00F05F8E">
        <w:rPr>
          <w:sz w:val="28"/>
          <w:szCs w:val="28"/>
        </w:rPr>
        <w:t xml:space="preserve">) </w:t>
      </w:r>
      <w:r w:rsidR="00BF4FA2">
        <w:rPr>
          <w:sz w:val="28"/>
          <w:szCs w:val="28"/>
        </w:rPr>
        <w:t xml:space="preserve">și </w:t>
      </w:r>
      <w:r w:rsidRPr="00F05F8E">
        <w:rPr>
          <w:sz w:val="28"/>
          <w:szCs w:val="28"/>
        </w:rPr>
        <w:t>z</w:t>
      </w:r>
      <w:r w:rsidRPr="00F05F8E">
        <w:rPr>
          <w:sz w:val="28"/>
          <w:szCs w:val="28"/>
          <w:vertAlign w:val="superscript"/>
        </w:rPr>
        <w:t>22</w:t>
      </w:r>
      <w:r w:rsidRPr="00F05F8E">
        <w:rPr>
          <w:sz w:val="28"/>
          <w:szCs w:val="28"/>
        </w:rPr>
        <w:t>) cu următorul cuprins:</w:t>
      </w:r>
    </w:p>
    <w:p w14:paraId="5AF589CA" w14:textId="4D8322B6" w:rsidR="00380DA0" w:rsidRPr="00F05F8E" w:rsidRDefault="00380DA0" w:rsidP="006428F2">
      <w:pPr>
        <w:tabs>
          <w:tab w:val="left" w:pos="450"/>
          <w:tab w:val="left" w:pos="851"/>
          <w:tab w:val="left" w:pos="993"/>
          <w:tab w:val="left" w:pos="1080"/>
        </w:tabs>
        <w:ind w:firstLine="709"/>
        <w:rPr>
          <w:sz w:val="28"/>
          <w:szCs w:val="28"/>
        </w:rPr>
      </w:pPr>
      <w:r w:rsidRPr="00F05F8E">
        <w:rPr>
          <w:sz w:val="28"/>
          <w:szCs w:val="28"/>
        </w:rPr>
        <w:t>„z</w:t>
      </w:r>
      <w:r w:rsidRPr="00F05F8E">
        <w:rPr>
          <w:sz w:val="28"/>
          <w:szCs w:val="28"/>
          <w:vertAlign w:val="superscript"/>
        </w:rPr>
        <w:t>20</w:t>
      </w:r>
      <w:r w:rsidRPr="00F05F8E">
        <w:rPr>
          <w:sz w:val="28"/>
          <w:szCs w:val="28"/>
        </w:rPr>
        <w:t>)</w:t>
      </w:r>
      <w:r w:rsidRPr="00F05F8E">
        <w:rPr>
          <w:sz w:val="28"/>
          <w:szCs w:val="28"/>
          <w:vertAlign w:val="superscript"/>
        </w:rPr>
        <w:t xml:space="preserve"> </w:t>
      </w:r>
      <w:r w:rsidRPr="00F05F8E">
        <w:rPr>
          <w:iCs/>
          <w:sz w:val="28"/>
          <w:szCs w:val="28"/>
        </w:rPr>
        <w:t>veniturile persoanelor fizice rezidente obținute sub formă de creștere de capital sau dobânzi aferente valorilor mobiliare de stat și/sau aferente obligațiunilor emise de autoritățile administrației publice locale</w:t>
      </w:r>
      <w:r w:rsidR="00774915">
        <w:rPr>
          <w:iCs/>
          <w:sz w:val="28"/>
          <w:szCs w:val="28"/>
        </w:rPr>
        <w:t>;</w:t>
      </w:r>
      <w:r w:rsidRPr="00F05F8E">
        <w:rPr>
          <w:iCs/>
          <w:sz w:val="28"/>
          <w:szCs w:val="28"/>
        </w:rPr>
        <w:t xml:space="preserve"> </w:t>
      </w:r>
    </w:p>
    <w:p w14:paraId="18B3ED5E" w14:textId="4AC862D9" w:rsidR="00380DA0" w:rsidRPr="00F05F8E" w:rsidRDefault="00380DA0" w:rsidP="006428F2">
      <w:pPr>
        <w:tabs>
          <w:tab w:val="left" w:pos="450"/>
          <w:tab w:val="left" w:pos="851"/>
          <w:tab w:val="left" w:pos="993"/>
          <w:tab w:val="left" w:pos="1080"/>
        </w:tabs>
        <w:ind w:firstLine="709"/>
        <w:rPr>
          <w:sz w:val="28"/>
          <w:szCs w:val="28"/>
        </w:rPr>
      </w:pPr>
      <w:r w:rsidRPr="00F05F8E">
        <w:rPr>
          <w:sz w:val="28"/>
          <w:szCs w:val="28"/>
        </w:rPr>
        <w:t>z</w:t>
      </w:r>
      <w:r w:rsidRPr="00F05F8E">
        <w:rPr>
          <w:sz w:val="28"/>
          <w:szCs w:val="28"/>
          <w:vertAlign w:val="superscript"/>
        </w:rPr>
        <w:t>21</w:t>
      </w:r>
      <w:r w:rsidRPr="00F05F8E">
        <w:rPr>
          <w:sz w:val="28"/>
          <w:szCs w:val="28"/>
        </w:rPr>
        <w:t>) veniturile obținute din vânzarea energiei electrice de către persoane</w:t>
      </w:r>
      <w:r w:rsidR="00774915">
        <w:rPr>
          <w:sz w:val="28"/>
          <w:szCs w:val="28"/>
        </w:rPr>
        <w:t>le</w:t>
      </w:r>
      <w:r w:rsidRPr="00F05F8E">
        <w:rPr>
          <w:sz w:val="28"/>
          <w:szCs w:val="28"/>
        </w:rPr>
        <w:t xml:space="preserve"> fizice rezidente, care produc energie </w:t>
      </w:r>
      <w:r w:rsidRPr="007051F5">
        <w:rPr>
          <w:sz w:val="28"/>
          <w:szCs w:val="28"/>
        </w:rPr>
        <w:t>regenerabilă și cărora li se aplică mecanismul de contorizare netă/facturare netă conform Leg</w:t>
      </w:r>
      <w:r w:rsidR="00774915" w:rsidRPr="007051F5">
        <w:rPr>
          <w:sz w:val="28"/>
          <w:szCs w:val="28"/>
        </w:rPr>
        <w:t>ii</w:t>
      </w:r>
      <w:r w:rsidRPr="007051F5">
        <w:rPr>
          <w:sz w:val="28"/>
          <w:szCs w:val="28"/>
        </w:rPr>
        <w:t xml:space="preserve"> nr.</w:t>
      </w:r>
      <w:r w:rsidR="00774915" w:rsidRPr="007051F5">
        <w:rPr>
          <w:sz w:val="28"/>
          <w:szCs w:val="28"/>
        </w:rPr>
        <w:t> </w:t>
      </w:r>
      <w:r w:rsidRPr="007051F5">
        <w:rPr>
          <w:sz w:val="28"/>
          <w:szCs w:val="28"/>
        </w:rPr>
        <w:t>10/2016 privind promovarea utilizării energiei din surse regenerabile;</w:t>
      </w:r>
    </w:p>
    <w:p w14:paraId="49A5E09A" w14:textId="4C5EE7F0" w:rsidR="00380DA0" w:rsidRDefault="00380DA0" w:rsidP="006428F2">
      <w:pPr>
        <w:tabs>
          <w:tab w:val="left" w:pos="450"/>
          <w:tab w:val="left" w:pos="851"/>
          <w:tab w:val="left" w:pos="993"/>
          <w:tab w:val="left" w:pos="1080"/>
        </w:tabs>
        <w:ind w:firstLine="709"/>
        <w:rPr>
          <w:sz w:val="28"/>
          <w:szCs w:val="28"/>
        </w:rPr>
      </w:pPr>
      <w:r w:rsidRPr="00F05F8E">
        <w:rPr>
          <w:sz w:val="28"/>
          <w:szCs w:val="28"/>
        </w:rPr>
        <w:t>z</w:t>
      </w:r>
      <w:r w:rsidRPr="00F05F8E">
        <w:rPr>
          <w:sz w:val="28"/>
          <w:szCs w:val="28"/>
          <w:vertAlign w:val="superscript"/>
        </w:rPr>
        <w:t>22</w:t>
      </w:r>
      <w:r w:rsidRPr="00F05F8E">
        <w:rPr>
          <w:sz w:val="28"/>
          <w:szCs w:val="28"/>
        </w:rPr>
        <w:t>)</w:t>
      </w:r>
      <w:r w:rsidRPr="00F05F8E">
        <w:rPr>
          <w:sz w:val="28"/>
          <w:szCs w:val="28"/>
          <w:vertAlign w:val="superscript"/>
        </w:rPr>
        <w:t xml:space="preserve"> </w:t>
      </w:r>
      <w:r w:rsidRPr="00F05F8E">
        <w:rPr>
          <w:sz w:val="28"/>
          <w:szCs w:val="28"/>
        </w:rPr>
        <w:t xml:space="preserve">drepturile acordate în cadrul </w:t>
      </w:r>
      <w:proofErr w:type="spellStart"/>
      <w:r w:rsidRPr="00B87C1C">
        <w:rPr>
          <w:i/>
          <w:iCs/>
          <w:sz w:val="28"/>
          <w:szCs w:val="28"/>
        </w:rPr>
        <w:t>stock</w:t>
      </w:r>
      <w:proofErr w:type="spellEnd"/>
      <w:r w:rsidRPr="00B87C1C">
        <w:rPr>
          <w:i/>
          <w:iCs/>
          <w:sz w:val="28"/>
          <w:szCs w:val="28"/>
        </w:rPr>
        <w:t xml:space="preserve"> </w:t>
      </w:r>
      <w:proofErr w:type="spellStart"/>
      <w:r w:rsidRPr="00B87C1C">
        <w:rPr>
          <w:i/>
          <w:iCs/>
          <w:sz w:val="28"/>
          <w:szCs w:val="28"/>
        </w:rPr>
        <w:t>option</w:t>
      </w:r>
      <w:proofErr w:type="spellEnd"/>
      <w:r w:rsidRPr="00B87C1C">
        <w:rPr>
          <w:i/>
          <w:iCs/>
          <w:sz w:val="28"/>
          <w:szCs w:val="28"/>
        </w:rPr>
        <w:t xml:space="preserve"> plan</w:t>
      </w:r>
      <w:r w:rsidRPr="00B87C1C">
        <w:rPr>
          <w:sz w:val="28"/>
          <w:szCs w:val="28"/>
        </w:rPr>
        <w:t>,</w:t>
      </w:r>
      <w:r w:rsidRPr="00F05F8E">
        <w:rPr>
          <w:sz w:val="28"/>
          <w:szCs w:val="28"/>
        </w:rPr>
        <w:t xml:space="preserve"> </w:t>
      </w:r>
      <w:r w:rsidR="00774915">
        <w:rPr>
          <w:sz w:val="28"/>
          <w:szCs w:val="28"/>
        </w:rPr>
        <w:t>în</w:t>
      </w:r>
      <w:r w:rsidRPr="00F05F8E">
        <w:rPr>
          <w:sz w:val="28"/>
          <w:szCs w:val="28"/>
        </w:rPr>
        <w:t xml:space="preserve"> momentul acordării și exercitării acestora, în conformitate cu condițiile stabilite de Guvern”.</w:t>
      </w:r>
    </w:p>
    <w:p w14:paraId="762AD1F5" w14:textId="77777777" w:rsidR="00774915" w:rsidRPr="00F05F8E" w:rsidRDefault="00774915" w:rsidP="006428F2">
      <w:pPr>
        <w:tabs>
          <w:tab w:val="left" w:pos="450"/>
          <w:tab w:val="left" w:pos="851"/>
          <w:tab w:val="left" w:pos="993"/>
          <w:tab w:val="left" w:pos="1080"/>
        </w:tabs>
        <w:ind w:firstLine="709"/>
        <w:rPr>
          <w:sz w:val="28"/>
          <w:szCs w:val="28"/>
        </w:rPr>
      </w:pPr>
    </w:p>
    <w:p w14:paraId="7BA64949" w14:textId="63C59884" w:rsidR="00380DA0" w:rsidRPr="007051F5" w:rsidRDefault="00380DA0" w:rsidP="006428F2">
      <w:pPr>
        <w:pStyle w:val="ListParagraph"/>
        <w:numPr>
          <w:ilvl w:val="0"/>
          <w:numId w:val="1"/>
        </w:numPr>
        <w:tabs>
          <w:tab w:val="left" w:pos="426"/>
          <w:tab w:val="left" w:pos="993"/>
          <w:tab w:val="left" w:pos="1080"/>
        </w:tabs>
        <w:ind w:left="0" w:firstLine="709"/>
        <w:rPr>
          <w:sz w:val="28"/>
          <w:szCs w:val="28"/>
        </w:rPr>
      </w:pPr>
      <w:r w:rsidRPr="007051F5">
        <w:rPr>
          <w:sz w:val="28"/>
          <w:szCs w:val="28"/>
        </w:rPr>
        <w:t>Articolul 21</w:t>
      </w:r>
      <w:r w:rsidR="00774915" w:rsidRPr="007051F5">
        <w:rPr>
          <w:sz w:val="28"/>
          <w:szCs w:val="28"/>
        </w:rPr>
        <w:t>,</w:t>
      </w:r>
      <w:r w:rsidRPr="007051F5">
        <w:rPr>
          <w:sz w:val="28"/>
          <w:szCs w:val="28"/>
        </w:rPr>
        <w:t xml:space="preserve"> alineatul (6) va avea următorul cuprins:</w:t>
      </w:r>
    </w:p>
    <w:p w14:paraId="35567174" w14:textId="18C50B61" w:rsidR="00380DA0" w:rsidRPr="007051F5" w:rsidRDefault="00380DA0" w:rsidP="006428F2">
      <w:pPr>
        <w:tabs>
          <w:tab w:val="left" w:pos="426"/>
          <w:tab w:val="left" w:pos="993"/>
          <w:tab w:val="left" w:pos="1080"/>
        </w:tabs>
        <w:ind w:firstLine="709"/>
        <w:rPr>
          <w:sz w:val="28"/>
          <w:szCs w:val="28"/>
        </w:rPr>
      </w:pPr>
      <w:r w:rsidRPr="007051F5">
        <w:rPr>
          <w:sz w:val="28"/>
          <w:szCs w:val="28"/>
        </w:rPr>
        <w:t xml:space="preserve">„(6) Veniturile </w:t>
      </w:r>
      <w:r w:rsidR="00BE68C1" w:rsidRPr="007051F5">
        <w:rPr>
          <w:sz w:val="28"/>
          <w:szCs w:val="28"/>
        </w:rPr>
        <w:t xml:space="preserve">obținute de </w:t>
      </w:r>
      <w:r w:rsidRPr="007051F5">
        <w:rPr>
          <w:sz w:val="28"/>
          <w:szCs w:val="28"/>
        </w:rPr>
        <w:t>contribuabili</w:t>
      </w:r>
      <w:r w:rsidR="00BE68C1" w:rsidRPr="007051F5">
        <w:rPr>
          <w:sz w:val="28"/>
          <w:szCs w:val="28"/>
        </w:rPr>
        <w:t>i</w:t>
      </w:r>
      <w:r w:rsidRPr="007051F5">
        <w:rPr>
          <w:sz w:val="28"/>
          <w:szCs w:val="28"/>
        </w:rPr>
        <w:t xml:space="preserve"> care desfăşoară activitate de întreprinzător din tranzacțiile economice cu fondatorii sau alte persoane interdependente</w:t>
      </w:r>
      <w:r w:rsidR="00BE68C1" w:rsidRPr="007051F5">
        <w:rPr>
          <w:sz w:val="28"/>
          <w:szCs w:val="28"/>
        </w:rPr>
        <w:t>,</w:t>
      </w:r>
      <w:r w:rsidRPr="007051F5">
        <w:rPr>
          <w:sz w:val="28"/>
          <w:szCs w:val="28"/>
        </w:rPr>
        <w:t xml:space="preserve"> </w:t>
      </w:r>
      <w:r w:rsidR="00BE68C1" w:rsidRPr="007051F5">
        <w:rPr>
          <w:sz w:val="28"/>
          <w:szCs w:val="28"/>
        </w:rPr>
        <w:t xml:space="preserve">realizate </w:t>
      </w:r>
      <w:r w:rsidRPr="007051F5">
        <w:rPr>
          <w:sz w:val="28"/>
          <w:szCs w:val="28"/>
        </w:rPr>
        <w:t xml:space="preserve">la </w:t>
      </w:r>
      <w:r w:rsidR="00BE68C1" w:rsidRPr="007051F5">
        <w:rPr>
          <w:sz w:val="28"/>
          <w:szCs w:val="28"/>
        </w:rPr>
        <w:t xml:space="preserve">un </w:t>
      </w:r>
      <w:r w:rsidRPr="007051F5">
        <w:rPr>
          <w:sz w:val="28"/>
          <w:szCs w:val="28"/>
        </w:rPr>
        <w:t>preț mai mic decât prețul de piață</w:t>
      </w:r>
      <w:r w:rsidR="00BE68C1" w:rsidRPr="007051F5">
        <w:rPr>
          <w:sz w:val="28"/>
          <w:szCs w:val="28"/>
        </w:rPr>
        <w:t>,</w:t>
      </w:r>
      <w:r w:rsidRPr="007051F5">
        <w:rPr>
          <w:sz w:val="28"/>
          <w:szCs w:val="28"/>
        </w:rPr>
        <w:t xml:space="preserve"> se ajustează în scopuri fiscale la prețul de piață.</w:t>
      </w:r>
    </w:p>
    <w:p w14:paraId="504B3366" w14:textId="5AAE0F1D" w:rsidR="00380DA0" w:rsidRPr="007051F5" w:rsidRDefault="00380DA0" w:rsidP="006428F2">
      <w:pPr>
        <w:tabs>
          <w:tab w:val="left" w:pos="426"/>
          <w:tab w:val="left" w:pos="993"/>
          <w:tab w:val="left" w:pos="1080"/>
        </w:tabs>
        <w:ind w:firstLine="709"/>
        <w:rPr>
          <w:sz w:val="28"/>
          <w:szCs w:val="28"/>
        </w:rPr>
      </w:pPr>
      <w:r w:rsidRPr="007051F5">
        <w:rPr>
          <w:sz w:val="28"/>
          <w:szCs w:val="28"/>
        </w:rPr>
        <w:t>Ajustarea/estimarea tranzacțiilor economice la preț</w:t>
      </w:r>
      <w:r w:rsidR="00BE68C1" w:rsidRPr="007051F5">
        <w:rPr>
          <w:sz w:val="28"/>
          <w:szCs w:val="28"/>
        </w:rPr>
        <w:t>ul</w:t>
      </w:r>
      <w:r w:rsidRPr="007051F5">
        <w:rPr>
          <w:sz w:val="28"/>
          <w:szCs w:val="28"/>
        </w:rPr>
        <w:t xml:space="preserve"> de piață se efectuează prin corectarea veniturilor/cheltuielilor, inclusiv </w:t>
      </w:r>
      <w:r w:rsidR="00BE68C1" w:rsidRPr="007051F5">
        <w:rPr>
          <w:sz w:val="28"/>
          <w:szCs w:val="28"/>
        </w:rPr>
        <w:t>pentru</w:t>
      </w:r>
      <w:r w:rsidR="00774915" w:rsidRPr="007051F5">
        <w:rPr>
          <w:sz w:val="28"/>
          <w:szCs w:val="28"/>
        </w:rPr>
        <w:t xml:space="preserve"> </w:t>
      </w:r>
      <w:r w:rsidRPr="007051F5">
        <w:rPr>
          <w:sz w:val="28"/>
          <w:szCs w:val="28"/>
        </w:rPr>
        <w:t>cealaltă persoană interdependentă.</w:t>
      </w:r>
    </w:p>
    <w:p w14:paraId="6FFFBC19" w14:textId="231E7768" w:rsidR="00380DA0" w:rsidRDefault="00380DA0" w:rsidP="006428F2">
      <w:pPr>
        <w:tabs>
          <w:tab w:val="left" w:pos="426"/>
          <w:tab w:val="left" w:pos="993"/>
          <w:tab w:val="left" w:pos="1080"/>
        </w:tabs>
        <w:ind w:firstLine="709"/>
        <w:rPr>
          <w:sz w:val="28"/>
          <w:szCs w:val="28"/>
        </w:rPr>
      </w:pPr>
      <w:r w:rsidRPr="007051F5">
        <w:rPr>
          <w:sz w:val="28"/>
          <w:szCs w:val="28"/>
        </w:rPr>
        <w:t>Prevederile prezentului alineat nu s</w:t>
      </w:r>
      <w:r w:rsidR="00BE68C1" w:rsidRPr="007051F5">
        <w:rPr>
          <w:sz w:val="28"/>
          <w:szCs w:val="28"/>
        </w:rPr>
        <w:t>e</w:t>
      </w:r>
      <w:r w:rsidRPr="007051F5">
        <w:rPr>
          <w:sz w:val="28"/>
          <w:szCs w:val="28"/>
        </w:rPr>
        <w:t xml:space="preserve"> aplic</w:t>
      </w:r>
      <w:r w:rsidR="00BE68C1" w:rsidRPr="007051F5">
        <w:rPr>
          <w:sz w:val="28"/>
          <w:szCs w:val="28"/>
        </w:rPr>
        <w:t>ă</w:t>
      </w:r>
      <w:r w:rsidRPr="007051F5">
        <w:rPr>
          <w:sz w:val="28"/>
          <w:szCs w:val="28"/>
        </w:rPr>
        <w:t xml:space="preserve"> tranzacțiilor </w:t>
      </w:r>
      <w:r w:rsidR="003F2EB3" w:rsidRPr="007051F5">
        <w:rPr>
          <w:sz w:val="28"/>
          <w:szCs w:val="28"/>
        </w:rPr>
        <w:t xml:space="preserve">pentru care a fost aplicat </w:t>
      </w:r>
      <w:r w:rsidRPr="007051F5">
        <w:rPr>
          <w:sz w:val="28"/>
          <w:szCs w:val="28"/>
        </w:rPr>
        <w:t>principiul</w:t>
      </w:r>
      <w:r w:rsidR="00BE68C1" w:rsidRPr="007051F5">
        <w:rPr>
          <w:sz w:val="28"/>
          <w:szCs w:val="28"/>
        </w:rPr>
        <w:t>ui</w:t>
      </w:r>
      <w:r w:rsidRPr="007051F5">
        <w:rPr>
          <w:sz w:val="28"/>
          <w:szCs w:val="28"/>
        </w:rPr>
        <w:t xml:space="preserve"> lungimii brațului</w:t>
      </w:r>
      <w:r w:rsidR="003F2EB3" w:rsidRPr="007051F5">
        <w:rPr>
          <w:sz w:val="28"/>
          <w:szCs w:val="28"/>
        </w:rPr>
        <w:t xml:space="preserve"> la stabilirea prețului</w:t>
      </w:r>
      <w:r w:rsidRPr="007051F5">
        <w:rPr>
          <w:sz w:val="28"/>
          <w:szCs w:val="28"/>
        </w:rPr>
        <w:t>.”</w:t>
      </w:r>
    </w:p>
    <w:p w14:paraId="6D245CE8" w14:textId="77777777" w:rsidR="00774915" w:rsidRPr="00F05F8E" w:rsidRDefault="00774915" w:rsidP="006428F2">
      <w:pPr>
        <w:tabs>
          <w:tab w:val="left" w:pos="426"/>
          <w:tab w:val="left" w:pos="993"/>
          <w:tab w:val="left" w:pos="1080"/>
        </w:tabs>
        <w:ind w:firstLine="709"/>
        <w:rPr>
          <w:sz w:val="28"/>
          <w:szCs w:val="28"/>
        </w:rPr>
      </w:pPr>
    </w:p>
    <w:p w14:paraId="40E00870" w14:textId="77777777" w:rsidR="00380DA0" w:rsidRPr="00F05F8E" w:rsidRDefault="00380DA0" w:rsidP="006428F2">
      <w:pPr>
        <w:pStyle w:val="ListParagraph"/>
        <w:numPr>
          <w:ilvl w:val="0"/>
          <w:numId w:val="1"/>
        </w:numPr>
        <w:tabs>
          <w:tab w:val="left" w:pos="450"/>
          <w:tab w:val="left" w:pos="851"/>
          <w:tab w:val="left" w:pos="993"/>
          <w:tab w:val="left" w:pos="1080"/>
        </w:tabs>
        <w:ind w:left="0" w:firstLine="709"/>
        <w:rPr>
          <w:sz w:val="28"/>
          <w:szCs w:val="28"/>
        </w:rPr>
      </w:pPr>
      <w:r w:rsidRPr="00F05F8E">
        <w:rPr>
          <w:sz w:val="28"/>
          <w:szCs w:val="28"/>
        </w:rPr>
        <w:t>Articolul 24:</w:t>
      </w:r>
    </w:p>
    <w:p w14:paraId="6DB0862E" w14:textId="0BA488A3" w:rsidR="00380DA0" w:rsidRPr="00F05F8E" w:rsidRDefault="003F2EB3" w:rsidP="006428F2">
      <w:pPr>
        <w:pStyle w:val="ListParagraph"/>
        <w:tabs>
          <w:tab w:val="left" w:pos="709"/>
          <w:tab w:val="left" w:pos="851"/>
          <w:tab w:val="left" w:pos="993"/>
          <w:tab w:val="left" w:pos="1080"/>
        </w:tabs>
        <w:ind w:left="0"/>
        <w:rPr>
          <w:sz w:val="28"/>
          <w:szCs w:val="28"/>
        </w:rPr>
      </w:pPr>
      <w:r>
        <w:rPr>
          <w:sz w:val="28"/>
          <w:szCs w:val="28"/>
        </w:rPr>
        <w:t xml:space="preserve">la </w:t>
      </w:r>
      <w:r w:rsidR="00380DA0" w:rsidRPr="00F05F8E">
        <w:rPr>
          <w:sz w:val="28"/>
          <w:szCs w:val="28"/>
        </w:rPr>
        <w:t>alineatul (8)</w:t>
      </w:r>
      <w:r>
        <w:rPr>
          <w:sz w:val="28"/>
          <w:szCs w:val="28"/>
        </w:rPr>
        <w:t>,</w:t>
      </w:r>
      <w:r w:rsidR="00380DA0" w:rsidRPr="00F05F8E">
        <w:rPr>
          <w:sz w:val="28"/>
          <w:szCs w:val="28"/>
        </w:rPr>
        <w:t xml:space="preserve"> primul enunț se completează cu textul „ , cu excepția tranzacțiilor pentru care a fost aplicat principiul lungimii brațului la stabilirea prețului”;</w:t>
      </w:r>
    </w:p>
    <w:p w14:paraId="28187638" w14:textId="304C52C9"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alineatul (19</w:t>
      </w:r>
      <w:r w:rsidRPr="00F05F8E">
        <w:rPr>
          <w:sz w:val="28"/>
          <w:szCs w:val="28"/>
          <w:vertAlign w:val="superscript"/>
        </w:rPr>
        <w:t>2</w:t>
      </w:r>
      <w:r w:rsidRPr="00F05F8E">
        <w:rPr>
          <w:sz w:val="28"/>
          <w:szCs w:val="28"/>
        </w:rPr>
        <w:t xml:space="preserve">), după </w:t>
      </w:r>
      <w:r w:rsidR="004E4609">
        <w:rPr>
          <w:sz w:val="28"/>
          <w:szCs w:val="28"/>
        </w:rPr>
        <w:t>textul</w:t>
      </w:r>
      <w:r w:rsidRPr="00F05F8E">
        <w:rPr>
          <w:sz w:val="28"/>
          <w:szCs w:val="28"/>
        </w:rPr>
        <w:t xml:space="preserve"> „în folosul angajatului</w:t>
      </w:r>
      <w:r w:rsidR="004E4609">
        <w:rPr>
          <w:sz w:val="28"/>
          <w:szCs w:val="28"/>
        </w:rPr>
        <w:t>,</w:t>
      </w:r>
      <w:r w:rsidRPr="00F05F8E">
        <w:rPr>
          <w:sz w:val="28"/>
          <w:szCs w:val="28"/>
        </w:rPr>
        <w:t xml:space="preserve">” se </w:t>
      </w:r>
      <w:r w:rsidR="004E4609">
        <w:rPr>
          <w:sz w:val="28"/>
          <w:szCs w:val="28"/>
        </w:rPr>
        <w:t xml:space="preserve">introduce </w:t>
      </w:r>
      <w:r w:rsidRPr="00F05F8E">
        <w:rPr>
          <w:sz w:val="28"/>
          <w:szCs w:val="28"/>
        </w:rPr>
        <w:t xml:space="preserve">textul „studenților stagiari şi/sau elevilor în baza raporturilor reglementate de Codul educației </w:t>
      </w:r>
      <w:r w:rsidRPr="007051F5">
        <w:rPr>
          <w:sz w:val="28"/>
          <w:szCs w:val="28"/>
        </w:rPr>
        <w:t>nr.</w:t>
      </w:r>
      <w:r w:rsidR="004E4609" w:rsidRPr="007051F5">
        <w:rPr>
          <w:sz w:val="28"/>
          <w:szCs w:val="28"/>
        </w:rPr>
        <w:t> </w:t>
      </w:r>
      <w:r w:rsidRPr="007051F5">
        <w:rPr>
          <w:sz w:val="28"/>
          <w:szCs w:val="28"/>
        </w:rPr>
        <w:t>152/2014 şi/sau Legea nr.</w:t>
      </w:r>
      <w:r w:rsidR="004E4609" w:rsidRPr="007051F5">
        <w:rPr>
          <w:sz w:val="28"/>
          <w:szCs w:val="28"/>
        </w:rPr>
        <w:t> </w:t>
      </w:r>
      <w:r w:rsidRPr="007051F5">
        <w:rPr>
          <w:sz w:val="28"/>
          <w:szCs w:val="28"/>
        </w:rPr>
        <w:t>110/2022 cu privire</w:t>
      </w:r>
      <w:r w:rsidRPr="00F05F8E">
        <w:rPr>
          <w:sz w:val="28"/>
          <w:szCs w:val="28"/>
        </w:rPr>
        <w:t xml:space="preserve"> la învățământul dual</w:t>
      </w:r>
      <w:r w:rsidR="004E4609">
        <w:rPr>
          <w:sz w:val="28"/>
          <w:szCs w:val="28"/>
        </w:rPr>
        <w:t>,</w:t>
      </w:r>
      <w:r w:rsidRPr="00F05F8E">
        <w:rPr>
          <w:sz w:val="28"/>
          <w:szCs w:val="28"/>
        </w:rPr>
        <w:t>”;</w:t>
      </w:r>
    </w:p>
    <w:p w14:paraId="4D7BFE36" w14:textId="77777777"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alineatul (19</w:t>
      </w:r>
      <w:r w:rsidRPr="00F05F8E">
        <w:rPr>
          <w:sz w:val="28"/>
          <w:szCs w:val="28"/>
          <w:vertAlign w:val="superscript"/>
        </w:rPr>
        <w:t>3</w:t>
      </w:r>
      <w:r w:rsidRPr="00F05F8E">
        <w:rPr>
          <w:sz w:val="28"/>
          <w:szCs w:val="28"/>
        </w:rPr>
        <w:t>) va avea următorul cuprins:</w:t>
      </w:r>
    </w:p>
    <w:p w14:paraId="28D43C7A" w14:textId="77777777" w:rsidR="00380DA0" w:rsidRPr="00F05F8E" w:rsidRDefault="00380DA0" w:rsidP="006428F2">
      <w:pPr>
        <w:tabs>
          <w:tab w:val="left" w:pos="450"/>
        </w:tabs>
        <w:ind w:firstLine="709"/>
        <w:rPr>
          <w:sz w:val="28"/>
          <w:szCs w:val="28"/>
        </w:rPr>
      </w:pPr>
      <w:r w:rsidRPr="00F05F8E">
        <w:rPr>
          <w:sz w:val="28"/>
          <w:szCs w:val="28"/>
        </w:rPr>
        <w:lastRenderedPageBreak/>
        <w:t>„(19</w:t>
      </w:r>
      <w:r w:rsidRPr="00F05F8E">
        <w:rPr>
          <w:sz w:val="28"/>
          <w:szCs w:val="28"/>
          <w:vertAlign w:val="superscript"/>
        </w:rPr>
        <w:t>3</w:t>
      </w:r>
      <w:r w:rsidRPr="00F05F8E">
        <w:rPr>
          <w:sz w:val="28"/>
          <w:szCs w:val="28"/>
        </w:rPr>
        <w:t>) Se permite deducerea cheltuielilor suportate şi determinate de angajator, în folosul salariatului, pentru:</w:t>
      </w:r>
    </w:p>
    <w:p w14:paraId="7120EC82" w14:textId="77777777" w:rsidR="00380DA0" w:rsidRPr="00F05F8E" w:rsidRDefault="00380DA0" w:rsidP="006428F2">
      <w:pPr>
        <w:tabs>
          <w:tab w:val="left" w:pos="450"/>
        </w:tabs>
        <w:ind w:firstLine="709"/>
        <w:rPr>
          <w:sz w:val="28"/>
          <w:szCs w:val="28"/>
        </w:rPr>
      </w:pPr>
      <w:r w:rsidRPr="00F05F8E">
        <w:rPr>
          <w:sz w:val="28"/>
          <w:szCs w:val="28"/>
        </w:rPr>
        <w:t>a) cadouri în natură, inclusiv vouchere oferite salariaților, al căror cuantum anual în raport cu un salariat nu depășește cumulativ valoarea de 10% din salariul mediu lunar pe economie, prognozat şi aprobat de Guvern pentru anul pentru care a fost acordat;</w:t>
      </w:r>
    </w:p>
    <w:p w14:paraId="171E2F6A" w14:textId="738F8322" w:rsidR="00380DA0" w:rsidRPr="00F05F8E" w:rsidRDefault="00380DA0" w:rsidP="006428F2">
      <w:pPr>
        <w:tabs>
          <w:tab w:val="left" w:pos="450"/>
        </w:tabs>
        <w:ind w:firstLine="709"/>
        <w:rPr>
          <w:sz w:val="28"/>
          <w:szCs w:val="28"/>
        </w:rPr>
      </w:pPr>
      <w:r w:rsidRPr="00F05F8E">
        <w:rPr>
          <w:sz w:val="28"/>
          <w:szCs w:val="28"/>
        </w:rPr>
        <w:t xml:space="preserve">b) perfecționarea salariaților, alta decât cea prevăzută la alin. (19), precum şi pentru activitățile aferente consolidării culturii corporative şi a spiritului de echipă, în modul stabilit de Guvern, în cuantum anual ce nu depășește 5% din valoarea calculată ca diferență </w:t>
      </w:r>
      <w:r w:rsidR="004E4609">
        <w:rPr>
          <w:sz w:val="28"/>
          <w:szCs w:val="28"/>
        </w:rPr>
        <w:t>î</w:t>
      </w:r>
      <w:r w:rsidRPr="00F05F8E">
        <w:rPr>
          <w:sz w:val="28"/>
          <w:szCs w:val="28"/>
        </w:rPr>
        <w:t xml:space="preserve">ntre fondul de retribuire a muncii total pe întreprindere, determinat pentru anul precedent sau </w:t>
      </w:r>
      <w:r w:rsidR="004E4609">
        <w:rPr>
          <w:sz w:val="28"/>
          <w:szCs w:val="28"/>
        </w:rPr>
        <w:t xml:space="preserve">pentru </w:t>
      </w:r>
      <w:r w:rsidRPr="00F05F8E">
        <w:rPr>
          <w:sz w:val="28"/>
          <w:szCs w:val="28"/>
        </w:rPr>
        <w:t>anul curent, şi fondul de retribuire a muncii persoanelor specificate la grupele minore 112 şi 121 din Clasificatorul ocupațiilor din Republica Moldova din anul respectiv. În sensul prezentei litere, prin fond de retribuire a muncii se înțelege salariul, alte recompense pentru munca depusă, inclusiv ajutorul material</w:t>
      </w:r>
      <w:r w:rsidR="00040087">
        <w:rPr>
          <w:sz w:val="28"/>
          <w:szCs w:val="28"/>
        </w:rPr>
        <w:t>;</w:t>
      </w:r>
    </w:p>
    <w:p w14:paraId="7C0DB678" w14:textId="00A08B21" w:rsidR="00380DA0" w:rsidRPr="00F05F8E" w:rsidRDefault="00380DA0" w:rsidP="006428F2">
      <w:pPr>
        <w:tabs>
          <w:tab w:val="left" w:pos="450"/>
        </w:tabs>
        <w:ind w:firstLine="709"/>
        <w:rPr>
          <w:sz w:val="28"/>
          <w:szCs w:val="28"/>
        </w:rPr>
      </w:pPr>
      <w:r w:rsidRPr="00F05F8E">
        <w:rPr>
          <w:sz w:val="28"/>
          <w:szCs w:val="28"/>
        </w:rPr>
        <w:t xml:space="preserve">c) abonamente pentru utilizarea facilităților sportive în vederea practicării sportului şi educației fizice cu scop de întreținere, </w:t>
      </w:r>
      <w:r w:rsidRPr="007051F5">
        <w:rPr>
          <w:sz w:val="28"/>
          <w:szCs w:val="28"/>
        </w:rPr>
        <w:t>profilactic sau terapeutic, achiziționate de la furnizori a</w:t>
      </w:r>
      <w:r w:rsidR="00D12139" w:rsidRPr="007051F5">
        <w:rPr>
          <w:sz w:val="28"/>
          <w:szCs w:val="28"/>
        </w:rPr>
        <w:t>le</w:t>
      </w:r>
      <w:r w:rsidRPr="007051F5">
        <w:rPr>
          <w:sz w:val="28"/>
          <w:szCs w:val="28"/>
        </w:rPr>
        <w:t xml:space="preserve"> căror activități sunt încadrate la codurile 93.11, 93.12 sau 93.13 ale Clasificatorului </w:t>
      </w:r>
      <w:r w:rsidR="007051F5" w:rsidRPr="007051F5">
        <w:rPr>
          <w:sz w:val="28"/>
          <w:szCs w:val="28"/>
        </w:rPr>
        <w:t>ocupațiilor din Republica Moldova</w:t>
      </w:r>
      <w:r w:rsidRPr="007051F5">
        <w:rPr>
          <w:sz w:val="28"/>
          <w:szCs w:val="28"/>
        </w:rPr>
        <w:t>,</w:t>
      </w:r>
      <w:r w:rsidRPr="007051F5">
        <w:rPr>
          <w:rFonts w:eastAsia="SimSun"/>
          <w:bCs/>
          <w:sz w:val="28"/>
          <w:szCs w:val="28"/>
          <w:lang w:bidi="ro-RO"/>
        </w:rPr>
        <w:t xml:space="preserve"> </w:t>
      </w:r>
      <w:r w:rsidRPr="007051F5">
        <w:rPr>
          <w:bCs/>
          <w:sz w:val="28"/>
          <w:szCs w:val="28"/>
        </w:rPr>
        <w:t>precum</w:t>
      </w:r>
      <w:r w:rsidRPr="00F05F8E">
        <w:rPr>
          <w:bCs/>
          <w:sz w:val="28"/>
          <w:szCs w:val="28"/>
        </w:rPr>
        <w:t xml:space="preserve"> și de la intermediarii acestora, </w:t>
      </w:r>
      <w:r w:rsidRPr="00F05F8E">
        <w:rPr>
          <w:sz w:val="28"/>
          <w:szCs w:val="28"/>
        </w:rPr>
        <w:t>în mărime anuală de până la 50% din salariul mediu lunar pe economie, prognozat şi aprobat de Guvern pentru anul pentru care a fost acordat, în raport cu un salariat;</w:t>
      </w:r>
    </w:p>
    <w:p w14:paraId="351E05F1" w14:textId="77777777" w:rsidR="00380DA0" w:rsidRPr="00F05F8E" w:rsidRDefault="00380DA0" w:rsidP="006428F2">
      <w:pPr>
        <w:tabs>
          <w:tab w:val="left" w:pos="450"/>
        </w:tabs>
        <w:ind w:firstLine="709"/>
        <w:rPr>
          <w:sz w:val="28"/>
          <w:szCs w:val="28"/>
        </w:rPr>
      </w:pPr>
      <w:r w:rsidRPr="00F05F8E">
        <w:rPr>
          <w:sz w:val="28"/>
          <w:szCs w:val="28"/>
        </w:rPr>
        <w:t>d) contractarea serviciilor medicale în cuantumul unui salariu mediu lunar pe economie, prognozat şi aprobat de Guvern pentru anul pentru care a fost acordat, în raport cu un salariat.</w:t>
      </w:r>
      <w:r w:rsidRPr="00F05F8E">
        <w:rPr>
          <w:bCs/>
          <w:sz w:val="28"/>
          <w:szCs w:val="28"/>
        </w:rPr>
        <w:t xml:space="preserve"> </w:t>
      </w:r>
    </w:p>
    <w:p w14:paraId="5BD6BB33" w14:textId="292EEA93" w:rsidR="00380DA0" w:rsidRPr="00F05F8E" w:rsidRDefault="00380DA0" w:rsidP="006428F2">
      <w:pPr>
        <w:tabs>
          <w:tab w:val="left" w:pos="450"/>
        </w:tabs>
        <w:ind w:firstLine="709"/>
        <w:rPr>
          <w:sz w:val="28"/>
          <w:szCs w:val="28"/>
        </w:rPr>
      </w:pPr>
      <w:r w:rsidRPr="00F05F8E">
        <w:rPr>
          <w:sz w:val="28"/>
          <w:szCs w:val="28"/>
        </w:rPr>
        <w:t>Prevederile prezentului alineat nu limitează dreptul la deducere</w:t>
      </w:r>
      <w:r w:rsidR="00D12139">
        <w:rPr>
          <w:sz w:val="28"/>
          <w:szCs w:val="28"/>
        </w:rPr>
        <w:t>,</w:t>
      </w:r>
      <w:r w:rsidRPr="00F05F8E">
        <w:rPr>
          <w:sz w:val="28"/>
          <w:szCs w:val="28"/>
        </w:rPr>
        <w:t xml:space="preserve"> în scopuri fiscale</w:t>
      </w:r>
      <w:r w:rsidR="00D12139">
        <w:rPr>
          <w:sz w:val="28"/>
          <w:szCs w:val="28"/>
        </w:rPr>
        <w:t>,</w:t>
      </w:r>
      <w:r w:rsidRPr="00F05F8E">
        <w:rPr>
          <w:sz w:val="28"/>
          <w:szCs w:val="28"/>
        </w:rPr>
        <w:t xml:space="preserve"> a cheltuielilor enumerate la lit. a)-d) dacă pentru cuantumul ce depășește plafonul menționat se aplică alin. (19</w:t>
      </w:r>
      <w:r w:rsidRPr="00F05F8E">
        <w:rPr>
          <w:sz w:val="28"/>
          <w:szCs w:val="28"/>
          <w:vertAlign w:val="superscript"/>
        </w:rPr>
        <w:t>2</w:t>
      </w:r>
      <w:r w:rsidRPr="00F05F8E">
        <w:rPr>
          <w:sz w:val="28"/>
          <w:szCs w:val="28"/>
        </w:rPr>
        <w:t>).”</w:t>
      </w:r>
      <w:r w:rsidR="00D12139">
        <w:rPr>
          <w:sz w:val="28"/>
          <w:szCs w:val="28"/>
        </w:rPr>
        <w:t>;</w:t>
      </w:r>
    </w:p>
    <w:p w14:paraId="57D88CC3" w14:textId="77777777" w:rsidR="00380DA0" w:rsidRDefault="00380DA0" w:rsidP="006428F2">
      <w:pPr>
        <w:pStyle w:val="ListParagraph"/>
        <w:tabs>
          <w:tab w:val="left" w:pos="450"/>
          <w:tab w:val="left" w:pos="851"/>
          <w:tab w:val="left" w:pos="993"/>
          <w:tab w:val="left" w:pos="1080"/>
        </w:tabs>
        <w:ind w:left="0"/>
        <w:rPr>
          <w:sz w:val="28"/>
          <w:szCs w:val="28"/>
        </w:rPr>
      </w:pPr>
      <w:r w:rsidRPr="00F05F8E">
        <w:rPr>
          <w:sz w:val="28"/>
          <w:szCs w:val="28"/>
        </w:rPr>
        <w:t>la alineatul (26), ultimul enunț se exclude.</w:t>
      </w:r>
    </w:p>
    <w:p w14:paraId="2E0289C6" w14:textId="77777777" w:rsidR="00D12139" w:rsidRPr="00F05F8E" w:rsidRDefault="00D12139" w:rsidP="006428F2">
      <w:pPr>
        <w:pStyle w:val="ListParagraph"/>
        <w:tabs>
          <w:tab w:val="left" w:pos="450"/>
          <w:tab w:val="left" w:pos="851"/>
          <w:tab w:val="left" w:pos="993"/>
          <w:tab w:val="left" w:pos="1080"/>
        </w:tabs>
        <w:ind w:left="0"/>
        <w:rPr>
          <w:sz w:val="28"/>
          <w:szCs w:val="28"/>
        </w:rPr>
      </w:pPr>
    </w:p>
    <w:p w14:paraId="299CEAA2" w14:textId="77777777" w:rsidR="00380DA0" w:rsidRPr="00F05F8E" w:rsidRDefault="00380DA0" w:rsidP="006428F2">
      <w:pPr>
        <w:pStyle w:val="ListParagraph"/>
        <w:numPr>
          <w:ilvl w:val="0"/>
          <w:numId w:val="1"/>
        </w:numPr>
        <w:tabs>
          <w:tab w:val="left" w:pos="450"/>
          <w:tab w:val="left" w:pos="851"/>
          <w:tab w:val="left" w:pos="993"/>
          <w:tab w:val="left" w:pos="1080"/>
        </w:tabs>
        <w:ind w:left="0" w:firstLine="709"/>
        <w:rPr>
          <w:sz w:val="28"/>
          <w:szCs w:val="28"/>
        </w:rPr>
      </w:pPr>
      <w:r w:rsidRPr="00F05F8E">
        <w:rPr>
          <w:sz w:val="28"/>
          <w:szCs w:val="28"/>
        </w:rPr>
        <w:t>La articolul 26</w:t>
      </w:r>
      <w:r w:rsidRPr="00F05F8E">
        <w:rPr>
          <w:sz w:val="28"/>
          <w:szCs w:val="28"/>
          <w:vertAlign w:val="superscript"/>
        </w:rPr>
        <w:t>1</w:t>
      </w:r>
      <w:r w:rsidRPr="00F05F8E">
        <w:rPr>
          <w:sz w:val="28"/>
          <w:szCs w:val="28"/>
        </w:rPr>
        <w:t>, alineatul (6</w:t>
      </w:r>
      <w:r w:rsidRPr="00F05F8E">
        <w:rPr>
          <w:sz w:val="28"/>
          <w:szCs w:val="28"/>
          <w:vertAlign w:val="superscript"/>
        </w:rPr>
        <w:t>1</w:t>
      </w:r>
      <w:r w:rsidRPr="00F05F8E">
        <w:rPr>
          <w:sz w:val="28"/>
          <w:szCs w:val="28"/>
        </w:rPr>
        <w:t>) va avea următorul cuprins:</w:t>
      </w:r>
    </w:p>
    <w:p w14:paraId="03E221DF" w14:textId="1C967FF0"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„(6</w:t>
      </w:r>
      <w:r w:rsidRPr="00F05F8E">
        <w:rPr>
          <w:sz w:val="28"/>
          <w:szCs w:val="28"/>
          <w:vertAlign w:val="superscript"/>
        </w:rPr>
        <w:t>1</w:t>
      </w:r>
      <w:r w:rsidRPr="00F05F8E">
        <w:rPr>
          <w:sz w:val="28"/>
          <w:szCs w:val="28"/>
        </w:rPr>
        <w:t>) Prin derogare de la prevederile alin. (6), agenții economici, alții decât cei care desfăşoară activități financiare, de asigurări/reasigurări prevăzute în secțiunea K a Clasificatorului activităților din economia Moldovei, pot utiliza metoda amortizării accelerate pentru primul an de punere în funcțiune a mijlocului fix. Mărimea amortizării mijlocului fix ce urmează a fi dedusă se determină după cum urmează:</w:t>
      </w:r>
    </w:p>
    <w:p w14:paraId="153A1366" w14:textId="77777777"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a) pentru primul an de utilizare, amortizarea nu poate depăși 50% din costul de intrare al mijlocului fix;</w:t>
      </w:r>
    </w:p>
    <w:p w14:paraId="7006EA0C" w14:textId="54B6E0D8" w:rsidR="00380DA0" w:rsidRDefault="00380DA0" w:rsidP="006428F2">
      <w:pPr>
        <w:pStyle w:val="ListParagraph"/>
        <w:tabs>
          <w:tab w:val="left" w:pos="284"/>
          <w:tab w:val="left" w:pos="450"/>
          <w:tab w:val="left" w:pos="851"/>
          <w:tab w:val="left" w:pos="1080"/>
        </w:tabs>
        <w:ind w:left="0"/>
        <w:rPr>
          <w:sz w:val="28"/>
          <w:szCs w:val="28"/>
        </w:rPr>
      </w:pPr>
      <w:r w:rsidRPr="00F05F8E">
        <w:rPr>
          <w:sz w:val="28"/>
          <w:szCs w:val="28"/>
        </w:rPr>
        <w:t>b) pentru următorii ani de utilizare, amortizarea se calculează prin raportarea valorii neamortizate a mijlocului fix la durata de funcţionare utilă rămasă a acestuia.”</w:t>
      </w:r>
    </w:p>
    <w:p w14:paraId="59726D5C" w14:textId="77777777" w:rsidR="00550D50" w:rsidRPr="00F05F8E" w:rsidRDefault="00550D50" w:rsidP="006428F2">
      <w:pPr>
        <w:pStyle w:val="ListParagraph"/>
        <w:tabs>
          <w:tab w:val="left" w:pos="284"/>
          <w:tab w:val="left" w:pos="450"/>
          <w:tab w:val="left" w:pos="851"/>
          <w:tab w:val="left" w:pos="1080"/>
        </w:tabs>
        <w:ind w:left="0"/>
        <w:rPr>
          <w:sz w:val="28"/>
          <w:szCs w:val="28"/>
        </w:rPr>
      </w:pPr>
    </w:p>
    <w:p w14:paraId="544DBED3" w14:textId="3F534E3D" w:rsidR="00380DA0" w:rsidRPr="00AE17A5" w:rsidRDefault="00550D50" w:rsidP="00550D50">
      <w:pPr>
        <w:pStyle w:val="ListParagraph"/>
        <w:numPr>
          <w:ilvl w:val="0"/>
          <w:numId w:val="1"/>
        </w:numPr>
        <w:tabs>
          <w:tab w:val="left" w:pos="450"/>
          <w:tab w:val="left" w:pos="1080"/>
          <w:tab w:val="left" w:pos="1170"/>
        </w:tabs>
        <w:ind w:left="0" w:firstLine="709"/>
        <w:rPr>
          <w:sz w:val="28"/>
          <w:szCs w:val="28"/>
        </w:rPr>
      </w:pPr>
      <w:r>
        <w:rPr>
          <w:sz w:val="28"/>
          <w:szCs w:val="28"/>
        </w:rPr>
        <w:lastRenderedPageBreak/>
        <w:t> </w:t>
      </w:r>
      <w:r w:rsidR="00380DA0" w:rsidRPr="00AE17A5">
        <w:rPr>
          <w:sz w:val="28"/>
          <w:szCs w:val="28"/>
        </w:rPr>
        <w:t>Articolul 31</w:t>
      </w:r>
      <w:r w:rsidRPr="00AE17A5">
        <w:rPr>
          <w:sz w:val="28"/>
          <w:szCs w:val="28"/>
        </w:rPr>
        <w:t>:</w:t>
      </w:r>
      <w:r w:rsidR="00380DA0" w:rsidRPr="00AE17A5">
        <w:rPr>
          <w:sz w:val="28"/>
          <w:szCs w:val="28"/>
        </w:rPr>
        <w:t xml:space="preserve"> </w:t>
      </w:r>
    </w:p>
    <w:p w14:paraId="701C0EC4" w14:textId="7195C246" w:rsidR="00380DA0" w:rsidRPr="00F05F8E" w:rsidRDefault="00380DA0" w:rsidP="006428F2">
      <w:pPr>
        <w:pStyle w:val="ListParagraph"/>
        <w:tabs>
          <w:tab w:val="left" w:pos="0"/>
          <w:tab w:val="left" w:pos="567"/>
          <w:tab w:val="left" w:pos="1080"/>
        </w:tabs>
        <w:ind w:left="0"/>
        <w:rPr>
          <w:sz w:val="28"/>
          <w:szCs w:val="28"/>
        </w:rPr>
      </w:pPr>
      <w:r w:rsidRPr="00F05F8E">
        <w:rPr>
          <w:sz w:val="28"/>
          <w:szCs w:val="28"/>
        </w:rPr>
        <w:t>la alineatul (2), textul „pentru bănci</w:t>
      </w:r>
      <w:r w:rsidR="00550D50">
        <w:rPr>
          <w:sz w:val="28"/>
          <w:szCs w:val="28"/>
        </w:rPr>
        <w:t>le</w:t>
      </w:r>
      <w:r w:rsidRPr="00F05F8E">
        <w:rPr>
          <w:sz w:val="28"/>
          <w:szCs w:val="28"/>
        </w:rPr>
        <w:t>,” se substituie cu textul „pentru bănci</w:t>
      </w:r>
      <w:r w:rsidR="00550D50">
        <w:rPr>
          <w:sz w:val="28"/>
          <w:szCs w:val="28"/>
        </w:rPr>
        <w:t>le</w:t>
      </w:r>
      <w:r w:rsidRPr="00F05F8E">
        <w:rPr>
          <w:sz w:val="28"/>
          <w:szCs w:val="28"/>
        </w:rPr>
        <w:t xml:space="preserve"> și</w:t>
      </w:r>
      <w:r w:rsidR="00550D50">
        <w:rPr>
          <w:sz w:val="28"/>
          <w:szCs w:val="28"/>
        </w:rPr>
        <w:t xml:space="preserve"> </w:t>
      </w:r>
      <w:r w:rsidRPr="00F05F8E">
        <w:rPr>
          <w:sz w:val="28"/>
          <w:szCs w:val="28"/>
        </w:rPr>
        <w:t>organizațiile de creditare nebancară,”;</w:t>
      </w:r>
    </w:p>
    <w:p w14:paraId="7F6F63B8" w14:textId="6699826B" w:rsidR="00380DA0" w:rsidRPr="00F05F8E" w:rsidRDefault="00380DA0" w:rsidP="006428F2">
      <w:pPr>
        <w:pStyle w:val="ListParagraph"/>
        <w:tabs>
          <w:tab w:val="left" w:pos="0"/>
          <w:tab w:val="left" w:pos="567"/>
          <w:tab w:val="left" w:pos="1080"/>
        </w:tabs>
        <w:ind w:left="0"/>
        <w:rPr>
          <w:sz w:val="28"/>
          <w:szCs w:val="28"/>
        </w:rPr>
      </w:pPr>
      <w:r w:rsidRPr="00F05F8E">
        <w:rPr>
          <w:sz w:val="28"/>
          <w:szCs w:val="28"/>
        </w:rPr>
        <w:t xml:space="preserve">la alineatul (3), </w:t>
      </w:r>
      <w:r w:rsidR="00550D50">
        <w:rPr>
          <w:sz w:val="28"/>
          <w:szCs w:val="28"/>
        </w:rPr>
        <w:t xml:space="preserve">după </w:t>
      </w:r>
      <w:r w:rsidRPr="00F05F8E">
        <w:rPr>
          <w:sz w:val="28"/>
          <w:szCs w:val="28"/>
        </w:rPr>
        <w:t xml:space="preserve">cuvântul „băncilor” se </w:t>
      </w:r>
      <w:r w:rsidR="00550D50">
        <w:rPr>
          <w:sz w:val="28"/>
          <w:szCs w:val="28"/>
        </w:rPr>
        <w:t>introduc</w:t>
      </w:r>
      <w:r w:rsidRPr="00F05F8E">
        <w:rPr>
          <w:sz w:val="28"/>
          <w:szCs w:val="28"/>
        </w:rPr>
        <w:t xml:space="preserve"> cuvintele „și organizațiilor de creditare nebancară”;</w:t>
      </w:r>
    </w:p>
    <w:p w14:paraId="6F51870C" w14:textId="70FD4ABD" w:rsidR="00380DA0" w:rsidRPr="00F05F8E" w:rsidRDefault="00380DA0" w:rsidP="006428F2">
      <w:pPr>
        <w:pStyle w:val="ListParagraph"/>
        <w:tabs>
          <w:tab w:val="left" w:pos="0"/>
          <w:tab w:val="left" w:pos="567"/>
          <w:tab w:val="left" w:pos="1080"/>
        </w:tabs>
        <w:ind w:left="0"/>
        <w:rPr>
          <w:sz w:val="28"/>
          <w:szCs w:val="28"/>
        </w:rPr>
      </w:pPr>
      <w:r w:rsidRPr="00F05F8E">
        <w:rPr>
          <w:sz w:val="28"/>
          <w:szCs w:val="28"/>
        </w:rPr>
        <w:t>alineatul (4</w:t>
      </w:r>
      <w:r w:rsidRPr="00FD4813">
        <w:rPr>
          <w:sz w:val="28"/>
          <w:szCs w:val="28"/>
        </w:rPr>
        <w:t>) se completează cu cuvintele „pentru cei care țin evidența conform Standardelor Naționale de Contabilitate</w:t>
      </w:r>
      <w:r w:rsidR="003E5E55" w:rsidRPr="00FD4813">
        <w:rPr>
          <w:sz w:val="28"/>
          <w:szCs w:val="28"/>
        </w:rPr>
        <w:t>.</w:t>
      </w:r>
      <w:r w:rsidRPr="00FD4813">
        <w:rPr>
          <w:sz w:val="28"/>
          <w:szCs w:val="28"/>
        </w:rPr>
        <w:t>”</w:t>
      </w:r>
      <w:r w:rsidR="003E5E55" w:rsidRPr="00FD4813">
        <w:rPr>
          <w:sz w:val="28"/>
          <w:szCs w:val="28"/>
        </w:rPr>
        <w:t>;</w:t>
      </w:r>
      <w:r w:rsidRPr="00F05F8E">
        <w:rPr>
          <w:sz w:val="28"/>
          <w:szCs w:val="28"/>
        </w:rPr>
        <w:t xml:space="preserve"> </w:t>
      </w:r>
    </w:p>
    <w:p w14:paraId="25B6C548" w14:textId="5126C435" w:rsidR="00380DA0" w:rsidRDefault="00380DA0" w:rsidP="006428F2">
      <w:pPr>
        <w:pStyle w:val="ListParagraph"/>
        <w:tabs>
          <w:tab w:val="left" w:pos="851"/>
          <w:tab w:val="left" w:pos="993"/>
          <w:tab w:val="left" w:pos="1080"/>
        </w:tabs>
        <w:ind w:left="0"/>
        <w:rPr>
          <w:sz w:val="28"/>
          <w:szCs w:val="28"/>
        </w:rPr>
      </w:pPr>
      <w:r w:rsidRPr="00F05F8E">
        <w:rPr>
          <w:sz w:val="28"/>
          <w:szCs w:val="28"/>
        </w:rPr>
        <w:t>la alineatul (5), textul „contribuțiilor inițiale, contribuțiilor trimestriale şi contribuțiilor speciale ale băncilor în fondul menţionat” se substituie cu cuvintele „contribuțiilor în Fondul de acoperire a depozitelor bancare”.</w:t>
      </w:r>
    </w:p>
    <w:p w14:paraId="574214E5" w14:textId="77777777" w:rsidR="00CD11D8" w:rsidRPr="00F05F8E" w:rsidRDefault="00CD11D8" w:rsidP="006428F2">
      <w:pPr>
        <w:pStyle w:val="ListParagraph"/>
        <w:tabs>
          <w:tab w:val="left" w:pos="851"/>
          <w:tab w:val="left" w:pos="993"/>
          <w:tab w:val="left" w:pos="1080"/>
        </w:tabs>
        <w:ind w:left="0"/>
        <w:rPr>
          <w:sz w:val="28"/>
          <w:szCs w:val="28"/>
        </w:rPr>
      </w:pPr>
    </w:p>
    <w:p w14:paraId="6FBB209D" w14:textId="58B37D50" w:rsidR="00380DA0" w:rsidRPr="00F05F8E" w:rsidRDefault="00CD11D8" w:rsidP="006428F2">
      <w:pPr>
        <w:pStyle w:val="ListParagraph"/>
        <w:numPr>
          <w:ilvl w:val="0"/>
          <w:numId w:val="1"/>
        </w:numPr>
        <w:tabs>
          <w:tab w:val="left" w:pos="450"/>
          <w:tab w:val="left" w:pos="851"/>
          <w:tab w:val="left" w:pos="993"/>
          <w:tab w:val="left" w:pos="1080"/>
        </w:tabs>
        <w:ind w:left="0" w:firstLine="709"/>
        <w:rPr>
          <w:sz w:val="28"/>
          <w:szCs w:val="28"/>
        </w:rPr>
      </w:pPr>
      <w:r w:rsidRPr="00F44DA8">
        <w:rPr>
          <w:sz w:val="28"/>
          <w:szCs w:val="28"/>
          <w:lang w:val="es-ES"/>
        </w:rPr>
        <w:t xml:space="preserve"> </w:t>
      </w:r>
      <w:r w:rsidR="00380DA0" w:rsidRPr="00F05F8E">
        <w:rPr>
          <w:sz w:val="28"/>
          <w:szCs w:val="28"/>
        </w:rPr>
        <w:t>Articolul 33:</w:t>
      </w:r>
    </w:p>
    <w:p w14:paraId="78DF0F7B" w14:textId="78DB3BB4"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la alineatul (1), cifrele „27000” se substituie cu cifrele „29700”;</w:t>
      </w:r>
    </w:p>
    <w:p w14:paraId="2061E9FB" w14:textId="0D8E59D6" w:rsidR="00380DA0" w:rsidRDefault="00380DA0" w:rsidP="006428F2">
      <w:pPr>
        <w:pStyle w:val="ListParagraph"/>
        <w:tabs>
          <w:tab w:val="left" w:pos="450"/>
          <w:tab w:val="left" w:pos="851"/>
          <w:tab w:val="left" w:pos="993"/>
          <w:tab w:val="left" w:pos="1080"/>
        </w:tabs>
        <w:ind w:left="0"/>
        <w:rPr>
          <w:sz w:val="28"/>
          <w:szCs w:val="28"/>
        </w:rPr>
      </w:pPr>
      <w:r w:rsidRPr="00F05F8E">
        <w:rPr>
          <w:sz w:val="28"/>
          <w:szCs w:val="28"/>
        </w:rPr>
        <w:t>la alineatul (2), cifrele „31500” se substituie cu cifrele „34620”.</w:t>
      </w:r>
    </w:p>
    <w:p w14:paraId="29191A85" w14:textId="77777777" w:rsidR="00CD11D8" w:rsidRPr="00F05F8E" w:rsidRDefault="00CD11D8" w:rsidP="006428F2">
      <w:pPr>
        <w:pStyle w:val="ListParagraph"/>
        <w:tabs>
          <w:tab w:val="left" w:pos="450"/>
          <w:tab w:val="left" w:pos="851"/>
          <w:tab w:val="left" w:pos="993"/>
          <w:tab w:val="left" w:pos="1080"/>
        </w:tabs>
        <w:ind w:left="0"/>
        <w:rPr>
          <w:sz w:val="28"/>
          <w:szCs w:val="28"/>
        </w:rPr>
      </w:pPr>
    </w:p>
    <w:p w14:paraId="675A053E" w14:textId="431B2780" w:rsidR="00380DA0" w:rsidRDefault="00380DA0" w:rsidP="006428F2">
      <w:pPr>
        <w:pStyle w:val="ListParagraph"/>
        <w:numPr>
          <w:ilvl w:val="0"/>
          <w:numId w:val="1"/>
        </w:numPr>
        <w:tabs>
          <w:tab w:val="left" w:pos="450"/>
          <w:tab w:val="left" w:pos="851"/>
          <w:tab w:val="left" w:pos="993"/>
          <w:tab w:val="left" w:pos="1080"/>
        </w:tabs>
        <w:ind w:left="0" w:firstLine="709"/>
        <w:rPr>
          <w:sz w:val="28"/>
          <w:szCs w:val="28"/>
        </w:rPr>
      </w:pPr>
      <w:r w:rsidRPr="00F05F8E">
        <w:rPr>
          <w:sz w:val="28"/>
          <w:szCs w:val="28"/>
        </w:rPr>
        <w:t>La articolul 34 alineatul (2), cifrele „19800” se substituie cu cifrele „21780”;</w:t>
      </w:r>
    </w:p>
    <w:p w14:paraId="03C72269" w14:textId="77777777" w:rsidR="00CD11D8" w:rsidRPr="00F05F8E" w:rsidRDefault="00CD11D8" w:rsidP="00CD11D8">
      <w:pPr>
        <w:pStyle w:val="ListParagraph"/>
        <w:tabs>
          <w:tab w:val="left" w:pos="450"/>
          <w:tab w:val="left" w:pos="851"/>
          <w:tab w:val="left" w:pos="993"/>
          <w:tab w:val="left" w:pos="1080"/>
        </w:tabs>
        <w:ind w:left="709" w:firstLine="0"/>
        <w:rPr>
          <w:sz w:val="28"/>
          <w:szCs w:val="28"/>
        </w:rPr>
      </w:pPr>
    </w:p>
    <w:p w14:paraId="03880B2C" w14:textId="77777777" w:rsidR="00380DA0" w:rsidRPr="00F05F8E" w:rsidRDefault="00380DA0" w:rsidP="006428F2">
      <w:pPr>
        <w:pStyle w:val="ListParagraph"/>
        <w:numPr>
          <w:ilvl w:val="0"/>
          <w:numId w:val="1"/>
        </w:numPr>
        <w:tabs>
          <w:tab w:val="left" w:pos="450"/>
          <w:tab w:val="left" w:pos="851"/>
          <w:tab w:val="left" w:pos="993"/>
          <w:tab w:val="left" w:pos="1080"/>
        </w:tabs>
        <w:ind w:left="0" w:firstLine="709"/>
        <w:rPr>
          <w:sz w:val="28"/>
          <w:szCs w:val="28"/>
        </w:rPr>
      </w:pPr>
      <w:r w:rsidRPr="00F05F8E">
        <w:rPr>
          <w:sz w:val="28"/>
          <w:szCs w:val="28"/>
        </w:rPr>
        <w:t>Articolul 35:</w:t>
      </w:r>
    </w:p>
    <w:p w14:paraId="15213CD3" w14:textId="0483667A"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la alineatul (1), cifrele „9000” se substituie cu cifrele „9900”, iar cifrele „19800” se substituie cu cifrele „21780”</w:t>
      </w:r>
      <w:r w:rsidR="00CD11D8">
        <w:rPr>
          <w:sz w:val="28"/>
          <w:szCs w:val="28"/>
        </w:rPr>
        <w:t>;</w:t>
      </w:r>
    </w:p>
    <w:p w14:paraId="37273A14" w14:textId="38554FB1" w:rsidR="00380DA0" w:rsidRDefault="00380DA0" w:rsidP="006428F2">
      <w:pPr>
        <w:pStyle w:val="ListParagraph"/>
        <w:tabs>
          <w:tab w:val="left" w:pos="450"/>
          <w:tab w:val="left" w:pos="851"/>
          <w:tab w:val="left" w:pos="993"/>
          <w:tab w:val="left" w:pos="1080"/>
        </w:tabs>
        <w:ind w:left="0"/>
        <w:rPr>
          <w:sz w:val="28"/>
          <w:szCs w:val="28"/>
        </w:rPr>
      </w:pPr>
      <w:r w:rsidRPr="00F05F8E">
        <w:rPr>
          <w:sz w:val="28"/>
          <w:szCs w:val="28"/>
        </w:rPr>
        <w:t>la alineatul (2) litera b), cifrele „11280” se substituie cu cifrele „12400”.</w:t>
      </w:r>
    </w:p>
    <w:p w14:paraId="3BDF18D6" w14:textId="77777777" w:rsidR="00CD11D8" w:rsidRPr="00F05F8E" w:rsidRDefault="00CD11D8" w:rsidP="006428F2">
      <w:pPr>
        <w:pStyle w:val="ListParagraph"/>
        <w:tabs>
          <w:tab w:val="left" w:pos="450"/>
          <w:tab w:val="left" w:pos="851"/>
          <w:tab w:val="left" w:pos="993"/>
          <w:tab w:val="left" w:pos="1080"/>
        </w:tabs>
        <w:ind w:left="0"/>
        <w:rPr>
          <w:sz w:val="28"/>
          <w:szCs w:val="28"/>
        </w:rPr>
      </w:pPr>
    </w:p>
    <w:p w14:paraId="76EBD96B" w14:textId="7F9264B4" w:rsidR="00380DA0" w:rsidRPr="00F05F8E" w:rsidRDefault="00CD11D8" w:rsidP="00CD11D8">
      <w:pPr>
        <w:pStyle w:val="ListParagraph"/>
        <w:numPr>
          <w:ilvl w:val="0"/>
          <w:numId w:val="1"/>
        </w:numPr>
        <w:tabs>
          <w:tab w:val="left" w:pos="450"/>
          <w:tab w:val="left" w:pos="1080"/>
          <w:tab w:val="left" w:pos="1276"/>
        </w:tabs>
        <w:ind w:left="0" w:firstLine="709"/>
        <w:rPr>
          <w:sz w:val="28"/>
          <w:szCs w:val="28"/>
        </w:rPr>
      </w:pPr>
      <w:r>
        <w:rPr>
          <w:sz w:val="28"/>
          <w:szCs w:val="28"/>
        </w:rPr>
        <w:t> </w:t>
      </w:r>
      <w:r w:rsidR="00380DA0" w:rsidRPr="00F05F8E">
        <w:rPr>
          <w:sz w:val="28"/>
          <w:szCs w:val="28"/>
        </w:rPr>
        <w:t>La articolul 35</w:t>
      </w:r>
      <w:r w:rsidR="00380DA0" w:rsidRPr="00F05F8E">
        <w:rPr>
          <w:sz w:val="28"/>
          <w:szCs w:val="28"/>
          <w:vertAlign w:val="superscript"/>
        </w:rPr>
        <w:t>2</w:t>
      </w:r>
      <w:r w:rsidR="00380DA0" w:rsidRPr="00F05F8E">
        <w:rPr>
          <w:sz w:val="28"/>
          <w:szCs w:val="28"/>
        </w:rPr>
        <w:t>:</w:t>
      </w:r>
    </w:p>
    <w:p w14:paraId="5100DB00" w14:textId="77777777"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alineatul (4) va avea următorul cuprins:</w:t>
      </w:r>
    </w:p>
    <w:p w14:paraId="28DE7607" w14:textId="4E0A45F8"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 xml:space="preserve">„(4) Se permite deducerea sumei achitate de către persoana fizică pentru </w:t>
      </w:r>
      <w:r w:rsidRPr="00AE17A5">
        <w:rPr>
          <w:sz w:val="28"/>
          <w:szCs w:val="28"/>
        </w:rPr>
        <w:t xml:space="preserve">procurarea primei de asigurare </w:t>
      </w:r>
      <w:r w:rsidR="002634B7" w:rsidRPr="00AE17A5">
        <w:rPr>
          <w:sz w:val="28"/>
          <w:szCs w:val="28"/>
        </w:rPr>
        <w:t>în</w:t>
      </w:r>
      <w:r w:rsidRPr="00AE17A5">
        <w:rPr>
          <w:sz w:val="28"/>
          <w:szCs w:val="28"/>
        </w:rPr>
        <w:t xml:space="preserve"> baza contractului de asigurare încheiat în temeiul claselor de asigur</w:t>
      </w:r>
      <w:r w:rsidR="00C809A2" w:rsidRPr="00AE17A5">
        <w:rPr>
          <w:sz w:val="28"/>
          <w:szCs w:val="28"/>
        </w:rPr>
        <w:t>ări</w:t>
      </w:r>
      <w:r w:rsidRPr="00AE17A5">
        <w:rPr>
          <w:sz w:val="28"/>
          <w:szCs w:val="28"/>
        </w:rPr>
        <w:t xml:space="preserve"> de viață, asigurările de sănătate, asigurările de incendiu și</w:t>
      </w:r>
      <w:r w:rsidRPr="00F05F8E">
        <w:rPr>
          <w:sz w:val="28"/>
          <w:szCs w:val="28"/>
        </w:rPr>
        <w:t xml:space="preserve"> de alte calamități naturale, în cuantumul unui salariu mediu lunar pe economie, prognozat şi aprobat de Guvern pentru anul pentru care a fost acordat, pentru toate tipurile de contracte cumulativ</w:t>
      </w:r>
      <w:r w:rsidR="00D24307">
        <w:rPr>
          <w:sz w:val="28"/>
          <w:szCs w:val="28"/>
        </w:rPr>
        <w:t>”;</w:t>
      </w:r>
    </w:p>
    <w:p w14:paraId="7962BB03" w14:textId="3E830C87"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la alineatul (5), primul enunț va avea următorul cuprins: „Se permite deducerea dobânzilor achitate de către persoan</w:t>
      </w:r>
      <w:r w:rsidR="00C809A2">
        <w:rPr>
          <w:sz w:val="28"/>
          <w:szCs w:val="28"/>
        </w:rPr>
        <w:t>a</w:t>
      </w:r>
      <w:r w:rsidRPr="00F05F8E">
        <w:rPr>
          <w:sz w:val="28"/>
          <w:szCs w:val="28"/>
        </w:rPr>
        <w:t xml:space="preserve"> fizic</w:t>
      </w:r>
      <w:r w:rsidR="00C809A2">
        <w:rPr>
          <w:sz w:val="28"/>
          <w:szCs w:val="28"/>
        </w:rPr>
        <w:t>ă</w:t>
      </w:r>
      <w:r w:rsidRPr="00F05F8E">
        <w:rPr>
          <w:sz w:val="28"/>
          <w:szCs w:val="28"/>
        </w:rPr>
        <w:t xml:space="preserve">, pe parcursul perioadei fiscale, în cazul procurării primei locuințe în baza contractului de credit, altul decât cel contractat prin programele de stat, în cuantumul unui salariu mediu lunar pe economie, prognozat şi aprobat de Guvern pentru anul pentru care a fost acordat”, iar </w:t>
      </w:r>
      <w:r w:rsidR="00C809A2">
        <w:rPr>
          <w:sz w:val="28"/>
          <w:szCs w:val="28"/>
        </w:rPr>
        <w:t>în</w:t>
      </w:r>
      <w:r w:rsidRPr="00F05F8E">
        <w:rPr>
          <w:sz w:val="28"/>
          <w:szCs w:val="28"/>
        </w:rPr>
        <w:t xml:space="preserve"> al doilea enunț, cuvântul „ipotecar” se exclude</w:t>
      </w:r>
      <w:r w:rsidR="00C809A2">
        <w:rPr>
          <w:sz w:val="28"/>
          <w:szCs w:val="28"/>
        </w:rPr>
        <w:t>;</w:t>
      </w:r>
    </w:p>
    <w:p w14:paraId="5BAD6570" w14:textId="77777777" w:rsidR="00380DA0" w:rsidRPr="00F05F8E" w:rsidRDefault="00380DA0" w:rsidP="006428F2">
      <w:pPr>
        <w:pStyle w:val="ListParagraph"/>
        <w:tabs>
          <w:tab w:val="left" w:pos="450"/>
          <w:tab w:val="left" w:pos="851"/>
          <w:tab w:val="left" w:pos="993"/>
          <w:tab w:val="left" w:pos="1080"/>
        </w:tabs>
        <w:ind w:left="0"/>
        <w:rPr>
          <w:sz w:val="28"/>
          <w:szCs w:val="28"/>
        </w:rPr>
      </w:pPr>
      <w:r w:rsidRPr="00F05F8E">
        <w:rPr>
          <w:sz w:val="28"/>
          <w:szCs w:val="28"/>
        </w:rPr>
        <w:t>se completează cu alineatul (6) cu următorul cuprins:</w:t>
      </w:r>
    </w:p>
    <w:p w14:paraId="26196390" w14:textId="7D458487" w:rsidR="00380DA0" w:rsidRDefault="00380DA0" w:rsidP="006428F2">
      <w:pPr>
        <w:pStyle w:val="ListParagraph"/>
        <w:tabs>
          <w:tab w:val="left" w:pos="450"/>
          <w:tab w:val="left" w:pos="851"/>
          <w:tab w:val="left" w:pos="993"/>
          <w:tab w:val="left" w:pos="1080"/>
        </w:tabs>
        <w:ind w:left="0"/>
        <w:rPr>
          <w:sz w:val="28"/>
          <w:szCs w:val="28"/>
        </w:rPr>
      </w:pPr>
      <w:r w:rsidRPr="00F05F8E">
        <w:rPr>
          <w:sz w:val="28"/>
          <w:szCs w:val="28"/>
        </w:rPr>
        <w:t>„(6) Se permite deducerea cheltuielilor achitate de către persoan</w:t>
      </w:r>
      <w:r w:rsidR="00C809A2">
        <w:rPr>
          <w:sz w:val="28"/>
          <w:szCs w:val="28"/>
        </w:rPr>
        <w:t>a</w:t>
      </w:r>
      <w:r w:rsidRPr="00F05F8E">
        <w:rPr>
          <w:sz w:val="28"/>
          <w:szCs w:val="28"/>
        </w:rPr>
        <w:t xml:space="preserve"> fizic</w:t>
      </w:r>
      <w:r w:rsidR="00C809A2">
        <w:rPr>
          <w:sz w:val="28"/>
          <w:szCs w:val="28"/>
        </w:rPr>
        <w:t>ă</w:t>
      </w:r>
      <w:r w:rsidRPr="00F05F8E">
        <w:rPr>
          <w:sz w:val="28"/>
          <w:szCs w:val="28"/>
        </w:rPr>
        <w:t xml:space="preserve">, pe parcursul perioadei fiscale, pentru învățământul persoanelor întreținute – copii, oferite de instituțiile de învățământ prevăzute la art. 15 din Codul educației al Republicii </w:t>
      </w:r>
      <w:r w:rsidRPr="00AE17A5">
        <w:rPr>
          <w:sz w:val="28"/>
          <w:szCs w:val="28"/>
        </w:rPr>
        <w:t>Moldova nr.</w:t>
      </w:r>
      <w:r w:rsidR="00C809A2" w:rsidRPr="00AE17A5">
        <w:rPr>
          <w:sz w:val="28"/>
          <w:szCs w:val="28"/>
        </w:rPr>
        <w:t> </w:t>
      </w:r>
      <w:r w:rsidRPr="00AE17A5">
        <w:rPr>
          <w:sz w:val="28"/>
          <w:szCs w:val="28"/>
        </w:rPr>
        <w:t>152/2014,</w:t>
      </w:r>
      <w:r w:rsidRPr="00F05F8E">
        <w:rPr>
          <w:sz w:val="28"/>
          <w:szCs w:val="28"/>
        </w:rPr>
        <w:t xml:space="preserve"> în cuantumul unui salariu mediu lunar pe economie, prognozat şi aprobat de Guvern pentru anul pentru care a fost acordat. </w:t>
      </w:r>
      <w:r w:rsidRPr="00F05F8E">
        <w:rPr>
          <w:sz w:val="28"/>
          <w:szCs w:val="28"/>
        </w:rPr>
        <w:lastRenderedPageBreak/>
        <w:t>Cuantumul deductibil se aplică cumulativ pe</w:t>
      </w:r>
      <w:r w:rsidR="002C0E18">
        <w:rPr>
          <w:sz w:val="28"/>
          <w:szCs w:val="28"/>
        </w:rPr>
        <w:t>ntru</w:t>
      </w:r>
      <w:r w:rsidRPr="00F05F8E">
        <w:rPr>
          <w:sz w:val="28"/>
          <w:szCs w:val="28"/>
        </w:rPr>
        <w:t xml:space="preserve"> numărul total de copii și pentru toate tipurile de învățământ</w:t>
      </w:r>
      <w:r w:rsidR="002C0E18">
        <w:rPr>
          <w:sz w:val="28"/>
          <w:szCs w:val="28"/>
        </w:rPr>
        <w:t>.</w:t>
      </w:r>
      <w:r w:rsidRPr="00F05F8E">
        <w:rPr>
          <w:sz w:val="28"/>
          <w:szCs w:val="28"/>
        </w:rPr>
        <w:t>”</w:t>
      </w:r>
    </w:p>
    <w:p w14:paraId="256AC1C9" w14:textId="77777777" w:rsidR="002C0E18" w:rsidRPr="00F05F8E" w:rsidRDefault="002C0E18" w:rsidP="006428F2">
      <w:pPr>
        <w:pStyle w:val="ListParagraph"/>
        <w:tabs>
          <w:tab w:val="left" w:pos="450"/>
          <w:tab w:val="left" w:pos="851"/>
          <w:tab w:val="left" w:pos="993"/>
          <w:tab w:val="left" w:pos="1080"/>
        </w:tabs>
        <w:ind w:left="0"/>
        <w:rPr>
          <w:sz w:val="28"/>
          <w:szCs w:val="28"/>
        </w:rPr>
      </w:pPr>
    </w:p>
    <w:p w14:paraId="370D580A" w14:textId="3B7DFAC0" w:rsidR="00380DA0" w:rsidRDefault="002C0E18" w:rsidP="006428F2">
      <w:pPr>
        <w:pStyle w:val="ListParagraph"/>
        <w:numPr>
          <w:ilvl w:val="0"/>
          <w:numId w:val="1"/>
        </w:numPr>
        <w:tabs>
          <w:tab w:val="left" w:pos="450"/>
          <w:tab w:val="left" w:pos="851"/>
          <w:tab w:val="left" w:pos="993"/>
          <w:tab w:val="left" w:pos="1080"/>
        </w:tabs>
        <w:ind w:left="0" w:firstLine="709"/>
        <w:rPr>
          <w:sz w:val="28"/>
          <w:szCs w:val="28"/>
        </w:rPr>
      </w:pPr>
      <w:r>
        <w:rPr>
          <w:sz w:val="28"/>
          <w:szCs w:val="28"/>
          <w:lang w:val="es-ES"/>
        </w:rPr>
        <w:t> </w:t>
      </w:r>
      <w:r w:rsidR="00380DA0" w:rsidRPr="00F05F8E">
        <w:rPr>
          <w:sz w:val="28"/>
          <w:szCs w:val="28"/>
        </w:rPr>
        <w:t>La articolul 36 alineatul (2), textul „ ,  precum şi în favoarea caselor de copii de tip familial” se exclude.</w:t>
      </w:r>
    </w:p>
    <w:p w14:paraId="6B097110" w14:textId="77777777" w:rsidR="002C0E18" w:rsidRPr="00F05F8E" w:rsidRDefault="002C0E18" w:rsidP="002C0E18">
      <w:pPr>
        <w:pStyle w:val="ListParagraph"/>
        <w:tabs>
          <w:tab w:val="left" w:pos="450"/>
          <w:tab w:val="left" w:pos="851"/>
          <w:tab w:val="left" w:pos="993"/>
          <w:tab w:val="left" w:pos="1080"/>
        </w:tabs>
        <w:ind w:left="709" w:firstLine="0"/>
        <w:rPr>
          <w:sz w:val="28"/>
          <w:szCs w:val="28"/>
        </w:rPr>
      </w:pPr>
    </w:p>
    <w:p w14:paraId="15F7517A" w14:textId="35FE5249" w:rsidR="00380DA0" w:rsidRPr="00F05F8E" w:rsidRDefault="002C0E18" w:rsidP="006428F2">
      <w:pPr>
        <w:pStyle w:val="ListParagraph"/>
        <w:numPr>
          <w:ilvl w:val="0"/>
          <w:numId w:val="1"/>
        </w:numPr>
        <w:tabs>
          <w:tab w:val="left" w:pos="450"/>
          <w:tab w:val="left" w:pos="851"/>
          <w:tab w:val="left" w:pos="993"/>
          <w:tab w:val="left" w:pos="1080"/>
        </w:tabs>
        <w:ind w:left="0" w:firstLine="709"/>
        <w:rPr>
          <w:sz w:val="28"/>
          <w:szCs w:val="28"/>
        </w:rPr>
      </w:pPr>
      <w:r w:rsidRPr="002C0E18">
        <w:rPr>
          <w:sz w:val="28"/>
          <w:szCs w:val="28"/>
          <w:lang w:val="es-ES"/>
        </w:rPr>
        <w:t> </w:t>
      </w:r>
      <w:r w:rsidR="00380DA0" w:rsidRPr="00F05F8E">
        <w:rPr>
          <w:sz w:val="28"/>
          <w:szCs w:val="28"/>
        </w:rPr>
        <w:t>Articolul 39 alineatul (1) litera a) va avea următorul cuprins:</w:t>
      </w:r>
    </w:p>
    <w:p w14:paraId="4BFD60A1" w14:textId="700525FD" w:rsidR="00380DA0" w:rsidRDefault="00380DA0" w:rsidP="006428F2">
      <w:pPr>
        <w:tabs>
          <w:tab w:val="left" w:pos="450"/>
          <w:tab w:val="left" w:pos="851"/>
          <w:tab w:val="left" w:pos="993"/>
          <w:tab w:val="left" w:pos="1080"/>
        </w:tabs>
        <w:ind w:firstLine="709"/>
        <w:rPr>
          <w:sz w:val="28"/>
          <w:szCs w:val="28"/>
        </w:rPr>
      </w:pPr>
      <w:r w:rsidRPr="00F05F8E">
        <w:rPr>
          <w:sz w:val="28"/>
          <w:szCs w:val="28"/>
        </w:rPr>
        <w:t>„a) titluri</w:t>
      </w:r>
      <w:r w:rsidR="002C0E18">
        <w:rPr>
          <w:sz w:val="28"/>
          <w:szCs w:val="28"/>
          <w:lang w:val="ro-MD"/>
        </w:rPr>
        <w:t>le</w:t>
      </w:r>
      <w:r w:rsidRPr="00F05F8E">
        <w:rPr>
          <w:sz w:val="28"/>
          <w:szCs w:val="28"/>
        </w:rPr>
        <w:t xml:space="preserve"> (cote</w:t>
      </w:r>
      <w:r w:rsidR="002C0E18">
        <w:rPr>
          <w:sz w:val="28"/>
          <w:szCs w:val="28"/>
        </w:rPr>
        <w:t>le</w:t>
      </w:r>
      <w:r w:rsidRPr="00F05F8E">
        <w:rPr>
          <w:sz w:val="28"/>
          <w:szCs w:val="28"/>
        </w:rPr>
        <w:t>) de participare, obligațiunile, alte titluri de proprietate în activitatea de întreprinzător</w:t>
      </w:r>
      <w:r w:rsidR="002C0E18">
        <w:rPr>
          <w:sz w:val="28"/>
          <w:szCs w:val="28"/>
        </w:rPr>
        <w:t>”;</w:t>
      </w:r>
    </w:p>
    <w:p w14:paraId="108F4C21" w14:textId="77777777" w:rsidR="002C0E18" w:rsidRPr="00F05F8E" w:rsidRDefault="002C0E18" w:rsidP="006428F2">
      <w:pPr>
        <w:tabs>
          <w:tab w:val="left" w:pos="450"/>
          <w:tab w:val="left" w:pos="851"/>
          <w:tab w:val="left" w:pos="993"/>
          <w:tab w:val="left" w:pos="1080"/>
        </w:tabs>
        <w:ind w:firstLine="709"/>
        <w:rPr>
          <w:sz w:val="28"/>
          <w:szCs w:val="28"/>
        </w:rPr>
      </w:pPr>
    </w:p>
    <w:p w14:paraId="4E635AF6" w14:textId="18DD0BF5" w:rsidR="00380DA0" w:rsidRPr="00041C01" w:rsidRDefault="00380DA0" w:rsidP="00C2146F">
      <w:pPr>
        <w:pStyle w:val="ListParagraph"/>
        <w:numPr>
          <w:ilvl w:val="0"/>
          <w:numId w:val="1"/>
        </w:numPr>
        <w:tabs>
          <w:tab w:val="left" w:pos="450"/>
          <w:tab w:val="left" w:pos="990"/>
          <w:tab w:val="left" w:pos="1080"/>
        </w:tabs>
        <w:ind w:left="0" w:firstLine="709"/>
        <w:rPr>
          <w:sz w:val="28"/>
          <w:szCs w:val="28"/>
        </w:rPr>
      </w:pPr>
      <w:r w:rsidRPr="00041C01">
        <w:rPr>
          <w:sz w:val="28"/>
          <w:szCs w:val="28"/>
        </w:rPr>
        <w:t>Articolul 40</w:t>
      </w:r>
      <w:r w:rsidR="00041C01">
        <w:rPr>
          <w:sz w:val="28"/>
          <w:szCs w:val="28"/>
        </w:rPr>
        <w:t xml:space="preserve"> </w:t>
      </w:r>
      <w:r w:rsidRPr="00041C01">
        <w:rPr>
          <w:sz w:val="28"/>
          <w:szCs w:val="28"/>
        </w:rPr>
        <w:t>se completează cu alineatul (6</w:t>
      </w:r>
      <w:r w:rsidRPr="00041C01">
        <w:rPr>
          <w:sz w:val="28"/>
          <w:szCs w:val="28"/>
          <w:vertAlign w:val="superscript"/>
        </w:rPr>
        <w:t>2</w:t>
      </w:r>
      <w:r w:rsidRPr="00041C01">
        <w:rPr>
          <w:sz w:val="28"/>
          <w:szCs w:val="28"/>
        </w:rPr>
        <w:t>) cu următorul cuprins:</w:t>
      </w:r>
    </w:p>
    <w:p w14:paraId="54A5817B" w14:textId="51EBE91E" w:rsidR="00380DA0" w:rsidRDefault="00380DA0" w:rsidP="006428F2">
      <w:pPr>
        <w:pStyle w:val="ListParagraph"/>
        <w:tabs>
          <w:tab w:val="left" w:pos="450"/>
          <w:tab w:val="left" w:pos="851"/>
          <w:tab w:val="left" w:pos="993"/>
          <w:tab w:val="left" w:pos="1080"/>
        </w:tabs>
        <w:ind w:left="0"/>
        <w:rPr>
          <w:sz w:val="28"/>
          <w:szCs w:val="28"/>
        </w:rPr>
      </w:pPr>
      <w:r w:rsidRPr="00F05F8E">
        <w:rPr>
          <w:sz w:val="28"/>
          <w:szCs w:val="28"/>
        </w:rPr>
        <w:t>„(6</w:t>
      </w:r>
      <w:r w:rsidRPr="00F05F8E">
        <w:rPr>
          <w:sz w:val="28"/>
          <w:szCs w:val="28"/>
          <w:vertAlign w:val="superscript"/>
        </w:rPr>
        <w:t>2</w:t>
      </w:r>
      <w:r w:rsidRPr="00F05F8E">
        <w:rPr>
          <w:sz w:val="28"/>
          <w:szCs w:val="28"/>
        </w:rPr>
        <w:t xml:space="preserve">) Creșterea sau pierderea de capital în cazul tranzacțiilor cu titluri (cote) de participare dobândite la preț preferențial sau gratuit, în cadrul </w:t>
      </w:r>
      <w:proofErr w:type="spellStart"/>
      <w:r w:rsidRPr="007051F5">
        <w:rPr>
          <w:i/>
          <w:iCs/>
          <w:sz w:val="28"/>
          <w:szCs w:val="28"/>
        </w:rPr>
        <w:t>stock</w:t>
      </w:r>
      <w:proofErr w:type="spellEnd"/>
      <w:r w:rsidRPr="007051F5">
        <w:rPr>
          <w:i/>
          <w:iCs/>
          <w:sz w:val="28"/>
          <w:szCs w:val="28"/>
        </w:rPr>
        <w:t xml:space="preserve"> </w:t>
      </w:r>
      <w:proofErr w:type="spellStart"/>
      <w:r w:rsidRPr="007051F5">
        <w:rPr>
          <w:i/>
          <w:iCs/>
          <w:sz w:val="28"/>
          <w:szCs w:val="28"/>
        </w:rPr>
        <w:t>option</w:t>
      </w:r>
      <w:proofErr w:type="spellEnd"/>
      <w:r w:rsidRPr="007051F5">
        <w:rPr>
          <w:i/>
          <w:iCs/>
          <w:sz w:val="28"/>
          <w:szCs w:val="28"/>
        </w:rPr>
        <w:t xml:space="preserve"> plan</w:t>
      </w:r>
      <w:r w:rsidRPr="00F05F8E">
        <w:rPr>
          <w:sz w:val="28"/>
          <w:szCs w:val="28"/>
        </w:rPr>
        <w:t>, se determină ca diferenț</w:t>
      </w:r>
      <w:r w:rsidR="00041C01">
        <w:rPr>
          <w:sz w:val="28"/>
          <w:szCs w:val="28"/>
        </w:rPr>
        <w:t>a</w:t>
      </w:r>
      <w:r w:rsidRPr="00F05F8E">
        <w:rPr>
          <w:sz w:val="28"/>
          <w:szCs w:val="28"/>
        </w:rPr>
        <w:t xml:space="preserve"> </w:t>
      </w:r>
      <w:r w:rsidR="00041C01">
        <w:rPr>
          <w:sz w:val="28"/>
          <w:szCs w:val="28"/>
        </w:rPr>
        <w:t>di</w:t>
      </w:r>
      <w:r w:rsidRPr="00F05F8E">
        <w:rPr>
          <w:sz w:val="28"/>
          <w:szCs w:val="28"/>
        </w:rPr>
        <w:t>ntre prețul de vânzare (suma încasată/venitul obținut) a titlurilor (cotelor) de participare și baza valorică a acestora.”</w:t>
      </w:r>
    </w:p>
    <w:p w14:paraId="3E4A5C0B" w14:textId="77777777" w:rsidR="00041C01" w:rsidRPr="00F05F8E" w:rsidRDefault="00041C01" w:rsidP="006428F2">
      <w:pPr>
        <w:pStyle w:val="ListParagraph"/>
        <w:tabs>
          <w:tab w:val="left" w:pos="450"/>
          <w:tab w:val="left" w:pos="851"/>
          <w:tab w:val="left" w:pos="993"/>
          <w:tab w:val="left" w:pos="1080"/>
        </w:tabs>
        <w:ind w:left="0"/>
        <w:rPr>
          <w:sz w:val="28"/>
          <w:szCs w:val="28"/>
        </w:rPr>
      </w:pPr>
    </w:p>
    <w:p w14:paraId="6C653E06" w14:textId="570CB9CF" w:rsidR="00380DA0" w:rsidRPr="00F05F8E" w:rsidRDefault="00380DA0" w:rsidP="00C2146F">
      <w:pPr>
        <w:pStyle w:val="ListParagraph"/>
        <w:numPr>
          <w:ilvl w:val="0"/>
          <w:numId w:val="1"/>
        </w:numPr>
        <w:tabs>
          <w:tab w:val="left" w:pos="450"/>
          <w:tab w:val="left" w:pos="993"/>
          <w:tab w:val="left" w:pos="1080"/>
        </w:tabs>
        <w:ind w:left="0" w:firstLine="709"/>
        <w:rPr>
          <w:sz w:val="28"/>
          <w:szCs w:val="28"/>
        </w:rPr>
      </w:pPr>
      <w:r w:rsidRPr="00F05F8E">
        <w:rPr>
          <w:sz w:val="28"/>
          <w:szCs w:val="28"/>
        </w:rPr>
        <w:t xml:space="preserve">La articolul 42, alineatul (1) se completează cu literele j) și </w:t>
      </w:r>
      <w:r w:rsidR="00041C01">
        <w:rPr>
          <w:sz w:val="28"/>
          <w:szCs w:val="28"/>
        </w:rPr>
        <w:t>k</w:t>
      </w:r>
      <w:r w:rsidRPr="00F05F8E">
        <w:rPr>
          <w:sz w:val="28"/>
          <w:szCs w:val="28"/>
        </w:rPr>
        <w:t>) cu următorul cuprins:</w:t>
      </w:r>
    </w:p>
    <w:p w14:paraId="03094D11" w14:textId="17A12E1C" w:rsidR="00380DA0" w:rsidRPr="00F05F8E" w:rsidRDefault="00380DA0" w:rsidP="006428F2">
      <w:pPr>
        <w:pStyle w:val="ListParagraph"/>
        <w:tabs>
          <w:tab w:val="left" w:pos="450"/>
          <w:tab w:val="left" w:pos="709"/>
          <w:tab w:val="left" w:pos="851"/>
          <w:tab w:val="left" w:pos="993"/>
          <w:tab w:val="left" w:pos="1080"/>
        </w:tabs>
        <w:ind w:left="0"/>
        <w:rPr>
          <w:sz w:val="28"/>
          <w:szCs w:val="28"/>
        </w:rPr>
      </w:pPr>
      <w:r w:rsidRPr="00F05F8E">
        <w:rPr>
          <w:sz w:val="28"/>
          <w:szCs w:val="28"/>
        </w:rPr>
        <w:t xml:space="preserve">„j) baza valorică a titlurilor (cotelor) de participare tranzacționate în cadrul </w:t>
      </w:r>
      <w:proofErr w:type="spellStart"/>
      <w:r w:rsidRPr="007051F5">
        <w:rPr>
          <w:i/>
          <w:iCs/>
          <w:sz w:val="28"/>
          <w:szCs w:val="28"/>
        </w:rPr>
        <w:t>stock</w:t>
      </w:r>
      <w:proofErr w:type="spellEnd"/>
      <w:r w:rsidRPr="007051F5">
        <w:rPr>
          <w:i/>
          <w:iCs/>
          <w:sz w:val="28"/>
          <w:szCs w:val="28"/>
        </w:rPr>
        <w:t xml:space="preserve"> </w:t>
      </w:r>
      <w:proofErr w:type="spellStart"/>
      <w:r w:rsidRPr="007051F5">
        <w:rPr>
          <w:i/>
          <w:iCs/>
          <w:sz w:val="28"/>
          <w:szCs w:val="28"/>
        </w:rPr>
        <w:t>option</w:t>
      </w:r>
      <w:proofErr w:type="spellEnd"/>
      <w:r w:rsidRPr="007051F5">
        <w:rPr>
          <w:i/>
          <w:iCs/>
          <w:sz w:val="28"/>
          <w:szCs w:val="28"/>
        </w:rPr>
        <w:t xml:space="preserve"> plan</w:t>
      </w:r>
      <w:r w:rsidRPr="00F05F8E">
        <w:rPr>
          <w:sz w:val="28"/>
          <w:szCs w:val="28"/>
        </w:rPr>
        <w:t xml:space="preserve"> reprezintă prețul de achiziție preferențial stabilit la data acordării dreptului. Pentru titlurile (cotele) de participare dobândite cu titlu gratuit, baza valorică a acestora este considerată egală cu zero;</w:t>
      </w:r>
    </w:p>
    <w:p w14:paraId="16DE3369" w14:textId="15AC16DA" w:rsidR="00380DA0" w:rsidRDefault="00380DA0" w:rsidP="006428F2">
      <w:pPr>
        <w:tabs>
          <w:tab w:val="left" w:pos="450"/>
          <w:tab w:val="left" w:pos="709"/>
          <w:tab w:val="left" w:pos="851"/>
          <w:tab w:val="left" w:pos="993"/>
          <w:tab w:val="left" w:pos="1080"/>
        </w:tabs>
        <w:ind w:firstLine="709"/>
        <w:rPr>
          <w:bCs/>
          <w:sz w:val="28"/>
          <w:szCs w:val="28"/>
        </w:rPr>
      </w:pPr>
      <w:r w:rsidRPr="00F05F8E">
        <w:rPr>
          <w:bCs/>
          <w:sz w:val="28"/>
          <w:szCs w:val="28"/>
        </w:rPr>
        <w:t>k) valoarea contribuției</w:t>
      </w:r>
      <w:r w:rsidR="002740F0">
        <w:rPr>
          <w:bCs/>
          <w:sz w:val="28"/>
          <w:szCs w:val="28"/>
        </w:rPr>
        <w:t>,</w:t>
      </w:r>
      <w:r w:rsidRPr="00F05F8E">
        <w:rPr>
          <w:bCs/>
          <w:sz w:val="28"/>
          <w:szCs w:val="28"/>
        </w:rPr>
        <w:t xml:space="preserve"> exprimată în mijloace bănești, conform documentelor de constituire a agentului economic, a activelor de capital sub formă de acţiuni sau alte titluri de proprietate în activitatea de întreprinzător, obținută ca rezultat al contribuției la capitalul unui agent </w:t>
      </w:r>
      <w:r w:rsidRPr="00AE17A5">
        <w:rPr>
          <w:bCs/>
          <w:sz w:val="28"/>
          <w:szCs w:val="28"/>
        </w:rPr>
        <w:t>economic, efectuate</w:t>
      </w:r>
      <w:r w:rsidRPr="00F05F8E">
        <w:rPr>
          <w:bCs/>
          <w:sz w:val="28"/>
          <w:szCs w:val="28"/>
        </w:rPr>
        <w:t xml:space="preserve"> după 1 ianuarie 1998, inclusiv </w:t>
      </w:r>
      <w:r w:rsidRPr="00F05F8E">
        <w:rPr>
          <w:bCs/>
          <w:sz w:val="28"/>
          <w:szCs w:val="28"/>
          <w:lang w:bidi="ro-RO"/>
        </w:rPr>
        <w:t xml:space="preserve">contribuțiile </w:t>
      </w:r>
      <w:r w:rsidR="002740F0" w:rsidRPr="00F05F8E">
        <w:rPr>
          <w:bCs/>
          <w:sz w:val="28"/>
          <w:szCs w:val="28"/>
          <w:lang w:bidi="ro-RO"/>
        </w:rPr>
        <w:t xml:space="preserve">suplimentare </w:t>
      </w:r>
      <w:r w:rsidRPr="00F05F8E">
        <w:rPr>
          <w:bCs/>
          <w:sz w:val="28"/>
          <w:szCs w:val="28"/>
          <w:lang w:bidi="ro-RO"/>
        </w:rPr>
        <w:t>ulterioare</w:t>
      </w:r>
      <w:r w:rsidRPr="00F05F8E">
        <w:rPr>
          <w:bCs/>
          <w:sz w:val="28"/>
          <w:szCs w:val="28"/>
        </w:rPr>
        <w:t>.”</w:t>
      </w:r>
    </w:p>
    <w:p w14:paraId="59F3B48A" w14:textId="77777777" w:rsidR="002740F0" w:rsidRPr="00F05F8E" w:rsidRDefault="002740F0" w:rsidP="006428F2">
      <w:pPr>
        <w:tabs>
          <w:tab w:val="left" w:pos="450"/>
          <w:tab w:val="left" w:pos="709"/>
          <w:tab w:val="left" w:pos="851"/>
          <w:tab w:val="left" w:pos="993"/>
          <w:tab w:val="left" w:pos="1080"/>
        </w:tabs>
        <w:ind w:firstLine="709"/>
        <w:rPr>
          <w:bCs/>
          <w:sz w:val="28"/>
          <w:szCs w:val="28"/>
        </w:rPr>
      </w:pPr>
    </w:p>
    <w:p w14:paraId="6566F965" w14:textId="05F57746" w:rsidR="00380DA0" w:rsidRDefault="00380DA0" w:rsidP="006428F2">
      <w:pPr>
        <w:pStyle w:val="ListParagraph"/>
        <w:numPr>
          <w:ilvl w:val="0"/>
          <w:numId w:val="1"/>
        </w:numPr>
        <w:tabs>
          <w:tab w:val="left" w:pos="450"/>
          <w:tab w:val="left" w:pos="709"/>
          <w:tab w:val="left" w:pos="851"/>
          <w:tab w:val="left" w:pos="993"/>
          <w:tab w:val="left" w:pos="1080"/>
        </w:tabs>
        <w:ind w:left="0" w:firstLine="709"/>
        <w:rPr>
          <w:sz w:val="28"/>
          <w:szCs w:val="28"/>
        </w:rPr>
      </w:pPr>
      <w:r w:rsidRPr="00F05F8E">
        <w:rPr>
          <w:sz w:val="28"/>
          <w:szCs w:val="28"/>
        </w:rPr>
        <w:t>La articolul 49 litera e), textul „c) și d)” se substituie cu textul „c) sau d)”.</w:t>
      </w:r>
    </w:p>
    <w:p w14:paraId="34ED763F" w14:textId="77777777" w:rsidR="002740F0" w:rsidRPr="00F05F8E" w:rsidRDefault="002740F0" w:rsidP="002740F0">
      <w:pPr>
        <w:pStyle w:val="ListParagraph"/>
        <w:tabs>
          <w:tab w:val="left" w:pos="450"/>
          <w:tab w:val="left" w:pos="709"/>
          <w:tab w:val="left" w:pos="851"/>
          <w:tab w:val="left" w:pos="993"/>
          <w:tab w:val="left" w:pos="1080"/>
        </w:tabs>
        <w:ind w:left="709" w:firstLine="0"/>
        <w:rPr>
          <w:sz w:val="28"/>
          <w:szCs w:val="28"/>
        </w:rPr>
      </w:pPr>
    </w:p>
    <w:p w14:paraId="3A7A75A7" w14:textId="77777777" w:rsidR="00380DA0" w:rsidRPr="00F05F8E" w:rsidRDefault="00380DA0" w:rsidP="00772047">
      <w:pPr>
        <w:pStyle w:val="ListParagraph"/>
        <w:numPr>
          <w:ilvl w:val="0"/>
          <w:numId w:val="1"/>
        </w:numPr>
        <w:tabs>
          <w:tab w:val="left" w:pos="450"/>
          <w:tab w:val="left" w:pos="993"/>
          <w:tab w:val="left" w:pos="1080"/>
          <w:tab w:val="left" w:pos="1418"/>
        </w:tabs>
        <w:ind w:left="0" w:firstLine="709"/>
        <w:rPr>
          <w:sz w:val="28"/>
          <w:szCs w:val="28"/>
        </w:rPr>
      </w:pPr>
      <w:r w:rsidRPr="00F05F8E">
        <w:rPr>
          <w:sz w:val="28"/>
          <w:szCs w:val="28"/>
        </w:rPr>
        <w:t>Articolul 51</w:t>
      </w:r>
      <w:r w:rsidRPr="00F05F8E">
        <w:rPr>
          <w:sz w:val="28"/>
          <w:szCs w:val="28"/>
          <w:vertAlign w:val="superscript"/>
        </w:rPr>
        <w:t>3</w:t>
      </w:r>
      <w:r w:rsidRPr="00F05F8E">
        <w:rPr>
          <w:sz w:val="28"/>
          <w:szCs w:val="28"/>
        </w:rPr>
        <w:t xml:space="preserve"> va avea următorul cuprins:</w:t>
      </w:r>
    </w:p>
    <w:p w14:paraId="070058F8" w14:textId="77777777" w:rsidR="00380DA0" w:rsidRPr="00F05F8E" w:rsidRDefault="00380DA0" w:rsidP="00772047">
      <w:pPr>
        <w:pStyle w:val="ListParagraph"/>
        <w:tabs>
          <w:tab w:val="left" w:pos="450"/>
          <w:tab w:val="left" w:pos="709"/>
          <w:tab w:val="left" w:pos="993"/>
          <w:tab w:val="left" w:pos="1080"/>
          <w:tab w:val="left" w:pos="1276"/>
        </w:tabs>
        <w:ind w:left="0"/>
        <w:rPr>
          <w:sz w:val="28"/>
          <w:szCs w:val="28"/>
        </w:rPr>
      </w:pPr>
      <w:r w:rsidRPr="00F05F8E">
        <w:rPr>
          <w:sz w:val="28"/>
          <w:szCs w:val="28"/>
        </w:rPr>
        <w:t>„</w:t>
      </w:r>
      <w:r w:rsidRPr="00F05F8E">
        <w:rPr>
          <w:b/>
          <w:sz w:val="28"/>
          <w:szCs w:val="28"/>
        </w:rPr>
        <w:t>Articolul 51</w:t>
      </w:r>
      <w:r w:rsidRPr="00F05F8E">
        <w:rPr>
          <w:b/>
          <w:sz w:val="28"/>
          <w:szCs w:val="28"/>
          <w:vertAlign w:val="superscript"/>
        </w:rPr>
        <w:t>3</w:t>
      </w:r>
      <w:r w:rsidRPr="00F05F8E">
        <w:rPr>
          <w:sz w:val="28"/>
          <w:szCs w:val="28"/>
        </w:rPr>
        <w:t xml:space="preserve">. Instituţiile de învățământ publice </w:t>
      </w:r>
    </w:p>
    <w:p w14:paraId="3361D8A5" w14:textId="12C80182" w:rsidR="00380DA0" w:rsidRDefault="00380DA0" w:rsidP="00772047">
      <w:pPr>
        <w:pStyle w:val="ListParagraph"/>
        <w:tabs>
          <w:tab w:val="left" w:pos="450"/>
          <w:tab w:val="left" w:pos="709"/>
          <w:tab w:val="left" w:pos="993"/>
          <w:tab w:val="left" w:pos="1080"/>
          <w:tab w:val="left" w:pos="1276"/>
        </w:tabs>
        <w:ind w:left="0"/>
        <w:rPr>
          <w:sz w:val="28"/>
          <w:szCs w:val="28"/>
        </w:rPr>
      </w:pPr>
      <w:r w:rsidRPr="00F05F8E">
        <w:rPr>
          <w:sz w:val="28"/>
          <w:szCs w:val="28"/>
        </w:rPr>
        <w:t>Instituţiile de învățământ publice, inclusiv la autogestiune, se scutesc de impozitul pe venitul obținut din desfășurarea nemijlocită a procesului de învățământ conform Codului educației</w:t>
      </w:r>
      <w:r w:rsidR="00772047">
        <w:rPr>
          <w:sz w:val="28"/>
          <w:szCs w:val="28"/>
        </w:rPr>
        <w:t xml:space="preserve"> </w:t>
      </w:r>
      <w:r w:rsidR="00772047" w:rsidRPr="00AE17A5">
        <w:rPr>
          <w:sz w:val="28"/>
          <w:szCs w:val="28"/>
        </w:rPr>
        <w:t>al Republicii Moldova nr. 152/2014</w:t>
      </w:r>
      <w:r w:rsidRPr="00AE17A5">
        <w:rPr>
          <w:sz w:val="28"/>
          <w:szCs w:val="28"/>
        </w:rPr>
        <w:t>.”</w:t>
      </w:r>
    </w:p>
    <w:p w14:paraId="434BC27D" w14:textId="77777777" w:rsidR="00772047" w:rsidRPr="00F05F8E" w:rsidRDefault="00772047" w:rsidP="00772047">
      <w:pPr>
        <w:pStyle w:val="ListParagraph"/>
        <w:tabs>
          <w:tab w:val="left" w:pos="450"/>
          <w:tab w:val="left" w:pos="709"/>
          <w:tab w:val="left" w:pos="993"/>
          <w:tab w:val="left" w:pos="1080"/>
          <w:tab w:val="left" w:pos="1276"/>
        </w:tabs>
        <w:ind w:left="0"/>
        <w:rPr>
          <w:sz w:val="28"/>
          <w:szCs w:val="28"/>
        </w:rPr>
      </w:pPr>
    </w:p>
    <w:p w14:paraId="4BC0EE68" w14:textId="02710725" w:rsidR="00380DA0" w:rsidRDefault="00380DA0" w:rsidP="00772047">
      <w:pPr>
        <w:pStyle w:val="ListParagraph"/>
        <w:numPr>
          <w:ilvl w:val="0"/>
          <w:numId w:val="1"/>
        </w:numPr>
        <w:tabs>
          <w:tab w:val="left" w:pos="450"/>
          <w:tab w:val="left" w:pos="709"/>
          <w:tab w:val="left" w:pos="993"/>
          <w:tab w:val="left" w:pos="1080"/>
          <w:tab w:val="left" w:pos="1276"/>
        </w:tabs>
        <w:ind w:left="0" w:firstLine="709"/>
        <w:rPr>
          <w:sz w:val="28"/>
          <w:szCs w:val="28"/>
        </w:rPr>
      </w:pPr>
      <w:r w:rsidRPr="00F05F8E">
        <w:rPr>
          <w:sz w:val="28"/>
          <w:szCs w:val="28"/>
        </w:rPr>
        <w:t>La articolul 52 alineatul (1)</w:t>
      </w:r>
      <w:r w:rsidR="00772047">
        <w:rPr>
          <w:sz w:val="28"/>
          <w:szCs w:val="28"/>
        </w:rPr>
        <w:t>,</w:t>
      </w:r>
      <w:r w:rsidRPr="00F05F8E">
        <w:rPr>
          <w:sz w:val="28"/>
          <w:szCs w:val="28"/>
        </w:rPr>
        <w:t xml:space="preserve"> litera c) se abrogă.</w:t>
      </w:r>
    </w:p>
    <w:p w14:paraId="452BBF94" w14:textId="77777777" w:rsidR="00772047" w:rsidRPr="00F05F8E" w:rsidRDefault="00772047" w:rsidP="00772047">
      <w:pPr>
        <w:pStyle w:val="ListParagraph"/>
        <w:tabs>
          <w:tab w:val="left" w:pos="450"/>
          <w:tab w:val="left" w:pos="709"/>
          <w:tab w:val="left" w:pos="993"/>
          <w:tab w:val="left" w:pos="1080"/>
          <w:tab w:val="left" w:pos="1276"/>
        </w:tabs>
        <w:ind w:left="709" w:firstLine="0"/>
        <w:rPr>
          <w:sz w:val="28"/>
          <w:szCs w:val="28"/>
        </w:rPr>
      </w:pPr>
    </w:p>
    <w:p w14:paraId="4386FC06" w14:textId="27E0BC22" w:rsidR="00380DA0" w:rsidRDefault="00380DA0" w:rsidP="00772047">
      <w:pPr>
        <w:pStyle w:val="ListParagraph"/>
        <w:numPr>
          <w:ilvl w:val="0"/>
          <w:numId w:val="1"/>
        </w:numPr>
        <w:tabs>
          <w:tab w:val="left" w:pos="450"/>
          <w:tab w:val="left" w:pos="709"/>
          <w:tab w:val="left" w:pos="993"/>
          <w:tab w:val="left" w:pos="1080"/>
          <w:tab w:val="left" w:pos="1276"/>
        </w:tabs>
        <w:ind w:left="0" w:firstLine="709"/>
        <w:rPr>
          <w:sz w:val="28"/>
          <w:szCs w:val="28"/>
        </w:rPr>
      </w:pPr>
      <w:r w:rsidRPr="00F05F8E">
        <w:rPr>
          <w:sz w:val="28"/>
          <w:szCs w:val="28"/>
        </w:rPr>
        <w:t>La articolul 54</w:t>
      </w:r>
      <w:r w:rsidRPr="00F05F8E">
        <w:rPr>
          <w:sz w:val="28"/>
          <w:szCs w:val="28"/>
          <w:vertAlign w:val="superscript"/>
        </w:rPr>
        <w:t>4</w:t>
      </w:r>
      <w:r w:rsidRPr="00F05F8E">
        <w:rPr>
          <w:sz w:val="28"/>
          <w:szCs w:val="28"/>
        </w:rPr>
        <w:t>, alineatul (2</w:t>
      </w:r>
      <w:r w:rsidRPr="00F05F8E">
        <w:rPr>
          <w:sz w:val="28"/>
          <w:szCs w:val="28"/>
          <w:vertAlign w:val="superscript"/>
        </w:rPr>
        <w:t>1</w:t>
      </w:r>
      <w:r w:rsidRPr="00F05F8E">
        <w:rPr>
          <w:sz w:val="28"/>
          <w:szCs w:val="28"/>
        </w:rPr>
        <w:t xml:space="preserve">) se abrogă. </w:t>
      </w:r>
    </w:p>
    <w:p w14:paraId="654C94B9" w14:textId="77777777" w:rsidR="00772047" w:rsidRPr="00772047" w:rsidRDefault="00772047" w:rsidP="00772047">
      <w:pPr>
        <w:tabs>
          <w:tab w:val="left" w:pos="450"/>
          <w:tab w:val="left" w:pos="709"/>
          <w:tab w:val="left" w:pos="993"/>
          <w:tab w:val="left" w:pos="1080"/>
          <w:tab w:val="left" w:pos="1276"/>
        </w:tabs>
        <w:ind w:firstLine="0"/>
        <w:rPr>
          <w:sz w:val="28"/>
          <w:szCs w:val="28"/>
        </w:rPr>
      </w:pPr>
    </w:p>
    <w:p w14:paraId="2C7F4FC4" w14:textId="77777777" w:rsidR="00380DA0" w:rsidRPr="00F05F8E" w:rsidRDefault="00380DA0" w:rsidP="00772047">
      <w:pPr>
        <w:pStyle w:val="ListParagraph"/>
        <w:numPr>
          <w:ilvl w:val="0"/>
          <w:numId w:val="1"/>
        </w:numPr>
        <w:tabs>
          <w:tab w:val="left" w:pos="450"/>
          <w:tab w:val="left" w:pos="709"/>
          <w:tab w:val="left" w:pos="993"/>
          <w:tab w:val="left" w:pos="1080"/>
          <w:tab w:val="left" w:pos="1276"/>
        </w:tabs>
        <w:ind w:left="0" w:firstLine="709"/>
        <w:rPr>
          <w:sz w:val="28"/>
          <w:szCs w:val="28"/>
        </w:rPr>
      </w:pPr>
      <w:r w:rsidRPr="00F05F8E">
        <w:rPr>
          <w:sz w:val="28"/>
          <w:szCs w:val="28"/>
        </w:rPr>
        <w:t>La articolul 69</w:t>
      </w:r>
      <w:r w:rsidRPr="00F05F8E">
        <w:rPr>
          <w:sz w:val="28"/>
          <w:szCs w:val="28"/>
          <w:vertAlign w:val="superscript"/>
        </w:rPr>
        <w:t>19</w:t>
      </w:r>
      <w:r w:rsidRPr="00F05F8E">
        <w:rPr>
          <w:sz w:val="28"/>
          <w:szCs w:val="28"/>
        </w:rPr>
        <w:t>, alineatul (2) va avea următorul cuprins:</w:t>
      </w:r>
    </w:p>
    <w:p w14:paraId="2B23E706" w14:textId="2DDC3E05" w:rsidR="00380DA0" w:rsidRDefault="00380DA0" w:rsidP="006428F2">
      <w:pPr>
        <w:pStyle w:val="ListParagraph"/>
        <w:tabs>
          <w:tab w:val="left" w:pos="450"/>
          <w:tab w:val="left" w:pos="709"/>
          <w:tab w:val="left" w:pos="851"/>
          <w:tab w:val="left" w:pos="993"/>
          <w:tab w:val="left" w:pos="1080"/>
        </w:tabs>
        <w:ind w:left="0"/>
        <w:rPr>
          <w:sz w:val="28"/>
          <w:szCs w:val="28"/>
        </w:rPr>
      </w:pPr>
      <w:r w:rsidRPr="00F05F8E">
        <w:rPr>
          <w:sz w:val="28"/>
          <w:szCs w:val="28"/>
        </w:rPr>
        <w:lastRenderedPageBreak/>
        <w:t xml:space="preserve">„(2) Pentru desfășurarea activității prevăzute de prezentul capitol, subiectul se ia </w:t>
      </w:r>
      <w:r w:rsidR="00B13186">
        <w:rPr>
          <w:sz w:val="28"/>
          <w:szCs w:val="28"/>
        </w:rPr>
        <w:t>în</w:t>
      </w:r>
      <w:r w:rsidRPr="00F05F8E">
        <w:rPr>
          <w:sz w:val="28"/>
          <w:szCs w:val="28"/>
        </w:rPr>
        <w:t xml:space="preserve"> evidență fiscală </w:t>
      </w:r>
      <w:r w:rsidR="00B13186">
        <w:rPr>
          <w:sz w:val="28"/>
          <w:szCs w:val="28"/>
        </w:rPr>
        <w:t xml:space="preserve">de către </w:t>
      </w:r>
      <w:r w:rsidRPr="00F05F8E">
        <w:rPr>
          <w:sz w:val="28"/>
          <w:szCs w:val="28"/>
        </w:rPr>
        <w:t xml:space="preserve">Serviciul Fiscal de </w:t>
      </w:r>
      <w:proofErr w:type="spellStart"/>
      <w:r w:rsidRPr="00F05F8E">
        <w:rPr>
          <w:sz w:val="28"/>
          <w:szCs w:val="28"/>
        </w:rPr>
        <w:t>Stat.ˮ</w:t>
      </w:r>
      <w:proofErr w:type="spellEnd"/>
    </w:p>
    <w:p w14:paraId="28CE22C4" w14:textId="77777777" w:rsidR="00B13186" w:rsidRPr="00F05F8E" w:rsidRDefault="00B13186" w:rsidP="006428F2">
      <w:pPr>
        <w:pStyle w:val="ListParagraph"/>
        <w:tabs>
          <w:tab w:val="left" w:pos="450"/>
          <w:tab w:val="left" w:pos="709"/>
          <w:tab w:val="left" w:pos="851"/>
          <w:tab w:val="left" w:pos="993"/>
          <w:tab w:val="left" w:pos="1080"/>
        </w:tabs>
        <w:ind w:left="0"/>
        <w:rPr>
          <w:sz w:val="28"/>
          <w:szCs w:val="28"/>
        </w:rPr>
      </w:pPr>
    </w:p>
    <w:p w14:paraId="1B629C56" w14:textId="77777777" w:rsidR="00380DA0" w:rsidRPr="00F05F8E" w:rsidRDefault="00380DA0" w:rsidP="006428F2">
      <w:pPr>
        <w:pStyle w:val="ListParagraph"/>
        <w:numPr>
          <w:ilvl w:val="0"/>
          <w:numId w:val="1"/>
        </w:numPr>
        <w:tabs>
          <w:tab w:val="left" w:pos="450"/>
          <w:tab w:val="left" w:pos="709"/>
          <w:tab w:val="left" w:pos="851"/>
          <w:tab w:val="left" w:pos="993"/>
          <w:tab w:val="left" w:pos="1080"/>
        </w:tabs>
        <w:ind w:left="0" w:firstLine="709"/>
        <w:rPr>
          <w:sz w:val="28"/>
          <w:szCs w:val="28"/>
        </w:rPr>
      </w:pPr>
      <w:r w:rsidRPr="00F05F8E">
        <w:rPr>
          <w:sz w:val="28"/>
          <w:szCs w:val="28"/>
        </w:rPr>
        <w:t>Articolul 74:</w:t>
      </w:r>
    </w:p>
    <w:p w14:paraId="311449D6" w14:textId="77777777" w:rsidR="00380DA0" w:rsidRPr="00F05F8E" w:rsidRDefault="00380DA0" w:rsidP="006428F2">
      <w:pPr>
        <w:pStyle w:val="ListParagraph"/>
        <w:tabs>
          <w:tab w:val="left" w:pos="450"/>
          <w:tab w:val="left" w:pos="709"/>
          <w:tab w:val="left" w:pos="851"/>
          <w:tab w:val="left" w:pos="993"/>
          <w:tab w:val="left" w:pos="1080"/>
        </w:tabs>
        <w:ind w:left="0"/>
        <w:rPr>
          <w:sz w:val="28"/>
          <w:szCs w:val="28"/>
        </w:rPr>
      </w:pPr>
      <w:r w:rsidRPr="00F05F8E">
        <w:rPr>
          <w:sz w:val="28"/>
          <w:szCs w:val="28"/>
        </w:rPr>
        <w:t>se completează cu alineatul (1</w:t>
      </w:r>
      <w:r w:rsidRPr="00F05F8E">
        <w:rPr>
          <w:sz w:val="28"/>
          <w:szCs w:val="28"/>
          <w:vertAlign w:val="superscript"/>
        </w:rPr>
        <w:t>1</w:t>
      </w:r>
      <w:r w:rsidRPr="00F05F8E">
        <w:rPr>
          <w:sz w:val="28"/>
          <w:szCs w:val="28"/>
        </w:rPr>
        <w:t>) cu următorul cuprins:</w:t>
      </w:r>
    </w:p>
    <w:p w14:paraId="7261723A" w14:textId="09193B8C" w:rsidR="00380DA0" w:rsidRPr="00F05F8E" w:rsidRDefault="00380DA0" w:rsidP="006428F2">
      <w:pPr>
        <w:pStyle w:val="NormalWeb"/>
        <w:tabs>
          <w:tab w:val="left" w:pos="450"/>
        </w:tabs>
        <w:ind w:firstLine="709"/>
        <w:rPr>
          <w:sz w:val="28"/>
          <w:szCs w:val="28"/>
          <w:lang w:val="ro-RO"/>
        </w:rPr>
      </w:pPr>
      <w:r w:rsidRPr="00F05F8E">
        <w:rPr>
          <w:sz w:val="28"/>
          <w:szCs w:val="28"/>
          <w:lang w:val="ro-RO"/>
        </w:rPr>
        <w:t>„(1</w:t>
      </w:r>
      <w:r w:rsidRPr="00F05F8E">
        <w:rPr>
          <w:sz w:val="28"/>
          <w:szCs w:val="28"/>
          <w:vertAlign w:val="superscript"/>
          <w:lang w:val="ro-RO"/>
        </w:rPr>
        <w:t>1</w:t>
      </w:r>
      <w:r w:rsidRPr="00F05F8E">
        <w:rPr>
          <w:sz w:val="28"/>
          <w:szCs w:val="28"/>
          <w:lang w:val="ro-RO"/>
        </w:rPr>
        <w:t>) Prin derogare de la prevederile alin. (1), veniturile nerezidenț</w:t>
      </w:r>
      <w:r w:rsidR="00B13186">
        <w:rPr>
          <w:sz w:val="28"/>
          <w:szCs w:val="28"/>
          <w:lang w:val="ro-RO"/>
        </w:rPr>
        <w:t>i</w:t>
      </w:r>
      <w:r w:rsidRPr="00F05F8E">
        <w:rPr>
          <w:sz w:val="28"/>
          <w:szCs w:val="28"/>
          <w:lang w:val="ro-RO"/>
        </w:rPr>
        <w:t>lor specificate la art. 71 alin. (1) lit. k) și k</w:t>
      </w:r>
      <w:r w:rsidRPr="00F05F8E">
        <w:rPr>
          <w:sz w:val="28"/>
          <w:szCs w:val="28"/>
          <w:vertAlign w:val="superscript"/>
          <w:lang w:val="ro-RO"/>
        </w:rPr>
        <w:t>1</w:t>
      </w:r>
      <w:r w:rsidRPr="00F05F8E">
        <w:rPr>
          <w:sz w:val="28"/>
          <w:szCs w:val="28"/>
          <w:lang w:val="ro-RO"/>
        </w:rPr>
        <w:t>) obținute de la persoane altele decât cele menționate la art. 90 urmează a fi supuse impozitului pe venit în mărime de 12% din valoarea lunară a contractului. Persoanele menționate sunt obligate să înregistreze contractul încheiat la Serviciul Fiscal de Stat</w:t>
      </w:r>
      <w:r w:rsidR="004371BF" w:rsidRPr="00F05F8E">
        <w:rPr>
          <w:sz w:val="28"/>
          <w:szCs w:val="28"/>
          <w:lang w:val="ro-RO"/>
        </w:rPr>
        <w:t xml:space="preserve"> în termen de 7 zile de la data încheierii </w:t>
      </w:r>
      <w:r w:rsidR="004371BF">
        <w:rPr>
          <w:sz w:val="28"/>
          <w:szCs w:val="28"/>
          <w:lang w:val="ro-RO"/>
        </w:rPr>
        <w:t>acestuia</w:t>
      </w:r>
      <w:r w:rsidRPr="00F05F8E">
        <w:rPr>
          <w:sz w:val="28"/>
          <w:szCs w:val="28"/>
          <w:lang w:val="ro-RO"/>
        </w:rPr>
        <w:t>. </w:t>
      </w:r>
      <w:r w:rsidR="004371BF">
        <w:rPr>
          <w:sz w:val="28"/>
          <w:szCs w:val="28"/>
          <w:lang w:val="ro-RO"/>
        </w:rPr>
        <w:t>I</w:t>
      </w:r>
      <w:r w:rsidRPr="00F05F8E">
        <w:rPr>
          <w:sz w:val="28"/>
          <w:szCs w:val="28"/>
          <w:lang w:val="ro-RO"/>
        </w:rPr>
        <w:t>mpozit</w:t>
      </w:r>
      <w:r w:rsidR="004371BF">
        <w:rPr>
          <w:sz w:val="28"/>
          <w:szCs w:val="28"/>
          <w:lang w:val="ro-RO"/>
        </w:rPr>
        <w:t>ul</w:t>
      </w:r>
      <w:r w:rsidRPr="00F05F8E">
        <w:rPr>
          <w:sz w:val="28"/>
          <w:szCs w:val="28"/>
          <w:lang w:val="ro-RO"/>
        </w:rPr>
        <w:t xml:space="preserve"> se achită lunar, cel târziu la data de 25 a lunii în curs, în modul stabilit de Serviciul Fiscal de Stat.</w:t>
      </w:r>
    </w:p>
    <w:p w14:paraId="1F6812F5" w14:textId="60F23BD8" w:rsidR="00380DA0" w:rsidRPr="00F05F8E" w:rsidRDefault="004371BF" w:rsidP="006428F2">
      <w:pPr>
        <w:tabs>
          <w:tab w:val="left" w:pos="450"/>
        </w:tabs>
        <w:ind w:firstLine="709"/>
        <w:rPr>
          <w:sz w:val="28"/>
          <w:szCs w:val="28"/>
        </w:rPr>
      </w:pPr>
      <w:r>
        <w:rPr>
          <w:sz w:val="28"/>
          <w:szCs w:val="28"/>
        </w:rPr>
        <w:t xml:space="preserve">În cazul în care </w:t>
      </w:r>
      <w:r w:rsidR="00380DA0" w:rsidRPr="00F05F8E">
        <w:rPr>
          <w:sz w:val="28"/>
          <w:szCs w:val="28"/>
        </w:rPr>
        <w:t>contractul</w:t>
      </w:r>
      <w:r>
        <w:rPr>
          <w:sz w:val="28"/>
          <w:szCs w:val="28"/>
        </w:rPr>
        <w:t xml:space="preserve"> este încheiat</w:t>
      </w:r>
      <w:r w:rsidR="00380DA0" w:rsidRPr="00F05F8E">
        <w:rPr>
          <w:sz w:val="28"/>
          <w:szCs w:val="28"/>
        </w:rPr>
        <w:t xml:space="preserve"> după data de 25, termenul de plată în această lună va fi data de 25 a lunii următoare lunii transmiterii în posesie şi/sau în folosință a bunului imobil.</w:t>
      </w:r>
    </w:p>
    <w:p w14:paraId="76AC0C74" w14:textId="69650C50" w:rsidR="00380DA0" w:rsidRPr="00F05F8E" w:rsidRDefault="00380DA0" w:rsidP="006428F2">
      <w:pPr>
        <w:tabs>
          <w:tab w:val="left" w:pos="450"/>
        </w:tabs>
        <w:ind w:firstLine="709"/>
        <w:rPr>
          <w:sz w:val="28"/>
          <w:szCs w:val="28"/>
        </w:rPr>
      </w:pPr>
      <w:r w:rsidRPr="00F05F8E">
        <w:rPr>
          <w:sz w:val="28"/>
          <w:szCs w:val="28"/>
        </w:rPr>
        <w:t>În cazul neînregistrării contractului de locațiune, arendă, uzufruct, superficie privind proprietatea imobiliară şi al neachitării impozitului din venitul obținut, Serviciul Fiscal de Stat va estima venitul persoanei fizice care nu desfăşoară activitate de întreprinzător prin metode şi surse indirecte, în conformitate cu prevederile art. 189 şi 225.”</w:t>
      </w:r>
      <w:r w:rsidR="00B13186">
        <w:rPr>
          <w:sz w:val="28"/>
          <w:szCs w:val="28"/>
        </w:rPr>
        <w:t>;</w:t>
      </w:r>
    </w:p>
    <w:p w14:paraId="4166BAF9" w14:textId="77777777" w:rsidR="00380DA0" w:rsidRPr="00F05F8E" w:rsidRDefault="00380DA0" w:rsidP="006428F2">
      <w:pPr>
        <w:pStyle w:val="ListParagraph"/>
        <w:tabs>
          <w:tab w:val="left" w:pos="450"/>
          <w:tab w:val="left" w:pos="709"/>
          <w:tab w:val="left" w:pos="851"/>
          <w:tab w:val="left" w:pos="993"/>
          <w:tab w:val="left" w:pos="1080"/>
        </w:tabs>
        <w:ind w:left="0"/>
        <w:rPr>
          <w:sz w:val="28"/>
          <w:szCs w:val="28"/>
        </w:rPr>
      </w:pPr>
      <w:r w:rsidRPr="00F05F8E">
        <w:rPr>
          <w:sz w:val="28"/>
          <w:szCs w:val="28"/>
        </w:rPr>
        <w:t>alineatul (3) se abrogă;</w:t>
      </w:r>
    </w:p>
    <w:p w14:paraId="1D1FAD9D" w14:textId="4176D32E" w:rsidR="00380DA0" w:rsidRDefault="00380DA0" w:rsidP="006428F2">
      <w:pPr>
        <w:pStyle w:val="ListParagraph"/>
        <w:tabs>
          <w:tab w:val="left" w:pos="450"/>
          <w:tab w:val="left" w:pos="709"/>
          <w:tab w:val="left" w:pos="851"/>
          <w:tab w:val="left" w:pos="993"/>
          <w:tab w:val="left" w:pos="1080"/>
        </w:tabs>
        <w:ind w:left="0"/>
        <w:rPr>
          <w:sz w:val="28"/>
          <w:szCs w:val="28"/>
        </w:rPr>
      </w:pPr>
      <w:r w:rsidRPr="00F05F8E">
        <w:rPr>
          <w:sz w:val="28"/>
          <w:szCs w:val="28"/>
        </w:rPr>
        <w:t>la alineatul (4), textul „menționate la alin. (3)</w:t>
      </w:r>
      <w:r w:rsidR="004371BF">
        <w:rPr>
          <w:sz w:val="28"/>
          <w:szCs w:val="28"/>
        </w:rPr>
        <w:t>,</w:t>
      </w:r>
      <w:r w:rsidRPr="00F05F8E">
        <w:rPr>
          <w:sz w:val="28"/>
          <w:szCs w:val="28"/>
        </w:rPr>
        <w:t>” se exclude.</w:t>
      </w:r>
    </w:p>
    <w:p w14:paraId="06906853" w14:textId="77777777" w:rsidR="004371BF" w:rsidRPr="00F05F8E" w:rsidRDefault="004371BF" w:rsidP="006428F2">
      <w:pPr>
        <w:pStyle w:val="ListParagraph"/>
        <w:tabs>
          <w:tab w:val="left" w:pos="450"/>
          <w:tab w:val="left" w:pos="709"/>
          <w:tab w:val="left" w:pos="851"/>
          <w:tab w:val="left" w:pos="993"/>
          <w:tab w:val="left" w:pos="1080"/>
        </w:tabs>
        <w:ind w:left="0"/>
        <w:rPr>
          <w:sz w:val="28"/>
          <w:szCs w:val="28"/>
        </w:rPr>
      </w:pPr>
    </w:p>
    <w:p w14:paraId="63541AA1" w14:textId="1148E924" w:rsidR="00380DA0" w:rsidRDefault="004371BF" w:rsidP="006428F2">
      <w:pPr>
        <w:pStyle w:val="ListParagraph"/>
        <w:numPr>
          <w:ilvl w:val="0"/>
          <w:numId w:val="1"/>
        </w:numPr>
        <w:tabs>
          <w:tab w:val="left" w:pos="450"/>
          <w:tab w:val="left" w:pos="709"/>
          <w:tab w:val="left" w:pos="851"/>
          <w:tab w:val="left" w:pos="993"/>
          <w:tab w:val="left" w:pos="1080"/>
        </w:tabs>
        <w:ind w:left="0" w:firstLine="709"/>
        <w:rPr>
          <w:sz w:val="28"/>
          <w:szCs w:val="28"/>
        </w:rPr>
      </w:pPr>
      <w:r>
        <w:rPr>
          <w:sz w:val="28"/>
          <w:szCs w:val="28"/>
        </w:rPr>
        <w:t xml:space="preserve"> </w:t>
      </w:r>
      <w:r w:rsidR="00380DA0" w:rsidRPr="00F05F8E">
        <w:rPr>
          <w:sz w:val="28"/>
          <w:szCs w:val="28"/>
        </w:rPr>
        <w:t>La articolul 80</w:t>
      </w:r>
      <w:r w:rsidR="00380DA0" w:rsidRPr="00F05F8E">
        <w:rPr>
          <w:sz w:val="28"/>
          <w:szCs w:val="28"/>
          <w:vertAlign w:val="superscript"/>
        </w:rPr>
        <w:t>1</w:t>
      </w:r>
      <w:r w:rsidR="00380DA0" w:rsidRPr="00F05F8E">
        <w:rPr>
          <w:sz w:val="28"/>
          <w:szCs w:val="28"/>
        </w:rPr>
        <w:t xml:space="preserve"> alineatul (4), textul „la cap.7</w:t>
      </w:r>
      <w:r w:rsidR="00380DA0" w:rsidRPr="00F05F8E">
        <w:rPr>
          <w:sz w:val="28"/>
          <w:szCs w:val="28"/>
          <w:vertAlign w:val="superscript"/>
        </w:rPr>
        <w:t>1</w:t>
      </w:r>
      <w:r w:rsidR="00380DA0" w:rsidRPr="00F05F8E">
        <w:rPr>
          <w:sz w:val="28"/>
          <w:szCs w:val="28"/>
        </w:rPr>
        <w:t>” se substituie cu textul „la cap.7</w:t>
      </w:r>
      <w:r w:rsidR="00380DA0" w:rsidRPr="00F05F8E">
        <w:rPr>
          <w:sz w:val="28"/>
          <w:szCs w:val="28"/>
          <w:vertAlign w:val="superscript"/>
        </w:rPr>
        <w:t>1</w:t>
      </w:r>
      <w:r w:rsidR="00380DA0" w:rsidRPr="00F05F8E">
        <w:rPr>
          <w:sz w:val="28"/>
          <w:szCs w:val="28"/>
        </w:rPr>
        <w:t xml:space="preserve"> și 7</w:t>
      </w:r>
      <w:r w:rsidR="00380DA0" w:rsidRPr="00F05F8E">
        <w:rPr>
          <w:sz w:val="28"/>
          <w:szCs w:val="28"/>
          <w:vertAlign w:val="superscript"/>
        </w:rPr>
        <w:t>3</w:t>
      </w:r>
      <w:r w:rsidR="00380DA0" w:rsidRPr="00F05F8E">
        <w:rPr>
          <w:sz w:val="28"/>
          <w:szCs w:val="28"/>
        </w:rPr>
        <w:t>”.</w:t>
      </w:r>
    </w:p>
    <w:p w14:paraId="3524B1DE" w14:textId="77777777" w:rsidR="004371BF" w:rsidRPr="00F05F8E" w:rsidRDefault="004371BF" w:rsidP="004371BF">
      <w:pPr>
        <w:pStyle w:val="ListParagraph"/>
        <w:tabs>
          <w:tab w:val="left" w:pos="450"/>
          <w:tab w:val="left" w:pos="709"/>
          <w:tab w:val="left" w:pos="851"/>
          <w:tab w:val="left" w:pos="993"/>
          <w:tab w:val="left" w:pos="1080"/>
        </w:tabs>
        <w:ind w:left="709" w:firstLine="0"/>
        <w:rPr>
          <w:sz w:val="28"/>
          <w:szCs w:val="28"/>
        </w:rPr>
      </w:pPr>
    </w:p>
    <w:p w14:paraId="2C8E6DFA" w14:textId="77777777" w:rsidR="00380DA0" w:rsidRPr="00F05F8E" w:rsidRDefault="00380DA0" w:rsidP="006428F2">
      <w:pPr>
        <w:pStyle w:val="ListParagraph"/>
        <w:numPr>
          <w:ilvl w:val="0"/>
          <w:numId w:val="1"/>
        </w:numPr>
        <w:tabs>
          <w:tab w:val="left" w:pos="450"/>
          <w:tab w:val="left" w:pos="709"/>
          <w:tab w:val="left" w:pos="851"/>
          <w:tab w:val="left" w:pos="993"/>
          <w:tab w:val="left" w:pos="1080"/>
        </w:tabs>
        <w:ind w:left="0" w:firstLine="709"/>
        <w:rPr>
          <w:sz w:val="28"/>
          <w:szCs w:val="28"/>
        </w:rPr>
      </w:pPr>
      <w:r w:rsidRPr="00F05F8E">
        <w:rPr>
          <w:sz w:val="28"/>
          <w:szCs w:val="28"/>
        </w:rPr>
        <w:t>Articolul 83:</w:t>
      </w:r>
    </w:p>
    <w:p w14:paraId="6F1DE157" w14:textId="2FA8B06D" w:rsidR="00380DA0" w:rsidRPr="00F05F8E" w:rsidRDefault="00380DA0" w:rsidP="006428F2">
      <w:pPr>
        <w:pStyle w:val="ListParagraph"/>
        <w:tabs>
          <w:tab w:val="left" w:pos="450"/>
          <w:tab w:val="left" w:pos="709"/>
          <w:tab w:val="left" w:pos="851"/>
          <w:tab w:val="left" w:pos="993"/>
          <w:tab w:val="left" w:pos="1080"/>
        </w:tabs>
        <w:ind w:left="0"/>
        <w:rPr>
          <w:sz w:val="28"/>
          <w:szCs w:val="28"/>
        </w:rPr>
      </w:pPr>
      <w:r w:rsidRPr="00F05F8E">
        <w:rPr>
          <w:sz w:val="28"/>
          <w:szCs w:val="28"/>
        </w:rPr>
        <w:t>alineatul (9) se abrogă</w:t>
      </w:r>
      <w:r w:rsidR="004371BF">
        <w:rPr>
          <w:sz w:val="28"/>
          <w:szCs w:val="28"/>
        </w:rPr>
        <w:t>;</w:t>
      </w:r>
    </w:p>
    <w:p w14:paraId="685AB86B" w14:textId="7584FFBD" w:rsidR="00380DA0" w:rsidRDefault="00380DA0" w:rsidP="006428F2">
      <w:pPr>
        <w:pStyle w:val="ListParagraph"/>
        <w:tabs>
          <w:tab w:val="left" w:pos="450"/>
          <w:tab w:val="left" w:pos="709"/>
          <w:tab w:val="left" w:pos="851"/>
          <w:tab w:val="left" w:pos="993"/>
          <w:tab w:val="left" w:pos="1080"/>
        </w:tabs>
        <w:ind w:left="0"/>
        <w:rPr>
          <w:sz w:val="28"/>
          <w:szCs w:val="28"/>
        </w:rPr>
      </w:pPr>
      <w:r w:rsidRPr="00F05F8E">
        <w:rPr>
          <w:sz w:val="28"/>
          <w:szCs w:val="28"/>
        </w:rPr>
        <w:t>la alineatul (11), textul „nu depășește 3 unități” se substituie cu textul „nu depășește 5 unități”.</w:t>
      </w:r>
    </w:p>
    <w:p w14:paraId="0A53F411" w14:textId="77777777" w:rsidR="004371BF" w:rsidRPr="00F05F8E" w:rsidRDefault="004371BF" w:rsidP="006428F2">
      <w:pPr>
        <w:pStyle w:val="ListParagraph"/>
        <w:tabs>
          <w:tab w:val="left" w:pos="450"/>
          <w:tab w:val="left" w:pos="709"/>
          <w:tab w:val="left" w:pos="851"/>
          <w:tab w:val="left" w:pos="993"/>
          <w:tab w:val="left" w:pos="1080"/>
        </w:tabs>
        <w:ind w:left="0"/>
        <w:rPr>
          <w:sz w:val="28"/>
          <w:szCs w:val="28"/>
        </w:rPr>
      </w:pPr>
    </w:p>
    <w:p w14:paraId="7B61DDC6" w14:textId="6882DBEA" w:rsidR="00380DA0" w:rsidRDefault="00380DA0" w:rsidP="006428F2">
      <w:pPr>
        <w:pStyle w:val="ListParagraph"/>
        <w:numPr>
          <w:ilvl w:val="0"/>
          <w:numId w:val="1"/>
        </w:numPr>
        <w:tabs>
          <w:tab w:val="left" w:pos="450"/>
          <w:tab w:val="left" w:pos="709"/>
          <w:tab w:val="left" w:pos="851"/>
          <w:tab w:val="left" w:pos="993"/>
          <w:tab w:val="left" w:pos="1080"/>
        </w:tabs>
        <w:ind w:left="0" w:firstLine="709"/>
        <w:rPr>
          <w:sz w:val="28"/>
          <w:szCs w:val="28"/>
        </w:rPr>
      </w:pPr>
      <w:r w:rsidRPr="00F05F8E">
        <w:rPr>
          <w:sz w:val="28"/>
          <w:szCs w:val="28"/>
        </w:rPr>
        <w:t>La articolul 84 alineatul (4), textul „la cap.7</w:t>
      </w:r>
      <w:r w:rsidRPr="00F05F8E">
        <w:rPr>
          <w:sz w:val="28"/>
          <w:szCs w:val="28"/>
          <w:vertAlign w:val="superscript"/>
        </w:rPr>
        <w:t>1</w:t>
      </w:r>
      <w:r w:rsidRPr="00F05F8E">
        <w:rPr>
          <w:sz w:val="28"/>
          <w:szCs w:val="28"/>
        </w:rPr>
        <w:t>” se substituie cu textul „la cap.7</w:t>
      </w:r>
      <w:r w:rsidRPr="00F05F8E">
        <w:rPr>
          <w:sz w:val="28"/>
          <w:szCs w:val="28"/>
          <w:vertAlign w:val="superscript"/>
        </w:rPr>
        <w:t>1</w:t>
      </w:r>
      <w:r w:rsidRPr="00F05F8E">
        <w:rPr>
          <w:sz w:val="28"/>
          <w:szCs w:val="28"/>
        </w:rPr>
        <w:t xml:space="preserve"> și 7</w:t>
      </w:r>
      <w:r w:rsidRPr="00F05F8E">
        <w:rPr>
          <w:sz w:val="28"/>
          <w:szCs w:val="28"/>
          <w:vertAlign w:val="superscript"/>
        </w:rPr>
        <w:t>3</w:t>
      </w:r>
      <w:r w:rsidRPr="00F05F8E">
        <w:rPr>
          <w:sz w:val="28"/>
          <w:szCs w:val="28"/>
        </w:rPr>
        <w:t>”.</w:t>
      </w:r>
    </w:p>
    <w:p w14:paraId="6237392E" w14:textId="77777777" w:rsidR="004B5C82" w:rsidRPr="00F05F8E" w:rsidRDefault="004B5C82" w:rsidP="004B5C82">
      <w:pPr>
        <w:pStyle w:val="ListParagraph"/>
        <w:tabs>
          <w:tab w:val="left" w:pos="450"/>
          <w:tab w:val="left" w:pos="709"/>
          <w:tab w:val="left" w:pos="851"/>
          <w:tab w:val="left" w:pos="993"/>
          <w:tab w:val="left" w:pos="1080"/>
        </w:tabs>
        <w:ind w:left="709" w:firstLine="0"/>
        <w:rPr>
          <w:sz w:val="28"/>
          <w:szCs w:val="28"/>
        </w:rPr>
      </w:pPr>
    </w:p>
    <w:p w14:paraId="7485ED43" w14:textId="77777777" w:rsidR="00380DA0" w:rsidRPr="00F05F8E" w:rsidRDefault="00380DA0" w:rsidP="006428F2">
      <w:pPr>
        <w:pStyle w:val="ListParagraph"/>
        <w:numPr>
          <w:ilvl w:val="0"/>
          <w:numId w:val="1"/>
        </w:numPr>
        <w:tabs>
          <w:tab w:val="left" w:pos="450"/>
          <w:tab w:val="left" w:pos="709"/>
          <w:tab w:val="left" w:pos="851"/>
          <w:tab w:val="left" w:pos="993"/>
          <w:tab w:val="left" w:pos="1134"/>
        </w:tabs>
        <w:ind w:left="0" w:firstLine="709"/>
        <w:rPr>
          <w:sz w:val="28"/>
          <w:szCs w:val="28"/>
          <w:lang w:eastAsia="ro-RO"/>
        </w:rPr>
      </w:pPr>
      <w:r w:rsidRPr="00F05F8E">
        <w:rPr>
          <w:sz w:val="28"/>
          <w:szCs w:val="28"/>
          <w:lang w:eastAsia="ro-RO"/>
        </w:rPr>
        <w:t>Articolul 87 alineatul (1</w:t>
      </w:r>
      <w:r w:rsidRPr="00F05F8E">
        <w:rPr>
          <w:sz w:val="28"/>
          <w:szCs w:val="28"/>
          <w:vertAlign w:val="superscript"/>
          <w:lang w:eastAsia="ro-RO"/>
        </w:rPr>
        <w:t>1</w:t>
      </w:r>
      <w:r w:rsidRPr="00F05F8E">
        <w:rPr>
          <w:sz w:val="28"/>
          <w:szCs w:val="28"/>
          <w:lang w:eastAsia="ro-RO"/>
        </w:rPr>
        <w:t>):</w:t>
      </w:r>
    </w:p>
    <w:p w14:paraId="50EC18C0" w14:textId="77777777" w:rsidR="00380DA0" w:rsidRPr="00F05F8E" w:rsidRDefault="00380DA0" w:rsidP="006428F2">
      <w:pPr>
        <w:pStyle w:val="ListParagraph"/>
        <w:tabs>
          <w:tab w:val="left" w:pos="450"/>
          <w:tab w:val="left" w:pos="709"/>
          <w:tab w:val="left" w:pos="851"/>
          <w:tab w:val="left" w:pos="993"/>
          <w:tab w:val="left" w:pos="1134"/>
        </w:tabs>
        <w:ind w:left="0"/>
        <w:rPr>
          <w:sz w:val="28"/>
          <w:szCs w:val="28"/>
          <w:lang w:eastAsia="ro-RO"/>
        </w:rPr>
      </w:pPr>
      <w:r w:rsidRPr="00F05F8E">
        <w:rPr>
          <w:sz w:val="28"/>
          <w:szCs w:val="28"/>
          <w:lang w:eastAsia="ro-RO"/>
        </w:rPr>
        <w:t>la litera a), textul „distribuite/achitate” se substituie cu cuvintele „achitate;</w:t>
      </w:r>
    </w:p>
    <w:p w14:paraId="0C7E6FDF" w14:textId="0D449E2F" w:rsidR="00380DA0" w:rsidRPr="00F05F8E" w:rsidRDefault="00380DA0" w:rsidP="006428F2">
      <w:pPr>
        <w:pStyle w:val="ListParagraph"/>
        <w:tabs>
          <w:tab w:val="left" w:pos="450"/>
          <w:tab w:val="left" w:pos="851"/>
          <w:tab w:val="left" w:pos="993"/>
          <w:tab w:val="left" w:pos="1134"/>
        </w:tabs>
        <w:ind w:left="0"/>
        <w:rPr>
          <w:bCs/>
          <w:sz w:val="28"/>
          <w:szCs w:val="28"/>
          <w:lang w:eastAsia="ro-RO" w:bidi="ro-RO"/>
        </w:rPr>
      </w:pPr>
      <w:r w:rsidRPr="00F05F8E">
        <w:rPr>
          <w:sz w:val="28"/>
          <w:szCs w:val="28"/>
          <w:lang w:eastAsia="ro-RO"/>
        </w:rPr>
        <w:t xml:space="preserve">la litera b), </w:t>
      </w:r>
      <w:r w:rsidR="004B5C82" w:rsidRPr="00F05F8E">
        <w:rPr>
          <w:sz w:val="28"/>
          <w:szCs w:val="28"/>
          <w:lang w:eastAsia="ro-RO"/>
        </w:rPr>
        <w:t>cuvintele „</w:t>
      </w:r>
      <w:r w:rsidR="004B5C82" w:rsidRPr="00F05F8E">
        <w:rPr>
          <w:bCs/>
          <w:sz w:val="28"/>
          <w:szCs w:val="28"/>
          <w:lang w:eastAsia="ro-RO" w:bidi="ro-RO"/>
        </w:rPr>
        <w:t>profitul</w:t>
      </w:r>
      <w:r w:rsidR="004B5C82">
        <w:rPr>
          <w:bCs/>
          <w:sz w:val="28"/>
          <w:szCs w:val="28"/>
          <w:lang w:eastAsia="ro-RO" w:bidi="ro-RO"/>
        </w:rPr>
        <w:t>ui</w:t>
      </w:r>
      <w:r w:rsidR="004B5C82" w:rsidRPr="00F05F8E">
        <w:rPr>
          <w:bCs/>
          <w:sz w:val="28"/>
          <w:szCs w:val="28"/>
          <w:lang w:eastAsia="ro-RO" w:bidi="ro-RO"/>
        </w:rPr>
        <w:t xml:space="preserve"> net” se substituie cu cuvintele „profitul</w:t>
      </w:r>
      <w:r w:rsidR="004B5C82">
        <w:rPr>
          <w:bCs/>
          <w:sz w:val="28"/>
          <w:szCs w:val="28"/>
          <w:lang w:eastAsia="ro-RO" w:bidi="ro-RO"/>
        </w:rPr>
        <w:t>ui</w:t>
      </w:r>
      <w:r w:rsidR="004B5C82" w:rsidRPr="00F05F8E">
        <w:rPr>
          <w:bCs/>
          <w:sz w:val="28"/>
          <w:szCs w:val="28"/>
          <w:lang w:eastAsia="ro-RO" w:bidi="ro-RO"/>
        </w:rPr>
        <w:t xml:space="preserve"> până la impozitare”</w:t>
      </w:r>
      <w:r w:rsidR="004B5C82">
        <w:rPr>
          <w:bCs/>
          <w:sz w:val="28"/>
          <w:szCs w:val="28"/>
          <w:lang w:eastAsia="ro-RO" w:bidi="ro-RO"/>
        </w:rPr>
        <w:t xml:space="preserve">, iar </w:t>
      </w:r>
      <w:r w:rsidRPr="00F05F8E">
        <w:rPr>
          <w:sz w:val="28"/>
          <w:szCs w:val="28"/>
          <w:lang w:eastAsia="ro-RO"/>
        </w:rPr>
        <w:t>textul „distribuie/achită” se substituie cu cuvintele „achită”</w:t>
      </w:r>
      <w:r w:rsidR="004B5C82">
        <w:rPr>
          <w:sz w:val="28"/>
          <w:szCs w:val="28"/>
          <w:lang w:eastAsia="ro-RO"/>
        </w:rPr>
        <w:t>;</w:t>
      </w:r>
    </w:p>
    <w:p w14:paraId="699663A0" w14:textId="346B0456" w:rsidR="00380DA0" w:rsidRDefault="004B5C82" w:rsidP="006428F2">
      <w:pPr>
        <w:pStyle w:val="ListParagraph"/>
        <w:tabs>
          <w:tab w:val="left" w:pos="450"/>
          <w:tab w:val="left" w:pos="709"/>
          <w:tab w:val="left" w:pos="851"/>
          <w:tab w:val="left" w:pos="993"/>
          <w:tab w:val="left" w:pos="1134"/>
        </w:tabs>
        <w:ind w:left="0"/>
        <w:rPr>
          <w:sz w:val="28"/>
          <w:szCs w:val="28"/>
          <w:lang w:eastAsia="ro-RO"/>
        </w:rPr>
      </w:pPr>
      <w:r>
        <w:rPr>
          <w:sz w:val="28"/>
          <w:szCs w:val="28"/>
          <w:lang w:eastAsia="ro-RO"/>
        </w:rPr>
        <w:t xml:space="preserve">la </w:t>
      </w:r>
      <w:r w:rsidR="00380DA0" w:rsidRPr="00F05F8E">
        <w:rPr>
          <w:sz w:val="28"/>
          <w:szCs w:val="28"/>
          <w:lang w:eastAsia="ro-RO"/>
        </w:rPr>
        <w:t>alineat</w:t>
      </w:r>
      <w:r>
        <w:rPr>
          <w:sz w:val="28"/>
          <w:szCs w:val="28"/>
          <w:lang w:eastAsia="ro-RO"/>
        </w:rPr>
        <w:t>ul al treilea</w:t>
      </w:r>
      <w:r w:rsidR="00380DA0" w:rsidRPr="00F05F8E">
        <w:rPr>
          <w:sz w:val="28"/>
          <w:szCs w:val="28"/>
          <w:lang w:eastAsia="ro-RO"/>
        </w:rPr>
        <w:t xml:space="preserve">, </w:t>
      </w:r>
      <w:r>
        <w:rPr>
          <w:sz w:val="28"/>
          <w:szCs w:val="28"/>
          <w:lang w:eastAsia="ro-RO"/>
        </w:rPr>
        <w:t xml:space="preserve">după </w:t>
      </w:r>
      <w:r w:rsidR="00380DA0" w:rsidRPr="00F05F8E">
        <w:rPr>
          <w:sz w:val="28"/>
          <w:szCs w:val="28"/>
          <w:lang w:eastAsia="ro-RO"/>
        </w:rPr>
        <w:t>textul „stabilit în cap.</w:t>
      </w:r>
      <w:r>
        <w:rPr>
          <w:sz w:val="28"/>
          <w:szCs w:val="28"/>
          <w:lang w:eastAsia="ro-RO"/>
        </w:rPr>
        <w:t xml:space="preserve"> </w:t>
      </w:r>
      <w:r w:rsidR="00380DA0" w:rsidRPr="00F05F8E">
        <w:rPr>
          <w:sz w:val="28"/>
          <w:szCs w:val="28"/>
          <w:lang w:eastAsia="ro-RO"/>
        </w:rPr>
        <w:t>7</w:t>
      </w:r>
      <w:r w:rsidR="00380DA0" w:rsidRPr="00F05F8E">
        <w:rPr>
          <w:sz w:val="28"/>
          <w:szCs w:val="28"/>
          <w:vertAlign w:val="superscript"/>
          <w:lang w:eastAsia="ro-RO"/>
        </w:rPr>
        <w:t>1</w:t>
      </w:r>
      <w:r w:rsidR="00380DA0" w:rsidRPr="00F05F8E">
        <w:rPr>
          <w:sz w:val="28"/>
          <w:szCs w:val="28"/>
          <w:lang w:eastAsia="ro-RO"/>
        </w:rPr>
        <w:t xml:space="preserve">” se </w:t>
      </w:r>
      <w:r>
        <w:rPr>
          <w:sz w:val="28"/>
          <w:szCs w:val="28"/>
          <w:lang w:eastAsia="ro-RO"/>
        </w:rPr>
        <w:t xml:space="preserve">introduce </w:t>
      </w:r>
      <w:r w:rsidR="00380DA0" w:rsidRPr="00F05F8E">
        <w:rPr>
          <w:sz w:val="28"/>
          <w:szCs w:val="28"/>
          <w:lang w:eastAsia="ro-RO"/>
        </w:rPr>
        <w:t>textul „ , agenților economici care desfășoară activități în domeniul deșeurilor de metale feroase și neferoase stabilit în cap.</w:t>
      </w:r>
      <w:r>
        <w:rPr>
          <w:sz w:val="28"/>
          <w:szCs w:val="28"/>
          <w:lang w:eastAsia="ro-RO"/>
        </w:rPr>
        <w:t xml:space="preserve"> </w:t>
      </w:r>
      <w:r w:rsidR="00380DA0" w:rsidRPr="00F05F8E">
        <w:rPr>
          <w:sz w:val="28"/>
          <w:szCs w:val="28"/>
          <w:lang w:eastAsia="ro-RO"/>
        </w:rPr>
        <w:t>7</w:t>
      </w:r>
      <w:r w:rsidR="00380DA0" w:rsidRPr="00F05F8E">
        <w:rPr>
          <w:sz w:val="28"/>
          <w:szCs w:val="28"/>
          <w:vertAlign w:val="superscript"/>
          <w:lang w:eastAsia="ro-RO"/>
        </w:rPr>
        <w:t>3</w:t>
      </w:r>
      <w:r w:rsidR="00380DA0" w:rsidRPr="00F05F8E">
        <w:rPr>
          <w:sz w:val="28"/>
          <w:szCs w:val="28"/>
          <w:lang w:eastAsia="ro-RO"/>
        </w:rPr>
        <w:t xml:space="preserve">”. </w:t>
      </w:r>
    </w:p>
    <w:p w14:paraId="08922339" w14:textId="77777777" w:rsidR="004B5C82" w:rsidRPr="00F05F8E" w:rsidRDefault="004B5C82" w:rsidP="006428F2">
      <w:pPr>
        <w:pStyle w:val="ListParagraph"/>
        <w:tabs>
          <w:tab w:val="left" w:pos="450"/>
          <w:tab w:val="left" w:pos="709"/>
          <w:tab w:val="left" w:pos="851"/>
          <w:tab w:val="left" w:pos="993"/>
          <w:tab w:val="left" w:pos="1134"/>
        </w:tabs>
        <w:ind w:left="0"/>
        <w:rPr>
          <w:sz w:val="28"/>
          <w:szCs w:val="28"/>
          <w:lang w:eastAsia="ro-RO"/>
        </w:rPr>
      </w:pPr>
    </w:p>
    <w:p w14:paraId="4978D202" w14:textId="77777777" w:rsidR="00380DA0" w:rsidRPr="00F05F8E" w:rsidRDefault="00380DA0" w:rsidP="006428F2">
      <w:pPr>
        <w:pStyle w:val="ListParagraph"/>
        <w:numPr>
          <w:ilvl w:val="0"/>
          <w:numId w:val="1"/>
        </w:numPr>
        <w:tabs>
          <w:tab w:val="left" w:pos="450"/>
          <w:tab w:val="left" w:pos="709"/>
          <w:tab w:val="left" w:pos="851"/>
          <w:tab w:val="left" w:pos="993"/>
          <w:tab w:val="left" w:pos="1080"/>
        </w:tabs>
        <w:ind w:left="0" w:firstLine="709"/>
        <w:rPr>
          <w:sz w:val="28"/>
          <w:szCs w:val="28"/>
        </w:rPr>
      </w:pPr>
      <w:r w:rsidRPr="00F05F8E">
        <w:rPr>
          <w:sz w:val="28"/>
          <w:szCs w:val="28"/>
        </w:rPr>
        <w:lastRenderedPageBreak/>
        <w:t>Articolul 88:</w:t>
      </w:r>
    </w:p>
    <w:p w14:paraId="3B1D6B3F" w14:textId="55A21197" w:rsidR="00380DA0" w:rsidRPr="00F05F8E" w:rsidRDefault="00380DA0" w:rsidP="006428F2">
      <w:pPr>
        <w:pStyle w:val="ListParagraph"/>
        <w:tabs>
          <w:tab w:val="left" w:pos="450"/>
          <w:tab w:val="left" w:pos="709"/>
          <w:tab w:val="left" w:pos="851"/>
          <w:tab w:val="left" w:pos="993"/>
          <w:tab w:val="left" w:pos="1080"/>
        </w:tabs>
        <w:ind w:left="0"/>
        <w:rPr>
          <w:sz w:val="28"/>
          <w:szCs w:val="28"/>
        </w:rPr>
      </w:pPr>
      <w:r w:rsidRPr="00F05F8E">
        <w:rPr>
          <w:sz w:val="28"/>
          <w:szCs w:val="28"/>
        </w:rPr>
        <w:t>alineatul (1) se completează cu un enunț cu următorul cuprins: ,,Angajatorul nu are obligația să urmărească pierderea dreptului de utilizare a scutirii personale.”</w:t>
      </w:r>
      <w:r w:rsidR="004B5C82">
        <w:rPr>
          <w:sz w:val="28"/>
          <w:szCs w:val="28"/>
        </w:rPr>
        <w:t>;</w:t>
      </w:r>
    </w:p>
    <w:p w14:paraId="72A82587" w14:textId="77777777" w:rsidR="00380DA0" w:rsidRPr="00F05F8E" w:rsidRDefault="00380DA0" w:rsidP="006428F2">
      <w:pPr>
        <w:pStyle w:val="ListParagraph"/>
        <w:tabs>
          <w:tab w:val="left" w:pos="450"/>
          <w:tab w:val="left" w:pos="709"/>
          <w:tab w:val="left" w:pos="851"/>
          <w:tab w:val="left" w:pos="993"/>
          <w:tab w:val="left" w:pos="1080"/>
        </w:tabs>
        <w:ind w:left="0"/>
        <w:rPr>
          <w:sz w:val="28"/>
          <w:szCs w:val="28"/>
        </w:rPr>
      </w:pPr>
      <w:r w:rsidRPr="00F05F8E">
        <w:rPr>
          <w:sz w:val="28"/>
          <w:szCs w:val="28"/>
        </w:rPr>
        <w:t>se completează cu alineatul (1</w:t>
      </w:r>
      <w:r w:rsidRPr="00F05F8E">
        <w:rPr>
          <w:sz w:val="28"/>
          <w:szCs w:val="28"/>
          <w:vertAlign w:val="superscript"/>
        </w:rPr>
        <w:t>2</w:t>
      </w:r>
      <w:r w:rsidRPr="00F05F8E">
        <w:rPr>
          <w:sz w:val="28"/>
          <w:szCs w:val="28"/>
        </w:rPr>
        <w:t>) cu următorul cuprins:</w:t>
      </w:r>
    </w:p>
    <w:p w14:paraId="37B49D7C" w14:textId="081E77C2" w:rsidR="00380DA0" w:rsidRPr="00F05F8E" w:rsidRDefault="00380DA0" w:rsidP="006428F2">
      <w:pPr>
        <w:pStyle w:val="ListParagraph"/>
        <w:tabs>
          <w:tab w:val="left" w:pos="450"/>
          <w:tab w:val="left" w:pos="709"/>
          <w:tab w:val="left" w:pos="851"/>
          <w:tab w:val="left" w:pos="993"/>
          <w:tab w:val="left" w:pos="1080"/>
        </w:tabs>
        <w:ind w:left="0"/>
        <w:rPr>
          <w:sz w:val="28"/>
          <w:szCs w:val="28"/>
        </w:rPr>
      </w:pPr>
      <w:r w:rsidRPr="00F05F8E">
        <w:rPr>
          <w:sz w:val="28"/>
          <w:szCs w:val="28"/>
        </w:rPr>
        <w:t>„(1</w:t>
      </w:r>
      <w:r w:rsidRPr="00F05F8E">
        <w:rPr>
          <w:sz w:val="28"/>
          <w:szCs w:val="28"/>
          <w:vertAlign w:val="superscript"/>
        </w:rPr>
        <w:t>2</w:t>
      </w:r>
      <w:r w:rsidRPr="00F05F8E">
        <w:rPr>
          <w:sz w:val="28"/>
          <w:szCs w:val="28"/>
        </w:rPr>
        <w:t>) În sensul prezentului articol, noțiunea de „angajator” urmează a fi aplicată, prin analogie și aferent, „beneficiarilor de lucrări” și „unității în învățământ dual.”</w:t>
      </w:r>
      <w:r w:rsidR="004B5C82">
        <w:rPr>
          <w:sz w:val="28"/>
          <w:szCs w:val="28"/>
        </w:rPr>
        <w:t>;</w:t>
      </w:r>
    </w:p>
    <w:p w14:paraId="270A7830" w14:textId="77777777" w:rsidR="00380DA0" w:rsidRPr="00F05F8E" w:rsidRDefault="00380DA0" w:rsidP="006428F2">
      <w:pPr>
        <w:pStyle w:val="ListParagraph"/>
        <w:tabs>
          <w:tab w:val="left" w:pos="450"/>
          <w:tab w:val="left" w:pos="709"/>
          <w:tab w:val="left" w:pos="851"/>
          <w:tab w:val="left" w:pos="993"/>
          <w:tab w:val="left" w:pos="1080"/>
        </w:tabs>
        <w:ind w:left="0"/>
        <w:rPr>
          <w:sz w:val="28"/>
          <w:szCs w:val="28"/>
        </w:rPr>
      </w:pPr>
      <w:r w:rsidRPr="00F05F8E">
        <w:rPr>
          <w:sz w:val="28"/>
          <w:szCs w:val="28"/>
        </w:rPr>
        <w:t>se completează cu alineatul (6) cu următorul cuprins:</w:t>
      </w:r>
    </w:p>
    <w:p w14:paraId="57B1909E" w14:textId="543FB85A" w:rsidR="00380DA0" w:rsidRDefault="00380DA0" w:rsidP="006428F2">
      <w:pPr>
        <w:pStyle w:val="ListParagraph"/>
        <w:tabs>
          <w:tab w:val="left" w:pos="450"/>
          <w:tab w:val="left" w:pos="709"/>
          <w:tab w:val="left" w:pos="851"/>
          <w:tab w:val="left" w:pos="993"/>
          <w:tab w:val="left" w:pos="1080"/>
        </w:tabs>
        <w:ind w:left="0"/>
        <w:rPr>
          <w:sz w:val="28"/>
          <w:szCs w:val="28"/>
        </w:rPr>
      </w:pPr>
      <w:r w:rsidRPr="00F05F8E">
        <w:rPr>
          <w:sz w:val="28"/>
          <w:szCs w:val="28"/>
        </w:rPr>
        <w:t>„(6) Raporturile de mandat dintre persoana juridică și administrator se recunosc în scopuri fiscale drept raporturi de muncă și se impozitează similar salariului.”</w:t>
      </w:r>
    </w:p>
    <w:p w14:paraId="2B904A09" w14:textId="77777777" w:rsidR="004B5C82" w:rsidRPr="00F05F8E" w:rsidRDefault="004B5C82" w:rsidP="006428F2">
      <w:pPr>
        <w:pStyle w:val="ListParagraph"/>
        <w:tabs>
          <w:tab w:val="left" w:pos="450"/>
          <w:tab w:val="left" w:pos="709"/>
          <w:tab w:val="left" w:pos="851"/>
          <w:tab w:val="left" w:pos="993"/>
          <w:tab w:val="left" w:pos="1080"/>
        </w:tabs>
        <w:ind w:left="0"/>
        <w:rPr>
          <w:sz w:val="28"/>
          <w:szCs w:val="28"/>
        </w:rPr>
      </w:pPr>
    </w:p>
    <w:p w14:paraId="5205ECAB" w14:textId="77777777" w:rsidR="00380DA0" w:rsidRPr="00F05F8E" w:rsidRDefault="00380DA0" w:rsidP="006428F2">
      <w:pPr>
        <w:pStyle w:val="ListParagraph"/>
        <w:numPr>
          <w:ilvl w:val="0"/>
          <w:numId w:val="1"/>
        </w:numPr>
        <w:tabs>
          <w:tab w:val="left" w:pos="450"/>
          <w:tab w:val="left" w:pos="851"/>
          <w:tab w:val="left" w:pos="993"/>
          <w:tab w:val="left" w:pos="1134"/>
        </w:tabs>
        <w:ind w:left="0" w:firstLine="709"/>
        <w:rPr>
          <w:sz w:val="28"/>
          <w:szCs w:val="28"/>
          <w:lang w:eastAsia="ro-RO"/>
        </w:rPr>
      </w:pPr>
      <w:r w:rsidRPr="00F05F8E">
        <w:rPr>
          <w:sz w:val="28"/>
          <w:szCs w:val="28"/>
          <w:lang w:eastAsia="ro-RO"/>
        </w:rPr>
        <w:t xml:space="preserve"> Articolul 90</w:t>
      </w:r>
      <w:r w:rsidRPr="00F05F8E">
        <w:rPr>
          <w:sz w:val="28"/>
          <w:szCs w:val="28"/>
          <w:vertAlign w:val="superscript"/>
          <w:lang w:eastAsia="ro-RO"/>
        </w:rPr>
        <w:t xml:space="preserve">1 </w:t>
      </w:r>
      <w:r w:rsidRPr="00F05F8E">
        <w:rPr>
          <w:sz w:val="28"/>
          <w:szCs w:val="28"/>
          <w:lang w:eastAsia="ro-RO"/>
        </w:rPr>
        <w:t xml:space="preserve">: </w:t>
      </w:r>
    </w:p>
    <w:p w14:paraId="48552BD8" w14:textId="08282915" w:rsidR="00380DA0" w:rsidRDefault="004B5C82" w:rsidP="006428F2">
      <w:pPr>
        <w:pStyle w:val="ListParagraph"/>
        <w:tabs>
          <w:tab w:val="left" w:pos="450"/>
          <w:tab w:val="left" w:pos="709"/>
          <w:tab w:val="left" w:pos="851"/>
          <w:tab w:val="left" w:pos="993"/>
          <w:tab w:val="left" w:pos="1134"/>
        </w:tabs>
        <w:ind w:left="0"/>
        <w:rPr>
          <w:sz w:val="28"/>
          <w:szCs w:val="28"/>
          <w:lang w:eastAsia="ro-RO"/>
        </w:rPr>
      </w:pPr>
      <w:r>
        <w:rPr>
          <w:sz w:val="28"/>
          <w:szCs w:val="28"/>
          <w:lang w:eastAsia="ro-RO"/>
        </w:rPr>
        <w:t xml:space="preserve">la </w:t>
      </w:r>
      <w:r w:rsidR="00380DA0" w:rsidRPr="00F05F8E">
        <w:rPr>
          <w:sz w:val="28"/>
          <w:szCs w:val="28"/>
          <w:lang w:eastAsia="ro-RO"/>
        </w:rPr>
        <w:t>alineatul (3</w:t>
      </w:r>
      <w:r w:rsidR="00380DA0" w:rsidRPr="00F05F8E">
        <w:rPr>
          <w:sz w:val="28"/>
          <w:szCs w:val="28"/>
          <w:vertAlign w:val="superscript"/>
          <w:lang w:eastAsia="ro-RO"/>
        </w:rPr>
        <w:t>7</w:t>
      </w:r>
      <w:r w:rsidR="00380DA0" w:rsidRPr="00F05F8E">
        <w:rPr>
          <w:sz w:val="28"/>
          <w:szCs w:val="28"/>
          <w:lang w:eastAsia="ro-RO"/>
        </w:rPr>
        <w:t>)</w:t>
      </w:r>
      <w:r>
        <w:rPr>
          <w:sz w:val="28"/>
          <w:szCs w:val="28"/>
          <w:lang w:eastAsia="ro-RO"/>
        </w:rPr>
        <w:t xml:space="preserve">, </w:t>
      </w:r>
      <w:r w:rsidR="00380DA0" w:rsidRPr="00F05F8E">
        <w:rPr>
          <w:sz w:val="28"/>
          <w:szCs w:val="28"/>
          <w:lang w:eastAsia="ro-RO"/>
        </w:rPr>
        <w:t xml:space="preserve">după cuvântul „obligațiuni” se </w:t>
      </w:r>
      <w:r>
        <w:rPr>
          <w:sz w:val="28"/>
          <w:szCs w:val="28"/>
          <w:lang w:eastAsia="ro-RO"/>
        </w:rPr>
        <w:t>introduce</w:t>
      </w:r>
      <w:r w:rsidR="00380DA0" w:rsidRPr="00F05F8E">
        <w:rPr>
          <w:sz w:val="28"/>
          <w:szCs w:val="28"/>
          <w:lang w:eastAsia="ro-RO"/>
        </w:rPr>
        <w:t xml:space="preserve"> textul „ , altele decât cele prevăzute la art. 20 lit. z</w:t>
      </w:r>
      <w:r w:rsidR="00380DA0" w:rsidRPr="00F05F8E">
        <w:rPr>
          <w:sz w:val="28"/>
          <w:szCs w:val="28"/>
          <w:vertAlign w:val="superscript"/>
          <w:lang w:eastAsia="ro-RO"/>
        </w:rPr>
        <w:t>20</w:t>
      </w:r>
      <w:r w:rsidR="00380DA0" w:rsidRPr="00F05F8E">
        <w:rPr>
          <w:sz w:val="28"/>
          <w:szCs w:val="28"/>
          <w:lang w:eastAsia="ro-RO"/>
        </w:rPr>
        <w:t>),”</w:t>
      </w:r>
      <w:r>
        <w:rPr>
          <w:sz w:val="28"/>
          <w:szCs w:val="28"/>
          <w:lang w:eastAsia="ro-RO"/>
        </w:rPr>
        <w:t>;</w:t>
      </w:r>
    </w:p>
    <w:p w14:paraId="067FE180" w14:textId="77777777" w:rsidR="00380DA0" w:rsidRPr="00F05F8E" w:rsidRDefault="00380DA0" w:rsidP="006428F2">
      <w:pPr>
        <w:pStyle w:val="ListParagraph"/>
        <w:tabs>
          <w:tab w:val="left" w:pos="450"/>
          <w:tab w:val="left" w:pos="709"/>
          <w:tab w:val="left" w:pos="851"/>
          <w:tab w:val="left" w:pos="993"/>
          <w:tab w:val="left" w:pos="1134"/>
        </w:tabs>
        <w:ind w:left="0"/>
        <w:rPr>
          <w:sz w:val="28"/>
          <w:szCs w:val="28"/>
          <w:lang w:eastAsia="ro-RO"/>
        </w:rPr>
      </w:pPr>
      <w:r w:rsidRPr="00F05F8E">
        <w:rPr>
          <w:sz w:val="28"/>
          <w:szCs w:val="28"/>
          <w:lang w:eastAsia="ro-RO"/>
        </w:rPr>
        <w:t>alineatul (3</w:t>
      </w:r>
      <w:r w:rsidRPr="00F05F8E">
        <w:rPr>
          <w:sz w:val="28"/>
          <w:szCs w:val="28"/>
          <w:vertAlign w:val="superscript"/>
          <w:lang w:eastAsia="ro-RO"/>
        </w:rPr>
        <w:t>8</w:t>
      </w:r>
      <w:r w:rsidRPr="00F05F8E">
        <w:rPr>
          <w:sz w:val="28"/>
          <w:szCs w:val="28"/>
          <w:lang w:eastAsia="ro-RO"/>
        </w:rPr>
        <w:t>) se abrogă;</w:t>
      </w:r>
    </w:p>
    <w:p w14:paraId="72FAB1C8" w14:textId="35DEE0C8" w:rsidR="00380DA0" w:rsidRDefault="004B5C82" w:rsidP="006428F2">
      <w:pPr>
        <w:pStyle w:val="ListParagraph"/>
        <w:tabs>
          <w:tab w:val="left" w:pos="450"/>
          <w:tab w:val="left" w:pos="709"/>
          <w:tab w:val="left" w:pos="851"/>
          <w:tab w:val="left" w:pos="993"/>
          <w:tab w:val="left" w:pos="1134"/>
        </w:tabs>
        <w:ind w:left="0"/>
        <w:rPr>
          <w:sz w:val="28"/>
          <w:szCs w:val="28"/>
          <w:lang w:eastAsia="ro-RO"/>
        </w:rPr>
      </w:pPr>
      <w:r>
        <w:rPr>
          <w:sz w:val="28"/>
          <w:szCs w:val="28"/>
          <w:lang w:eastAsia="ro-RO"/>
        </w:rPr>
        <w:t xml:space="preserve">la </w:t>
      </w:r>
      <w:r w:rsidR="00380DA0" w:rsidRPr="00F05F8E">
        <w:rPr>
          <w:sz w:val="28"/>
          <w:szCs w:val="28"/>
          <w:lang w:eastAsia="ro-RO"/>
        </w:rPr>
        <w:t>alineatul (4)</w:t>
      </w:r>
      <w:r>
        <w:rPr>
          <w:sz w:val="28"/>
          <w:szCs w:val="28"/>
          <w:lang w:eastAsia="ro-RO"/>
        </w:rPr>
        <w:t>,</w:t>
      </w:r>
      <w:r w:rsidR="00380DA0" w:rsidRPr="00F05F8E">
        <w:rPr>
          <w:sz w:val="28"/>
          <w:szCs w:val="28"/>
          <w:lang w:eastAsia="ro-RO"/>
        </w:rPr>
        <w:t xml:space="preserve"> textul „(3</w:t>
      </w:r>
      <w:r w:rsidR="00380DA0" w:rsidRPr="00F05F8E">
        <w:rPr>
          <w:sz w:val="28"/>
          <w:szCs w:val="28"/>
          <w:vertAlign w:val="superscript"/>
          <w:lang w:eastAsia="ro-RO"/>
        </w:rPr>
        <w:t>7</w:t>
      </w:r>
      <w:r w:rsidR="00380DA0" w:rsidRPr="00F05F8E">
        <w:rPr>
          <w:sz w:val="28"/>
          <w:szCs w:val="28"/>
          <w:lang w:eastAsia="ro-RO"/>
        </w:rPr>
        <w:t>) şi (3</w:t>
      </w:r>
      <w:r w:rsidR="00380DA0" w:rsidRPr="00F05F8E">
        <w:rPr>
          <w:sz w:val="28"/>
          <w:szCs w:val="28"/>
          <w:vertAlign w:val="superscript"/>
          <w:lang w:eastAsia="ro-RO"/>
        </w:rPr>
        <w:t>8</w:t>
      </w:r>
      <w:r w:rsidR="00380DA0" w:rsidRPr="00F05F8E">
        <w:rPr>
          <w:sz w:val="28"/>
          <w:szCs w:val="28"/>
          <w:lang w:eastAsia="ro-RO"/>
        </w:rPr>
        <w:t>)” se substituie cu textul „(3</w:t>
      </w:r>
      <w:r w:rsidR="00380DA0" w:rsidRPr="00F05F8E">
        <w:rPr>
          <w:sz w:val="28"/>
          <w:szCs w:val="28"/>
          <w:vertAlign w:val="superscript"/>
          <w:lang w:eastAsia="ro-RO"/>
        </w:rPr>
        <w:t>7</w:t>
      </w:r>
      <w:r w:rsidR="00380DA0" w:rsidRPr="00F05F8E">
        <w:rPr>
          <w:sz w:val="28"/>
          <w:szCs w:val="28"/>
          <w:lang w:eastAsia="ro-RO"/>
        </w:rPr>
        <w:t>)”.</w:t>
      </w:r>
    </w:p>
    <w:p w14:paraId="42623ABD" w14:textId="77777777" w:rsidR="00CB1A4B" w:rsidRPr="00F05F8E" w:rsidRDefault="00CB1A4B" w:rsidP="006428F2">
      <w:pPr>
        <w:pStyle w:val="ListParagraph"/>
        <w:tabs>
          <w:tab w:val="left" w:pos="450"/>
          <w:tab w:val="left" w:pos="709"/>
          <w:tab w:val="left" w:pos="851"/>
          <w:tab w:val="left" w:pos="993"/>
          <w:tab w:val="left" w:pos="1134"/>
        </w:tabs>
        <w:ind w:left="0"/>
        <w:rPr>
          <w:sz w:val="28"/>
          <w:szCs w:val="28"/>
          <w:lang w:eastAsia="ro-RO"/>
        </w:rPr>
      </w:pPr>
    </w:p>
    <w:p w14:paraId="16832E09" w14:textId="77777777" w:rsidR="00380DA0" w:rsidRPr="00F05F8E" w:rsidRDefault="00380DA0" w:rsidP="006428F2">
      <w:pPr>
        <w:pStyle w:val="ListParagraph"/>
        <w:numPr>
          <w:ilvl w:val="0"/>
          <w:numId w:val="1"/>
        </w:numPr>
        <w:tabs>
          <w:tab w:val="left" w:pos="450"/>
          <w:tab w:val="left" w:pos="851"/>
          <w:tab w:val="left" w:pos="993"/>
          <w:tab w:val="left" w:pos="1134"/>
        </w:tabs>
        <w:ind w:left="0" w:firstLine="709"/>
        <w:rPr>
          <w:sz w:val="28"/>
          <w:szCs w:val="28"/>
          <w:lang w:eastAsia="ro-RO"/>
        </w:rPr>
      </w:pPr>
      <w:r w:rsidRPr="00F05F8E">
        <w:rPr>
          <w:sz w:val="28"/>
          <w:szCs w:val="28"/>
          <w:lang w:eastAsia="ro-RO"/>
        </w:rPr>
        <w:t>Articolul 92:</w:t>
      </w:r>
    </w:p>
    <w:p w14:paraId="4189C3CB" w14:textId="25210990" w:rsidR="00380DA0" w:rsidRPr="00FD7FD2" w:rsidRDefault="00380DA0" w:rsidP="006428F2">
      <w:pPr>
        <w:pStyle w:val="ListParagraph"/>
        <w:tabs>
          <w:tab w:val="left" w:pos="851"/>
          <w:tab w:val="left" w:pos="993"/>
          <w:tab w:val="left" w:pos="1134"/>
        </w:tabs>
        <w:ind w:left="0"/>
        <w:rPr>
          <w:sz w:val="28"/>
          <w:szCs w:val="28"/>
          <w:lang w:val="ro-MD" w:eastAsia="ro-RO"/>
        </w:rPr>
      </w:pPr>
      <w:r w:rsidRPr="00F05F8E">
        <w:rPr>
          <w:sz w:val="28"/>
          <w:szCs w:val="28"/>
          <w:lang w:eastAsia="ro-RO"/>
        </w:rPr>
        <w:t>la alineatul (4)</w:t>
      </w:r>
      <w:r w:rsidR="00FD7FD2">
        <w:rPr>
          <w:sz w:val="28"/>
          <w:szCs w:val="28"/>
          <w:lang w:eastAsia="ro-RO"/>
        </w:rPr>
        <w:t>,</w:t>
      </w:r>
      <w:r w:rsidRPr="00F05F8E">
        <w:rPr>
          <w:sz w:val="28"/>
          <w:szCs w:val="28"/>
          <w:lang w:eastAsia="ro-RO"/>
        </w:rPr>
        <w:t xml:space="preserve"> textul „art.</w:t>
      </w:r>
      <w:r w:rsidR="00FD7FD2">
        <w:rPr>
          <w:sz w:val="28"/>
          <w:szCs w:val="28"/>
          <w:lang w:eastAsia="ro-RO"/>
        </w:rPr>
        <w:t> </w:t>
      </w:r>
      <w:r w:rsidRPr="00F05F8E">
        <w:rPr>
          <w:sz w:val="28"/>
          <w:szCs w:val="28"/>
          <w:lang w:eastAsia="ro-RO"/>
        </w:rPr>
        <w:t>36 alin. (6) şi (7),” se substituie cu textul „art.</w:t>
      </w:r>
      <w:r w:rsidR="00FD7FD2" w:rsidRPr="00FD7FD2">
        <w:rPr>
          <w:sz w:val="28"/>
          <w:szCs w:val="28"/>
          <w:lang w:val="es-ES" w:eastAsia="ro-RO"/>
        </w:rPr>
        <w:t> </w:t>
      </w:r>
      <w:r w:rsidRPr="00F05F8E">
        <w:rPr>
          <w:sz w:val="28"/>
          <w:szCs w:val="28"/>
          <w:lang w:eastAsia="ro-RO"/>
        </w:rPr>
        <w:t>35</w:t>
      </w:r>
      <w:r w:rsidRPr="00F05F8E">
        <w:rPr>
          <w:sz w:val="28"/>
          <w:szCs w:val="28"/>
          <w:vertAlign w:val="superscript"/>
          <w:lang w:eastAsia="ro-RO"/>
        </w:rPr>
        <w:t>2</w:t>
      </w:r>
      <w:r w:rsidRPr="00F05F8E">
        <w:rPr>
          <w:sz w:val="28"/>
          <w:szCs w:val="28"/>
          <w:lang w:eastAsia="ro-RO"/>
        </w:rPr>
        <w:t xml:space="preserve"> </w:t>
      </w:r>
      <w:r w:rsidRPr="00F05F8E">
        <w:rPr>
          <w:sz w:val="28"/>
          <w:szCs w:val="28"/>
          <w:vertAlign w:val="superscript"/>
          <w:lang w:eastAsia="ro-RO"/>
        </w:rPr>
        <w:t xml:space="preserve"> </w:t>
      </w:r>
      <w:r w:rsidRPr="00FD7FD2">
        <w:rPr>
          <w:sz w:val="28"/>
          <w:szCs w:val="28"/>
          <w:lang w:eastAsia="ro-RO"/>
        </w:rPr>
        <w:t>alin.</w:t>
      </w:r>
      <w:r w:rsidRPr="00F05F8E">
        <w:rPr>
          <w:sz w:val="28"/>
          <w:szCs w:val="28"/>
          <w:vertAlign w:val="superscript"/>
          <w:lang w:eastAsia="ro-RO"/>
        </w:rPr>
        <w:t xml:space="preserve"> </w:t>
      </w:r>
      <w:r w:rsidRPr="00F05F8E">
        <w:rPr>
          <w:sz w:val="28"/>
          <w:szCs w:val="28"/>
          <w:lang w:eastAsia="ro-RO"/>
        </w:rPr>
        <w:t>(1) și (2)”</w:t>
      </w:r>
      <w:r w:rsidR="00FD7FD2">
        <w:rPr>
          <w:sz w:val="28"/>
          <w:szCs w:val="28"/>
          <w:lang w:val="ro-MD" w:eastAsia="ro-RO"/>
        </w:rPr>
        <w:t>;</w:t>
      </w:r>
    </w:p>
    <w:p w14:paraId="5D29293F" w14:textId="508F9E1A" w:rsidR="00380DA0" w:rsidRPr="00F05F8E" w:rsidRDefault="00380DA0" w:rsidP="006428F2">
      <w:pPr>
        <w:tabs>
          <w:tab w:val="left" w:pos="450"/>
          <w:tab w:val="left" w:pos="851"/>
          <w:tab w:val="left" w:pos="993"/>
          <w:tab w:val="left" w:pos="1134"/>
        </w:tabs>
        <w:ind w:firstLine="709"/>
        <w:rPr>
          <w:sz w:val="28"/>
          <w:szCs w:val="28"/>
          <w:lang w:eastAsia="ro-RO"/>
        </w:rPr>
      </w:pPr>
      <w:r w:rsidRPr="00F05F8E">
        <w:rPr>
          <w:sz w:val="28"/>
          <w:szCs w:val="28"/>
          <w:lang w:eastAsia="ro-RO"/>
        </w:rPr>
        <w:t>la alineatul (8), textul „nu depășește 3 unități” se substituie cu textul „nu depășește 5 unități”</w:t>
      </w:r>
      <w:r w:rsidR="00FD7FD2">
        <w:rPr>
          <w:sz w:val="28"/>
          <w:szCs w:val="28"/>
          <w:lang w:eastAsia="ro-RO"/>
        </w:rPr>
        <w:t>;</w:t>
      </w:r>
    </w:p>
    <w:p w14:paraId="0F204250" w14:textId="3C82BB8C" w:rsidR="00380DA0" w:rsidRDefault="00380DA0" w:rsidP="006428F2">
      <w:pPr>
        <w:tabs>
          <w:tab w:val="left" w:pos="450"/>
          <w:tab w:val="left" w:pos="851"/>
          <w:tab w:val="left" w:pos="993"/>
          <w:tab w:val="left" w:pos="1134"/>
        </w:tabs>
        <w:ind w:firstLine="709"/>
        <w:rPr>
          <w:sz w:val="28"/>
          <w:szCs w:val="28"/>
          <w:lang w:eastAsia="ro-RO"/>
        </w:rPr>
      </w:pPr>
      <w:r w:rsidRPr="00F05F8E">
        <w:rPr>
          <w:sz w:val="28"/>
          <w:szCs w:val="28"/>
          <w:lang w:eastAsia="ro-RO"/>
        </w:rPr>
        <w:t>la alineatul (9), cuvintele „Organele cadastrale teritoriale” se substituie cu textul „Instituția Publică Cadastrul Bunurilor Imobile”.</w:t>
      </w:r>
    </w:p>
    <w:p w14:paraId="7E61AC18" w14:textId="77777777" w:rsidR="00990CFF" w:rsidRPr="00F05F8E" w:rsidRDefault="00990CFF" w:rsidP="006428F2">
      <w:pPr>
        <w:tabs>
          <w:tab w:val="left" w:pos="450"/>
          <w:tab w:val="left" w:pos="851"/>
          <w:tab w:val="left" w:pos="993"/>
          <w:tab w:val="left" w:pos="1134"/>
        </w:tabs>
        <w:ind w:firstLine="709"/>
        <w:rPr>
          <w:sz w:val="28"/>
          <w:szCs w:val="28"/>
          <w:lang w:eastAsia="ro-RO"/>
        </w:rPr>
      </w:pPr>
    </w:p>
    <w:p w14:paraId="639CA42B" w14:textId="77777777" w:rsidR="00380DA0" w:rsidRPr="00F05F8E" w:rsidRDefault="00380DA0" w:rsidP="006428F2">
      <w:pPr>
        <w:pStyle w:val="ListParagraph"/>
        <w:numPr>
          <w:ilvl w:val="0"/>
          <w:numId w:val="1"/>
        </w:numPr>
        <w:tabs>
          <w:tab w:val="left" w:pos="450"/>
          <w:tab w:val="left" w:pos="993"/>
          <w:tab w:val="left" w:pos="1134"/>
        </w:tabs>
        <w:ind w:left="0" w:firstLine="709"/>
        <w:rPr>
          <w:sz w:val="28"/>
          <w:szCs w:val="28"/>
          <w:lang w:eastAsia="ro-RO"/>
        </w:rPr>
      </w:pPr>
      <w:r w:rsidRPr="00F05F8E">
        <w:rPr>
          <w:sz w:val="28"/>
          <w:szCs w:val="28"/>
          <w:lang w:eastAsia="ro-RO"/>
        </w:rPr>
        <w:t>Articolul 95, alineatul (2) se completează cu litera i) cu următorul cuprins:</w:t>
      </w:r>
    </w:p>
    <w:p w14:paraId="0B52ECCD" w14:textId="1F11A600" w:rsidR="00380DA0" w:rsidRDefault="00380DA0" w:rsidP="006428F2">
      <w:pPr>
        <w:tabs>
          <w:tab w:val="left" w:pos="450"/>
          <w:tab w:val="left" w:pos="993"/>
          <w:tab w:val="left" w:pos="1134"/>
        </w:tabs>
        <w:ind w:firstLine="709"/>
        <w:rPr>
          <w:sz w:val="28"/>
          <w:szCs w:val="28"/>
          <w:lang w:eastAsia="ro-RO"/>
        </w:rPr>
      </w:pPr>
      <w:r w:rsidRPr="00F05F8E">
        <w:rPr>
          <w:sz w:val="28"/>
          <w:szCs w:val="28"/>
          <w:lang w:eastAsia="ro-RO"/>
        </w:rPr>
        <w:t xml:space="preserve">„i) </w:t>
      </w:r>
      <w:bookmarkStart w:id="0" w:name="_Toc39663551"/>
      <w:r w:rsidRPr="00F05F8E">
        <w:rPr>
          <w:bCs/>
          <w:iCs/>
          <w:sz w:val="28"/>
          <w:szCs w:val="28"/>
          <w:lang w:eastAsia="ro-RO"/>
        </w:rPr>
        <w:t>decontarea costurilor sau veniturilor suplimentare provenite din echilibrarea sistemului</w:t>
      </w:r>
      <w:bookmarkEnd w:id="0"/>
      <w:r w:rsidRPr="00F05F8E">
        <w:rPr>
          <w:bCs/>
          <w:iCs/>
          <w:sz w:val="28"/>
          <w:szCs w:val="28"/>
          <w:lang w:eastAsia="ro-RO"/>
        </w:rPr>
        <w:t>, c</w:t>
      </w:r>
      <w:r w:rsidRPr="00F05F8E">
        <w:rPr>
          <w:sz w:val="28"/>
          <w:szCs w:val="28"/>
          <w:lang w:eastAsia="ro-RO"/>
        </w:rPr>
        <w:t xml:space="preserve">onform pct. 707 al Regulilor pieței energiei electrice, aprobate de Agenția Națională </w:t>
      </w:r>
      <w:r w:rsidR="00AF2013">
        <w:rPr>
          <w:sz w:val="28"/>
          <w:szCs w:val="28"/>
          <w:lang w:eastAsia="ro-RO"/>
        </w:rPr>
        <w:t>p</w:t>
      </w:r>
      <w:r w:rsidRPr="00F05F8E">
        <w:rPr>
          <w:sz w:val="28"/>
          <w:szCs w:val="28"/>
          <w:lang w:eastAsia="ro-RO"/>
        </w:rPr>
        <w:t>e</w:t>
      </w:r>
      <w:r w:rsidR="00AF2013">
        <w:rPr>
          <w:sz w:val="28"/>
          <w:szCs w:val="28"/>
          <w:lang w:eastAsia="ro-RO"/>
        </w:rPr>
        <w:t>ntru</w:t>
      </w:r>
      <w:r w:rsidRPr="00F05F8E">
        <w:rPr>
          <w:sz w:val="28"/>
          <w:szCs w:val="28"/>
          <w:lang w:eastAsia="ro-RO"/>
        </w:rPr>
        <w:t xml:space="preserve"> Reglementare în Energetică.”</w:t>
      </w:r>
    </w:p>
    <w:p w14:paraId="0DB79266" w14:textId="77777777" w:rsidR="00990CFF" w:rsidRPr="00F05F8E" w:rsidRDefault="00990CFF" w:rsidP="006428F2">
      <w:pPr>
        <w:tabs>
          <w:tab w:val="left" w:pos="450"/>
          <w:tab w:val="left" w:pos="993"/>
          <w:tab w:val="left" w:pos="1134"/>
        </w:tabs>
        <w:ind w:firstLine="709"/>
        <w:rPr>
          <w:sz w:val="28"/>
          <w:szCs w:val="28"/>
          <w:lang w:eastAsia="ro-RO"/>
        </w:rPr>
      </w:pPr>
    </w:p>
    <w:p w14:paraId="07532C86" w14:textId="031A07A0" w:rsidR="00380DA0" w:rsidRDefault="00380DA0" w:rsidP="006428F2">
      <w:pPr>
        <w:pStyle w:val="ListParagraph"/>
        <w:numPr>
          <w:ilvl w:val="0"/>
          <w:numId w:val="1"/>
        </w:numPr>
        <w:tabs>
          <w:tab w:val="left" w:pos="450"/>
          <w:tab w:val="left" w:pos="993"/>
          <w:tab w:val="left" w:pos="1134"/>
        </w:tabs>
        <w:ind w:left="0" w:firstLine="709"/>
        <w:rPr>
          <w:sz w:val="28"/>
          <w:szCs w:val="28"/>
          <w:lang w:eastAsia="ro-RO"/>
        </w:rPr>
      </w:pPr>
      <w:r w:rsidRPr="00F05F8E">
        <w:rPr>
          <w:sz w:val="28"/>
          <w:szCs w:val="28"/>
          <w:lang w:eastAsia="ro-RO"/>
        </w:rPr>
        <w:t xml:space="preserve">La articolul 96 litera b) </w:t>
      </w:r>
      <w:r w:rsidRPr="00AE17A5">
        <w:rPr>
          <w:sz w:val="28"/>
          <w:szCs w:val="28"/>
          <w:lang w:eastAsia="ro-RO"/>
        </w:rPr>
        <w:t>pe tot parcursul literei, textul</w:t>
      </w:r>
      <w:r w:rsidRPr="00F05F8E">
        <w:rPr>
          <w:sz w:val="28"/>
          <w:szCs w:val="28"/>
          <w:lang w:eastAsia="ro-RO"/>
        </w:rPr>
        <w:t xml:space="preserve"> „ex.” se substituie cu cuvântul „exclusiv”.</w:t>
      </w:r>
    </w:p>
    <w:p w14:paraId="18A32C64" w14:textId="77777777" w:rsidR="00AF2013" w:rsidRPr="00F05F8E" w:rsidRDefault="00AF2013" w:rsidP="00AF2013">
      <w:pPr>
        <w:pStyle w:val="ListParagraph"/>
        <w:tabs>
          <w:tab w:val="left" w:pos="450"/>
          <w:tab w:val="left" w:pos="993"/>
          <w:tab w:val="left" w:pos="1134"/>
        </w:tabs>
        <w:ind w:left="709" w:firstLine="0"/>
        <w:rPr>
          <w:sz w:val="28"/>
          <w:szCs w:val="28"/>
          <w:lang w:eastAsia="ro-RO"/>
        </w:rPr>
      </w:pPr>
    </w:p>
    <w:p w14:paraId="1CDFBF10" w14:textId="77777777" w:rsidR="00380DA0" w:rsidRPr="00F05F8E" w:rsidRDefault="00380DA0" w:rsidP="006428F2">
      <w:pPr>
        <w:pStyle w:val="ListParagraph"/>
        <w:numPr>
          <w:ilvl w:val="0"/>
          <w:numId w:val="1"/>
        </w:numPr>
        <w:tabs>
          <w:tab w:val="left" w:pos="450"/>
          <w:tab w:val="left" w:pos="993"/>
          <w:tab w:val="left" w:pos="1134"/>
        </w:tabs>
        <w:ind w:left="0" w:firstLine="709"/>
        <w:rPr>
          <w:sz w:val="28"/>
          <w:szCs w:val="28"/>
          <w:lang w:eastAsia="ro-RO"/>
        </w:rPr>
      </w:pPr>
      <w:r w:rsidRPr="00F05F8E">
        <w:rPr>
          <w:sz w:val="28"/>
          <w:szCs w:val="28"/>
          <w:lang w:eastAsia="ro-RO"/>
        </w:rPr>
        <w:t>Articolul 102:</w:t>
      </w:r>
    </w:p>
    <w:p w14:paraId="4EB18CFF" w14:textId="34D65A9D" w:rsidR="00380DA0" w:rsidRPr="00F05F8E" w:rsidRDefault="00380DA0" w:rsidP="006428F2">
      <w:pPr>
        <w:pStyle w:val="ListParagraph"/>
        <w:tabs>
          <w:tab w:val="left" w:pos="450"/>
          <w:tab w:val="left" w:pos="993"/>
          <w:tab w:val="left" w:pos="1134"/>
        </w:tabs>
        <w:ind w:left="0"/>
        <w:rPr>
          <w:sz w:val="28"/>
          <w:szCs w:val="28"/>
          <w:lang w:eastAsia="ro-RO"/>
        </w:rPr>
      </w:pPr>
      <w:r w:rsidRPr="00F05F8E">
        <w:rPr>
          <w:sz w:val="28"/>
          <w:szCs w:val="28"/>
          <w:lang w:eastAsia="ro-RO"/>
        </w:rPr>
        <w:t>la alineatul (5), textul „și h)” se substituie cu textul „ , h) și i)”</w:t>
      </w:r>
      <w:r w:rsidR="00AF2013">
        <w:rPr>
          <w:sz w:val="28"/>
          <w:szCs w:val="28"/>
          <w:lang w:eastAsia="ro-RO"/>
        </w:rPr>
        <w:t>;</w:t>
      </w:r>
    </w:p>
    <w:p w14:paraId="0C7AF7B8" w14:textId="77777777" w:rsidR="00380DA0" w:rsidRPr="00F05F8E" w:rsidRDefault="00380DA0" w:rsidP="006428F2">
      <w:pPr>
        <w:pStyle w:val="ListParagraph"/>
        <w:tabs>
          <w:tab w:val="left" w:pos="450"/>
          <w:tab w:val="left" w:pos="993"/>
          <w:tab w:val="left" w:pos="1134"/>
        </w:tabs>
        <w:ind w:left="0"/>
        <w:rPr>
          <w:sz w:val="28"/>
          <w:szCs w:val="28"/>
          <w:lang w:eastAsia="ro-RO"/>
        </w:rPr>
      </w:pPr>
      <w:r w:rsidRPr="00F05F8E">
        <w:rPr>
          <w:sz w:val="28"/>
          <w:szCs w:val="28"/>
          <w:lang w:eastAsia="ro-RO"/>
        </w:rPr>
        <w:t>alineatul (7) va avea următorul cuprins:</w:t>
      </w:r>
    </w:p>
    <w:p w14:paraId="647E0297" w14:textId="56CD0B7C" w:rsidR="00380DA0" w:rsidRPr="00F05F8E" w:rsidRDefault="00380DA0" w:rsidP="006428F2">
      <w:pPr>
        <w:pStyle w:val="ListParagraph"/>
        <w:tabs>
          <w:tab w:val="left" w:pos="450"/>
          <w:tab w:val="left" w:pos="709"/>
          <w:tab w:val="left" w:pos="1134"/>
        </w:tabs>
        <w:ind w:left="0"/>
        <w:rPr>
          <w:sz w:val="28"/>
          <w:szCs w:val="28"/>
          <w:lang w:eastAsia="ro-RO"/>
        </w:rPr>
      </w:pPr>
      <w:r w:rsidRPr="00F05F8E">
        <w:rPr>
          <w:sz w:val="28"/>
          <w:szCs w:val="28"/>
          <w:lang w:eastAsia="ro-RO"/>
        </w:rPr>
        <w:t>„(7)</w:t>
      </w:r>
      <w:r w:rsidRPr="00F807A1">
        <w:rPr>
          <w:sz w:val="28"/>
          <w:szCs w:val="28"/>
          <w:lang w:eastAsia="en-GB"/>
        </w:rPr>
        <w:t xml:space="preserve"> </w:t>
      </w:r>
      <w:r w:rsidRPr="00F05F8E">
        <w:rPr>
          <w:sz w:val="28"/>
          <w:szCs w:val="28"/>
          <w:lang w:eastAsia="ro-RO"/>
        </w:rPr>
        <w:t xml:space="preserve">Sumele </w:t>
      </w:r>
      <w:r w:rsidR="00504AEC">
        <w:rPr>
          <w:sz w:val="28"/>
          <w:szCs w:val="28"/>
          <w:lang w:eastAsia="ro-RO"/>
        </w:rPr>
        <w:t>TVA</w:t>
      </w:r>
      <w:r w:rsidRPr="00F05F8E">
        <w:rPr>
          <w:sz w:val="28"/>
          <w:szCs w:val="28"/>
          <w:lang w:eastAsia="ro-RO"/>
        </w:rPr>
        <w:t xml:space="preserve"> raportate la costuri sau la cheltuieli pe mărfurile, serviciile procurate se deduc în cazul modificării regimului fiscal pentru livrarea mărfurilor, serviciilor, imobilizărilor corporale și necorporale în procesul desfășurării activității de întreprinzător din scutit de </w:t>
      </w:r>
      <w:r w:rsidR="00504AEC">
        <w:rPr>
          <w:sz w:val="28"/>
          <w:szCs w:val="28"/>
          <w:lang w:eastAsia="ro-RO"/>
        </w:rPr>
        <w:t>TVA</w:t>
      </w:r>
      <w:r w:rsidRPr="00F05F8E">
        <w:rPr>
          <w:sz w:val="28"/>
          <w:szCs w:val="28"/>
          <w:lang w:eastAsia="ro-RO"/>
        </w:rPr>
        <w:t xml:space="preserve"> fără drept de deducere </w:t>
      </w:r>
      <w:r w:rsidRPr="00F05F8E">
        <w:rPr>
          <w:sz w:val="28"/>
          <w:szCs w:val="28"/>
          <w:lang w:eastAsia="ro-RO"/>
        </w:rPr>
        <w:lastRenderedPageBreak/>
        <w:t xml:space="preserve">în impozabil sau în cazul schimbării destinației utilizării mărfurilor pentru efectuarea livrărilor impozabile în locul livrărilor scutite de </w:t>
      </w:r>
      <w:r w:rsidR="00504AEC">
        <w:rPr>
          <w:sz w:val="28"/>
          <w:szCs w:val="28"/>
          <w:lang w:eastAsia="ro-RO"/>
        </w:rPr>
        <w:t>TVA</w:t>
      </w:r>
      <w:r w:rsidRPr="00F05F8E">
        <w:rPr>
          <w:sz w:val="28"/>
          <w:szCs w:val="28"/>
          <w:lang w:eastAsia="ro-RO"/>
        </w:rPr>
        <w:t xml:space="preserve"> fără drept de deducere. </w:t>
      </w:r>
    </w:p>
    <w:p w14:paraId="51365643" w14:textId="5E71BEF8" w:rsidR="00380DA0" w:rsidRPr="00F05F8E" w:rsidRDefault="00380DA0" w:rsidP="006428F2">
      <w:pPr>
        <w:pStyle w:val="ListParagraph"/>
        <w:tabs>
          <w:tab w:val="left" w:pos="450"/>
          <w:tab w:val="left" w:pos="709"/>
          <w:tab w:val="left" w:pos="1134"/>
        </w:tabs>
        <w:ind w:left="0"/>
        <w:rPr>
          <w:sz w:val="28"/>
          <w:szCs w:val="28"/>
          <w:lang w:eastAsia="ro-RO"/>
        </w:rPr>
      </w:pPr>
      <w:r w:rsidRPr="00F05F8E">
        <w:rPr>
          <w:sz w:val="28"/>
          <w:szCs w:val="28"/>
          <w:lang w:eastAsia="ro-RO"/>
        </w:rPr>
        <w:t xml:space="preserve">Se deduc sumele </w:t>
      </w:r>
      <w:r w:rsidR="00504AEC">
        <w:rPr>
          <w:sz w:val="28"/>
          <w:szCs w:val="28"/>
          <w:lang w:eastAsia="ro-RO"/>
        </w:rPr>
        <w:t>TVA</w:t>
      </w:r>
      <w:r w:rsidRPr="00F05F8E">
        <w:rPr>
          <w:sz w:val="28"/>
          <w:szCs w:val="28"/>
          <w:lang w:eastAsia="ro-RO"/>
        </w:rPr>
        <w:t xml:space="preserve"> în mărimea atribuită anterior la costuri sau la cheltuieli pentru stocurile de mărfuri rămase, iar pentru imobilizările corporale (inclusiv în curs de execuție) şi imobilizările necorporale – în mărimea sumei </w:t>
      </w:r>
      <w:r w:rsidR="00504AEC">
        <w:rPr>
          <w:sz w:val="28"/>
          <w:szCs w:val="28"/>
          <w:lang w:eastAsia="ro-RO"/>
        </w:rPr>
        <w:t>TVA</w:t>
      </w:r>
      <w:r w:rsidRPr="00F05F8E">
        <w:rPr>
          <w:sz w:val="28"/>
          <w:szCs w:val="28"/>
          <w:lang w:eastAsia="ro-RO"/>
        </w:rPr>
        <w:t xml:space="preserve"> aferente valorii contabile, fără a lua în considerare valoarea reevaluată. </w:t>
      </w:r>
    </w:p>
    <w:p w14:paraId="2C982866" w14:textId="4F9657EA" w:rsidR="00380DA0" w:rsidRPr="00F05F8E" w:rsidRDefault="00380DA0" w:rsidP="006428F2">
      <w:pPr>
        <w:pStyle w:val="ListParagraph"/>
        <w:tabs>
          <w:tab w:val="left" w:pos="450"/>
          <w:tab w:val="left" w:pos="709"/>
          <w:tab w:val="left" w:pos="1134"/>
        </w:tabs>
        <w:ind w:left="0"/>
        <w:rPr>
          <w:sz w:val="28"/>
          <w:szCs w:val="28"/>
          <w:lang w:eastAsia="ro-RO"/>
        </w:rPr>
      </w:pPr>
      <w:r w:rsidRPr="00F05F8E">
        <w:rPr>
          <w:sz w:val="28"/>
          <w:szCs w:val="28"/>
          <w:lang w:eastAsia="ro-RO"/>
        </w:rPr>
        <w:t xml:space="preserve">Deducerea sumelor </w:t>
      </w:r>
      <w:r w:rsidR="00504AEC">
        <w:rPr>
          <w:sz w:val="28"/>
          <w:szCs w:val="28"/>
          <w:lang w:eastAsia="ro-RO"/>
        </w:rPr>
        <w:t>TVA</w:t>
      </w:r>
      <w:r w:rsidRPr="00F05F8E">
        <w:rPr>
          <w:sz w:val="28"/>
          <w:szCs w:val="28"/>
          <w:lang w:eastAsia="ro-RO"/>
        </w:rPr>
        <w:t xml:space="preserve"> în cazul modificării regimului fiscal se efectuează în perioada fiscală în care a avut loc modificarea regimului fiscal din livrare scutită de </w:t>
      </w:r>
      <w:r w:rsidR="00504AEC">
        <w:rPr>
          <w:sz w:val="28"/>
          <w:szCs w:val="28"/>
          <w:lang w:eastAsia="ro-RO"/>
        </w:rPr>
        <w:t>TVA</w:t>
      </w:r>
      <w:r w:rsidRPr="00F05F8E">
        <w:rPr>
          <w:sz w:val="28"/>
          <w:szCs w:val="28"/>
          <w:lang w:eastAsia="ro-RO"/>
        </w:rPr>
        <w:t xml:space="preserve"> fără drept de deducere în livrare impozabilă. </w:t>
      </w:r>
    </w:p>
    <w:p w14:paraId="6452A5A6" w14:textId="3E285E6D" w:rsidR="00380DA0" w:rsidRPr="00F05F8E" w:rsidRDefault="00380DA0" w:rsidP="006428F2">
      <w:pPr>
        <w:pStyle w:val="ListParagraph"/>
        <w:tabs>
          <w:tab w:val="left" w:pos="450"/>
          <w:tab w:val="left" w:pos="709"/>
          <w:tab w:val="left" w:pos="1134"/>
        </w:tabs>
        <w:ind w:left="0"/>
        <w:rPr>
          <w:sz w:val="28"/>
          <w:szCs w:val="28"/>
          <w:lang w:eastAsia="ro-RO"/>
        </w:rPr>
      </w:pPr>
      <w:r w:rsidRPr="00F05F8E">
        <w:rPr>
          <w:sz w:val="28"/>
          <w:szCs w:val="28"/>
          <w:lang w:eastAsia="ro-RO"/>
        </w:rPr>
        <w:t xml:space="preserve">Deducerea sumelor </w:t>
      </w:r>
      <w:r w:rsidR="00504AEC">
        <w:rPr>
          <w:sz w:val="28"/>
          <w:szCs w:val="28"/>
          <w:lang w:eastAsia="ro-RO"/>
        </w:rPr>
        <w:t>TVA</w:t>
      </w:r>
      <w:r w:rsidRPr="00F05F8E">
        <w:rPr>
          <w:sz w:val="28"/>
          <w:szCs w:val="28"/>
          <w:lang w:eastAsia="ro-RO"/>
        </w:rPr>
        <w:t xml:space="preserve"> în cazul schimbării destinației utilizării mărfurilor se efectuează la momentul utilizării mărfurilor în calitate de materie primă, materiale sau imobilizările corporale și imobilizări necorporale pentru efectuarea livrărilor impozabile în locul livrărilor scutite de </w:t>
      </w:r>
      <w:r w:rsidR="00504AEC">
        <w:rPr>
          <w:sz w:val="28"/>
          <w:szCs w:val="28"/>
          <w:lang w:eastAsia="ro-RO"/>
        </w:rPr>
        <w:t>TVA</w:t>
      </w:r>
      <w:r w:rsidRPr="00F05F8E">
        <w:rPr>
          <w:sz w:val="28"/>
          <w:szCs w:val="28"/>
          <w:lang w:eastAsia="ro-RO"/>
        </w:rPr>
        <w:t xml:space="preserve"> fără drept de deducere.”</w:t>
      </w:r>
      <w:r w:rsidR="00F807A1">
        <w:rPr>
          <w:sz w:val="28"/>
          <w:szCs w:val="28"/>
          <w:lang w:eastAsia="ro-RO"/>
        </w:rPr>
        <w:t>;</w:t>
      </w:r>
    </w:p>
    <w:p w14:paraId="51A9ADEA" w14:textId="4CB81F70" w:rsidR="00380DA0" w:rsidRDefault="00380DA0" w:rsidP="006428F2">
      <w:pPr>
        <w:pStyle w:val="ListParagraph"/>
        <w:tabs>
          <w:tab w:val="left" w:pos="450"/>
          <w:tab w:val="left" w:pos="709"/>
          <w:tab w:val="left" w:pos="993"/>
          <w:tab w:val="left" w:pos="1134"/>
        </w:tabs>
        <w:ind w:left="0"/>
        <w:rPr>
          <w:sz w:val="28"/>
          <w:szCs w:val="28"/>
          <w:lang w:eastAsia="ro-RO"/>
        </w:rPr>
      </w:pPr>
      <w:r w:rsidRPr="00F05F8E">
        <w:rPr>
          <w:sz w:val="28"/>
          <w:szCs w:val="28"/>
          <w:lang w:eastAsia="ro-RO"/>
        </w:rPr>
        <w:t>la alineatul (8</w:t>
      </w:r>
      <w:r w:rsidRPr="00F05F8E">
        <w:rPr>
          <w:sz w:val="28"/>
          <w:szCs w:val="28"/>
          <w:vertAlign w:val="superscript"/>
          <w:lang w:eastAsia="ro-RO"/>
        </w:rPr>
        <w:t>1</w:t>
      </w:r>
      <w:r w:rsidRPr="00F05F8E">
        <w:rPr>
          <w:sz w:val="28"/>
          <w:szCs w:val="28"/>
          <w:lang w:eastAsia="ro-RO"/>
        </w:rPr>
        <w:t>), cuvintele „a calamităților naturale” se substituie cu textul „a situațiilor excepționale, definite conform Regulamentului cu privire la clasificarea situațiilor excepționale şi la modul de acumulare şi prezentare a informaţiilor în domeniul protecţiei populației şi teritoriului în caz de situații excepționale, aprobat prin Hotărârea Guvernului nr.</w:t>
      </w:r>
      <w:r w:rsidR="00450EE3">
        <w:rPr>
          <w:sz w:val="28"/>
          <w:szCs w:val="28"/>
          <w:lang w:eastAsia="ro-RO"/>
        </w:rPr>
        <w:t xml:space="preserve"> </w:t>
      </w:r>
      <w:r w:rsidRPr="00F05F8E">
        <w:rPr>
          <w:sz w:val="28"/>
          <w:szCs w:val="28"/>
          <w:lang w:eastAsia="ro-RO"/>
        </w:rPr>
        <w:t>1076/2010</w:t>
      </w:r>
      <w:r w:rsidR="00450EE3">
        <w:rPr>
          <w:sz w:val="28"/>
          <w:szCs w:val="28"/>
          <w:lang w:eastAsia="ro-RO"/>
        </w:rPr>
        <w:t>,</w:t>
      </w:r>
      <w:r w:rsidRPr="00F05F8E">
        <w:rPr>
          <w:sz w:val="28"/>
          <w:szCs w:val="28"/>
          <w:lang w:eastAsia="ro-RO"/>
        </w:rPr>
        <w:t>”.</w:t>
      </w:r>
    </w:p>
    <w:p w14:paraId="4E9AE261" w14:textId="77777777" w:rsidR="00504AEC" w:rsidRPr="00F05F8E" w:rsidRDefault="00504AEC" w:rsidP="006428F2">
      <w:pPr>
        <w:pStyle w:val="ListParagraph"/>
        <w:tabs>
          <w:tab w:val="left" w:pos="450"/>
          <w:tab w:val="left" w:pos="709"/>
          <w:tab w:val="left" w:pos="993"/>
          <w:tab w:val="left" w:pos="1134"/>
        </w:tabs>
        <w:ind w:left="0"/>
        <w:rPr>
          <w:sz w:val="28"/>
          <w:szCs w:val="28"/>
          <w:lang w:eastAsia="ro-RO"/>
        </w:rPr>
      </w:pPr>
    </w:p>
    <w:p w14:paraId="7581D753" w14:textId="77777777" w:rsidR="00380DA0" w:rsidRPr="00F05F8E" w:rsidRDefault="00380DA0" w:rsidP="006428F2">
      <w:pPr>
        <w:pStyle w:val="ListParagraph"/>
        <w:numPr>
          <w:ilvl w:val="0"/>
          <w:numId w:val="1"/>
        </w:numPr>
        <w:tabs>
          <w:tab w:val="left" w:pos="450"/>
          <w:tab w:val="left" w:pos="709"/>
          <w:tab w:val="left" w:pos="851"/>
          <w:tab w:val="left" w:pos="993"/>
          <w:tab w:val="left" w:pos="1134"/>
        </w:tabs>
        <w:ind w:left="0" w:firstLine="709"/>
        <w:rPr>
          <w:sz w:val="28"/>
          <w:szCs w:val="28"/>
          <w:lang w:eastAsia="ro-RO"/>
        </w:rPr>
      </w:pPr>
      <w:r w:rsidRPr="00F05F8E">
        <w:rPr>
          <w:sz w:val="28"/>
          <w:szCs w:val="28"/>
          <w:lang w:eastAsia="ro-RO"/>
        </w:rPr>
        <w:t>Articolul 103:</w:t>
      </w:r>
    </w:p>
    <w:p w14:paraId="112E8BE2" w14:textId="77777777" w:rsidR="00380DA0" w:rsidRPr="00F05F8E" w:rsidRDefault="00380DA0" w:rsidP="006428F2">
      <w:pPr>
        <w:tabs>
          <w:tab w:val="left" w:pos="450"/>
          <w:tab w:val="left" w:pos="709"/>
          <w:tab w:val="left" w:pos="851"/>
          <w:tab w:val="left" w:pos="993"/>
          <w:tab w:val="left" w:pos="1134"/>
        </w:tabs>
        <w:ind w:firstLine="709"/>
        <w:rPr>
          <w:sz w:val="28"/>
          <w:szCs w:val="28"/>
          <w:lang w:eastAsia="ro-RO"/>
        </w:rPr>
      </w:pPr>
      <w:r w:rsidRPr="00F05F8E">
        <w:rPr>
          <w:sz w:val="28"/>
          <w:szCs w:val="28"/>
          <w:lang w:eastAsia="ro-RO"/>
        </w:rPr>
        <w:t>alineatul (1):</w:t>
      </w:r>
    </w:p>
    <w:p w14:paraId="41B912FA" w14:textId="45DA77FF" w:rsidR="00380DA0" w:rsidRPr="00F05F8E" w:rsidRDefault="00380DA0" w:rsidP="006428F2">
      <w:pPr>
        <w:tabs>
          <w:tab w:val="left" w:pos="450"/>
          <w:tab w:val="left" w:pos="709"/>
          <w:tab w:val="left" w:pos="851"/>
          <w:tab w:val="left" w:pos="993"/>
          <w:tab w:val="left" w:pos="1134"/>
        </w:tabs>
        <w:ind w:firstLine="709"/>
        <w:rPr>
          <w:sz w:val="28"/>
          <w:szCs w:val="28"/>
          <w:lang w:eastAsia="ro-RO"/>
        </w:rPr>
      </w:pPr>
      <w:r w:rsidRPr="00F05F8E">
        <w:rPr>
          <w:sz w:val="28"/>
          <w:szCs w:val="28"/>
          <w:lang w:eastAsia="ro-RO"/>
        </w:rPr>
        <w:t>punctul 11) va avea următorul cuprins:</w:t>
      </w:r>
    </w:p>
    <w:p w14:paraId="7419CB4C" w14:textId="693A4B19" w:rsidR="00380DA0" w:rsidRPr="00F05F8E" w:rsidRDefault="00380DA0" w:rsidP="006428F2">
      <w:pPr>
        <w:pStyle w:val="ListParagraph"/>
        <w:tabs>
          <w:tab w:val="left" w:pos="450"/>
          <w:tab w:val="left" w:pos="851"/>
          <w:tab w:val="left" w:pos="993"/>
          <w:tab w:val="left" w:pos="1134"/>
        </w:tabs>
        <w:ind w:left="0"/>
        <w:rPr>
          <w:sz w:val="28"/>
          <w:szCs w:val="28"/>
          <w:lang w:eastAsia="ro-RO"/>
        </w:rPr>
      </w:pPr>
      <w:r w:rsidRPr="00F05F8E">
        <w:rPr>
          <w:sz w:val="28"/>
          <w:szCs w:val="28"/>
          <w:lang w:eastAsia="ro-RO"/>
        </w:rPr>
        <w:t>,,11) produsele de fabricație proprie ale cantinelor studențești, școlare şi ale cantinelor altor instituţii de învățământ, ale spitalelor şi instituţiilor preșcolare, precum şi ale cantinelor specializate în alimentarea bătrânilor nevoiași din contul organizațiilor de binefacere”;</w:t>
      </w:r>
    </w:p>
    <w:p w14:paraId="1C991195" w14:textId="77777777" w:rsidR="00380DA0" w:rsidRPr="00F05F8E" w:rsidRDefault="00380DA0" w:rsidP="006428F2">
      <w:pPr>
        <w:pStyle w:val="ListParagraph"/>
        <w:tabs>
          <w:tab w:val="left" w:pos="450"/>
          <w:tab w:val="left" w:pos="851"/>
          <w:tab w:val="left" w:pos="993"/>
          <w:tab w:val="left" w:pos="1134"/>
        </w:tabs>
        <w:ind w:left="0"/>
        <w:rPr>
          <w:sz w:val="28"/>
          <w:szCs w:val="28"/>
          <w:lang w:eastAsia="ro-RO"/>
        </w:rPr>
      </w:pPr>
      <w:r w:rsidRPr="00F05F8E">
        <w:rPr>
          <w:sz w:val="28"/>
          <w:szCs w:val="28"/>
          <w:lang w:eastAsia="ro-RO"/>
        </w:rPr>
        <w:t>punctul 27) se abrogă;</w:t>
      </w:r>
    </w:p>
    <w:p w14:paraId="3744350E" w14:textId="08F8D037" w:rsidR="00380DA0" w:rsidRPr="00F05F8E" w:rsidRDefault="00380DA0" w:rsidP="006428F2">
      <w:pPr>
        <w:tabs>
          <w:tab w:val="left" w:pos="450"/>
        </w:tabs>
        <w:ind w:firstLine="709"/>
        <w:rPr>
          <w:sz w:val="28"/>
          <w:szCs w:val="28"/>
        </w:rPr>
      </w:pPr>
      <w:r w:rsidRPr="00F05F8E">
        <w:rPr>
          <w:sz w:val="28"/>
          <w:szCs w:val="28"/>
        </w:rPr>
        <w:t xml:space="preserve">la punctul 29), în primul enunț, cuvintele ,,mijloacele fixe” se substituie cu textul ,,mijloacele fixe clasificate la </w:t>
      </w:r>
      <w:r w:rsidR="00073A82">
        <w:rPr>
          <w:sz w:val="28"/>
          <w:szCs w:val="28"/>
        </w:rPr>
        <w:t>c</w:t>
      </w:r>
      <w:r w:rsidRPr="00F05F8E">
        <w:rPr>
          <w:sz w:val="28"/>
          <w:szCs w:val="28"/>
        </w:rPr>
        <w:t xml:space="preserve">apitolele 84-90 din Nomenclatura combinată a mărfurilor (în continuare – </w:t>
      </w:r>
      <w:r w:rsidRPr="00073A82">
        <w:rPr>
          <w:i/>
          <w:iCs/>
          <w:sz w:val="28"/>
          <w:szCs w:val="28"/>
        </w:rPr>
        <w:t>mijloace</w:t>
      </w:r>
      <w:r w:rsidRPr="00F05F8E">
        <w:rPr>
          <w:sz w:val="28"/>
          <w:szCs w:val="28"/>
        </w:rPr>
        <w:t xml:space="preserve"> </w:t>
      </w:r>
      <w:r w:rsidRPr="00073A82">
        <w:rPr>
          <w:i/>
          <w:iCs/>
          <w:sz w:val="28"/>
          <w:szCs w:val="28"/>
        </w:rPr>
        <w:t>fixe</w:t>
      </w:r>
      <w:r w:rsidRPr="00F05F8E">
        <w:rPr>
          <w:sz w:val="28"/>
          <w:szCs w:val="28"/>
        </w:rPr>
        <w:t>)”;</w:t>
      </w:r>
    </w:p>
    <w:p w14:paraId="4EB42F34" w14:textId="278D786B" w:rsidR="00380DA0" w:rsidRPr="00F05F8E" w:rsidRDefault="00380DA0" w:rsidP="006428F2">
      <w:pPr>
        <w:tabs>
          <w:tab w:val="left" w:pos="450"/>
        </w:tabs>
        <w:ind w:firstLine="709"/>
        <w:rPr>
          <w:sz w:val="28"/>
          <w:szCs w:val="28"/>
        </w:rPr>
      </w:pPr>
      <w:r w:rsidRPr="00F05F8E">
        <w:rPr>
          <w:sz w:val="28"/>
          <w:szCs w:val="28"/>
        </w:rPr>
        <w:t>alineatul (8) se abrogă</w:t>
      </w:r>
      <w:r w:rsidR="00B64345">
        <w:rPr>
          <w:sz w:val="28"/>
          <w:szCs w:val="28"/>
        </w:rPr>
        <w:t>;</w:t>
      </w:r>
    </w:p>
    <w:p w14:paraId="7183C4EA" w14:textId="17C57891" w:rsidR="00380DA0" w:rsidRDefault="00380DA0" w:rsidP="006428F2">
      <w:pPr>
        <w:tabs>
          <w:tab w:val="left" w:pos="450"/>
        </w:tabs>
        <w:ind w:firstLine="709"/>
        <w:rPr>
          <w:sz w:val="28"/>
          <w:szCs w:val="28"/>
        </w:rPr>
      </w:pPr>
      <w:r w:rsidRPr="00F05F8E">
        <w:rPr>
          <w:sz w:val="28"/>
          <w:szCs w:val="28"/>
        </w:rPr>
        <w:t>la alineatul (9</w:t>
      </w:r>
      <w:r w:rsidRPr="00F05F8E">
        <w:rPr>
          <w:sz w:val="28"/>
          <w:szCs w:val="28"/>
          <w:vertAlign w:val="superscript"/>
        </w:rPr>
        <w:t>3</w:t>
      </w:r>
      <w:r w:rsidRPr="00F05F8E">
        <w:rPr>
          <w:sz w:val="28"/>
          <w:szCs w:val="28"/>
        </w:rPr>
        <w:t>)</w:t>
      </w:r>
      <w:r w:rsidR="00B64345">
        <w:rPr>
          <w:sz w:val="28"/>
          <w:szCs w:val="28"/>
        </w:rPr>
        <w:t>,</w:t>
      </w:r>
      <w:r w:rsidRPr="00F05F8E">
        <w:rPr>
          <w:sz w:val="28"/>
          <w:szCs w:val="28"/>
        </w:rPr>
        <w:t xml:space="preserve"> </w:t>
      </w:r>
      <w:r w:rsidR="00B64345">
        <w:rPr>
          <w:sz w:val="28"/>
          <w:szCs w:val="28"/>
        </w:rPr>
        <w:t xml:space="preserve">după </w:t>
      </w:r>
      <w:r w:rsidRPr="00F05F8E">
        <w:rPr>
          <w:sz w:val="28"/>
          <w:szCs w:val="28"/>
        </w:rPr>
        <w:t xml:space="preserve">cuvintele „deducere mărfurile” se </w:t>
      </w:r>
      <w:r w:rsidR="00B64345">
        <w:rPr>
          <w:sz w:val="28"/>
          <w:szCs w:val="28"/>
        </w:rPr>
        <w:t>introduce</w:t>
      </w:r>
      <w:r w:rsidRPr="00F05F8E">
        <w:rPr>
          <w:sz w:val="28"/>
          <w:szCs w:val="28"/>
        </w:rPr>
        <w:t xml:space="preserve"> textul „ , cu excepția celor prevăzute la art. 220 </w:t>
      </w:r>
      <w:r w:rsidRPr="00B64345">
        <w:rPr>
          <w:sz w:val="28"/>
          <w:szCs w:val="28"/>
        </w:rPr>
        <w:t>din Codul vamal nr.</w:t>
      </w:r>
      <w:r w:rsidR="00B64345" w:rsidRPr="00B64345">
        <w:rPr>
          <w:sz w:val="28"/>
          <w:szCs w:val="28"/>
        </w:rPr>
        <w:t xml:space="preserve"> </w:t>
      </w:r>
      <w:r w:rsidRPr="00B64345">
        <w:rPr>
          <w:sz w:val="28"/>
          <w:szCs w:val="28"/>
        </w:rPr>
        <w:t>95/2021,”,</w:t>
      </w:r>
      <w:r w:rsidRPr="00F05F8E">
        <w:rPr>
          <w:sz w:val="28"/>
          <w:szCs w:val="28"/>
        </w:rPr>
        <w:t xml:space="preserve"> iar cuvintele „valoarea în vamă” se substituie cu cuvintele „valoarea intrinsecă”.</w:t>
      </w:r>
    </w:p>
    <w:p w14:paraId="0DAF046E" w14:textId="77777777" w:rsidR="005A0965" w:rsidRPr="00F05F8E" w:rsidRDefault="005A0965" w:rsidP="006428F2">
      <w:pPr>
        <w:tabs>
          <w:tab w:val="left" w:pos="450"/>
        </w:tabs>
        <w:ind w:firstLine="709"/>
        <w:rPr>
          <w:sz w:val="28"/>
          <w:szCs w:val="28"/>
        </w:rPr>
      </w:pPr>
    </w:p>
    <w:p w14:paraId="67263BD8" w14:textId="77777777" w:rsidR="00380DA0" w:rsidRPr="00F05F8E" w:rsidRDefault="00380DA0" w:rsidP="006428F2">
      <w:pPr>
        <w:pStyle w:val="ListParagraph"/>
        <w:numPr>
          <w:ilvl w:val="0"/>
          <w:numId w:val="1"/>
        </w:numPr>
        <w:tabs>
          <w:tab w:val="left" w:pos="450"/>
          <w:tab w:val="left" w:pos="851"/>
          <w:tab w:val="left" w:pos="993"/>
          <w:tab w:val="left" w:pos="1134"/>
        </w:tabs>
        <w:ind w:left="0" w:firstLine="709"/>
        <w:rPr>
          <w:sz w:val="28"/>
          <w:szCs w:val="28"/>
          <w:lang w:eastAsia="ro-RO"/>
        </w:rPr>
      </w:pPr>
      <w:r w:rsidRPr="00F05F8E">
        <w:rPr>
          <w:sz w:val="28"/>
          <w:szCs w:val="28"/>
          <w:lang w:eastAsia="ro-RO"/>
        </w:rPr>
        <w:t>La articolul 104:</w:t>
      </w:r>
    </w:p>
    <w:p w14:paraId="40D2AA9B" w14:textId="0BEF8091" w:rsidR="00380DA0" w:rsidRPr="00F05F8E" w:rsidRDefault="00380DA0" w:rsidP="006428F2">
      <w:pPr>
        <w:tabs>
          <w:tab w:val="left" w:pos="450"/>
          <w:tab w:val="left" w:pos="851"/>
          <w:tab w:val="left" w:pos="993"/>
          <w:tab w:val="left" w:pos="1134"/>
        </w:tabs>
        <w:ind w:firstLine="709"/>
        <w:rPr>
          <w:sz w:val="28"/>
          <w:szCs w:val="28"/>
          <w:lang w:eastAsia="ro-RO"/>
        </w:rPr>
      </w:pPr>
      <w:r w:rsidRPr="00F05F8E">
        <w:rPr>
          <w:sz w:val="28"/>
          <w:szCs w:val="28"/>
          <w:lang w:eastAsia="ro-RO"/>
        </w:rPr>
        <w:t>litera c</w:t>
      </w:r>
      <w:r w:rsidRPr="00F05F8E">
        <w:rPr>
          <w:sz w:val="28"/>
          <w:szCs w:val="28"/>
          <w:vertAlign w:val="superscript"/>
          <w:lang w:eastAsia="ro-RO"/>
        </w:rPr>
        <w:t>1</w:t>
      </w:r>
      <w:r w:rsidRPr="00F05F8E">
        <w:rPr>
          <w:sz w:val="28"/>
          <w:szCs w:val="28"/>
          <w:lang w:eastAsia="ro-RO"/>
        </w:rPr>
        <w:t>):</w:t>
      </w:r>
    </w:p>
    <w:p w14:paraId="6CE7CDAE" w14:textId="6D38041E" w:rsidR="00380DA0" w:rsidRPr="00F05F8E" w:rsidRDefault="00FB1B96" w:rsidP="006428F2">
      <w:pPr>
        <w:tabs>
          <w:tab w:val="left" w:pos="450"/>
          <w:tab w:val="left" w:pos="851"/>
          <w:tab w:val="left" w:pos="993"/>
          <w:tab w:val="left" w:pos="1134"/>
        </w:tabs>
        <w:ind w:firstLine="709"/>
        <w:rPr>
          <w:sz w:val="28"/>
          <w:szCs w:val="28"/>
          <w:lang w:eastAsia="ro-RO"/>
        </w:rPr>
      </w:pPr>
      <w:r>
        <w:rPr>
          <w:sz w:val="28"/>
          <w:szCs w:val="28"/>
          <w:lang w:eastAsia="ro-RO"/>
        </w:rPr>
        <w:t xml:space="preserve">la </w:t>
      </w:r>
      <w:r w:rsidR="00380DA0" w:rsidRPr="00F05F8E">
        <w:rPr>
          <w:sz w:val="28"/>
          <w:szCs w:val="28"/>
          <w:lang w:eastAsia="ro-RO"/>
        </w:rPr>
        <w:t>prima liniuță</w:t>
      </w:r>
      <w:r>
        <w:rPr>
          <w:sz w:val="28"/>
          <w:szCs w:val="28"/>
          <w:lang w:eastAsia="ro-RO"/>
        </w:rPr>
        <w:t>,</w:t>
      </w:r>
      <w:r w:rsidR="00380DA0" w:rsidRPr="00F05F8E">
        <w:rPr>
          <w:sz w:val="28"/>
          <w:szCs w:val="28"/>
          <w:lang w:eastAsia="ro-RO"/>
        </w:rPr>
        <w:t xml:space="preserve"> textul „la care aceasta este parte” se completează cu textul „și a contractelor de stat încheiate”;</w:t>
      </w:r>
    </w:p>
    <w:p w14:paraId="13CA7018" w14:textId="54148D7C" w:rsidR="00380DA0" w:rsidRPr="00F05F8E" w:rsidRDefault="00380DA0" w:rsidP="006428F2">
      <w:pPr>
        <w:tabs>
          <w:tab w:val="left" w:pos="450"/>
          <w:tab w:val="left" w:pos="851"/>
          <w:tab w:val="left" w:pos="993"/>
          <w:tab w:val="left" w:pos="1134"/>
        </w:tabs>
        <w:ind w:firstLine="709"/>
        <w:rPr>
          <w:sz w:val="28"/>
          <w:szCs w:val="28"/>
          <w:lang w:eastAsia="ro-RO"/>
        </w:rPr>
      </w:pPr>
      <w:r w:rsidRPr="00F05F8E">
        <w:rPr>
          <w:sz w:val="28"/>
          <w:szCs w:val="28"/>
          <w:lang w:eastAsia="ro-RO"/>
        </w:rPr>
        <w:t>la ultimul enunț</w:t>
      </w:r>
      <w:r w:rsidR="00FB1B96">
        <w:rPr>
          <w:sz w:val="28"/>
          <w:szCs w:val="28"/>
          <w:lang w:eastAsia="ro-RO"/>
        </w:rPr>
        <w:t>,</w:t>
      </w:r>
      <w:r w:rsidRPr="00F05F8E">
        <w:rPr>
          <w:sz w:val="28"/>
          <w:szCs w:val="28"/>
          <w:lang w:eastAsia="ro-RO"/>
        </w:rPr>
        <w:t xml:space="preserve"> textul „Lista tratatelor internaționale la care Republica Moldova este parte,” se completează cu textul „lista contractelor de stat,”;</w:t>
      </w:r>
    </w:p>
    <w:p w14:paraId="583B0123" w14:textId="1D45BE3A" w:rsidR="00380DA0" w:rsidRDefault="00380DA0" w:rsidP="006428F2">
      <w:pPr>
        <w:tabs>
          <w:tab w:val="left" w:pos="450"/>
          <w:tab w:val="left" w:pos="851"/>
          <w:tab w:val="left" w:pos="993"/>
          <w:tab w:val="left" w:pos="1134"/>
        </w:tabs>
        <w:ind w:firstLine="709"/>
        <w:rPr>
          <w:sz w:val="28"/>
          <w:szCs w:val="28"/>
          <w:lang w:eastAsia="ro-RO"/>
        </w:rPr>
      </w:pPr>
      <w:r w:rsidRPr="00F05F8E">
        <w:rPr>
          <w:sz w:val="28"/>
          <w:szCs w:val="28"/>
          <w:lang w:eastAsia="ro-RO"/>
        </w:rPr>
        <w:lastRenderedPageBreak/>
        <w:t>litera g)</w:t>
      </w:r>
      <w:r w:rsidR="002058EA">
        <w:rPr>
          <w:sz w:val="28"/>
          <w:szCs w:val="28"/>
          <w:lang w:eastAsia="ro-RO"/>
        </w:rPr>
        <w:t>,</w:t>
      </w:r>
      <w:r w:rsidRPr="00F05F8E">
        <w:rPr>
          <w:sz w:val="28"/>
          <w:szCs w:val="28"/>
          <w:lang w:eastAsia="ro-RO"/>
        </w:rPr>
        <w:t xml:space="preserve"> textul „ , iar lista agenților economici se aprobă de Ministerul Economiei” se exclude.</w:t>
      </w:r>
    </w:p>
    <w:p w14:paraId="179F794F" w14:textId="77777777" w:rsidR="002058EA" w:rsidRPr="00F05F8E" w:rsidRDefault="002058EA" w:rsidP="006428F2">
      <w:pPr>
        <w:tabs>
          <w:tab w:val="left" w:pos="450"/>
          <w:tab w:val="left" w:pos="851"/>
          <w:tab w:val="left" w:pos="993"/>
          <w:tab w:val="left" w:pos="1134"/>
        </w:tabs>
        <w:ind w:firstLine="709"/>
        <w:rPr>
          <w:sz w:val="28"/>
          <w:szCs w:val="28"/>
          <w:lang w:eastAsia="ro-RO"/>
        </w:rPr>
      </w:pPr>
    </w:p>
    <w:p w14:paraId="6AA7934C" w14:textId="1C1AA65B" w:rsidR="00380DA0" w:rsidRDefault="00380DA0" w:rsidP="006428F2">
      <w:pPr>
        <w:pStyle w:val="ListParagraph"/>
        <w:numPr>
          <w:ilvl w:val="0"/>
          <w:numId w:val="1"/>
        </w:numPr>
        <w:tabs>
          <w:tab w:val="left" w:pos="450"/>
          <w:tab w:val="left" w:pos="851"/>
          <w:tab w:val="left" w:pos="993"/>
          <w:tab w:val="left" w:pos="1134"/>
        </w:tabs>
        <w:ind w:left="0" w:firstLine="709"/>
        <w:rPr>
          <w:sz w:val="28"/>
          <w:szCs w:val="28"/>
          <w:lang w:eastAsia="ro-RO"/>
        </w:rPr>
      </w:pPr>
      <w:r w:rsidRPr="00F05F8E">
        <w:rPr>
          <w:sz w:val="28"/>
          <w:szCs w:val="28"/>
          <w:lang w:eastAsia="ro-RO"/>
        </w:rPr>
        <w:t>La articolul 109 alineatul (1), textul „art.</w:t>
      </w:r>
      <w:r w:rsidR="00B72129">
        <w:rPr>
          <w:sz w:val="28"/>
          <w:szCs w:val="28"/>
          <w:lang w:eastAsia="ro-RO"/>
        </w:rPr>
        <w:t xml:space="preserve"> </w:t>
      </w:r>
      <w:r w:rsidRPr="00F05F8E">
        <w:rPr>
          <w:sz w:val="28"/>
          <w:szCs w:val="28"/>
          <w:lang w:eastAsia="ro-RO"/>
        </w:rPr>
        <w:t>124 alin. (1</w:t>
      </w:r>
      <w:r w:rsidRPr="00F05F8E">
        <w:rPr>
          <w:sz w:val="28"/>
          <w:szCs w:val="28"/>
          <w:vertAlign w:val="superscript"/>
          <w:lang w:eastAsia="ro-RO"/>
        </w:rPr>
        <w:t>2</w:t>
      </w:r>
      <w:r w:rsidRPr="00F05F8E">
        <w:rPr>
          <w:sz w:val="28"/>
          <w:szCs w:val="28"/>
          <w:lang w:eastAsia="ro-RO"/>
        </w:rPr>
        <w:t>) din Codul vamal” se substituie cu textul „art.</w:t>
      </w:r>
      <w:r w:rsidR="00B72129">
        <w:rPr>
          <w:sz w:val="28"/>
          <w:szCs w:val="28"/>
          <w:lang w:eastAsia="ro-RO"/>
        </w:rPr>
        <w:t xml:space="preserve"> </w:t>
      </w:r>
      <w:r w:rsidRPr="00F05F8E">
        <w:rPr>
          <w:sz w:val="28"/>
          <w:szCs w:val="28"/>
          <w:lang w:eastAsia="ro-RO"/>
        </w:rPr>
        <w:t>113 alin. (1) și (2) din Codul vamal nr.</w:t>
      </w:r>
      <w:r w:rsidR="00B72129">
        <w:rPr>
          <w:sz w:val="28"/>
          <w:szCs w:val="28"/>
          <w:lang w:eastAsia="ro-RO"/>
        </w:rPr>
        <w:t xml:space="preserve"> </w:t>
      </w:r>
      <w:r w:rsidRPr="00F05F8E">
        <w:rPr>
          <w:sz w:val="28"/>
          <w:szCs w:val="28"/>
          <w:lang w:eastAsia="ro-RO"/>
        </w:rPr>
        <w:t>95/2021”.</w:t>
      </w:r>
    </w:p>
    <w:p w14:paraId="456CA9DB" w14:textId="77777777" w:rsidR="00B72129" w:rsidRPr="00F05F8E" w:rsidRDefault="00B72129" w:rsidP="00B72129">
      <w:pPr>
        <w:pStyle w:val="ListParagraph"/>
        <w:tabs>
          <w:tab w:val="left" w:pos="450"/>
          <w:tab w:val="left" w:pos="851"/>
          <w:tab w:val="left" w:pos="993"/>
          <w:tab w:val="left" w:pos="1134"/>
        </w:tabs>
        <w:ind w:left="709" w:firstLine="0"/>
        <w:rPr>
          <w:sz w:val="28"/>
          <w:szCs w:val="28"/>
          <w:lang w:eastAsia="ro-RO"/>
        </w:rPr>
      </w:pPr>
    </w:p>
    <w:p w14:paraId="39CAC6EB" w14:textId="454E757C" w:rsidR="00380DA0" w:rsidRPr="00F05F8E" w:rsidRDefault="00380DA0" w:rsidP="006428F2">
      <w:pPr>
        <w:pStyle w:val="ListParagraph"/>
        <w:numPr>
          <w:ilvl w:val="0"/>
          <w:numId w:val="1"/>
        </w:numPr>
        <w:tabs>
          <w:tab w:val="left" w:pos="450"/>
          <w:tab w:val="left" w:pos="851"/>
          <w:tab w:val="left" w:pos="993"/>
          <w:tab w:val="left" w:pos="1134"/>
        </w:tabs>
        <w:ind w:left="0" w:firstLine="709"/>
        <w:rPr>
          <w:sz w:val="28"/>
          <w:szCs w:val="28"/>
          <w:lang w:eastAsia="ro-RO"/>
        </w:rPr>
      </w:pPr>
      <w:r w:rsidRPr="00F05F8E">
        <w:rPr>
          <w:sz w:val="28"/>
          <w:szCs w:val="28"/>
          <w:lang w:eastAsia="ro-RO"/>
        </w:rPr>
        <w:t xml:space="preserve"> Articolul 117 se completează cu alineatele (1</w:t>
      </w:r>
      <w:r w:rsidRPr="00F05F8E">
        <w:rPr>
          <w:sz w:val="28"/>
          <w:szCs w:val="28"/>
          <w:vertAlign w:val="superscript"/>
          <w:lang w:eastAsia="ro-RO"/>
        </w:rPr>
        <w:t>4</w:t>
      </w:r>
      <w:r w:rsidRPr="00F05F8E">
        <w:rPr>
          <w:sz w:val="28"/>
          <w:szCs w:val="28"/>
          <w:lang w:eastAsia="ro-RO"/>
        </w:rPr>
        <w:t>)</w:t>
      </w:r>
      <w:r w:rsidR="00950174">
        <w:rPr>
          <w:sz w:val="28"/>
          <w:szCs w:val="28"/>
          <w:lang w:eastAsia="ro-RO"/>
        </w:rPr>
        <w:t>, (1</w:t>
      </w:r>
      <w:r w:rsidR="00950174" w:rsidRPr="00950174">
        <w:rPr>
          <w:sz w:val="28"/>
          <w:szCs w:val="28"/>
          <w:vertAlign w:val="superscript"/>
          <w:lang w:eastAsia="ro-RO"/>
        </w:rPr>
        <w:t>5</w:t>
      </w:r>
      <w:r w:rsidR="00950174">
        <w:rPr>
          <w:sz w:val="28"/>
          <w:szCs w:val="28"/>
          <w:lang w:eastAsia="ro-RO"/>
        </w:rPr>
        <w:t xml:space="preserve">) și </w:t>
      </w:r>
      <w:r w:rsidRPr="00F05F8E">
        <w:rPr>
          <w:sz w:val="28"/>
          <w:szCs w:val="28"/>
          <w:lang w:eastAsia="ro-RO"/>
        </w:rPr>
        <w:t>(1</w:t>
      </w:r>
      <w:r w:rsidRPr="00F05F8E">
        <w:rPr>
          <w:sz w:val="28"/>
          <w:szCs w:val="28"/>
          <w:vertAlign w:val="superscript"/>
          <w:lang w:eastAsia="ro-RO"/>
        </w:rPr>
        <w:t>6</w:t>
      </w:r>
      <w:r w:rsidRPr="00F05F8E">
        <w:rPr>
          <w:sz w:val="28"/>
          <w:szCs w:val="28"/>
          <w:lang w:eastAsia="ro-RO"/>
        </w:rPr>
        <w:t>) cu următorul cuprins:</w:t>
      </w:r>
    </w:p>
    <w:p w14:paraId="333DE5F6" w14:textId="43D9F763" w:rsidR="00380DA0" w:rsidRPr="00F05F8E" w:rsidRDefault="00380DA0" w:rsidP="006428F2">
      <w:pPr>
        <w:tabs>
          <w:tab w:val="left" w:pos="450"/>
          <w:tab w:val="left" w:pos="851"/>
          <w:tab w:val="left" w:pos="993"/>
          <w:tab w:val="left" w:pos="1134"/>
        </w:tabs>
        <w:ind w:firstLine="709"/>
        <w:rPr>
          <w:sz w:val="28"/>
          <w:szCs w:val="28"/>
          <w:lang w:eastAsia="ro-RO"/>
        </w:rPr>
      </w:pPr>
      <w:r w:rsidRPr="00F05F8E">
        <w:rPr>
          <w:sz w:val="28"/>
          <w:szCs w:val="28"/>
          <w:lang w:eastAsia="ro-RO"/>
        </w:rPr>
        <w:t>„(1</w:t>
      </w:r>
      <w:r w:rsidRPr="00F05F8E">
        <w:rPr>
          <w:sz w:val="28"/>
          <w:szCs w:val="28"/>
          <w:vertAlign w:val="superscript"/>
          <w:lang w:eastAsia="ro-RO"/>
        </w:rPr>
        <w:t>4</w:t>
      </w:r>
      <w:r w:rsidRPr="00F05F8E">
        <w:rPr>
          <w:sz w:val="28"/>
          <w:szCs w:val="28"/>
          <w:lang w:eastAsia="ro-RO"/>
        </w:rPr>
        <w:t xml:space="preserve">) Subiectul impozabil la efectuarea livrărilor de mărfuri/servicii către </w:t>
      </w:r>
      <w:r w:rsidRPr="00AE17A5">
        <w:rPr>
          <w:sz w:val="28"/>
          <w:szCs w:val="28"/>
          <w:lang w:eastAsia="ro-RO"/>
        </w:rPr>
        <w:t>agentul economic care se află pe teritoriul Republicii Moldova și care nu</w:t>
      </w:r>
      <w:r w:rsidRPr="00F05F8E">
        <w:rPr>
          <w:sz w:val="28"/>
          <w:szCs w:val="28"/>
          <w:lang w:eastAsia="ro-RO"/>
        </w:rPr>
        <w:t xml:space="preserve"> are relații fiscale cu sistemul ei bugetar este obligat să prezinte cumpărătorului (beneficiarului) pentru livrări de mărfuri/servicii factura fiscală electronică (e-factura).</w:t>
      </w:r>
      <w:r w:rsidRPr="00F05F8E">
        <w:rPr>
          <w:sz w:val="28"/>
          <w:szCs w:val="28"/>
        </w:rPr>
        <w:t xml:space="preserve"> </w:t>
      </w:r>
      <w:r w:rsidRPr="00F05F8E">
        <w:rPr>
          <w:sz w:val="28"/>
          <w:szCs w:val="28"/>
          <w:lang w:eastAsia="ro-RO"/>
        </w:rPr>
        <w:t>Prevederile prezentului alineat nu se aplică pentru livrările de energie electrică, de energie termică, de gaz natural, pentru serviciile de comunicații electronice şi serviciile comunale.</w:t>
      </w:r>
    </w:p>
    <w:p w14:paraId="68ABD7DF" w14:textId="2A019200" w:rsidR="00380DA0" w:rsidRPr="00F05F8E" w:rsidRDefault="00380DA0" w:rsidP="006428F2">
      <w:pPr>
        <w:tabs>
          <w:tab w:val="left" w:pos="426"/>
          <w:tab w:val="left" w:pos="851"/>
          <w:tab w:val="left" w:pos="993"/>
          <w:tab w:val="left" w:pos="1134"/>
        </w:tabs>
        <w:ind w:firstLine="709"/>
        <w:rPr>
          <w:sz w:val="28"/>
          <w:szCs w:val="28"/>
          <w:lang w:eastAsia="ro-RO"/>
        </w:rPr>
      </w:pPr>
      <w:r w:rsidRPr="00F05F8E">
        <w:rPr>
          <w:sz w:val="28"/>
          <w:szCs w:val="28"/>
          <w:lang w:eastAsia="ro-RO"/>
        </w:rPr>
        <w:t>(1</w:t>
      </w:r>
      <w:r w:rsidRPr="00F05F8E">
        <w:rPr>
          <w:sz w:val="28"/>
          <w:szCs w:val="28"/>
          <w:vertAlign w:val="superscript"/>
          <w:lang w:eastAsia="ro-RO"/>
        </w:rPr>
        <w:t>5</w:t>
      </w:r>
      <w:r w:rsidRPr="00F05F8E">
        <w:rPr>
          <w:sz w:val="28"/>
          <w:szCs w:val="28"/>
          <w:lang w:eastAsia="ro-RO"/>
        </w:rPr>
        <w:t>)</w:t>
      </w:r>
      <w:r w:rsidRPr="00F05F8E">
        <w:rPr>
          <w:sz w:val="28"/>
          <w:szCs w:val="28"/>
        </w:rPr>
        <w:t xml:space="preserve"> </w:t>
      </w:r>
      <w:r w:rsidRPr="00F05F8E">
        <w:rPr>
          <w:sz w:val="28"/>
          <w:szCs w:val="28"/>
          <w:lang w:eastAsia="ro-RO"/>
        </w:rPr>
        <w:t>Subiectul impozabil c</w:t>
      </w:r>
      <w:r w:rsidR="003855C2">
        <w:rPr>
          <w:sz w:val="28"/>
          <w:szCs w:val="28"/>
          <w:lang w:eastAsia="ro-RO"/>
        </w:rPr>
        <w:t>ar</w:t>
      </w:r>
      <w:r w:rsidRPr="00F05F8E">
        <w:rPr>
          <w:sz w:val="28"/>
          <w:szCs w:val="28"/>
          <w:lang w:eastAsia="ro-RO"/>
        </w:rPr>
        <w:t>e efectuează livrări de mărfuri şi servicii destinate realizării proiectelor prevăzute la art. 104 lit. c</w:t>
      </w:r>
      <w:r w:rsidRPr="00F05F8E">
        <w:rPr>
          <w:sz w:val="28"/>
          <w:szCs w:val="28"/>
          <w:vertAlign w:val="superscript"/>
          <w:lang w:eastAsia="ro-RO"/>
        </w:rPr>
        <w:t>1</w:t>
      </w:r>
      <w:r w:rsidRPr="00F05F8E">
        <w:rPr>
          <w:sz w:val="28"/>
          <w:szCs w:val="28"/>
          <w:lang w:eastAsia="ro-RO"/>
        </w:rPr>
        <w:t>) este obligat să prezinte cumpărătorului (beneficiarului) pentru livrări de mărfuri/servicii factura fiscală electronică (e-factura). Prevederile prezentului alineat nu se aplică pentru livrările de energie electrică, de energie termică, de gaz natural, pentru serviciile de comunicații electronice şi serviciile comunale.</w:t>
      </w:r>
    </w:p>
    <w:p w14:paraId="2385671F" w14:textId="29E040C1" w:rsidR="00380DA0" w:rsidRDefault="00380DA0" w:rsidP="006428F2">
      <w:pPr>
        <w:tabs>
          <w:tab w:val="left" w:pos="426"/>
          <w:tab w:val="left" w:pos="851"/>
          <w:tab w:val="left" w:pos="993"/>
          <w:tab w:val="left" w:pos="1134"/>
        </w:tabs>
        <w:ind w:firstLine="709"/>
        <w:rPr>
          <w:sz w:val="28"/>
          <w:szCs w:val="28"/>
          <w:lang w:eastAsia="ro-RO"/>
        </w:rPr>
      </w:pPr>
      <w:r w:rsidRPr="00F05F8E">
        <w:rPr>
          <w:sz w:val="28"/>
          <w:szCs w:val="28"/>
          <w:lang w:eastAsia="ro-RO"/>
        </w:rPr>
        <w:t>(1</w:t>
      </w:r>
      <w:r w:rsidRPr="00F05F8E">
        <w:rPr>
          <w:sz w:val="28"/>
          <w:szCs w:val="28"/>
          <w:vertAlign w:val="superscript"/>
          <w:lang w:eastAsia="ro-RO"/>
        </w:rPr>
        <w:t>6</w:t>
      </w:r>
      <w:r w:rsidRPr="00F05F8E">
        <w:rPr>
          <w:sz w:val="28"/>
          <w:szCs w:val="28"/>
          <w:lang w:eastAsia="ro-RO"/>
        </w:rPr>
        <w:t>) Informați</w:t>
      </w:r>
      <w:r w:rsidR="003855C2">
        <w:rPr>
          <w:sz w:val="28"/>
          <w:szCs w:val="28"/>
          <w:lang w:eastAsia="ro-RO"/>
        </w:rPr>
        <w:t>ile</w:t>
      </w:r>
      <w:r w:rsidRPr="00F05F8E">
        <w:rPr>
          <w:sz w:val="28"/>
          <w:szCs w:val="28"/>
          <w:lang w:eastAsia="ro-RO"/>
        </w:rPr>
        <w:t xml:space="preserve"> cu privire la persoanele care se află pe teritoriul Republicii Moldova și care nu au relații fiscale cu sistemul ei bugetar se oferă de către Instituția Publică „Agenția de Guvernare Electronică” sau</w:t>
      </w:r>
      <w:r w:rsidR="003855C2">
        <w:rPr>
          <w:sz w:val="28"/>
          <w:szCs w:val="28"/>
          <w:lang w:eastAsia="ro-RO"/>
        </w:rPr>
        <w:t>,</w:t>
      </w:r>
      <w:r w:rsidRPr="00F05F8E">
        <w:rPr>
          <w:sz w:val="28"/>
          <w:szCs w:val="28"/>
          <w:lang w:eastAsia="ro-RO"/>
        </w:rPr>
        <w:t xml:space="preserve"> după caz, </w:t>
      </w:r>
      <w:r w:rsidR="003855C2">
        <w:rPr>
          <w:sz w:val="28"/>
          <w:szCs w:val="28"/>
          <w:lang w:eastAsia="ro-RO"/>
        </w:rPr>
        <w:t xml:space="preserve">de către </w:t>
      </w:r>
      <w:r w:rsidRPr="00F05F8E">
        <w:rPr>
          <w:sz w:val="28"/>
          <w:szCs w:val="28"/>
          <w:lang w:eastAsia="ro-RO"/>
        </w:rPr>
        <w:t>Instituția Publică „Agenția Servicii Publice”.</w:t>
      </w:r>
    </w:p>
    <w:p w14:paraId="1B20F58C" w14:textId="77777777" w:rsidR="002765CD" w:rsidRPr="00F05F8E" w:rsidRDefault="002765CD" w:rsidP="002765CD">
      <w:pPr>
        <w:tabs>
          <w:tab w:val="left" w:pos="426"/>
          <w:tab w:val="left" w:pos="851"/>
          <w:tab w:val="left" w:pos="993"/>
          <w:tab w:val="left" w:pos="1134"/>
        </w:tabs>
        <w:ind w:firstLine="0"/>
        <w:rPr>
          <w:sz w:val="28"/>
          <w:szCs w:val="28"/>
          <w:lang w:eastAsia="ro-RO"/>
        </w:rPr>
      </w:pPr>
    </w:p>
    <w:p w14:paraId="4FD1D352" w14:textId="77777777" w:rsidR="00380DA0" w:rsidRPr="00F05F8E" w:rsidRDefault="00380DA0" w:rsidP="006428F2">
      <w:pPr>
        <w:pStyle w:val="ListParagraph"/>
        <w:numPr>
          <w:ilvl w:val="0"/>
          <w:numId w:val="1"/>
        </w:numPr>
        <w:tabs>
          <w:tab w:val="left" w:pos="426"/>
          <w:tab w:val="left" w:pos="851"/>
          <w:tab w:val="left" w:pos="993"/>
          <w:tab w:val="left" w:pos="1134"/>
        </w:tabs>
        <w:ind w:left="0" w:firstLine="709"/>
        <w:rPr>
          <w:sz w:val="28"/>
          <w:szCs w:val="28"/>
          <w:lang w:eastAsia="ro-RO"/>
        </w:rPr>
      </w:pPr>
      <w:r w:rsidRPr="00F05F8E">
        <w:rPr>
          <w:sz w:val="28"/>
          <w:szCs w:val="28"/>
          <w:lang w:eastAsia="ro-RO"/>
        </w:rPr>
        <w:t>La articolul 119:</w:t>
      </w:r>
    </w:p>
    <w:p w14:paraId="3FA4E06F" w14:textId="2FE1ECF8" w:rsidR="00380DA0" w:rsidRPr="00F05F8E" w:rsidRDefault="00380DA0" w:rsidP="006428F2">
      <w:pPr>
        <w:pStyle w:val="ListParagraph"/>
        <w:tabs>
          <w:tab w:val="left" w:pos="426"/>
          <w:tab w:val="left" w:pos="851"/>
          <w:tab w:val="left" w:pos="993"/>
          <w:tab w:val="left" w:pos="1134"/>
        </w:tabs>
        <w:ind w:left="0"/>
        <w:rPr>
          <w:sz w:val="28"/>
          <w:szCs w:val="28"/>
          <w:lang w:eastAsia="ro-RO"/>
        </w:rPr>
      </w:pPr>
      <w:r w:rsidRPr="00F05F8E">
        <w:rPr>
          <w:sz w:val="28"/>
          <w:szCs w:val="28"/>
          <w:lang w:eastAsia="ro-RO"/>
        </w:rPr>
        <w:t>punctul 1) litera f) se abrogă</w:t>
      </w:r>
      <w:r w:rsidR="001912F4">
        <w:rPr>
          <w:sz w:val="28"/>
          <w:szCs w:val="28"/>
          <w:lang w:eastAsia="ro-RO"/>
        </w:rPr>
        <w:t>;</w:t>
      </w:r>
    </w:p>
    <w:p w14:paraId="3342CE87" w14:textId="77777777" w:rsidR="00380DA0" w:rsidRPr="00F05F8E" w:rsidRDefault="00380DA0" w:rsidP="006428F2">
      <w:pPr>
        <w:pStyle w:val="ListParagraph"/>
        <w:tabs>
          <w:tab w:val="left" w:pos="426"/>
          <w:tab w:val="left" w:pos="851"/>
          <w:tab w:val="left" w:pos="993"/>
          <w:tab w:val="left" w:pos="1134"/>
        </w:tabs>
        <w:ind w:left="0"/>
        <w:rPr>
          <w:sz w:val="28"/>
          <w:szCs w:val="28"/>
          <w:lang w:eastAsia="ro-RO"/>
        </w:rPr>
      </w:pPr>
      <w:r w:rsidRPr="00F05F8E">
        <w:rPr>
          <w:sz w:val="28"/>
          <w:szCs w:val="28"/>
          <w:lang w:eastAsia="ro-RO"/>
        </w:rPr>
        <w:t>punctul 7) litera a</w:t>
      </w:r>
      <w:r w:rsidRPr="00F05F8E">
        <w:rPr>
          <w:sz w:val="28"/>
          <w:szCs w:val="28"/>
          <w:vertAlign w:val="superscript"/>
          <w:lang w:eastAsia="ro-RO"/>
        </w:rPr>
        <w:t>1</w:t>
      </w:r>
      <w:r w:rsidRPr="00F05F8E">
        <w:rPr>
          <w:sz w:val="28"/>
          <w:szCs w:val="28"/>
          <w:lang w:eastAsia="ro-RO"/>
        </w:rPr>
        <w:t>) va avea următorul cuprins:</w:t>
      </w:r>
    </w:p>
    <w:p w14:paraId="24F9E078" w14:textId="7C00F3B5" w:rsidR="00380DA0" w:rsidRDefault="00380DA0" w:rsidP="006428F2">
      <w:pPr>
        <w:tabs>
          <w:tab w:val="left" w:pos="426"/>
          <w:tab w:val="left" w:pos="851"/>
          <w:tab w:val="left" w:pos="993"/>
          <w:tab w:val="left" w:pos="1134"/>
        </w:tabs>
        <w:ind w:firstLine="709"/>
        <w:rPr>
          <w:sz w:val="28"/>
          <w:szCs w:val="28"/>
          <w:lang w:eastAsia="ro-RO"/>
        </w:rPr>
      </w:pPr>
      <w:r w:rsidRPr="00F05F8E">
        <w:rPr>
          <w:sz w:val="28"/>
          <w:szCs w:val="28"/>
          <w:lang w:eastAsia="ro-RO"/>
        </w:rPr>
        <w:t>„a</w:t>
      </w:r>
      <w:r w:rsidRPr="00F05F8E">
        <w:rPr>
          <w:sz w:val="28"/>
          <w:szCs w:val="28"/>
          <w:vertAlign w:val="superscript"/>
          <w:lang w:eastAsia="ro-RO"/>
        </w:rPr>
        <w:t>1</w:t>
      </w:r>
      <w:r w:rsidRPr="00F05F8E">
        <w:rPr>
          <w:sz w:val="28"/>
          <w:szCs w:val="28"/>
          <w:lang w:eastAsia="ro-RO"/>
        </w:rPr>
        <w:t>) rezerve din tutun, rezerve din tutun reconstituit sau rezerve din înlocuitori de tutun pentru dispozitive de încălzire a tutunului</w:t>
      </w:r>
      <w:r w:rsidR="001912F4">
        <w:rPr>
          <w:sz w:val="28"/>
          <w:szCs w:val="28"/>
          <w:lang w:eastAsia="ro-RO"/>
        </w:rPr>
        <w:t>;</w:t>
      </w:r>
      <w:r w:rsidRPr="00F05F8E">
        <w:rPr>
          <w:sz w:val="28"/>
          <w:szCs w:val="28"/>
          <w:lang w:eastAsia="ro-RO"/>
        </w:rPr>
        <w:t>”.</w:t>
      </w:r>
    </w:p>
    <w:p w14:paraId="4B92623C" w14:textId="77777777" w:rsidR="001912F4" w:rsidRPr="00F05F8E" w:rsidRDefault="001912F4" w:rsidP="006428F2">
      <w:pPr>
        <w:tabs>
          <w:tab w:val="left" w:pos="426"/>
          <w:tab w:val="left" w:pos="851"/>
          <w:tab w:val="left" w:pos="993"/>
          <w:tab w:val="left" w:pos="1134"/>
        </w:tabs>
        <w:ind w:firstLine="709"/>
        <w:rPr>
          <w:sz w:val="28"/>
          <w:szCs w:val="28"/>
          <w:lang w:eastAsia="ro-RO"/>
        </w:rPr>
      </w:pPr>
    </w:p>
    <w:p w14:paraId="212523C0" w14:textId="49CF7ED3" w:rsidR="00380DA0" w:rsidRDefault="00380DA0" w:rsidP="006428F2">
      <w:pPr>
        <w:pStyle w:val="ListParagraph"/>
        <w:numPr>
          <w:ilvl w:val="0"/>
          <w:numId w:val="1"/>
        </w:numPr>
        <w:tabs>
          <w:tab w:val="left" w:pos="426"/>
          <w:tab w:val="left" w:pos="851"/>
          <w:tab w:val="left" w:pos="993"/>
          <w:tab w:val="left" w:pos="1134"/>
        </w:tabs>
        <w:ind w:left="0" w:firstLine="709"/>
        <w:rPr>
          <w:sz w:val="28"/>
          <w:szCs w:val="28"/>
          <w:lang w:eastAsia="ro-RO"/>
        </w:rPr>
      </w:pPr>
      <w:r w:rsidRPr="00F05F8E">
        <w:rPr>
          <w:sz w:val="28"/>
          <w:szCs w:val="28"/>
          <w:lang w:eastAsia="ro-RO"/>
        </w:rPr>
        <w:t>La articolul 123, alineatul (11) se abrogă.</w:t>
      </w:r>
    </w:p>
    <w:p w14:paraId="38413520" w14:textId="77777777" w:rsidR="001912F4" w:rsidRPr="00F05F8E" w:rsidRDefault="001912F4" w:rsidP="001912F4">
      <w:pPr>
        <w:pStyle w:val="ListParagraph"/>
        <w:tabs>
          <w:tab w:val="left" w:pos="426"/>
          <w:tab w:val="left" w:pos="851"/>
          <w:tab w:val="left" w:pos="993"/>
          <w:tab w:val="left" w:pos="1134"/>
        </w:tabs>
        <w:ind w:left="709" w:firstLine="0"/>
        <w:rPr>
          <w:sz w:val="28"/>
          <w:szCs w:val="28"/>
          <w:lang w:eastAsia="ro-RO"/>
        </w:rPr>
      </w:pPr>
    </w:p>
    <w:p w14:paraId="28D95385" w14:textId="77777777" w:rsidR="00380DA0" w:rsidRPr="00F05F8E" w:rsidRDefault="00380DA0" w:rsidP="006428F2">
      <w:pPr>
        <w:pStyle w:val="ListParagraph"/>
        <w:numPr>
          <w:ilvl w:val="0"/>
          <w:numId w:val="1"/>
        </w:numPr>
        <w:tabs>
          <w:tab w:val="left" w:pos="426"/>
          <w:tab w:val="left" w:pos="851"/>
          <w:tab w:val="left" w:pos="993"/>
          <w:tab w:val="left" w:pos="1134"/>
        </w:tabs>
        <w:ind w:left="0" w:firstLine="709"/>
        <w:rPr>
          <w:sz w:val="28"/>
          <w:szCs w:val="28"/>
          <w:lang w:eastAsia="ro-RO"/>
        </w:rPr>
      </w:pPr>
      <w:r w:rsidRPr="00F05F8E">
        <w:rPr>
          <w:sz w:val="28"/>
          <w:szCs w:val="28"/>
          <w:lang w:eastAsia="ro-RO"/>
        </w:rPr>
        <w:t>La articolul 124:</w:t>
      </w:r>
    </w:p>
    <w:p w14:paraId="3465D5D5" w14:textId="69D1EF78" w:rsidR="00380DA0" w:rsidRPr="00F05F8E" w:rsidRDefault="00380DA0" w:rsidP="006428F2">
      <w:pPr>
        <w:tabs>
          <w:tab w:val="left" w:pos="426"/>
          <w:tab w:val="left" w:pos="851"/>
          <w:tab w:val="left" w:pos="993"/>
          <w:tab w:val="left" w:pos="1134"/>
        </w:tabs>
        <w:ind w:firstLine="709"/>
        <w:rPr>
          <w:sz w:val="28"/>
          <w:szCs w:val="28"/>
          <w:lang w:eastAsia="ro-RO"/>
        </w:rPr>
      </w:pPr>
      <w:r w:rsidRPr="00F05F8E">
        <w:rPr>
          <w:sz w:val="28"/>
          <w:szCs w:val="28"/>
          <w:lang w:eastAsia="ro-RO"/>
        </w:rPr>
        <w:t>alineatul (3)</w:t>
      </w:r>
      <w:r w:rsidR="001912F4">
        <w:rPr>
          <w:sz w:val="28"/>
          <w:szCs w:val="28"/>
          <w:lang w:eastAsia="ro-RO"/>
        </w:rPr>
        <w:t>:</w:t>
      </w:r>
      <w:r w:rsidRPr="00F05F8E">
        <w:rPr>
          <w:sz w:val="28"/>
          <w:szCs w:val="28"/>
        </w:rPr>
        <w:t xml:space="preserve"> </w:t>
      </w:r>
    </w:p>
    <w:p w14:paraId="41C90EEA" w14:textId="2589E03E" w:rsidR="00380DA0" w:rsidRPr="00F05F8E" w:rsidRDefault="00380DA0" w:rsidP="006428F2">
      <w:pPr>
        <w:tabs>
          <w:tab w:val="left" w:pos="709"/>
          <w:tab w:val="left" w:pos="851"/>
          <w:tab w:val="left" w:pos="993"/>
          <w:tab w:val="left" w:pos="1134"/>
        </w:tabs>
        <w:ind w:firstLine="709"/>
        <w:rPr>
          <w:sz w:val="28"/>
          <w:szCs w:val="28"/>
          <w:lang w:eastAsia="ro-RO"/>
        </w:rPr>
      </w:pPr>
      <w:r w:rsidRPr="00F05F8E">
        <w:rPr>
          <w:sz w:val="28"/>
          <w:szCs w:val="28"/>
          <w:lang w:eastAsia="ro-RO"/>
        </w:rPr>
        <w:t xml:space="preserve">litera a) se completează cu cuvintele „și a contractelor de stat încheiate”; </w:t>
      </w:r>
    </w:p>
    <w:p w14:paraId="594E0C3C" w14:textId="3E9A110A" w:rsidR="00380DA0" w:rsidRPr="00F05F8E" w:rsidRDefault="00380DA0" w:rsidP="006428F2">
      <w:pPr>
        <w:tabs>
          <w:tab w:val="left" w:pos="426"/>
          <w:tab w:val="left" w:pos="851"/>
          <w:tab w:val="left" w:pos="993"/>
          <w:tab w:val="left" w:pos="1134"/>
        </w:tabs>
        <w:ind w:firstLine="709"/>
        <w:rPr>
          <w:sz w:val="28"/>
          <w:szCs w:val="28"/>
          <w:lang w:eastAsia="ro-RO"/>
        </w:rPr>
      </w:pPr>
      <w:r w:rsidRPr="00F05F8E">
        <w:rPr>
          <w:sz w:val="28"/>
          <w:szCs w:val="28"/>
          <w:lang w:eastAsia="ro-RO"/>
        </w:rPr>
        <w:t>ultimul enunț</w:t>
      </w:r>
      <w:r w:rsidR="001912F4">
        <w:rPr>
          <w:sz w:val="28"/>
          <w:szCs w:val="28"/>
          <w:lang w:eastAsia="ro-RO"/>
        </w:rPr>
        <w:t>,</w:t>
      </w:r>
      <w:r w:rsidRPr="00F05F8E">
        <w:rPr>
          <w:sz w:val="28"/>
          <w:szCs w:val="28"/>
          <w:lang w:eastAsia="ro-RO"/>
        </w:rPr>
        <w:t xml:space="preserve"> după textul „Lista tratatelor internaționale la care Republica Moldova este parte,” se </w:t>
      </w:r>
      <w:r w:rsidR="001912F4">
        <w:rPr>
          <w:sz w:val="28"/>
          <w:szCs w:val="28"/>
          <w:lang w:eastAsia="ro-RO"/>
        </w:rPr>
        <w:t xml:space="preserve">introduce </w:t>
      </w:r>
      <w:r w:rsidRPr="00F05F8E">
        <w:rPr>
          <w:sz w:val="28"/>
          <w:szCs w:val="28"/>
          <w:lang w:eastAsia="ro-RO"/>
        </w:rPr>
        <w:t>textul „lista contractelor de stat,”</w:t>
      </w:r>
      <w:r w:rsidR="001912F4">
        <w:rPr>
          <w:sz w:val="28"/>
          <w:szCs w:val="28"/>
          <w:lang w:eastAsia="ro-RO"/>
        </w:rPr>
        <w:t>;</w:t>
      </w:r>
    </w:p>
    <w:p w14:paraId="223842D9" w14:textId="5780B8F3" w:rsidR="00380DA0" w:rsidRDefault="00380DA0" w:rsidP="006428F2">
      <w:pPr>
        <w:tabs>
          <w:tab w:val="left" w:pos="426"/>
          <w:tab w:val="left" w:pos="851"/>
          <w:tab w:val="left" w:pos="993"/>
          <w:tab w:val="left" w:pos="1134"/>
        </w:tabs>
        <w:ind w:firstLine="709"/>
        <w:rPr>
          <w:sz w:val="28"/>
          <w:szCs w:val="28"/>
          <w:lang w:eastAsia="ro-RO"/>
        </w:rPr>
      </w:pPr>
      <w:r w:rsidRPr="00F05F8E">
        <w:rPr>
          <w:sz w:val="28"/>
          <w:szCs w:val="28"/>
          <w:lang w:eastAsia="ro-RO"/>
        </w:rPr>
        <w:t>la alineatul (11</w:t>
      </w:r>
      <w:r w:rsidRPr="00F05F8E">
        <w:rPr>
          <w:sz w:val="28"/>
          <w:szCs w:val="28"/>
          <w:vertAlign w:val="superscript"/>
          <w:lang w:eastAsia="ro-RO"/>
        </w:rPr>
        <w:t>1</w:t>
      </w:r>
      <w:r w:rsidRPr="00F05F8E">
        <w:rPr>
          <w:sz w:val="28"/>
          <w:szCs w:val="28"/>
          <w:lang w:eastAsia="ro-RO"/>
        </w:rPr>
        <w:t>)</w:t>
      </w:r>
      <w:r w:rsidR="001912F4">
        <w:rPr>
          <w:sz w:val="28"/>
          <w:szCs w:val="28"/>
          <w:lang w:eastAsia="ro-RO"/>
        </w:rPr>
        <w:t>,</w:t>
      </w:r>
      <w:r w:rsidRPr="00F05F8E">
        <w:rPr>
          <w:sz w:val="28"/>
          <w:szCs w:val="28"/>
          <w:lang w:eastAsia="ro-RO"/>
        </w:rPr>
        <w:t xml:space="preserve"> </w:t>
      </w:r>
      <w:r w:rsidR="001912F4">
        <w:rPr>
          <w:sz w:val="28"/>
          <w:szCs w:val="28"/>
          <w:lang w:eastAsia="ro-RO"/>
        </w:rPr>
        <w:t>după textul</w:t>
      </w:r>
      <w:r w:rsidRPr="00F05F8E">
        <w:rPr>
          <w:sz w:val="28"/>
          <w:szCs w:val="28"/>
          <w:lang w:eastAsia="ro-RO"/>
        </w:rPr>
        <w:t xml:space="preserve"> „supuse accizelor</w:t>
      </w:r>
      <w:r w:rsidR="001912F4">
        <w:rPr>
          <w:sz w:val="28"/>
          <w:szCs w:val="28"/>
          <w:lang w:eastAsia="ro-RO"/>
        </w:rPr>
        <w:t>,</w:t>
      </w:r>
      <w:r w:rsidRPr="00F05F8E">
        <w:rPr>
          <w:sz w:val="28"/>
          <w:szCs w:val="28"/>
          <w:lang w:eastAsia="ro-RO"/>
        </w:rPr>
        <w:t xml:space="preserve">” se </w:t>
      </w:r>
      <w:r w:rsidR="001912F4">
        <w:rPr>
          <w:sz w:val="28"/>
          <w:szCs w:val="28"/>
          <w:lang w:eastAsia="ro-RO"/>
        </w:rPr>
        <w:t>introduce</w:t>
      </w:r>
      <w:r w:rsidRPr="00F05F8E">
        <w:rPr>
          <w:sz w:val="28"/>
          <w:szCs w:val="28"/>
          <w:lang w:eastAsia="ro-RO"/>
        </w:rPr>
        <w:t xml:space="preserve"> textul „ cu excepția celor prevăzute la art. 220 din Codul vamal nr.</w:t>
      </w:r>
      <w:r w:rsidR="001912F4">
        <w:rPr>
          <w:sz w:val="28"/>
          <w:szCs w:val="28"/>
          <w:lang w:eastAsia="ro-RO"/>
        </w:rPr>
        <w:t xml:space="preserve"> </w:t>
      </w:r>
      <w:r w:rsidRPr="00F05F8E">
        <w:rPr>
          <w:sz w:val="28"/>
          <w:szCs w:val="28"/>
          <w:lang w:eastAsia="ro-RO"/>
        </w:rPr>
        <w:t>95/2021,”.</w:t>
      </w:r>
    </w:p>
    <w:p w14:paraId="004427BC" w14:textId="77777777" w:rsidR="001912F4" w:rsidRPr="00F05F8E" w:rsidRDefault="001912F4" w:rsidP="006428F2">
      <w:pPr>
        <w:tabs>
          <w:tab w:val="left" w:pos="426"/>
          <w:tab w:val="left" w:pos="851"/>
          <w:tab w:val="left" w:pos="993"/>
          <w:tab w:val="left" w:pos="1134"/>
        </w:tabs>
        <w:ind w:firstLine="709"/>
        <w:rPr>
          <w:b/>
          <w:sz w:val="28"/>
          <w:szCs w:val="28"/>
          <w:lang w:eastAsia="ro-RO"/>
        </w:rPr>
      </w:pPr>
    </w:p>
    <w:p w14:paraId="63694BA2" w14:textId="4A4A5CB0" w:rsidR="00380DA0" w:rsidRPr="00F05F8E" w:rsidRDefault="00897066" w:rsidP="006428F2">
      <w:pPr>
        <w:pStyle w:val="ListParagraph"/>
        <w:numPr>
          <w:ilvl w:val="0"/>
          <w:numId w:val="1"/>
        </w:numPr>
        <w:tabs>
          <w:tab w:val="left" w:pos="426"/>
          <w:tab w:val="left" w:pos="851"/>
          <w:tab w:val="left" w:pos="993"/>
          <w:tab w:val="left" w:pos="1134"/>
        </w:tabs>
        <w:ind w:left="0" w:firstLine="709"/>
        <w:rPr>
          <w:sz w:val="28"/>
          <w:szCs w:val="28"/>
          <w:lang w:eastAsia="ro-RO"/>
        </w:rPr>
      </w:pPr>
      <w:r>
        <w:rPr>
          <w:sz w:val="28"/>
          <w:szCs w:val="28"/>
          <w:lang w:eastAsia="ro-RO"/>
        </w:rPr>
        <w:lastRenderedPageBreak/>
        <w:t>În</w:t>
      </w:r>
      <w:r w:rsidR="00380DA0" w:rsidRPr="00F05F8E">
        <w:rPr>
          <w:sz w:val="28"/>
          <w:szCs w:val="28"/>
          <w:lang w:eastAsia="ro-RO"/>
        </w:rPr>
        <w:t xml:space="preserve"> </w:t>
      </w:r>
      <w:r>
        <w:rPr>
          <w:sz w:val="28"/>
          <w:szCs w:val="28"/>
          <w:lang w:eastAsia="ro-RO"/>
        </w:rPr>
        <w:t>a</w:t>
      </w:r>
      <w:r w:rsidR="00380DA0" w:rsidRPr="00F05F8E">
        <w:rPr>
          <w:sz w:val="28"/>
          <w:szCs w:val="28"/>
          <w:lang w:eastAsia="ro-RO"/>
        </w:rPr>
        <w:t>nexa nr.</w:t>
      </w:r>
      <w:r>
        <w:rPr>
          <w:sz w:val="28"/>
          <w:szCs w:val="28"/>
          <w:lang w:eastAsia="ro-RO"/>
        </w:rPr>
        <w:t> </w:t>
      </w:r>
      <w:r w:rsidR="00380DA0" w:rsidRPr="00F05F8E">
        <w:rPr>
          <w:sz w:val="28"/>
          <w:szCs w:val="28"/>
          <w:lang w:eastAsia="ro-RO"/>
        </w:rPr>
        <w:t xml:space="preserve">1 </w:t>
      </w:r>
      <w:r w:rsidR="00380DA0" w:rsidRPr="00AE17A5">
        <w:rPr>
          <w:sz w:val="28"/>
          <w:szCs w:val="28"/>
          <w:lang w:eastAsia="ro-RO"/>
        </w:rPr>
        <w:t>din Titlul IV, aferent pozițiilor tarifare ex.</w:t>
      </w:r>
      <w:r w:rsidRPr="00AE17A5">
        <w:rPr>
          <w:sz w:val="28"/>
          <w:szCs w:val="28"/>
          <w:lang w:eastAsia="ro-RO"/>
        </w:rPr>
        <w:t xml:space="preserve"> </w:t>
      </w:r>
      <w:r w:rsidR="00380DA0" w:rsidRPr="00AE17A5">
        <w:rPr>
          <w:sz w:val="28"/>
          <w:szCs w:val="28"/>
          <w:lang w:eastAsia="ro-RO"/>
        </w:rPr>
        <w:t>2404 și 240412000 va avea următorul cuprins:</w:t>
      </w:r>
    </w:p>
    <w:p w14:paraId="598766A8" w14:textId="77777777" w:rsidR="00380DA0" w:rsidRPr="00F05F8E" w:rsidRDefault="00380DA0" w:rsidP="00380DA0">
      <w:pPr>
        <w:tabs>
          <w:tab w:val="left" w:pos="810"/>
          <w:tab w:val="left" w:pos="1170"/>
        </w:tabs>
        <w:spacing w:after="200"/>
        <w:ind w:left="900"/>
        <w:contextualSpacing/>
        <w:jc w:val="center"/>
        <w:rPr>
          <w:rFonts w:eastAsia="Calibri"/>
          <w:b/>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138"/>
        <w:gridCol w:w="3731"/>
        <w:gridCol w:w="962"/>
        <w:gridCol w:w="1130"/>
        <w:gridCol w:w="1075"/>
        <w:gridCol w:w="1077"/>
      </w:tblGrid>
      <w:tr w:rsidR="00380DA0" w:rsidRPr="00F05F8E" w14:paraId="726CB609" w14:textId="77777777" w:rsidTr="00AE17A5">
        <w:trPr>
          <w:jc w:val="center"/>
        </w:trPr>
        <w:tc>
          <w:tcPr>
            <w:tcW w:w="624"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2C0D59EB" w14:textId="77777777" w:rsidR="006428F2" w:rsidRPr="00F05F8E" w:rsidRDefault="00380DA0" w:rsidP="006428F2">
            <w:pPr>
              <w:ind w:firstLine="0"/>
              <w:jc w:val="center"/>
              <w:rPr>
                <w:b/>
                <w:bCs/>
                <w:sz w:val="22"/>
                <w:szCs w:val="22"/>
              </w:rPr>
            </w:pPr>
            <w:r w:rsidRPr="00F05F8E">
              <w:rPr>
                <w:b/>
                <w:bCs/>
                <w:sz w:val="22"/>
                <w:szCs w:val="22"/>
              </w:rPr>
              <w:t>Poziția</w:t>
            </w:r>
          </w:p>
          <w:p w14:paraId="3A7A2EF2" w14:textId="11E57D87" w:rsidR="00380DA0" w:rsidRPr="00F05F8E" w:rsidRDefault="00380DA0" w:rsidP="006428F2">
            <w:pPr>
              <w:ind w:firstLine="0"/>
              <w:jc w:val="center"/>
              <w:rPr>
                <w:sz w:val="22"/>
                <w:szCs w:val="22"/>
              </w:rPr>
            </w:pPr>
            <w:r w:rsidRPr="00F05F8E">
              <w:rPr>
                <w:b/>
                <w:bCs/>
                <w:sz w:val="22"/>
                <w:szCs w:val="22"/>
              </w:rPr>
              <w:t>tarifară</w:t>
            </w:r>
          </w:p>
        </w:tc>
        <w:tc>
          <w:tcPr>
            <w:tcW w:w="2047"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7C67D3AD" w14:textId="77777777" w:rsidR="00380DA0" w:rsidRPr="00F05F8E" w:rsidRDefault="00380DA0" w:rsidP="006428F2">
            <w:pPr>
              <w:ind w:firstLine="0"/>
              <w:jc w:val="center"/>
              <w:rPr>
                <w:sz w:val="22"/>
                <w:szCs w:val="22"/>
              </w:rPr>
            </w:pPr>
            <w:r w:rsidRPr="00F05F8E">
              <w:rPr>
                <w:b/>
                <w:bCs/>
                <w:sz w:val="22"/>
                <w:szCs w:val="22"/>
              </w:rPr>
              <w:t>Denumirea mărfii</w:t>
            </w:r>
          </w:p>
        </w:tc>
        <w:tc>
          <w:tcPr>
            <w:tcW w:w="528"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66F8DFAF" w14:textId="77777777" w:rsidR="006428F2" w:rsidRPr="00F05F8E" w:rsidRDefault="00380DA0" w:rsidP="006428F2">
            <w:pPr>
              <w:ind w:firstLine="0"/>
              <w:jc w:val="center"/>
              <w:rPr>
                <w:b/>
                <w:bCs/>
                <w:sz w:val="22"/>
                <w:szCs w:val="22"/>
              </w:rPr>
            </w:pPr>
            <w:r w:rsidRPr="00F05F8E">
              <w:rPr>
                <w:b/>
                <w:bCs/>
                <w:sz w:val="22"/>
                <w:szCs w:val="22"/>
              </w:rPr>
              <w:t>Unitatea de</w:t>
            </w:r>
          </w:p>
          <w:p w14:paraId="363084EA" w14:textId="73F3B1CC" w:rsidR="00380DA0" w:rsidRPr="00F05F8E" w:rsidRDefault="00380DA0" w:rsidP="006428F2">
            <w:pPr>
              <w:ind w:firstLine="0"/>
              <w:jc w:val="center"/>
              <w:rPr>
                <w:sz w:val="22"/>
                <w:szCs w:val="22"/>
              </w:rPr>
            </w:pPr>
            <w:r w:rsidRPr="00F05F8E">
              <w:rPr>
                <w:b/>
                <w:bCs/>
                <w:sz w:val="22"/>
                <w:szCs w:val="22"/>
              </w:rPr>
              <w:t>măsură</w:t>
            </w:r>
          </w:p>
        </w:tc>
        <w:tc>
          <w:tcPr>
            <w:tcW w:w="1801" w:type="pct"/>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E67E297" w14:textId="77777777" w:rsidR="00380DA0" w:rsidRPr="00F05F8E" w:rsidRDefault="00380DA0" w:rsidP="006428F2">
            <w:pPr>
              <w:ind w:firstLine="0"/>
              <w:jc w:val="center"/>
              <w:rPr>
                <w:sz w:val="22"/>
                <w:szCs w:val="22"/>
              </w:rPr>
            </w:pPr>
            <w:r w:rsidRPr="00F05F8E">
              <w:rPr>
                <w:b/>
                <w:bCs/>
                <w:sz w:val="22"/>
                <w:szCs w:val="22"/>
              </w:rPr>
              <w:t>Cota accizelor</w:t>
            </w:r>
          </w:p>
        </w:tc>
      </w:tr>
      <w:tr w:rsidR="006428F2" w:rsidRPr="00F05F8E" w14:paraId="16C95BB0" w14:textId="77777777" w:rsidTr="00AE17A5">
        <w:trPr>
          <w:jc w:val="center"/>
        </w:trPr>
        <w:tc>
          <w:tcPr>
            <w:tcW w:w="624"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9068C9" w14:textId="77777777" w:rsidR="00380DA0" w:rsidRPr="00F05F8E" w:rsidRDefault="00380DA0" w:rsidP="006428F2">
            <w:pPr>
              <w:ind w:firstLine="0"/>
              <w:jc w:val="center"/>
              <w:rPr>
                <w:sz w:val="22"/>
                <w:szCs w:val="22"/>
              </w:rPr>
            </w:pPr>
          </w:p>
        </w:tc>
        <w:tc>
          <w:tcPr>
            <w:tcW w:w="2047"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210C80D" w14:textId="77777777" w:rsidR="00380DA0" w:rsidRPr="00F05F8E" w:rsidRDefault="00380DA0" w:rsidP="006428F2">
            <w:pPr>
              <w:ind w:firstLine="0"/>
              <w:jc w:val="center"/>
              <w:rPr>
                <w:sz w:val="22"/>
                <w:szCs w:val="22"/>
              </w:rPr>
            </w:pPr>
          </w:p>
        </w:tc>
        <w:tc>
          <w:tcPr>
            <w:tcW w:w="528"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8D77D2F" w14:textId="77777777" w:rsidR="00380DA0" w:rsidRPr="00F05F8E" w:rsidRDefault="00380DA0" w:rsidP="006428F2">
            <w:pPr>
              <w:ind w:firstLine="0"/>
              <w:jc w:val="center"/>
              <w:rPr>
                <w:sz w:val="22"/>
                <w:szCs w:val="22"/>
              </w:rPr>
            </w:pPr>
          </w:p>
        </w:tc>
        <w:tc>
          <w:tcPr>
            <w:tcW w:w="620" w:type="pct"/>
            <w:tcBorders>
              <w:top w:val="single" w:sz="6" w:space="0" w:color="000000"/>
              <w:left w:val="single" w:sz="4" w:space="0" w:color="auto"/>
              <w:bottom w:val="single" w:sz="6" w:space="0" w:color="000000"/>
              <w:right w:val="single" w:sz="4" w:space="0" w:color="auto"/>
            </w:tcBorders>
            <w:shd w:val="clear" w:color="auto" w:fill="auto"/>
            <w:vAlign w:val="center"/>
          </w:tcPr>
          <w:p w14:paraId="6B12B2A1" w14:textId="77777777" w:rsidR="00897066" w:rsidRDefault="00380DA0" w:rsidP="006428F2">
            <w:pPr>
              <w:ind w:firstLine="0"/>
              <w:jc w:val="center"/>
              <w:rPr>
                <w:b/>
                <w:bCs/>
                <w:sz w:val="22"/>
                <w:szCs w:val="22"/>
              </w:rPr>
            </w:pPr>
            <w:r w:rsidRPr="00F05F8E">
              <w:rPr>
                <w:b/>
                <w:bCs/>
                <w:sz w:val="22"/>
                <w:szCs w:val="22"/>
              </w:rPr>
              <w:t>Anul</w:t>
            </w:r>
            <w:r w:rsidR="00897066">
              <w:rPr>
                <w:b/>
                <w:bCs/>
                <w:sz w:val="22"/>
                <w:szCs w:val="22"/>
              </w:rPr>
              <w:t xml:space="preserve"> </w:t>
            </w:r>
          </w:p>
          <w:p w14:paraId="2924B31B" w14:textId="57336E13" w:rsidR="00380DA0" w:rsidRPr="00F05F8E" w:rsidRDefault="00380DA0" w:rsidP="006428F2">
            <w:pPr>
              <w:ind w:firstLine="0"/>
              <w:jc w:val="center"/>
              <w:rPr>
                <w:sz w:val="22"/>
                <w:szCs w:val="22"/>
              </w:rPr>
            </w:pPr>
            <w:r w:rsidRPr="00F05F8E">
              <w:rPr>
                <w:b/>
                <w:bCs/>
                <w:sz w:val="22"/>
                <w:szCs w:val="22"/>
              </w:rPr>
              <w:t>2024</w:t>
            </w:r>
          </w:p>
        </w:tc>
        <w:tc>
          <w:tcPr>
            <w:tcW w:w="590" w:type="pct"/>
            <w:tcBorders>
              <w:top w:val="single" w:sz="6" w:space="0" w:color="000000"/>
              <w:left w:val="single" w:sz="4" w:space="0" w:color="auto"/>
              <w:bottom w:val="single" w:sz="6" w:space="0" w:color="000000"/>
              <w:right w:val="single" w:sz="6" w:space="0" w:color="000000"/>
            </w:tcBorders>
            <w:shd w:val="clear" w:color="auto" w:fill="auto"/>
            <w:vAlign w:val="center"/>
          </w:tcPr>
          <w:p w14:paraId="6FC79887" w14:textId="77777777" w:rsidR="00897066" w:rsidRDefault="00380DA0" w:rsidP="006428F2">
            <w:pPr>
              <w:ind w:firstLine="0"/>
              <w:jc w:val="center"/>
              <w:rPr>
                <w:b/>
                <w:bCs/>
                <w:sz w:val="22"/>
                <w:szCs w:val="22"/>
              </w:rPr>
            </w:pPr>
            <w:r w:rsidRPr="00F05F8E">
              <w:rPr>
                <w:b/>
                <w:bCs/>
                <w:sz w:val="22"/>
                <w:szCs w:val="22"/>
              </w:rPr>
              <w:t>Anul</w:t>
            </w:r>
            <w:r w:rsidR="00897066">
              <w:rPr>
                <w:b/>
                <w:bCs/>
                <w:sz w:val="22"/>
                <w:szCs w:val="22"/>
              </w:rPr>
              <w:t xml:space="preserve"> </w:t>
            </w:r>
          </w:p>
          <w:p w14:paraId="62F9C819" w14:textId="4875F1BC" w:rsidR="00380DA0" w:rsidRPr="00F05F8E" w:rsidRDefault="00380DA0" w:rsidP="006428F2">
            <w:pPr>
              <w:ind w:firstLine="0"/>
              <w:jc w:val="center"/>
              <w:rPr>
                <w:sz w:val="22"/>
                <w:szCs w:val="22"/>
              </w:rPr>
            </w:pPr>
            <w:r w:rsidRPr="00F05F8E">
              <w:rPr>
                <w:b/>
                <w:bCs/>
                <w:sz w:val="22"/>
                <w:szCs w:val="22"/>
              </w:rPr>
              <w:t>2025</w:t>
            </w:r>
          </w:p>
        </w:tc>
        <w:tc>
          <w:tcPr>
            <w:tcW w:w="591" w:type="pct"/>
            <w:tcBorders>
              <w:top w:val="single" w:sz="6" w:space="0" w:color="000000"/>
              <w:left w:val="single" w:sz="4" w:space="0" w:color="auto"/>
              <w:bottom w:val="single" w:sz="6" w:space="0" w:color="000000"/>
              <w:right w:val="single" w:sz="6" w:space="0" w:color="000000"/>
            </w:tcBorders>
            <w:shd w:val="clear" w:color="auto" w:fill="auto"/>
            <w:vAlign w:val="center"/>
          </w:tcPr>
          <w:p w14:paraId="237E5B4C" w14:textId="77777777" w:rsidR="00380DA0" w:rsidRPr="00F05F8E" w:rsidRDefault="00380DA0" w:rsidP="006428F2">
            <w:pPr>
              <w:ind w:firstLine="0"/>
              <w:jc w:val="center"/>
              <w:rPr>
                <w:b/>
                <w:bCs/>
                <w:sz w:val="22"/>
                <w:szCs w:val="22"/>
              </w:rPr>
            </w:pPr>
            <w:r w:rsidRPr="00F05F8E">
              <w:rPr>
                <w:b/>
                <w:bCs/>
                <w:sz w:val="22"/>
                <w:szCs w:val="22"/>
              </w:rPr>
              <w:t>Anul</w:t>
            </w:r>
          </w:p>
          <w:p w14:paraId="418141E2" w14:textId="77777777" w:rsidR="00380DA0" w:rsidRPr="00F05F8E" w:rsidRDefault="00380DA0" w:rsidP="006428F2">
            <w:pPr>
              <w:ind w:firstLine="0"/>
              <w:jc w:val="center"/>
              <w:rPr>
                <w:b/>
                <w:bCs/>
                <w:sz w:val="22"/>
                <w:szCs w:val="22"/>
              </w:rPr>
            </w:pPr>
            <w:r w:rsidRPr="00F05F8E">
              <w:rPr>
                <w:b/>
                <w:bCs/>
                <w:sz w:val="22"/>
                <w:szCs w:val="22"/>
              </w:rPr>
              <w:t>2026</w:t>
            </w:r>
          </w:p>
        </w:tc>
      </w:tr>
      <w:tr w:rsidR="00380DA0" w:rsidRPr="00F05F8E" w14:paraId="4EAD4F41" w14:textId="77777777" w:rsidTr="00AE17A5">
        <w:trPr>
          <w:trHeight w:val="884"/>
          <w:jc w:val="center"/>
        </w:trPr>
        <w:tc>
          <w:tcPr>
            <w:tcW w:w="624"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45CF2795" w14:textId="53B06DF3" w:rsidR="00380DA0" w:rsidRPr="00F05F8E" w:rsidRDefault="00AE17A5" w:rsidP="006428F2">
            <w:pPr>
              <w:ind w:left="29" w:right="29" w:firstLine="0"/>
              <w:rPr>
                <w:sz w:val="22"/>
                <w:szCs w:val="22"/>
              </w:rPr>
            </w:pPr>
            <w:r>
              <w:rPr>
                <w:sz w:val="22"/>
                <w:szCs w:val="22"/>
              </w:rPr>
              <w:t>„</w:t>
            </w:r>
            <w:r w:rsidR="00380DA0" w:rsidRPr="00F05F8E">
              <w:rPr>
                <w:sz w:val="22"/>
                <w:szCs w:val="22"/>
              </w:rPr>
              <w:t>ex. 2404</w:t>
            </w:r>
          </w:p>
        </w:tc>
        <w:tc>
          <w:tcPr>
            <w:tcW w:w="204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372E6542" w14:textId="77777777" w:rsidR="00380DA0" w:rsidRPr="00F05F8E" w:rsidRDefault="00380DA0" w:rsidP="006428F2">
            <w:pPr>
              <w:ind w:left="29" w:right="29" w:firstLine="0"/>
              <w:rPr>
                <w:sz w:val="22"/>
                <w:szCs w:val="22"/>
              </w:rPr>
            </w:pPr>
            <w:r w:rsidRPr="00F05F8E">
              <w:rPr>
                <w:sz w:val="22"/>
                <w:szCs w:val="22"/>
              </w:rPr>
              <w:t>Rezerve din tutun, rezerve din tutun reconstituit sau rezerve din înlocuitori de tutun pentru dispozitive de încălzire a tutunului</w:t>
            </w:r>
          </w:p>
        </w:tc>
        <w:tc>
          <w:tcPr>
            <w:tcW w:w="528"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09EF5E8F" w14:textId="315811D2" w:rsidR="00380DA0" w:rsidRPr="00F05F8E" w:rsidRDefault="00380DA0" w:rsidP="006428F2">
            <w:pPr>
              <w:ind w:left="29" w:right="29" w:firstLine="0"/>
              <w:rPr>
                <w:sz w:val="22"/>
                <w:szCs w:val="22"/>
              </w:rPr>
            </w:pPr>
            <w:r w:rsidRPr="00F05F8E">
              <w:rPr>
                <w:sz w:val="22"/>
                <w:szCs w:val="22"/>
              </w:rPr>
              <w:t xml:space="preserve">1000 bucăți </w:t>
            </w:r>
          </w:p>
        </w:tc>
        <w:tc>
          <w:tcPr>
            <w:tcW w:w="620" w:type="pct"/>
            <w:tcBorders>
              <w:top w:val="single" w:sz="6" w:space="0" w:color="000000"/>
              <w:left w:val="single" w:sz="4" w:space="0" w:color="auto"/>
              <w:bottom w:val="single" w:sz="6" w:space="0" w:color="000000"/>
              <w:right w:val="single" w:sz="4" w:space="0" w:color="auto"/>
            </w:tcBorders>
            <w:shd w:val="clear" w:color="auto" w:fill="auto"/>
          </w:tcPr>
          <w:p w14:paraId="3F0B55A9" w14:textId="77777777" w:rsidR="00380DA0" w:rsidRPr="00F05F8E" w:rsidRDefault="00380DA0" w:rsidP="006428F2">
            <w:pPr>
              <w:ind w:firstLine="0"/>
              <w:rPr>
                <w:rFonts w:eastAsia="Calibri"/>
                <w:sz w:val="22"/>
                <w:szCs w:val="22"/>
              </w:rPr>
            </w:pPr>
            <w:r w:rsidRPr="00F05F8E">
              <w:rPr>
                <w:sz w:val="22"/>
                <w:szCs w:val="22"/>
              </w:rPr>
              <w:t>1318,62 lei</w:t>
            </w:r>
          </w:p>
        </w:tc>
        <w:tc>
          <w:tcPr>
            <w:tcW w:w="590" w:type="pct"/>
            <w:tcBorders>
              <w:top w:val="single" w:sz="6" w:space="0" w:color="000000"/>
              <w:left w:val="single" w:sz="4" w:space="0" w:color="auto"/>
              <w:bottom w:val="single" w:sz="6" w:space="0" w:color="000000"/>
              <w:right w:val="single" w:sz="6" w:space="0" w:color="000000"/>
            </w:tcBorders>
            <w:shd w:val="clear" w:color="auto" w:fill="auto"/>
          </w:tcPr>
          <w:p w14:paraId="30E219B3" w14:textId="77777777" w:rsidR="00380DA0" w:rsidRPr="00F05F8E" w:rsidRDefault="00380DA0" w:rsidP="006428F2">
            <w:pPr>
              <w:ind w:firstLine="0"/>
              <w:rPr>
                <w:sz w:val="22"/>
                <w:szCs w:val="22"/>
              </w:rPr>
            </w:pPr>
            <w:r w:rsidRPr="00F05F8E">
              <w:rPr>
                <w:sz w:val="22"/>
                <w:szCs w:val="22"/>
              </w:rPr>
              <w:t>1384,55 lei</w:t>
            </w:r>
          </w:p>
        </w:tc>
        <w:tc>
          <w:tcPr>
            <w:tcW w:w="591" w:type="pct"/>
            <w:tcBorders>
              <w:top w:val="single" w:sz="6" w:space="0" w:color="000000"/>
              <w:left w:val="single" w:sz="4" w:space="0" w:color="auto"/>
              <w:bottom w:val="single" w:sz="6" w:space="0" w:color="000000"/>
              <w:right w:val="single" w:sz="6" w:space="0" w:color="000000"/>
            </w:tcBorders>
            <w:shd w:val="clear" w:color="auto" w:fill="auto"/>
          </w:tcPr>
          <w:p w14:paraId="6D00B1AE" w14:textId="77777777" w:rsidR="00380DA0" w:rsidRPr="00F05F8E" w:rsidRDefault="00380DA0" w:rsidP="006428F2">
            <w:pPr>
              <w:ind w:firstLine="0"/>
              <w:rPr>
                <w:rFonts w:eastAsia="Calibri"/>
                <w:sz w:val="22"/>
                <w:szCs w:val="22"/>
              </w:rPr>
            </w:pPr>
            <w:r w:rsidRPr="00F05F8E">
              <w:rPr>
                <w:sz w:val="22"/>
                <w:szCs w:val="22"/>
              </w:rPr>
              <w:t>1453,78 lei</w:t>
            </w:r>
          </w:p>
        </w:tc>
      </w:tr>
      <w:tr w:rsidR="00380DA0" w:rsidRPr="00F05F8E" w14:paraId="5259ED39" w14:textId="77777777" w:rsidTr="00AE17A5">
        <w:trPr>
          <w:jc w:val="center"/>
        </w:trPr>
        <w:tc>
          <w:tcPr>
            <w:tcW w:w="624"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69C651F1" w14:textId="77777777" w:rsidR="00380DA0" w:rsidRPr="00F05F8E" w:rsidRDefault="00380DA0" w:rsidP="006428F2">
            <w:pPr>
              <w:ind w:left="29" w:right="29" w:firstLine="0"/>
              <w:rPr>
                <w:sz w:val="22"/>
                <w:szCs w:val="22"/>
              </w:rPr>
            </w:pPr>
            <w:r w:rsidRPr="00F05F8E">
              <w:rPr>
                <w:sz w:val="22"/>
                <w:szCs w:val="22"/>
              </w:rPr>
              <w:t>ex. 2404</w:t>
            </w:r>
          </w:p>
        </w:tc>
        <w:tc>
          <w:tcPr>
            <w:tcW w:w="204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784288E0" w14:textId="77777777" w:rsidR="00380DA0" w:rsidRPr="00F05F8E" w:rsidRDefault="00380DA0" w:rsidP="006428F2">
            <w:pPr>
              <w:ind w:left="29" w:right="29" w:firstLine="0"/>
              <w:rPr>
                <w:sz w:val="22"/>
                <w:szCs w:val="22"/>
              </w:rPr>
            </w:pPr>
            <w:r w:rsidRPr="00F05F8E">
              <w:rPr>
                <w:sz w:val="22"/>
                <w:szCs w:val="22"/>
              </w:rPr>
              <w:t>Cartușe/rezervoare pentru țigarete electronice, inclusiv țigarete electronice de unică folosință</w:t>
            </w:r>
          </w:p>
        </w:tc>
        <w:tc>
          <w:tcPr>
            <w:tcW w:w="528"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2B8A0305" w14:textId="77777777" w:rsidR="00380DA0" w:rsidRPr="00F05F8E" w:rsidRDefault="00380DA0" w:rsidP="006428F2">
            <w:pPr>
              <w:ind w:left="29" w:right="29" w:firstLine="0"/>
              <w:rPr>
                <w:sz w:val="22"/>
                <w:szCs w:val="22"/>
              </w:rPr>
            </w:pPr>
            <w:r w:rsidRPr="00F05F8E">
              <w:rPr>
                <w:sz w:val="22"/>
                <w:szCs w:val="22"/>
              </w:rPr>
              <w:t>litru</w:t>
            </w:r>
          </w:p>
        </w:tc>
        <w:tc>
          <w:tcPr>
            <w:tcW w:w="620" w:type="pct"/>
            <w:tcBorders>
              <w:top w:val="single" w:sz="6" w:space="0" w:color="000000"/>
              <w:left w:val="single" w:sz="4" w:space="0" w:color="auto"/>
              <w:bottom w:val="single" w:sz="6" w:space="0" w:color="000000"/>
              <w:right w:val="single" w:sz="4" w:space="0" w:color="auto"/>
            </w:tcBorders>
            <w:shd w:val="clear" w:color="auto" w:fill="auto"/>
          </w:tcPr>
          <w:p w14:paraId="68A2A437" w14:textId="77777777" w:rsidR="00380DA0" w:rsidRPr="00F05F8E" w:rsidRDefault="00380DA0" w:rsidP="006428F2">
            <w:pPr>
              <w:ind w:firstLine="0"/>
              <w:rPr>
                <w:rFonts w:eastAsia="Calibri"/>
                <w:sz w:val="22"/>
                <w:szCs w:val="22"/>
              </w:rPr>
            </w:pPr>
            <w:r w:rsidRPr="00F05F8E">
              <w:rPr>
                <w:sz w:val="22"/>
                <w:szCs w:val="22"/>
              </w:rPr>
              <w:t>2690,87 lei</w:t>
            </w:r>
          </w:p>
        </w:tc>
        <w:tc>
          <w:tcPr>
            <w:tcW w:w="590" w:type="pct"/>
            <w:tcBorders>
              <w:top w:val="single" w:sz="6" w:space="0" w:color="000000"/>
              <w:left w:val="single" w:sz="4" w:space="0" w:color="auto"/>
              <w:bottom w:val="single" w:sz="6" w:space="0" w:color="000000"/>
              <w:right w:val="single" w:sz="6" w:space="0" w:color="000000"/>
            </w:tcBorders>
            <w:shd w:val="clear" w:color="auto" w:fill="auto"/>
          </w:tcPr>
          <w:p w14:paraId="4282C42C" w14:textId="77777777" w:rsidR="00380DA0" w:rsidRPr="00F05F8E" w:rsidRDefault="00380DA0" w:rsidP="006428F2">
            <w:pPr>
              <w:ind w:firstLine="0"/>
              <w:rPr>
                <w:sz w:val="22"/>
                <w:szCs w:val="22"/>
              </w:rPr>
            </w:pPr>
            <w:r w:rsidRPr="00F05F8E">
              <w:rPr>
                <w:sz w:val="22"/>
                <w:szCs w:val="22"/>
              </w:rPr>
              <w:t>3094,50 lei</w:t>
            </w:r>
          </w:p>
        </w:tc>
        <w:tc>
          <w:tcPr>
            <w:tcW w:w="591" w:type="pct"/>
            <w:tcBorders>
              <w:top w:val="single" w:sz="6" w:space="0" w:color="000000"/>
              <w:left w:val="single" w:sz="4" w:space="0" w:color="auto"/>
              <w:bottom w:val="single" w:sz="6" w:space="0" w:color="000000"/>
              <w:right w:val="single" w:sz="6" w:space="0" w:color="000000"/>
            </w:tcBorders>
            <w:shd w:val="clear" w:color="auto" w:fill="auto"/>
          </w:tcPr>
          <w:p w14:paraId="2DAC9EEE" w14:textId="77777777" w:rsidR="00380DA0" w:rsidRPr="00F05F8E" w:rsidRDefault="00380DA0" w:rsidP="006428F2">
            <w:pPr>
              <w:ind w:firstLine="0"/>
              <w:rPr>
                <w:rFonts w:eastAsia="Calibri"/>
                <w:sz w:val="22"/>
                <w:szCs w:val="22"/>
              </w:rPr>
            </w:pPr>
            <w:r w:rsidRPr="00F05F8E">
              <w:rPr>
                <w:sz w:val="22"/>
                <w:szCs w:val="22"/>
              </w:rPr>
              <w:t>3558,68 lei</w:t>
            </w:r>
          </w:p>
        </w:tc>
      </w:tr>
      <w:tr w:rsidR="00380DA0" w:rsidRPr="00F05F8E" w14:paraId="37143AF8" w14:textId="77777777" w:rsidTr="00AE17A5">
        <w:trPr>
          <w:jc w:val="center"/>
        </w:trPr>
        <w:tc>
          <w:tcPr>
            <w:tcW w:w="624"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tcPr>
          <w:p w14:paraId="5EEE7899" w14:textId="77777777" w:rsidR="00380DA0" w:rsidRPr="00F05F8E" w:rsidRDefault="00380DA0" w:rsidP="006428F2">
            <w:pPr>
              <w:ind w:left="29" w:right="29" w:firstLine="0"/>
              <w:rPr>
                <w:sz w:val="22"/>
                <w:szCs w:val="22"/>
              </w:rPr>
            </w:pPr>
            <w:r w:rsidRPr="00F05F8E">
              <w:rPr>
                <w:sz w:val="22"/>
                <w:szCs w:val="22"/>
              </w:rPr>
              <w:t>240412000</w:t>
            </w:r>
          </w:p>
        </w:tc>
        <w:tc>
          <w:tcPr>
            <w:tcW w:w="204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tcPr>
          <w:p w14:paraId="7D957E10" w14:textId="77777777" w:rsidR="00380DA0" w:rsidRPr="00F05F8E" w:rsidRDefault="00380DA0" w:rsidP="006428F2">
            <w:pPr>
              <w:ind w:left="29" w:right="29" w:firstLine="0"/>
              <w:rPr>
                <w:sz w:val="22"/>
                <w:szCs w:val="22"/>
              </w:rPr>
            </w:pPr>
            <w:r w:rsidRPr="00F05F8E">
              <w:rPr>
                <w:sz w:val="22"/>
                <w:szCs w:val="22"/>
              </w:rPr>
              <w:t>Flacoane de reumplere care conțin nicotină destinate cartușelor şi țigaretelor electronice</w:t>
            </w:r>
          </w:p>
        </w:tc>
        <w:tc>
          <w:tcPr>
            <w:tcW w:w="528"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tcPr>
          <w:p w14:paraId="6B122F02" w14:textId="77777777" w:rsidR="00380DA0" w:rsidRPr="00F05F8E" w:rsidRDefault="00380DA0" w:rsidP="006428F2">
            <w:pPr>
              <w:ind w:left="29" w:right="29" w:firstLine="0"/>
              <w:rPr>
                <w:sz w:val="22"/>
                <w:szCs w:val="22"/>
              </w:rPr>
            </w:pPr>
            <w:r w:rsidRPr="00F05F8E">
              <w:rPr>
                <w:sz w:val="22"/>
                <w:szCs w:val="22"/>
              </w:rPr>
              <w:t>litru</w:t>
            </w:r>
          </w:p>
        </w:tc>
        <w:tc>
          <w:tcPr>
            <w:tcW w:w="620" w:type="pct"/>
            <w:tcBorders>
              <w:top w:val="single" w:sz="6" w:space="0" w:color="000000"/>
              <w:left w:val="single" w:sz="4" w:space="0" w:color="auto"/>
              <w:bottom w:val="single" w:sz="6" w:space="0" w:color="000000"/>
              <w:right w:val="single" w:sz="4" w:space="0" w:color="auto"/>
            </w:tcBorders>
            <w:shd w:val="clear" w:color="auto" w:fill="auto"/>
          </w:tcPr>
          <w:p w14:paraId="33A26207" w14:textId="77777777" w:rsidR="00380DA0" w:rsidRPr="00F05F8E" w:rsidRDefault="00380DA0" w:rsidP="006428F2">
            <w:pPr>
              <w:ind w:firstLine="0"/>
              <w:rPr>
                <w:sz w:val="22"/>
                <w:szCs w:val="22"/>
              </w:rPr>
            </w:pPr>
            <w:r w:rsidRPr="00F05F8E">
              <w:rPr>
                <w:sz w:val="22"/>
                <w:szCs w:val="22"/>
              </w:rPr>
              <w:t>2690,87 lei</w:t>
            </w:r>
          </w:p>
        </w:tc>
        <w:tc>
          <w:tcPr>
            <w:tcW w:w="590" w:type="pct"/>
            <w:tcBorders>
              <w:top w:val="single" w:sz="6" w:space="0" w:color="000000"/>
              <w:left w:val="single" w:sz="4" w:space="0" w:color="auto"/>
              <w:bottom w:val="single" w:sz="6" w:space="0" w:color="000000"/>
              <w:right w:val="single" w:sz="6" w:space="0" w:color="000000"/>
            </w:tcBorders>
            <w:shd w:val="clear" w:color="auto" w:fill="auto"/>
          </w:tcPr>
          <w:p w14:paraId="77977B95" w14:textId="77777777" w:rsidR="00380DA0" w:rsidRPr="00F05F8E" w:rsidRDefault="00380DA0" w:rsidP="006428F2">
            <w:pPr>
              <w:ind w:firstLine="0"/>
              <w:rPr>
                <w:sz w:val="22"/>
                <w:szCs w:val="22"/>
              </w:rPr>
            </w:pPr>
            <w:r w:rsidRPr="00F05F8E">
              <w:rPr>
                <w:sz w:val="22"/>
                <w:szCs w:val="22"/>
              </w:rPr>
              <w:t>3094,50 lei</w:t>
            </w:r>
          </w:p>
        </w:tc>
        <w:tc>
          <w:tcPr>
            <w:tcW w:w="591" w:type="pct"/>
            <w:tcBorders>
              <w:top w:val="single" w:sz="6" w:space="0" w:color="000000"/>
              <w:left w:val="single" w:sz="4" w:space="0" w:color="auto"/>
              <w:bottom w:val="single" w:sz="6" w:space="0" w:color="000000"/>
              <w:right w:val="single" w:sz="6" w:space="0" w:color="000000"/>
            </w:tcBorders>
            <w:shd w:val="clear" w:color="auto" w:fill="auto"/>
          </w:tcPr>
          <w:p w14:paraId="096D098E" w14:textId="5396004D" w:rsidR="00380DA0" w:rsidRPr="00F05F8E" w:rsidRDefault="00380DA0" w:rsidP="006428F2">
            <w:pPr>
              <w:ind w:firstLine="0"/>
              <w:rPr>
                <w:sz w:val="22"/>
                <w:szCs w:val="22"/>
              </w:rPr>
            </w:pPr>
            <w:r w:rsidRPr="00F05F8E">
              <w:rPr>
                <w:sz w:val="22"/>
                <w:szCs w:val="22"/>
              </w:rPr>
              <w:t>3558,68 lei</w:t>
            </w:r>
            <w:r w:rsidR="00AE17A5">
              <w:rPr>
                <w:sz w:val="22"/>
                <w:szCs w:val="22"/>
              </w:rPr>
              <w:t>”</w:t>
            </w:r>
          </w:p>
        </w:tc>
      </w:tr>
    </w:tbl>
    <w:p w14:paraId="1E270048" w14:textId="77777777" w:rsidR="00380DA0" w:rsidRPr="00F05F8E" w:rsidRDefault="00380DA0" w:rsidP="00380DA0">
      <w:pPr>
        <w:tabs>
          <w:tab w:val="left" w:pos="426"/>
          <w:tab w:val="left" w:pos="851"/>
          <w:tab w:val="left" w:pos="993"/>
          <w:tab w:val="left" w:pos="1134"/>
        </w:tabs>
        <w:spacing w:line="276" w:lineRule="auto"/>
        <w:ind w:right="7"/>
        <w:rPr>
          <w:szCs w:val="28"/>
          <w:lang w:eastAsia="ro-RO"/>
        </w:rPr>
      </w:pPr>
    </w:p>
    <w:p w14:paraId="594288DF" w14:textId="77777777" w:rsidR="00380DA0" w:rsidRPr="00F05F8E" w:rsidRDefault="00380DA0" w:rsidP="006428F2">
      <w:pPr>
        <w:pStyle w:val="ListParagraph"/>
        <w:numPr>
          <w:ilvl w:val="0"/>
          <w:numId w:val="1"/>
        </w:numPr>
        <w:tabs>
          <w:tab w:val="left" w:pos="426"/>
          <w:tab w:val="left" w:pos="851"/>
          <w:tab w:val="left" w:pos="993"/>
          <w:tab w:val="left" w:pos="1134"/>
        </w:tabs>
        <w:ind w:left="0" w:firstLine="709"/>
        <w:rPr>
          <w:sz w:val="28"/>
          <w:szCs w:val="28"/>
          <w:lang w:eastAsia="ro-RO"/>
        </w:rPr>
      </w:pPr>
      <w:r w:rsidRPr="00F05F8E">
        <w:rPr>
          <w:sz w:val="28"/>
          <w:szCs w:val="28"/>
          <w:lang w:eastAsia="ro-RO"/>
        </w:rPr>
        <w:t>Articolul 129:</w:t>
      </w:r>
    </w:p>
    <w:p w14:paraId="6889AE1F" w14:textId="40D33FAB" w:rsidR="00380DA0" w:rsidRPr="00F05F8E" w:rsidRDefault="00380DA0" w:rsidP="006428F2">
      <w:pPr>
        <w:pStyle w:val="ListParagraph"/>
        <w:tabs>
          <w:tab w:val="left" w:pos="851"/>
          <w:tab w:val="left" w:pos="993"/>
          <w:tab w:val="left" w:pos="1134"/>
        </w:tabs>
        <w:ind w:left="0"/>
        <w:rPr>
          <w:sz w:val="28"/>
          <w:szCs w:val="28"/>
          <w:lang w:eastAsia="ro-RO"/>
        </w:rPr>
      </w:pPr>
      <w:r w:rsidRPr="00F05F8E">
        <w:rPr>
          <w:sz w:val="28"/>
          <w:szCs w:val="28"/>
          <w:lang w:eastAsia="ro-RO"/>
        </w:rPr>
        <w:t>la punctul 6), cuvintele „contribuții de asigurări sociale de stat obligatorii stabilite în cotă procentuală” se substituie cu cuvintele „contribuții de asigurare socială de stat”;</w:t>
      </w:r>
    </w:p>
    <w:p w14:paraId="04E9D6AC" w14:textId="0C0249B6" w:rsidR="00380DA0" w:rsidRPr="00F05F8E" w:rsidRDefault="00380DA0" w:rsidP="006428F2">
      <w:pPr>
        <w:pStyle w:val="ListParagraph"/>
        <w:tabs>
          <w:tab w:val="left" w:pos="851"/>
          <w:tab w:val="left" w:pos="993"/>
          <w:tab w:val="left" w:pos="1134"/>
        </w:tabs>
        <w:ind w:left="0"/>
        <w:rPr>
          <w:sz w:val="28"/>
          <w:szCs w:val="28"/>
          <w:lang w:eastAsia="ro-RO"/>
        </w:rPr>
      </w:pPr>
      <w:r w:rsidRPr="00F05F8E">
        <w:rPr>
          <w:sz w:val="28"/>
          <w:szCs w:val="28"/>
          <w:lang w:eastAsia="ro-RO"/>
        </w:rPr>
        <w:t>la punctul 9</w:t>
      </w:r>
      <w:r w:rsidRPr="00F05F8E">
        <w:rPr>
          <w:sz w:val="28"/>
          <w:szCs w:val="28"/>
          <w:vertAlign w:val="superscript"/>
          <w:lang w:eastAsia="ro-RO"/>
        </w:rPr>
        <w:t>1</w:t>
      </w:r>
      <w:r w:rsidRPr="00F05F8E">
        <w:rPr>
          <w:sz w:val="28"/>
          <w:szCs w:val="28"/>
          <w:lang w:eastAsia="ro-RO"/>
        </w:rPr>
        <w:t>), textul „nu depășește 3 unități” se substituie cu textul „nu depășește 5 unități”</w:t>
      </w:r>
      <w:r w:rsidR="007961BD">
        <w:rPr>
          <w:sz w:val="28"/>
          <w:szCs w:val="28"/>
          <w:lang w:eastAsia="ro-RO"/>
        </w:rPr>
        <w:t>;</w:t>
      </w:r>
    </w:p>
    <w:p w14:paraId="19DD3E2F" w14:textId="7FB94E91" w:rsidR="00380DA0" w:rsidRDefault="00380DA0" w:rsidP="006428F2">
      <w:pPr>
        <w:pStyle w:val="ListParagraph"/>
        <w:tabs>
          <w:tab w:val="left" w:pos="426"/>
          <w:tab w:val="left" w:pos="851"/>
          <w:tab w:val="left" w:pos="993"/>
          <w:tab w:val="left" w:pos="1134"/>
        </w:tabs>
        <w:ind w:left="0"/>
        <w:rPr>
          <w:sz w:val="28"/>
          <w:szCs w:val="28"/>
          <w:lang w:eastAsia="ro-RO"/>
        </w:rPr>
      </w:pPr>
      <w:r w:rsidRPr="00F05F8E">
        <w:rPr>
          <w:sz w:val="28"/>
          <w:szCs w:val="28"/>
          <w:lang w:eastAsia="ro-RO"/>
        </w:rPr>
        <w:t>la punctul 13)</w:t>
      </w:r>
      <w:r w:rsidR="007961BD">
        <w:rPr>
          <w:sz w:val="28"/>
          <w:szCs w:val="28"/>
          <w:lang w:eastAsia="ro-RO"/>
        </w:rPr>
        <w:t>,</w:t>
      </w:r>
      <w:r w:rsidRPr="00F05F8E">
        <w:rPr>
          <w:sz w:val="28"/>
          <w:szCs w:val="28"/>
          <w:lang w:eastAsia="ro-RO"/>
        </w:rPr>
        <w:t xml:space="preserve"> litera g) se abrogă.</w:t>
      </w:r>
    </w:p>
    <w:p w14:paraId="03080545" w14:textId="77777777" w:rsidR="007961BD" w:rsidRPr="00F05F8E" w:rsidRDefault="007961BD" w:rsidP="006428F2">
      <w:pPr>
        <w:pStyle w:val="ListParagraph"/>
        <w:tabs>
          <w:tab w:val="left" w:pos="426"/>
          <w:tab w:val="left" w:pos="851"/>
          <w:tab w:val="left" w:pos="993"/>
          <w:tab w:val="left" w:pos="1134"/>
        </w:tabs>
        <w:ind w:left="0"/>
        <w:rPr>
          <w:sz w:val="28"/>
          <w:szCs w:val="28"/>
          <w:lang w:eastAsia="ro-RO"/>
        </w:rPr>
      </w:pPr>
    </w:p>
    <w:p w14:paraId="57A73F4E" w14:textId="77777777" w:rsidR="00380DA0" w:rsidRPr="00F05F8E" w:rsidRDefault="00380DA0" w:rsidP="006428F2">
      <w:pPr>
        <w:pStyle w:val="ListParagraph"/>
        <w:numPr>
          <w:ilvl w:val="0"/>
          <w:numId w:val="1"/>
        </w:numPr>
        <w:tabs>
          <w:tab w:val="left" w:pos="426"/>
          <w:tab w:val="left" w:pos="851"/>
          <w:tab w:val="left" w:pos="993"/>
          <w:tab w:val="left" w:pos="1134"/>
        </w:tabs>
        <w:ind w:left="0" w:firstLine="709"/>
        <w:rPr>
          <w:sz w:val="28"/>
          <w:szCs w:val="28"/>
          <w:lang w:eastAsia="ro-RO"/>
        </w:rPr>
      </w:pPr>
      <w:r w:rsidRPr="00F05F8E">
        <w:rPr>
          <w:sz w:val="28"/>
          <w:szCs w:val="28"/>
          <w:lang w:eastAsia="ro-RO"/>
        </w:rPr>
        <w:t>Articolul 131:</w:t>
      </w:r>
    </w:p>
    <w:p w14:paraId="46346FF2" w14:textId="5716579F" w:rsidR="00380DA0" w:rsidRPr="00F05F8E" w:rsidRDefault="00380DA0" w:rsidP="006428F2">
      <w:pPr>
        <w:pStyle w:val="ListParagraph"/>
        <w:tabs>
          <w:tab w:val="left" w:pos="709"/>
          <w:tab w:val="left" w:pos="851"/>
          <w:tab w:val="left" w:pos="993"/>
          <w:tab w:val="left" w:pos="1134"/>
        </w:tabs>
        <w:ind w:left="0"/>
        <w:rPr>
          <w:sz w:val="28"/>
          <w:szCs w:val="28"/>
          <w:lang w:eastAsia="ro-RO"/>
        </w:rPr>
      </w:pPr>
      <w:r w:rsidRPr="00F05F8E">
        <w:rPr>
          <w:sz w:val="28"/>
          <w:szCs w:val="28"/>
          <w:lang w:eastAsia="ro-RO"/>
        </w:rPr>
        <w:t xml:space="preserve">la alineatul (5), literele k) și n) se completează cu textul cu următorul cuprins: „ , precum și actele administrative emise de Serviciul Fiscal de Stat în </w:t>
      </w:r>
      <w:r w:rsidRPr="00AE17A5">
        <w:rPr>
          <w:sz w:val="28"/>
          <w:szCs w:val="28"/>
          <w:lang w:eastAsia="ro-RO"/>
        </w:rPr>
        <w:t>privința acestuia în</w:t>
      </w:r>
      <w:r w:rsidRPr="00F05F8E">
        <w:rPr>
          <w:sz w:val="28"/>
          <w:szCs w:val="28"/>
          <w:lang w:eastAsia="ro-RO"/>
        </w:rPr>
        <w:t xml:space="preserve"> rezultatul controalelor fiscale.”;</w:t>
      </w:r>
    </w:p>
    <w:p w14:paraId="64B7843C" w14:textId="34E39FD6" w:rsidR="00380DA0" w:rsidRDefault="00380DA0" w:rsidP="006428F2">
      <w:pPr>
        <w:pStyle w:val="ListParagraph"/>
        <w:tabs>
          <w:tab w:val="left" w:pos="709"/>
          <w:tab w:val="left" w:pos="851"/>
          <w:tab w:val="left" w:pos="993"/>
          <w:tab w:val="left" w:pos="1134"/>
        </w:tabs>
        <w:ind w:left="0"/>
        <w:rPr>
          <w:sz w:val="28"/>
          <w:szCs w:val="28"/>
          <w:lang w:eastAsia="ro-RO"/>
        </w:rPr>
      </w:pPr>
      <w:r w:rsidRPr="00F05F8E">
        <w:rPr>
          <w:sz w:val="28"/>
          <w:szCs w:val="28"/>
          <w:lang w:eastAsia="ro-RO"/>
        </w:rPr>
        <w:t>la alineatul (5</w:t>
      </w:r>
      <w:r w:rsidRPr="00F05F8E">
        <w:rPr>
          <w:sz w:val="28"/>
          <w:szCs w:val="28"/>
          <w:vertAlign w:val="superscript"/>
          <w:lang w:eastAsia="ro-RO"/>
        </w:rPr>
        <w:t>3</w:t>
      </w:r>
      <w:r w:rsidRPr="00F05F8E">
        <w:rPr>
          <w:sz w:val="28"/>
          <w:szCs w:val="28"/>
          <w:lang w:eastAsia="ro-RO"/>
        </w:rPr>
        <w:t>), cuvintele „portalul guvernamental al antreprenorului”</w:t>
      </w:r>
      <w:r w:rsidR="0090101F">
        <w:rPr>
          <w:sz w:val="28"/>
          <w:szCs w:val="28"/>
          <w:lang w:eastAsia="ro-RO"/>
        </w:rPr>
        <w:t>,</w:t>
      </w:r>
      <w:r w:rsidRPr="00F05F8E">
        <w:rPr>
          <w:sz w:val="28"/>
          <w:szCs w:val="28"/>
          <w:lang w:eastAsia="ro-RO"/>
        </w:rPr>
        <w:t xml:space="preserve"> la orice formă gramaticală, se substituie cu cuvintele „portalul guvernamental al unităților de drept”, la forma gramaticală corespunzătoare.</w:t>
      </w:r>
    </w:p>
    <w:p w14:paraId="1B77AD16" w14:textId="77777777" w:rsidR="0090101F" w:rsidRPr="00F05F8E" w:rsidRDefault="0090101F" w:rsidP="006428F2">
      <w:pPr>
        <w:pStyle w:val="ListParagraph"/>
        <w:tabs>
          <w:tab w:val="left" w:pos="709"/>
          <w:tab w:val="left" w:pos="851"/>
          <w:tab w:val="left" w:pos="993"/>
          <w:tab w:val="left" w:pos="1134"/>
        </w:tabs>
        <w:ind w:left="0"/>
        <w:rPr>
          <w:sz w:val="28"/>
          <w:szCs w:val="28"/>
          <w:lang w:eastAsia="ro-RO"/>
        </w:rPr>
      </w:pPr>
    </w:p>
    <w:p w14:paraId="6F58CC28" w14:textId="77777777" w:rsidR="00380DA0" w:rsidRPr="00F05F8E" w:rsidRDefault="00380DA0" w:rsidP="006428F2">
      <w:pPr>
        <w:pStyle w:val="ListParagraph"/>
        <w:numPr>
          <w:ilvl w:val="0"/>
          <w:numId w:val="1"/>
        </w:numPr>
        <w:tabs>
          <w:tab w:val="left" w:pos="426"/>
          <w:tab w:val="left" w:pos="993"/>
          <w:tab w:val="left" w:pos="1134"/>
        </w:tabs>
        <w:ind w:left="0" w:firstLine="709"/>
        <w:rPr>
          <w:sz w:val="28"/>
          <w:szCs w:val="28"/>
          <w:lang w:eastAsia="ro-RO"/>
        </w:rPr>
      </w:pPr>
      <w:r w:rsidRPr="00F05F8E">
        <w:rPr>
          <w:sz w:val="28"/>
          <w:szCs w:val="28"/>
          <w:lang w:eastAsia="ro-RO"/>
        </w:rPr>
        <w:t>La articolul 132³ alineatul (13), litera i) va avea următorul cuprins:</w:t>
      </w:r>
    </w:p>
    <w:p w14:paraId="3C9D1CFB" w14:textId="05A6C6E5" w:rsidR="00380DA0" w:rsidRDefault="00380DA0" w:rsidP="006428F2">
      <w:pPr>
        <w:tabs>
          <w:tab w:val="left" w:pos="426"/>
          <w:tab w:val="left" w:pos="993"/>
          <w:tab w:val="left" w:pos="1134"/>
        </w:tabs>
        <w:ind w:firstLine="709"/>
        <w:rPr>
          <w:sz w:val="28"/>
          <w:szCs w:val="28"/>
          <w:lang w:eastAsia="ro-RO"/>
        </w:rPr>
      </w:pPr>
      <w:r w:rsidRPr="00F05F8E">
        <w:rPr>
          <w:sz w:val="28"/>
          <w:szCs w:val="28"/>
          <w:lang w:eastAsia="ro-RO"/>
        </w:rPr>
        <w:t>„i) angajează, eliberează, evaluează performanța profesională a funcționarilor publici de conducere din subordine, aplică sancțiuni disciplinare, stimulează şi soluționează problemele ce țin de mișcarea de personal în cadrul Serviciului Fiscal de Sta</w:t>
      </w:r>
      <w:r w:rsidRPr="00AE17A5">
        <w:rPr>
          <w:sz w:val="28"/>
          <w:szCs w:val="28"/>
          <w:lang w:eastAsia="ro-RO"/>
        </w:rPr>
        <w:t>t</w:t>
      </w:r>
      <w:r w:rsidR="0090101F" w:rsidRPr="00AE17A5">
        <w:rPr>
          <w:sz w:val="28"/>
          <w:szCs w:val="28"/>
          <w:lang w:eastAsia="ro-RO"/>
        </w:rPr>
        <w:t>;</w:t>
      </w:r>
      <w:r w:rsidRPr="00AE17A5">
        <w:rPr>
          <w:sz w:val="28"/>
          <w:szCs w:val="28"/>
          <w:lang w:eastAsia="ro-RO"/>
        </w:rPr>
        <w:t>”</w:t>
      </w:r>
      <w:r w:rsidR="0090101F" w:rsidRPr="00AE17A5">
        <w:rPr>
          <w:sz w:val="28"/>
          <w:szCs w:val="28"/>
          <w:lang w:eastAsia="ro-RO"/>
        </w:rPr>
        <w:t>.</w:t>
      </w:r>
    </w:p>
    <w:p w14:paraId="7EC0C874" w14:textId="77777777" w:rsidR="0090101F" w:rsidRPr="00F05F8E" w:rsidRDefault="0090101F" w:rsidP="006428F2">
      <w:pPr>
        <w:tabs>
          <w:tab w:val="left" w:pos="426"/>
          <w:tab w:val="left" w:pos="993"/>
          <w:tab w:val="left" w:pos="1134"/>
        </w:tabs>
        <w:ind w:firstLine="709"/>
        <w:rPr>
          <w:sz w:val="28"/>
          <w:szCs w:val="28"/>
          <w:lang w:eastAsia="ro-RO"/>
        </w:rPr>
      </w:pPr>
    </w:p>
    <w:p w14:paraId="726DAC29" w14:textId="77777777" w:rsidR="00380DA0" w:rsidRPr="00F05F8E"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t xml:space="preserve"> La articolul 133 alineatul (2):</w:t>
      </w:r>
    </w:p>
    <w:p w14:paraId="74729F12" w14:textId="206B19EA" w:rsidR="00380DA0" w:rsidRPr="00F05F8E" w:rsidRDefault="00380DA0" w:rsidP="006428F2">
      <w:pPr>
        <w:pStyle w:val="ListParagraph"/>
        <w:tabs>
          <w:tab w:val="left" w:pos="426"/>
          <w:tab w:val="left" w:pos="720"/>
          <w:tab w:val="left" w:pos="810"/>
          <w:tab w:val="left" w:pos="851"/>
          <w:tab w:val="left" w:pos="900"/>
        </w:tabs>
        <w:ind w:left="0"/>
        <w:rPr>
          <w:sz w:val="28"/>
          <w:szCs w:val="28"/>
          <w:lang w:eastAsia="ro-RO"/>
        </w:rPr>
      </w:pPr>
      <w:r w:rsidRPr="00F05F8E">
        <w:rPr>
          <w:sz w:val="28"/>
          <w:szCs w:val="28"/>
          <w:lang w:eastAsia="ro-RO"/>
        </w:rPr>
        <w:t>punctul 37), cuvintele „Registrul conturilor de plă</w:t>
      </w:r>
      <w:r w:rsidR="0090101F">
        <w:rPr>
          <w:sz w:val="28"/>
          <w:szCs w:val="28"/>
          <w:lang w:eastAsia="ro-RO"/>
        </w:rPr>
        <w:t>ț</w:t>
      </w:r>
      <w:r w:rsidRPr="00F05F8E">
        <w:rPr>
          <w:sz w:val="28"/>
          <w:szCs w:val="28"/>
          <w:lang w:eastAsia="ro-RO"/>
        </w:rPr>
        <w:t>i şi bancare ale persoanelor fizice şi juridice” se substituie cu textul „Registrul conturilor de plă</w:t>
      </w:r>
      <w:r w:rsidR="0090101F">
        <w:rPr>
          <w:sz w:val="28"/>
          <w:szCs w:val="28"/>
          <w:lang w:eastAsia="ro-RO"/>
        </w:rPr>
        <w:t>ț</w:t>
      </w:r>
      <w:r w:rsidRPr="00F05F8E">
        <w:rPr>
          <w:sz w:val="28"/>
          <w:szCs w:val="28"/>
          <w:lang w:eastAsia="ro-RO"/>
        </w:rPr>
        <w:t>i şi bancare, al casetelor de siguranță ale persoanelor fizice şi juridice şi informația cu privire la beneficiarul efectiv al acestora</w:t>
      </w:r>
      <w:r w:rsidR="0090101F">
        <w:rPr>
          <w:sz w:val="28"/>
          <w:szCs w:val="28"/>
          <w:lang w:eastAsia="ro-RO"/>
        </w:rPr>
        <w:t>.</w:t>
      </w:r>
      <w:r w:rsidRPr="00F05F8E">
        <w:rPr>
          <w:sz w:val="28"/>
          <w:szCs w:val="28"/>
          <w:lang w:eastAsia="ro-RO"/>
        </w:rPr>
        <w:t>”</w:t>
      </w:r>
      <w:r w:rsidR="0090101F">
        <w:rPr>
          <w:sz w:val="28"/>
          <w:szCs w:val="28"/>
          <w:lang w:eastAsia="ro-RO"/>
        </w:rPr>
        <w:t>;</w:t>
      </w:r>
    </w:p>
    <w:p w14:paraId="6C4D713E" w14:textId="77777777" w:rsidR="00380DA0" w:rsidRPr="00F05F8E" w:rsidRDefault="00380DA0" w:rsidP="006428F2">
      <w:pPr>
        <w:tabs>
          <w:tab w:val="left" w:pos="426"/>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se completează cu punctul 38) cu următorul cuprins:</w:t>
      </w:r>
    </w:p>
    <w:p w14:paraId="71FE5387" w14:textId="41E8FB84" w:rsidR="00380DA0" w:rsidRDefault="00380DA0" w:rsidP="006428F2">
      <w:pPr>
        <w:pStyle w:val="ListParagraph"/>
        <w:tabs>
          <w:tab w:val="left" w:pos="426"/>
          <w:tab w:val="left" w:pos="720"/>
          <w:tab w:val="left" w:pos="810"/>
          <w:tab w:val="left" w:pos="851"/>
          <w:tab w:val="left" w:pos="900"/>
          <w:tab w:val="left" w:pos="1276"/>
        </w:tabs>
        <w:ind w:left="0"/>
        <w:rPr>
          <w:sz w:val="28"/>
          <w:szCs w:val="28"/>
          <w:lang w:eastAsia="ro-RO"/>
        </w:rPr>
      </w:pPr>
      <w:r w:rsidRPr="00F05F8E">
        <w:rPr>
          <w:sz w:val="28"/>
          <w:szCs w:val="28"/>
          <w:lang w:eastAsia="ro-RO"/>
        </w:rPr>
        <w:lastRenderedPageBreak/>
        <w:t xml:space="preserve">„38) gestionează </w:t>
      </w:r>
      <w:proofErr w:type="spellStart"/>
      <w:r w:rsidRPr="00F05F8E">
        <w:rPr>
          <w:sz w:val="28"/>
          <w:szCs w:val="28"/>
          <w:lang w:eastAsia="ro-RO"/>
        </w:rPr>
        <w:t>şi</w:t>
      </w:r>
      <w:proofErr w:type="spellEnd"/>
      <w:r w:rsidRPr="00F05F8E">
        <w:rPr>
          <w:sz w:val="28"/>
          <w:szCs w:val="28"/>
          <w:lang w:eastAsia="ro-RO"/>
        </w:rPr>
        <w:t xml:space="preserve"> actualizează Registrul </w:t>
      </w:r>
      <w:proofErr w:type="spellStart"/>
      <w:r w:rsidRPr="00F05F8E">
        <w:rPr>
          <w:sz w:val="28"/>
          <w:szCs w:val="28"/>
          <w:lang w:eastAsia="ro-RO"/>
        </w:rPr>
        <w:t>fiduciilor</w:t>
      </w:r>
      <w:proofErr w:type="spellEnd"/>
      <w:r w:rsidRPr="00F05F8E">
        <w:rPr>
          <w:sz w:val="28"/>
          <w:szCs w:val="28"/>
          <w:lang w:eastAsia="ro-RO"/>
        </w:rPr>
        <w:t xml:space="preserve"> și informațiile cu privire la beneficiarul efectiv al acestora.”</w:t>
      </w:r>
    </w:p>
    <w:p w14:paraId="2205DA03" w14:textId="77777777" w:rsidR="0090101F" w:rsidRPr="00F05F8E" w:rsidRDefault="0090101F" w:rsidP="006428F2">
      <w:pPr>
        <w:pStyle w:val="ListParagraph"/>
        <w:tabs>
          <w:tab w:val="left" w:pos="426"/>
          <w:tab w:val="left" w:pos="720"/>
          <w:tab w:val="left" w:pos="810"/>
          <w:tab w:val="left" w:pos="851"/>
          <w:tab w:val="left" w:pos="900"/>
          <w:tab w:val="left" w:pos="1276"/>
        </w:tabs>
        <w:ind w:left="0"/>
        <w:rPr>
          <w:sz w:val="28"/>
          <w:szCs w:val="28"/>
          <w:lang w:eastAsia="ro-RO"/>
        </w:rPr>
      </w:pPr>
    </w:p>
    <w:p w14:paraId="44D7538F" w14:textId="7F6A8672" w:rsidR="00380DA0" w:rsidRDefault="00380DA0" w:rsidP="006428F2">
      <w:pPr>
        <w:pStyle w:val="ListParagraph"/>
        <w:numPr>
          <w:ilvl w:val="0"/>
          <w:numId w:val="1"/>
        </w:numPr>
        <w:tabs>
          <w:tab w:val="left" w:pos="426"/>
          <w:tab w:val="left" w:pos="720"/>
          <w:tab w:val="left" w:pos="810"/>
          <w:tab w:val="left" w:pos="900"/>
          <w:tab w:val="left" w:pos="1134"/>
        </w:tabs>
        <w:ind w:left="0" w:firstLine="709"/>
        <w:rPr>
          <w:bCs/>
          <w:sz w:val="28"/>
          <w:szCs w:val="28"/>
          <w:lang w:eastAsia="ro-RO"/>
        </w:rPr>
      </w:pPr>
      <w:r w:rsidRPr="00F05F8E">
        <w:rPr>
          <w:sz w:val="28"/>
          <w:szCs w:val="28"/>
          <w:lang w:eastAsia="ro-RO"/>
        </w:rPr>
        <w:t>La articolul 145</w:t>
      </w:r>
      <w:r w:rsidRPr="00AE17A5">
        <w:rPr>
          <w:bCs/>
          <w:sz w:val="28"/>
          <w:szCs w:val="28"/>
          <w:lang w:eastAsia="ro-RO"/>
        </w:rPr>
        <w:t xml:space="preserve">, </w:t>
      </w:r>
      <w:r w:rsidR="005821A3" w:rsidRPr="00AE17A5">
        <w:rPr>
          <w:bCs/>
          <w:sz w:val="28"/>
          <w:szCs w:val="28"/>
          <w:lang w:eastAsia="ro-RO"/>
        </w:rPr>
        <w:t xml:space="preserve">în tot cuprinsul articolului, </w:t>
      </w:r>
      <w:r w:rsidRPr="00AE17A5">
        <w:rPr>
          <w:bCs/>
          <w:sz w:val="28"/>
          <w:szCs w:val="28"/>
          <w:lang w:eastAsia="ro-RO"/>
        </w:rPr>
        <w:t xml:space="preserve">cuvintele „de control” se completează cu </w:t>
      </w:r>
      <w:r w:rsidR="005821A3" w:rsidRPr="00AE17A5">
        <w:rPr>
          <w:bCs/>
          <w:sz w:val="28"/>
          <w:szCs w:val="28"/>
          <w:lang w:eastAsia="ro-RO"/>
        </w:rPr>
        <w:t xml:space="preserve">textul </w:t>
      </w:r>
      <w:r w:rsidRPr="00AE17A5">
        <w:rPr>
          <w:bCs/>
          <w:sz w:val="28"/>
          <w:szCs w:val="28"/>
          <w:lang w:eastAsia="ro-RO"/>
        </w:rPr>
        <w:t>„</w:t>
      </w:r>
      <w:r w:rsidR="005821A3" w:rsidRPr="00AE17A5">
        <w:rPr>
          <w:bCs/>
          <w:sz w:val="28"/>
          <w:szCs w:val="28"/>
          <w:lang w:eastAsia="ro-RO"/>
        </w:rPr>
        <w:t xml:space="preserve"> , </w:t>
      </w:r>
      <w:r w:rsidRPr="00AE17A5">
        <w:rPr>
          <w:bCs/>
          <w:sz w:val="28"/>
          <w:szCs w:val="28"/>
          <w:lang w:eastAsia="ro-RO"/>
        </w:rPr>
        <w:t>tehnicii de calcul sau dispozitivelor de stocare a datelor”</w:t>
      </w:r>
      <w:r w:rsidR="005821A3" w:rsidRPr="00AE17A5">
        <w:rPr>
          <w:bCs/>
          <w:sz w:val="28"/>
          <w:szCs w:val="28"/>
          <w:lang w:eastAsia="ro-RO"/>
        </w:rPr>
        <w:t>,</w:t>
      </w:r>
      <w:r w:rsidRPr="00AE17A5">
        <w:rPr>
          <w:bCs/>
          <w:sz w:val="28"/>
          <w:szCs w:val="28"/>
          <w:lang w:eastAsia="ro-RO"/>
        </w:rPr>
        <w:t xml:space="preserve"> la forma gramaticală corespunzătoare</w:t>
      </w:r>
      <w:r w:rsidR="005821A3" w:rsidRPr="00AE17A5">
        <w:rPr>
          <w:bCs/>
          <w:sz w:val="28"/>
          <w:szCs w:val="28"/>
          <w:lang w:eastAsia="ro-RO"/>
        </w:rPr>
        <w:t>.</w:t>
      </w:r>
    </w:p>
    <w:p w14:paraId="60DEF370" w14:textId="77777777" w:rsidR="005821A3" w:rsidRPr="00F05F8E" w:rsidRDefault="005821A3" w:rsidP="005821A3">
      <w:pPr>
        <w:pStyle w:val="ListParagraph"/>
        <w:tabs>
          <w:tab w:val="left" w:pos="426"/>
          <w:tab w:val="left" w:pos="720"/>
          <w:tab w:val="left" w:pos="810"/>
          <w:tab w:val="left" w:pos="900"/>
          <w:tab w:val="left" w:pos="1134"/>
        </w:tabs>
        <w:ind w:left="709" w:firstLine="0"/>
        <w:rPr>
          <w:bCs/>
          <w:sz w:val="28"/>
          <w:szCs w:val="28"/>
          <w:lang w:eastAsia="ro-RO"/>
        </w:rPr>
      </w:pPr>
    </w:p>
    <w:p w14:paraId="13AD75FC" w14:textId="34B4C172" w:rsidR="00380DA0" w:rsidRDefault="00380DA0" w:rsidP="006428F2">
      <w:pPr>
        <w:pStyle w:val="ListParagraph"/>
        <w:numPr>
          <w:ilvl w:val="0"/>
          <w:numId w:val="1"/>
        </w:numPr>
        <w:tabs>
          <w:tab w:val="left" w:pos="426"/>
          <w:tab w:val="left" w:pos="720"/>
          <w:tab w:val="left" w:pos="810"/>
          <w:tab w:val="left" w:pos="900"/>
          <w:tab w:val="left" w:pos="1134"/>
        </w:tabs>
        <w:ind w:left="0" w:firstLine="709"/>
        <w:rPr>
          <w:sz w:val="28"/>
          <w:szCs w:val="28"/>
          <w:lang w:eastAsia="ro-RO"/>
        </w:rPr>
      </w:pPr>
      <w:r w:rsidRPr="00F05F8E">
        <w:rPr>
          <w:sz w:val="28"/>
          <w:szCs w:val="28"/>
          <w:lang w:eastAsia="ro-RO"/>
        </w:rPr>
        <w:t>La articolul 161 alineatul (8), cuvintele „sistarea temporară a” se substituie cu textul „suspendarea/încetarea”.</w:t>
      </w:r>
    </w:p>
    <w:p w14:paraId="156DF9F9" w14:textId="77777777" w:rsidR="005821A3" w:rsidRPr="005821A3" w:rsidRDefault="005821A3" w:rsidP="005821A3">
      <w:pPr>
        <w:tabs>
          <w:tab w:val="left" w:pos="426"/>
          <w:tab w:val="left" w:pos="720"/>
          <w:tab w:val="left" w:pos="810"/>
          <w:tab w:val="left" w:pos="900"/>
          <w:tab w:val="left" w:pos="1134"/>
        </w:tabs>
        <w:ind w:firstLine="0"/>
        <w:rPr>
          <w:sz w:val="28"/>
          <w:szCs w:val="28"/>
          <w:lang w:eastAsia="ro-RO"/>
        </w:rPr>
      </w:pPr>
    </w:p>
    <w:p w14:paraId="009400A5" w14:textId="77777777" w:rsidR="00380DA0" w:rsidRPr="00F05F8E" w:rsidRDefault="00380DA0" w:rsidP="006428F2">
      <w:pPr>
        <w:pStyle w:val="ListParagraph"/>
        <w:numPr>
          <w:ilvl w:val="0"/>
          <w:numId w:val="1"/>
        </w:numPr>
        <w:tabs>
          <w:tab w:val="left" w:pos="426"/>
          <w:tab w:val="left" w:pos="720"/>
          <w:tab w:val="left" w:pos="810"/>
          <w:tab w:val="left" w:pos="900"/>
          <w:tab w:val="left" w:pos="1134"/>
        </w:tabs>
        <w:ind w:left="0" w:firstLine="709"/>
        <w:rPr>
          <w:sz w:val="28"/>
          <w:szCs w:val="28"/>
          <w:lang w:eastAsia="ro-RO"/>
        </w:rPr>
      </w:pPr>
      <w:r w:rsidRPr="00F05F8E">
        <w:rPr>
          <w:sz w:val="28"/>
          <w:szCs w:val="28"/>
          <w:lang w:eastAsia="ro-RO"/>
        </w:rPr>
        <w:t>Articolul 164:</w:t>
      </w:r>
    </w:p>
    <w:p w14:paraId="48E960FB" w14:textId="77777777" w:rsidR="00380DA0" w:rsidRPr="00F05F8E" w:rsidRDefault="00380DA0" w:rsidP="006428F2">
      <w:pPr>
        <w:pStyle w:val="ListParagraph"/>
        <w:tabs>
          <w:tab w:val="left" w:pos="426"/>
          <w:tab w:val="left" w:pos="720"/>
          <w:tab w:val="left" w:pos="810"/>
          <w:tab w:val="left" w:pos="900"/>
          <w:tab w:val="left" w:pos="1134"/>
        </w:tabs>
        <w:ind w:left="0"/>
        <w:rPr>
          <w:sz w:val="28"/>
          <w:szCs w:val="28"/>
          <w:lang w:eastAsia="ro-RO"/>
        </w:rPr>
      </w:pPr>
      <w:r w:rsidRPr="00F05F8E">
        <w:rPr>
          <w:sz w:val="28"/>
          <w:szCs w:val="28"/>
          <w:lang w:eastAsia="ro-RO"/>
        </w:rPr>
        <w:t>alineatul (2):</w:t>
      </w:r>
    </w:p>
    <w:p w14:paraId="3C3A4903" w14:textId="5D855B73" w:rsidR="00380DA0" w:rsidRPr="00F05F8E" w:rsidRDefault="00380DA0" w:rsidP="006428F2">
      <w:pPr>
        <w:pStyle w:val="ListParagraph"/>
        <w:tabs>
          <w:tab w:val="left" w:pos="426"/>
          <w:tab w:val="left" w:pos="720"/>
          <w:tab w:val="left" w:pos="810"/>
          <w:tab w:val="left" w:pos="900"/>
          <w:tab w:val="left" w:pos="1134"/>
        </w:tabs>
        <w:ind w:left="0"/>
        <w:rPr>
          <w:sz w:val="28"/>
          <w:szCs w:val="28"/>
          <w:lang w:eastAsia="ro-RO"/>
        </w:rPr>
      </w:pPr>
      <w:r w:rsidRPr="00F05F8E">
        <w:rPr>
          <w:sz w:val="28"/>
          <w:szCs w:val="28"/>
          <w:lang w:eastAsia="ro-RO"/>
        </w:rPr>
        <w:t>în primul enunț, textul „art.</w:t>
      </w:r>
      <w:r w:rsidR="005821A3">
        <w:rPr>
          <w:sz w:val="28"/>
          <w:szCs w:val="28"/>
          <w:lang w:eastAsia="ro-RO"/>
        </w:rPr>
        <w:t xml:space="preserve"> </w:t>
      </w:r>
      <w:r w:rsidRPr="00F05F8E">
        <w:rPr>
          <w:sz w:val="28"/>
          <w:szCs w:val="28"/>
          <w:lang w:eastAsia="ro-RO"/>
        </w:rPr>
        <w:t>162 alin. (1) lit. a) și c)” se substituie cu textul „art.</w:t>
      </w:r>
      <w:r w:rsidR="005821A3">
        <w:rPr>
          <w:sz w:val="28"/>
          <w:szCs w:val="28"/>
          <w:lang w:eastAsia="ro-RO"/>
        </w:rPr>
        <w:t xml:space="preserve"> </w:t>
      </w:r>
      <w:r w:rsidRPr="00F05F8E">
        <w:rPr>
          <w:sz w:val="28"/>
          <w:szCs w:val="28"/>
          <w:lang w:eastAsia="ro-RO"/>
        </w:rPr>
        <w:t>162 alin. (1) lit. c)”;</w:t>
      </w:r>
    </w:p>
    <w:p w14:paraId="230FD680" w14:textId="6B65A86E" w:rsidR="00380DA0" w:rsidRPr="00F05F8E" w:rsidRDefault="00380DA0" w:rsidP="006428F2">
      <w:pPr>
        <w:pStyle w:val="ListParagraph"/>
        <w:tabs>
          <w:tab w:val="left" w:pos="426"/>
          <w:tab w:val="left" w:pos="720"/>
          <w:tab w:val="left" w:pos="810"/>
          <w:tab w:val="left" w:pos="900"/>
          <w:tab w:val="left" w:pos="1134"/>
        </w:tabs>
        <w:ind w:left="0"/>
        <w:rPr>
          <w:sz w:val="28"/>
          <w:szCs w:val="28"/>
          <w:lang w:eastAsia="ro-RO"/>
        </w:rPr>
      </w:pPr>
      <w:r w:rsidRPr="00F05F8E">
        <w:rPr>
          <w:sz w:val="28"/>
          <w:szCs w:val="28"/>
          <w:lang w:eastAsia="ro-RO"/>
        </w:rPr>
        <w:t>enunțul al doilea se completează cu textul „ , alte registre, după caz, deținute de către organele competente</w:t>
      </w:r>
      <w:r w:rsidR="005821A3">
        <w:rPr>
          <w:sz w:val="28"/>
          <w:szCs w:val="28"/>
          <w:lang w:eastAsia="ro-RO"/>
        </w:rPr>
        <w:t>.</w:t>
      </w:r>
      <w:r w:rsidRPr="00F05F8E">
        <w:rPr>
          <w:sz w:val="28"/>
          <w:szCs w:val="28"/>
          <w:lang w:eastAsia="ro-RO"/>
        </w:rPr>
        <w:t>”;</w:t>
      </w:r>
    </w:p>
    <w:p w14:paraId="31A4C13F" w14:textId="0AF0891E" w:rsidR="00380DA0" w:rsidRPr="00F05F8E" w:rsidRDefault="00380DA0" w:rsidP="006428F2">
      <w:pPr>
        <w:pStyle w:val="ListParagraph"/>
        <w:tabs>
          <w:tab w:val="left" w:pos="426"/>
          <w:tab w:val="left" w:pos="720"/>
          <w:tab w:val="left" w:pos="810"/>
          <w:tab w:val="left" w:pos="900"/>
          <w:tab w:val="left" w:pos="1134"/>
        </w:tabs>
        <w:ind w:left="0"/>
        <w:rPr>
          <w:sz w:val="28"/>
          <w:szCs w:val="28"/>
          <w:lang w:eastAsia="ro-RO"/>
        </w:rPr>
      </w:pPr>
      <w:r w:rsidRPr="00F05F8E">
        <w:rPr>
          <w:sz w:val="28"/>
          <w:szCs w:val="28"/>
          <w:lang w:eastAsia="ro-RO"/>
        </w:rPr>
        <w:t>în al patrulea enunț, cuvintele „la momentul depunerii cererii de înregistrare în calitate de contribuabil” se substituie cu cuvintele „în conformitate cu cadrul de reglementare în vigoare”</w:t>
      </w:r>
      <w:r w:rsidR="005821A3">
        <w:rPr>
          <w:sz w:val="28"/>
          <w:szCs w:val="28"/>
          <w:lang w:eastAsia="ro-RO"/>
        </w:rPr>
        <w:t>;</w:t>
      </w:r>
    </w:p>
    <w:p w14:paraId="18965213" w14:textId="61370A80"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la alineatul (3), textul „manual (în partea ce ţine de atribuirea codurilor fiscale de către Serviciul Fiscal de Stat) şi computerizat” se substituie cu cuvintele „în mod electronic”;</w:t>
      </w:r>
    </w:p>
    <w:p w14:paraId="59D7619E" w14:textId="77777777" w:rsidR="00380DA0" w:rsidRPr="00F05F8E" w:rsidRDefault="00380DA0" w:rsidP="006428F2">
      <w:pPr>
        <w:pStyle w:val="ListParagraph"/>
        <w:tabs>
          <w:tab w:val="left" w:pos="426"/>
          <w:tab w:val="left" w:pos="720"/>
          <w:tab w:val="left" w:pos="810"/>
          <w:tab w:val="left" w:pos="900"/>
          <w:tab w:val="left" w:pos="1134"/>
        </w:tabs>
        <w:ind w:left="0"/>
        <w:rPr>
          <w:sz w:val="28"/>
          <w:szCs w:val="28"/>
          <w:lang w:eastAsia="ro-RO"/>
        </w:rPr>
      </w:pPr>
      <w:r w:rsidRPr="00F05F8E">
        <w:rPr>
          <w:sz w:val="28"/>
          <w:szCs w:val="28"/>
          <w:lang w:eastAsia="ro-RO"/>
        </w:rPr>
        <w:t>alineatul (4):</w:t>
      </w:r>
    </w:p>
    <w:p w14:paraId="36C8C583" w14:textId="5FE7AA3B" w:rsidR="00380DA0" w:rsidRPr="00F05F8E" w:rsidRDefault="00380DA0" w:rsidP="006428F2">
      <w:pPr>
        <w:pStyle w:val="ListParagraph"/>
        <w:tabs>
          <w:tab w:val="left" w:pos="426"/>
          <w:tab w:val="left" w:pos="720"/>
          <w:tab w:val="left" w:pos="810"/>
          <w:tab w:val="left" w:pos="900"/>
          <w:tab w:val="left" w:pos="1134"/>
        </w:tabs>
        <w:ind w:left="0"/>
        <w:rPr>
          <w:sz w:val="28"/>
          <w:szCs w:val="28"/>
          <w:lang w:eastAsia="ro-RO"/>
        </w:rPr>
      </w:pPr>
      <w:r w:rsidRPr="00F05F8E">
        <w:rPr>
          <w:sz w:val="28"/>
          <w:szCs w:val="28"/>
          <w:lang w:eastAsia="ro-RO"/>
        </w:rPr>
        <w:t>la litera e), textul „art.</w:t>
      </w:r>
      <w:r w:rsidR="005821A3">
        <w:rPr>
          <w:sz w:val="28"/>
          <w:szCs w:val="28"/>
          <w:lang w:eastAsia="ro-RO"/>
        </w:rPr>
        <w:t xml:space="preserve"> </w:t>
      </w:r>
      <w:r w:rsidRPr="00F05F8E">
        <w:rPr>
          <w:sz w:val="28"/>
          <w:szCs w:val="28"/>
          <w:lang w:eastAsia="ro-RO"/>
        </w:rPr>
        <w:t>162 alin. (1) lit. a) și c)” se substituie cu textul „art.</w:t>
      </w:r>
      <w:r w:rsidR="005821A3">
        <w:rPr>
          <w:sz w:val="28"/>
          <w:szCs w:val="28"/>
          <w:lang w:eastAsia="ro-RO"/>
        </w:rPr>
        <w:t> </w:t>
      </w:r>
      <w:r w:rsidRPr="00F05F8E">
        <w:rPr>
          <w:sz w:val="28"/>
          <w:szCs w:val="28"/>
          <w:lang w:eastAsia="ro-RO"/>
        </w:rPr>
        <w:t>162 alin. (1) lit. c)”;</w:t>
      </w:r>
    </w:p>
    <w:p w14:paraId="4F4E07A2" w14:textId="56267048" w:rsidR="00380DA0" w:rsidRPr="00F05F8E" w:rsidRDefault="00380DA0" w:rsidP="006428F2">
      <w:pPr>
        <w:tabs>
          <w:tab w:val="left" w:pos="426"/>
          <w:tab w:val="left" w:pos="720"/>
          <w:tab w:val="left" w:pos="810"/>
          <w:tab w:val="left" w:pos="900"/>
          <w:tab w:val="left" w:pos="1134"/>
        </w:tabs>
        <w:ind w:firstLine="709"/>
        <w:rPr>
          <w:sz w:val="28"/>
          <w:szCs w:val="28"/>
          <w:lang w:eastAsia="ro-RO"/>
        </w:rPr>
      </w:pPr>
      <w:r w:rsidRPr="00F05F8E">
        <w:rPr>
          <w:sz w:val="28"/>
          <w:szCs w:val="28"/>
          <w:lang w:eastAsia="ro-RO"/>
        </w:rPr>
        <w:t>litera g) se completează cu textul „ , alte date relevante procesului de administrare”</w:t>
      </w:r>
      <w:r w:rsidR="005821A3">
        <w:rPr>
          <w:sz w:val="28"/>
          <w:szCs w:val="28"/>
          <w:lang w:eastAsia="ro-RO"/>
        </w:rPr>
        <w:t>;</w:t>
      </w:r>
    </w:p>
    <w:p w14:paraId="7F87B1E8" w14:textId="092EA7CA" w:rsidR="00380DA0" w:rsidRPr="00F05F8E" w:rsidRDefault="00380DA0" w:rsidP="006428F2">
      <w:pPr>
        <w:tabs>
          <w:tab w:val="left" w:pos="426"/>
          <w:tab w:val="left" w:pos="720"/>
          <w:tab w:val="left" w:pos="810"/>
          <w:tab w:val="left" w:pos="900"/>
          <w:tab w:val="left" w:pos="1134"/>
        </w:tabs>
        <w:ind w:firstLine="709"/>
        <w:rPr>
          <w:sz w:val="28"/>
          <w:szCs w:val="28"/>
          <w:lang w:eastAsia="ro-RO"/>
        </w:rPr>
      </w:pPr>
      <w:r w:rsidRPr="00F05F8E">
        <w:rPr>
          <w:sz w:val="28"/>
          <w:szCs w:val="28"/>
          <w:lang w:eastAsia="ro-RO"/>
        </w:rPr>
        <w:t>la alineatul (5), textul „regulament aprobat/contract încheiat” se substituie cu cuvintele „acord încheiat”, iar textul „regulamentul/contractul” se substituie cu cuvântul „acordul”</w:t>
      </w:r>
      <w:r w:rsidR="00BD3438">
        <w:rPr>
          <w:sz w:val="28"/>
          <w:szCs w:val="28"/>
          <w:lang w:eastAsia="ro-RO"/>
        </w:rPr>
        <w:t>;</w:t>
      </w:r>
    </w:p>
    <w:p w14:paraId="13C10C3E" w14:textId="1D43610A" w:rsidR="00380DA0" w:rsidRPr="00F05F8E" w:rsidRDefault="00380DA0" w:rsidP="006428F2">
      <w:pPr>
        <w:tabs>
          <w:tab w:val="left" w:pos="426"/>
          <w:tab w:val="left" w:pos="720"/>
          <w:tab w:val="left" w:pos="810"/>
          <w:tab w:val="left" w:pos="900"/>
          <w:tab w:val="left" w:pos="1134"/>
        </w:tabs>
        <w:ind w:firstLine="709"/>
        <w:rPr>
          <w:sz w:val="28"/>
          <w:szCs w:val="28"/>
          <w:lang w:eastAsia="ro-RO"/>
        </w:rPr>
      </w:pPr>
      <w:r w:rsidRPr="00F05F8E">
        <w:rPr>
          <w:sz w:val="28"/>
          <w:szCs w:val="28"/>
          <w:lang w:eastAsia="ro-RO"/>
        </w:rPr>
        <w:t>alineatul (6) se abrogă</w:t>
      </w:r>
      <w:r w:rsidR="00BD3438">
        <w:rPr>
          <w:sz w:val="28"/>
          <w:szCs w:val="28"/>
          <w:lang w:eastAsia="ro-RO"/>
        </w:rPr>
        <w:t>;</w:t>
      </w:r>
    </w:p>
    <w:p w14:paraId="6FFF5CD8" w14:textId="3CEE8DEE" w:rsidR="00380DA0" w:rsidRDefault="00380DA0" w:rsidP="006428F2">
      <w:pPr>
        <w:tabs>
          <w:tab w:val="left" w:pos="426"/>
          <w:tab w:val="left" w:pos="720"/>
          <w:tab w:val="left" w:pos="810"/>
          <w:tab w:val="left" w:pos="900"/>
          <w:tab w:val="left" w:pos="1134"/>
        </w:tabs>
        <w:ind w:firstLine="709"/>
        <w:rPr>
          <w:sz w:val="28"/>
          <w:szCs w:val="28"/>
          <w:lang w:eastAsia="ro-RO"/>
        </w:rPr>
      </w:pPr>
      <w:r w:rsidRPr="00F05F8E">
        <w:rPr>
          <w:sz w:val="28"/>
          <w:szCs w:val="28"/>
          <w:lang w:eastAsia="ro-RO"/>
        </w:rPr>
        <w:t>la alineatul (7), textul „ , prin bararea înscrierii, a tuturor rectificărilor, modificărilor, completărilor efectuate anterior şi se autentifică prin semnătură de registrator” se exclude.</w:t>
      </w:r>
    </w:p>
    <w:p w14:paraId="26C7C060" w14:textId="77777777" w:rsidR="00BD3438" w:rsidRPr="00F05F8E" w:rsidRDefault="00BD3438" w:rsidP="006428F2">
      <w:pPr>
        <w:tabs>
          <w:tab w:val="left" w:pos="426"/>
          <w:tab w:val="left" w:pos="720"/>
          <w:tab w:val="left" w:pos="810"/>
          <w:tab w:val="left" w:pos="900"/>
          <w:tab w:val="left" w:pos="1134"/>
        </w:tabs>
        <w:ind w:firstLine="709"/>
        <w:rPr>
          <w:sz w:val="28"/>
          <w:szCs w:val="28"/>
          <w:lang w:eastAsia="ro-RO"/>
        </w:rPr>
      </w:pPr>
    </w:p>
    <w:p w14:paraId="3299BEC2"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Articolul 166:</w:t>
      </w:r>
    </w:p>
    <w:p w14:paraId="4F37EEB8" w14:textId="68AD855E"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la alineatul (1), textul „ ,</w:t>
      </w:r>
      <w:r w:rsidR="005E419A">
        <w:rPr>
          <w:sz w:val="28"/>
          <w:szCs w:val="28"/>
          <w:lang w:eastAsia="ro-RO"/>
        </w:rPr>
        <w:t xml:space="preserve"> </w:t>
      </w:r>
      <w:r w:rsidRPr="00F05F8E">
        <w:rPr>
          <w:sz w:val="28"/>
          <w:szCs w:val="28"/>
          <w:lang w:eastAsia="ro-RO"/>
        </w:rPr>
        <w:t>sistematic, o dată la 3 zile,” se exclude, iar cuvintele „în volumul şi în modul stabilite în comun cu Serviciul Fiscal de Stat” se substituie cu cuvintele „prin intermediul platformei de interoperabilitate”;</w:t>
      </w:r>
    </w:p>
    <w:p w14:paraId="2FCDE54E" w14:textId="1A342D92"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la alineatul (2), textul „art. 162 alin. (1) lit. a)” se substituie cu textul „art.</w:t>
      </w:r>
      <w:r w:rsidR="005E419A">
        <w:rPr>
          <w:sz w:val="28"/>
          <w:szCs w:val="28"/>
          <w:lang w:eastAsia="ro-RO"/>
        </w:rPr>
        <w:t> </w:t>
      </w:r>
      <w:r w:rsidRPr="00F05F8E">
        <w:rPr>
          <w:sz w:val="28"/>
          <w:szCs w:val="28"/>
          <w:lang w:eastAsia="ro-RO"/>
        </w:rPr>
        <w:t>162 alin. (1) lit. a)</w:t>
      </w:r>
      <w:r w:rsidR="005E419A">
        <w:rPr>
          <w:sz w:val="28"/>
          <w:szCs w:val="28"/>
          <w:lang w:eastAsia="ro-RO"/>
        </w:rPr>
        <w:t>, b) și</w:t>
      </w:r>
      <w:r w:rsidRPr="00F05F8E">
        <w:rPr>
          <w:sz w:val="28"/>
          <w:szCs w:val="28"/>
          <w:lang w:eastAsia="ro-RO"/>
        </w:rPr>
        <w:t xml:space="preserve"> c)”, iar textul „ , în termen de 3 zile lucrătoare de la data înregistrării respective</w:t>
      </w:r>
      <w:r w:rsidR="005E419A">
        <w:rPr>
          <w:sz w:val="28"/>
          <w:szCs w:val="28"/>
          <w:lang w:eastAsia="ro-RO"/>
        </w:rPr>
        <w:t>,</w:t>
      </w:r>
      <w:r w:rsidRPr="00F05F8E">
        <w:rPr>
          <w:sz w:val="28"/>
          <w:szCs w:val="28"/>
          <w:lang w:eastAsia="ro-RO"/>
        </w:rPr>
        <w:t>” se exclude;</w:t>
      </w:r>
    </w:p>
    <w:p w14:paraId="08E2C0B9" w14:textId="77777777"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la alineatul (3), textul „ , până la data de 10 a fiecărei luni,” se exclude;</w:t>
      </w:r>
    </w:p>
    <w:p w14:paraId="7E083572" w14:textId="5EC50258" w:rsidR="00380DA0"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lastRenderedPageBreak/>
        <w:t>alineatul (4) se abrogă.</w:t>
      </w:r>
    </w:p>
    <w:p w14:paraId="46F7CEAC" w14:textId="77777777" w:rsidR="005E419A" w:rsidRPr="00F05F8E" w:rsidRDefault="005E419A"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p>
    <w:p w14:paraId="1BF7581E"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Articolul 166</w:t>
      </w:r>
      <w:r w:rsidRPr="00F05F8E">
        <w:rPr>
          <w:sz w:val="28"/>
          <w:szCs w:val="28"/>
          <w:vertAlign w:val="superscript"/>
          <w:lang w:eastAsia="ro-RO"/>
        </w:rPr>
        <w:t>1</w:t>
      </w:r>
      <w:r w:rsidRPr="00F05F8E">
        <w:rPr>
          <w:sz w:val="28"/>
          <w:szCs w:val="28"/>
          <w:lang w:eastAsia="ro-RO"/>
        </w:rPr>
        <w:t>:</w:t>
      </w:r>
    </w:p>
    <w:p w14:paraId="7AFC3A8E" w14:textId="09943D99" w:rsidR="00380DA0" w:rsidRPr="00F05F8E" w:rsidRDefault="00380DA0" w:rsidP="006428F2">
      <w:pPr>
        <w:tabs>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în denumirea articolului, cuvintele „băncilor licențiate” se substituie cu cuvintele „prestatorilor de servicii de plată”;</w:t>
      </w:r>
    </w:p>
    <w:p w14:paraId="395F5A9D" w14:textId="3CA95839" w:rsidR="00380DA0" w:rsidRDefault="00380DA0" w:rsidP="006428F2">
      <w:pPr>
        <w:pStyle w:val="ListParagraph"/>
        <w:tabs>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textul „băncile şi filialele acestora, participante” se substituie cu „prestatorii de servicii de plată, participanți”, iar cuvântul „interbancare” se substituie cu cuvântul „interne”.</w:t>
      </w:r>
    </w:p>
    <w:p w14:paraId="47AA4EE9" w14:textId="77777777" w:rsidR="005D733F" w:rsidRPr="00F05F8E" w:rsidRDefault="005D733F" w:rsidP="006428F2">
      <w:pPr>
        <w:pStyle w:val="ListParagraph"/>
        <w:tabs>
          <w:tab w:val="left" w:pos="720"/>
          <w:tab w:val="left" w:pos="810"/>
          <w:tab w:val="left" w:pos="851"/>
          <w:tab w:val="left" w:pos="900"/>
          <w:tab w:val="left" w:pos="993"/>
          <w:tab w:val="left" w:pos="1134"/>
        </w:tabs>
        <w:ind w:left="0"/>
        <w:rPr>
          <w:sz w:val="28"/>
          <w:szCs w:val="28"/>
          <w:lang w:eastAsia="ro-RO"/>
        </w:rPr>
      </w:pPr>
    </w:p>
    <w:p w14:paraId="1A240AC9"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Articolul 188:</w:t>
      </w:r>
    </w:p>
    <w:p w14:paraId="73BE7B03" w14:textId="694AF2E6"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alineatul (2) se completează cu un enunț cu următorul cuprins: „</w:t>
      </w:r>
      <w:r w:rsidR="00083544">
        <w:rPr>
          <w:sz w:val="28"/>
          <w:szCs w:val="28"/>
          <w:lang w:eastAsia="ro-RO"/>
        </w:rPr>
        <w:t>C</w:t>
      </w:r>
      <w:r w:rsidRPr="00F05F8E">
        <w:rPr>
          <w:sz w:val="28"/>
          <w:szCs w:val="28"/>
          <w:lang w:eastAsia="ro-RO"/>
        </w:rPr>
        <w:t xml:space="preserve">u excepția dărilor de seamă fiscale prin care se efectuează corectări </w:t>
      </w:r>
      <w:r w:rsidRPr="00AE17A5">
        <w:rPr>
          <w:sz w:val="28"/>
          <w:szCs w:val="28"/>
          <w:lang w:eastAsia="ro-RO"/>
        </w:rPr>
        <w:t>aferent contribuțiilor</w:t>
      </w:r>
      <w:r w:rsidRPr="00F05F8E">
        <w:rPr>
          <w:sz w:val="28"/>
          <w:szCs w:val="28"/>
          <w:lang w:eastAsia="ro-RO"/>
        </w:rPr>
        <w:t xml:space="preserve"> de asigurări sociale de stat obligatorii, contribuabilul este în drept să prezinte darea de seamă fiscală corectată nu mai târziu de 6 ani de la termenul-limită de prezentare a dării de seamă fiscale care se corectează</w:t>
      </w:r>
      <w:r w:rsidR="00083544">
        <w:rPr>
          <w:sz w:val="28"/>
          <w:szCs w:val="28"/>
          <w:lang w:eastAsia="ro-RO"/>
        </w:rPr>
        <w:t>.</w:t>
      </w:r>
      <w:r w:rsidRPr="00F05F8E">
        <w:rPr>
          <w:sz w:val="28"/>
          <w:szCs w:val="28"/>
          <w:lang w:eastAsia="ro-RO"/>
        </w:rPr>
        <w:t>”;</w:t>
      </w:r>
    </w:p>
    <w:p w14:paraId="6D82128E" w14:textId="7B5553D1"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alineatul (4) se completează cu litera d) cu următorul cuprins:</w:t>
      </w:r>
    </w:p>
    <w:p w14:paraId="320EC427" w14:textId="4F9F9888" w:rsidR="00380DA0"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 xml:space="preserve">„d) mai târziu de 6 ani de la termenul-limită de prezentare a dării de seamă fiscale care se corectează, cu excepția dărilor de seamă fiscale prin care se efectuează </w:t>
      </w:r>
      <w:r w:rsidRPr="00AE17A5">
        <w:rPr>
          <w:sz w:val="28"/>
          <w:szCs w:val="28"/>
          <w:lang w:eastAsia="ro-RO"/>
        </w:rPr>
        <w:t>corectări aferent contribuțiilor</w:t>
      </w:r>
      <w:r w:rsidRPr="00F05F8E">
        <w:rPr>
          <w:sz w:val="28"/>
          <w:szCs w:val="28"/>
          <w:lang w:eastAsia="ro-RO"/>
        </w:rPr>
        <w:t xml:space="preserve"> de asigurări sociale de stat obligatorii.”</w:t>
      </w:r>
    </w:p>
    <w:p w14:paraId="38AB6EAD" w14:textId="77777777" w:rsidR="00083544" w:rsidRPr="00F05F8E" w:rsidRDefault="00083544"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p>
    <w:p w14:paraId="7B87DBAA" w14:textId="23C1B173" w:rsidR="00380DA0" w:rsidRDefault="00380DA0" w:rsidP="006428F2">
      <w:pPr>
        <w:pStyle w:val="ListParagraph"/>
        <w:numPr>
          <w:ilvl w:val="0"/>
          <w:numId w:val="1"/>
        </w:numPr>
        <w:tabs>
          <w:tab w:val="left" w:pos="426"/>
          <w:tab w:val="left" w:pos="720"/>
          <w:tab w:val="left" w:pos="810"/>
          <w:tab w:val="left" w:pos="900"/>
          <w:tab w:val="left" w:pos="1134"/>
        </w:tabs>
        <w:ind w:left="0" w:firstLine="709"/>
        <w:rPr>
          <w:sz w:val="28"/>
          <w:szCs w:val="28"/>
          <w:lang w:eastAsia="ro-RO"/>
        </w:rPr>
      </w:pPr>
      <w:r w:rsidRPr="00F05F8E">
        <w:rPr>
          <w:sz w:val="28"/>
          <w:szCs w:val="28"/>
          <w:lang w:eastAsia="ro-RO"/>
        </w:rPr>
        <w:t>La articolul 189 alineatul (3), cuvântul „cetățeni” se substituie cu cuvântul „rezidenți”.</w:t>
      </w:r>
    </w:p>
    <w:p w14:paraId="58C15102" w14:textId="77777777" w:rsidR="00083544" w:rsidRPr="00F05F8E" w:rsidRDefault="00083544" w:rsidP="00083544">
      <w:pPr>
        <w:pStyle w:val="ListParagraph"/>
        <w:tabs>
          <w:tab w:val="left" w:pos="426"/>
          <w:tab w:val="left" w:pos="720"/>
          <w:tab w:val="left" w:pos="810"/>
          <w:tab w:val="left" w:pos="900"/>
          <w:tab w:val="left" w:pos="1134"/>
        </w:tabs>
        <w:ind w:left="709" w:firstLine="0"/>
        <w:rPr>
          <w:sz w:val="28"/>
          <w:szCs w:val="28"/>
          <w:lang w:eastAsia="ro-RO"/>
        </w:rPr>
      </w:pPr>
    </w:p>
    <w:p w14:paraId="2602FE3F" w14:textId="34B09717" w:rsidR="00380DA0" w:rsidRPr="008F6CDA"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w:t>
      </w:r>
      <w:r w:rsidRPr="00F05F8E">
        <w:rPr>
          <w:bCs/>
          <w:iCs/>
          <w:sz w:val="28"/>
          <w:szCs w:val="28"/>
          <w:lang w:eastAsia="ro-RO"/>
        </w:rPr>
        <w:t xml:space="preserve">La articolul 193 litera d), textul „în procedură de lichidare (dizolvare) </w:t>
      </w:r>
      <w:proofErr w:type="spellStart"/>
      <w:r w:rsidRPr="00F05F8E">
        <w:rPr>
          <w:bCs/>
          <w:iCs/>
          <w:sz w:val="28"/>
          <w:szCs w:val="28"/>
          <w:lang w:eastAsia="ro-RO"/>
        </w:rPr>
        <w:t>sauˮ</w:t>
      </w:r>
      <w:proofErr w:type="spellEnd"/>
      <w:r w:rsidRPr="00F05F8E">
        <w:rPr>
          <w:bCs/>
          <w:iCs/>
          <w:sz w:val="28"/>
          <w:szCs w:val="28"/>
          <w:lang w:eastAsia="ro-RO"/>
        </w:rPr>
        <w:t xml:space="preserve"> se exclude.</w:t>
      </w:r>
    </w:p>
    <w:p w14:paraId="75A1112A" w14:textId="77777777" w:rsidR="008F6CDA" w:rsidRPr="008F6CDA" w:rsidRDefault="008F6CDA" w:rsidP="008F6CDA">
      <w:pPr>
        <w:tabs>
          <w:tab w:val="left" w:pos="426"/>
          <w:tab w:val="left" w:pos="720"/>
          <w:tab w:val="left" w:pos="810"/>
          <w:tab w:val="left" w:pos="851"/>
          <w:tab w:val="left" w:pos="900"/>
          <w:tab w:val="left" w:pos="993"/>
          <w:tab w:val="left" w:pos="1134"/>
        </w:tabs>
        <w:ind w:firstLine="0"/>
        <w:rPr>
          <w:sz w:val="28"/>
          <w:szCs w:val="28"/>
          <w:lang w:eastAsia="ro-RO"/>
        </w:rPr>
      </w:pPr>
    </w:p>
    <w:p w14:paraId="5BE08988" w14:textId="1DD18B8B" w:rsidR="00380DA0"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La articolul 198 alineatul (5), cuvintele „se expediază recomandat contribuabilului” se substituie cu cuvintele „se comunică contribuabilului conform modalităților prevăzute de prezentul cod”.</w:t>
      </w:r>
    </w:p>
    <w:p w14:paraId="1F91318F" w14:textId="77777777" w:rsidR="00F13FCF" w:rsidRPr="00F13FCF" w:rsidRDefault="00F13FCF" w:rsidP="00F13FCF">
      <w:pPr>
        <w:tabs>
          <w:tab w:val="left" w:pos="426"/>
          <w:tab w:val="left" w:pos="720"/>
          <w:tab w:val="left" w:pos="810"/>
          <w:tab w:val="left" w:pos="851"/>
          <w:tab w:val="left" w:pos="900"/>
          <w:tab w:val="left" w:pos="993"/>
          <w:tab w:val="left" w:pos="1134"/>
        </w:tabs>
        <w:ind w:firstLine="0"/>
        <w:rPr>
          <w:sz w:val="28"/>
          <w:szCs w:val="28"/>
          <w:lang w:eastAsia="ro-RO"/>
        </w:rPr>
      </w:pPr>
    </w:p>
    <w:p w14:paraId="50090DA8" w14:textId="361DC9D5" w:rsidR="00380DA0"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t xml:space="preserve"> La articolul 200 alineatele (14)</w:t>
      </w:r>
      <w:r w:rsidR="007F115D">
        <w:rPr>
          <w:sz w:val="28"/>
          <w:szCs w:val="28"/>
          <w:lang w:eastAsia="ro-RO"/>
        </w:rPr>
        <w:t xml:space="preserve">, (15) și </w:t>
      </w:r>
      <w:r w:rsidRPr="00F05F8E">
        <w:rPr>
          <w:sz w:val="28"/>
          <w:szCs w:val="28"/>
          <w:lang w:eastAsia="ro-RO"/>
        </w:rPr>
        <w:t>(15</w:t>
      </w:r>
      <w:r w:rsidRPr="00F05F8E">
        <w:rPr>
          <w:sz w:val="28"/>
          <w:szCs w:val="28"/>
          <w:vertAlign w:val="superscript"/>
          <w:lang w:eastAsia="ro-RO"/>
        </w:rPr>
        <w:t>1</w:t>
      </w:r>
      <w:r w:rsidRPr="00F05F8E">
        <w:rPr>
          <w:sz w:val="28"/>
          <w:szCs w:val="28"/>
          <w:lang w:eastAsia="ro-RO"/>
        </w:rPr>
        <w:t>), cuvintele „fiind expediat recomandat contribuabilului” se substituie cu cuvintele „fiind comunicat contribuabilului conform modalităților prevăzute de prezentul cod”.</w:t>
      </w:r>
    </w:p>
    <w:p w14:paraId="2FD4D336" w14:textId="77777777" w:rsidR="007F115D" w:rsidRPr="007F115D" w:rsidRDefault="007F115D" w:rsidP="007F115D">
      <w:pPr>
        <w:tabs>
          <w:tab w:val="left" w:pos="426"/>
          <w:tab w:val="left" w:pos="720"/>
          <w:tab w:val="left" w:pos="810"/>
          <w:tab w:val="left" w:pos="900"/>
          <w:tab w:val="left" w:pos="993"/>
          <w:tab w:val="left" w:pos="1134"/>
        </w:tabs>
        <w:ind w:firstLine="0"/>
        <w:rPr>
          <w:sz w:val="28"/>
          <w:szCs w:val="28"/>
          <w:lang w:eastAsia="ro-RO"/>
        </w:rPr>
      </w:pPr>
    </w:p>
    <w:p w14:paraId="065DCB6A"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1134"/>
        </w:tabs>
        <w:ind w:left="0" w:firstLine="709"/>
        <w:rPr>
          <w:sz w:val="28"/>
          <w:szCs w:val="28"/>
          <w:lang w:eastAsia="ro-RO"/>
        </w:rPr>
      </w:pPr>
      <w:r w:rsidRPr="00F05F8E">
        <w:rPr>
          <w:sz w:val="28"/>
          <w:szCs w:val="28"/>
          <w:lang w:eastAsia="ro-RO"/>
        </w:rPr>
        <w:t xml:space="preserve"> La articolul 206 alineatul (1):</w:t>
      </w:r>
    </w:p>
    <w:p w14:paraId="57514BC4" w14:textId="54DD530B" w:rsidR="00380DA0" w:rsidRPr="00F05F8E" w:rsidRDefault="00380DA0" w:rsidP="006428F2">
      <w:pPr>
        <w:pStyle w:val="ListParagraph"/>
        <w:tabs>
          <w:tab w:val="left" w:pos="426"/>
          <w:tab w:val="left" w:pos="720"/>
          <w:tab w:val="left" w:pos="810"/>
          <w:tab w:val="left" w:pos="851"/>
          <w:tab w:val="left" w:pos="900"/>
          <w:tab w:val="left" w:pos="1134"/>
        </w:tabs>
        <w:ind w:left="0"/>
        <w:rPr>
          <w:sz w:val="28"/>
          <w:szCs w:val="28"/>
          <w:lang w:eastAsia="ro-RO"/>
        </w:rPr>
      </w:pPr>
      <w:r w:rsidRPr="00F05F8E">
        <w:rPr>
          <w:sz w:val="28"/>
          <w:szCs w:val="28"/>
          <w:lang w:eastAsia="ro-RO"/>
        </w:rPr>
        <w:t>litera b)</w:t>
      </w:r>
      <w:r w:rsidR="001A6BD5">
        <w:rPr>
          <w:sz w:val="28"/>
          <w:szCs w:val="28"/>
          <w:lang w:eastAsia="ro-RO"/>
        </w:rPr>
        <w:t>,</w:t>
      </w:r>
      <w:r w:rsidRPr="00F05F8E">
        <w:rPr>
          <w:sz w:val="28"/>
          <w:szCs w:val="28"/>
          <w:lang w:eastAsia="ro-RO"/>
        </w:rPr>
        <w:t xml:space="preserve"> textul „în proces de lichidare (dizolvare) sau” se exclude;</w:t>
      </w:r>
    </w:p>
    <w:p w14:paraId="64D48920" w14:textId="49C7B97E" w:rsidR="00380DA0" w:rsidRDefault="00380DA0" w:rsidP="006428F2">
      <w:pPr>
        <w:tabs>
          <w:tab w:val="left" w:pos="426"/>
          <w:tab w:val="left" w:pos="720"/>
          <w:tab w:val="left" w:pos="810"/>
          <w:tab w:val="left" w:pos="851"/>
          <w:tab w:val="left" w:pos="900"/>
          <w:tab w:val="left" w:pos="1134"/>
        </w:tabs>
        <w:ind w:firstLine="709"/>
        <w:rPr>
          <w:sz w:val="28"/>
          <w:szCs w:val="28"/>
          <w:lang w:eastAsia="ro-RO"/>
        </w:rPr>
      </w:pPr>
      <w:r w:rsidRPr="00F05F8E">
        <w:rPr>
          <w:sz w:val="28"/>
          <w:szCs w:val="28"/>
          <w:lang w:eastAsia="ro-RO"/>
        </w:rPr>
        <w:t xml:space="preserve">litera d), textul „sau există ordonanța privind intentarea cauzei penale pe faptul </w:t>
      </w:r>
      <w:proofErr w:type="spellStart"/>
      <w:r w:rsidRPr="00F05F8E">
        <w:rPr>
          <w:sz w:val="28"/>
          <w:szCs w:val="28"/>
          <w:lang w:eastAsia="ro-RO"/>
        </w:rPr>
        <w:t>pseudoactivităţii</w:t>
      </w:r>
      <w:proofErr w:type="spellEnd"/>
      <w:r w:rsidRPr="00F05F8E">
        <w:rPr>
          <w:sz w:val="28"/>
          <w:szCs w:val="28"/>
          <w:lang w:eastAsia="ro-RO"/>
        </w:rPr>
        <w:t xml:space="preserve"> de întreprinzător ori ordonanța privind intentarea cauzei penale pe faptul evaziunii fiscale a întreprinderilor, a instituțiilor și a organizațiilor, a persoanelor care nu practică activitate de întreprinzător, pe faptul insolvabilității fictive sau insolvabilității intenționate” se exclude.</w:t>
      </w:r>
    </w:p>
    <w:p w14:paraId="0E23F137" w14:textId="77777777" w:rsidR="001A6BD5" w:rsidRPr="00F05F8E" w:rsidRDefault="001A6BD5" w:rsidP="006428F2">
      <w:pPr>
        <w:tabs>
          <w:tab w:val="left" w:pos="426"/>
          <w:tab w:val="left" w:pos="720"/>
          <w:tab w:val="left" w:pos="810"/>
          <w:tab w:val="left" w:pos="851"/>
          <w:tab w:val="left" w:pos="900"/>
          <w:tab w:val="left" w:pos="1134"/>
        </w:tabs>
        <w:ind w:firstLine="709"/>
        <w:rPr>
          <w:sz w:val="28"/>
          <w:szCs w:val="28"/>
          <w:lang w:eastAsia="ro-RO"/>
        </w:rPr>
      </w:pPr>
    </w:p>
    <w:p w14:paraId="489D722E" w14:textId="52CFB781" w:rsidR="00380DA0"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La articolul 207 alineatul (3), </w:t>
      </w:r>
      <w:r w:rsidR="001A6BD5">
        <w:rPr>
          <w:sz w:val="28"/>
          <w:szCs w:val="28"/>
          <w:lang w:eastAsia="ro-RO"/>
        </w:rPr>
        <w:t>textul</w:t>
      </w:r>
      <w:r w:rsidRPr="00F05F8E">
        <w:rPr>
          <w:sz w:val="28"/>
          <w:szCs w:val="28"/>
          <w:lang w:eastAsia="ro-RO"/>
        </w:rPr>
        <w:t xml:space="preserve"> ,,ordinele incaso</w:t>
      </w:r>
      <w:r w:rsidR="001A6BD5">
        <w:rPr>
          <w:sz w:val="28"/>
          <w:szCs w:val="28"/>
          <w:lang w:eastAsia="ro-RO"/>
        </w:rPr>
        <w:t>,</w:t>
      </w:r>
      <w:r w:rsidRPr="00F05F8E">
        <w:rPr>
          <w:sz w:val="28"/>
          <w:szCs w:val="28"/>
          <w:lang w:eastAsia="ro-RO"/>
        </w:rPr>
        <w:t>” se exclud</w:t>
      </w:r>
      <w:r w:rsidR="001A6BD5">
        <w:rPr>
          <w:sz w:val="28"/>
          <w:szCs w:val="28"/>
          <w:lang w:eastAsia="ro-RO"/>
        </w:rPr>
        <w:t>e</w:t>
      </w:r>
      <w:r w:rsidRPr="00F05F8E">
        <w:rPr>
          <w:sz w:val="28"/>
          <w:szCs w:val="28"/>
          <w:lang w:eastAsia="ro-RO"/>
        </w:rPr>
        <w:t>.</w:t>
      </w:r>
    </w:p>
    <w:p w14:paraId="05BFC43B" w14:textId="77777777" w:rsidR="001A6BD5" w:rsidRPr="00F05F8E" w:rsidRDefault="001A6BD5" w:rsidP="001A6BD5">
      <w:pPr>
        <w:pStyle w:val="ListParagraph"/>
        <w:tabs>
          <w:tab w:val="left" w:pos="426"/>
          <w:tab w:val="left" w:pos="720"/>
          <w:tab w:val="left" w:pos="810"/>
          <w:tab w:val="left" w:pos="851"/>
          <w:tab w:val="left" w:pos="900"/>
          <w:tab w:val="left" w:pos="993"/>
          <w:tab w:val="left" w:pos="1134"/>
        </w:tabs>
        <w:ind w:left="709" w:firstLine="0"/>
        <w:rPr>
          <w:sz w:val="28"/>
          <w:szCs w:val="28"/>
          <w:lang w:eastAsia="ro-RO"/>
        </w:rPr>
      </w:pPr>
    </w:p>
    <w:p w14:paraId="5B323B95"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rPr>
        <w:t xml:space="preserve"> Se completează cu articolul 215</w:t>
      </w:r>
      <w:r w:rsidRPr="00F05F8E">
        <w:rPr>
          <w:sz w:val="28"/>
          <w:szCs w:val="28"/>
          <w:vertAlign w:val="superscript"/>
        </w:rPr>
        <w:t>1</w:t>
      </w:r>
      <w:r w:rsidRPr="00F05F8E">
        <w:rPr>
          <w:sz w:val="28"/>
          <w:szCs w:val="28"/>
        </w:rPr>
        <w:t xml:space="preserve"> cu următorul cuprins:</w:t>
      </w:r>
    </w:p>
    <w:p w14:paraId="31249A0C" w14:textId="77777777" w:rsidR="00380DA0" w:rsidRPr="00F54183" w:rsidRDefault="00380DA0" w:rsidP="006428F2">
      <w:pPr>
        <w:tabs>
          <w:tab w:val="left" w:pos="720"/>
          <w:tab w:val="left" w:pos="810"/>
          <w:tab w:val="left" w:pos="900"/>
        </w:tabs>
        <w:ind w:firstLine="709"/>
        <w:rPr>
          <w:bCs/>
          <w:sz w:val="28"/>
          <w:szCs w:val="28"/>
        </w:rPr>
      </w:pPr>
      <w:r w:rsidRPr="00F05F8E">
        <w:rPr>
          <w:sz w:val="28"/>
          <w:szCs w:val="28"/>
        </w:rPr>
        <w:t>„</w:t>
      </w:r>
      <w:r w:rsidRPr="00F05F8E">
        <w:rPr>
          <w:b/>
          <w:sz w:val="28"/>
          <w:szCs w:val="28"/>
        </w:rPr>
        <w:t>Articolul 215</w:t>
      </w:r>
      <w:r w:rsidRPr="00F05F8E">
        <w:rPr>
          <w:b/>
          <w:sz w:val="28"/>
          <w:szCs w:val="28"/>
          <w:vertAlign w:val="superscript"/>
        </w:rPr>
        <w:t>1</w:t>
      </w:r>
      <w:r w:rsidRPr="00F05F8E">
        <w:rPr>
          <w:b/>
          <w:sz w:val="28"/>
          <w:szCs w:val="28"/>
        </w:rPr>
        <w:t>.</w:t>
      </w:r>
      <w:r w:rsidRPr="00F05F8E">
        <w:rPr>
          <w:sz w:val="28"/>
          <w:szCs w:val="28"/>
        </w:rPr>
        <w:t xml:space="preserve"> </w:t>
      </w:r>
      <w:r w:rsidRPr="00F54183">
        <w:rPr>
          <w:bCs/>
          <w:sz w:val="28"/>
          <w:szCs w:val="28"/>
        </w:rPr>
        <w:t>Controlul fiscal simplificat la oficiul Serviciului Fiscal de Stat</w:t>
      </w:r>
    </w:p>
    <w:p w14:paraId="64368CCF" w14:textId="7C7D2CC4"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 xml:space="preserve">(1) Dacă în cadrul controlului fiscal cameral se constată nerespectarea termenului de prezentare a dării de seamă fiscale de către contribuabilii specificați la art. 232 lit. b), prin derogare de la prevederile art. 216 alin. (5), (6) și (8), se va adopta decizia asupra cazului de încălcare a legislației, fără întocmirea actului de control doar în cazul în care se întrunesc concomitent următoarele condiții: </w:t>
      </w:r>
    </w:p>
    <w:p w14:paraId="1BC4C1DC" w14:textId="77777777"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a) suma impozitului indicat în darea de seamă fiscală coincide cu datele din Sistemul informațional al Serviciului Fiscal de Stat;</w:t>
      </w:r>
    </w:p>
    <w:p w14:paraId="664DD489" w14:textId="77777777"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 xml:space="preserve">b) acesta nu a avut înstrăinări cu active de capital în perioada supusă verificării. </w:t>
      </w:r>
    </w:p>
    <w:p w14:paraId="52DF6DC6" w14:textId="77777777"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Descrierea încălcării legislației se va efectua în partea constatatoare a deciziei</w:t>
      </w:r>
      <w:r w:rsidRPr="00F05F8E">
        <w:rPr>
          <w:sz w:val="28"/>
          <w:szCs w:val="28"/>
        </w:rPr>
        <w:t xml:space="preserve"> </w:t>
      </w:r>
      <w:r w:rsidRPr="00F05F8E">
        <w:rPr>
          <w:sz w:val="28"/>
          <w:szCs w:val="28"/>
          <w:lang w:eastAsia="ro-RO"/>
        </w:rPr>
        <w:t>asupra cazului de încălcare a legislației.</w:t>
      </w:r>
    </w:p>
    <w:p w14:paraId="6083353F" w14:textId="53844B9A" w:rsidR="00380DA0" w:rsidRDefault="00380DA0" w:rsidP="006428F2">
      <w:pPr>
        <w:tabs>
          <w:tab w:val="left" w:pos="720"/>
          <w:tab w:val="left" w:pos="810"/>
          <w:tab w:val="left" w:pos="900"/>
        </w:tabs>
        <w:ind w:firstLine="709"/>
        <w:rPr>
          <w:sz w:val="28"/>
          <w:szCs w:val="28"/>
          <w:lang w:eastAsia="ro-RO"/>
        </w:rPr>
      </w:pPr>
      <w:r w:rsidRPr="00F05F8E">
        <w:rPr>
          <w:sz w:val="28"/>
          <w:szCs w:val="28"/>
          <w:lang w:eastAsia="ro-RO"/>
        </w:rPr>
        <w:t>(2) Controlul fiscal menționat la alin. (1) se efectuează fără emiterea deciziei privind inițierea controlului.”</w:t>
      </w:r>
    </w:p>
    <w:p w14:paraId="155536D4" w14:textId="77777777" w:rsidR="00F54183" w:rsidRPr="00F05F8E" w:rsidRDefault="00F54183" w:rsidP="006428F2">
      <w:pPr>
        <w:tabs>
          <w:tab w:val="left" w:pos="720"/>
          <w:tab w:val="left" w:pos="810"/>
          <w:tab w:val="left" w:pos="900"/>
        </w:tabs>
        <w:ind w:firstLine="709"/>
        <w:rPr>
          <w:sz w:val="28"/>
          <w:szCs w:val="28"/>
          <w:lang w:eastAsia="ro-RO"/>
        </w:rPr>
      </w:pPr>
    </w:p>
    <w:p w14:paraId="249E9671"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Articolul 216:</w:t>
      </w:r>
    </w:p>
    <w:p w14:paraId="72FE3DBF" w14:textId="62B8B507"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la alineatul (12), textul „deciziei de inițiere a controlului fiscal, a delegației de control” se substituie cu cuvintele „deciziei privind inițierea controlului”</w:t>
      </w:r>
      <w:r w:rsidR="004D6E5C">
        <w:rPr>
          <w:sz w:val="28"/>
          <w:szCs w:val="28"/>
          <w:lang w:eastAsia="ro-RO"/>
        </w:rPr>
        <w:t>;</w:t>
      </w:r>
    </w:p>
    <w:p w14:paraId="1E93BA48" w14:textId="056C4BBF" w:rsidR="00380DA0"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la alineatul (13), cuvintele „decizia de inițiere</w:t>
      </w:r>
      <w:r w:rsidR="004D6E5C">
        <w:rPr>
          <w:sz w:val="28"/>
          <w:szCs w:val="28"/>
          <w:lang w:eastAsia="ro-RO"/>
        </w:rPr>
        <w:t xml:space="preserve"> a</w:t>
      </w:r>
      <w:r w:rsidRPr="00F05F8E">
        <w:rPr>
          <w:sz w:val="28"/>
          <w:szCs w:val="28"/>
          <w:lang w:eastAsia="ro-RO"/>
        </w:rPr>
        <w:t>” se substituie cu cuvintele „decizia privind inițiere</w:t>
      </w:r>
      <w:r w:rsidR="004D6E5C">
        <w:rPr>
          <w:sz w:val="28"/>
          <w:szCs w:val="28"/>
          <w:lang w:eastAsia="ro-RO"/>
        </w:rPr>
        <w:t>a</w:t>
      </w:r>
      <w:r w:rsidRPr="00F05F8E">
        <w:rPr>
          <w:sz w:val="28"/>
          <w:szCs w:val="28"/>
          <w:lang w:eastAsia="ro-RO"/>
        </w:rPr>
        <w:t>”, iar cuvintele ,,actul de control fiscal” se substituie cu cuvintele ,,actul de control fiscal și decizia asupra cazului de încălcare a legislației”.</w:t>
      </w:r>
    </w:p>
    <w:p w14:paraId="26A2819B" w14:textId="77777777" w:rsidR="004D6E5C" w:rsidRPr="00F05F8E" w:rsidRDefault="004D6E5C"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p>
    <w:p w14:paraId="245E133B"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Articolul 226</w:t>
      </w:r>
      <w:r w:rsidRPr="00F05F8E">
        <w:rPr>
          <w:sz w:val="28"/>
          <w:szCs w:val="28"/>
          <w:vertAlign w:val="superscript"/>
          <w:lang w:eastAsia="ro-RO"/>
        </w:rPr>
        <w:t>2</w:t>
      </w:r>
      <w:r w:rsidRPr="00F05F8E">
        <w:rPr>
          <w:sz w:val="28"/>
          <w:szCs w:val="28"/>
          <w:lang w:eastAsia="ro-RO"/>
        </w:rPr>
        <w:t xml:space="preserve"> va avea următorul cuprins: </w:t>
      </w:r>
    </w:p>
    <w:p w14:paraId="48148551" w14:textId="77777777" w:rsidR="00380DA0" w:rsidRPr="00F05F8E" w:rsidRDefault="00380DA0" w:rsidP="006428F2">
      <w:pPr>
        <w:pStyle w:val="ListParagraph"/>
        <w:tabs>
          <w:tab w:val="left" w:pos="426"/>
          <w:tab w:val="left" w:pos="720"/>
          <w:tab w:val="left" w:pos="810"/>
          <w:tab w:val="left" w:pos="900"/>
          <w:tab w:val="left" w:pos="993"/>
          <w:tab w:val="left" w:pos="1134"/>
        </w:tabs>
        <w:ind w:left="0"/>
        <w:rPr>
          <w:sz w:val="28"/>
          <w:szCs w:val="28"/>
          <w:lang w:eastAsia="ro-RO"/>
        </w:rPr>
      </w:pPr>
      <w:r w:rsidRPr="00F05F8E">
        <w:rPr>
          <w:sz w:val="28"/>
          <w:szCs w:val="28"/>
          <w:lang w:eastAsia="ro-RO"/>
        </w:rPr>
        <w:t>„</w:t>
      </w:r>
      <w:r w:rsidRPr="00F05F8E">
        <w:rPr>
          <w:b/>
          <w:sz w:val="28"/>
          <w:szCs w:val="28"/>
          <w:lang w:eastAsia="ro-RO"/>
        </w:rPr>
        <w:t>Articolul 226</w:t>
      </w:r>
      <w:r w:rsidRPr="00F05F8E">
        <w:rPr>
          <w:b/>
          <w:sz w:val="28"/>
          <w:szCs w:val="28"/>
          <w:vertAlign w:val="superscript"/>
          <w:lang w:eastAsia="ro-RO"/>
        </w:rPr>
        <w:t>2</w:t>
      </w:r>
      <w:r w:rsidRPr="00F05F8E">
        <w:rPr>
          <w:b/>
          <w:sz w:val="28"/>
          <w:szCs w:val="28"/>
          <w:lang w:eastAsia="ro-RO"/>
        </w:rPr>
        <w:t>.</w:t>
      </w:r>
      <w:r w:rsidRPr="00F05F8E">
        <w:rPr>
          <w:sz w:val="28"/>
          <w:szCs w:val="28"/>
          <w:lang w:eastAsia="ro-RO"/>
        </w:rPr>
        <w:t xml:space="preserve"> Termenul de prescripție pentru determinarea venitului impozabil estimat</w:t>
      </w:r>
    </w:p>
    <w:p w14:paraId="564B47D2" w14:textId="4352D905" w:rsidR="00380DA0" w:rsidRPr="00F05F8E" w:rsidRDefault="00380DA0" w:rsidP="006428F2">
      <w:pPr>
        <w:pStyle w:val="ListParagraph"/>
        <w:tabs>
          <w:tab w:val="left" w:pos="426"/>
          <w:tab w:val="left" w:pos="720"/>
          <w:tab w:val="left" w:pos="810"/>
          <w:tab w:val="left" w:pos="900"/>
          <w:tab w:val="left" w:pos="993"/>
          <w:tab w:val="left" w:pos="1134"/>
        </w:tabs>
        <w:ind w:left="0"/>
        <w:rPr>
          <w:sz w:val="28"/>
          <w:szCs w:val="28"/>
          <w:lang w:eastAsia="ro-RO"/>
        </w:rPr>
      </w:pPr>
      <w:r w:rsidRPr="00F05F8E">
        <w:rPr>
          <w:sz w:val="28"/>
          <w:szCs w:val="28"/>
          <w:lang w:eastAsia="ro-RO"/>
        </w:rPr>
        <w:t>(1) Termenul de prescripție pentru determinarea venitului impozabil estimat al persoanei fizice nu va depăși termenul stabilit la art. 264 alin. (1).</w:t>
      </w:r>
    </w:p>
    <w:p w14:paraId="210F2380" w14:textId="62C5C0EA" w:rsidR="00380DA0" w:rsidRDefault="00380DA0" w:rsidP="006428F2">
      <w:pPr>
        <w:tabs>
          <w:tab w:val="left" w:pos="426"/>
          <w:tab w:val="left" w:pos="720"/>
          <w:tab w:val="left" w:pos="810"/>
          <w:tab w:val="left" w:pos="900"/>
          <w:tab w:val="left" w:pos="993"/>
          <w:tab w:val="left" w:pos="1134"/>
        </w:tabs>
        <w:ind w:firstLine="709"/>
        <w:rPr>
          <w:sz w:val="28"/>
          <w:szCs w:val="28"/>
          <w:lang w:eastAsia="ro-RO"/>
        </w:rPr>
      </w:pPr>
      <w:r w:rsidRPr="00F05F8E">
        <w:rPr>
          <w:sz w:val="28"/>
          <w:szCs w:val="28"/>
          <w:lang w:eastAsia="ro-RO"/>
        </w:rPr>
        <w:t xml:space="preserve">(2) În cazul în care în procesul aplicării metodelor indirecte de estimare pentru o perioadă fiscală concretă se vor stabili legături cauzale cu alte perioade fiscale sau la solicitarea scrisă a contribuabilului supus controlului, Serviciul Fiscal de Stat poate extinde perioada supusă controlului, care nu va depăși 6 ani de la ultima dată stabilită pentru prezentarea declarației cu privire la impozitul pe </w:t>
      </w:r>
      <w:proofErr w:type="spellStart"/>
      <w:r w:rsidRPr="00F05F8E">
        <w:rPr>
          <w:sz w:val="28"/>
          <w:szCs w:val="28"/>
          <w:lang w:eastAsia="ro-RO"/>
        </w:rPr>
        <w:t>venit.ˮ</w:t>
      </w:r>
      <w:proofErr w:type="spellEnd"/>
    </w:p>
    <w:p w14:paraId="5786C00D" w14:textId="77777777" w:rsidR="004D6E5C" w:rsidRPr="00F05F8E" w:rsidRDefault="004D6E5C" w:rsidP="006428F2">
      <w:pPr>
        <w:tabs>
          <w:tab w:val="left" w:pos="426"/>
          <w:tab w:val="left" w:pos="720"/>
          <w:tab w:val="left" w:pos="810"/>
          <w:tab w:val="left" w:pos="900"/>
          <w:tab w:val="left" w:pos="993"/>
          <w:tab w:val="left" w:pos="1134"/>
        </w:tabs>
        <w:ind w:firstLine="709"/>
        <w:rPr>
          <w:sz w:val="28"/>
          <w:szCs w:val="28"/>
          <w:lang w:eastAsia="ro-RO"/>
        </w:rPr>
      </w:pPr>
    </w:p>
    <w:p w14:paraId="5CD1A1AA"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La articolul 226</w:t>
      </w:r>
      <w:r w:rsidRPr="00F05F8E">
        <w:rPr>
          <w:sz w:val="28"/>
          <w:szCs w:val="28"/>
          <w:vertAlign w:val="superscript"/>
          <w:lang w:eastAsia="ro-RO"/>
        </w:rPr>
        <w:t>6</w:t>
      </w:r>
      <w:r w:rsidRPr="00F05F8E">
        <w:rPr>
          <w:sz w:val="28"/>
          <w:szCs w:val="28"/>
          <w:lang w:eastAsia="ro-RO"/>
        </w:rPr>
        <w:t xml:space="preserve"> alineatul (8), textul „În cazul în care în procesul aplicării metodelor indirecte de estimare pentru o perioadă fiscală concretă se vor stabili legături cauzale cu alte perioade fiscale, Serviciul Fiscal de Stat va examina fiecare perioadă fiscală necesară care începe cu data de 1 ianuarie 2012, în funcție de fiecare caz concret.” se exclude.</w:t>
      </w:r>
    </w:p>
    <w:p w14:paraId="7133F17D"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lastRenderedPageBreak/>
        <w:t xml:space="preserve"> Articolul 226</w:t>
      </w:r>
      <w:r w:rsidRPr="00F05F8E">
        <w:rPr>
          <w:sz w:val="28"/>
          <w:szCs w:val="28"/>
          <w:vertAlign w:val="superscript"/>
          <w:lang w:eastAsia="ro-RO"/>
        </w:rPr>
        <w:t>11</w:t>
      </w:r>
      <w:r w:rsidRPr="00F05F8E">
        <w:rPr>
          <w:sz w:val="28"/>
          <w:szCs w:val="28"/>
          <w:lang w:eastAsia="ro-RO"/>
        </w:rPr>
        <w:t>:</w:t>
      </w:r>
    </w:p>
    <w:p w14:paraId="70C4367A" w14:textId="037834F9" w:rsidR="00380DA0" w:rsidRPr="00F05F8E" w:rsidRDefault="00380DA0" w:rsidP="006428F2">
      <w:pPr>
        <w:tabs>
          <w:tab w:val="left" w:pos="426"/>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alineatul (2):</w:t>
      </w:r>
    </w:p>
    <w:p w14:paraId="326AE014" w14:textId="3D04765D" w:rsidR="00380DA0" w:rsidRPr="00F05F8E" w:rsidRDefault="00380DA0" w:rsidP="006428F2">
      <w:pPr>
        <w:tabs>
          <w:tab w:val="left" w:pos="426"/>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punctul 2) se completează cu textul „ și tranzacțiil</w:t>
      </w:r>
      <w:r w:rsidR="004D6E5C">
        <w:rPr>
          <w:sz w:val="28"/>
          <w:szCs w:val="28"/>
          <w:lang w:eastAsia="ro-RO"/>
        </w:rPr>
        <w:t>e</w:t>
      </w:r>
      <w:r w:rsidRPr="00F05F8E">
        <w:rPr>
          <w:sz w:val="28"/>
          <w:szCs w:val="28"/>
          <w:lang w:eastAsia="ro-RO"/>
        </w:rPr>
        <w:t xml:space="preserve"> efectuate prin sisteme de remitere de bani”;</w:t>
      </w:r>
    </w:p>
    <w:p w14:paraId="49233F8C" w14:textId="64CB1DD9" w:rsidR="00380DA0" w:rsidRPr="00F05F8E" w:rsidRDefault="00380DA0" w:rsidP="006428F2">
      <w:pPr>
        <w:tabs>
          <w:tab w:val="left" w:pos="426"/>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punctul 12) se completează cu textul „</w:t>
      </w:r>
      <w:r w:rsidR="004D6E5C">
        <w:rPr>
          <w:sz w:val="28"/>
          <w:szCs w:val="28"/>
          <w:lang w:eastAsia="ro-RO"/>
        </w:rPr>
        <w:t xml:space="preserve"> , </w:t>
      </w:r>
      <w:r w:rsidRPr="00F05F8E">
        <w:rPr>
          <w:sz w:val="28"/>
          <w:szCs w:val="28"/>
          <w:lang w:eastAsia="ro-RO"/>
        </w:rPr>
        <w:t>precum și informația privind înregistrarea/stingerea datoriilor față de salariat pe parcursul unui an fiscal, cu excepția datoriilor privind retribuirea muncii”</w:t>
      </w:r>
      <w:r w:rsidR="004D6E5C">
        <w:rPr>
          <w:sz w:val="28"/>
          <w:szCs w:val="28"/>
          <w:lang w:eastAsia="ro-RO"/>
        </w:rPr>
        <w:t>;</w:t>
      </w:r>
    </w:p>
    <w:p w14:paraId="6849C75B" w14:textId="7560D626"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la punctele 13) și 14), cuvintele „în numerar” se exclud</w:t>
      </w:r>
      <w:r w:rsidR="004D6E5C">
        <w:rPr>
          <w:sz w:val="28"/>
          <w:szCs w:val="28"/>
          <w:lang w:eastAsia="ro-RO"/>
        </w:rPr>
        <w:t>;</w:t>
      </w:r>
    </w:p>
    <w:p w14:paraId="7171E4AB" w14:textId="77777777"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alineatul (5):</w:t>
      </w:r>
    </w:p>
    <w:p w14:paraId="395E6291" w14:textId="7495676B"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 xml:space="preserve">la litera a), </w:t>
      </w:r>
      <w:r w:rsidR="004D6E5C">
        <w:rPr>
          <w:sz w:val="28"/>
          <w:szCs w:val="28"/>
          <w:lang w:eastAsia="ro-RO"/>
        </w:rPr>
        <w:t>după c</w:t>
      </w:r>
      <w:r w:rsidRPr="00F05F8E">
        <w:rPr>
          <w:sz w:val="28"/>
          <w:szCs w:val="28"/>
          <w:lang w:eastAsia="ro-RO"/>
        </w:rPr>
        <w:t xml:space="preserve">uvintele „conturile de </w:t>
      </w:r>
      <w:r w:rsidR="007B2705">
        <w:rPr>
          <w:sz w:val="28"/>
          <w:szCs w:val="28"/>
          <w:lang w:eastAsia="ro-RO"/>
        </w:rPr>
        <w:t>plăți</w:t>
      </w:r>
      <w:r w:rsidRPr="00F05F8E">
        <w:rPr>
          <w:sz w:val="28"/>
          <w:szCs w:val="28"/>
          <w:lang w:eastAsia="ro-RO"/>
        </w:rPr>
        <w:t xml:space="preserve"> ale unei persoane fizice” se </w:t>
      </w:r>
      <w:r w:rsidR="004D6E5C">
        <w:rPr>
          <w:sz w:val="28"/>
          <w:szCs w:val="28"/>
          <w:lang w:eastAsia="ro-RO"/>
        </w:rPr>
        <w:t>introduc</w:t>
      </w:r>
      <w:r w:rsidRPr="00F05F8E">
        <w:rPr>
          <w:sz w:val="28"/>
          <w:szCs w:val="28"/>
          <w:lang w:eastAsia="ro-RO"/>
        </w:rPr>
        <w:t xml:space="preserve"> </w:t>
      </w:r>
      <w:r w:rsidR="004D6E5C">
        <w:rPr>
          <w:sz w:val="28"/>
          <w:szCs w:val="28"/>
          <w:lang w:eastAsia="ro-RO"/>
        </w:rPr>
        <w:t>textul</w:t>
      </w:r>
      <w:r w:rsidRPr="00F05F8E">
        <w:rPr>
          <w:sz w:val="28"/>
          <w:szCs w:val="28"/>
          <w:lang w:eastAsia="ro-RO"/>
        </w:rPr>
        <w:t xml:space="preserve"> „</w:t>
      </w:r>
      <w:r w:rsidR="004D6E5C">
        <w:rPr>
          <w:sz w:val="28"/>
          <w:szCs w:val="28"/>
          <w:lang w:eastAsia="ro-RO"/>
        </w:rPr>
        <w:t xml:space="preserve"> , </w:t>
      </w:r>
      <w:r w:rsidRPr="00F05F8E">
        <w:rPr>
          <w:sz w:val="28"/>
          <w:szCs w:val="28"/>
          <w:lang w:eastAsia="ro-RO"/>
        </w:rPr>
        <w:t xml:space="preserve">precum și tranzacțiile efectuate prin sisteme de remitere de bani”, iar </w:t>
      </w:r>
      <w:r w:rsidR="004D6E5C">
        <w:rPr>
          <w:sz w:val="28"/>
          <w:szCs w:val="28"/>
          <w:lang w:eastAsia="ro-RO"/>
        </w:rPr>
        <w:t xml:space="preserve">după </w:t>
      </w:r>
      <w:r w:rsidRPr="00F05F8E">
        <w:rPr>
          <w:sz w:val="28"/>
          <w:szCs w:val="28"/>
          <w:lang w:eastAsia="ro-RO"/>
        </w:rPr>
        <w:t xml:space="preserve">cuvintele „al conturilor respective” se </w:t>
      </w:r>
      <w:r w:rsidR="004D6E5C">
        <w:rPr>
          <w:sz w:val="28"/>
          <w:szCs w:val="28"/>
          <w:lang w:eastAsia="ro-RO"/>
        </w:rPr>
        <w:t>introduc</w:t>
      </w:r>
      <w:r w:rsidRPr="00F05F8E">
        <w:rPr>
          <w:sz w:val="28"/>
          <w:szCs w:val="28"/>
          <w:lang w:eastAsia="ro-RO"/>
        </w:rPr>
        <w:t xml:space="preserve"> cuvintele „și tranzacțiilor efectuate prin sisteme de remitere de bani”;</w:t>
      </w:r>
    </w:p>
    <w:p w14:paraId="74F8249F" w14:textId="65C35C38"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litera i</w:t>
      </w:r>
      <w:r w:rsidRPr="00F05F8E">
        <w:rPr>
          <w:sz w:val="28"/>
          <w:szCs w:val="28"/>
          <w:vertAlign w:val="superscript"/>
          <w:lang w:eastAsia="ro-RO"/>
        </w:rPr>
        <w:t>1</w:t>
      </w:r>
      <w:r w:rsidRPr="00F05F8E">
        <w:rPr>
          <w:sz w:val="28"/>
          <w:szCs w:val="28"/>
          <w:lang w:eastAsia="ro-RO"/>
        </w:rPr>
        <w:t xml:space="preserve">) va avea următorul cuprins: </w:t>
      </w:r>
    </w:p>
    <w:p w14:paraId="6EA1E0B2" w14:textId="310935C2"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 xml:space="preserve">„i¹) înregistrarea/stingerea datoriilor față de personal pe parcursul unui an fiscal, cu excepția datoriilor privind retribuirea muncii, soldul cărora la finele anului depășește suma de 200 </w:t>
      </w:r>
      <w:r w:rsidR="0060248C">
        <w:rPr>
          <w:sz w:val="28"/>
          <w:szCs w:val="28"/>
          <w:lang w:eastAsia="ro-RO"/>
        </w:rPr>
        <w:t xml:space="preserve">de </w:t>
      </w:r>
      <w:r w:rsidRPr="00F05F8E">
        <w:rPr>
          <w:sz w:val="28"/>
          <w:szCs w:val="28"/>
          <w:lang w:eastAsia="ro-RO"/>
        </w:rPr>
        <w:t>mii de lei”</w:t>
      </w:r>
      <w:r w:rsidR="0060248C">
        <w:rPr>
          <w:sz w:val="28"/>
          <w:szCs w:val="28"/>
          <w:lang w:eastAsia="ro-RO"/>
        </w:rPr>
        <w:t>;</w:t>
      </w:r>
    </w:p>
    <w:p w14:paraId="5335ED19" w14:textId="77777777"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se completează cu litera k) cu următorul cuprins:</w:t>
      </w:r>
    </w:p>
    <w:p w14:paraId="56D5A93A" w14:textId="05701F60" w:rsidR="00380DA0" w:rsidRDefault="00380DA0" w:rsidP="006428F2">
      <w:pPr>
        <w:tabs>
          <w:tab w:val="left" w:pos="720"/>
          <w:tab w:val="left" w:pos="810"/>
          <w:tab w:val="left" w:pos="900"/>
        </w:tabs>
        <w:ind w:firstLine="709"/>
        <w:rPr>
          <w:sz w:val="28"/>
          <w:szCs w:val="28"/>
          <w:lang w:eastAsia="ro-RO"/>
        </w:rPr>
      </w:pPr>
      <w:r w:rsidRPr="00F05F8E">
        <w:rPr>
          <w:sz w:val="28"/>
          <w:szCs w:val="28"/>
          <w:lang w:eastAsia="ro-RO"/>
        </w:rPr>
        <w:t>„k) informațiile obținute în baza protocoalelor sau acordurilor internaționale la care Republica Moldova este parte privind schimbul de informații în scopul efectuării administrării fiscale.”</w:t>
      </w:r>
    </w:p>
    <w:p w14:paraId="39705621" w14:textId="77777777" w:rsidR="0060248C" w:rsidRPr="00F05F8E" w:rsidRDefault="0060248C" w:rsidP="006428F2">
      <w:pPr>
        <w:tabs>
          <w:tab w:val="left" w:pos="720"/>
          <w:tab w:val="left" w:pos="810"/>
          <w:tab w:val="left" w:pos="900"/>
        </w:tabs>
        <w:ind w:firstLine="709"/>
        <w:rPr>
          <w:sz w:val="28"/>
          <w:szCs w:val="28"/>
          <w:lang w:eastAsia="ro-RO"/>
        </w:rPr>
      </w:pPr>
    </w:p>
    <w:p w14:paraId="5DCA0B68"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Articolul 226</w:t>
      </w:r>
      <w:r w:rsidRPr="00F05F8E">
        <w:rPr>
          <w:sz w:val="28"/>
          <w:szCs w:val="28"/>
          <w:vertAlign w:val="superscript"/>
          <w:lang w:eastAsia="ro-RO"/>
        </w:rPr>
        <w:t>15</w:t>
      </w:r>
      <w:r w:rsidRPr="00F05F8E">
        <w:rPr>
          <w:sz w:val="28"/>
          <w:szCs w:val="28"/>
          <w:lang w:eastAsia="ro-RO"/>
        </w:rPr>
        <w:t>:</w:t>
      </w:r>
    </w:p>
    <w:p w14:paraId="2B247FDB" w14:textId="77777777"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 xml:space="preserve">alineatul (2) va avea următorul cuprins: </w:t>
      </w:r>
    </w:p>
    <w:p w14:paraId="3249BDB1" w14:textId="12DE1D28" w:rsidR="00380DA0" w:rsidRPr="00F05F8E" w:rsidRDefault="00380DA0" w:rsidP="006428F2">
      <w:pPr>
        <w:tabs>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 xml:space="preserve">„(2) Persoana citată este obligată să prezinte, în termen de 45 de zile </w:t>
      </w:r>
      <w:r w:rsidRPr="004D1B84">
        <w:rPr>
          <w:sz w:val="28"/>
          <w:szCs w:val="28"/>
          <w:lang w:eastAsia="ro-RO"/>
        </w:rPr>
        <w:t>din</w:t>
      </w:r>
      <w:r w:rsidRPr="00F05F8E">
        <w:rPr>
          <w:sz w:val="28"/>
          <w:szCs w:val="28"/>
          <w:lang w:eastAsia="ro-RO"/>
        </w:rPr>
        <w:t xml:space="preserve"> data înmânării sau comunicării deciziei privind inițierea controlului</w:t>
      </w:r>
      <w:r w:rsidR="004D1B84">
        <w:rPr>
          <w:sz w:val="28"/>
          <w:szCs w:val="28"/>
          <w:lang w:eastAsia="ro-RO"/>
        </w:rPr>
        <w:t>,</w:t>
      </w:r>
      <w:r w:rsidRPr="00F05F8E">
        <w:rPr>
          <w:sz w:val="28"/>
          <w:szCs w:val="28"/>
          <w:lang w:eastAsia="ro-RO"/>
        </w:rPr>
        <w:t xml:space="preserve"> declarația cu privire la proprietate conform formularului şi modului stabilit de Ministerul Finanțelor.</w:t>
      </w:r>
    </w:p>
    <w:p w14:paraId="51FEED91" w14:textId="536CF8DF"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La cererea motivată a subiectului, acest termen va fi prelungit cu cel mult 45 de zile</w:t>
      </w:r>
      <w:r w:rsidR="00992D37">
        <w:rPr>
          <w:sz w:val="28"/>
          <w:szCs w:val="28"/>
          <w:lang w:eastAsia="ro-RO"/>
        </w:rPr>
        <w:t>,</w:t>
      </w:r>
      <w:r w:rsidRPr="00F05F8E">
        <w:rPr>
          <w:sz w:val="28"/>
          <w:szCs w:val="28"/>
          <w:lang w:eastAsia="ro-RO"/>
        </w:rPr>
        <w:t xml:space="preserve"> în baza deciziei Serviciului Fiscal de Stat.”;</w:t>
      </w:r>
    </w:p>
    <w:p w14:paraId="3BECAB58" w14:textId="77777777"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alineatul (6)</w:t>
      </w:r>
      <w:r w:rsidRPr="00F05F8E">
        <w:rPr>
          <w:sz w:val="28"/>
          <w:szCs w:val="28"/>
        </w:rPr>
        <w:t xml:space="preserve"> </w:t>
      </w:r>
      <w:r w:rsidRPr="00F05F8E">
        <w:rPr>
          <w:sz w:val="28"/>
          <w:szCs w:val="28"/>
          <w:lang w:eastAsia="ro-RO"/>
        </w:rPr>
        <w:t xml:space="preserve">va avea următorul cuprins: </w:t>
      </w:r>
    </w:p>
    <w:p w14:paraId="01761661" w14:textId="16945536"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„(6) Controlul fiscal se va iniția nu mai devreme de 15 zile de la data înmânării/comunicării procesului-verbal de înștiințare, cu prezentarea deciziei privind inițierea controlului fiscal, întocmit în prezența contribuabilului sau de la data când contribuabilul urma să se prezinte pentru a fi anunțat despre inițierea controlului fiscal.”</w:t>
      </w:r>
      <w:r w:rsidR="00992D37">
        <w:rPr>
          <w:sz w:val="28"/>
          <w:szCs w:val="28"/>
          <w:lang w:eastAsia="ro-RO"/>
        </w:rPr>
        <w:t>;</w:t>
      </w:r>
    </w:p>
    <w:p w14:paraId="2A453EB0" w14:textId="77777777" w:rsidR="00380DA0" w:rsidRPr="00F05F8E" w:rsidRDefault="00380DA0" w:rsidP="006428F2">
      <w:pPr>
        <w:tabs>
          <w:tab w:val="left" w:pos="426"/>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alineatul (24) va avea următorul cuprins:</w:t>
      </w:r>
    </w:p>
    <w:p w14:paraId="3D82A94D" w14:textId="68CD644A" w:rsidR="00380DA0"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 xml:space="preserve"> „(24) Controlul fiscal repetat se efectuează în conformitate cu prezentul cod, cu omiterea procedurii prevăzute </w:t>
      </w:r>
      <w:r w:rsidR="00231896">
        <w:rPr>
          <w:sz w:val="28"/>
          <w:szCs w:val="28"/>
          <w:lang w:eastAsia="ro-RO"/>
        </w:rPr>
        <w:t>la</w:t>
      </w:r>
      <w:r w:rsidRPr="00F05F8E">
        <w:rPr>
          <w:sz w:val="28"/>
          <w:szCs w:val="28"/>
          <w:lang w:eastAsia="ro-RO"/>
        </w:rPr>
        <w:t xml:space="preserve"> art. 226</w:t>
      </w:r>
      <w:r w:rsidRPr="00F05F8E">
        <w:rPr>
          <w:sz w:val="28"/>
          <w:szCs w:val="28"/>
          <w:vertAlign w:val="superscript"/>
          <w:lang w:eastAsia="ro-RO"/>
        </w:rPr>
        <w:t>15</w:t>
      </w:r>
      <w:r w:rsidRPr="00F05F8E">
        <w:rPr>
          <w:sz w:val="28"/>
          <w:szCs w:val="28"/>
          <w:lang w:eastAsia="ro-RO"/>
        </w:rPr>
        <w:t xml:space="preserve"> alin. (2)-(6) și (10).”</w:t>
      </w:r>
    </w:p>
    <w:p w14:paraId="2A8D4B3E" w14:textId="77777777" w:rsidR="00231896" w:rsidRPr="00F05F8E" w:rsidRDefault="00231896"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p>
    <w:p w14:paraId="58A5B943"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La articolul 226</w:t>
      </w:r>
      <w:r w:rsidRPr="00F05F8E">
        <w:rPr>
          <w:sz w:val="28"/>
          <w:szCs w:val="28"/>
          <w:vertAlign w:val="superscript"/>
          <w:lang w:eastAsia="ro-RO"/>
        </w:rPr>
        <w:t>18:</w:t>
      </w:r>
    </w:p>
    <w:p w14:paraId="68C13008" w14:textId="77777777" w:rsidR="00380DA0" w:rsidRPr="00F05F8E" w:rsidRDefault="00380DA0" w:rsidP="006428F2">
      <w:pPr>
        <w:pStyle w:val="ListParagraph"/>
        <w:tabs>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alineatul (3) va avea următorul cuprins:</w:t>
      </w:r>
    </w:p>
    <w:p w14:paraId="565C83F0" w14:textId="77777777" w:rsidR="00380DA0" w:rsidRPr="00F05F8E" w:rsidRDefault="00380DA0" w:rsidP="006428F2">
      <w:pPr>
        <w:pStyle w:val="ListParagraph"/>
        <w:tabs>
          <w:tab w:val="left" w:pos="851"/>
          <w:tab w:val="left" w:pos="900"/>
          <w:tab w:val="left" w:pos="993"/>
          <w:tab w:val="left" w:pos="1134"/>
        </w:tabs>
        <w:ind w:left="0"/>
        <w:rPr>
          <w:sz w:val="28"/>
          <w:szCs w:val="28"/>
          <w:lang w:eastAsia="ro-RO"/>
        </w:rPr>
      </w:pPr>
      <w:r w:rsidRPr="00F05F8E">
        <w:rPr>
          <w:sz w:val="28"/>
          <w:szCs w:val="28"/>
          <w:lang w:eastAsia="ro-RO"/>
        </w:rPr>
        <w:lastRenderedPageBreak/>
        <w:t>„(3) În cazul în care prețul sau alte elemente care participă la formarea prețului obiectului tranzacției între persoane afiliate sunt reglementate/stabilite prin acte normative sau judecătorești, se consideră că acesta corespunde principiului lungimii brațului.”;</w:t>
      </w:r>
    </w:p>
    <w:p w14:paraId="363E70A5" w14:textId="098C53A2" w:rsidR="00380DA0" w:rsidRDefault="00380DA0" w:rsidP="006428F2">
      <w:pPr>
        <w:pStyle w:val="ListParagraph"/>
        <w:tabs>
          <w:tab w:val="left" w:pos="851"/>
          <w:tab w:val="left" w:pos="900"/>
          <w:tab w:val="left" w:pos="993"/>
          <w:tab w:val="left" w:pos="1134"/>
        </w:tabs>
        <w:ind w:left="0"/>
        <w:rPr>
          <w:sz w:val="28"/>
          <w:szCs w:val="28"/>
          <w:lang w:eastAsia="ro-RO"/>
        </w:rPr>
      </w:pPr>
      <w:r w:rsidRPr="00F05F8E">
        <w:rPr>
          <w:sz w:val="28"/>
          <w:szCs w:val="28"/>
          <w:lang w:eastAsia="ro-RO"/>
        </w:rPr>
        <w:t>alineatul (5) se abrogă.</w:t>
      </w:r>
    </w:p>
    <w:p w14:paraId="6771139D" w14:textId="77777777" w:rsidR="00231896" w:rsidRPr="00F05F8E" w:rsidRDefault="00231896" w:rsidP="006428F2">
      <w:pPr>
        <w:pStyle w:val="ListParagraph"/>
        <w:tabs>
          <w:tab w:val="left" w:pos="851"/>
          <w:tab w:val="left" w:pos="900"/>
          <w:tab w:val="left" w:pos="993"/>
          <w:tab w:val="left" w:pos="1134"/>
        </w:tabs>
        <w:ind w:left="0"/>
        <w:rPr>
          <w:sz w:val="28"/>
          <w:szCs w:val="28"/>
          <w:lang w:eastAsia="ro-RO"/>
        </w:rPr>
      </w:pPr>
    </w:p>
    <w:p w14:paraId="14743758"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Articolul 226</w:t>
      </w:r>
      <w:r w:rsidRPr="00F05F8E">
        <w:rPr>
          <w:sz w:val="28"/>
          <w:szCs w:val="28"/>
          <w:vertAlign w:val="superscript"/>
          <w:lang w:eastAsia="ro-RO"/>
        </w:rPr>
        <w:t>19</w:t>
      </w:r>
      <w:r w:rsidRPr="00F05F8E">
        <w:rPr>
          <w:sz w:val="28"/>
          <w:szCs w:val="28"/>
          <w:lang w:eastAsia="ro-RO"/>
        </w:rPr>
        <w:t>:</w:t>
      </w:r>
    </w:p>
    <w:p w14:paraId="497BF6CC" w14:textId="693F724E" w:rsidR="00380DA0" w:rsidRPr="00F05F8E" w:rsidRDefault="00231896" w:rsidP="006428F2">
      <w:pPr>
        <w:pStyle w:val="ListParagraph"/>
        <w:tabs>
          <w:tab w:val="left" w:pos="720"/>
          <w:tab w:val="left" w:pos="810"/>
          <w:tab w:val="left" w:pos="851"/>
          <w:tab w:val="left" w:pos="900"/>
          <w:tab w:val="left" w:pos="993"/>
          <w:tab w:val="left" w:pos="1134"/>
        </w:tabs>
        <w:ind w:left="0"/>
        <w:rPr>
          <w:sz w:val="28"/>
          <w:szCs w:val="28"/>
          <w:lang w:eastAsia="ro-RO"/>
        </w:rPr>
      </w:pPr>
      <w:r>
        <w:rPr>
          <w:sz w:val="28"/>
          <w:szCs w:val="28"/>
          <w:lang w:eastAsia="ro-RO"/>
        </w:rPr>
        <w:t>la a</w:t>
      </w:r>
      <w:r w:rsidR="00380DA0" w:rsidRPr="00F05F8E">
        <w:rPr>
          <w:sz w:val="28"/>
          <w:szCs w:val="28"/>
          <w:lang w:eastAsia="ro-RO"/>
        </w:rPr>
        <w:t>lineat</w:t>
      </w:r>
      <w:r>
        <w:rPr>
          <w:sz w:val="28"/>
          <w:szCs w:val="28"/>
          <w:lang w:eastAsia="ro-RO"/>
        </w:rPr>
        <w:t>ele</w:t>
      </w:r>
      <w:r w:rsidR="00380DA0" w:rsidRPr="00F05F8E">
        <w:rPr>
          <w:sz w:val="28"/>
          <w:szCs w:val="28"/>
          <w:lang w:eastAsia="ro-RO"/>
        </w:rPr>
        <w:t xml:space="preserve"> (1)</w:t>
      </w:r>
      <w:r>
        <w:rPr>
          <w:sz w:val="28"/>
          <w:szCs w:val="28"/>
          <w:lang w:eastAsia="ro-RO"/>
        </w:rPr>
        <w:t xml:space="preserve"> și (2),</w:t>
      </w:r>
      <w:r w:rsidR="00380DA0" w:rsidRPr="00F05F8E">
        <w:rPr>
          <w:sz w:val="28"/>
          <w:szCs w:val="28"/>
          <w:lang w:eastAsia="ro-RO"/>
        </w:rPr>
        <w:t xml:space="preserve"> cuvântul „încheie” se substituie cu </w:t>
      </w:r>
      <w:r>
        <w:rPr>
          <w:sz w:val="28"/>
          <w:szCs w:val="28"/>
          <w:lang w:eastAsia="ro-RO"/>
        </w:rPr>
        <w:t>textul</w:t>
      </w:r>
      <w:r w:rsidR="00380DA0" w:rsidRPr="00F05F8E">
        <w:rPr>
          <w:sz w:val="28"/>
          <w:szCs w:val="28"/>
          <w:lang w:eastAsia="ro-RO"/>
        </w:rPr>
        <w:t xml:space="preserve"> „înregistrează și/sau derulează”;</w:t>
      </w:r>
    </w:p>
    <w:p w14:paraId="2BC2CCD9" w14:textId="134F9313" w:rsidR="00380DA0" w:rsidRPr="00F05F8E" w:rsidRDefault="00380DA0" w:rsidP="006428F2">
      <w:pPr>
        <w:tabs>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se completează cu alineatele (4</w:t>
      </w:r>
      <w:r w:rsidRPr="00F05F8E">
        <w:rPr>
          <w:sz w:val="28"/>
          <w:szCs w:val="28"/>
          <w:vertAlign w:val="superscript"/>
          <w:lang w:eastAsia="ro-RO"/>
        </w:rPr>
        <w:t>1</w:t>
      </w:r>
      <w:r w:rsidRPr="00F05F8E">
        <w:rPr>
          <w:sz w:val="28"/>
          <w:szCs w:val="28"/>
          <w:lang w:eastAsia="ro-RO"/>
        </w:rPr>
        <w:t>) și (4</w:t>
      </w:r>
      <w:r w:rsidRPr="00F05F8E">
        <w:rPr>
          <w:sz w:val="28"/>
          <w:szCs w:val="28"/>
          <w:vertAlign w:val="superscript"/>
          <w:lang w:eastAsia="ro-RO"/>
        </w:rPr>
        <w:t>2</w:t>
      </w:r>
      <w:r w:rsidRPr="00F05F8E">
        <w:rPr>
          <w:sz w:val="28"/>
          <w:szCs w:val="28"/>
          <w:lang w:eastAsia="ro-RO"/>
        </w:rPr>
        <w:t>), cu următorul cuprins:</w:t>
      </w:r>
    </w:p>
    <w:p w14:paraId="6B3975B9" w14:textId="0F5E584D" w:rsidR="00380DA0" w:rsidRPr="00F05F8E" w:rsidRDefault="001F0E73" w:rsidP="006428F2">
      <w:pPr>
        <w:ind w:firstLine="709"/>
        <w:rPr>
          <w:sz w:val="28"/>
          <w:szCs w:val="28"/>
          <w:lang w:eastAsia="ro-RO"/>
        </w:rPr>
      </w:pPr>
      <w:r>
        <w:rPr>
          <w:sz w:val="28"/>
          <w:szCs w:val="28"/>
          <w:lang w:eastAsia="ro-RO"/>
        </w:rPr>
        <w:t>„</w:t>
      </w:r>
      <w:r w:rsidR="00380DA0" w:rsidRPr="00F05F8E">
        <w:rPr>
          <w:sz w:val="28"/>
          <w:szCs w:val="28"/>
          <w:lang w:eastAsia="ro-RO"/>
        </w:rPr>
        <w:t>(4</w:t>
      </w:r>
      <w:r w:rsidR="00380DA0" w:rsidRPr="00F05F8E">
        <w:rPr>
          <w:sz w:val="28"/>
          <w:szCs w:val="28"/>
          <w:vertAlign w:val="superscript"/>
          <w:lang w:eastAsia="ro-RO"/>
        </w:rPr>
        <w:t>1</w:t>
      </w:r>
      <w:r w:rsidR="00380DA0" w:rsidRPr="00F05F8E">
        <w:rPr>
          <w:sz w:val="28"/>
          <w:szCs w:val="28"/>
          <w:lang w:eastAsia="ro-RO"/>
        </w:rPr>
        <w:t>) Dosarul prețurilor de transfer este întocmit şi prezentat de contribuabilul specificat la alin. (2) în termen de 6 luni după finele perioadei fiscale de gestiune.</w:t>
      </w:r>
    </w:p>
    <w:p w14:paraId="166632B2" w14:textId="6E4154B6" w:rsidR="00380DA0" w:rsidRDefault="00380DA0" w:rsidP="006428F2">
      <w:pPr>
        <w:ind w:firstLine="709"/>
        <w:rPr>
          <w:sz w:val="28"/>
          <w:szCs w:val="28"/>
          <w:lang w:eastAsia="ro-RO"/>
        </w:rPr>
      </w:pPr>
      <w:r w:rsidRPr="00F05F8E">
        <w:rPr>
          <w:sz w:val="28"/>
          <w:szCs w:val="28"/>
          <w:lang w:eastAsia="ro-RO"/>
        </w:rPr>
        <w:t>(4</w:t>
      </w:r>
      <w:r w:rsidRPr="00F05F8E">
        <w:rPr>
          <w:sz w:val="28"/>
          <w:szCs w:val="28"/>
          <w:vertAlign w:val="superscript"/>
          <w:lang w:eastAsia="ro-RO"/>
        </w:rPr>
        <w:t>2</w:t>
      </w:r>
      <w:r w:rsidRPr="00F05F8E">
        <w:rPr>
          <w:sz w:val="28"/>
          <w:szCs w:val="28"/>
          <w:lang w:eastAsia="ro-RO"/>
        </w:rPr>
        <w:t>) Modul de formare a pragurilor prevăzute la alin. (1) și (2) se stabile</w:t>
      </w:r>
      <w:r w:rsidR="00AA25F5">
        <w:rPr>
          <w:sz w:val="28"/>
          <w:szCs w:val="28"/>
          <w:lang w:eastAsia="ro-RO"/>
        </w:rPr>
        <w:t>ște</w:t>
      </w:r>
      <w:r w:rsidRPr="00F05F8E">
        <w:rPr>
          <w:sz w:val="28"/>
          <w:szCs w:val="28"/>
          <w:lang w:eastAsia="ro-RO"/>
        </w:rPr>
        <w:t xml:space="preserve"> de către Ministerul Finanțelor.</w:t>
      </w:r>
      <w:r w:rsidR="001F0E73">
        <w:rPr>
          <w:sz w:val="28"/>
          <w:szCs w:val="28"/>
          <w:lang w:eastAsia="ro-RO"/>
        </w:rPr>
        <w:t>”</w:t>
      </w:r>
    </w:p>
    <w:p w14:paraId="5B5BBB68" w14:textId="77777777" w:rsidR="001F0E73" w:rsidRPr="00F05F8E" w:rsidRDefault="001F0E73" w:rsidP="006428F2">
      <w:pPr>
        <w:ind w:firstLine="709"/>
        <w:rPr>
          <w:sz w:val="28"/>
          <w:szCs w:val="28"/>
          <w:lang w:eastAsia="ro-RO"/>
        </w:rPr>
      </w:pPr>
    </w:p>
    <w:p w14:paraId="69B38D22" w14:textId="63E4216C" w:rsidR="00380DA0" w:rsidRDefault="00380DA0" w:rsidP="006428F2">
      <w:pPr>
        <w:pStyle w:val="ListParagraph"/>
        <w:numPr>
          <w:ilvl w:val="0"/>
          <w:numId w:val="1"/>
        </w:numPr>
        <w:tabs>
          <w:tab w:val="left" w:pos="426"/>
          <w:tab w:val="left" w:pos="851"/>
          <w:tab w:val="left" w:pos="900"/>
          <w:tab w:val="left" w:pos="993"/>
          <w:tab w:val="left" w:pos="1134"/>
        </w:tabs>
        <w:ind w:left="0" w:firstLine="709"/>
        <w:rPr>
          <w:sz w:val="28"/>
          <w:szCs w:val="28"/>
          <w:lang w:eastAsia="ro-RO"/>
        </w:rPr>
      </w:pPr>
      <w:r w:rsidRPr="00F05F8E">
        <w:rPr>
          <w:sz w:val="28"/>
          <w:szCs w:val="28"/>
          <w:lang w:eastAsia="ro-RO"/>
        </w:rPr>
        <w:t xml:space="preserve"> La articolul 226</w:t>
      </w:r>
      <w:r w:rsidRPr="00F05F8E">
        <w:rPr>
          <w:sz w:val="28"/>
          <w:szCs w:val="28"/>
          <w:vertAlign w:val="superscript"/>
          <w:lang w:eastAsia="ro-RO"/>
        </w:rPr>
        <w:t>23</w:t>
      </w:r>
      <w:r w:rsidRPr="00F05F8E">
        <w:rPr>
          <w:sz w:val="28"/>
          <w:szCs w:val="28"/>
          <w:lang w:eastAsia="ro-RO"/>
        </w:rPr>
        <w:t xml:space="preserve"> alineatul (1)</w:t>
      </w:r>
      <w:r w:rsidR="00203FBB">
        <w:rPr>
          <w:sz w:val="28"/>
          <w:szCs w:val="28"/>
          <w:lang w:eastAsia="ro-RO"/>
        </w:rPr>
        <w:t>,</w:t>
      </w:r>
      <w:r w:rsidRPr="00F05F8E">
        <w:rPr>
          <w:sz w:val="28"/>
          <w:szCs w:val="28"/>
          <w:lang w:eastAsia="ro-RO"/>
        </w:rPr>
        <w:t xml:space="preserve"> textul „ , cu condiția ca aceasta să nu micșoreze impozitul pe venit declarat la buget” se substituie cu textul „veniturilor și/sau cheltuielilor”</w:t>
      </w:r>
      <w:r w:rsidR="00203FBB">
        <w:rPr>
          <w:sz w:val="28"/>
          <w:szCs w:val="28"/>
          <w:lang w:eastAsia="ro-RO"/>
        </w:rPr>
        <w:t>.</w:t>
      </w:r>
    </w:p>
    <w:p w14:paraId="41E312D0" w14:textId="77777777" w:rsidR="00203FBB" w:rsidRPr="00F05F8E" w:rsidRDefault="00203FBB" w:rsidP="00203FBB">
      <w:pPr>
        <w:pStyle w:val="ListParagraph"/>
        <w:tabs>
          <w:tab w:val="left" w:pos="426"/>
          <w:tab w:val="left" w:pos="851"/>
          <w:tab w:val="left" w:pos="900"/>
          <w:tab w:val="left" w:pos="993"/>
          <w:tab w:val="left" w:pos="1134"/>
        </w:tabs>
        <w:ind w:left="709" w:firstLine="0"/>
        <w:rPr>
          <w:sz w:val="28"/>
          <w:szCs w:val="28"/>
          <w:lang w:eastAsia="ro-RO"/>
        </w:rPr>
      </w:pPr>
    </w:p>
    <w:p w14:paraId="283A5394"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Articolul 228:</w:t>
      </w:r>
    </w:p>
    <w:p w14:paraId="60A522C4" w14:textId="77777777"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alineatul (5), litera a) se completează cu următorul enunț:</w:t>
      </w:r>
    </w:p>
    <w:p w14:paraId="3A33966A" w14:textId="1F6B08AE"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„Prevederile prezentei litere pot fi aplicate și la inițiativa Serviciului Fiscal de Stat, inclusiv în cazul stingerii obligației fiscale prin compensare la inițiativa Serviciului Fiscal de Stat</w:t>
      </w:r>
      <w:r w:rsidR="00814374">
        <w:rPr>
          <w:sz w:val="28"/>
          <w:szCs w:val="28"/>
          <w:lang w:eastAsia="ro-RO"/>
        </w:rPr>
        <w:t>.</w:t>
      </w:r>
      <w:r w:rsidRPr="00F05F8E">
        <w:rPr>
          <w:sz w:val="28"/>
          <w:szCs w:val="28"/>
          <w:lang w:eastAsia="ro-RO"/>
        </w:rPr>
        <w:t>”;</w:t>
      </w:r>
    </w:p>
    <w:p w14:paraId="681E38D9" w14:textId="28297BF2" w:rsidR="00380DA0"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la alineatul (6), textul „art.</w:t>
      </w:r>
      <w:r w:rsidR="00814374">
        <w:rPr>
          <w:sz w:val="28"/>
          <w:szCs w:val="28"/>
          <w:lang w:eastAsia="ro-RO"/>
        </w:rPr>
        <w:t xml:space="preserve"> </w:t>
      </w:r>
      <w:r w:rsidRPr="00F05F8E">
        <w:rPr>
          <w:sz w:val="28"/>
          <w:szCs w:val="28"/>
          <w:lang w:eastAsia="ro-RO"/>
        </w:rPr>
        <w:t>186 alin. (5)” se substituie cu textul „art.</w:t>
      </w:r>
      <w:r w:rsidR="00814374">
        <w:rPr>
          <w:sz w:val="28"/>
          <w:szCs w:val="28"/>
          <w:lang w:val="el-GR" w:eastAsia="ro-RO"/>
        </w:rPr>
        <w:t> </w:t>
      </w:r>
      <w:r w:rsidRPr="00F05F8E">
        <w:rPr>
          <w:sz w:val="28"/>
          <w:szCs w:val="28"/>
          <w:lang w:eastAsia="ro-RO"/>
        </w:rPr>
        <w:t>174 alin. (7)”.</w:t>
      </w:r>
    </w:p>
    <w:p w14:paraId="5A84AA96" w14:textId="77777777" w:rsidR="004F5539" w:rsidRPr="00F05F8E" w:rsidRDefault="004F5539"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p>
    <w:p w14:paraId="6A77BC97" w14:textId="515EE36B" w:rsidR="00380DA0" w:rsidRPr="00AE17A5"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w:t>
      </w:r>
      <w:r w:rsidRPr="00AE17A5">
        <w:rPr>
          <w:sz w:val="28"/>
          <w:szCs w:val="28"/>
          <w:lang w:eastAsia="ro-RO"/>
        </w:rPr>
        <w:t>La articolul 229 alineatul (8), cuvintele „se anulează</w:t>
      </w:r>
      <w:r w:rsidR="003E5655" w:rsidRPr="00AE17A5">
        <w:rPr>
          <w:sz w:val="28"/>
          <w:szCs w:val="28"/>
          <w:lang w:eastAsia="ro-RO"/>
        </w:rPr>
        <w:t xml:space="preserve"> o dată</w:t>
      </w:r>
      <w:r w:rsidRPr="00AE17A5">
        <w:rPr>
          <w:sz w:val="28"/>
          <w:szCs w:val="28"/>
          <w:lang w:eastAsia="ro-RO"/>
        </w:rPr>
        <w:t xml:space="preserve">” se </w:t>
      </w:r>
      <w:r w:rsidR="003E5655" w:rsidRPr="00AE17A5">
        <w:rPr>
          <w:sz w:val="28"/>
          <w:szCs w:val="28"/>
          <w:lang w:eastAsia="ro-RO"/>
        </w:rPr>
        <w:t xml:space="preserve">substituie cu cuvintele </w:t>
      </w:r>
      <w:r w:rsidRPr="00AE17A5">
        <w:rPr>
          <w:sz w:val="28"/>
          <w:szCs w:val="28"/>
          <w:lang w:eastAsia="ro-RO"/>
        </w:rPr>
        <w:t>„</w:t>
      </w:r>
      <w:r w:rsidR="003E5655" w:rsidRPr="00AE17A5">
        <w:rPr>
          <w:sz w:val="28"/>
          <w:szCs w:val="28"/>
          <w:lang w:eastAsia="ro-RO"/>
        </w:rPr>
        <w:t xml:space="preserve">se anulează </w:t>
      </w:r>
      <w:r w:rsidRPr="00AE17A5">
        <w:rPr>
          <w:sz w:val="28"/>
          <w:szCs w:val="28"/>
          <w:lang w:eastAsia="ro-RO"/>
        </w:rPr>
        <w:t>în cazul lichidării contribuabilului sau</w:t>
      </w:r>
      <w:r w:rsidR="003E5655" w:rsidRPr="00AE17A5">
        <w:rPr>
          <w:sz w:val="28"/>
          <w:szCs w:val="28"/>
          <w:lang w:eastAsia="ro-RO"/>
        </w:rPr>
        <w:t xml:space="preserve"> odată</w:t>
      </w:r>
      <w:r w:rsidRPr="00AE17A5">
        <w:rPr>
          <w:sz w:val="28"/>
          <w:szCs w:val="28"/>
          <w:lang w:eastAsia="ro-RO"/>
        </w:rPr>
        <w:t>”.</w:t>
      </w:r>
    </w:p>
    <w:p w14:paraId="4047531E" w14:textId="77777777" w:rsidR="003E5655" w:rsidRPr="00F05F8E" w:rsidRDefault="003E5655" w:rsidP="003E5655">
      <w:pPr>
        <w:pStyle w:val="ListParagraph"/>
        <w:tabs>
          <w:tab w:val="left" w:pos="426"/>
          <w:tab w:val="left" w:pos="720"/>
          <w:tab w:val="left" w:pos="810"/>
          <w:tab w:val="left" w:pos="851"/>
          <w:tab w:val="left" w:pos="900"/>
          <w:tab w:val="left" w:pos="993"/>
          <w:tab w:val="left" w:pos="1134"/>
        </w:tabs>
        <w:ind w:left="709" w:firstLine="0"/>
        <w:rPr>
          <w:sz w:val="28"/>
          <w:szCs w:val="28"/>
          <w:lang w:eastAsia="ro-RO"/>
        </w:rPr>
      </w:pPr>
    </w:p>
    <w:p w14:paraId="0E8ACBF1" w14:textId="48AA3006" w:rsidR="00380DA0" w:rsidRDefault="00380DA0" w:rsidP="003E5655">
      <w:pPr>
        <w:pStyle w:val="ListParagraph"/>
        <w:numPr>
          <w:ilvl w:val="0"/>
          <w:numId w:val="1"/>
        </w:numPr>
        <w:tabs>
          <w:tab w:val="left" w:pos="1134"/>
        </w:tabs>
        <w:ind w:left="0" w:firstLine="709"/>
        <w:rPr>
          <w:sz w:val="28"/>
          <w:szCs w:val="28"/>
          <w:lang w:eastAsia="ro-RO"/>
        </w:rPr>
      </w:pPr>
      <w:r w:rsidRPr="00F05F8E">
        <w:rPr>
          <w:sz w:val="28"/>
          <w:szCs w:val="28"/>
          <w:lang w:eastAsia="ro-RO"/>
        </w:rPr>
        <w:t>La articolul 231 alineatul (4)</w:t>
      </w:r>
      <w:r w:rsidR="007F2442">
        <w:rPr>
          <w:sz w:val="28"/>
          <w:szCs w:val="28"/>
          <w:lang w:eastAsia="ro-RO"/>
        </w:rPr>
        <w:t>,</w:t>
      </w:r>
      <w:r w:rsidRPr="00F05F8E">
        <w:rPr>
          <w:sz w:val="28"/>
          <w:szCs w:val="28"/>
          <w:lang w:eastAsia="ro-RO"/>
        </w:rPr>
        <w:t xml:space="preserve"> </w:t>
      </w:r>
      <w:r w:rsidR="007F2442" w:rsidRPr="002D63C4">
        <w:rPr>
          <w:sz w:val="28"/>
          <w:szCs w:val="28"/>
          <w:lang w:eastAsia="ro-RO"/>
        </w:rPr>
        <w:t>textul</w:t>
      </w:r>
      <w:r w:rsidRPr="002D63C4">
        <w:rPr>
          <w:sz w:val="28"/>
          <w:szCs w:val="28"/>
          <w:lang w:eastAsia="ro-RO"/>
        </w:rPr>
        <w:t xml:space="preserve"> „contribuțiilor de asigurări sociale de stat obligatorii, stabilite în cotă procentuală” se substituie cu cuvintele „contribuțiilor de asigurări sociale de stat obligatorii”.</w:t>
      </w:r>
    </w:p>
    <w:p w14:paraId="5879DBA9" w14:textId="77777777" w:rsidR="00AD2F53" w:rsidRPr="00AD2F53" w:rsidRDefault="00AD2F53" w:rsidP="00AD2F53">
      <w:pPr>
        <w:pStyle w:val="ListParagraph"/>
        <w:rPr>
          <w:sz w:val="28"/>
          <w:szCs w:val="28"/>
          <w:lang w:eastAsia="ro-RO"/>
        </w:rPr>
      </w:pPr>
    </w:p>
    <w:p w14:paraId="7DBEA348" w14:textId="3F408833" w:rsidR="00380DA0" w:rsidRDefault="00380DA0" w:rsidP="006428F2">
      <w:pPr>
        <w:pStyle w:val="ListParagraph"/>
        <w:numPr>
          <w:ilvl w:val="0"/>
          <w:numId w:val="1"/>
        </w:numPr>
        <w:tabs>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La articolul 232 litera c),</w:t>
      </w:r>
      <w:r w:rsidR="00AD2F53">
        <w:rPr>
          <w:sz w:val="28"/>
          <w:szCs w:val="28"/>
          <w:lang w:eastAsia="ro-RO"/>
        </w:rPr>
        <w:t xml:space="preserve"> cuvintele</w:t>
      </w:r>
      <w:r w:rsidRPr="00F05F8E">
        <w:rPr>
          <w:sz w:val="28"/>
          <w:szCs w:val="28"/>
          <w:lang w:eastAsia="ro-RO"/>
        </w:rPr>
        <w:t xml:space="preserve"> „şi contribuabilul care practică activitate profesională în sectorul justiției” se substituie cu textul „ , contribuabilul care practică activitate profesională în sectorul justiției și </w:t>
      </w:r>
      <w:r w:rsidR="00AD2F53">
        <w:rPr>
          <w:sz w:val="28"/>
          <w:szCs w:val="28"/>
          <w:lang w:eastAsia="ro-RO"/>
        </w:rPr>
        <w:t xml:space="preserve">în </w:t>
      </w:r>
      <w:r w:rsidRPr="00F05F8E">
        <w:rPr>
          <w:sz w:val="28"/>
          <w:szCs w:val="28"/>
          <w:lang w:eastAsia="ro-RO"/>
        </w:rPr>
        <w:t>domeniul sănătății și contribuabilul persoană fizică care desfăşoară activități în domeniul achizițiilor de produse din fitotehnie şi/sau horticultură şi/sau de obiecte ale regnului vegetal”.</w:t>
      </w:r>
    </w:p>
    <w:p w14:paraId="409BA99C" w14:textId="77777777" w:rsidR="00C44AA1" w:rsidRPr="00C44AA1" w:rsidRDefault="00C44AA1" w:rsidP="00C44AA1">
      <w:pPr>
        <w:pStyle w:val="ListParagraph"/>
        <w:rPr>
          <w:sz w:val="28"/>
          <w:szCs w:val="28"/>
          <w:lang w:eastAsia="ro-RO"/>
        </w:rPr>
      </w:pPr>
    </w:p>
    <w:p w14:paraId="29B5DAE7" w14:textId="77777777" w:rsidR="00C44AA1" w:rsidRPr="00F05F8E" w:rsidRDefault="00C44AA1" w:rsidP="00C44AA1">
      <w:pPr>
        <w:pStyle w:val="ListParagraph"/>
        <w:tabs>
          <w:tab w:val="left" w:pos="720"/>
          <w:tab w:val="left" w:pos="810"/>
          <w:tab w:val="left" w:pos="851"/>
          <w:tab w:val="left" w:pos="900"/>
          <w:tab w:val="left" w:pos="993"/>
          <w:tab w:val="left" w:pos="1134"/>
        </w:tabs>
        <w:ind w:left="709" w:firstLine="0"/>
        <w:rPr>
          <w:sz w:val="28"/>
          <w:szCs w:val="28"/>
          <w:lang w:eastAsia="ro-RO"/>
        </w:rPr>
      </w:pPr>
    </w:p>
    <w:p w14:paraId="158AECFB" w14:textId="42D5F247" w:rsidR="00380DA0"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lastRenderedPageBreak/>
        <w:t xml:space="preserve">La articolul 233 alineatul (3), după cuvântul ,,taxei” se </w:t>
      </w:r>
      <w:r w:rsidR="00860874">
        <w:rPr>
          <w:sz w:val="28"/>
          <w:szCs w:val="28"/>
          <w:lang w:eastAsia="ro-RO"/>
        </w:rPr>
        <w:t>introduce</w:t>
      </w:r>
      <w:r w:rsidRPr="00F05F8E">
        <w:rPr>
          <w:sz w:val="28"/>
          <w:szCs w:val="28"/>
          <w:lang w:eastAsia="ro-RO"/>
        </w:rPr>
        <w:t xml:space="preserve"> textul ,, , altor plă</w:t>
      </w:r>
      <w:r w:rsidR="00860874">
        <w:rPr>
          <w:sz w:val="28"/>
          <w:szCs w:val="28"/>
          <w:lang w:eastAsia="ro-RO"/>
        </w:rPr>
        <w:t>ț</w:t>
      </w:r>
      <w:r w:rsidRPr="00F05F8E">
        <w:rPr>
          <w:sz w:val="28"/>
          <w:szCs w:val="28"/>
          <w:lang w:eastAsia="ro-RO"/>
        </w:rPr>
        <w:t>i”.</w:t>
      </w:r>
    </w:p>
    <w:p w14:paraId="24BC786B" w14:textId="77777777" w:rsidR="00860874" w:rsidRPr="00F05F8E" w:rsidRDefault="00860874" w:rsidP="00860874">
      <w:pPr>
        <w:pStyle w:val="ListParagraph"/>
        <w:tabs>
          <w:tab w:val="left" w:pos="426"/>
          <w:tab w:val="left" w:pos="720"/>
          <w:tab w:val="left" w:pos="810"/>
          <w:tab w:val="left" w:pos="900"/>
          <w:tab w:val="left" w:pos="993"/>
          <w:tab w:val="left" w:pos="1134"/>
        </w:tabs>
        <w:ind w:left="709" w:firstLine="0"/>
        <w:rPr>
          <w:sz w:val="28"/>
          <w:szCs w:val="28"/>
          <w:lang w:eastAsia="ro-RO"/>
        </w:rPr>
      </w:pPr>
    </w:p>
    <w:p w14:paraId="0DB21B59" w14:textId="77777777" w:rsidR="00380DA0" w:rsidRPr="00F05F8E"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t xml:space="preserve"> Articolul 243 se completează cu alineatul (4) cu următorul cuprins:</w:t>
      </w:r>
    </w:p>
    <w:p w14:paraId="04CFE7B9" w14:textId="0CC58744" w:rsidR="00380DA0" w:rsidRDefault="00380DA0" w:rsidP="006428F2">
      <w:pPr>
        <w:pStyle w:val="ListParagraph"/>
        <w:tabs>
          <w:tab w:val="left" w:pos="426"/>
          <w:tab w:val="left" w:pos="720"/>
          <w:tab w:val="left" w:pos="810"/>
          <w:tab w:val="left" w:pos="900"/>
          <w:tab w:val="left" w:pos="993"/>
          <w:tab w:val="left" w:pos="1134"/>
        </w:tabs>
        <w:ind w:left="0"/>
        <w:rPr>
          <w:sz w:val="28"/>
          <w:szCs w:val="28"/>
          <w:lang w:eastAsia="ro-RO"/>
        </w:rPr>
      </w:pPr>
      <w:r w:rsidRPr="00F05F8E">
        <w:rPr>
          <w:sz w:val="28"/>
          <w:szCs w:val="28"/>
          <w:lang w:eastAsia="ro-RO"/>
        </w:rPr>
        <w:t>,,(4) Prin derogare de la prevederile alineatelor (1) şi (2), în cazul în care controlul fiscal a fost efectuat în conformitate cu prevederile art. 215</w:t>
      </w:r>
      <w:r w:rsidRPr="00F05F8E">
        <w:rPr>
          <w:sz w:val="28"/>
          <w:szCs w:val="28"/>
          <w:vertAlign w:val="superscript"/>
          <w:lang w:eastAsia="ro-RO"/>
        </w:rPr>
        <w:t>1</w:t>
      </w:r>
      <w:r w:rsidRPr="00F05F8E">
        <w:rPr>
          <w:sz w:val="28"/>
          <w:szCs w:val="28"/>
          <w:lang w:eastAsia="ro-RO"/>
        </w:rPr>
        <w:t>, cazul de încălcare fiscală se examinează în lipsa persoanei trase la răspundere pentru săvârșirea încălcării și fără expedierea în adresa acesteia a citației, cu excepția cazului în care citarea este absolut necesară pentru derularea procedurii.”</w:t>
      </w:r>
    </w:p>
    <w:p w14:paraId="10E2EEBC" w14:textId="77777777" w:rsidR="001B4B15" w:rsidRPr="00F05F8E" w:rsidRDefault="001B4B15" w:rsidP="006428F2">
      <w:pPr>
        <w:pStyle w:val="ListParagraph"/>
        <w:tabs>
          <w:tab w:val="left" w:pos="426"/>
          <w:tab w:val="left" w:pos="720"/>
          <w:tab w:val="left" w:pos="810"/>
          <w:tab w:val="left" w:pos="900"/>
          <w:tab w:val="left" w:pos="993"/>
          <w:tab w:val="left" w:pos="1134"/>
        </w:tabs>
        <w:ind w:left="0"/>
        <w:rPr>
          <w:sz w:val="28"/>
          <w:szCs w:val="28"/>
          <w:lang w:eastAsia="ro-RO"/>
        </w:rPr>
      </w:pPr>
    </w:p>
    <w:p w14:paraId="36F95523" w14:textId="3B6266FA" w:rsidR="00380DA0"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La articolul 246 alineatul (2</w:t>
      </w:r>
      <w:r w:rsidRPr="00F05F8E">
        <w:rPr>
          <w:sz w:val="28"/>
          <w:szCs w:val="28"/>
          <w:vertAlign w:val="superscript"/>
          <w:lang w:eastAsia="ro-RO"/>
        </w:rPr>
        <w:t>1</w:t>
      </w:r>
      <w:r w:rsidRPr="00F05F8E">
        <w:rPr>
          <w:sz w:val="28"/>
          <w:szCs w:val="28"/>
          <w:lang w:eastAsia="ro-RO"/>
        </w:rPr>
        <w:t xml:space="preserve">), după </w:t>
      </w:r>
      <w:r w:rsidR="00E758EF">
        <w:rPr>
          <w:sz w:val="28"/>
          <w:szCs w:val="28"/>
          <w:lang w:eastAsia="ro-RO"/>
        </w:rPr>
        <w:t>textul</w:t>
      </w:r>
      <w:r w:rsidRPr="00F05F8E">
        <w:rPr>
          <w:sz w:val="28"/>
          <w:szCs w:val="28"/>
          <w:lang w:eastAsia="ro-RO"/>
        </w:rPr>
        <w:t xml:space="preserve"> ,,rezultatele controlului</w:t>
      </w:r>
      <w:r w:rsidR="00E758EF">
        <w:rPr>
          <w:sz w:val="28"/>
          <w:szCs w:val="28"/>
          <w:lang w:eastAsia="ro-RO"/>
        </w:rPr>
        <w:t>,</w:t>
      </w:r>
      <w:r w:rsidRPr="00F05F8E">
        <w:rPr>
          <w:sz w:val="28"/>
          <w:szCs w:val="28"/>
          <w:lang w:eastAsia="ro-RO"/>
        </w:rPr>
        <w:t xml:space="preserve">” se </w:t>
      </w:r>
      <w:r w:rsidR="00E758EF">
        <w:rPr>
          <w:sz w:val="28"/>
          <w:szCs w:val="28"/>
          <w:lang w:eastAsia="ro-RO"/>
        </w:rPr>
        <w:t>introduce</w:t>
      </w:r>
      <w:r w:rsidRPr="00F05F8E">
        <w:rPr>
          <w:sz w:val="28"/>
          <w:szCs w:val="28"/>
          <w:lang w:eastAsia="ro-RO"/>
        </w:rPr>
        <w:t xml:space="preserve"> textul ,,precum și în cazul în care controlul fiscal a fost efectuat în conformitate cu prevederile art. 215</w:t>
      </w:r>
      <w:r w:rsidRPr="00F05F8E">
        <w:rPr>
          <w:sz w:val="28"/>
          <w:szCs w:val="28"/>
          <w:vertAlign w:val="superscript"/>
          <w:lang w:eastAsia="ro-RO"/>
        </w:rPr>
        <w:t>1</w:t>
      </w:r>
      <w:r w:rsidR="00E758EF">
        <w:rPr>
          <w:sz w:val="28"/>
          <w:szCs w:val="28"/>
          <w:lang w:eastAsia="ro-RO"/>
        </w:rPr>
        <w:t>,”</w:t>
      </w:r>
      <w:r w:rsidRPr="00F05F8E">
        <w:rPr>
          <w:sz w:val="28"/>
          <w:szCs w:val="28"/>
          <w:lang w:eastAsia="ro-RO"/>
        </w:rPr>
        <w:t>.</w:t>
      </w:r>
    </w:p>
    <w:p w14:paraId="49154CC0" w14:textId="77777777" w:rsidR="00E758EF" w:rsidRPr="00F05F8E" w:rsidRDefault="00E758EF" w:rsidP="00E758EF">
      <w:pPr>
        <w:pStyle w:val="ListParagraph"/>
        <w:tabs>
          <w:tab w:val="left" w:pos="426"/>
          <w:tab w:val="left" w:pos="720"/>
          <w:tab w:val="left" w:pos="810"/>
          <w:tab w:val="left" w:pos="851"/>
          <w:tab w:val="left" w:pos="900"/>
          <w:tab w:val="left" w:pos="993"/>
          <w:tab w:val="left" w:pos="1134"/>
        </w:tabs>
        <w:ind w:left="709" w:firstLine="0"/>
        <w:rPr>
          <w:sz w:val="28"/>
          <w:szCs w:val="28"/>
          <w:lang w:eastAsia="ro-RO"/>
        </w:rPr>
      </w:pPr>
    </w:p>
    <w:p w14:paraId="1643EAA5" w14:textId="77777777" w:rsidR="00380DA0" w:rsidRPr="00926F9B"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w:t>
      </w:r>
      <w:r w:rsidRPr="00926F9B">
        <w:rPr>
          <w:sz w:val="28"/>
          <w:szCs w:val="28"/>
          <w:lang w:eastAsia="ro-RO"/>
        </w:rPr>
        <w:t>Articolul 249:</w:t>
      </w:r>
    </w:p>
    <w:p w14:paraId="468D87FE" w14:textId="77777777" w:rsidR="00380DA0" w:rsidRPr="00F05F8E" w:rsidRDefault="00380DA0" w:rsidP="006428F2">
      <w:pPr>
        <w:tabs>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alineatul (1):</w:t>
      </w:r>
    </w:p>
    <w:p w14:paraId="3EA70320" w14:textId="416FADAC" w:rsidR="00380DA0" w:rsidRPr="00F05F8E" w:rsidRDefault="00D849BC" w:rsidP="006428F2">
      <w:pPr>
        <w:tabs>
          <w:tab w:val="left" w:pos="720"/>
          <w:tab w:val="left" w:pos="810"/>
          <w:tab w:val="left" w:pos="851"/>
          <w:tab w:val="left" w:pos="900"/>
          <w:tab w:val="left" w:pos="993"/>
          <w:tab w:val="left" w:pos="1134"/>
        </w:tabs>
        <w:ind w:firstLine="709"/>
        <w:rPr>
          <w:sz w:val="28"/>
          <w:szCs w:val="28"/>
          <w:lang w:eastAsia="ro-RO"/>
        </w:rPr>
      </w:pPr>
      <w:r>
        <w:rPr>
          <w:sz w:val="28"/>
          <w:szCs w:val="28"/>
          <w:lang w:eastAsia="ro-RO"/>
        </w:rPr>
        <w:t xml:space="preserve">la </w:t>
      </w:r>
      <w:r w:rsidR="00380DA0" w:rsidRPr="00F05F8E">
        <w:rPr>
          <w:sz w:val="28"/>
          <w:szCs w:val="28"/>
          <w:lang w:eastAsia="ro-RO"/>
        </w:rPr>
        <w:t>litera a)</w:t>
      </w:r>
      <w:r>
        <w:rPr>
          <w:sz w:val="28"/>
          <w:szCs w:val="28"/>
          <w:lang w:eastAsia="ro-RO"/>
        </w:rPr>
        <w:t>,</w:t>
      </w:r>
      <w:r w:rsidR="00380DA0" w:rsidRPr="00F05F8E">
        <w:rPr>
          <w:sz w:val="28"/>
          <w:szCs w:val="28"/>
          <w:lang w:eastAsia="ro-RO"/>
        </w:rPr>
        <w:t xml:space="preserve"> cuvintele „sancțiune fiscală” se substituie cu cuvintele „sancțiune în conformitate cu prevederile legislației”, iar textul „taxă,” se substituie cu cuvintele „taxă sau alte </w:t>
      </w:r>
      <w:r w:rsidR="007B2705">
        <w:rPr>
          <w:sz w:val="28"/>
          <w:szCs w:val="28"/>
          <w:lang w:eastAsia="ro-RO"/>
        </w:rPr>
        <w:t>plăți</w:t>
      </w:r>
      <w:r w:rsidR="00380DA0" w:rsidRPr="00F05F8E">
        <w:rPr>
          <w:sz w:val="28"/>
          <w:szCs w:val="28"/>
          <w:lang w:eastAsia="ro-RO"/>
        </w:rPr>
        <w:t>”;</w:t>
      </w:r>
    </w:p>
    <w:p w14:paraId="282FB306" w14:textId="77777777" w:rsidR="00380DA0" w:rsidRPr="00F05F8E" w:rsidRDefault="00380DA0" w:rsidP="006428F2">
      <w:pPr>
        <w:tabs>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se completează cu literele d) și e) cu următorul cuprins:</w:t>
      </w:r>
    </w:p>
    <w:p w14:paraId="48F3C332" w14:textId="77777777" w:rsidR="00380DA0" w:rsidRPr="00F05F8E" w:rsidRDefault="00380DA0" w:rsidP="006428F2">
      <w:pPr>
        <w:pStyle w:val="ListParagraph"/>
        <w:tabs>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„d) modificarea/rectificarea deciziei asupra cazului de încălcare a legislației fiscale;</w:t>
      </w:r>
    </w:p>
    <w:p w14:paraId="4A944315" w14:textId="3885A745" w:rsidR="00380DA0" w:rsidRPr="00F05F8E" w:rsidRDefault="00380DA0" w:rsidP="006428F2">
      <w:pPr>
        <w:pStyle w:val="ListParagraph"/>
        <w:tabs>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e) recalcularea obligației fiscale estimate.”;</w:t>
      </w:r>
    </w:p>
    <w:p w14:paraId="34DE6860" w14:textId="18664C8E" w:rsidR="00380DA0" w:rsidRDefault="00380DA0" w:rsidP="006428F2">
      <w:pPr>
        <w:tabs>
          <w:tab w:val="left" w:pos="426"/>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la alineatul (2) litera b), cuvintele „sancțiuni</w:t>
      </w:r>
      <w:r w:rsidR="00D849BC">
        <w:rPr>
          <w:sz w:val="28"/>
          <w:szCs w:val="28"/>
          <w:lang w:eastAsia="ro-RO"/>
        </w:rPr>
        <w:t>i</w:t>
      </w:r>
      <w:r w:rsidRPr="00F05F8E">
        <w:rPr>
          <w:sz w:val="28"/>
          <w:szCs w:val="28"/>
          <w:lang w:eastAsia="ro-RO"/>
        </w:rPr>
        <w:t xml:space="preserve"> fiscale” se substituie cu cuvintele „sancțiuni</w:t>
      </w:r>
      <w:r w:rsidR="00D849BC">
        <w:rPr>
          <w:sz w:val="28"/>
          <w:szCs w:val="28"/>
          <w:lang w:eastAsia="ro-RO"/>
        </w:rPr>
        <w:t>i</w:t>
      </w:r>
      <w:r w:rsidRPr="00F05F8E">
        <w:rPr>
          <w:sz w:val="28"/>
          <w:szCs w:val="28"/>
          <w:lang w:eastAsia="ro-RO"/>
        </w:rPr>
        <w:t xml:space="preserve"> în conformitate cu prevederile legislației”, iar cuvântul „taxei” se substituie cu cuvintele „taxei sau altor plă</w:t>
      </w:r>
      <w:r w:rsidR="007B2705">
        <w:rPr>
          <w:sz w:val="28"/>
          <w:szCs w:val="28"/>
          <w:lang w:eastAsia="ro-RO"/>
        </w:rPr>
        <w:t>ț</w:t>
      </w:r>
      <w:r w:rsidRPr="00F05F8E">
        <w:rPr>
          <w:sz w:val="28"/>
          <w:szCs w:val="28"/>
          <w:lang w:eastAsia="ro-RO"/>
        </w:rPr>
        <w:t>i”.</w:t>
      </w:r>
    </w:p>
    <w:p w14:paraId="56C8B248" w14:textId="77777777" w:rsidR="002718F1" w:rsidRPr="00F05F8E" w:rsidRDefault="002718F1" w:rsidP="006428F2">
      <w:pPr>
        <w:tabs>
          <w:tab w:val="left" w:pos="426"/>
          <w:tab w:val="left" w:pos="720"/>
          <w:tab w:val="left" w:pos="810"/>
          <w:tab w:val="left" w:pos="851"/>
          <w:tab w:val="left" w:pos="900"/>
          <w:tab w:val="left" w:pos="993"/>
          <w:tab w:val="left" w:pos="1134"/>
        </w:tabs>
        <w:ind w:firstLine="709"/>
        <w:rPr>
          <w:sz w:val="28"/>
          <w:szCs w:val="28"/>
          <w:lang w:eastAsia="ro-RO"/>
        </w:rPr>
      </w:pPr>
    </w:p>
    <w:p w14:paraId="53570C5B" w14:textId="78855004" w:rsidR="00380DA0"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La articolul 250 alineatul (2), cuvintele „se expediază recomandat” se substituie cu cuvintele „se comunică conform modalităților prevăzute de prezentul cod”.</w:t>
      </w:r>
    </w:p>
    <w:p w14:paraId="2D5B96DA" w14:textId="77777777" w:rsidR="002718F1" w:rsidRPr="00F05F8E" w:rsidRDefault="002718F1" w:rsidP="002718F1">
      <w:pPr>
        <w:pStyle w:val="ListParagraph"/>
        <w:tabs>
          <w:tab w:val="left" w:pos="426"/>
          <w:tab w:val="left" w:pos="720"/>
          <w:tab w:val="left" w:pos="810"/>
          <w:tab w:val="left" w:pos="851"/>
          <w:tab w:val="left" w:pos="900"/>
          <w:tab w:val="left" w:pos="993"/>
          <w:tab w:val="left" w:pos="1134"/>
        </w:tabs>
        <w:ind w:left="709" w:firstLine="0"/>
        <w:rPr>
          <w:sz w:val="28"/>
          <w:szCs w:val="28"/>
          <w:lang w:eastAsia="ro-RO"/>
        </w:rPr>
      </w:pPr>
    </w:p>
    <w:p w14:paraId="4D81E4F6" w14:textId="77777777" w:rsidR="00380DA0" w:rsidRPr="002712BC"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w:t>
      </w:r>
      <w:r w:rsidRPr="002712BC">
        <w:rPr>
          <w:sz w:val="28"/>
          <w:szCs w:val="28"/>
          <w:lang w:eastAsia="ro-RO"/>
        </w:rPr>
        <w:t>Articolul 253:</w:t>
      </w:r>
    </w:p>
    <w:p w14:paraId="0B398C69" w14:textId="27939890"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alineatul (4) va avea următorul cuprins:</w:t>
      </w:r>
    </w:p>
    <w:p w14:paraId="39CC3FDB" w14:textId="505B4432" w:rsidR="00380DA0" w:rsidRPr="00F05F8E" w:rsidRDefault="00380DA0" w:rsidP="006428F2">
      <w:pPr>
        <w:tabs>
          <w:tab w:val="left" w:pos="426"/>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 xml:space="preserve">„(4) Neexecutarea deciziei organului cu atribuţii de administrare fiscală de suspendare a operațiunilor la conturile bancare şi/sau conturile de </w:t>
      </w:r>
      <w:r w:rsidR="007B2705">
        <w:rPr>
          <w:sz w:val="28"/>
          <w:szCs w:val="28"/>
          <w:lang w:eastAsia="ro-RO"/>
        </w:rPr>
        <w:t>plăți</w:t>
      </w:r>
      <w:r w:rsidRPr="00F05F8E">
        <w:rPr>
          <w:sz w:val="28"/>
          <w:szCs w:val="28"/>
          <w:lang w:eastAsia="ro-RO"/>
        </w:rPr>
        <w:t xml:space="preserve"> ale contribuabilului sau anularea unilaterală a deciziei menționate de către prestatorul de servicii de plată se sancționează cu amendă de la 25% la 35% din suma trecută la scăderi în perioada de nesuspendare a operațiunilor.”</w:t>
      </w:r>
      <w:r w:rsidR="002A48CB">
        <w:rPr>
          <w:sz w:val="28"/>
          <w:szCs w:val="28"/>
          <w:lang w:eastAsia="ro-RO"/>
        </w:rPr>
        <w:t>;</w:t>
      </w:r>
    </w:p>
    <w:p w14:paraId="6BBA98BC" w14:textId="48F21427" w:rsidR="00380DA0"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 xml:space="preserve">la alineatul (8), textul „150 de mii de lei” se substituie cu textul „100 </w:t>
      </w:r>
      <w:r w:rsidR="002A48CB">
        <w:rPr>
          <w:sz w:val="28"/>
          <w:szCs w:val="28"/>
          <w:lang w:eastAsia="ro-RO"/>
        </w:rPr>
        <w:t xml:space="preserve">de </w:t>
      </w:r>
      <w:r w:rsidRPr="00F05F8E">
        <w:rPr>
          <w:sz w:val="28"/>
          <w:szCs w:val="28"/>
          <w:lang w:eastAsia="ro-RO"/>
        </w:rPr>
        <w:t>mii</w:t>
      </w:r>
      <w:r w:rsidR="002A48CB">
        <w:rPr>
          <w:sz w:val="28"/>
          <w:szCs w:val="28"/>
          <w:lang w:eastAsia="ro-RO"/>
        </w:rPr>
        <w:t xml:space="preserve"> de</w:t>
      </w:r>
      <w:r w:rsidRPr="00F05F8E">
        <w:rPr>
          <w:sz w:val="28"/>
          <w:szCs w:val="28"/>
          <w:lang w:eastAsia="ro-RO"/>
        </w:rPr>
        <w:t xml:space="preserve"> lei”.</w:t>
      </w:r>
    </w:p>
    <w:p w14:paraId="5C5BF739" w14:textId="77777777" w:rsidR="002718F1" w:rsidRPr="00F05F8E" w:rsidRDefault="002718F1"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p>
    <w:p w14:paraId="70825EE0" w14:textId="4F2828FD" w:rsidR="00380DA0"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t>La articolul 254 alineatul (1), textul „50 de lei” se substituie cu textul „150 de lei”.</w:t>
      </w:r>
    </w:p>
    <w:p w14:paraId="52B93F3C" w14:textId="77777777" w:rsidR="002718F1" w:rsidRPr="00F05F8E" w:rsidRDefault="002718F1" w:rsidP="002718F1">
      <w:pPr>
        <w:pStyle w:val="ListParagraph"/>
        <w:tabs>
          <w:tab w:val="left" w:pos="426"/>
          <w:tab w:val="left" w:pos="720"/>
          <w:tab w:val="left" w:pos="810"/>
          <w:tab w:val="left" w:pos="900"/>
          <w:tab w:val="left" w:pos="993"/>
          <w:tab w:val="left" w:pos="1134"/>
        </w:tabs>
        <w:ind w:left="709" w:firstLine="0"/>
        <w:rPr>
          <w:sz w:val="28"/>
          <w:szCs w:val="28"/>
          <w:lang w:eastAsia="ro-RO"/>
        </w:rPr>
      </w:pPr>
    </w:p>
    <w:p w14:paraId="547EBDDF" w14:textId="27BBCC05" w:rsidR="00380DA0"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La articolul 254</w:t>
      </w:r>
      <w:r w:rsidRPr="00F05F8E">
        <w:rPr>
          <w:sz w:val="28"/>
          <w:szCs w:val="28"/>
          <w:vertAlign w:val="superscript"/>
          <w:lang w:eastAsia="ro-RO"/>
        </w:rPr>
        <w:t xml:space="preserve">1 </w:t>
      </w:r>
      <w:r w:rsidRPr="00F05F8E">
        <w:rPr>
          <w:sz w:val="28"/>
          <w:szCs w:val="28"/>
          <w:lang w:eastAsia="ro-RO"/>
        </w:rPr>
        <w:t>alineatul (1), textul „foaie de parcurs,” se exclude.</w:t>
      </w:r>
    </w:p>
    <w:p w14:paraId="6A8EB2E1" w14:textId="77777777" w:rsidR="002718F1" w:rsidRPr="002718F1" w:rsidRDefault="002718F1" w:rsidP="002718F1">
      <w:pPr>
        <w:tabs>
          <w:tab w:val="left" w:pos="426"/>
          <w:tab w:val="left" w:pos="720"/>
          <w:tab w:val="left" w:pos="810"/>
          <w:tab w:val="left" w:pos="851"/>
          <w:tab w:val="left" w:pos="900"/>
          <w:tab w:val="left" w:pos="993"/>
          <w:tab w:val="left" w:pos="1134"/>
        </w:tabs>
        <w:ind w:firstLine="0"/>
        <w:rPr>
          <w:sz w:val="28"/>
          <w:szCs w:val="28"/>
          <w:lang w:eastAsia="ro-RO"/>
        </w:rPr>
      </w:pPr>
    </w:p>
    <w:p w14:paraId="1D46EFA7" w14:textId="72BDE600"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w:t>
      </w:r>
      <w:r w:rsidR="007B2705">
        <w:rPr>
          <w:sz w:val="28"/>
          <w:szCs w:val="28"/>
          <w:lang w:eastAsia="ro-RO"/>
        </w:rPr>
        <w:t>A</w:t>
      </w:r>
      <w:r w:rsidRPr="00F05F8E">
        <w:rPr>
          <w:sz w:val="28"/>
          <w:szCs w:val="28"/>
          <w:lang w:eastAsia="ro-RO"/>
        </w:rPr>
        <w:t>rticolul 260:</w:t>
      </w:r>
    </w:p>
    <w:p w14:paraId="456492C3" w14:textId="7A2D819C"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alineatul (4) va avea următorul cuprins:</w:t>
      </w:r>
    </w:p>
    <w:p w14:paraId="3E5F2C6A" w14:textId="31E55181"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 xml:space="preserve">„(4) Se sancționează cu o amendă de la 3000 la 3600 de lei pentru fiecare factură fiscală neprezentată, dar nu mai mult de 72000 </w:t>
      </w:r>
      <w:r w:rsidR="00002A93">
        <w:rPr>
          <w:sz w:val="28"/>
          <w:szCs w:val="28"/>
          <w:lang w:eastAsia="ro-RO"/>
        </w:rPr>
        <w:t xml:space="preserve">de </w:t>
      </w:r>
      <w:r w:rsidRPr="00F05F8E">
        <w:rPr>
          <w:sz w:val="28"/>
          <w:szCs w:val="28"/>
          <w:lang w:eastAsia="ro-RO"/>
        </w:rPr>
        <w:t>lei pentru toate facturile fiscale neprezentate:</w:t>
      </w:r>
    </w:p>
    <w:p w14:paraId="6437B5B9" w14:textId="77777777"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1) în termenele prevăzute la art. 117 şi 117</w:t>
      </w:r>
      <w:r w:rsidRPr="00F05F8E">
        <w:rPr>
          <w:sz w:val="28"/>
          <w:szCs w:val="28"/>
          <w:vertAlign w:val="superscript"/>
          <w:lang w:eastAsia="ro-RO"/>
        </w:rPr>
        <w:t>1</w:t>
      </w:r>
      <w:r w:rsidRPr="00F05F8E">
        <w:rPr>
          <w:sz w:val="28"/>
          <w:szCs w:val="28"/>
          <w:lang w:eastAsia="ro-RO"/>
        </w:rPr>
        <w:t xml:space="preserve"> de către subiecții impunerii cu TVA;</w:t>
      </w:r>
    </w:p>
    <w:p w14:paraId="48436488" w14:textId="24F67F36"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2) de către subiecții impunerii cu TVA pentru livrările ce se scutesc de TVA fără drept de deducere.”</w:t>
      </w:r>
      <w:r w:rsidR="007B2705">
        <w:rPr>
          <w:sz w:val="28"/>
          <w:szCs w:val="28"/>
          <w:lang w:eastAsia="ro-RO"/>
        </w:rPr>
        <w:t>;</w:t>
      </w:r>
    </w:p>
    <w:p w14:paraId="5C748594" w14:textId="0B10F8FE"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la alineatul (8)</w:t>
      </w:r>
      <w:r w:rsidR="007B2705">
        <w:rPr>
          <w:sz w:val="28"/>
          <w:szCs w:val="28"/>
          <w:lang w:eastAsia="ro-RO"/>
        </w:rPr>
        <w:t>,</w:t>
      </w:r>
      <w:r w:rsidRPr="00F05F8E">
        <w:rPr>
          <w:sz w:val="28"/>
          <w:szCs w:val="28"/>
          <w:lang w:eastAsia="ro-RO"/>
        </w:rPr>
        <w:t xml:space="preserve"> textul „150000 la 200000” se substituie cu textul „60000 la 90000”;</w:t>
      </w:r>
    </w:p>
    <w:p w14:paraId="4D934DF4" w14:textId="27226E6C" w:rsidR="00002A93" w:rsidRDefault="00002A93"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Pr>
          <w:sz w:val="28"/>
          <w:szCs w:val="28"/>
          <w:lang w:eastAsia="ro-RO"/>
        </w:rPr>
        <w:t xml:space="preserve">la </w:t>
      </w:r>
      <w:r w:rsidRPr="00F05F8E">
        <w:rPr>
          <w:sz w:val="28"/>
          <w:szCs w:val="28"/>
          <w:lang w:eastAsia="ro-RO"/>
        </w:rPr>
        <w:t>alineatul (9) textul „300000 la 500000” se substituie cu textul „100000 la 150000</w:t>
      </w:r>
      <w:r>
        <w:rPr>
          <w:sz w:val="28"/>
          <w:szCs w:val="28"/>
          <w:lang w:eastAsia="ro-RO"/>
        </w:rPr>
        <w:t>”;</w:t>
      </w:r>
    </w:p>
    <w:p w14:paraId="04A02C72" w14:textId="75D311D6" w:rsidR="00380DA0" w:rsidRDefault="007B2705"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Pr>
          <w:sz w:val="28"/>
          <w:szCs w:val="28"/>
          <w:lang w:eastAsia="ro-RO"/>
        </w:rPr>
        <w:t xml:space="preserve">la </w:t>
      </w:r>
      <w:r w:rsidR="00380DA0" w:rsidRPr="00F05F8E">
        <w:rPr>
          <w:sz w:val="28"/>
          <w:szCs w:val="28"/>
          <w:lang w:eastAsia="ro-RO"/>
        </w:rPr>
        <w:t>alineatul (11)</w:t>
      </w:r>
      <w:r>
        <w:rPr>
          <w:sz w:val="28"/>
          <w:szCs w:val="28"/>
          <w:lang w:eastAsia="ro-RO"/>
        </w:rPr>
        <w:t>,</w:t>
      </w:r>
      <w:r w:rsidR="00380DA0" w:rsidRPr="00F05F8E">
        <w:rPr>
          <w:sz w:val="28"/>
          <w:szCs w:val="28"/>
          <w:lang w:eastAsia="ro-RO"/>
        </w:rPr>
        <w:t xml:space="preserve"> după cuvântul „neautentice” se </w:t>
      </w:r>
      <w:r w:rsidR="00002A93">
        <w:rPr>
          <w:sz w:val="28"/>
          <w:szCs w:val="28"/>
          <w:lang w:eastAsia="ro-RO"/>
        </w:rPr>
        <w:t xml:space="preserve">introduc </w:t>
      </w:r>
      <w:r w:rsidRPr="00002A93">
        <w:rPr>
          <w:sz w:val="28"/>
          <w:szCs w:val="28"/>
          <w:lang w:eastAsia="ro-RO"/>
        </w:rPr>
        <w:t>cuvintele</w:t>
      </w:r>
      <w:r>
        <w:rPr>
          <w:sz w:val="28"/>
          <w:szCs w:val="28"/>
          <w:lang w:eastAsia="ro-RO"/>
        </w:rPr>
        <w:t xml:space="preserve"> </w:t>
      </w:r>
      <w:r w:rsidR="00380DA0" w:rsidRPr="00F05F8E">
        <w:rPr>
          <w:sz w:val="28"/>
          <w:szCs w:val="28"/>
          <w:lang w:eastAsia="ro-RO"/>
        </w:rPr>
        <w:t>„care a determinat diminuarea sau eschivarea obligațiilor fiscale”</w:t>
      </w:r>
      <w:r w:rsidR="00002A93">
        <w:rPr>
          <w:sz w:val="28"/>
          <w:szCs w:val="28"/>
          <w:lang w:eastAsia="ro-RO"/>
        </w:rPr>
        <w:t>.</w:t>
      </w:r>
    </w:p>
    <w:p w14:paraId="3E94C37B" w14:textId="77777777" w:rsidR="002718F1" w:rsidRPr="002718F1" w:rsidRDefault="002718F1" w:rsidP="002718F1">
      <w:pPr>
        <w:tabs>
          <w:tab w:val="left" w:pos="426"/>
          <w:tab w:val="left" w:pos="720"/>
          <w:tab w:val="left" w:pos="810"/>
          <w:tab w:val="left" w:pos="851"/>
          <w:tab w:val="left" w:pos="900"/>
          <w:tab w:val="left" w:pos="993"/>
          <w:tab w:val="left" w:pos="1134"/>
        </w:tabs>
        <w:ind w:firstLine="0"/>
        <w:rPr>
          <w:sz w:val="28"/>
          <w:szCs w:val="28"/>
          <w:lang w:eastAsia="ro-RO"/>
        </w:rPr>
      </w:pPr>
    </w:p>
    <w:p w14:paraId="0FD5D5AD"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Articolul 264:</w:t>
      </w:r>
    </w:p>
    <w:p w14:paraId="19731389" w14:textId="36BD60E4"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la alineatul (1)</w:t>
      </w:r>
      <w:r w:rsidR="00334710">
        <w:rPr>
          <w:sz w:val="28"/>
          <w:szCs w:val="28"/>
          <w:lang w:eastAsia="ro-RO"/>
        </w:rPr>
        <w:t>,</w:t>
      </w:r>
      <w:r w:rsidRPr="00F05F8E">
        <w:rPr>
          <w:sz w:val="28"/>
          <w:szCs w:val="28"/>
          <w:lang w:eastAsia="ro-RO"/>
        </w:rPr>
        <w:t xml:space="preserve"> textul „alin. (2)” se substituie cu textul „alin. (3)”;</w:t>
      </w:r>
    </w:p>
    <w:p w14:paraId="6EC11F65" w14:textId="60EC87A2"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alineatul (2) se abrogă</w:t>
      </w:r>
      <w:r w:rsidR="00334710">
        <w:rPr>
          <w:sz w:val="28"/>
          <w:szCs w:val="28"/>
          <w:lang w:eastAsia="ro-RO"/>
        </w:rPr>
        <w:t>;</w:t>
      </w:r>
    </w:p>
    <w:p w14:paraId="01DE617A" w14:textId="77777777"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se completează cu alineatul (3) cu următorul cuprins:</w:t>
      </w:r>
    </w:p>
    <w:p w14:paraId="4B4E3B7E" w14:textId="4C9D0B4C" w:rsidR="00380DA0"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 xml:space="preserve">„(3) Serviciul Fiscal de Stat poate extinde perioada supusă controlului prevăzută la alin. (1), dar care nu va depăși 6 ani de la ultima dată stabilită pentru prezentarea dării de seamă fiscale, în cazul în care contribuabilul nu a prezentat darea de seamă fiscală sau în cazul în care solicită restituirea sumelor </w:t>
      </w:r>
      <w:r w:rsidR="00334710">
        <w:rPr>
          <w:sz w:val="28"/>
          <w:szCs w:val="28"/>
          <w:lang w:eastAsia="ro-RO"/>
        </w:rPr>
        <w:t>plăti</w:t>
      </w:r>
      <w:r w:rsidR="00334710" w:rsidRPr="00F05F8E">
        <w:rPr>
          <w:sz w:val="28"/>
          <w:szCs w:val="28"/>
          <w:lang w:eastAsia="ro-RO"/>
        </w:rPr>
        <w:t>te</w:t>
      </w:r>
      <w:r w:rsidRPr="00F05F8E">
        <w:rPr>
          <w:sz w:val="28"/>
          <w:szCs w:val="28"/>
          <w:lang w:eastAsia="ro-RO"/>
        </w:rPr>
        <w:t xml:space="preserve"> în plus sau a sumelor care, conform legislației fiscale, urmează a fi restituite.</w:t>
      </w:r>
      <w:r w:rsidR="007B2705">
        <w:rPr>
          <w:sz w:val="28"/>
          <w:szCs w:val="28"/>
          <w:lang w:eastAsia="ro-RO"/>
        </w:rPr>
        <w:t>”</w:t>
      </w:r>
    </w:p>
    <w:p w14:paraId="40F71A1C" w14:textId="77777777" w:rsidR="002718F1" w:rsidRPr="00F05F8E" w:rsidRDefault="002718F1"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p>
    <w:p w14:paraId="134D3722"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Articolul 265:</w:t>
      </w:r>
    </w:p>
    <w:p w14:paraId="1448BC1E" w14:textId="00D4AF54"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 xml:space="preserve">la alineatul (1), </w:t>
      </w:r>
      <w:r w:rsidR="007C409B">
        <w:rPr>
          <w:sz w:val="28"/>
          <w:szCs w:val="28"/>
          <w:lang w:eastAsia="ro-RO"/>
        </w:rPr>
        <w:t xml:space="preserve">după </w:t>
      </w:r>
      <w:r w:rsidRPr="00F05F8E">
        <w:rPr>
          <w:sz w:val="28"/>
          <w:szCs w:val="28"/>
          <w:lang w:eastAsia="ro-RO"/>
        </w:rPr>
        <w:t xml:space="preserve">cuvintele „de către Serviciul Fiscal de Stat în conformitate cu prezentul titlu” se </w:t>
      </w:r>
      <w:r w:rsidR="007C409B">
        <w:rPr>
          <w:sz w:val="28"/>
          <w:szCs w:val="28"/>
          <w:lang w:eastAsia="ro-RO"/>
        </w:rPr>
        <w:t xml:space="preserve">introduce </w:t>
      </w:r>
      <w:r w:rsidRPr="00F05F8E">
        <w:rPr>
          <w:sz w:val="28"/>
          <w:szCs w:val="28"/>
          <w:lang w:eastAsia="ro-RO"/>
        </w:rPr>
        <w:t xml:space="preserve">textul „ , de către serviciul de colectare a impozitelor și taxelor locale”, iar după cuvintele „acțiunile Serviciului Fiscal de Stat” se </w:t>
      </w:r>
      <w:r w:rsidR="007B2705">
        <w:rPr>
          <w:sz w:val="28"/>
          <w:szCs w:val="28"/>
          <w:lang w:eastAsia="ro-RO"/>
        </w:rPr>
        <w:t>introduce</w:t>
      </w:r>
      <w:r w:rsidRPr="00F05F8E">
        <w:rPr>
          <w:sz w:val="28"/>
          <w:szCs w:val="28"/>
          <w:lang w:eastAsia="ro-RO"/>
        </w:rPr>
        <w:t xml:space="preserve"> textul „ , ale serviciului de colectare a impozitelor și taxelor locale”;</w:t>
      </w:r>
    </w:p>
    <w:p w14:paraId="4565772E" w14:textId="77777777"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alineatul (2):</w:t>
      </w:r>
    </w:p>
    <w:p w14:paraId="609A06F6" w14:textId="7331D961"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la litera f), enunțul „Aceste prevederi nu se aplică obligațiilor fiscale curente</w:t>
      </w:r>
      <w:r w:rsidR="007C409B">
        <w:rPr>
          <w:sz w:val="28"/>
          <w:szCs w:val="28"/>
          <w:lang w:eastAsia="ro-RO"/>
        </w:rPr>
        <w:t>;</w:t>
      </w:r>
      <w:r w:rsidRPr="00F05F8E">
        <w:rPr>
          <w:sz w:val="28"/>
          <w:szCs w:val="28"/>
          <w:lang w:eastAsia="ro-RO"/>
        </w:rPr>
        <w:t>” se exclude</w:t>
      </w:r>
      <w:r w:rsidR="007B2705">
        <w:rPr>
          <w:sz w:val="28"/>
          <w:szCs w:val="28"/>
          <w:lang w:eastAsia="ro-RO"/>
        </w:rPr>
        <w:t>;</w:t>
      </w:r>
    </w:p>
    <w:p w14:paraId="1009F0C0" w14:textId="77777777" w:rsidR="00380DA0" w:rsidRPr="00F05F8E" w:rsidRDefault="00380DA0" w:rsidP="006428F2">
      <w:pPr>
        <w:tabs>
          <w:tab w:val="left" w:pos="426"/>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se completează cu litera h) cu următorul cuprins:</w:t>
      </w:r>
    </w:p>
    <w:p w14:paraId="6865A002" w14:textId="4F8C5BA1" w:rsidR="00380DA0"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„h)</w:t>
      </w:r>
      <w:r w:rsidRPr="00F05F8E">
        <w:rPr>
          <w:sz w:val="28"/>
          <w:szCs w:val="28"/>
        </w:rPr>
        <w:t xml:space="preserve"> </w:t>
      </w:r>
      <w:r w:rsidRPr="00F05F8E">
        <w:rPr>
          <w:sz w:val="28"/>
          <w:szCs w:val="28"/>
          <w:lang w:eastAsia="ro-RO"/>
        </w:rPr>
        <w:t>există încheierea executorului judecătoresc privind intentarea procedurii de executare, emisă în temeiul documentului executoriu înaintat de Serviciul Fiscal de Stat.”</w:t>
      </w:r>
    </w:p>
    <w:p w14:paraId="56A41970" w14:textId="77777777" w:rsidR="002718F1" w:rsidRPr="00F05F8E" w:rsidRDefault="002718F1"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p>
    <w:p w14:paraId="1DB857A7" w14:textId="7070B161" w:rsidR="00380DA0"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lastRenderedPageBreak/>
        <w:t>La articolul 274</w:t>
      </w:r>
      <w:r w:rsidRPr="00F05F8E">
        <w:rPr>
          <w:sz w:val="28"/>
          <w:szCs w:val="28"/>
          <w:vertAlign w:val="superscript"/>
          <w:lang w:eastAsia="ro-RO"/>
        </w:rPr>
        <w:t>1</w:t>
      </w:r>
      <w:r w:rsidRPr="00F05F8E">
        <w:rPr>
          <w:sz w:val="28"/>
          <w:szCs w:val="28"/>
          <w:lang w:eastAsia="ro-RO"/>
        </w:rPr>
        <w:t xml:space="preserve"> alineatul (2) litera a), textul „250000 de lei – pentru persoane juridice şi peste 125000 de lei – pentru persoane fizice” se substituie cu textul „335000 de lei – pentru persoane juridice și peste 170000 de lei – pentru persoane fizice”.</w:t>
      </w:r>
    </w:p>
    <w:p w14:paraId="2E51D252" w14:textId="77777777" w:rsidR="002718F1" w:rsidRPr="00F05F8E" w:rsidRDefault="002718F1" w:rsidP="002718F1">
      <w:pPr>
        <w:pStyle w:val="ListParagraph"/>
        <w:tabs>
          <w:tab w:val="left" w:pos="426"/>
          <w:tab w:val="left" w:pos="720"/>
          <w:tab w:val="left" w:pos="810"/>
          <w:tab w:val="left" w:pos="900"/>
          <w:tab w:val="left" w:pos="993"/>
          <w:tab w:val="left" w:pos="1134"/>
        </w:tabs>
        <w:ind w:left="709" w:firstLine="0"/>
        <w:rPr>
          <w:sz w:val="28"/>
          <w:szCs w:val="28"/>
          <w:lang w:eastAsia="ro-RO"/>
        </w:rPr>
      </w:pPr>
    </w:p>
    <w:p w14:paraId="44075CDD" w14:textId="77777777" w:rsidR="00380DA0" w:rsidRPr="00F05F8E"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t xml:space="preserve"> Articolul 280 se completează cu alineatul (1</w:t>
      </w:r>
      <w:r w:rsidRPr="00F05F8E">
        <w:rPr>
          <w:sz w:val="28"/>
          <w:szCs w:val="28"/>
          <w:vertAlign w:val="superscript"/>
          <w:lang w:eastAsia="ro-RO"/>
        </w:rPr>
        <w:t>1</w:t>
      </w:r>
      <w:r w:rsidRPr="00F05F8E">
        <w:rPr>
          <w:sz w:val="28"/>
          <w:szCs w:val="28"/>
          <w:lang w:eastAsia="ro-RO"/>
        </w:rPr>
        <w:t>) cu următorul cuprins:</w:t>
      </w:r>
    </w:p>
    <w:p w14:paraId="698250CA" w14:textId="598A70E2" w:rsidR="00380DA0" w:rsidRPr="00F05F8E" w:rsidRDefault="00380DA0" w:rsidP="006428F2">
      <w:pPr>
        <w:pStyle w:val="ListParagraph"/>
        <w:tabs>
          <w:tab w:val="left" w:pos="426"/>
          <w:tab w:val="left" w:pos="993"/>
          <w:tab w:val="left" w:pos="1134"/>
        </w:tabs>
        <w:ind w:left="0"/>
        <w:rPr>
          <w:sz w:val="28"/>
          <w:szCs w:val="28"/>
          <w:lang w:eastAsia="ro-RO"/>
        </w:rPr>
      </w:pPr>
      <w:r w:rsidRPr="00F05F8E">
        <w:rPr>
          <w:sz w:val="28"/>
          <w:szCs w:val="28"/>
          <w:lang w:eastAsia="ro-RO"/>
        </w:rPr>
        <w:t>„(1</w:t>
      </w:r>
      <w:r w:rsidRPr="00F05F8E">
        <w:rPr>
          <w:sz w:val="28"/>
          <w:szCs w:val="28"/>
          <w:vertAlign w:val="superscript"/>
          <w:lang w:eastAsia="ro-RO"/>
        </w:rPr>
        <w:t>1</w:t>
      </w:r>
      <w:r w:rsidRPr="00F05F8E">
        <w:rPr>
          <w:sz w:val="28"/>
          <w:szCs w:val="28"/>
          <w:lang w:eastAsia="ro-RO"/>
        </w:rPr>
        <w:t>) Prin derogare de la prevederile alin. (1), consiliul local poate majora impozitul până la 300% pentru:</w:t>
      </w:r>
    </w:p>
    <w:p w14:paraId="476252AA" w14:textId="75DE4115" w:rsidR="00380DA0" w:rsidRPr="00F05F8E" w:rsidRDefault="00CC29E9" w:rsidP="006428F2">
      <w:pPr>
        <w:tabs>
          <w:tab w:val="left" w:pos="709"/>
          <w:tab w:val="left" w:pos="810"/>
          <w:tab w:val="left" w:pos="900"/>
          <w:tab w:val="left" w:pos="993"/>
          <w:tab w:val="left" w:pos="1134"/>
        </w:tabs>
        <w:ind w:firstLine="709"/>
        <w:rPr>
          <w:sz w:val="28"/>
          <w:szCs w:val="28"/>
          <w:lang w:eastAsia="ro-RO"/>
        </w:rPr>
      </w:pPr>
      <w:r>
        <w:rPr>
          <w:sz w:val="28"/>
          <w:szCs w:val="28"/>
          <w:lang w:eastAsia="ro-RO"/>
        </w:rPr>
        <w:t>‒</w:t>
      </w:r>
      <w:r w:rsidR="00380DA0" w:rsidRPr="00F05F8E">
        <w:rPr>
          <w:sz w:val="28"/>
          <w:szCs w:val="28"/>
          <w:lang w:eastAsia="ro-RO"/>
        </w:rPr>
        <w:t xml:space="preserve"> clădirile şi terenurile neîngrijite, situate în intravilan. Criteriile de încadrare în categoria clădirilor şi terenurilor neîngrijite se adoptă prin hotărârea consiliului local;</w:t>
      </w:r>
    </w:p>
    <w:p w14:paraId="220A1236" w14:textId="45F15ED4" w:rsidR="00380DA0" w:rsidRDefault="00CC29E9" w:rsidP="006428F2">
      <w:pPr>
        <w:tabs>
          <w:tab w:val="left" w:pos="709"/>
          <w:tab w:val="left" w:pos="810"/>
          <w:tab w:val="left" w:pos="900"/>
          <w:tab w:val="left" w:pos="993"/>
          <w:tab w:val="left" w:pos="1134"/>
        </w:tabs>
        <w:ind w:firstLine="709"/>
        <w:rPr>
          <w:sz w:val="28"/>
          <w:szCs w:val="28"/>
          <w:lang w:eastAsia="ro-RO"/>
        </w:rPr>
      </w:pPr>
      <w:r>
        <w:rPr>
          <w:sz w:val="28"/>
          <w:szCs w:val="28"/>
          <w:lang w:eastAsia="ro-RO"/>
        </w:rPr>
        <w:t>‒</w:t>
      </w:r>
      <w:r w:rsidR="00380DA0" w:rsidRPr="00F05F8E">
        <w:rPr>
          <w:sz w:val="28"/>
          <w:szCs w:val="28"/>
          <w:lang w:eastAsia="ro-RO"/>
        </w:rPr>
        <w:t xml:space="preserve"> terenul agricol nelucrat timp de 2 ani consecutiv, impozitul fiind perceput începând cu al treilea an, în condiţiile stabilite prin hotărârea consiliului local.”</w:t>
      </w:r>
    </w:p>
    <w:p w14:paraId="030C78A9" w14:textId="77777777" w:rsidR="002718F1" w:rsidRPr="00F05F8E" w:rsidRDefault="002718F1" w:rsidP="006428F2">
      <w:pPr>
        <w:tabs>
          <w:tab w:val="left" w:pos="709"/>
          <w:tab w:val="left" w:pos="810"/>
          <w:tab w:val="left" w:pos="900"/>
          <w:tab w:val="left" w:pos="993"/>
          <w:tab w:val="left" w:pos="1134"/>
        </w:tabs>
        <w:ind w:firstLine="709"/>
        <w:rPr>
          <w:sz w:val="28"/>
          <w:szCs w:val="28"/>
          <w:lang w:eastAsia="ro-RO"/>
        </w:rPr>
      </w:pPr>
    </w:p>
    <w:p w14:paraId="77695BE9" w14:textId="3B45277D" w:rsidR="00380DA0"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t>La articolul 281 alineatul (1</w:t>
      </w:r>
      <w:r w:rsidRPr="00F05F8E">
        <w:rPr>
          <w:sz w:val="28"/>
          <w:szCs w:val="28"/>
          <w:vertAlign w:val="superscript"/>
          <w:lang w:eastAsia="ro-RO"/>
        </w:rPr>
        <w:t>2</w:t>
      </w:r>
      <w:r w:rsidRPr="00F05F8E">
        <w:rPr>
          <w:sz w:val="28"/>
          <w:szCs w:val="28"/>
          <w:lang w:eastAsia="ro-RO"/>
        </w:rPr>
        <w:t xml:space="preserve">), după cuvintele „persoanele fizice înregistrate în calitate de întreprinzător” se </w:t>
      </w:r>
      <w:r w:rsidR="00B36264">
        <w:rPr>
          <w:sz w:val="28"/>
          <w:szCs w:val="28"/>
          <w:lang w:eastAsia="ro-RO"/>
        </w:rPr>
        <w:t>introduc</w:t>
      </w:r>
      <w:r w:rsidRPr="00F05F8E">
        <w:rPr>
          <w:sz w:val="28"/>
          <w:szCs w:val="28"/>
          <w:lang w:eastAsia="ro-RO"/>
        </w:rPr>
        <w:t xml:space="preserve"> cuvintele  „și persoanele fizice care desfăşoară activitate profesională în sectorul justiției şi în domeniul sănătății”.</w:t>
      </w:r>
    </w:p>
    <w:p w14:paraId="3C7017C4" w14:textId="77777777" w:rsidR="002718F1" w:rsidRPr="00F05F8E" w:rsidRDefault="002718F1" w:rsidP="002718F1">
      <w:pPr>
        <w:pStyle w:val="ListParagraph"/>
        <w:tabs>
          <w:tab w:val="left" w:pos="426"/>
          <w:tab w:val="left" w:pos="720"/>
          <w:tab w:val="left" w:pos="810"/>
          <w:tab w:val="left" w:pos="900"/>
          <w:tab w:val="left" w:pos="993"/>
          <w:tab w:val="left" w:pos="1134"/>
        </w:tabs>
        <w:ind w:left="709" w:firstLine="0"/>
        <w:rPr>
          <w:sz w:val="28"/>
          <w:szCs w:val="28"/>
          <w:lang w:eastAsia="ro-RO"/>
        </w:rPr>
      </w:pPr>
    </w:p>
    <w:p w14:paraId="1FF7DFA0" w14:textId="77777777" w:rsidR="00380DA0" w:rsidRPr="00F05F8E"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t xml:space="preserve"> Articolul 281</w:t>
      </w:r>
      <w:r w:rsidRPr="00F05F8E">
        <w:rPr>
          <w:sz w:val="28"/>
          <w:szCs w:val="28"/>
          <w:vertAlign w:val="superscript"/>
          <w:lang w:eastAsia="ro-RO"/>
        </w:rPr>
        <w:t>1</w:t>
      </w:r>
      <w:r w:rsidRPr="00F05F8E">
        <w:rPr>
          <w:sz w:val="28"/>
          <w:szCs w:val="28"/>
          <w:lang w:eastAsia="ro-RO"/>
        </w:rPr>
        <w:t>:</w:t>
      </w:r>
    </w:p>
    <w:p w14:paraId="034AB8D9" w14:textId="77C1AE67" w:rsidR="00380DA0" w:rsidRPr="00F05F8E" w:rsidRDefault="00380DA0" w:rsidP="006428F2">
      <w:pPr>
        <w:tabs>
          <w:tab w:val="left" w:pos="426"/>
          <w:tab w:val="left" w:pos="720"/>
          <w:tab w:val="left" w:pos="810"/>
          <w:tab w:val="left" w:pos="900"/>
          <w:tab w:val="left" w:pos="993"/>
          <w:tab w:val="left" w:pos="1134"/>
        </w:tabs>
        <w:ind w:firstLine="709"/>
        <w:rPr>
          <w:sz w:val="28"/>
          <w:szCs w:val="28"/>
          <w:lang w:eastAsia="ro-RO"/>
        </w:rPr>
      </w:pPr>
      <w:r w:rsidRPr="00F05F8E">
        <w:rPr>
          <w:sz w:val="28"/>
          <w:szCs w:val="28"/>
          <w:lang w:eastAsia="ro-RO"/>
        </w:rPr>
        <w:t xml:space="preserve">la alineatul (1), după cuvintele „persoanele fizice înregistrate în calitate de întreprinzător” se </w:t>
      </w:r>
      <w:r w:rsidR="00B36264">
        <w:rPr>
          <w:sz w:val="28"/>
          <w:szCs w:val="28"/>
          <w:lang w:eastAsia="ro-RO"/>
        </w:rPr>
        <w:t>introduc cuvintele</w:t>
      </w:r>
      <w:r w:rsidRPr="00F05F8E">
        <w:rPr>
          <w:sz w:val="28"/>
          <w:szCs w:val="28"/>
          <w:lang w:eastAsia="ro-RO"/>
        </w:rPr>
        <w:t xml:space="preserve"> „și persoanele fizice care desfăşoară activitate profesională în sectorul justiției şi în domeniul sănătății”;</w:t>
      </w:r>
    </w:p>
    <w:p w14:paraId="64A20764" w14:textId="334C97CA" w:rsidR="00380DA0" w:rsidRDefault="00380DA0" w:rsidP="006428F2">
      <w:pPr>
        <w:tabs>
          <w:tab w:val="left" w:pos="426"/>
          <w:tab w:val="left" w:pos="720"/>
          <w:tab w:val="left" w:pos="810"/>
          <w:tab w:val="left" w:pos="900"/>
          <w:tab w:val="left" w:pos="1134"/>
        </w:tabs>
        <w:ind w:firstLine="709"/>
        <w:rPr>
          <w:sz w:val="28"/>
          <w:szCs w:val="28"/>
          <w:lang w:eastAsia="ro-RO"/>
        </w:rPr>
      </w:pPr>
      <w:r w:rsidRPr="00F05F8E">
        <w:rPr>
          <w:sz w:val="28"/>
          <w:szCs w:val="28"/>
          <w:lang w:eastAsia="ro-RO"/>
        </w:rPr>
        <w:t>la alineatul (2),</w:t>
      </w:r>
      <w:r w:rsidRPr="00F05F8E">
        <w:rPr>
          <w:sz w:val="28"/>
          <w:szCs w:val="28"/>
        </w:rPr>
        <w:t xml:space="preserve"> </w:t>
      </w:r>
      <w:r w:rsidRPr="00F05F8E">
        <w:rPr>
          <w:sz w:val="28"/>
          <w:szCs w:val="28"/>
          <w:lang w:eastAsia="ro-RO"/>
        </w:rPr>
        <w:t>textul „nu depășește 3 unități” se substituie cu textul „nu depășește 5 unități”.</w:t>
      </w:r>
    </w:p>
    <w:p w14:paraId="1C67F534" w14:textId="77777777" w:rsidR="002718F1" w:rsidRPr="00F05F8E" w:rsidRDefault="002718F1" w:rsidP="006428F2">
      <w:pPr>
        <w:tabs>
          <w:tab w:val="left" w:pos="426"/>
          <w:tab w:val="left" w:pos="720"/>
          <w:tab w:val="left" w:pos="810"/>
          <w:tab w:val="left" w:pos="900"/>
          <w:tab w:val="left" w:pos="1134"/>
        </w:tabs>
        <w:ind w:firstLine="709"/>
        <w:rPr>
          <w:sz w:val="28"/>
          <w:szCs w:val="28"/>
          <w:lang w:eastAsia="ro-RO"/>
        </w:rPr>
      </w:pPr>
    </w:p>
    <w:p w14:paraId="370267C4"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Articolul 282:</w:t>
      </w:r>
    </w:p>
    <w:p w14:paraId="72538BEA" w14:textId="6600D92A"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 xml:space="preserve">la alineatul (1), după cuvintele „persoanelor fizice înregistrate în calitate de întreprinzător” se </w:t>
      </w:r>
      <w:r w:rsidR="00CC29E9">
        <w:rPr>
          <w:sz w:val="28"/>
          <w:szCs w:val="28"/>
          <w:lang w:eastAsia="ro-RO"/>
        </w:rPr>
        <w:t>introduc</w:t>
      </w:r>
      <w:r w:rsidRPr="00F05F8E">
        <w:rPr>
          <w:sz w:val="28"/>
          <w:szCs w:val="28"/>
          <w:lang w:eastAsia="ro-RO"/>
        </w:rPr>
        <w:t xml:space="preserve"> cuvintele „și persoanelor fizice care desfăşoară activitate profesională în sectorul justiției şi în domeniul sănătății”;</w:t>
      </w:r>
    </w:p>
    <w:p w14:paraId="0A2B7551" w14:textId="6B8CA743"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la alineatul (3), textul „nu depășește 3 unități” se substituie cu textul „nu depășește 5 unități”</w:t>
      </w:r>
      <w:r w:rsidR="00CC29E9">
        <w:rPr>
          <w:sz w:val="28"/>
          <w:szCs w:val="28"/>
          <w:lang w:eastAsia="ro-RO"/>
        </w:rPr>
        <w:t>;</w:t>
      </w:r>
    </w:p>
    <w:p w14:paraId="404047B8" w14:textId="405FF322" w:rsidR="00380DA0"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 xml:space="preserve">la alineatul (4), după cuvintele „persoanele fizice înregistrate în calitate de întreprinzător” se </w:t>
      </w:r>
      <w:r w:rsidR="00CC29E9">
        <w:rPr>
          <w:sz w:val="28"/>
          <w:szCs w:val="28"/>
          <w:lang w:eastAsia="ro-RO"/>
        </w:rPr>
        <w:t>introduc</w:t>
      </w:r>
      <w:r w:rsidRPr="00F05F8E">
        <w:rPr>
          <w:sz w:val="28"/>
          <w:szCs w:val="28"/>
          <w:lang w:eastAsia="ro-RO"/>
        </w:rPr>
        <w:t xml:space="preserve"> cuvintele „și persoanele fizice care desfăşoară activitate profesională în sectorul justiției şi în domeniul sănătății”.</w:t>
      </w:r>
    </w:p>
    <w:p w14:paraId="584D61F4" w14:textId="77777777" w:rsidR="002718F1" w:rsidRPr="002718F1" w:rsidRDefault="002718F1" w:rsidP="002718F1">
      <w:pPr>
        <w:tabs>
          <w:tab w:val="left" w:pos="426"/>
          <w:tab w:val="left" w:pos="720"/>
          <w:tab w:val="left" w:pos="810"/>
          <w:tab w:val="left" w:pos="851"/>
          <w:tab w:val="left" w:pos="900"/>
          <w:tab w:val="left" w:pos="993"/>
          <w:tab w:val="left" w:pos="1134"/>
        </w:tabs>
        <w:ind w:firstLine="0"/>
        <w:rPr>
          <w:sz w:val="28"/>
          <w:szCs w:val="28"/>
          <w:lang w:eastAsia="ro-RO"/>
        </w:rPr>
      </w:pPr>
    </w:p>
    <w:p w14:paraId="7D0C2685" w14:textId="0A87F2C9" w:rsidR="00380DA0"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t xml:space="preserve">La articolul 285 alineatul (1), cuvintele „Agenția Servicii Publice” se substituie cu cuvintele </w:t>
      </w:r>
      <w:r w:rsidR="00CC29E9">
        <w:rPr>
          <w:sz w:val="28"/>
          <w:szCs w:val="28"/>
          <w:lang w:eastAsia="ro-RO"/>
        </w:rPr>
        <w:t>„</w:t>
      </w:r>
      <w:r w:rsidRPr="00F05F8E">
        <w:rPr>
          <w:sz w:val="28"/>
          <w:szCs w:val="28"/>
          <w:lang w:eastAsia="ro-RO"/>
        </w:rPr>
        <w:t xml:space="preserve">Instituția Publică Cadastrul </w:t>
      </w:r>
      <w:r w:rsidR="00CC29E9">
        <w:rPr>
          <w:sz w:val="28"/>
          <w:szCs w:val="28"/>
          <w:lang w:eastAsia="ro-RO"/>
        </w:rPr>
        <w:t>B</w:t>
      </w:r>
      <w:r w:rsidRPr="00F05F8E">
        <w:rPr>
          <w:sz w:val="28"/>
          <w:szCs w:val="28"/>
          <w:lang w:eastAsia="ro-RO"/>
        </w:rPr>
        <w:t xml:space="preserve">unurilor </w:t>
      </w:r>
      <w:r w:rsidR="00CC29E9">
        <w:rPr>
          <w:sz w:val="28"/>
          <w:szCs w:val="28"/>
          <w:lang w:eastAsia="ro-RO"/>
        </w:rPr>
        <w:t>I</w:t>
      </w:r>
      <w:r w:rsidRPr="00F05F8E">
        <w:rPr>
          <w:sz w:val="28"/>
          <w:szCs w:val="28"/>
          <w:lang w:eastAsia="ro-RO"/>
        </w:rPr>
        <w:t>mobile”.</w:t>
      </w:r>
    </w:p>
    <w:p w14:paraId="0321D6A9" w14:textId="77777777" w:rsidR="002718F1" w:rsidRPr="00F05F8E" w:rsidRDefault="002718F1" w:rsidP="002718F1">
      <w:pPr>
        <w:pStyle w:val="ListParagraph"/>
        <w:tabs>
          <w:tab w:val="left" w:pos="426"/>
          <w:tab w:val="left" w:pos="720"/>
          <w:tab w:val="left" w:pos="810"/>
          <w:tab w:val="left" w:pos="900"/>
          <w:tab w:val="left" w:pos="993"/>
          <w:tab w:val="left" w:pos="1134"/>
        </w:tabs>
        <w:ind w:left="709" w:firstLine="0"/>
        <w:rPr>
          <w:sz w:val="28"/>
          <w:szCs w:val="28"/>
          <w:lang w:eastAsia="ro-RO"/>
        </w:rPr>
      </w:pPr>
    </w:p>
    <w:p w14:paraId="562EC3DC" w14:textId="77777777" w:rsidR="00380DA0" w:rsidRPr="00F05F8E"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t>Articolul 287</w:t>
      </w:r>
      <w:r w:rsidRPr="00F05F8E">
        <w:rPr>
          <w:sz w:val="28"/>
          <w:szCs w:val="28"/>
          <w:vertAlign w:val="superscript"/>
          <w:lang w:eastAsia="ro-RO"/>
        </w:rPr>
        <w:t>3</w:t>
      </w:r>
      <w:r w:rsidRPr="00F05F8E">
        <w:rPr>
          <w:sz w:val="28"/>
          <w:szCs w:val="28"/>
          <w:lang w:eastAsia="ro-RO"/>
        </w:rPr>
        <w:t>:</w:t>
      </w:r>
    </w:p>
    <w:p w14:paraId="5B1CBF63" w14:textId="25172CA1" w:rsidR="00380DA0" w:rsidRPr="00F05F8E" w:rsidRDefault="00380DA0" w:rsidP="006428F2">
      <w:pPr>
        <w:pStyle w:val="ListParagraph"/>
        <w:tabs>
          <w:tab w:val="left" w:pos="720"/>
          <w:tab w:val="left" w:pos="810"/>
          <w:tab w:val="left" w:pos="900"/>
          <w:tab w:val="left" w:pos="993"/>
          <w:tab w:val="left" w:pos="1134"/>
        </w:tabs>
        <w:ind w:left="0"/>
        <w:rPr>
          <w:sz w:val="28"/>
          <w:szCs w:val="28"/>
          <w:lang w:eastAsia="ro-RO"/>
        </w:rPr>
      </w:pPr>
      <w:r w:rsidRPr="00F05F8E">
        <w:rPr>
          <w:sz w:val="28"/>
          <w:szCs w:val="28"/>
          <w:lang w:eastAsia="ro-RO"/>
        </w:rPr>
        <w:t>la alineatul (1) litera a), textul „2 milioane și mai mult” se substituie cu textul „cel puțin 200 de salarii medii lunare pe economie prognozate și aprobate de Guvern pentru perioada pentru care se calculează impozitul”</w:t>
      </w:r>
      <w:r w:rsidR="00CC29E9">
        <w:rPr>
          <w:sz w:val="28"/>
          <w:szCs w:val="28"/>
          <w:lang w:eastAsia="ro-RO"/>
        </w:rPr>
        <w:t>;</w:t>
      </w:r>
    </w:p>
    <w:p w14:paraId="78E72B74" w14:textId="77777777" w:rsidR="00380DA0" w:rsidRPr="00F05F8E" w:rsidRDefault="00380DA0" w:rsidP="006428F2">
      <w:pPr>
        <w:pStyle w:val="ListParagraph"/>
        <w:tabs>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alineatul (3) va avea următorul cuprins:</w:t>
      </w:r>
    </w:p>
    <w:p w14:paraId="577AEFF5" w14:textId="01DEF6E0" w:rsidR="00380DA0" w:rsidRDefault="00380DA0" w:rsidP="006428F2">
      <w:pPr>
        <w:pStyle w:val="ListParagraph"/>
        <w:tabs>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lastRenderedPageBreak/>
        <w:t>„(3) Nu constituie obiect al impunerii bunurile imobiliare cu destinație locativă, inclusiv casele de vacanță (cu excepția terenurilor), precum și cotele</w:t>
      </w:r>
      <w:r w:rsidR="00CC29E9">
        <w:rPr>
          <w:sz w:val="28"/>
          <w:szCs w:val="28"/>
          <w:lang w:eastAsia="ro-RO"/>
        </w:rPr>
        <w:t>-</w:t>
      </w:r>
      <w:r w:rsidRPr="00F05F8E">
        <w:rPr>
          <w:sz w:val="28"/>
          <w:szCs w:val="28"/>
          <w:lang w:eastAsia="ro-RO"/>
        </w:rPr>
        <w:t>părți, aflate în proprietatea persoanei, a căror valoare totală este mai mică decât 200 de salarii medii lunare pe economie prognozate și aprobate de Guvern pentru perioada pentru care se calculează impozitul și a căror suprafață totală este mai mică de 120 m</w:t>
      </w:r>
      <w:r w:rsidRPr="00F05F8E">
        <w:rPr>
          <w:sz w:val="28"/>
          <w:szCs w:val="28"/>
          <w:vertAlign w:val="superscript"/>
          <w:lang w:eastAsia="ro-RO"/>
        </w:rPr>
        <w:t>2</w:t>
      </w:r>
      <w:r w:rsidRPr="00F05F8E">
        <w:rPr>
          <w:sz w:val="28"/>
          <w:szCs w:val="28"/>
          <w:lang w:eastAsia="ro-RO"/>
        </w:rPr>
        <w:t>.”</w:t>
      </w:r>
    </w:p>
    <w:p w14:paraId="76B4CD32" w14:textId="77777777" w:rsidR="002718F1" w:rsidRPr="00F05F8E" w:rsidRDefault="002718F1" w:rsidP="006428F2">
      <w:pPr>
        <w:pStyle w:val="ListParagraph"/>
        <w:tabs>
          <w:tab w:val="left" w:pos="720"/>
          <w:tab w:val="left" w:pos="810"/>
          <w:tab w:val="left" w:pos="851"/>
          <w:tab w:val="left" w:pos="900"/>
          <w:tab w:val="left" w:pos="993"/>
          <w:tab w:val="left" w:pos="1134"/>
        </w:tabs>
        <w:ind w:left="0"/>
        <w:rPr>
          <w:sz w:val="28"/>
          <w:szCs w:val="28"/>
          <w:lang w:eastAsia="ro-RO"/>
        </w:rPr>
      </w:pPr>
    </w:p>
    <w:p w14:paraId="22547CB9" w14:textId="1130DBB9" w:rsidR="00380DA0"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t>La articolul 289 alineatul (2), litera k) se abrogă.</w:t>
      </w:r>
    </w:p>
    <w:p w14:paraId="1A69F2B2" w14:textId="77777777" w:rsidR="002718F1" w:rsidRPr="00F05F8E" w:rsidRDefault="002718F1" w:rsidP="002718F1">
      <w:pPr>
        <w:pStyle w:val="ListParagraph"/>
        <w:tabs>
          <w:tab w:val="left" w:pos="426"/>
          <w:tab w:val="left" w:pos="720"/>
          <w:tab w:val="left" w:pos="810"/>
          <w:tab w:val="left" w:pos="900"/>
          <w:tab w:val="left" w:pos="993"/>
          <w:tab w:val="left" w:pos="1134"/>
        </w:tabs>
        <w:ind w:left="709" w:firstLine="0"/>
        <w:rPr>
          <w:sz w:val="28"/>
          <w:szCs w:val="28"/>
          <w:lang w:eastAsia="ro-RO"/>
        </w:rPr>
      </w:pPr>
    </w:p>
    <w:p w14:paraId="1E417C35" w14:textId="77777777" w:rsidR="00380DA0" w:rsidRPr="00F05F8E"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t>Articolul 290:</w:t>
      </w:r>
    </w:p>
    <w:p w14:paraId="5146BD2B" w14:textId="77777777"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litera c) va avea următorul cuprins:</w:t>
      </w:r>
    </w:p>
    <w:p w14:paraId="21D3F224" w14:textId="57CFC35B" w:rsidR="00380DA0" w:rsidRPr="00F05F8E" w:rsidRDefault="00380DA0" w:rsidP="006428F2">
      <w:pPr>
        <w:pStyle w:val="ListParagraph"/>
        <w:tabs>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„c) taxa de plasare (amplasare) a publicității (reclamei) – persoanele juridice sau persoanele fizice înregistrate în calitate de întreprinzător care plasează şi/sau difuzează publicitate prin intermediul mijloacelor cinematografice, video, rețelelor telefonice, telegrafice, telex, dispozitivelor de publicitate exterioară și a</w:t>
      </w:r>
      <w:r w:rsidR="00CC29E9">
        <w:rPr>
          <w:sz w:val="28"/>
          <w:szCs w:val="28"/>
          <w:lang w:eastAsia="ro-RO"/>
        </w:rPr>
        <w:t>l</w:t>
      </w:r>
      <w:r w:rsidRPr="00F05F8E">
        <w:rPr>
          <w:sz w:val="28"/>
          <w:szCs w:val="28"/>
          <w:lang w:eastAsia="ro-RO"/>
        </w:rPr>
        <w:t xml:space="preserve"> altor mijloace (cu excepția TV, internetului, radioului, presei periodice, tipăriturilor);</w:t>
      </w:r>
    </w:p>
    <w:p w14:paraId="5AFD088C" w14:textId="77777777" w:rsidR="00380DA0" w:rsidRPr="00F05F8E" w:rsidRDefault="00380DA0" w:rsidP="006428F2">
      <w:pPr>
        <w:pStyle w:val="ListParagraph"/>
        <w:tabs>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litera k) se abrogă;</w:t>
      </w:r>
    </w:p>
    <w:p w14:paraId="383DC8EA" w14:textId="77777777" w:rsidR="00380DA0" w:rsidRPr="00F05F8E" w:rsidRDefault="00380DA0" w:rsidP="006428F2">
      <w:pPr>
        <w:tabs>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litera p) va avea următorul cuprins:</w:t>
      </w:r>
    </w:p>
    <w:p w14:paraId="35517B9F" w14:textId="588659D1"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„p) taxa pentru salubrizare – persoanele fizice înscrise la adresa declarată ca domiciliu, conform situației din 1 martie a anului în curs”;</w:t>
      </w:r>
    </w:p>
    <w:p w14:paraId="12004899" w14:textId="35308603" w:rsidR="00380DA0" w:rsidRDefault="00380DA0" w:rsidP="006428F2">
      <w:pPr>
        <w:pStyle w:val="ListParagraph"/>
        <w:tabs>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litera q) se completează cu cuvintele „destinate amplasării publicității proprii”</w:t>
      </w:r>
      <w:r w:rsidR="002718F1">
        <w:rPr>
          <w:sz w:val="28"/>
          <w:szCs w:val="28"/>
          <w:lang w:eastAsia="ro-RO"/>
        </w:rPr>
        <w:t>.</w:t>
      </w:r>
    </w:p>
    <w:p w14:paraId="6F1C1D28" w14:textId="77777777" w:rsidR="002718F1" w:rsidRPr="00F05F8E" w:rsidRDefault="002718F1" w:rsidP="006428F2">
      <w:pPr>
        <w:pStyle w:val="ListParagraph"/>
        <w:tabs>
          <w:tab w:val="left" w:pos="720"/>
          <w:tab w:val="left" w:pos="810"/>
          <w:tab w:val="left" w:pos="851"/>
          <w:tab w:val="left" w:pos="900"/>
          <w:tab w:val="left" w:pos="993"/>
          <w:tab w:val="left" w:pos="1134"/>
        </w:tabs>
        <w:ind w:left="0"/>
        <w:rPr>
          <w:sz w:val="28"/>
          <w:szCs w:val="28"/>
          <w:lang w:eastAsia="ro-RO"/>
        </w:rPr>
      </w:pPr>
    </w:p>
    <w:p w14:paraId="2FEDD426"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Articolul 291 alineatul (1):</w:t>
      </w:r>
    </w:p>
    <w:p w14:paraId="51F082FB" w14:textId="77777777"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litera c) va avea următorul cuprins:</w:t>
      </w:r>
    </w:p>
    <w:p w14:paraId="12DDB479" w14:textId="34A84F09" w:rsidR="00380DA0" w:rsidRPr="00F05F8E" w:rsidRDefault="00380DA0" w:rsidP="006428F2">
      <w:pPr>
        <w:pStyle w:val="ListParagraph"/>
        <w:tabs>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„c) la taxa de plasare (amplasare) a publicității (reclamei) – serviciile de plasare şi/sau difuzare a publicității prin intermediul mijloacelor cinematografice, video, rețelelor telefonice, telegrafice, telex, prin dispozitivele difuzorului de publicitate exterioară, prin alte mijloace (cu excepția TV, internetului, radioului, presei periodice, tipăriturilor)”</w:t>
      </w:r>
      <w:r w:rsidR="00AD6308">
        <w:rPr>
          <w:sz w:val="28"/>
          <w:szCs w:val="28"/>
          <w:lang w:eastAsia="ro-RO"/>
        </w:rPr>
        <w:t>;</w:t>
      </w:r>
      <w:r w:rsidRPr="00F05F8E">
        <w:rPr>
          <w:sz w:val="28"/>
          <w:szCs w:val="28"/>
          <w:lang w:eastAsia="ro-RO"/>
        </w:rPr>
        <w:t xml:space="preserve"> </w:t>
      </w:r>
    </w:p>
    <w:p w14:paraId="5E613EE7" w14:textId="77777777" w:rsidR="00380DA0" w:rsidRPr="00F05F8E" w:rsidRDefault="00380DA0" w:rsidP="006428F2">
      <w:pPr>
        <w:pStyle w:val="ListParagraph"/>
        <w:tabs>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litera k) se abrogă;</w:t>
      </w:r>
    </w:p>
    <w:p w14:paraId="53B6FF8E" w14:textId="77777777" w:rsidR="00380DA0" w:rsidRPr="00F05F8E" w:rsidRDefault="00380DA0" w:rsidP="006428F2">
      <w:pPr>
        <w:pStyle w:val="ListParagraph"/>
        <w:tabs>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litera p) va avea următorul cuprins:</w:t>
      </w:r>
    </w:p>
    <w:p w14:paraId="2E76CA0C" w14:textId="142B0A08" w:rsidR="00380DA0" w:rsidRPr="00F05F8E" w:rsidRDefault="00380DA0" w:rsidP="006428F2">
      <w:pPr>
        <w:pStyle w:val="ListParagraph"/>
        <w:tabs>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,,p) taxa pentru salubrizare – numărul de persoane fizice înscrise la adresa declarată ca domiciliu, conform situației din 1 martie a anului în curs”</w:t>
      </w:r>
      <w:r w:rsidR="00AD6308">
        <w:rPr>
          <w:sz w:val="28"/>
          <w:szCs w:val="28"/>
          <w:lang w:eastAsia="ro-RO"/>
        </w:rPr>
        <w:t>;</w:t>
      </w:r>
    </w:p>
    <w:p w14:paraId="1E31F193" w14:textId="77777777"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litera q) va avea următorul cuprins:</w:t>
      </w:r>
    </w:p>
    <w:p w14:paraId="7D0D4541" w14:textId="4D6CF381" w:rsidR="00380DA0"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t xml:space="preserve">„q) la taxa pentru dispozitivele publicitare </w:t>
      </w:r>
      <w:r w:rsidR="00AD6308" w:rsidRPr="00F05F8E">
        <w:rPr>
          <w:sz w:val="28"/>
          <w:szCs w:val="28"/>
          <w:lang w:eastAsia="ro-RO"/>
        </w:rPr>
        <w:t>–</w:t>
      </w:r>
      <w:r w:rsidRPr="00F05F8E">
        <w:rPr>
          <w:sz w:val="28"/>
          <w:szCs w:val="28"/>
          <w:lang w:eastAsia="ro-RO"/>
        </w:rPr>
        <w:t xml:space="preserve"> suprafața feței (fețelor) dispozitivului publicitar destinat</w:t>
      </w:r>
      <w:r w:rsidR="00AD6308">
        <w:rPr>
          <w:sz w:val="28"/>
          <w:szCs w:val="28"/>
          <w:lang w:eastAsia="ro-RO"/>
        </w:rPr>
        <w:t>ă (destinate)</w:t>
      </w:r>
      <w:r w:rsidRPr="00F05F8E">
        <w:rPr>
          <w:sz w:val="28"/>
          <w:szCs w:val="28"/>
          <w:lang w:eastAsia="ro-RO"/>
        </w:rPr>
        <w:t xml:space="preserve"> amplasării publicității proprii.”</w:t>
      </w:r>
    </w:p>
    <w:p w14:paraId="64280A14" w14:textId="77777777" w:rsidR="002718F1" w:rsidRPr="00F05F8E" w:rsidRDefault="002718F1"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p>
    <w:p w14:paraId="0126B8F1" w14:textId="6F177C3A" w:rsidR="00380DA0" w:rsidRDefault="00380DA0" w:rsidP="006428F2">
      <w:pPr>
        <w:pStyle w:val="ListParagraph"/>
        <w:numPr>
          <w:ilvl w:val="0"/>
          <w:numId w:val="1"/>
        </w:numPr>
        <w:tabs>
          <w:tab w:val="left" w:pos="426"/>
          <w:tab w:val="left" w:pos="720"/>
          <w:tab w:val="left" w:pos="810"/>
          <w:tab w:val="left" w:pos="900"/>
          <w:tab w:val="left" w:pos="993"/>
          <w:tab w:val="left" w:pos="1134"/>
        </w:tabs>
        <w:ind w:left="0" w:firstLine="709"/>
        <w:rPr>
          <w:sz w:val="28"/>
          <w:szCs w:val="28"/>
          <w:lang w:eastAsia="ro-RO"/>
        </w:rPr>
      </w:pPr>
      <w:r w:rsidRPr="00F05F8E">
        <w:rPr>
          <w:sz w:val="28"/>
          <w:szCs w:val="28"/>
          <w:lang w:eastAsia="ro-RO"/>
        </w:rPr>
        <w:t xml:space="preserve"> La articolul 292 alineatul (1), textul „nu depășește 3 unități” se substituie cu textul „nu depășește 5 unități”.</w:t>
      </w:r>
    </w:p>
    <w:p w14:paraId="7305AA8A" w14:textId="77777777" w:rsidR="002718F1" w:rsidRPr="00F05F8E" w:rsidRDefault="002718F1" w:rsidP="002718F1">
      <w:pPr>
        <w:pStyle w:val="ListParagraph"/>
        <w:tabs>
          <w:tab w:val="left" w:pos="426"/>
          <w:tab w:val="left" w:pos="720"/>
          <w:tab w:val="left" w:pos="810"/>
          <w:tab w:val="left" w:pos="900"/>
          <w:tab w:val="left" w:pos="993"/>
          <w:tab w:val="left" w:pos="1134"/>
        </w:tabs>
        <w:ind w:left="709" w:firstLine="0"/>
        <w:rPr>
          <w:sz w:val="28"/>
          <w:szCs w:val="28"/>
          <w:lang w:eastAsia="ro-RO"/>
        </w:rPr>
      </w:pPr>
    </w:p>
    <w:p w14:paraId="45919F70" w14:textId="77777777"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Articolul 293:</w:t>
      </w:r>
    </w:p>
    <w:p w14:paraId="7E9E53C4" w14:textId="09CAE413" w:rsidR="00380DA0" w:rsidRPr="00F05F8E" w:rsidRDefault="00380DA0" w:rsidP="006428F2">
      <w:pPr>
        <w:pStyle w:val="ListParagraph"/>
        <w:tabs>
          <w:tab w:val="left" w:pos="426"/>
          <w:tab w:val="left" w:pos="720"/>
          <w:tab w:val="left" w:pos="810"/>
          <w:tab w:val="left" w:pos="851"/>
          <w:tab w:val="left" w:pos="900"/>
          <w:tab w:val="left" w:pos="993"/>
          <w:tab w:val="left" w:pos="1134"/>
        </w:tabs>
        <w:ind w:left="0"/>
        <w:rPr>
          <w:sz w:val="28"/>
          <w:szCs w:val="28"/>
          <w:lang w:eastAsia="ro-RO"/>
        </w:rPr>
      </w:pPr>
      <w:r w:rsidRPr="00F05F8E">
        <w:rPr>
          <w:sz w:val="28"/>
          <w:szCs w:val="28"/>
          <w:lang w:eastAsia="ro-RO"/>
        </w:rPr>
        <w:lastRenderedPageBreak/>
        <w:t>la alineat</w:t>
      </w:r>
      <w:r w:rsidR="00AD6308">
        <w:rPr>
          <w:sz w:val="28"/>
          <w:szCs w:val="28"/>
          <w:lang w:eastAsia="ro-RO"/>
        </w:rPr>
        <w:t>ele</w:t>
      </w:r>
      <w:r w:rsidRPr="00F05F8E">
        <w:rPr>
          <w:sz w:val="28"/>
          <w:szCs w:val="28"/>
          <w:lang w:eastAsia="ro-RO"/>
        </w:rPr>
        <w:t xml:space="preserve"> (1)</w:t>
      </w:r>
      <w:r w:rsidR="00AD6308">
        <w:rPr>
          <w:sz w:val="28"/>
          <w:szCs w:val="28"/>
          <w:lang w:eastAsia="ro-RO"/>
        </w:rPr>
        <w:t xml:space="preserve"> și (2)</w:t>
      </w:r>
      <w:r w:rsidRPr="00F05F8E">
        <w:rPr>
          <w:sz w:val="28"/>
          <w:szCs w:val="28"/>
          <w:lang w:eastAsia="ro-RO"/>
        </w:rPr>
        <w:t>, textul „k),” se exclude;</w:t>
      </w:r>
    </w:p>
    <w:p w14:paraId="7E67B324" w14:textId="77777777" w:rsidR="00380DA0" w:rsidRPr="00F05F8E" w:rsidRDefault="00380DA0" w:rsidP="006428F2">
      <w:pPr>
        <w:tabs>
          <w:tab w:val="left" w:pos="720"/>
          <w:tab w:val="left" w:pos="810"/>
          <w:tab w:val="left" w:pos="900"/>
        </w:tabs>
        <w:ind w:firstLine="709"/>
        <w:rPr>
          <w:bCs/>
          <w:sz w:val="28"/>
          <w:szCs w:val="28"/>
          <w:lang w:eastAsia="ro-RO"/>
        </w:rPr>
      </w:pPr>
      <w:r w:rsidRPr="00F05F8E">
        <w:rPr>
          <w:bCs/>
          <w:sz w:val="28"/>
          <w:szCs w:val="28"/>
          <w:lang w:eastAsia="ro-RO"/>
        </w:rPr>
        <w:t>se completează cu alineatul (2</w:t>
      </w:r>
      <w:r w:rsidRPr="00F05F8E">
        <w:rPr>
          <w:bCs/>
          <w:sz w:val="28"/>
          <w:szCs w:val="28"/>
          <w:vertAlign w:val="superscript"/>
          <w:lang w:eastAsia="ro-RO"/>
        </w:rPr>
        <w:t>1</w:t>
      </w:r>
      <w:r w:rsidRPr="00F05F8E">
        <w:rPr>
          <w:bCs/>
          <w:sz w:val="28"/>
          <w:szCs w:val="28"/>
          <w:lang w:eastAsia="ro-RO"/>
        </w:rPr>
        <w:t>)</w:t>
      </w:r>
      <w:r w:rsidRPr="00AD6308">
        <w:rPr>
          <w:sz w:val="28"/>
          <w:szCs w:val="28"/>
          <w:lang w:eastAsia="ro-RO"/>
        </w:rPr>
        <w:t xml:space="preserve"> </w:t>
      </w:r>
      <w:r w:rsidRPr="00F05F8E">
        <w:rPr>
          <w:bCs/>
          <w:sz w:val="28"/>
          <w:szCs w:val="28"/>
          <w:lang w:eastAsia="ro-RO"/>
        </w:rPr>
        <w:t xml:space="preserve">cu următorul cuprins: </w:t>
      </w:r>
    </w:p>
    <w:p w14:paraId="6B507831" w14:textId="468C4E1D" w:rsidR="00380DA0" w:rsidRDefault="00380DA0" w:rsidP="006428F2">
      <w:pPr>
        <w:tabs>
          <w:tab w:val="left" w:pos="720"/>
          <w:tab w:val="left" w:pos="810"/>
          <w:tab w:val="left" w:pos="900"/>
        </w:tabs>
        <w:ind w:firstLine="709"/>
        <w:rPr>
          <w:sz w:val="28"/>
          <w:szCs w:val="28"/>
        </w:rPr>
      </w:pPr>
      <w:r w:rsidRPr="00F05F8E">
        <w:rPr>
          <w:sz w:val="28"/>
          <w:szCs w:val="28"/>
        </w:rPr>
        <w:t>,,(2</w:t>
      </w:r>
      <w:r w:rsidRPr="00F05F8E">
        <w:rPr>
          <w:sz w:val="28"/>
          <w:szCs w:val="28"/>
          <w:vertAlign w:val="superscript"/>
        </w:rPr>
        <w:t>1</w:t>
      </w:r>
      <w:r w:rsidRPr="00F05F8E">
        <w:rPr>
          <w:sz w:val="28"/>
          <w:szCs w:val="28"/>
        </w:rPr>
        <w:t>) Perioada fiscală în cazul taxei pentru salubrizare este anul calendaristic.”</w:t>
      </w:r>
    </w:p>
    <w:p w14:paraId="0F9D950A" w14:textId="77777777" w:rsidR="002718F1" w:rsidRPr="00F05F8E" w:rsidRDefault="002718F1" w:rsidP="006428F2">
      <w:pPr>
        <w:tabs>
          <w:tab w:val="left" w:pos="720"/>
          <w:tab w:val="left" w:pos="810"/>
          <w:tab w:val="left" w:pos="900"/>
        </w:tabs>
        <w:ind w:firstLine="709"/>
        <w:rPr>
          <w:sz w:val="28"/>
          <w:szCs w:val="28"/>
        </w:rPr>
      </w:pPr>
    </w:p>
    <w:p w14:paraId="091FE36B" w14:textId="2B6B66B1" w:rsidR="00380DA0"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La articolul 294 alineatul (2), textul „k),” se exclude.</w:t>
      </w:r>
    </w:p>
    <w:p w14:paraId="524F67C5" w14:textId="77777777" w:rsidR="002718F1" w:rsidRPr="00F05F8E" w:rsidRDefault="002718F1" w:rsidP="002718F1">
      <w:pPr>
        <w:pStyle w:val="ListParagraph"/>
        <w:tabs>
          <w:tab w:val="left" w:pos="426"/>
          <w:tab w:val="left" w:pos="720"/>
          <w:tab w:val="left" w:pos="810"/>
          <w:tab w:val="left" w:pos="851"/>
          <w:tab w:val="left" w:pos="900"/>
          <w:tab w:val="left" w:pos="993"/>
          <w:tab w:val="left" w:pos="1134"/>
        </w:tabs>
        <w:ind w:left="709" w:firstLine="0"/>
        <w:rPr>
          <w:sz w:val="28"/>
          <w:szCs w:val="28"/>
          <w:lang w:eastAsia="ro-RO"/>
        </w:rPr>
      </w:pPr>
    </w:p>
    <w:p w14:paraId="27643DD7" w14:textId="479C54C4"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La articolul 295</w:t>
      </w:r>
      <w:r w:rsidR="00AD6308">
        <w:rPr>
          <w:sz w:val="28"/>
          <w:szCs w:val="28"/>
          <w:lang w:eastAsia="ro-RO"/>
        </w:rPr>
        <w:t>,</w:t>
      </w:r>
      <w:r w:rsidRPr="00F05F8E">
        <w:rPr>
          <w:sz w:val="28"/>
          <w:szCs w:val="28"/>
          <w:lang w:eastAsia="ro-RO"/>
        </w:rPr>
        <w:t xml:space="preserve"> litera k) va avea următorul cuprins:</w:t>
      </w:r>
    </w:p>
    <w:p w14:paraId="4BA51CE6" w14:textId="5DFD726E" w:rsidR="00380DA0" w:rsidRDefault="00380DA0" w:rsidP="006428F2">
      <w:pPr>
        <w:tabs>
          <w:tab w:val="left" w:pos="426"/>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„k) taxei pentru dispozitivele publicitare și taxei de plasare (amplasare) a publicității (reclamei) – persoanele juridice sau persoanele fizice înregistrate în calitate de întreprinzător care plasează și/sau difuzează publicitate cu mesaj de interes public, pentru perioada afișării mesajului de interes public.”</w:t>
      </w:r>
    </w:p>
    <w:p w14:paraId="5F1BE111" w14:textId="77777777" w:rsidR="002718F1" w:rsidRPr="00F05F8E" w:rsidRDefault="002718F1" w:rsidP="006428F2">
      <w:pPr>
        <w:tabs>
          <w:tab w:val="left" w:pos="426"/>
          <w:tab w:val="left" w:pos="720"/>
          <w:tab w:val="left" w:pos="810"/>
          <w:tab w:val="left" w:pos="851"/>
          <w:tab w:val="left" w:pos="900"/>
          <w:tab w:val="left" w:pos="993"/>
          <w:tab w:val="left" w:pos="1134"/>
        </w:tabs>
        <w:ind w:firstLine="709"/>
        <w:rPr>
          <w:sz w:val="28"/>
          <w:szCs w:val="28"/>
          <w:lang w:eastAsia="ro-RO"/>
        </w:rPr>
      </w:pPr>
    </w:p>
    <w:p w14:paraId="18527B73" w14:textId="4B9633B9" w:rsidR="00380DA0"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La articolul 297 alineatul (7), textul „k),” se exclude.</w:t>
      </w:r>
    </w:p>
    <w:p w14:paraId="5C4B2549" w14:textId="77777777" w:rsidR="002718F1" w:rsidRPr="00F05F8E" w:rsidRDefault="002718F1" w:rsidP="002718F1">
      <w:pPr>
        <w:pStyle w:val="ListParagraph"/>
        <w:tabs>
          <w:tab w:val="left" w:pos="426"/>
          <w:tab w:val="left" w:pos="720"/>
          <w:tab w:val="left" w:pos="810"/>
          <w:tab w:val="left" w:pos="851"/>
          <w:tab w:val="left" w:pos="900"/>
          <w:tab w:val="left" w:pos="993"/>
          <w:tab w:val="left" w:pos="1134"/>
        </w:tabs>
        <w:ind w:left="709" w:firstLine="0"/>
        <w:rPr>
          <w:sz w:val="28"/>
          <w:szCs w:val="28"/>
          <w:lang w:eastAsia="ro-RO"/>
        </w:rPr>
      </w:pPr>
    </w:p>
    <w:p w14:paraId="2960D105" w14:textId="0F3A1013" w:rsidR="00380DA0" w:rsidRPr="00024CEB" w:rsidRDefault="00380DA0" w:rsidP="00C31D80">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024CEB">
        <w:rPr>
          <w:sz w:val="28"/>
          <w:szCs w:val="28"/>
          <w:lang w:eastAsia="ro-RO"/>
        </w:rPr>
        <w:t xml:space="preserve"> </w:t>
      </w:r>
      <w:r w:rsidR="00024CEB">
        <w:rPr>
          <w:sz w:val="28"/>
          <w:szCs w:val="28"/>
          <w:lang w:eastAsia="ro-RO"/>
        </w:rPr>
        <w:t>La a</w:t>
      </w:r>
      <w:r w:rsidRPr="00024CEB">
        <w:rPr>
          <w:sz w:val="28"/>
          <w:szCs w:val="28"/>
          <w:lang w:eastAsia="ro-RO"/>
        </w:rPr>
        <w:t>rticolul 298</w:t>
      </w:r>
      <w:r w:rsidR="00024CEB">
        <w:rPr>
          <w:sz w:val="28"/>
          <w:szCs w:val="28"/>
          <w:lang w:eastAsia="ro-RO"/>
        </w:rPr>
        <w:t xml:space="preserve"> </w:t>
      </w:r>
      <w:r w:rsidRPr="00024CEB">
        <w:rPr>
          <w:sz w:val="28"/>
          <w:szCs w:val="28"/>
          <w:lang w:eastAsia="ro-RO"/>
        </w:rPr>
        <w:t>alineat</w:t>
      </w:r>
      <w:r w:rsidR="00024CEB">
        <w:rPr>
          <w:sz w:val="28"/>
          <w:szCs w:val="28"/>
          <w:lang w:eastAsia="ro-RO"/>
        </w:rPr>
        <w:t>ele</w:t>
      </w:r>
      <w:r w:rsidRPr="00024CEB">
        <w:rPr>
          <w:sz w:val="28"/>
          <w:szCs w:val="28"/>
          <w:lang w:eastAsia="ro-RO"/>
        </w:rPr>
        <w:t xml:space="preserve"> (1)</w:t>
      </w:r>
      <w:r w:rsidR="00024CEB">
        <w:rPr>
          <w:sz w:val="28"/>
          <w:szCs w:val="28"/>
          <w:lang w:eastAsia="ro-RO"/>
        </w:rPr>
        <w:t xml:space="preserve"> și (2)</w:t>
      </w:r>
      <w:r w:rsidRPr="00024CEB">
        <w:rPr>
          <w:sz w:val="28"/>
          <w:szCs w:val="28"/>
          <w:lang w:eastAsia="ro-RO"/>
        </w:rPr>
        <w:t>, textul „k),” se exclude</w:t>
      </w:r>
      <w:r w:rsidR="00024CEB">
        <w:rPr>
          <w:sz w:val="28"/>
          <w:szCs w:val="28"/>
          <w:lang w:eastAsia="ro-RO"/>
        </w:rPr>
        <w:t>.</w:t>
      </w:r>
    </w:p>
    <w:p w14:paraId="073CE7E6" w14:textId="77777777" w:rsidR="002718F1" w:rsidRPr="002718F1" w:rsidRDefault="002718F1" w:rsidP="002718F1">
      <w:pPr>
        <w:tabs>
          <w:tab w:val="left" w:pos="720"/>
          <w:tab w:val="left" w:pos="810"/>
          <w:tab w:val="left" w:pos="851"/>
          <w:tab w:val="left" w:pos="900"/>
          <w:tab w:val="left" w:pos="993"/>
          <w:tab w:val="left" w:pos="1134"/>
        </w:tabs>
        <w:ind w:firstLine="0"/>
        <w:rPr>
          <w:sz w:val="28"/>
          <w:szCs w:val="28"/>
          <w:lang w:eastAsia="ro-RO"/>
        </w:rPr>
      </w:pPr>
    </w:p>
    <w:p w14:paraId="56EA718F" w14:textId="169D5763" w:rsidR="00380DA0" w:rsidRPr="00F05F8E" w:rsidRDefault="00380DA0" w:rsidP="006428F2">
      <w:pPr>
        <w:pStyle w:val="ListParagraph"/>
        <w:numPr>
          <w:ilvl w:val="0"/>
          <w:numId w:val="1"/>
        </w:numPr>
        <w:tabs>
          <w:tab w:val="left" w:pos="426"/>
          <w:tab w:val="left" w:pos="720"/>
          <w:tab w:val="left" w:pos="810"/>
          <w:tab w:val="left" w:pos="851"/>
          <w:tab w:val="left" w:pos="900"/>
          <w:tab w:val="left" w:pos="993"/>
          <w:tab w:val="left" w:pos="1134"/>
        </w:tabs>
        <w:ind w:left="0" w:firstLine="709"/>
        <w:rPr>
          <w:sz w:val="28"/>
          <w:szCs w:val="28"/>
          <w:lang w:eastAsia="ro-RO"/>
        </w:rPr>
      </w:pPr>
      <w:r w:rsidRPr="00F05F8E">
        <w:rPr>
          <w:sz w:val="28"/>
          <w:szCs w:val="28"/>
          <w:lang w:eastAsia="ro-RO"/>
        </w:rPr>
        <w:t xml:space="preserve"> </w:t>
      </w:r>
      <w:r w:rsidR="00737AD4">
        <w:rPr>
          <w:sz w:val="28"/>
          <w:szCs w:val="28"/>
          <w:lang w:eastAsia="ro-RO"/>
        </w:rPr>
        <w:t>În a</w:t>
      </w:r>
      <w:r w:rsidRPr="00F05F8E">
        <w:rPr>
          <w:sz w:val="28"/>
          <w:szCs w:val="28"/>
          <w:lang w:eastAsia="ro-RO"/>
        </w:rPr>
        <w:t>nexa la titlul VII:</w:t>
      </w:r>
    </w:p>
    <w:p w14:paraId="7B136BF1" w14:textId="2D2E1CA6" w:rsidR="00380DA0" w:rsidRPr="00F05F8E" w:rsidRDefault="00380DA0" w:rsidP="006428F2">
      <w:pPr>
        <w:tabs>
          <w:tab w:val="left" w:pos="426"/>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la pozițiile a)-j), coloana a patra, textul „Trimestrial, până la data de 25 a lunii imediat următoare trimestrului gestionar” se substituie cu textul „Semestrial, până la data de 25 a lunii imediat următoare semestrului gestionar”;</w:t>
      </w:r>
    </w:p>
    <w:p w14:paraId="3320EA19" w14:textId="5D0DE22C" w:rsidR="00380DA0" w:rsidRPr="00F05F8E" w:rsidRDefault="00380DA0" w:rsidP="006428F2">
      <w:pPr>
        <w:tabs>
          <w:tab w:val="left" w:pos="426"/>
          <w:tab w:val="left" w:pos="720"/>
          <w:tab w:val="left" w:pos="810"/>
          <w:tab w:val="left" w:pos="851"/>
          <w:tab w:val="left" w:pos="900"/>
          <w:tab w:val="left" w:pos="993"/>
          <w:tab w:val="left" w:pos="1134"/>
        </w:tabs>
        <w:ind w:firstLine="709"/>
        <w:rPr>
          <w:sz w:val="28"/>
          <w:szCs w:val="28"/>
          <w:lang w:eastAsia="ro-RO"/>
        </w:rPr>
      </w:pPr>
      <w:r w:rsidRPr="00F05F8E">
        <w:rPr>
          <w:sz w:val="28"/>
          <w:szCs w:val="28"/>
          <w:lang w:eastAsia="ro-RO"/>
        </w:rPr>
        <w:t>la poziția c), coloana a doua va avea următorul cuprins: „Venitul din vânzări ale serviciilor de plasare şi/sau difuzare a publicității prin intermediul mijloacelor cinematografice, video, prin rețelele telefonice, telegrafice, telex, prin dispozitivele difuzorului de publicitate exterioară, prin alte mijloace (cu excepția TV, internetului, radioului, presei periodice, tipăriturilor)”;</w:t>
      </w:r>
    </w:p>
    <w:p w14:paraId="10C18A24" w14:textId="5D36B8E1"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poziția k) se abrogă;</w:t>
      </w:r>
    </w:p>
    <w:p w14:paraId="6BDD3E5F" w14:textId="77777777" w:rsidR="00380DA0" w:rsidRPr="00F05F8E" w:rsidRDefault="00380DA0" w:rsidP="006428F2">
      <w:pPr>
        <w:tabs>
          <w:tab w:val="left" w:pos="720"/>
          <w:tab w:val="left" w:pos="810"/>
          <w:tab w:val="left" w:pos="900"/>
        </w:tabs>
        <w:ind w:firstLine="709"/>
        <w:rPr>
          <w:sz w:val="28"/>
          <w:szCs w:val="28"/>
          <w:lang w:eastAsia="ro-RO"/>
        </w:rPr>
      </w:pPr>
      <w:r w:rsidRPr="00F05F8E">
        <w:rPr>
          <w:sz w:val="28"/>
          <w:szCs w:val="28"/>
          <w:lang w:eastAsia="ro-RO"/>
        </w:rPr>
        <w:t>pozițiile p) și q) vor avea următorul cuprins:</w:t>
      </w:r>
    </w:p>
    <w:p w14:paraId="0EB64552" w14:textId="77777777" w:rsidR="006428F2" w:rsidRPr="00F05F8E" w:rsidRDefault="006428F2" w:rsidP="00380DA0">
      <w:pPr>
        <w:tabs>
          <w:tab w:val="left" w:pos="720"/>
          <w:tab w:val="left" w:pos="810"/>
          <w:tab w:val="left" w:pos="900"/>
        </w:tabs>
        <w:rPr>
          <w:sz w:val="28"/>
          <w:szCs w:val="28"/>
        </w:rPr>
      </w:pPr>
    </w:p>
    <w:tbl>
      <w:tblPr>
        <w:tblStyle w:val="TableGrid1"/>
        <w:tblW w:w="5000" w:type="pct"/>
        <w:tblLook w:val="04A0" w:firstRow="1" w:lastRow="0" w:firstColumn="1" w:lastColumn="0" w:noHBand="0" w:noVBand="1"/>
      </w:tblPr>
      <w:tblGrid>
        <w:gridCol w:w="2082"/>
        <w:gridCol w:w="2907"/>
        <w:gridCol w:w="1817"/>
        <w:gridCol w:w="2313"/>
      </w:tblGrid>
      <w:tr w:rsidR="00380DA0" w:rsidRPr="00F05F8E" w14:paraId="138A3F5D" w14:textId="77777777" w:rsidTr="00737AD4">
        <w:tc>
          <w:tcPr>
            <w:tcW w:w="1142" w:type="pct"/>
            <w:vAlign w:val="center"/>
          </w:tcPr>
          <w:p w14:paraId="48BB74DD" w14:textId="274984A6" w:rsidR="00380DA0" w:rsidRPr="00F05F8E" w:rsidRDefault="00380DA0" w:rsidP="006428F2">
            <w:pPr>
              <w:ind w:firstLine="0"/>
              <w:jc w:val="center"/>
              <w:rPr>
                <w:rFonts w:ascii="Times New Roman" w:hAnsi="Times New Roman" w:cs="Times New Roman"/>
              </w:rPr>
            </w:pPr>
            <w:r w:rsidRPr="00F05F8E">
              <w:rPr>
                <w:rFonts w:ascii="Times New Roman" w:hAnsi="Times New Roman" w:cs="Times New Roman"/>
                <w:b/>
                <w:bCs/>
              </w:rPr>
              <w:t>Denumirea taxei</w:t>
            </w:r>
          </w:p>
        </w:tc>
        <w:tc>
          <w:tcPr>
            <w:tcW w:w="1594" w:type="pct"/>
            <w:vAlign w:val="center"/>
          </w:tcPr>
          <w:p w14:paraId="5A7F2A96" w14:textId="77777777" w:rsidR="00380DA0" w:rsidRPr="00F05F8E" w:rsidRDefault="00380DA0" w:rsidP="006428F2">
            <w:pPr>
              <w:ind w:firstLine="0"/>
              <w:jc w:val="center"/>
              <w:rPr>
                <w:rFonts w:ascii="Times New Roman" w:hAnsi="Times New Roman" w:cs="Times New Roman"/>
              </w:rPr>
            </w:pPr>
            <w:r w:rsidRPr="00F05F8E">
              <w:rPr>
                <w:rFonts w:ascii="Times New Roman" w:hAnsi="Times New Roman" w:cs="Times New Roman"/>
                <w:b/>
                <w:bCs/>
              </w:rPr>
              <w:t>Baza impozabilă a obiectului impunerii</w:t>
            </w:r>
          </w:p>
        </w:tc>
        <w:tc>
          <w:tcPr>
            <w:tcW w:w="996" w:type="pct"/>
            <w:vAlign w:val="center"/>
          </w:tcPr>
          <w:p w14:paraId="5B919056" w14:textId="77777777" w:rsidR="00380DA0" w:rsidRPr="00F05F8E" w:rsidRDefault="00380DA0" w:rsidP="006428F2">
            <w:pPr>
              <w:ind w:firstLine="0"/>
              <w:jc w:val="center"/>
              <w:rPr>
                <w:rFonts w:ascii="Times New Roman" w:hAnsi="Times New Roman" w:cs="Times New Roman"/>
              </w:rPr>
            </w:pPr>
            <w:r w:rsidRPr="00F05F8E">
              <w:rPr>
                <w:rFonts w:ascii="Times New Roman" w:hAnsi="Times New Roman" w:cs="Times New Roman"/>
                <w:b/>
                <w:bCs/>
              </w:rPr>
              <w:t>Unitatea de măsură a cotei</w:t>
            </w:r>
          </w:p>
        </w:tc>
        <w:tc>
          <w:tcPr>
            <w:tcW w:w="1268" w:type="pct"/>
            <w:vAlign w:val="center"/>
          </w:tcPr>
          <w:p w14:paraId="7A5B16E5" w14:textId="77777777" w:rsidR="00380DA0" w:rsidRPr="00F05F8E" w:rsidRDefault="00380DA0" w:rsidP="006428F2">
            <w:pPr>
              <w:ind w:firstLine="0"/>
              <w:jc w:val="center"/>
              <w:rPr>
                <w:rFonts w:ascii="Times New Roman" w:hAnsi="Times New Roman" w:cs="Times New Roman"/>
              </w:rPr>
            </w:pPr>
            <w:r w:rsidRPr="00F05F8E">
              <w:rPr>
                <w:rFonts w:ascii="Times New Roman" w:hAnsi="Times New Roman" w:cs="Times New Roman"/>
                <w:b/>
                <w:bCs/>
              </w:rPr>
              <w:t>Termenele de plată a taxei şi de prezentare a dărilor de seamă fiscale de către subiecții impunerii şi organele împuternicite</w:t>
            </w:r>
          </w:p>
        </w:tc>
      </w:tr>
      <w:tr w:rsidR="00380DA0" w:rsidRPr="00F05F8E" w14:paraId="23808AE7" w14:textId="77777777" w:rsidTr="00737AD4">
        <w:tc>
          <w:tcPr>
            <w:tcW w:w="1142" w:type="pct"/>
          </w:tcPr>
          <w:p w14:paraId="39AD831D" w14:textId="77777777" w:rsidR="00380DA0" w:rsidRPr="00F05F8E" w:rsidRDefault="00380DA0" w:rsidP="006428F2">
            <w:pPr>
              <w:ind w:firstLine="0"/>
              <w:jc w:val="center"/>
              <w:rPr>
                <w:rFonts w:ascii="Times New Roman" w:hAnsi="Times New Roman" w:cs="Times New Roman"/>
              </w:rPr>
            </w:pPr>
            <w:r w:rsidRPr="00F05F8E">
              <w:rPr>
                <w:rFonts w:ascii="Times New Roman" w:hAnsi="Times New Roman" w:cs="Times New Roman"/>
                <w:b/>
                <w:bCs/>
              </w:rPr>
              <w:t>1</w:t>
            </w:r>
          </w:p>
        </w:tc>
        <w:tc>
          <w:tcPr>
            <w:tcW w:w="1594" w:type="pct"/>
          </w:tcPr>
          <w:p w14:paraId="508BCF71" w14:textId="77777777" w:rsidR="00380DA0" w:rsidRPr="00F05F8E" w:rsidRDefault="00380DA0" w:rsidP="006428F2">
            <w:pPr>
              <w:ind w:firstLine="0"/>
              <w:jc w:val="center"/>
              <w:rPr>
                <w:rFonts w:ascii="Times New Roman" w:hAnsi="Times New Roman" w:cs="Times New Roman"/>
              </w:rPr>
            </w:pPr>
            <w:r w:rsidRPr="00F05F8E">
              <w:rPr>
                <w:rFonts w:ascii="Times New Roman" w:hAnsi="Times New Roman" w:cs="Times New Roman"/>
                <w:b/>
                <w:bCs/>
              </w:rPr>
              <w:t>2</w:t>
            </w:r>
          </w:p>
        </w:tc>
        <w:tc>
          <w:tcPr>
            <w:tcW w:w="996" w:type="pct"/>
          </w:tcPr>
          <w:p w14:paraId="1EA20F13" w14:textId="77777777" w:rsidR="00380DA0" w:rsidRPr="00F05F8E" w:rsidRDefault="00380DA0" w:rsidP="006428F2">
            <w:pPr>
              <w:ind w:firstLine="0"/>
              <w:jc w:val="center"/>
              <w:rPr>
                <w:rFonts w:ascii="Times New Roman" w:hAnsi="Times New Roman" w:cs="Times New Roman"/>
              </w:rPr>
            </w:pPr>
            <w:r w:rsidRPr="00F05F8E">
              <w:rPr>
                <w:rFonts w:ascii="Times New Roman" w:hAnsi="Times New Roman" w:cs="Times New Roman"/>
                <w:b/>
                <w:bCs/>
              </w:rPr>
              <w:t>3</w:t>
            </w:r>
          </w:p>
        </w:tc>
        <w:tc>
          <w:tcPr>
            <w:tcW w:w="1268" w:type="pct"/>
          </w:tcPr>
          <w:p w14:paraId="4A290A64" w14:textId="77777777" w:rsidR="00380DA0" w:rsidRPr="00F05F8E" w:rsidRDefault="00380DA0" w:rsidP="006428F2">
            <w:pPr>
              <w:ind w:firstLine="0"/>
              <w:jc w:val="center"/>
              <w:rPr>
                <w:rFonts w:ascii="Times New Roman" w:hAnsi="Times New Roman" w:cs="Times New Roman"/>
              </w:rPr>
            </w:pPr>
            <w:r w:rsidRPr="00F05F8E">
              <w:rPr>
                <w:rFonts w:ascii="Times New Roman" w:hAnsi="Times New Roman" w:cs="Times New Roman"/>
                <w:b/>
                <w:bCs/>
              </w:rPr>
              <w:t>4</w:t>
            </w:r>
          </w:p>
        </w:tc>
      </w:tr>
      <w:tr w:rsidR="00380DA0" w:rsidRPr="00F05F8E" w14:paraId="5FA21F6C" w14:textId="77777777" w:rsidTr="00737AD4">
        <w:tc>
          <w:tcPr>
            <w:tcW w:w="1142" w:type="pct"/>
          </w:tcPr>
          <w:p w14:paraId="155D7AF7" w14:textId="77777777" w:rsidR="00380DA0" w:rsidRPr="00F05F8E" w:rsidRDefault="00380DA0" w:rsidP="00933D5B">
            <w:pPr>
              <w:spacing w:line="276" w:lineRule="auto"/>
              <w:contextualSpacing/>
              <w:rPr>
                <w:rFonts w:ascii="Times New Roman" w:hAnsi="Times New Roman" w:cs="Times New Roman"/>
              </w:rPr>
            </w:pPr>
            <w:r w:rsidRPr="00F05F8E">
              <w:rPr>
                <w:rFonts w:ascii="Times New Roman" w:hAnsi="Times New Roman" w:cs="Times New Roman"/>
              </w:rPr>
              <w:t>(...)</w:t>
            </w:r>
          </w:p>
        </w:tc>
        <w:tc>
          <w:tcPr>
            <w:tcW w:w="1594" w:type="pct"/>
          </w:tcPr>
          <w:p w14:paraId="3E430E4D" w14:textId="77777777" w:rsidR="00380DA0" w:rsidRPr="00F05F8E" w:rsidRDefault="00380DA0" w:rsidP="00933D5B">
            <w:pPr>
              <w:spacing w:line="276" w:lineRule="auto"/>
              <w:rPr>
                <w:rFonts w:ascii="Times New Roman" w:hAnsi="Times New Roman" w:cs="Times New Roman"/>
              </w:rPr>
            </w:pPr>
          </w:p>
        </w:tc>
        <w:tc>
          <w:tcPr>
            <w:tcW w:w="996" w:type="pct"/>
          </w:tcPr>
          <w:p w14:paraId="2D887F22" w14:textId="77777777" w:rsidR="00380DA0" w:rsidRPr="00F05F8E" w:rsidRDefault="00380DA0" w:rsidP="00933D5B">
            <w:pPr>
              <w:spacing w:line="276" w:lineRule="auto"/>
              <w:contextualSpacing/>
              <w:rPr>
                <w:rFonts w:ascii="Times New Roman" w:hAnsi="Times New Roman" w:cs="Times New Roman"/>
              </w:rPr>
            </w:pPr>
          </w:p>
        </w:tc>
        <w:tc>
          <w:tcPr>
            <w:tcW w:w="1268" w:type="pct"/>
          </w:tcPr>
          <w:p w14:paraId="6882090D" w14:textId="77777777" w:rsidR="00380DA0" w:rsidRPr="00F05F8E" w:rsidRDefault="00380DA0" w:rsidP="00933D5B">
            <w:pPr>
              <w:spacing w:line="276" w:lineRule="auto"/>
              <w:contextualSpacing/>
              <w:rPr>
                <w:rFonts w:ascii="Times New Roman" w:hAnsi="Times New Roman" w:cs="Times New Roman"/>
              </w:rPr>
            </w:pPr>
          </w:p>
        </w:tc>
      </w:tr>
      <w:tr w:rsidR="00380DA0" w:rsidRPr="00F05F8E" w14:paraId="02BA9BE3" w14:textId="77777777" w:rsidTr="00737AD4">
        <w:tc>
          <w:tcPr>
            <w:tcW w:w="1142" w:type="pct"/>
          </w:tcPr>
          <w:p w14:paraId="699C5B0F" w14:textId="4B7D76F5" w:rsidR="00380DA0" w:rsidRPr="00AE17A5" w:rsidRDefault="00737AD4" w:rsidP="006428F2">
            <w:pPr>
              <w:ind w:left="29" w:right="29" w:firstLine="0"/>
              <w:contextualSpacing/>
              <w:rPr>
                <w:rFonts w:ascii="Times New Roman" w:hAnsi="Times New Roman" w:cs="Times New Roman"/>
              </w:rPr>
            </w:pPr>
            <w:r w:rsidRPr="00AE17A5">
              <w:rPr>
                <w:rFonts w:ascii="Times New Roman" w:hAnsi="Times New Roman" w:cs="Times New Roman"/>
              </w:rPr>
              <w:t>„</w:t>
            </w:r>
            <w:r w:rsidR="00380DA0" w:rsidRPr="00AE17A5">
              <w:rPr>
                <w:rFonts w:ascii="Times New Roman" w:hAnsi="Times New Roman" w:cs="Times New Roman"/>
              </w:rPr>
              <w:t>p) Taxă pentru salubrizare</w:t>
            </w:r>
          </w:p>
        </w:tc>
        <w:tc>
          <w:tcPr>
            <w:tcW w:w="1594" w:type="pct"/>
          </w:tcPr>
          <w:p w14:paraId="2E5E2CB6" w14:textId="49270B38" w:rsidR="00380DA0" w:rsidRPr="00AE17A5" w:rsidRDefault="00380DA0" w:rsidP="006428F2">
            <w:pPr>
              <w:ind w:left="29" w:right="29" w:firstLine="0"/>
              <w:rPr>
                <w:rFonts w:ascii="Times New Roman" w:hAnsi="Times New Roman" w:cs="Times New Roman"/>
                <w:bCs/>
                <w:color w:val="000000" w:themeColor="text1"/>
                <w:lang w:eastAsia="ro-RO"/>
              </w:rPr>
            </w:pPr>
            <w:r w:rsidRPr="00AE17A5">
              <w:rPr>
                <w:rFonts w:ascii="Times New Roman" w:hAnsi="Times New Roman" w:cs="Times New Roman"/>
              </w:rPr>
              <w:t xml:space="preserve">Numărul de persoane fizice înscrise la adresa declarată ca domiciliu, </w:t>
            </w:r>
            <w:r w:rsidRPr="00AE17A5">
              <w:rPr>
                <w:rFonts w:ascii="Times New Roman" w:hAnsi="Times New Roman" w:cs="Times New Roman"/>
                <w:bCs/>
                <w:color w:val="000000" w:themeColor="text1"/>
                <w:lang w:eastAsia="ro-RO"/>
              </w:rPr>
              <w:t>conform situației din 1 martie a anului în curs</w:t>
            </w:r>
          </w:p>
        </w:tc>
        <w:tc>
          <w:tcPr>
            <w:tcW w:w="996" w:type="pct"/>
          </w:tcPr>
          <w:p w14:paraId="6DE608EC" w14:textId="77777777" w:rsidR="00380DA0" w:rsidRPr="00AE17A5" w:rsidRDefault="00380DA0" w:rsidP="006428F2">
            <w:pPr>
              <w:ind w:left="29" w:right="29" w:firstLine="0"/>
              <w:contextualSpacing/>
              <w:rPr>
                <w:rFonts w:ascii="Times New Roman" w:hAnsi="Times New Roman" w:cs="Times New Roman"/>
              </w:rPr>
            </w:pPr>
            <w:r w:rsidRPr="00AE17A5">
              <w:rPr>
                <w:rFonts w:ascii="Times New Roman" w:hAnsi="Times New Roman" w:cs="Times New Roman"/>
              </w:rPr>
              <w:t>Lei anual pentru fiecare domiciliat înscris la adresa respectivă</w:t>
            </w:r>
          </w:p>
        </w:tc>
        <w:tc>
          <w:tcPr>
            <w:tcW w:w="1268" w:type="pct"/>
          </w:tcPr>
          <w:p w14:paraId="2CF13887" w14:textId="20992669" w:rsidR="00380DA0" w:rsidRPr="00F05F8E" w:rsidRDefault="00380DA0" w:rsidP="006428F2">
            <w:pPr>
              <w:ind w:left="29" w:right="29" w:firstLine="0"/>
              <w:contextualSpacing/>
              <w:rPr>
                <w:rFonts w:ascii="Times New Roman" w:hAnsi="Times New Roman" w:cs="Times New Roman"/>
              </w:rPr>
            </w:pPr>
            <w:r w:rsidRPr="00F05F8E">
              <w:rPr>
                <w:rFonts w:ascii="Times New Roman" w:hAnsi="Times New Roman" w:cs="Times New Roman"/>
              </w:rPr>
              <w:t xml:space="preserve">Anual, până la </w:t>
            </w:r>
            <w:r w:rsidR="00737AD4">
              <w:rPr>
                <w:rFonts w:ascii="Times New Roman" w:hAnsi="Times New Roman" w:cs="Times New Roman"/>
              </w:rPr>
              <w:t xml:space="preserve">data de </w:t>
            </w:r>
            <w:r w:rsidRPr="00F05F8E">
              <w:rPr>
                <w:rFonts w:ascii="Times New Roman" w:hAnsi="Times New Roman" w:cs="Times New Roman"/>
              </w:rPr>
              <w:t>25 septembrie a anului în curs</w:t>
            </w:r>
          </w:p>
          <w:p w14:paraId="3D125102" w14:textId="77777777" w:rsidR="00380DA0" w:rsidRPr="00F05F8E" w:rsidRDefault="00380DA0" w:rsidP="006428F2">
            <w:pPr>
              <w:ind w:left="29" w:right="29" w:firstLine="0"/>
              <w:contextualSpacing/>
              <w:rPr>
                <w:rFonts w:ascii="Times New Roman" w:hAnsi="Times New Roman" w:cs="Times New Roman"/>
              </w:rPr>
            </w:pPr>
          </w:p>
        </w:tc>
      </w:tr>
      <w:tr w:rsidR="00380DA0" w:rsidRPr="00F05F8E" w14:paraId="28D0CD09" w14:textId="77777777" w:rsidTr="00737AD4">
        <w:tc>
          <w:tcPr>
            <w:tcW w:w="1142" w:type="pct"/>
          </w:tcPr>
          <w:p w14:paraId="4BFB04FE" w14:textId="77777777" w:rsidR="00380DA0" w:rsidRPr="00F05F8E" w:rsidRDefault="00380DA0" w:rsidP="006428F2">
            <w:pPr>
              <w:ind w:left="29" w:right="29" w:firstLine="0"/>
              <w:contextualSpacing/>
              <w:rPr>
                <w:rFonts w:ascii="Times New Roman" w:hAnsi="Times New Roman" w:cs="Times New Roman"/>
              </w:rPr>
            </w:pPr>
            <w:r w:rsidRPr="00F05F8E">
              <w:rPr>
                <w:rFonts w:ascii="Times New Roman" w:hAnsi="Times New Roman" w:cs="Times New Roman"/>
              </w:rPr>
              <w:t>q) Taxă pentru dispozitivele publicitare</w:t>
            </w:r>
          </w:p>
        </w:tc>
        <w:tc>
          <w:tcPr>
            <w:tcW w:w="1594" w:type="pct"/>
          </w:tcPr>
          <w:p w14:paraId="77FB6096" w14:textId="564FB91D" w:rsidR="00380DA0" w:rsidRPr="00F05F8E" w:rsidRDefault="00380DA0" w:rsidP="006428F2">
            <w:pPr>
              <w:ind w:left="29" w:right="29" w:firstLine="0"/>
              <w:rPr>
                <w:rFonts w:ascii="Times New Roman" w:hAnsi="Times New Roman" w:cs="Times New Roman"/>
              </w:rPr>
            </w:pPr>
            <w:r w:rsidRPr="00F05F8E">
              <w:rPr>
                <w:rFonts w:ascii="Times New Roman" w:hAnsi="Times New Roman" w:cs="Times New Roman"/>
              </w:rPr>
              <w:t>Suprafața feței (fețelor) dispozitivului publicitar pe care se amplasează publicitatea exterioară proprie</w:t>
            </w:r>
          </w:p>
        </w:tc>
        <w:tc>
          <w:tcPr>
            <w:tcW w:w="996" w:type="pct"/>
          </w:tcPr>
          <w:p w14:paraId="01B542F2" w14:textId="77777777" w:rsidR="00380DA0" w:rsidRPr="00F05F8E" w:rsidRDefault="00380DA0" w:rsidP="006428F2">
            <w:pPr>
              <w:ind w:left="29" w:right="29" w:firstLine="0"/>
              <w:contextualSpacing/>
              <w:rPr>
                <w:rFonts w:ascii="Times New Roman" w:hAnsi="Times New Roman" w:cs="Times New Roman"/>
              </w:rPr>
            </w:pPr>
            <w:r w:rsidRPr="00F05F8E">
              <w:rPr>
                <w:rFonts w:ascii="Times New Roman" w:hAnsi="Times New Roman" w:cs="Times New Roman"/>
              </w:rPr>
              <w:t>Lei anual pentru fiecare metru pătrat</w:t>
            </w:r>
          </w:p>
        </w:tc>
        <w:tc>
          <w:tcPr>
            <w:tcW w:w="1268" w:type="pct"/>
          </w:tcPr>
          <w:p w14:paraId="21D5F97C" w14:textId="57CA6BE0" w:rsidR="00380DA0" w:rsidRPr="00F05F8E" w:rsidRDefault="00380DA0" w:rsidP="006428F2">
            <w:pPr>
              <w:ind w:left="29" w:right="29" w:firstLine="0"/>
              <w:contextualSpacing/>
              <w:rPr>
                <w:rFonts w:ascii="Times New Roman" w:hAnsi="Times New Roman" w:cs="Times New Roman"/>
              </w:rPr>
            </w:pPr>
            <w:r w:rsidRPr="00F05F8E">
              <w:rPr>
                <w:rFonts w:ascii="Times New Roman" w:hAnsi="Times New Roman" w:cs="Times New Roman"/>
              </w:rPr>
              <w:t>Semestrial, până la data de 25 a lunii imediat următoare semestrului gestionar</w:t>
            </w:r>
            <w:r w:rsidR="00F44DA8">
              <w:rPr>
                <w:rFonts w:ascii="Times New Roman" w:hAnsi="Times New Roman" w:cs="Times New Roman"/>
              </w:rPr>
              <w:t>”.</w:t>
            </w:r>
          </w:p>
        </w:tc>
      </w:tr>
    </w:tbl>
    <w:p w14:paraId="6D56AB95" w14:textId="77777777" w:rsidR="00380DA0" w:rsidRPr="00F05F8E" w:rsidRDefault="00380DA0" w:rsidP="00F44DA8">
      <w:pPr>
        <w:pStyle w:val="ListParagraph"/>
        <w:numPr>
          <w:ilvl w:val="0"/>
          <w:numId w:val="1"/>
        </w:numPr>
        <w:tabs>
          <w:tab w:val="left" w:pos="426"/>
          <w:tab w:val="left" w:pos="720"/>
          <w:tab w:val="left" w:pos="851"/>
          <w:tab w:val="left" w:pos="1276"/>
          <w:tab w:val="left" w:pos="1350"/>
        </w:tabs>
        <w:spacing w:before="240"/>
        <w:ind w:left="0" w:firstLine="709"/>
        <w:rPr>
          <w:sz w:val="28"/>
          <w:szCs w:val="28"/>
          <w:lang w:eastAsia="ro-RO"/>
        </w:rPr>
      </w:pPr>
      <w:r w:rsidRPr="00F05F8E">
        <w:rPr>
          <w:sz w:val="28"/>
          <w:szCs w:val="28"/>
          <w:lang w:eastAsia="ro-RO"/>
        </w:rPr>
        <w:lastRenderedPageBreak/>
        <w:t xml:space="preserve"> Articolul 301:</w:t>
      </w:r>
    </w:p>
    <w:p w14:paraId="310160C0" w14:textId="77777777" w:rsidR="00380DA0" w:rsidRPr="00F05F8E" w:rsidRDefault="00380DA0" w:rsidP="00F44DA8">
      <w:pPr>
        <w:tabs>
          <w:tab w:val="left" w:pos="426"/>
          <w:tab w:val="left" w:pos="720"/>
          <w:tab w:val="left" w:pos="851"/>
          <w:tab w:val="left" w:pos="1276"/>
          <w:tab w:val="left" w:pos="1350"/>
        </w:tabs>
        <w:ind w:firstLine="709"/>
        <w:rPr>
          <w:sz w:val="28"/>
          <w:szCs w:val="28"/>
          <w:lang w:eastAsia="ro-RO"/>
        </w:rPr>
      </w:pPr>
      <w:r w:rsidRPr="00F05F8E">
        <w:rPr>
          <w:sz w:val="28"/>
          <w:szCs w:val="28"/>
          <w:lang w:eastAsia="ro-RO"/>
        </w:rPr>
        <w:t>la alineatul (1), cuvântul „trimestrului” se substituie cu cuvântul „semestrului”;</w:t>
      </w:r>
    </w:p>
    <w:p w14:paraId="1CE975B3" w14:textId="046084AF" w:rsidR="00380DA0" w:rsidRDefault="00380DA0" w:rsidP="00F44DA8">
      <w:pPr>
        <w:tabs>
          <w:tab w:val="left" w:pos="426"/>
          <w:tab w:val="left" w:pos="720"/>
          <w:tab w:val="left" w:pos="851"/>
          <w:tab w:val="left" w:pos="1276"/>
          <w:tab w:val="left" w:pos="1350"/>
        </w:tabs>
        <w:ind w:firstLine="709"/>
        <w:rPr>
          <w:sz w:val="28"/>
          <w:szCs w:val="28"/>
          <w:lang w:eastAsia="ro-RO"/>
        </w:rPr>
      </w:pPr>
      <w:r w:rsidRPr="00F05F8E">
        <w:rPr>
          <w:sz w:val="28"/>
          <w:szCs w:val="28"/>
          <w:lang w:eastAsia="ro-RO"/>
        </w:rPr>
        <w:t>la alineatul (4), textul „nu depășește 3 unități” se substituie cu textul „nu depășește 5 unități”.</w:t>
      </w:r>
    </w:p>
    <w:p w14:paraId="05CEE0AE" w14:textId="77777777" w:rsidR="002718F1" w:rsidRPr="00F05F8E" w:rsidRDefault="002718F1" w:rsidP="00F44DA8">
      <w:pPr>
        <w:tabs>
          <w:tab w:val="left" w:pos="426"/>
          <w:tab w:val="left" w:pos="720"/>
          <w:tab w:val="left" w:pos="851"/>
          <w:tab w:val="left" w:pos="1276"/>
          <w:tab w:val="left" w:pos="1350"/>
        </w:tabs>
        <w:ind w:firstLine="709"/>
        <w:rPr>
          <w:sz w:val="28"/>
          <w:szCs w:val="28"/>
          <w:lang w:eastAsia="ro-RO"/>
        </w:rPr>
      </w:pPr>
    </w:p>
    <w:p w14:paraId="43552699" w14:textId="6149FC29" w:rsidR="00380DA0" w:rsidRDefault="00380DA0" w:rsidP="00F44DA8">
      <w:pPr>
        <w:pStyle w:val="ListParagraph"/>
        <w:numPr>
          <w:ilvl w:val="0"/>
          <w:numId w:val="1"/>
        </w:numPr>
        <w:tabs>
          <w:tab w:val="left" w:pos="426"/>
          <w:tab w:val="left" w:pos="851"/>
          <w:tab w:val="left" w:pos="1276"/>
          <w:tab w:val="left" w:pos="1350"/>
        </w:tabs>
        <w:ind w:left="0" w:firstLine="709"/>
        <w:rPr>
          <w:sz w:val="28"/>
          <w:szCs w:val="28"/>
          <w:lang w:eastAsia="ro-RO"/>
        </w:rPr>
      </w:pPr>
      <w:r w:rsidRPr="00F05F8E">
        <w:rPr>
          <w:sz w:val="28"/>
          <w:szCs w:val="28"/>
          <w:lang w:eastAsia="ro-RO"/>
        </w:rPr>
        <w:t xml:space="preserve"> La articolul 305 alineatul (1</w:t>
      </w:r>
      <w:r w:rsidRPr="00F05F8E">
        <w:rPr>
          <w:sz w:val="28"/>
          <w:szCs w:val="28"/>
          <w:vertAlign w:val="superscript"/>
          <w:lang w:eastAsia="ro-RO"/>
        </w:rPr>
        <w:t>1</w:t>
      </w:r>
      <w:r w:rsidRPr="00F05F8E">
        <w:rPr>
          <w:sz w:val="28"/>
          <w:szCs w:val="28"/>
          <w:lang w:eastAsia="ro-RO"/>
        </w:rPr>
        <w:t>), cuvântul „trimestrial” se substituie cu cuvântul „semestrial”</w:t>
      </w:r>
      <w:r w:rsidR="00F44DA8">
        <w:rPr>
          <w:sz w:val="28"/>
          <w:szCs w:val="28"/>
          <w:lang w:eastAsia="ro-RO"/>
        </w:rPr>
        <w:t>,</w:t>
      </w:r>
      <w:r w:rsidRPr="00F05F8E">
        <w:rPr>
          <w:sz w:val="28"/>
          <w:szCs w:val="28"/>
          <w:lang w:eastAsia="ro-RO"/>
        </w:rPr>
        <w:t xml:space="preserve"> </w:t>
      </w:r>
      <w:r w:rsidR="00737AD4">
        <w:rPr>
          <w:sz w:val="28"/>
          <w:szCs w:val="28"/>
          <w:lang w:eastAsia="ro-RO"/>
        </w:rPr>
        <w:t>iar cuvântul „trimestrului” se substituie cu cuvântul „semestrului”</w:t>
      </w:r>
      <w:r w:rsidRPr="00F05F8E">
        <w:rPr>
          <w:sz w:val="28"/>
          <w:szCs w:val="28"/>
          <w:lang w:eastAsia="ro-RO"/>
        </w:rPr>
        <w:t>.</w:t>
      </w:r>
    </w:p>
    <w:p w14:paraId="23BCC7A1" w14:textId="77777777" w:rsidR="002718F1" w:rsidRPr="00F05F8E" w:rsidRDefault="002718F1" w:rsidP="00F44DA8">
      <w:pPr>
        <w:pStyle w:val="ListParagraph"/>
        <w:tabs>
          <w:tab w:val="left" w:pos="426"/>
          <w:tab w:val="left" w:pos="851"/>
          <w:tab w:val="left" w:pos="1276"/>
          <w:tab w:val="left" w:pos="1350"/>
        </w:tabs>
        <w:ind w:left="0"/>
        <w:rPr>
          <w:sz w:val="28"/>
          <w:szCs w:val="28"/>
          <w:lang w:eastAsia="ro-RO"/>
        </w:rPr>
      </w:pPr>
    </w:p>
    <w:p w14:paraId="34B69BDE" w14:textId="6E5B9BAA" w:rsidR="00380DA0" w:rsidRDefault="00380DA0" w:rsidP="00F44DA8">
      <w:pPr>
        <w:pStyle w:val="ListParagraph"/>
        <w:numPr>
          <w:ilvl w:val="0"/>
          <w:numId w:val="1"/>
        </w:numPr>
        <w:tabs>
          <w:tab w:val="left" w:pos="426"/>
          <w:tab w:val="left" w:pos="851"/>
          <w:tab w:val="left" w:pos="1276"/>
          <w:tab w:val="left" w:pos="1350"/>
        </w:tabs>
        <w:ind w:left="0" w:firstLine="709"/>
        <w:rPr>
          <w:sz w:val="28"/>
          <w:szCs w:val="28"/>
          <w:lang w:eastAsia="ro-RO"/>
        </w:rPr>
      </w:pPr>
      <w:r w:rsidRPr="00F05F8E">
        <w:rPr>
          <w:sz w:val="28"/>
          <w:szCs w:val="28"/>
          <w:lang w:eastAsia="ro-RO"/>
        </w:rPr>
        <w:t>La articolul 310 alineatul (1)</w:t>
      </w:r>
      <w:r w:rsidR="00737AD4">
        <w:rPr>
          <w:sz w:val="28"/>
          <w:szCs w:val="28"/>
          <w:lang w:eastAsia="ro-RO"/>
        </w:rPr>
        <w:t>,</w:t>
      </w:r>
      <w:r w:rsidRPr="00F05F8E">
        <w:rPr>
          <w:sz w:val="28"/>
          <w:szCs w:val="28"/>
          <w:lang w:eastAsia="ro-RO"/>
        </w:rPr>
        <w:t xml:space="preserve"> cuvântul „trimestrial” se substituie cu cuvântul „semestrial”.</w:t>
      </w:r>
    </w:p>
    <w:p w14:paraId="59C21077" w14:textId="77777777" w:rsidR="002718F1" w:rsidRPr="002718F1" w:rsidRDefault="002718F1" w:rsidP="00F44DA8">
      <w:pPr>
        <w:tabs>
          <w:tab w:val="left" w:pos="426"/>
          <w:tab w:val="left" w:pos="851"/>
          <w:tab w:val="left" w:pos="1276"/>
          <w:tab w:val="left" w:pos="1350"/>
        </w:tabs>
        <w:ind w:firstLine="709"/>
        <w:rPr>
          <w:sz w:val="28"/>
          <w:szCs w:val="28"/>
          <w:lang w:eastAsia="ro-RO"/>
        </w:rPr>
      </w:pPr>
    </w:p>
    <w:p w14:paraId="5C8656C8" w14:textId="4B6FC2BE" w:rsidR="00380DA0" w:rsidRDefault="00380DA0" w:rsidP="00F44DA8">
      <w:pPr>
        <w:pStyle w:val="ListParagraph"/>
        <w:numPr>
          <w:ilvl w:val="0"/>
          <w:numId w:val="1"/>
        </w:numPr>
        <w:tabs>
          <w:tab w:val="left" w:pos="426"/>
          <w:tab w:val="left" w:pos="851"/>
          <w:tab w:val="left" w:pos="1276"/>
          <w:tab w:val="left" w:pos="1350"/>
        </w:tabs>
        <w:ind w:left="0" w:firstLine="709"/>
        <w:rPr>
          <w:sz w:val="28"/>
          <w:szCs w:val="28"/>
          <w:lang w:eastAsia="ro-RO"/>
        </w:rPr>
      </w:pPr>
      <w:r w:rsidRPr="00F05F8E">
        <w:rPr>
          <w:sz w:val="28"/>
          <w:szCs w:val="28"/>
          <w:lang w:eastAsia="ro-RO"/>
        </w:rPr>
        <w:t>La articolul 314 alineatul (2)</w:t>
      </w:r>
      <w:r w:rsidR="00737AD4">
        <w:rPr>
          <w:sz w:val="28"/>
          <w:szCs w:val="28"/>
          <w:lang w:eastAsia="ro-RO"/>
        </w:rPr>
        <w:t>,</w:t>
      </w:r>
      <w:r w:rsidRPr="00F05F8E">
        <w:rPr>
          <w:sz w:val="28"/>
          <w:szCs w:val="28"/>
          <w:lang w:eastAsia="ro-RO"/>
        </w:rPr>
        <w:t xml:space="preserve"> cuvântul „trimestrial” se substituie cu cuvântul „semestrial”.</w:t>
      </w:r>
    </w:p>
    <w:p w14:paraId="242F9184" w14:textId="77777777" w:rsidR="002718F1" w:rsidRPr="002718F1" w:rsidRDefault="002718F1" w:rsidP="00F44DA8">
      <w:pPr>
        <w:tabs>
          <w:tab w:val="left" w:pos="426"/>
          <w:tab w:val="left" w:pos="851"/>
          <w:tab w:val="left" w:pos="1276"/>
          <w:tab w:val="left" w:pos="1350"/>
        </w:tabs>
        <w:ind w:firstLine="709"/>
        <w:rPr>
          <w:sz w:val="28"/>
          <w:szCs w:val="28"/>
          <w:lang w:eastAsia="ro-RO"/>
        </w:rPr>
      </w:pPr>
    </w:p>
    <w:p w14:paraId="28BC2D45" w14:textId="47FFE86E" w:rsidR="00380DA0" w:rsidRPr="000C5F79" w:rsidRDefault="00380DA0" w:rsidP="00F44DA8">
      <w:pPr>
        <w:pStyle w:val="ListParagraph"/>
        <w:numPr>
          <w:ilvl w:val="0"/>
          <w:numId w:val="1"/>
        </w:numPr>
        <w:tabs>
          <w:tab w:val="left" w:pos="426"/>
          <w:tab w:val="left" w:pos="720"/>
          <w:tab w:val="left" w:pos="851"/>
          <w:tab w:val="left" w:pos="1276"/>
          <w:tab w:val="left" w:pos="1350"/>
        </w:tabs>
        <w:ind w:left="0" w:firstLine="709"/>
        <w:rPr>
          <w:sz w:val="28"/>
          <w:szCs w:val="28"/>
          <w:lang w:eastAsia="ro-RO"/>
        </w:rPr>
      </w:pPr>
      <w:r w:rsidRPr="000C5F79">
        <w:rPr>
          <w:sz w:val="28"/>
          <w:szCs w:val="28"/>
          <w:lang w:eastAsia="ro-RO"/>
        </w:rPr>
        <w:t>La articolul 336 punctul 7), cuvântul „axă” se substituie cu cuvântul „osie”, iar cuvântul „limitele” se substituie cu cuvântul „dimensiunile”.</w:t>
      </w:r>
    </w:p>
    <w:p w14:paraId="3F849EED" w14:textId="77777777" w:rsidR="002718F1" w:rsidRPr="000C5F79" w:rsidRDefault="002718F1" w:rsidP="00F44DA8">
      <w:pPr>
        <w:tabs>
          <w:tab w:val="left" w:pos="426"/>
          <w:tab w:val="left" w:pos="720"/>
          <w:tab w:val="left" w:pos="851"/>
          <w:tab w:val="left" w:pos="1276"/>
          <w:tab w:val="left" w:pos="1350"/>
        </w:tabs>
        <w:ind w:firstLine="709"/>
        <w:rPr>
          <w:sz w:val="28"/>
          <w:szCs w:val="28"/>
          <w:lang w:eastAsia="ro-RO"/>
        </w:rPr>
      </w:pPr>
    </w:p>
    <w:p w14:paraId="56217825" w14:textId="129FB832" w:rsidR="00380DA0" w:rsidRPr="000C5F79" w:rsidRDefault="00380DA0" w:rsidP="00F44DA8">
      <w:pPr>
        <w:pStyle w:val="ListParagraph"/>
        <w:numPr>
          <w:ilvl w:val="0"/>
          <w:numId w:val="1"/>
        </w:numPr>
        <w:tabs>
          <w:tab w:val="left" w:pos="426"/>
          <w:tab w:val="left" w:pos="720"/>
          <w:tab w:val="left" w:pos="851"/>
          <w:tab w:val="left" w:pos="1276"/>
          <w:tab w:val="left" w:pos="1350"/>
        </w:tabs>
        <w:ind w:left="0" w:firstLine="709"/>
        <w:rPr>
          <w:sz w:val="28"/>
          <w:szCs w:val="28"/>
          <w:lang w:eastAsia="ro-RO"/>
        </w:rPr>
      </w:pPr>
      <w:r w:rsidRPr="000C5F79">
        <w:rPr>
          <w:sz w:val="28"/>
          <w:szCs w:val="28"/>
          <w:lang w:eastAsia="ro-RO"/>
        </w:rPr>
        <w:t>La articolul 347 alineatul (5), cuvântul „axă” se substituie cu cuvântul „osie”, iar cuvântul „limite</w:t>
      </w:r>
      <w:r w:rsidR="000C5F79" w:rsidRPr="000C5F79">
        <w:rPr>
          <w:sz w:val="28"/>
          <w:szCs w:val="28"/>
          <w:lang w:eastAsia="ro-RO"/>
        </w:rPr>
        <w:t>le</w:t>
      </w:r>
      <w:r w:rsidRPr="000C5F79">
        <w:rPr>
          <w:sz w:val="28"/>
          <w:szCs w:val="28"/>
          <w:lang w:eastAsia="ro-RO"/>
        </w:rPr>
        <w:t>” se substituie cu cuvântul „dimensiuni</w:t>
      </w:r>
      <w:r w:rsidR="000C5F79" w:rsidRPr="000C5F79">
        <w:rPr>
          <w:sz w:val="28"/>
          <w:szCs w:val="28"/>
          <w:lang w:eastAsia="ro-RO"/>
        </w:rPr>
        <w:t>le</w:t>
      </w:r>
      <w:r w:rsidRPr="000C5F79">
        <w:rPr>
          <w:sz w:val="28"/>
          <w:szCs w:val="28"/>
          <w:lang w:eastAsia="ro-RO"/>
        </w:rPr>
        <w:t>”.</w:t>
      </w:r>
    </w:p>
    <w:p w14:paraId="5406829C" w14:textId="77777777" w:rsidR="002718F1" w:rsidRPr="00F44DA8" w:rsidRDefault="002718F1" w:rsidP="00F44DA8">
      <w:pPr>
        <w:tabs>
          <w:tab w:val="left" w:pos="426"/>
          <w:tab w:val="left" w:pos="720"/>
          <w:tab w:val="left" w:pos="851"/>
          <w:tab w:val="left" w:pos="1276"/>
          <w:tab w:val="left" w:pos="1350"/>
        </w:tabs>
        <w:ind w:firstLine="709"/>
        <w:rPr>
          <w:sz w:val="28"/>
          <w:szCs w:val="28"/>
          <w:highlight w:val="yellow"/>
          <w:lang w:eastAsia="ro-RO"/>
        </w:rPr>
      </w:pPr>
    </w:p>
    <w:p w14:paraId="5D0B199A" w14:textId="42347C40" w:rsidR="00380DA0" w:rsidRPr="000C5F79" w:rsidRDefault="00380DA0" w:rsidP="00F44DA8">
      <w:pPr>
        <w:pStyle w:val="ListParagraph"/>
        <w:numPr>
          <w:ilvl w:val="0"/>
          <w:numId w:val="1"/>
        </w:numPr>
        <w:tabs>
          <w:tab w:val="left" w:pos="426"/>
          <w:tab w:val="left" w:pos="720"/>
          <w:tab w:val="left" w:pos="851"/>
          <w:tab w:val="left" w:pos="1276"/>
          <w:tab w:val="left" w:pos="1350"/>
        </w:tabs>
        <w:ind w:left="0" w:firstLine="709"/>
        <w:rPr>
          <w:sz w:val="28"/>
          <w:szCs w:val="28"/>
          <w:lang w:eastAsia="ro-RO"/>
        </w:rPr>
      </w:pPr>
      <w:r w:rsidRPr="000C5F79">
        <w:rPr>
          <w:sz w:val="28"/>
          <w:szCs w:val="28"/>
          <w:lang w:eastAsia="ro-RO"/>
        </w:rPr>
        <w:t>La titlul IX în denumirea capitolului 4, cuvântul „axă” se substituie cu cuvântul „osie”, iar cuvântul „limitele” se substituie cu cuvântul „dimensiunile”.</w:t>
      </w:r>
    </w:p>
    <w:p w14:paraId="728F6961" w14:textId="77777777" w:rsidR="002718F1" w:rsidRPr="00F44DA8" w:rsidRDefault="002718F1" w:rsidP="002718F1">
      <w:pPr>
        <w:tabs>
          <w:tab w:val="left" w:pos="426"/>
          <w:tab w:val="left" w:pos="720"/>
          <w:tab w:val="left" w:pos="851"/>
          <w:tab w:val="left" w:pos="1134"/>
          <w:tab w:val="left" w:pos="1350"/>
        </w:tabs>
        <w:ind w:firstLine="0"/>
        <w:rPr>
          <w:sz w:val="28"/>
          <w:szCs w:val="28"/>
          <w:highlight w:val="yellow"/>
          <w:lang w:eastAsia="ro-RO"/>
        </w:rPr>
      </w:pPr>
    </w:p>
    <w:p w14:paraId="0DE213F2" w14:textId="427F5012" w:rsidR="00380DA0" w:rsidRPr="000C5F79" w:rsidRDefault="00380DA0" w:rsidP="000C5F79">
      <w:pPr>
        <w:pStyle w:val="ListParagraph"/>
        <w:numPr>
          <w:ilvl w:val="0"/>
          <w:numId w:val="1"/>
        </w:numPr>
        <w:tabs>
          <w:tab w:val="left" w:pos="426"/>
          <w:tab w:val="left" w:pos="720"/>
          <w:tab w:val="left" w:pos="851"/>
          <w:tab w:val="left" w:pos="1134"/>
          <w:tab w:val="left" w:pos="1260"/>
        </w:tabs>
        <w:ind w:left="0" w:firstLine="709"/>
        <w:rPr>
          <w:sz w:val="28"/>
          <w:szCs w:val="28"/>
          <w:lang w:eastAsia="ro-RO"/>
        </w:rPr>
      </w:pPr>
      <w:r w:rsidRPr="000C5F79">
        <w:rPr>
          <w:sz w:val="28"/>
          <w:szCs w:val="28"/>
          <w:lang w:eastAsia="ro-RO"/>
        </w:rPr>
        <w:t>La articolul 349, cuvântul „axă” se substituie cu cuvântul „osie”, iar cuvântul „limite</w:t>
      </w:r>
      <w:r w:rsidR="000C5F79" w:rsidRPr="000C5F79">
        <w:rPr>
          <w:sz w:val="28"/>
          <w:szCs w:val="28"/>
          <w:lang w:eastAsia="ro-RO"/>
        </w:rPr>
        <w:t>le</w:t>
      </w:r>
      <w:r w:rsidRPr="000C5F79">
        <w:rPr>
          <w:sz w:val="28"/>
          <w:szCs w:val="28"/>
          <w:lang w:eastAsia="ro-RO"/>
        </w:rPr>
        <w:t>” se substituie cu cuvântul „dimensiuni”.</w:t>
      </w:r>
    </w:p>
    <w:p w14:paraId="37DA0522" w14:textId="77777777" w:rsidR="002718F1" w:rsidRPr="000C5F79" w:rsidRDefault="002718F1" w:rsidP="002718F1">
      <w:pPr>
        <w:tabs>
          <w:tab w:val="left" w:pos="426"/>
          <w:tab w:val="left" w:pos="720"/>
          <w:tab w:val="left" w:pos="851"/>
          <w:tab w:val="left" w:pos="1134"/>
          <w:tab w:val="left" w:pos="1350"/>
        </w:tabs>
        <w:ind w:firstLine="0"/>
        <w:rPr>
          <w:sz w:val="28"/>
          <w:szCs w:val="28"/>
          <w:lang w:eastAsia="ro-RO"/>
        </w:rPr>
      </w:pPr>
    </w:p>
    <w:p w14:paraId="3523ED14" w14:textId="28FC380B" w:rsidR="00380DA0" w:rsidRPr="000C5F79" w:rsidRDefault="00380DA0" w:rsidP="000C5F79">
      <w:pPr>
        <w:pStyle w:val="ListParagraph"/>
        <w:numPr>
          <w:ilvl w:val="0"/>
          <w:numId w:val="1"/>
        </w:numPr>
        <w:tabs>
          <w:tab w:val="left" w:pos="426"/>
          <w:tab w:val="left" w:pos="720"/>
          <w:tab w:val="left" w:pos="1260"/>
          <w:tab w:val="left" w:pos="1350"/>
        </w:tabs>
        <w:ind w:left="0" w:firstLine="709"/>
        <w:rPr>
          <w:sz w:val="28"/>
          <w:szCs w:val="28"/>
          <w:lang w:eastAsia="ro-RO"/>
        </w:rPr>
      </w:pPr>
      <w:r w:rsidRPr="000C5F79">
        <w:rPr>
          <w:sz w:val="28"/>
          <w:szCs w:val="28"/>
          <w:lang w:eastAsia="ro-RO"/>
        </w:rPr>
        <w:t>La articolul 350 alineatul (1), cuvântul „axă” se substituie cu cuvântul „osie”, iar cuvântul „limite</w:t>
      </w:r>
      <w:r w:rsidR="000C5F79" w:rsidRPr="000C5F79">
        <w:rPr>
          <w:sz w:val="28"/>
          <w:szCs w:val="28"/>
          <w:lang w:eastAsia="ro-RO"/>
        </w:rPr>
        <w:t>le</w:t>
      </w:r>
      <w:r w:rsidRPr="000C5F79">
        <w:rPr>
          <w:sz w:val="28"/>
          <w:szCs w:val="28"/>
          <w:lang w:eastAsia="ro-RO"/>
        </w:rPr>
        <w:t>” se substituie cu cuvântul „dimensiuni</w:t>
      </w:r>
      <w:r w:rsidR="000C5F79" w:rsidRPr="000C5F79">
        <w:rPr>
          <w:sz w:val="28"/>
          <w:szCs w:val="28"/>
          <w:lang w:eastAsia="ro-RO"/>
        </w:rPr>
        <w:t>le</w:t>
      </w:r>
      <w:r w:rsidRPr="000C5F79">
        <w:rPr>
          <w:sz w:val="28"/>
          <w:szCs w:val="28"/>
          <w:lang w:eastAsia="ro-RO"/>
        </w:rPr>
        <w:t>”.</w:t>
      </w:r>
    </w:p>
    <w:p w14:paraId="360A7079" w14:textId="77777777" w:rsidR="002718F1" w:rsidRPr="00F44DA8" w:rsidRDefault="002718F1" w:rsidP="002718F1">
      <w:pPr>
        <w:tabs>
          <w:tab w:val="left" w:pos="426"/>
          <w:tab w:val="left" w:pos="720"/>
          <w:tab w:val="left" w:pos="1134"/>
          <w:tab w:val="left" w:pos="1350"/>
        </w:tabs>
        <w:ind w:firstLine="0"/>
        <w:rPr>
          <w:sz w:val="28"/>
          <w:szCs w:val="28"/>
          <w:highlight w:val="yellow"/>
          <w:lang w:eastAsia="ro-RO"/>
        </w:rPr>
      </w:pPr>
    </w:p>
    <w:p w14:paraId="3E4ADAA7" w14:textId="7F36FF16" w:rsidR="00380DA0" w:rsidRPr="000C5F79" w:rsidRDefault="00380DA0" w:rsidP="00E12E35">
      <w:pPr>
        <w:pStyle w:val="ListParagraph"/>
        <w:numPr>
          <w:ilvl w:val="0"/>
          <w:numId w:val="1"/>
        </w:numPr>
        <w:tabs>
          <w:tab w:val="left" w:pos="426"/>
          <w:tab w:val="left" w:pos="720"/>
          <w:tab w:val="left" w:pos="851"/>
          <w:tab w:val="left" w:pos="1260"/>
          <w:tab w:val="left" w:pos="1350"/>
        </w:tabs>
        <w:ind w:left="0" w:firstLine="709"/>
        <w:rPr>
          <w:sz w:val="28"/>
          <w:szCs w:val="28"/>
          <w:lang w:eastAsia="ro-RO"/>
        </w:rPr>
      </w:pPr>
      <w:r w:rsidRPr="000C5F79">
        <w:rPr>
          <w:sz w:val="28"/>
          <w:szCs w:val="28"/>
          <w:lang w:eastAsia="ro-RO"/>
        </w:rPr>
        <w:t>La articolul 351 alineatele (1), (3) și (4), cuvântul „axă” se substituie cu cuvântul „osie”, iar cuvântul „limite</w:t>
      </w:r>
      <w:r w:rsidR="000C5F79" w:rsidRPr="000C5F79">
        <w:rPr>
          <w:sz w:val="28"/>
          <w:szCs w:val="28"/>
          <w:lang w:eastAsia="ro-RO"/>
        </w:rPr>
        <w:t>le</w:t>
      </w:r>
      <w:r w:rsidRPr="000C5F79">
        <w:rPr>
          <w:sz w:val="28"/>
          <w:szCs w:val="28"/>
          <w:lang w:eastAsia="ro-RO"/>
        </w:rPr>
        <w:t>” se substituie cu cuvântul „dimensiuni</w:t>
      </w:r>
      <w:r w:rsidR="000C5F79" w:rsidRPr="000C5F79">
        <w:rPr>
          <w:sz w:val="28"/>
          <w:szCs w:val="28"/>
          <w:lang w:eastAsia="ro-RO"/>
        </w:rPr>
        <w:t>le</w:t>
      </w:r>
      <w:r w:rsidRPr="000C5F79">
        <w:rPr>
          <w:sz w:val="28"/>
          <w:szCs w:val="28"/>
          <w:lang w:eastAsia="ro-RO"/>
        </w:rPr>
        <w:t>”.</w:t>
      </w:r>
    </w:p>
    <w:p w14:paraId="5CEA6EAC" w14:textId="77777777" w:rsidR="002718F1" w:rsidRPr="002718F1" w:rsidRDefault="002718F1" w:rsidP="00E12E35">
      <w:pPr>
        <w:pStyle w:val="ListParagraph"/>
        <w:ind w:left="0"/>
        <w:rPr>
          <w:sz w:val="28"/>
          <w:szCs w:val="28"/>
          <w:lang w:eastAsia="ro-RO"/>
        </w:rPr>
      </w:pPr>
    </w:p>
    <w:p w14:paraId="22FEA2AA" w14:textId="6FFFCEE6" w:rsidR="00E12E35" w:rsidRPr="00E12E35" w:rsidRDefault="00E12E35" w:rsidP="00E12E35">
      <w:pPr>
        <w:pStyle w:val="ListParagraph"/>
        <w:numPr>
          <w:ilvl w:val="0"/>
          <w:numId w:val="1"/>
        </w:numPr>
        <w:tabs>
          <w:tab w:val="left" w:pos="426"/>
          <w:tab w:val="left" w:pos="720"/>
          <w:tab w:val="left" w:pos="851"/>
          <w:tab w:val="left" w:pos="1134"/>
          <w:tab w:val="left" w:pos="1350"/>
        </w:tabs>
        <w:ind w:left="0" w:firstLine="709"/>
        <w:rPr>
          <w:i/>
          <w:sz w:val="28"/>
          <w:szCs w:val="28"/>
          <w:lang w:eastAsia="ro-RO"/>
        </w:rPr>
      </w:pPr>
      <w:r w:rsidRPr="00E12E35">
        <w:rPr>
          <w:sz w:val="28"/>
          <w:szCs w:val="28"/>
          <w:lang w:eastAsia="ro-RO"/>
        </w:rPr>
        <w:t>A</w:t>
      </w:r>
      <w:r w:rsidR="00380DA0" w:rsidRPr="00E12E35">
        <w:rPr>
          <w:sz w:val="28"/>
          <w:szCs w:val="28"/>
          <w:lang w:eastAsia="ro-RO"/>
        </w:rPr>
        <w:t>rticolul 352</w:t>
      </w:r>
      <w:r w:rsidRPr="00E12E35">
        <w:rPr>
          <w:sz w:val="28"/>
          <w:szCs w:val="28"/>
          <w:lang w:eastAsia="ro-RO"/>
        </w:rPr>
        <w:t>:</w:t>
      </w:r>
    </w:p>
    <w:p w14:paraId="1DB31C5E" w14:textId="77777777" w:rsidR="00E12E35" w:rsidRPr="00E12E35" w:rsidRDefault="00E12E35" w:rsidP="00E12E35">
      <w:pPr>
        <w:pStyle w:val="ListParagraph"/>
        <w:ind w:left="0"/>
        <w:rPr>
          <w:sz w:val="28"/>
          <w:szCs w:val="28"/>
          <w:lang w:eastAsia="ro-RO"/>
        </w:rPr>
      </w:pPr>
    </w:p>
    <w:p w14:paraId="7F970DAF" w14:textId="06212CAA" w:rsidR="00E12E35" w:rsidRPr="00E12E35" w:rsidRDefault="00E12E35" w:rsidP="00E12E35">
      <w:pPr>
        <w:tabs>
          <w:tab w:val="left" w:pos="426"/>
          <w:tab w:val="left" w:pos="720"/>
          <w:tab w:val="left" w:pos="851"/>
          <w:tab w:val="left" w:pos="1134"/>
          <w:tab w:val="left" w:pos="1350"/>
        </w:tabs>
        <w:ind w:firstLine="709"/>
        <w:rPr>
          <w:sz w:val="28"/>
          <w:szCs w:val="28"/>
          <w:lang w:eastAsia="ro-RO"/>
        </w:rPr>
      </w:pPr>
      <w:r w:rsidRPr="00E12E35">
        <w:rPr>
          <w:sz w:val="28"/>
          <w:szCs w:val="28"/>
          <w:lang w:eastAsia="ro-RO"/>
        </w:rPr>
        <w:t>la</w:t>
      </w:r>
      <w:r w:rsidR="00380DA0" w:rsidRPr="00E12E35">
        <w:rPr>
          <w:sz w:val="28"/>
          <w:szCs w:val="28"/>
          <w:lang w:eastAsia="ro-RO"/>
        </w:rPr>
        <w:t xml:space="preserve"> alineat</w:t>
      </w:r>
      <w:r w:rsidRPr="00E12E35">
        <w:rPr>
          <w:sz w:val="28"/>
          <w:szCs w:val="28"/>
          <w:lang w:eastAsia="ro-RO"/>
        </w:rPr>
        <w:t>ul</w:t>
      </w:r>
      <w:r w:rsidR="00380DA0" w:rsidRPr="00E12E35">
        <w:rPr>
          <w:sz w:val="28"/>
          <w:szCs w:val="28"/>
          <w:lang w:eastAsia="ro-RO"/>
        </w:rPr>
        <w:t xml:space="preserve"> (2)</w:t>
      </w:r>
      <w:r w:rsidRPr="00E12E35">
        <w:rPr>
          <w:sz w:val="28"/>
          <w:szCs w:val="28"/>
          <w:lang w:eastAsia="ro-RO"/>
        </w:rPr>
        <w:t>, cuvântul „axă” se substituie cu cuvântul „osie”;</w:t>
      </w:r>
    </w:p>
    <w:p w14:paraId="58B30FF5" w14:textId="689AD0E5" w:rsidR="00380DA0" w:rsidRPr="00E12E35" w:rsidRDefault="00E12E35" w:rsidP="00E12E35">
      <w:pPr>
        <w:tabs>
          <w:tab w:val="left" w:pos="426"/>
          <w:tab w:val="left" w:pos="720"/>
          <w:tab w:val="left" w:pos="851"/>
          <w:tab w:val="left" w:pos="1134"/>
          <w:tab w:val="left" w:pos="1350"/>
        </w:tabs>
        <w:ind w:firstLine="709"/>
        <w:rPr>
          <w:i/>
          <w:sz w:val="28"/>
          <w:szCs w:val="28"/>
          <w:lang w:eastAsia="ro-RO"/>
        </w:rPr>
      </w:pPr>
      <w:r w:rsidRPr="00E12E35">
        <w:rPr>
          <w:sz w:val="28"/>
          <w:szCs w:val="28"/>
          <w:lang w:eastAsia="ro-RO"/>
        </w:rPr>
        <w:t>la alineatele</w:t>
      </w:r>
      <w:r w:rsidR="00380DA0" w:rsidRPr="00E12E35">
        <w:rPr>
          <w:sz w:val="28"/>
          <w:szCs w:val="28"/>
          <w:lang w:eastAsia="ro-RO"/>
        </w:rPr>
        <w:t xml:space="preserve"> (3), (4), (5) și (6</w:t>
      </w:r>
      <w:r w:rsidR="00380DA0" w:rsidRPr="00E12E35">
        <w:rPr>
          <w:sz w:val="28"/>
          <w:szCs w:val="28"/>
          <w:vertAlign w:val="superscript"/>
          <w:lang w:eastAsia="ro-RO"/>
        </w:rPr>
        <w:t>1</w:t>
      </w:r>
      <w:r w:rsidR="00380DA0" w:rsidRPr="00E12E35">
        <w:rPr>
          <w:sz w:val="28"/>
          <w:szCs w:val="28"/>
          <w:lang w:eastAsia="ro-RO"/>
        </w:rPr>
        <w:t>),</w:t>
      </w:r>
      <w:r w:rsidR="00380DA0" w:rsidRPr="00E12E35">
        <w:rPr>
          <w:i/>
          <w:sz w:val="28"/>
          <w:szCs w:val="28"/>
          <w:lang w:eastAsia="ro-RO"/>
        </w:rPr>
        <w:t xml:space="preserve"> </w:t>
      </w:r>
      <w:r w:rsidR="00380DA0" w:rsidRPr="00E12E35">
        <w:rPr>
          <w:sz w:val="28"/>
          <w:szCs w:val="28"/>
          <w:lang w:eastAsia="ro-RO"/>
        </w:rPr>
        <w:t>cuvântul „axă” se substituie cu cuvântul „osie”, iar cuvântul „limite</w:t>
      </w:r>
      <w:r w:rsidRPr="00E12E35">
        <w:rPr>
          <w:sz w:val="28"/>
          <w:szCs w:val="28"/>
          <w:lang w:eastAsia="ro-RO"/>
        </w:rPr>
        <w:t>le</w:t>
      </w:r>
      <w:r w:rsidR="00380DA0" w:rsidRPr="00E12E35">
        <w:rPr>
          <w:sz w:val="28"/>
          <w:szCs w:val="28"/>
          <w:lang w:eastAsia="ro-RO"/>
        </w:rPr>
        <w:t>” se substituie cu cuvântul „dimensiuni</w:t>
      </w:r>
      <w:r w:rsidRPr="00E12E35">
        <w:rPr>
          <w:sz w:val="28"/>
          <w:szCs w:val="28"/>
          <w:lang w:eastAsia="ro-RO"/>
        </w:rPr>
        <w:t>le</w:t>
      </w:r>
      <w:r w:rsidR="00380DA0" w:rsidRPr="00E12E35">
        <w:rPr>
          <w:sz w:val="28"/>
          <w:szCs w:val="28"/>
          <w:lang w:eastAsia="ro-RO"/>
        </w:rPr>
        <w:t>”.</w:t>
      </w:r>
    </w:p>
    <w:p w14:paraId="1FCF9503" w14:textId="77777777" w:rsidR="002718F1" w:rsidRPr="002718F1" w:rsidRDefault="002718F1" w:rsidP="002718F1">
      <w:pPr>
        <w:tabs>
          <w:tab w:val="left" w:pos="426"/>
          <w:tab w:val="left" w:pos="720"/>
          <w:tab w:val="left" w:pos="851"/>
          <w:tab w:val="left" w:pos="1134"/>
          <w:tab w:val="left" w:pos="1350"/>
        </w:tabs>
        <w:ind w:firstLine="0"/>
        <w:rPr>
          <w:i/>
          <w:sz w:val="28"/>
          <w:szCs w:val="28"/>
          <w:lang w:eastAsia="ro-RO"/>
        </w:rPr>
      </w:pPr>
    </w:p>
    <w:p w14:paraId="68781B4B" w14:textId="77777777" w:rsidR="00380DA0" w:rsidRPr="00F05F8E" w:rsidRDefault="00380DA0" w:rsidP="00F44DA8">
      <w:pPr>
        <w:pStyle w:val="ListParagraph"/>
        <w:numPr>
          <w:ilvl w:val="0"/>
          <w:numId w:val="1"/>
        </w:numPr>
        <w:tabs>
          <w:tab w:val="left" w:pos="426"/>
          <w:tab w:val="left" w:pos="720"/>
          <w:tab w:val="left" w:pos="851"/>
          <w:tab w:val="left" w:pos="1276"/>
          <w:tab w:val="left" w:pos="1350"/>
        </w:tabs>
        <w:ind w:left="0" w:firstLine="709"/>
        <w:rPr>
          <w:sz w:val="28"/>
          <w:szCs w:val="28"/>
          <w:lang w:eastAsia="ro-RO"/>
        </w:rPr>
      </w:pPr>
      <w:r w:rsidRPr="00F05F8E">
        <w:rPr>
          <w:sz w:val="28"/>
          <w:szCs w:val="28"/>
          <w:lang w:eastAsia="ro-RO"/>
        </w:rPr>
        <w:t>Articolul 357 va avea următorul cuprins:</w:t>
      </w:r>
    </w:p>
    <w:p w14:paraId="62BBFEA9" w14:textId="77777777" w:rsidR="00380DA0" w:rsidRPr="002718F1" w:rsidRDefault="00380DA0" w:rsidP="00A57A93">
      <w:pPr>
        <w:pStyle w:val="ListParagraph"/>
        <w:tabs>
          <w:tab w:val="left" w:pos="426"/>
          <w:tab w:val="left" w:pos="720"/>
          <w:tab w:val="left" w:pos="851"/>
          <w:tab w:val="left" w:pos="1134"/>
          <w:tab w:val="left" w:pos="1350"/>
        </w:tabs>
        <w:ind w:left="0"/>
        <w:rPr>
          <w:bCs/>
          <w:sz w:val="28"/>
          <w:szCs w:val="28"/>
          <w:lang w:eastAsia="ro-RO"/>
        </w:rPr>
      </w:pPr>
      <w:r w:rsidRPr="00F05F8E">
        <w:rPr>
          <w:sz w:val="28"/>
          <w:szCs w:val="28"/>
          <w:lang w:eastAsia="ro-RO"/>
        </w:rPr>
        <w:t>„</w:t>
      </w:r>
      <w:r w:rsidRPr="00F05F8E">
        <w:rPr>
          <w:b/>
          <w:sz w:val="28"/>
          <w:szCs w:val="28"/>
          <w:lang w:eastAsia="ro-RO"/>
        </w:rPr>
        <w:t xml:space="preserve">Articolul 357. </w:t>
      </w:r>
      <w:r w:rsidRPr="002718F1">
        <w:rPr>
          <w:bCs/>
          <w:sz w:val="28"/>
          <w:szCs w:val="28"/>
          <w:lang w:eastAsia="ro-RO"/>
        </w:rPr>
        <w:t>Subiecții impunerii</w:t>
      </w:r>
    </w:p>
    <w:p w14:paraId="6125813E" w14:textId="188D04DF" w:rsidR="00380DA0" w:rsidRDefault="00380DA0" w:rsidP="00A57A93">
      <w:pPr>
        <w:tabs>
          <w:tab w:val="left" w:pos="720"/>
          <w:tab w:val="left" w:pos="851"/>
          <w:tab w:val="left" w:pos="1134"/>
          <w:tab w:val="left" w:pos="1350"/>
        </w:tabs>
        <w:ind w:firstLine="709"/>
        <w:rPr>
          <w:sz w:val="28"/>
          <w:szCs w:val="28"/>
          <w:lang w:eastAsia="ro-RO"/>
        </w:rPr>
      </w:pPr>
      <w:r w:rsidRPr="00F05F8E">
        <w:rPr>
          <w:sz w:val="28"/>
          <w:szCs w:val="28"/>
          <w:lang w:eastAsia="ro-RO"/>
        </w:rPr>
        <w:lastRenderedPageBreak/>
        <w:t>Subiecți ai impunerii sunt persoanele fizice care desfăşoară activitate de întreprinzător şi persoanele juridice care dețin în posesie și/sau în folosință obiective de publicitate exterioară în zona drumului public și/sau în zonele de protecție a acestuia din afara perimetrului localităților.”</w:t>
      </w:r>
    </w:p>
    <w:p w14:paraId="3266E184" w14:textId="77777777" w:rsidR="002718F1" w:rsidRPr="00F05F8E" w:rsidRDefault="002718F1" w:rsidP="00A57A93">
      <w:pPr>
        <w:tabs>
          <w:tab w:val="left" w:pos="720"/>
          <w:tab w:val="left" w:pos="851"/>
          <w:tab w:val="left" w:pos="1134"/>
          <w:tab w:val="left" w:pos="1350"/>
        </w:tabs>
        <w:ind w:firstLine="709"/>
        <w:rPr>
          <w:sz w:val="28"/>
          <w:szCs w:val="28"/>
          <w:lang w:eastAsia="ro-RO"/>
        </w:rPr>
      </w:pPr>
    </w:p>
    <w:p w14:paraId="76DC1E48" w14:textId="77777777" w:rsidR="00380DA0" w:rsidRPr="00F05F8E" w:rsidRDefault="00380DA0" w:rsidP="00A57A93">
      <w:pPr>
        <w:pStyle w:val="ListParagraph"/>
        <w:numPr>
          <w:ilvl w:val="0"/>
          <w:numId w:val="1"/>
        </w:numPr>
        <w:tabs>
          <w:tab w:val="left" w:pos="426"/>
          <w:tab w:val="left" w:pos="720"/>
          <w:tab w:val="left" w:pos="851"/>
          <w:tab w:val="left" w:pos="1134"/>
          <w:tab w:val="left" w:pos="1350"/>
        </w:tabs>
        <w:ind w:left="0" w:firstLine="709"/>
        <w:rPr>
          <w:sz w:val="28"/>
          <w:szCs w:val="28"/>
          <w:lang w:eastAsia="ro-RO"/>
        </w:rPr>
      </w:pPr>
      <w:r w:rsidRPr="00F05F8E">
        <w:rPr>
          <w:sz w:val="28"/>
          <w:szCs w:val="28"/>
          <w:lang w:eastAsia="ro-RO"/>
        </w:rPr>
        <w:t>Articolul 362 va avea următorul cuprins:</w:t>
      </w:r>
    </w:p>
    <w:p w14:paraId="7582AC89" w14:textId="77777777" w:rsidR="00380DA0" w:rsidRPr="002718F1" w:rsidRDefault="00380DA0" w:rsidP="00A57A93">
      <w:pPr>
        <w:pStyle w:val="ListParagraph"/>
        <w:tabs>
          <w:tab w:val="left" w:pos="426"/>
          <w:tab w:val="left" w:pos="720"/>
          <w:tab w:val="left" w:pos="851"/>
          <w:tab w:val="left" w:pos="1134"/>
          <w:tab w:val="left" w:pos="1350"/>
        </w:tabs>
        <w:ind w:left="0"/>
        <w:rPr>
          <w:bCs/>
          <w:sz w:val="28"/>
          <w:szCs w:val="28"/>
          <w:lang w:eastAsia="ro-RO"/>
        </w:rPr>
      </w:pPr>
      <w:r w:rsidRPr="00F05F8E">
        <w:rPr>
          <w:sz w:val="28"/>
          <w:szCs w:val="28"/>
          <w:lang w:eastAsia="ro-RO"/>
        </w:rPr>
        <w:t>„</w:t>
      </w:r>
      <w:r w:rsidRPr="00F05F8E">
        <w:rPr>
          <w:b/>
          <w:sz w:val="28"/>
          <w:szCs w:val="28"/>
          <w:lang w:eastAsia="ro-RO"/>
        </w:rPr>
        <w:t xml:space="preserve">Articolul 362. </w:t>
      </w:r>
      <w:r w:rsidRPr="002718F1">
        <w:rPr>
          <w:bCs/>
          <w:sz w:val="28"/>
          <w:szCs w:val="28"/>
          <w:lang w:eastAsia="ro-RO"/>
        </w:rPr>
        <w:t>Subiecții impunerii</w:t>
      </w:r>
    </w:p>
    <w:p w14:paraId="3121F1B1" w14:textId="06432212" w:rsidR="00380DA0" w:rsidRDefault="00380DA0" w:rsidP="00A57A93">
      <w:pPr>
        <w:pStyle w:val="ListParagraph"/>
        <w:tabs>
          <w:tab w:val="left" w:pos="720"/>
          <w:tab w:val="left" w:pos="851"/>
          <w:tab w:val="left" w:pos="1134"/>
          <w:tab w:val="left" w:pos="1350"/>
        </w:tabs>
        <w:ind w:left="0"/>
        <w:rPr>
          <w:sz w:val="28"/>
          <w:szCs w:val="28"/>
          <w:lang w:eastAsia="ro-RO"/>
        </w:rPr>
      </w:pPr>
      <w:r w:rsidRPr="00F05F8E">
        <w:rPr>
          <w:sz w:val="28"/>
          <w:szCs w:val="28"/>
        </w:rPr>
        <w:t>Subiecți ai impunerii sunt persoanele fizice care desfăşoară activitate de întreprinzător şi persoanele juridice care dețin în posesie și/sau în folosință obiective de prestare a serviciilor rutiere şi obiective comercial-economice, amplasate în zona drumului public și/sau în zonele de protecție a acestuia din afara perimetrului localităților</w:t>
      </w:r>
      <w:r w:rsidR="00F44DA8">
        <w:rPr>
          <w:sz w:val="28"/>
          <w:szCs w:val="28"/>
        </w:rPr>
        <w:t>.</w:t>
      </w:r>
      <w:r w:rsidRPr="00F05F8E">
        <w:rPr>
          <w:sz w:val="28"/>
          <w:szCs w:val="28"/>
          <w:lang w:eastAsia="ro-RO"/>
        </w:rPr>
        <w:t>”</w:t>
      </w:r>
    </w:p>
    <w:p w14:paraId="31769E73" w14:textId="77777777" w:rsidR="002718F1" w:rsidRPr="00F05F8E" w:rsidRDefault="002718F1" w:rsidP="00A57A93">
      <w:pPr>
        <w:pStyle w:val="ListParagraph"/>
        <w:tabs>
          <w:tab w:val="left" w:pos="720"/>
          <w:tab w:val="left" w:pos="851"/>
          <w:tab w:val="left" w:pos="1134"/>
          <w:tab w:val="left" w:pos="1350"/>
        </w:tabs>
        <w:ind w:left="0"/>
        <w:rPr>
          <w:sz w:val="28"/>
          <w:szCs w:val="28"/>
          <w:lang w:eastAsia="ro-RO"/>
        </w:rPr>
      </w:pPr>
    </w:p>
    <w:p w14:paraId="7E41D8C1" w14:textId="05D1F0BB" w:rsidR="00380DA0" w:rsidRPr="002718F1" w:rsidRDefault="00F44DA8" w:rsidP="00A57A93">
      <w:pPr>
        <w:pStyle w:val="ListParagraph"/>
        <w:numPr>
          <w:ilvl w:val="0"/>
          <w:numId w:val="1"/>
        </w:numPr>
        <w:tabs>
          <w:tab w:val="left" w:pos="426"/>
          <w:tab w:val="left" w:pos="720"/>
          <w:tab w:val="left" w:pos="851"/>
          <w:tab w:val="left" w:pos="1134"/>
          <w:tab w:val="left" w:pos="1350"/>
        </w:tabs>
        <w:ind w:left="0" w:firstLine="709"/>
        <w:rPr>
          <w:i/>
          <w:sz w:val="28"/>
          <w:szCs w:val="28"/>
          <w:lang w:eastAsia="ro-RO"/>
        </w:rPr>
      </w:pPr>
      <w:r>
        <w:rPr>
          <w:sz w:val="28"/>
          <w:szCs w:val="28"/>
          <w:lang w:eastAsia="ro-RO"/>
        </w:rPr>
        <w:t>În</w:t>
      </w:r>
      <w:r w:rsidR="00380DA0" w:rsidRPr="00F05F8E">
        <w:rPr>
          <w:sz w:val="28"/>
          <w:szCs w:val="28"/>
          <w:lang w:eastAsia="ro-RO"/>
        </w:rPr>
        <w:t xml:space="preserve"> </w:t>
      </w:r>
      <w:r>
        <w:rPr>
          <w:sz w:val="28"/>
          <w:szCs w:val="28"/>
          <w:lang w:eastAsia="ro-RO"/>
        </w:rPr>
        <w:t>a</w:t>
      </w:r>
      <w:r w:rsidR="00380DA0" w:rsidRPr="00F05F8E">
        <w:rPr>
          <w:sz w:val="28"/>
          <w:szCs w:val="28"/>
          <w:lang w:eastAsia="ro-RO"/>
        </w:rPr>
        <w:t>nexa nr.</w:t>
      </w:r>
      <w:r>
        <w:rPr>
          <w:sz w:val="28"/>
          <w:szCs w:val="28"/>
          <w:lang w:eastAsia="ro-RO"/>
        </w:rPr>
        <w:t> </w:t>
      </w:r>
      <w:r w:rsidR="00380DA0" w:rsidRPr="00F05F8E">
        <w:rPr>
          <w:sz w:val="28"/>
          <w:szCs w:val="28"/>
          <w:lang w:eastAsia="ro-RO"/>
        </w:rPr>
        <w:t>2 la titlul IX poziția 4, cuvântul „axă” se substituie cu cuvântul „osie”, iar cuvântul „limite</w:t>
      </w:r>
      <w:r w:rsidR="00E12E35">
        <w:rPr>
          <w:sz w:val="28"/>
          <w:szCs w:val="28"/>
          <w:lang w:eastAsia="ro-RO"/>
        </w:rPr>
        <w:t>le</w:t>
      </w:r>
      <w:r w:rsidR="00380DA0" w:rsidRPr="00F05F8E">
        <w:rPr>
          <w:sz w:val="28"/>
          <w:szCs w:val="28"/>
          <w:lang w:eastAsia="ro-RO"/>
        </w:rPr>
        <w:t>” se substituie cu cuvântul „dimensiuni</w:t>
      </w:r>
      <w:r w:rsidR="00E12E35">
        <w:rPr>
          <w:sz w:val="28"/>
          <w:szCs w:val="28"/>
          <w:lang w:eastAsia="ro-RO"/>
        </w:rPr>
        <w:t>le</w:t>
      </w:r>
      <w:r w:rsidR="00380DA0" w:rsidRPr="00F05F8E">
        <w:rPr>
          <w:sz w:val="28"/>
          <w:szCs w:val="28"/>
          <w:lang w:eastAsia="ro-RO"/>
        </w:rPr>
        <w:t>”.</w:t>
      </w:r>
    </w:p>
    <w:p w14:paraId="33BF3330" w14:textId="77777777" w:rsidR="002718F1" w:rsidRPr="00F05F8E" w:rsidRDefault="002718F1" w:rsidP="002718F1">
      <w:pPr>
        <w:pStyle w:val="ListParagraph"/>
        <w:tabs>
          <w:tab w:val="left" w:pos="426"/>
          <w:tab w:val="left" w:pos="720"/>
          <w:tab w:val="left" w:pos="851"/>
          <w:tab w:val="left" w:pos="1134"/>
          <w:tab w:val="left" w:pos="1350"/>
        </w:tabs>
        <w:ind w:left="709" w:firstLine="0"/>
        <w:rPr>
          <w:i/>
          <w:sz w:val="28"/>
          <w:szCs w:val="28"/>
          <w:lang w:eastAsia="ro-RO"/>
        </w:rPr>
      </w:pPr>
    </w:p>
    <w:p w14:paraId="3F2572ED" w14:textId="447E2EBF" w:rsidR="00380DA0" w:rsidRPr="00F05F8E" w:rsidRDefault="00380DA0" w:rsidP="00A57A93">
      <w:pPr>
        <w:pStyle w:val="ListParagraph"/>
        <w:numPr>
          <w:ilvl w:val="0"/>
          <w:numId w:val="1"/>
        </w:numPr>
        <w:tabs>
          <w:tab w:val="left" w:pos="426"/>
          <w:tab w:val="left" w:pos="720"/>
          <w:tab w:val="left" w:pos="851"/>
          <w:tab w:val="left" w:pos="1134"/>
          <w:tab w:val="left" w:pos="1350"/>
        </w:tabs>
        <w:ind w:left="0" w:firstLine="709"/>
        <w:rPr>
          <w:sz w:val="28"/>
          <w:szCs w:val="28"/>
          <w:lang w:eastAsia="ro-RO"/>
        </w:rPr>
      </w:pPr>
      <w:r w:rsidRPr="00F05F8E">
        <w:rPr>
          <w:sz w:val="28"/>
          <w:szCs w:val="28"/>
          <w:lang w:eastAsia="ro-RO"/>
        </w:rPr>
        <w:t>Anexa nr.</w:t>
      </w:r>
      <w:r w:rsidR="00F44DA8">
        <w:rPr>
          <w:sz w:val="28"/>
          <w:szCs w:val="28"/>
          <w:lang w:eastAsia="ro-RO"/>
        </w:rPr>
        <w:t xml:space="preserve"> </w:t>
      </w:r>
      <w:r w:rsidRPr="00F05F8E">
        <w:rPr>
          <w:sz w:val="28"/>
          <w:szCs w:val="28"/>
          <w:lang w:eastAsia="ro-RO"/>
        </w:rPr>
        <w:t>3 la titlul IX va avea următorul cuprins:</w:t>
      </w:r>
    </w:p>
    <w:p w14:paraId="1AB6D008" w14:textId="7ACCA318" w:rsidR="00380DA0" w:rsidRPr="00F05F8E" w:rsidRDefault="00380DA0" w:rsidP="00380DA0">
      <w:pPr>
        <w:tabs>
          <w:tab w:val="left" w:pos="426"/>
          <w:tab w:val="left" w:pos="720"/>
          <w:tab w:val="left" w:pos="851"/>
          <w:tab w:val="left" w:pos="993"/>
          <w:tab w:val="left" w:pos="1134"/>
        </w:tabs>
        <w:jc w:val="right"/>
        <w:rPr>
          <w:b/>
          <w:bCs/>
          <w:sz w:val="28"/>
          <w:szCs w:val="28"/>
          <w:lang w:eastAsia="ro-RO"/>
        </w:rPr>
      </w:pPr>
      <w:r w:rsidRPr="00F05F8E">
        <w:rPr>
          <w:sz w:val="28"/>
          <w:szCs w:val="28"/>
          <w:lang w:eastAsia="ro-RO"/>
        </w:rPr>
        <w:t>„</w:t>
      </w:r>
      <w:r w:rsidRPr="00F05F8E">
        <w:rPr>
          <w:bCs/>
          <w:sz w:val="28"/>
          <w:szCs w:val="28"/>
          <w:lang w:eastAsia="ro-RO"/>
        </w:rPr>
        <w:t>Anexa nr.</w:t>
      </w:r>
      <w:r w:rsidR="00A57A93" w:rsidRPr="00F05F8E">
        <w:rPr>
          <w:bCs/>
          <w:sz w:val="28"/>
          <w:szCs w:val="28"/>
          <w:lang w:eastAsia="ro-RO"/>
        </w:rPr>
        <w:t> </w:t>
      </w:r>
      <w:r w:rsidRPr="00F05F8E">
        <w:rPr>
          <w:bCs/>
          <w:sz w:val="28"/>
          <w:szCs w:val="28"/>
          <w:lang w:eastAsia="ro-RO"/>
        </w:rPr>
        <w:t>3</w:t>
      </w:r>
    </w:p>
    <w:p w14:paraId="34F2A98C" w14:textId="77777777" w:rsidR="00A57A93" w:rsidRPr="00F05F8E" w:rsidRDefault="00380DA0" w:rsidP="00A57A93">
      <w:pPr>
        <w:tabs>
          <w:tab w:val="left" w:pos="426"/>
          <w:tab w:val="left" w:pos="720"/>
          <w:tab w:val="left" w:pos="851"/>
          <w:tab w:val="left" w:pos="993"/>
          <w:tab w:val="left" w:pos="1134"/>
        </w:tabs>
        <w:ind w:firstLine="0"/>
        <w:jc w:val="center"/>
        <w:rPr>
          <w:b/>
          <w:bCs/>
          <w:sz w:val="28"/>
          <w:szCs w:val="28"/>
          <w:lang w:eastAsia="ro-RO"/>
        </w:rPr>
      </w:pPr>
      <w:r w:rsidRPr="00F05F8E">
        <w:rPr>
          <w:b/>
          <w:bCs/>
          <w:sz w:val="28"/>
          <w:szCs w:val="28"/>
          <w:lang w:eastAsia="ro-RO"/>
        </w:rPr>
        <w:t xml:space="preserve">Taxa pentru folosirea drumurilor de către autovehiculele înmatriculate </w:t>
      </w:r>
    </w:p>
    <w:p w14:paraId="725785E4" w14:textId="06884604" w:rsidR="00380DA0" w:rsidRPr="00F05F8E" w:rsidRDefault="00380DA0" w:rsidP="00A57A93">
      <w:pPr>
        <w:tabs>
          <w:tab w:val="left" w:pos="426"/>
          <w:tab w:val="left" w:pos="720"/>
          <w:tab w:val="left" w:pos="851"/>
          <w:tab w:val="left" w:pos="993"/>
          <w:tab w:val="left" w:pos="1134"/>
        </w:tabs>
        <w:ind w:firstLine="0"/>
        <w:jc w:val="center"/>
        <w:rPr>
          <w:b/>
          <w:bCs/>
          <w:sz w:val="28"/>
          <w:szCs w:val="28"/>
          <w:lang w:eastAsia="ro-RO"/>
        </w:rPr>
      </w:pPr>
      <w:r w:rsidRPr="00F05F8E">
        <w:rPr>
          <w:b/>
          <w:bCs/>
          <w:sz w:val="28"/>
          <w:szCs w:val="28"/>
          <w:lang w:eastAsia="ro-RO"/>
        </w:rPr>
        <w:t xml:space="preserve">și neînmatriculate în Republica Moldova a căror masă totală, sarcină </w:t>
      </w:r>
      <w:proofErr w:type="spellStart"/>
      <w:r w:rsidRPr="00F05F8E">
        <w:rPr>
          <w:b/>
          <w:bCs/>
          <w:sz w:val="28"/>
          <w:szCs w:val="28"/>
          <w:lang w:eastAsia="ro-RO"/>
        </w:rPr>
        <w:t>masică</w:t>
      </w:r>
      <w:proofErr w:type="spellEnd"/>
      <w:r w:rsidRPr="00F05F8E">
        <w:rPr>
          <w:b/>
          <w:bCs/>
          <w:sz w:val="28"/>
          <w:szCs w:val="28"/>
          <w:lang w:eastAsia="ro-RO"/>
        </w:rPr>
        <w:t xml:space="preserve"> pe osie sau ale căror dimensiuni depășesc dimensiunile admise</w:t>
      </w:r>
    </w:p>
    <w:p w14:paraId="22B86481" w14:textId="77777777" w:rsidR="00380DA0" w:rsidRDefault="00380DA0" w:rsidP="00380DA0">
      <w:pPr>
        <w:tabs>
          <w:tab w:val="left" w:pos="426"/>
          <w:tab w:val="left" w:pos="851"/>
          <w:tab w:val="left" w:pos="993"/>
          <w:tab w:val="left" w:pos="1134"/>
        </w:tabs>
        <w:spacing w:line="276" w:lineRule="auto"/>
        <w:ind w:right="7"/>
        <w:rPr>
          <w:szCs w:val="28"/>
          <w:lang w:eastAsia="ro-RO"/>
        </w:rPr>
      </w:pPr>
    </w:p>
    <w:tbl>
      <w:tblPr>
        <w:tblW w:w="5000" w:type="pct"/>
        <w:jc w:val="center"/>
        <w:shd w:val="clear" w:color="auto" w:fill="FFFFFF"/>
        <w:tblCellMar>
          <w:left w:w="0" w:type="dxa"/>
          <w:right w:w="0" w:type="dxa"/>
        </w:tblCellMar>
        <w:tblLook w:val="04A0" w:firstRow="1" w:lastRow="0" w:firstColumn="1" w:lastColumn="0" w:noHBand="0" w:noVBand="1"/>
      </w:tblPr>
      <w:tblGrid>
        <w:gridCol w:w="620"/>
        <w:gridCol w:w="6480"/>
        <w:gridCol w:w="2009"/>
      </w:tblGrid>
      <w:tr w:rsidR="00380DA0" w:rsidRPr="00F05F8E" w14:paraId="59DCEF91" w14:textId="77777777" w:rsidTr="00E12E35">
        <w:trPr>
          <w:trHeight w:val="510"/>
          <w:jc w:val="center"/>
        </w:trPr>
        <w:tc>
          <w:tcPr>
            <w:tcW w:w="340" w:type="pct"/>
            <w:tcBorders>
              <w:top w:val="single" w:sz="8" w:space="0" w:color="000000"/>
              <w:left w:val="single" w:sz="8" w:space="0" w:color="000000"/>
              <w:bottom w:val="single" w:sz="8" w:space="0" w:color="000000"/>
              <w:right w:val="single" w:sz="8" w:space="0" w:color="000000"/>
            </w:tcBorders>
            <w:shd w:val="clear" w:color="auto" w:fill="FFFFFF"/>
            <w:tcMar>
              <w:top w:w="13" w:type="dxa"/>
              <w:left w:w="43" w:type="dxa"/>
              <w:bottom w:w="0" w:type="dxa"/>
              <w:right w:w="108" w:type="dxa"/>
            </w:tcMar>
            <w:vAlign w:val="center"/>
            <w:hideMark/>
          </w:tcPr>
          <w:p w14:paraId="16F47944" w14:textId="77777777" w:rsidR="00380DA0" w:rsidRPr="00F05F8E" w:rsidRDefault="00380DA0" w:rsidP="00A57A93">
            <w:pPr>
              <w:tabs>
                <w:tab w:val="left" w:pos="426"/>
                <w:tab w:val="left" w:pos="851"/>
                <w:tab w:val="left" w:pos="993"/>
                <w:tab w:val="left" w:pos="1134"/>
              </w:tabs>
              <w:ind w:firstLine="0"/>
              <w:jc w:val="center"/>
              <w:rPr>
                <w:sz w:val="22"/>
                <w:szCs w:val="22"/>
                <w:lang w:eastAsia="ro-RO"/>
              </w:rPr>
            </w:pPr>
            <w:r w:rsidRPr="00F05F8E">
              <w:rPr>
                <w:b/>
                <w:bCs/>
                <w:sz w:val="22"/>
                <w:szCs w:val="22"/>
                <w:lang w:eastAsia="ro-RO"/>
              </w:rPr>
              <w:t>Nr. crt.</w:t>
            </w:r>
          </w:p>
        </w:tc>
        <w:tc>
          <w:tcPr>
            <w:tcW w:w="3557" w:type="pct"/>
            <w:tcBorders>
              <w:top w:val="single" w:sz="8" w:space="0" w:color="000000"/>
              <w:left w:val="nil"/>
              <w:bottom w:val="single" w:sz="8" w:space="0" w:color="000000"/>
              <w:right w:val="single" w:sz="8" w:space="0" w:color="000000"/>
            </w:tcBorders>
            <w:shd w:val="clear" w:color="auto" w:fill="FFFFFF"/>
            <w:tcMar>
              <w:top w:w="13" w:type="dxa"/>
              <w:left w:w="43" w:type="dxa"/>
              <w:bottom w:w="0" w:type="dxa"/>
              <w:right w:w="108" w:type="dxa"/>
            </w:tcMar>
            <w:vAlign w:val="center"/>
            <w:hideMark/>
          </w:tcPr>
          <w:p w14:paraId="3BDCD55C" w14:textId="77777777" w:rsidR="00380DA0" w:rsidRPr="00F05F8E" w:rsidRDefault="00380DA0" w:rsidP="00A57A93">
            <w:pPr>
              <w:tabs>
                <w:tab w:val="left" w:pos="426"/>
                <w:tab w:val="left" w:pos="851"/>
                <w:tab w:val="left" w:pos="993"/>
                <w:tab w:val="left" w:pos="1134"/>
              </w:tabs>
              <w:ind w:firstLine="0"/>
              <w:jc w:val="center"/>
              <w:rPr>
                <w:sz w:val="22"/>
                <w:szCs w:val="22"/>
                <w:lang w:eastAsia="ro-RO"/>
              </w:rPr>
            </w:pPr>
            <w:r w:rsidRPr="00F05F8E">
              <w:rPr>
                <w:b/>
                <w:bCs/>
                <w:sz w:val="22"/>
                <w:szCs w:val="22"/>
                <w:lang w:eastAsia="ro-RO"/>
              </w:rPr>
              <w:t>Obiectul impunerii</w:t>
            </w:r>
          </w:p>
        </w:tc>
        <w:tc>
          <w:tcPr>
            <w:tcW w:w="1103" w:type="pct"/>
            <w:tcBorders>
              <w:top w:val="single" w:sz="8" w:space="0" w:color="000000"/>
              <w:left w:val="nil"/>
              <w:bottom w:val="single" w:sz="8" w:space="0" w:color="000000"/>
              <w:right w:val="single" w:sz="8" w:space="0" w:color="000000"/>
            </w:tcBorders>
            <w:shd w:val="clear" w:color="auto" w:fill="FFFFFF"/>
            <w:tcMar>
              <w:top w:w="13" w:type="dxa"/>
              <w:left w:w="43" w:type="dxa"/>
              <w:bottom w:w="0" w:type="dxa"/>
              <w:right w:w="108" w:type="dxa"/>
            </w:tcMar>
            <w:vAlign w:val="center"/>
            <w:hideMark/>
          </w:tcPr>
          <w:p w14:paraId="21F1F1FB" w14:textId="77777777" w:rsidR="00380DA0" w:rsidRPr="00F05F8E" w:rsidRDefault="00380DA0" w:rsidP="00A57A93">
            <w:pPr>
              <w:tabs>
                <w:tab w:val="left" w:pos="426"/>
                <w:tab w:val="left" w:pos="851"/>
                <w:tab w:val="left" w:pos="993"/>
                <w:tab w:val="left" w:pos="1134"/>
              </w:tabs>
              <w:ind w:firstLine="0"/>
              <w:jc w:val="center"/>
              <w:rPr>
                <w:sz w:val="22"/>
                <w:szCs w:val="22"/>
                <w:lang w:eastAsia="ro-RO"/>
              </w:rPr>
            </w:pPr>
            <w:r w:rsidRPr="00F05F8E">
              <w:rPr>
                <w:b/>
                <w:bCs/>
                <w:sz w:val="22"/>
                <w:szCs w:val="22"/>
                <w:lang w:eastAsia="ro-RO"/>
              </w:rPr>
              <w:t>Taxa, lei</w:t>
            </w:r>
          </w:p>
        </w:tc>
      </w:tr>
      <w:tr w:rsidR="00380DA0" w:rsidRPr="00F05F8E" w14:paraId="6C9D55DC" w14:textId="77777777" w:rsidTr="00E12E35">
        <w:trPr>
          <w:trHeight w:val="270"/>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0BDF6F29" w14:textId="61AD7C95" w:rsidR="00380DA0" w:rsidRPr="00F05F8E" w:rsidRDefault="00380DA0" w:rsidP="00A57A93">
            <w:pPr>
              <w:tabs>
                <w:tab w:val="left" w:pos="426"/>
                <w:tab w:val="left" w:pos="851"/>
                <w:tab w:val="left" w:pos="993"/>
                <w:tab w:val="left" w:pos="1134"/>
              </w:tabs>
              <w:ind w:firstLine="0"/>
              <w:rPr>
                <w:sz w:val="22"/>
                <w:szCs w:val="22"/>
                <w:lang w:eastAsia="ro-RO"/>
              </w:rPr>
            </w:pPr>
            <w:r w:rsidRPr="00F05F8E">
              <w:rPr>
                <w:sz w:val="22"/>
                <w:szCs w:val="22"/>
                <w:lang w:eastAsia="ro-RO"/>
              </w:rPr>
              <w:t>1</w:t>
            </w:r>
            <w:r w:rsidR="00A57A93" w:rsidRPr="00F05F8E">
              <w:rPr>
                <w:sz w:val="22"/>
                <w:szCs w:val="22"/>
                <w:lang w:eastAsia="ro-RO"/>
              </w:rPr>
              <w:t>.</w:t>
            </w: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15B83770" w14:textId="77777777" w:rsidR="00380DA0" w:rsidRPr="00F05F8E" w:rsidRDefault="00380DA0"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Eliberarea avizului preliminar al autorizației speciale la cerere</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5733785C" w14:textId="77777777" w:rsidR="00380DA0" w:rsidRPr="00F05F8E" w:rsidRDefault="00380DA0"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100</w:t>
            </w:r>
          </w:p>
        </w:tc>
      </w:tr>
      <w:tr w:rsidR="00A57A93" w:rsidRPr="00F05F8E" w14:paraId="00BD9728" w14:textId="77777777" w:rsidTr="00E12E35">
        <w:trPr>
          <w:trHeight w:val="366"/>
          <w:jc w:val="center"/>
        </w:trPr>
        <w:tc>
          <w:tcPr>
            <w:tcW w:w="340" w:type="pct"/>
            <w:vMerge w:val="restart"/>
            <w:tcBorders>
              <w:top w:val="nil"/>
              <w:left w:val="single" w:sz="8" w:space="0" w:color="000000"/>
              <w:right w:val="single" w:sz="8" w:space="0" w:color="000000"/>
            </w:tcBorders>
            <w:shd w:val="clear" w:color="auto" w:fill="FFFFFF"/>
            <w:tcMar>
              <w:top w:w="13" w:type="dxa"/>
              <w:left w:w="43" w:type="dxa"/>
              <w:bottom w:w="0" w:type="dxa"/>
              <w:right w:w="108" w:type="dxa"/>
            </w:tcMar>
            <w:hideMark/>
          </w:tcPr>
          <w:p w14:paraId="510E52FF" w14:textId="77777777" w:rsidR="00A57A93" w:rsidRPr="00F05F8E" w:rsidRDefault="00A57A93" w:rsidP="00A57A93">
            <w:pPr>
              <w:tabs>
                <w:tab w:val="left" w:pos="426"/>
                <w:tab w:val="left" w:pos="851"/>
                <w:tab w:val="left" w:pos="993"/>
                <w:tab w:val="left" w:pos="1134"/>
              </w:tabs>
              <w:ind w:firstLine="0"/>
              <w:rPr>
                <w:sz w:val="22"/>
                <w:szCs w:val="22"/>
                <w:lang w:eastAsia="ro-RO"/>
              </w:rPr>
            </w:pPr>
            <w:r w:rsidRPr="00F05F8E">
              <w:rPr>
                <w:sz w:val="22"/>
                <w:szCs w:val="22"/>
                <w:lang w:eastAsia="ro-RO"/>
              </w:rPr>
              <w:t>2.</w:t>
            </w:r>
          </w:p>
          <w:p w14:paraId="2D92E019" w14:textId="587EDAF9" w:rsidR="00A57A93" w:rsidRPr="00F05F8E" w:rsidRDefault="00A57A93" w:rsidP="00A57A93">
            <w:pPr>
              <w:tabs>
                <w:tab w:val="left" w:pos="426"/>
                <w:tab w:val="left" w:pos="851"/>
                <w:tab w:val="left" w:pos="993"/>
                <w:tab w:val="left" w:pos="1134"/>
              </w:tabs>
              <w:ind w:firstLine="0"/>
              <w:rPr>
                <w:sz w:val="22"/>
                <w:szCs w:val="22"/>
                <w:lang w:eastAsia="ro-RO"/>
              </w:rPr>
            </w:pPr>
          </w:p>
          <w:p w14:paraId="6AF3BD19" w14:textId="15A369F0" w:rsidR="00A57A93" w:rsidRPr="00F05F8E" w:rsidRDefault="00A57A93" w:rsidP="00A57A93">
            <w:pPr>
              <w:tabs>
                <w:tab w:val="left" w:pos="426"/>
                <w:tab w:val="left" w:pos="851"/>
                <w:tab w:val="left" w:pos="993"/>
                <w:tab w:val="left" w:pos="1134"/>
              </w:tabs>
              <w:rPr>
                <w:sz w:val="22"/>
                <w:szCs w:val="22"/>
                <w:lang w:eastAsia="ro-RO"/>
              </w:rPr>
            </w:pP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23AA62BE"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 xml:space="preserve">Depășirea sarcinii </w:t>
            </w:r>
            <w:proofErr w:type="spellStart"/>
            <w:r w:rsidRPr="00F05F8E">
              <w:rPr>
                <w:sz w:val="22"/>
                <w:szCs w:val="22"/>
                <w:lang w:eastAsia="ro-RO"/>
              </w:rPr>
              <w:t>masice</w:t>
            </w:r>
            <w:proofErr w:type="spellEnd"/>
            <w:r w:rsidRPr="00F05F8E">
              <w:rPr>
                <w:sz w:val="22"/>
                <w:szCs w:val="22"/>
                <w:lang w:eastAsia="ro-RO"/>
              </w:rPr>
              <w:t xml:space="preserve"> pe osii admise:</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5A9AD3D6"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p>
        </w:tc>
      </w:tr>
      <w:tr w:rsidR="00A57A93" w:rsidRPr="00F05F8E" w14:paraId="137DE3AC" w14:textId="77777777" w:rsidTr="00E12E35">
        <w:trPr>
          <w:trHeight w:val="243"/>
          <w:jc w:val="center"/>
        </w:trPr>
        <w:tc>
          <w:tcPr>
            <w:tcW w:w="340" w:type="pct"/>
            <w:vMerge/>
            <w:tcBorders>
              <w:left w:val="single" w:sz="8" w:space="0" w:color="000000"/>
              <w:right w:val="single" w:sz="8" w:space="0" w:color="000000"/>
            </w:tcBorders>
            <w:shd w:val="clear" w:color="auto" w:fill="FFFFFF"/>
            <w:tcMar>
              <w:top w:w="13" w:type="dxa"/>
              <w:left w:w="43" w:type="dxa"/>
              <w:bottom w:w="0" w:type="dxa"/>
              <w:right w:w="108" w:type="dxa"/>
            </w:tcMar>
            <w:vAlign w:val="bottom"/>
            <w:hideMark/>
          </w:tcPr>
          <w:p w14:paraId="045C87EA" w14:textId="2F4DA70C" w:rsidR="00A57A93" w:rsidRPr="00F05F8E" w:rsidRDefault="00A57A93" w:rsidP="00A57A93">
            <w:pPr>
              <w:tabs>
                <w:tab w:val="left" w:pos="426"/>
                <w:tab w:val="left" w:pos="851"/>
                <w:tab w:val="left" w:pos="993"/>
                <w:tab w:val="left" w:pos="1134"/>
              </w:tabs>
              <w:rPr>
                <w:sz w:val="22"/>
                <w:szCs w:val="22"/>
                <w:lang w:eastAsia="ro-RO"/>
              </w:rPr>
            </w:pP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0A63A861" w14:textId="36A44F31"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a) până la 2 t inclusiv</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2C3F4D1C"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20 000</w:t>
            </w:r>
          </w:p>
        </w:tc>
      </w:tr>
      <w:tr w:rsidR="00A57A93" w:rsidRPr="00F05F8E" w14:paraId="22843BF2" w14:textId="77777777" w:rsidTr="00E12E35">
        <w:trPr>
          <w:trHeight w:val="307"/>
          <w:jc w:val="center"/>
        </w:trPr>
        <w:tc>
          <w:tcPr>
            <w:tcW w:w="340" w:type="pct"/>
            <w:vMerge/>
            <w:tcBorders>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5F93EF4F" w14:textId="1D7EAB90" w:rsidR="00A57A93" w:rsidRPr="00F05F8E" w:rsidRDefault="00A57A93" w:rsidP="00A57A93">
            <w:pPr>
              <w:tabs>
                <w:tab w:val="left" w:pos="426"/>
                <w:tab w:val="left" w:pos="851"/>
                <w:tab w:val="left" w:pos="993"/>
                <w:tab w:val="left" w:pos="1134"/>
              </w:tabs>
              <w:ind w:firstLine="0"/>
              <w:rPr>
                <w:sz w:val="22"/>
                <w:szCs w:val="22"/>
                <w:lang w:eastAsia="ro-RO"/>
              </w:rPr>
            </w:pP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4950A1E2"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b) peste 2 t</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355F426E"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60 000</w:t>
            </w:r>
          </w:p>
        </w:tc>
      </w:tr>
      <w:tr w:rsidR="00380DA0" w:rsidRPr="00F05F8E" w14:paraId="4615FF48" w14:textId="77777777" w:rsidTr="00E12E35">
        <w:trPr>
          <w:trHeight w:val="510"/>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45FC7F6A" w14:textId="7C3290B0" w:rsidR="00380DA0" w:rsidRPr="00F05F8E" w:rsidRDefault="00380DA0" w:rsidP="00A57A93">
            <w:pPr>
              <w:tabs>
                <w:tab w:val="left" w:pos="426"/>
                <w:tab w:val="left" w:pos="851"/>
                <w:tab w:val="left" w:pos="993"/>
                <w:tab w:val="left" w:pos="1134"/>
              </w:tabs>
              <w:ind w:firstLine="0"/>
              <w:rPr>
                <w:sz w:val="22"/>
                <w:szCs w:val="22"/>
                <w:lang w:eastAsia="ro-RO"/>
              </w:rPr>
            </w:pPr>
            <w:r w:rsidRPr="00F05F8E">
              <w:rPr>
                <w:sz w:val="22"/>
                <w:szCs w:val="22"/>
                <w:lang w:eastAsia="ro-RO"/>
              </w:rPr>
              <w:t>3</w:t>
            </w:r>
            <w:r w:rsidR="00A57A93" w:rsidRPr="00F05F8E">
              <w:rPr>
                <w:sz w:val="22"/>
                <w:szCs w:val="22"/>
                <w:lang w:eastAsia="ro-RO"/>
              </w:rPr>
              <w:t>.</w:t>
            </w: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02B0F0CF" w14:textId="77777777" w:rsidR="00380DA0" w:rsidRPr="00F05F8E" w:rsidRDefault="00380DA0"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 xml:space="preserve">Depășirea masei totale admise a autovehiculelor cu încărcătură (fără depășirea sarcinii </w:t>
            </w:r>
            <w:proofErr w:type="spellStart"/>
            <w:r w:rsidRPr="00F05F8E">
              <w:rPr>
                <w:sz w:val="22"/>
                <w:szCs w:val="22"/>
                <w:lang w:eastAsia="ro-RO"/>
              </w:rPr>
              <w:t>masice</w:t>
            </w:r>
            <w:proofErr w:type="spellEnd"/>
            <w:r w:rsidRPr="00F05F8E">
              <w:rPr>
                <w:sz w:val="22"/>
                <w:szCs w:val="22"/>
                <w:lang w:eastAsia="ro-RO"/>
              </w:rPr>
              <w:t xml:space="preserve"> pe osie)</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5912ECDF" w14:textId="77777777" w:rsidR="00380DA0" w:rsidRPr="00F05F8E" w:rsidRDefault="00380DA0"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2000 pentru fiecare tonă depășire</w:t>
            </w:r>
          </w:p>
        </w:tc>
      </w:tr>
      <w:tr w:rsidR="00A57A93" w:rsidRPr="00F05F8E" w14:paraId="14353A54" w14:textId="77777777" w:rsidTr="00E12E35">
        <w:trPr>
          <w:trHeight w:val="45"/>
          <w:jc w:val="center"/>
        </w:trPr>
        <w:tc>
          <w:tcPr>
            <w:tcW w:w="340" w:type="pct"/>
            <w:vMerge w:val="restart"/>
            <w:tcBorders>
              <w:top w:val="nil"/>
              <w:left w:val="single" w:sz="8" w:space="0" w:color="000000"/>
              <w:right w:val="single" w:sz="8" w:space="0" w:color="000000"/>
            </w:tcBorders>
            <w:shd w:val="clear" w:color="auto" w:fill="FFFFFF"/>
            <w:tcMar>
              <w:top w:w="13" w:type="dxa"/>
              <w:left w:w="43" w:type="dxa"/>
              <w:bottom w:w="0" w:type="dxa"/>
              <w:right w:w="108" w:type="dxa"/>
            </w:tcMar>
            <w:hideMark/>
          </w:tcPr>
          <w:p w14:paraId="57FF0098" w14:textId="77777777" w:rsidR="00A57A93" w:rsidRPr="00F05F8E" w:rsidRDefault="00A57A93" w:rsidP="00A57A93">
            <w:pPr>
              <w:tabs>
                <w:tab w:val="left" w:pos="426"/>
                <w:tab w:val="left" w:pos="851"/>
                <w:tab w:val="left" w:pos="993"/>
                <w:tab w:val="left" w:pos="1134"/>
              </w:tabs>
              <w:ind w:firstLine="0"/>
              <w:rPr>
                <w:sz w:val="22"/>
                <w:szCs w:val="22"/>
                <w:lang w:eastAsia="ro-RO"/>
              </w:rPr>
            </w:pPr>
            <w:r w:rsidRPr="00F05F8E">
              <w:rPr>
                <w:sz w:val="22"/>
                <w:szCs w:val="22"/>
                <w:lang w:eastAsia="ro-RO"/>
              </w:rPr>
              <w:t>4.</w:t>
            </w:r>
          </w:p>
          <w:p w14:paraId="6CC69B70" w14:textId="3923C9BF" w:rsidR="00A57A93" w:rsidRPr="00F05F8E" w:rsidRDefault="00A57A93" w:rsidP="00A57A93">
            <w:pPr>
              <w:tabs>
                <w:tab w:val="left" w:pos="426"/>
                <w:tab w:val="left" w:pos="851"/>
                <w:tab w:val="left" w:pos="993"/>
                <w:tab w:val="left" w:pos="1134"/>
              </w:tabs>
              <w:ind w:firstLine="0"/>
              <w:rPr>
                <w:sz w:val="22"/>
                <w:szCs w:val="22"/>
                <w:lang w:eastAsia="ro-RO"/>
              </w:rPr>
            </w:pPr>
          </w:p>
          <w:p w14:paraId="1A45F7D3" w14:textId="2CFF68A6" w:rsidR="00A57A93" w:rsidRPr="00F05F8E" w:rsidRDefault="00A57A93" w:rsidP="00A57A93">
            <w:pPr>
              <w:tabs>
                <w:tab w:val="left" w:pos="426"/>
                <w:tab w:val="left" w:pos="851"/>
                <w:tab w:val="left" w:pos="993"/>
                <w:tab w:val="left" w:pos="1134"/>
              </w:tabs>
              <w:ind w:firstLine="0"/>
              <w:rPr>
                <w:sz w:val="22"/>
                <w:szCs w:val="22"/>
                <w:lang w:eastAsia="ro-RO"/>
              </w:rPr>
            </w:pPr>
          </w:p>
          <w:p w14:paraId="09410EEE" w14:textId="5D5E6DFD" w:rsidR="00A57A93" w:rsidRPr="00F05F8E" w:rsidRDefault="00A57A93" w:rsidP="00A57A93">
            <w:pPr>
              <w:tabs>
                <w:tab w:val="left" w:pos="426"/>
                <w:tab w:val="left" w:pos="851"/>
                <w:tab w:val="left" w:pos="993"/>
                <w:tab w:val="left" w:pos="1134"/>
              </w:tabs>
              <w:ind w:firstLine="0"/>
              <w:rPr>
                <w:sz w:val="22"/>
                <w:szCs w:val="22"/>
                <w:lang w:eastAsia="ro-RO"/>
              </w:rPr>
            </w:pPr>
          </w:p>
          <w:p w14:paraId="1FE6798F" w14:textId="0AAE59E8" w:rsidR="00A57A93" w:rsidRPr="00F05F8E" w:rsidRDefault="00A57A93" w:rsidP="00A57A93">
            <w:pPr>
              <w:tabs>
                <w:tab w:val="left" w:pos="426"/>
                <w:tab w:val="left" w:pos="851"/>
                <w:tab w:val="left" w:pos="993"/>
                <w:tab w:val="left" w:pos="1134"/>
              </w:tabs>
              <w:ind w:firstLine="0"/>
              <w:rPr>
                <w:sz w:val="22"/>
                <w:szCs w:val="22"/>
                <w:lang w:eastAsia="ro-RO"/>
              </w:rPr>
            </w:pPr>
          </w:p>
          <w:p w14:paraId="67D22628" w14:textId="5DBBC856" w:rsidR="00A57A93" w:rsidRPr="00F05F8E" w:rsidRDefault="00A57A93" w:rsidP="00A57A93">
            <w:pPr>
              <w:tabs>
                <w:tab w:val="left" w:pos="426"/>
                <w:tab w:val="left" w:pos="851"/>
                <w:tab w:val="left" w:pos="993"/>
                <w:tab w:val="left" w:pos="1134"/>
              </w:tabs>
              <w:ind w:firstLine="0"/>
              <w:rPr>
                <w:sz w:val="22"/>
                <w:szCs w:val="22"/>
                <w:lang w:eastAsia="ro-RO"/>
              </w:rPr>
            </w:pPr>
          </w:p>
          <w:p w14:paraId="040ECA1D" w14:textId="080167C8" w:rsidR="00A57A93" w:rsidRPr="00F05F8E" w:rsidRDefault="00A57A93" w:rsidP="00A57A93">
            <w:pPr>
              <w:tabs>
                <w:tab w:val="left" w:pos="426"/>
                <w:tab w:val="left" w:pos="851"/>
                <w:tab w:val="left" w:pos="993"/>
                <w:tab w:val="left" w:pos="1134"/>
              </w:tabs>
              <w:ind w:firstLine="0"/>
              <w:rPr>
                <w:sz w:val="22"/>
                <w:szCs w:val="22"/>
                <w:lang w:eastAsia="ro-RO"/>
              </w:rPr>
            </w:pPr>
          </w:p>
          <w:p w14:paraId="54EF3696" w14:textId="38F723A5" w:rsidR="00A57A93" w:rsidRPr="00F05F8E" w:rsidRDefault="00A57A93" w:rsidP="00A57A93">
            <w:pPr>
              <w:tabs>
                <w:tab w:val="left" w:pos="426"/>
                <w:tab w:val="left" w:pos="851"/>
                <w:tab w:val="left" w:pos="993"/>
                <w:tab w:val="left" w:pos="1134"/>
              </w:tabs>
              <w:rPr>
                <w:sz w:val="22"/>
                <w:szCs w:val="22"/>
                <w:lang w:eastAsia="ro-RO"/>
              </w:rPr>
            </w:pP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780DF2A1"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 xml:space="preserve">Depășirea dimensiunilor admise cu respectarea condițiilor pentru sarcina </w:t>
            </w:r>
            <w:proofErr w:type="spellStart"/>
            <w:r w:rsidRPr="00F05F8E">
              <w:rPr>
                <w:sz w:val="22"/>
                <w:szCs w:val="22"/>
                <w:lang w:eastAsia="ro-RO"/>
              </w:rPr>
              <w:t>masică</w:t>
            </w:r>
            <w:proofErr w:type="spellEnd"/>
            <w:r w:rsidRPr="00F05F8E">
              <w:rPr>
                <w:sz w:val="22"/>
                <w:szCs w:val="22"/>
                <w:lang w:eastAsia="ro-RO"/>
              </w:rPr>
              <w:t>:</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4A21F808"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p>
        </w:tc>
      </w:tr>
      <w:tr w:rsidR="00A57A93" w:rsidRPr="00F05F8E" w14:paraId="55D271E7" w14:textId="77777777" w:rsidTr="00E12E35">
        <w:trPr>
          <w:trHeight w:val="240"/>
          <w:jc w:val="center"/>
        </w:trPr>
        <w:tc>
          <w:tcPr>
            <w:tcW w:w="340" w:type="pct"/>
            <w:vMerge/>
            <w:tcBorders>
              <w:left w:val="single" w:sz="8" w:space="0" w:color="000000"/>
              <w:right w:val="single" w:sz="8" w:space="0" w:color="000000"/>
            </w:tcBorders>
            <w:shd w:val="clear" w:color="auto" w:fill="FFFFFF"/>
            <w:tcMar>
              <w:top w:w="13" w:type="dxa"/>
              <w:left w:w="43" w:type="dxa"/>
              <w:bottom w:w="0" w:type="dxa"/>
              <w:right w:w="108" w:type="dxa"/>
            </w:tcMar>
            <w:vAlign w:val="bottom"/>
            <w:hideMark/>
          </w:tcPr>
          <w:p w14:paraId="590B5FD0" w14:textId="2D66B373" w:rsidR="00A57A93" w:rsidRPr="00F05F8E" w:rsidRDefault="00A57A93" w:rsidP="00A57A93">
            <w:pPr>
              <w:tabs>
                <w:tab w:val="left" w:pos="426"/>
                <w:tab w:val="left" w:pos="851"/>
                <w:tab w:val="left" w:pos="993"/>
                <w:tab w:val="left" w:pos="1134"/>
              </w:tabs>
              <w:rPr>
                <w:sz w:val="22"/>
                <w:szCs w:val="22"/>
                <w:lang w:eastAsia="ro-RO"/>
              </w:rPr>
            </w:pP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24678A5A"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a) lățimea sau înălțimea până la 50 cm ori lungimea până la 100 cm</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333365BA"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4 pentru fiecare km</w:t>
            </w:r>
          </w:p>
        </w:tc>
      </w:tr>
      <w:tr w:rsidR="00A57A93" w:rsidRPr="00F05F8E" w14:paraId="4A618E52" w14:textId="77777777" w:rsidTr="00E12E35">
        <w:trPr>
          <w:trHeight w:val="300"/>
          <w:jc w:val="center"/>
        </w:trPr>
        <w:tc>
          <w:tcPr>
            <w:tcW w:w="340" w:type="pct"/>
            <w:vMerge/>
            <w:tcBorders>
              <w:left w:val="single" w:sz="8" w:space="0" w:color="000000"/>
              <w:right w:val="single" w:sz="8" w:space="0" w:color="000000"/>
            </w:tcBorders>
            <w:shd w:val="clear" w:color="auto" w:fill="FFFFFF"/>
            <w:tcMar>
              <w:top w:w="13" w:type="dxa"/>
              <w:left w:w="43" w:type="dxa"/>
              <w:bottom w:w="0" w:type="dxa"/>
              <w:right w:w="108" w:type="dxa"/>
            </w:tcMar>
            <w:vAlign w:val="bottom"/>
            <w:hideMark/>
          </w:tcPr>
          <w:p w14:paraId="056882E3" w14:textId="759F0A26" w:rsidR="00A57A93" w:rsidRPr="00F05F8E" w:rsidRDefault="00A57A93" w:rsidP="00A57A93">
            <w:pPr>
              <w:tabs>
                <w:tab w:val="left" w:pos="426"/>
                <w:tab w:val="left" w:pos="851"/>
                <w:tab w:val="left" w:pos="993"/>
                <w:tab w:val="left" w:pos="1134"/>
              </w:tabs>
              <w:rPr>
                <w:sz w:val="22"/>
                <w:szCs w:val="22"/>
                <w:lang w:eastAsia="ro-RO"/>
              </w:rPr>
            </w:pP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1571FB62" w14:textId="6ABFFC80"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b) lățimea sau înălțimea cu 51</w:t>
            </w:r>
            <w:r w:rsidR="00F44DA8">
              <w:rPr>
                <w:sz w:val="22"/>
                <w:szCs w:val="22"/>
                <w:lang w:eastAsia="ro-RO"/>
              </w:rPr>
              <w:t>-</w:t>
            </w:r>
            <w:r w:rsidRPr="00F05F8E">
              <w:rPr>
                <w:sz w:val="22"/>
                <w:szCs w:val="22"/>
                <w:lang w:eastAsia="ro-RO"/>
              </w:rPr>
              <w:t>100 cm ori lungimea cu  100</w:t>
            </w:r>
            <w:r w:rsidR="00F44DA8">
              <w:rPr>
                <w:sz w:val="22"/>
                <w:szCs w:val="22"/>
                <w:lang w:eastAsia="ro-RO"/>
              </w:rPr>
              <w:t>-</w:t>
            </w:r>
            <w:r w:rsidRPr="00F05F8E">
              <w:rPr>
                <w:sz w:val="22"/>
                <w:szCs w:val="22"/>
                <w:lang w:eastAsia="ro-RO"/>
              </w:rPr>
              <w:t>200 cm</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50C5ABED"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6 pentru fiecare km</w:t>
            </w:r>
          </w:p>
        </w:tc>
      </w:tr>
      <w:tr w:rsidR="00A57A93" w:rsidRPr="00F05F8E" w14:paraId="2AF30C3E" w14:textId="77777777" w:rsidTr="00E12E35">
        <w:trPr>
          <w:trHeight w:val="330"/>
          <w:jc w:val="center"/>
        </w:trPr>
        <w:tc>
          <w:tcPr>
            <w:tcW w:w="340" w:type="pct"/>
            <w:vMerge/>
            <w:tcBorders>
              <w:left w:val="single" w:sz="8" w:space="0" w:color="000000"/>
              <w:right w:val="single" w:sz="8" w:space="0" w:color="000000"/>
            </w:tcBorders>
            <w:shd w:val="clear" w:color="auto" w:fill="FFFFFF"/>
            <w:tcMar>
              <w:top w:w="13" w:type="dxa"/>
              <w:left w:w="43" w:type="dxa"/>
              <w:bottom w:w="0" w:type="dxa"/>
              <w:right w:w="108" w:type="dxa"/>
            </w:tcMar>
            <w:vAlign w:val="bottom"/>
            <w:hideMark/>
          </w:tcPr>
          <w:p w14:paraId="1B9DB6DC" w14:textId="36A96452" w:rsidR="00A57A93" w:rsidRPr="00F05F8E" w:rsidRDefault="00A57A93" w:rsidP="00A57A93">
            <w:pPr>
              <w:tabs>
                <w:tab w:val="left" w:pos="426"/>
                <w:tab w:val="left" w:pos="851"/>
                <w:tab w:val="left" w:pos="993"/>
                <w:tab w:val="left" w:pos="1134"/>
              </w:tabs>
              <w:rPr>
                <w:sz w:val="22"/>
                <w:szCs w:val="22"/>
                <w:lang w:eastAsia="ro-RO"/>
              </w:rPr>
            </w:pP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0C7CCBF3" w14:textId="4A64CBE1"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c) lățimea sau înălțimea cu 101</w:t>
            </w:r>
            <w:r w:rsidR="00F44DA8">
              <w:rPr>
                <w:sz w:val="22"/>
                <w:szCs w:val="22"/>
                <w:lang w:eastAsia="ro-RO"/>
              </w:rPr>
              <w:t>-</w:t>
            </w:r>
            <w:r w:rsidRPr="00F05F8E">
              <w:rPr>
                <w:sz w:val="22"/>
                <w:szCs w:val="22"/>
                <w:lang w:eastAsia="ro-RO"/>
              </w:rPr>
              <w:t>150 cm ori lungimea cu 201</w:t>
            </w:r>
            <w:r w:rsidR="00F44DA8">
              <w:rPr>
                <w:sz w:val="22"/>
                <w:szCs w:val="22"/>
                <w:lang w:eastAsia="ro-RO"/>
              </w:rPr>
              <w:t>-</w:t>
            </w:r>
            <w:r w:rsidRPr="00F05F8E">
              <w:rPr>
                <w:sz w:val="22"/>
                <w:szCs w:val="22"/>
                <w:lang w:eastAsia="ro-RO"/>
              </w:rPr>
              <w:t>350 cm</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2AA8DB55"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10 pentru fiecare km</w:t>
            </w:r>
          </w:p>
        </w:tc>
      </w:tr>
      <w:tr w:rsidR="00A57A93" w:rsidRPr="00F05F8E" w14:paraId="0A651876" w14:textId="77777777" w:rsidTr="00E12E35">
        <w:trPr>
          <w:trHeight w:val="240"/>
          <w:jc w:val="center"/>
        </w:trPr>
        <w:tc>
          <w:tcPr>
            <w:tcW w:w="340" w:type="pct"/>
            <w:vMerge/>
            <w:tcBorders>
              <w:left w:val="single" w:sz="8" w:space="0" w:color="000000"/>
              <w:right w:val="single" w:sz="8" w:space="0" w:color="000000"/>
            </w:tcBorders>
            <w:shd w:val="clear" w:color="auto" w:fill="FFFFFF"/>
            <w:tcMar>
              <w:top w:w="13" w:type="dxa"/>
              <w:left w:w="43" w:type="dxa"/>
              <w:bottom w:w="0" w:type="dxa"/>
              <w:right w:w="108" w:type="dxa"/>
            </w:tcMar>
            <w:hideMark/>
          </w:tcPr>
          <w:p w14:paraId="4929817C" w14:textId="408FE7DD" w:rsidR="00A57A93" w:rsidRPr="00F05F8E" w:rsidRDefault="00A57A93" w:rsidP="00A57A93">
            <w:pPr>
              <w:tabs>
                <w:tab w:val="left" w:pos="426"/>
                <w:tab w:val="left" w:pos="851"/>
                <w:tab w:val="left" w:pos="993"/>
                <w:tab w:val="left" w:pos="1134"/>
              </w:tabs>
              <w:rPr>
                <w:sz w:val="22"/>
                <w:szCs w:val="22"/>
                <w:lang w:eastAsia="ro-RO"/>
              </w:rPr>
            </w:pP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58595F84" w14:textId="2BDE17B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d) lățimea sau înălțimea cu 151</w:t>
            </w:r>
            <w:r w:rsidR="00F44DA8">
              <w:rPr>
                <w:sz w:val="22"/>
                <w:szCs w:val="22"/>
                <w:lang w:eastAsia="ro-RO"/>
              </w:rPr>
              <w:t>-</w:t>
            </w:r>
            <w:r w:rsidRPr="00F05F8E">
              <w:rPr>
                <w:sz w:val="22"/>
                <w:szCs w:val="22"/>
                <w:lang w:eastAsia="ro-RO"/>
              </w:rPr>
              <w:t>200 cm ori lungimea cu 351</w:t>
            </w:r>
            <w:r w:rsidR="00F44DA8">
              <w:rPr>
                <w:sz w:val="22"/>
                <w:szCs w:val="22"/>
                <w:lang w:eastAsia="ro-RO"/>
              </w:rPr>
              <w:t>-</w:t>
            </w:r>
            <w:r w:rsidRPr="00F05F8E">
              <w:rPr>
                <w:sz w:val="22"/>
                <w:szCs w:val="22"/>
                <w:lang w:eastAsia="ro-RO"/>
              </w:rPr>
              <w:t>600 cm</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77B23340"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14 pentru fiecare km</w:t>
            </w:r>
          </w:p>
        </w:tc>
      </w:tr>
      <w:tr w:rsidR="00A57A93" w:rsidRPr="00F05F8E" w14:paraId="25ABDA16" w14:textId="77777777" w:rsidTr="00E12E35">
        <w:trPr>
          <w:trHeight w:val="304"/>
          <w:jc w:val="center"/>
        </w:trPr>
        <w:tc>
          <w:tcPr>
            <w:tcW w:w="340" w:type="pct"/>
            <w:vMerge/>
            <w:tcBorders>
              <w:left w:val="single" w:sz="8" w:space="0" w:color="000000"/>
              <w:right w:val="single" w:sz="8" w:space="0" w:color="000000"/>
            </w:tcBorders>
            <w:shd w:val="clear" w:color="auto" w:fill="FFFFFF"/>
            <w:tcMar>
              <w:top w:w="13" w:type="dxa"/>
              <w:left w:w="43" w:type="dxa"/>
              <w:bottom w:w="0" w:type="dxa"/>
              <w:right w:w="108" w:type="dxa"/>
            </w:tcMar>
            <w:vAlign w:val="bottom"/>
            <w:hideMark/>
          </w:tcPr>
          <w:p w14:paraId="6368243B" w14:textId="79088133" w:rsidR="00A57A93" w:rsidRPr="00F05F8E" w:rsidRDefault="00A57A93" w:rsidP="00A57A93">
            <w:pPr>
              <w:tabs>
                <w:tab w:val="left" w:pos="426"/>
                <w:tab w:val="left" w:pos="851"/>
                <w:tab w:val="left" w:pos="993"/>
                <w:tab w:val="left" w:pos="1134"/>
              </w:tabs>
              <w:rPr>
                <w:sz w:val="22"/>
                <w:szCs w:val="22"/>
                <w:lang w:eastAsia="ro-RO"/>
              </w:rPr>
            </w:pP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2D42E292" w14:textId="620CECB4"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e) lățimea sau înălțimea cu 201</w:t>
            </w:r>
            <w:r w:rsidR="00F44DA8">
              <w:rPr>
                <w:sz w:val="22"/>
                <w:szCs w:val="22"/>
                <w:lang w:eastAsia="ro-RO"/>
              </w:rPr>
              <w:t>-</w:t>
            </w:r>
            <w:r w:rsidRPr="00F05F8E">
              <w:rPr>
                <w:sz w:val="22"/>
                <w:szCs w:val="22"/>
                <w:lang w:eastAsia="ro-RO"/>
              </w:rPr>
              <w:t>250 cm ori lungimea cu 601</w:t>
            </w:r>
            <w:r w:rsidR="00F44DA8">
              <w:rPr>
                <w:sz w:val="22"/>
                <w:szCs w:val="22"/>
                <w:lang w:eastAsia="ro-RO"/>
              </w:rPr>
              <w:t>-</w:t>
            </w:r>
            <w:r w:rsidRPr="00F05F8E">
              <w:rPr>
                <w:sz w:val="22"/>
                <w:szCs w:val="22"/>
                <w:lang w:eastAsia="ro-RO"/>
              </w:rPr>
              <w:t>900 cm</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79FACD88"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18 pentru fiecare km</w:t>
            </w:r>
          </w:p>
        </w:tc>
      </w:tr>
      <w:tr w:rsidR="00A57A93" w:rsidRPr="00F05F8E" w14:paraId="19B0A88D" w14:textId="77777777" w:rsidTr="00E12E35">
        <w:trPr>
          <w:trHeight w:val="259"/>
          <w:jc w:val="center"/>
        </w:trPr>
        <w:tc>
          <w:tcPr>
            <w:tcW w:w="340" w:type="pct"/>
            <w:vMerge/>
            <w:tcBorders>
              <w:left w:val="single" w:sz="8" w:space="0" w:color="000000"/>
              <w:right w:val="single" w:sz="8" w:space="0" w:color="000000"/>
            </w:tcBorders>
            <w:shd w:val="clear" w:color="auto" w:fill="FFFFFF"/>
            <w:tcMar>
              <w:top w:w="13" w:type="dxa"/>
              <w:left w:w="43" w:type="dxa"/>
              <w:bottom w:w="0" w:type="dxa"/>
              <w:right w:w="108" w:type="dxa"/>
            </w:tcMar>
            <w:vAlign w:val="bottom"/>
            <w:hideMark/>
          </w:tcPr>
          <w:p w14:paraId="4CDA4540" w14:textId="45F8307E" w:rsidR="00A57A93" w:rsidRPr="00F05F8E" w:rsidRDefault="00A57A93" w:rsidP="00A57A93">
            <w:pPr>
              <w:tabs>
                <w:tab w:val="left" w:pos="426"/>
                <w:tab w:val="left" w:pos="851"/>
                <w:tab w:val="left" w:pos="993"/>
                <w:tab w:val="left" w:pos="1134"/>
              </w:tabs>
              <w:rPr>
                <w:sz w:val="22"/>
                <w:szCs w:val="22"/>
                <w:lang w:eastAsia="ro-RO"/>
              </w:rPr>
            </w:pP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6C9F781F" w14:textId="4617C5B0"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f) lățimea sau înălțimea cu 251</w:t>
            </w:r>
            <w:r w:rsidR="00F44DA8">
              <w:rPr>
                <w:sz w:val="22"/>
                <w:szCs w:val="22"/>
                <w:lang w:eastAsia="ro-RO"/>
              </w:rPr>
              <w:t>-</w:t>
            </w:r>
            <w:r w:rsidRPr="00F05F8E">
              <w:rPr>
                <w:sz w:val="22"/>
                <w:szCs w:val="22"/>
                <w:lang w:eastAsia="ro-RO"/>
              </w:rPr>
              <w:t>300 cm ori lungimea cu 901</w:t>
            </w:r>
            <w:r w:rsidR="00F44DA8">
              <w:rPr>
                <w:sz w:val="22"/>
                <w:szCs w:val="22"/>
                <w:lang w:eastAsia="ro-RO"/>
              </w:rPr>
              <w:t>-</w:t>
            </w:r>
            <w:r w:rsidRPr="00F05F8E">
              <w:rPr>
                <w:sz w:val="22"/>
                <w:szCs w:val="22"/>
                <w:lang w:eastAsia="ro-RO"/>
              </w:rPr>
              <w:t>1200 cm</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3CD02F3A"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24 pentru fiecare km</w:t>
            </w:r>
          </w:p>
        </w:tc>
      </w:tr>
      <w:tr w:rsidR="00A57A93" w:rsidRPr="00F05F8E" w14:paraId="5FE56F77" w14:textId="77777777" w:rsidTr="00E12E35">
        <w:trPr>
          <w:trHeight w:val="241"/>
          <w:jc w:val="center"/>
        </w:trPr>
        <w:tc>
          <w:tcPr>
            <w:tcW w:w="340" w:type="pct"/>
            <w:vMerge/>
            <w:tcBorders>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293EF2F4" w14:textId="3D0F2553" w:rsidR="00A57A93" w:rsidRPr="00F05F8E" w:rsidRDefault="00A57A93" w:rsidP="00A57A93">
            <w:pPr>
              <w:tabs>
                <w:tab w:val="left" w:pos="426"/>
                <w:tab w:val="left" w:pos="851"/>
                <w:tab w:val="left" w:pos="993"/>
                <w:tab w:val="left" w:pos="1134"/>
              </w:tabs>
              <w:ind w:firstLine="0"/>
              <w:rPr>
                <w:sz w:val="22"/>
                <w:szCs w:val="22"/>
                <w:lang w:eastAsia="ro-RO"/>
              </w:rPr>
            </w:pP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6EFB4A49"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g) lățimea sau înălțimea cu peste 301 cm ori lungimea cu peste 1201 cm</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395DD5F2" w14:textId="77777777" w:rsidR="00A57A93" w:rsidRPr="00F05F8E" w:rsidRDefault="00A57A93"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30 pentru fiecare km</w:t>
            </w:r>
          </w:p>
        </w:tc>
      </w:tr>
      <w:tr w:rsidR="00380DA0" w:rsidRPr="00F05F8E" w14:paraId="4927B1DC" w14:textId="77777777" w:rsidTr="00E12E35">
        <w:trPr>
          <w:trHeight w:val="360"/>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7FF21E2A" w14:textId="1AA2CFCF" w:rsidR="00380DA0" w:rsidRPr="00F05F8E" w:rsidRDefault="00380DA0" w:rsidP="00A57A93">
            <w:pPr>
              <w:tabs>
                <w:tab w:val="left" w:pos="426"/>
                <w:tab w:val="left" w:pos="851"/>
                <w:tab w:val="left" w:pos="993"/>
                <w:tab w:val="left" w:pos="1134"/>
              </w:tabs>
              <w:ind w:firstLine="0"/>
              <w:rPr>
                <w:sz w:val="22"/>
                <w:szCs w:val="22"/>
                <w:lang w:eastAsia="ro-RO"/>
              </w:rPr>
            </w:pPr>
            <w:r w:rsidRPr="00F05F8E">
              <w:rPr>
                <w:sz w:val="22"/>
                <w:szCs w:val="22"/>
                <w:lang w:eastAsia="ro-RO"/>
              </w:rPr>
              <w:t>5</w:t>
            </w:r>
            <w:r w:rsidR="00A57A93" w:rsidRPr="00F05F8E">
              <w:rPr>
                <w:sz w:val="22"/>
                <w:szCs w:val="22"/>
                <w:lang w:eastAsia="ro-RO"/>
              </w:rPr>
              <w:t>.</w:t>
            </w:r>
          </w:p>
        </w:tc>
        <w:tc>
          <w:tcPr>
            <w:tcW w:w="3557"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067C2DB8" w14:textId="77777777" w:rsidR="00380DA0" w:rsidRPr="00F05F8E" w:rsidRDefault="00380DA0"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Cântărirea autovehiculului sau măsurarea dimensiunilor</w:t>
            </w:r>
          </w:p>
        </w:tc>
        <w:tc>
          <w:tcPr>
            <w:tcW w:w="1103"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64F29414" w14:textId="77777777" w:rsidR="00380DA0" w:rsidRPr="00F05F8E" w:rsidRDefault="00380DA0" w:rsidP="00A57A93">
            <w:pPr>
              <w:tabs>
                <w:tab w:val="left" w:pos="426"/>
                <w:tab w:val="left" w:pos="851"/>
                <w:tab w:val="left" w:pos="993"/>
                <w:tab w:val="left" w:pos="1134"/>
              </w:tabs>
              <w:ind w:left="29" w:right="29" w:firstLine="0"/>
              <w:rPr>
                <w:sz w:val="22"/>
                <w:szCs w:val="22"/>
                <w:lang w:eastAsia="ro-RO"/>
              </w:rPr>
            </w:pPr>
            <w:r w:rsidRPr="00F05F8E">
              <w:rPr>
                <w:sz w:val="22"/>
                <w:szCs w:val="22"/>
                <w:lang w:eastAsia="ro-RO"/>
              </w:rPr>
              <w:t>140 pentru o operațiune</w:t>
            </w:r>
          </w:p>
        </w:tc>
      </w:tr>
    </w:tbl>
    <w:p w14:paraId="12DF22A9" w14:textId="77777777" w:rsidR="00380DA0" w:rsidRPr="00F05F8E" w:rsidRDefault="00380DA0" w:rsidP="00380DA0">
      <w:pPr>
        <w:tabs>
          <w:tab w:val="left" w:pos="426"/>
          <w:tab w:val="left" w:pos="851"/>
          <w:tab w:val="left" w:pos="993"/>
          <w:tab w:val="left" w:pos="1134"/>
        </w:tabs>
        <w:spacing w:line="276" w:lineRule="auto"/>
        <w:ind w:right="7"/>
        <w:rPr>
          <w:i/>
          <w:sz w:val="28"/>
          <w:szCs w:val="28"/>
          <w:lang w:eastAsia="ro-RO"/>
        </w:rPr>
      </w:pPr>
    </w:p>
    <w:p w14:paraId="154169CA" w14:textId="12974B13" w:rsidR="00380DA0" w:rsidRPr="00F721AC" w:rsidRDefault="00380DA0" w:rsidP="00A57A93">
      <w:pPr>
        <w:pStyle w:val="ListParagraph"/>
        <w:tabs>
          <w:tab w:val="left" w:pos="426"/>
          <w:tab w:val="left" w:pos="540"/>
        </w:tabs>
        <w:ind w:left="0"/>
        <w:rPr>
          <w:b/>
          <w:sz w:val="28"/>
          <w:szCs w:val="28"/>
        </w:rPr>
      </w:pPr>
      <w:r w:rsidRPr="00F721AC">
        <w:rPr>
          <w:b/>
          <w:sz w:val="28"/>
          <w:szCs w:val="28"/>
        </w:rPr>
        <w:t>Art. III</w:t>
      </w:r>
      <w:r w:rsidRPr="00F721AC">
        <w:rPr>
          <w:bCs/>
          <w:sz w:val="28"/>
          <w:szCs w:val="28"/>
        </w:rPr>
        <w:t xml:space="preserve"> </w:t>
      </w:r>
      <w:r w:rsidRPr="00F721AC">
        <w:rPr>
          <w:b/>
          <w:sz w:val="28"/>
          <w:szCs w:val="28"/>
        </w:rPr>
        <w:t>–</w:t>
      </w:r>
      <w:r w:rsidRPr="00F721AC">
        <w:rPr>
          <w:bCs/>
          <w:sz w:val="28"/>
          <w:szCs w:val="28"/>
        </w:rPr>
        <w:t xml:space="preserve"> </w:t>
      </w:r>
      <w:r w:rsidRPr="00F721AC">
        <w:rPr>
          <w:sz w:val="28"/>
          <w:szCs w:val="28"/>
        </w:rPr>
        <w:t>La articolul 24 din Legea nr.</w:t>
      </w:r>
      <w:r w:rsidR="00996DED" w:rsidRPr="00F721AC">
        <w:rPr>
          <w:sz w:val="28"/>
          <w:szCs w:val="28"/>
          <w:lang w:val="es-ES"/>
        </w:rPr>
        <w:t> </w:t>
      </w:r>
      <w:r w:rsidRPr="00F721AC">
        <w:rPr>
          <w:sz w:val="28"/>
          <w:szCs w:val="28"/>
        </w:rPr>
        <w:t xml:space="preserve">1164/1997 </w:t>
      </w:r>
      <w:r w:rsidR="000C50CF" w:rsidRPr="00F721AC">
        <w:rPr>
          <w:sz w:val="28"/>
          <w:szCs w:val="28"/>
        </w:rPr>
        <w:t>pentru</w:t>
      </w:r>
      <w:r w:rsidRPr="00F721AC">
        <w:rPr>
          <w:sz w:val="28"/>
          <w:szCs w:val="28"/>
        </w:rPr>
        <w:t xml:space="preserve"> punerea în aplicare a titlurilor I și II ale Codului fiscal (republicată în Monitorul Oficial al Republicii </w:t>
      </w:r>
      <w:r w:rsidRPr="00F721AC">
        <w:rPr>
          <w:sz w:val="28"/>
          <w:szCs w:val="28"/>
        </w:rPr>
        <w:lastRenderedPageBreak/>
        <w:t xml:space="preserve">Moldova, ediție specială din 8 februarie 2007), cu modificările ulterioare, </w:t>
      </w:r>
      <w:r w:rsidR="000C50CF" w:rsidRPr="00F721AC">
        <w:rPr>
          <w:sz w:val="28"/>
          <w:szCs w:val="28"/>
        </w:rPr>
        <w:t xml:space="preserve">alineatul (15) litera a) </w:t>
      </w:r>
      <w:r w:rsidRPr="00F721AC">
        <w:rPr>
          <w:sz w:val="28"/>
          <w:szCs w:val="28"/>
        </w:rPr>
        <w:t>se abrogă.</w:t>
      </w:r>
    </w:p>
    <w:p w14:paraId="09842D4C" w14:textId="77777777" w:rsidR="00380DA0" w:rsidRPr="00F721AC" w:rsidRDefault="00380DA0" w:rsidP="00A57A93">
      <w:pPr>
        <w:pStyle w:val="ListParagraph"/>
        <w:tabs>
          <w:tab w:val="left" w:pos="426"/>
          <w:tab w:val="left" w:pos="540"/>
        </w:tabs>
        <w:ind w:left="0"/>
        <w:rPr>
          <w:b/>
          <w:sz w:val="28"/>
          <w:szCs w:val="28"/>
        </w:rPr>
      </w:pPr>
    </w:p>
    <w:p w14:paraId="2ECA77F4" w14:textId="49D06B6F" w:rsidR="00380DA0" w:rsidRPr="00F05F8E" w:rsidRDefault="00380DA0" w:rsidP="00A57A93">
      <w:pPr>
        <w:pStyle w:val="ListParagraph"/>
        <w:tabs>
          <w:tab w:val="left" w:pos="426"/>
          <w:tab w:val="left" w:pos="540"/>
        </w:tabs>
        <w:ind w:left="0"/>
        <w:rPr>
          <w:sz w:val="28"/>
          <w:szCs w:val="28"/>
        </w:rPr>
      </w:pPr>
      <w:r w:rsidRPr="00F721AC">
        <w:rPr>
          <w:b/>
          <w:sz w:val="28"/>
          <w:szCs w:val="28"/>
        </w:rPr>
        <w:t>Art. IV</w:t>
      </w:r>
      <w:r w:rsidRPr="00F721AC">
        <w:rPr>
          <w:sz w:val="28"/>
          <w:szCs w:val="28"/>
        </w:rPr>
        <w:t xml:space="preserve"> </w:t>
      </w:r>
      <w:r w:rsidR="00996DED" w:rsidRPr="00F721AC">
        <w:rPr>
          <w:sz w:val="28"/>
          <w:szCs w:val="28"/>
        </w:rPr>
        <w:t xml:space="preserve">‒ </w:t>
      </w:r>
      <w:r w:rsidRPr="00F721AC">
        <w:rPr>
          <w:sz w:val="28"/>
          <w:szCs w:val="28"/>
        </w:rPr>
        <w:t>La articolul 4 din Legea nr.</w:t>
      </w:r>
      <w:r w:rsidR="00996DED" w:rsidRPr="00F721AC">
        <w:rPr>
          <w:sz w:val="28"/>
          <w:szCs w:val="28"/>
        </w:rPr>
        <w:t xml:space="preserve"> </w:t>
      </w:r>
      <w:r w:rsidRPr="00F721AC">
        <w:rPr>
          <w:sz w:val="28"/>
          <w:szCs w:val="28"/>
        </w:rPr>
        <w:t>1417/1997 pentru punerea în aplicare a Titlului III al Codului fiscal (republicată în Monitorul Oficial al Republicii Moldova, ediție specială din 8 februarie 2007), cu modificările ulterioare, alineatele (13</w:t>
      </w:r>
      <w:r w:rsidRPr="00F721AC">
        <w:rPr>
          <w:sz w:val="28"/>
          <w:szCs w:val="28"/>
          <w:vertAlign w:val="superscript"/>
        </w:rPr>
        <w:t>9</w:t>
      </w:r>
      <w:r w:rsidRPr="00F721AC">
        <w:rPr>
          <w:sz w:val="28"/>
          <w:szCs w:val="28"/>
        </w:rPr>
        <w:t>), (20), (20</w:t>
      </w:r>
      <w:r w:rsidRPr="00F721AC">
        <w:rPr>
          <w:sz w:val="28"/>
          <w:szCs w:val="28"/>
          <w:vertAlign w:val="superscript"/>
        </w:rPr>
        <w:t>3</w:t>
      </w:r>
      <w:r w:rsidRPr="00F721AC">
        <w:rPr>
          <w:sz w:val="28"/>
          <w:szCs w:val="28"/>
        </w:rPr>
        <w:t>)-(20</w:t>
      </w:r>
      <w:r w:rsidRPr="00F721AC">
        <w:rPr>
          <w:sz w:val="28"/>
          <w:szCs w:val="28"/>
          <w:vertAlign w:val="superscript"/>
        </w:rPr>
        <w:t>7</w:t>
      </w:r>
      <w:r w:rsidRPr="00F721AC">
        <w:rPr>
          <w:sz w:val="28"/>
          <w:szCs w:val="28"/>
        </w:rPr>
        <w:t>) se abrogă.</w:t>
      </w:r>
    </w:p>
    <w:p w14:paraId="2868A016" w14:textId="77777777" w:rsidR="00380DA0" w:rsidRPr="00F05F8E" w:rsidRDefault="00380DA0" w:rsidP="00A57A93">
      <w:pPr>
        <w:pStyle w:val="ListParagraph"/>
        <w:tabs>
          <w:tab w:val="left" w:pos="426"/>
          <w:tab w:val="left" w:pos="540"/>
        </w:tabs>
        <w:ind w:left="0"/>
        <w:rPr>
          <w:sz w:val="28"/>
          <w:szCs w:val="28"/>
        </w:rPr>
      </w:pPr>
    </w:p>
    <w:p w14:paraId="50D23AAB" w14:textId="43EECBF6" w:rsidR="00380DA0" w:rsidRPr="00F05F8E" w:rsidRDefault="00380DA0" w:rsidP="00A57A93">
      <w:pPr>
        <w:pStyle w:val="ListParagraph"/>
        <w:tabs>
          <w:tab w:val="left" w:pos="426"/>
          <w:tab w:val="left" w:pos="540"/>
        </w:tabs>
        <w:ind w:left="0"/>
        <w:rPr>
          <w:sz w:val="28"/>
          <w:szCs w:val="28"/>
        </w:rPr>
      </w:pPr>
      <w:r w:rsidRPr="00F05F8E">
        <w:rPr>
          <w:b/>
          <w:sz w:val="28"/>
          <w:szCs w:val="28"/>
        </w:rPr>
        <w:t>Art. V</w:t>
      </w:r>
      <w:r w:rsidRPr="00F05F8E">
        <w:rPr>
          <w:sz w:val="28"/>
          <w:szCs w:val="28"/>
        </w:rPr>
        <w:t xml:space="preserve"> – Articolul 4 din Legea nr.</w:t>
      </w:r>
      <w:r w:rsidR="00F721AC">
        <w:rPr>
          <w:sz w:val="28"/>
          <w:szCs w:val="28"/>
        </w:rPr>
        <w:t xml:space="preserve"> </w:t>
      </w:r>
      <w:r w:rsidRPr="00F05F8E">
        <w:rPr>
          <w:sz w:val="28"/>
          <w:szCs w:val="28"/>
        </w:rPr>
        <w:t>1056/2000 pentru punerea în aplicare a titlului VI din Codul fiscal (republicat</w:t>
      </w:r>
      <w:r w:rsidR="00F721AC">
        <w:rPr>
          <w:sz w:val="28"/>
          <w:szCs w:val="28"/>
        </w:rPr>
        <w:t>ă în</w:t>
      </w:r>
      <w:r w:rsidRPr="00F05F8E">
        <w:rPr>
          <w:sz w:val="28"/>
          <w:szCs w:val="28"/>
        </w:rPr>
        <w:t xml:space="preserve"> Monitorul Oficial al Republicii Moldova, ediție specială</w:t>
      </w:r>
      <w:r w:rsidR="00F721AC">
        <w:rPr>
          <w:sz w:val="28"/>
          <w:szCs w:val="28"/>
        </w:rPr>
        <w:t xml:space="preserve"> din 8 februarie</w:t>
      </w:r>
      <w:r w:rsidRPr="00F05F8E">
        <w:rPr>
          <w:sz w:val="28"/>
          <w:szCs w:val="28"/>
        </w:rPr>
        <w:t xml:space="preserve"> 2007), cu modificările ulterioare, se modifică după cum urmează:</w:t>
      </w:r>
    </w:p>
    <w:p w14:paraId="2C218152" w14:textId="77777777" w:rsidR="00380DA0" w:rsidRPr="00F05F8E" w:rsidRDefault="00380DA0" w:rsidP="00A57A93">
      <w:pPr>
        <w:tabs>
          <w:tab w:val="left" w:pos="426"/>
          <w:tab w:val="left" w:pos="540"/>
        </w:tabs>
        <w:ind w:firstLine="709"/>
        <w:rPr>
          <w:bCs/>
          <w:sz w:val="28"/>
          <w:szCs w:val="28"/>
        </w:rPr>
      </w:pPr>
      <w:r w:rsidRPr="00F05F8E">
        <w:rPr>
          <w:sz w:val="28"/>
          <w:szCs w:val="28"/>
        </w:rPr>
        <w:t xml:space="preserve">la alineatul (2), textul </w:t>
      </w:r>
      <w:r w:rsidRPr="00F05F8E">
        <w:rPr>
          <w:bCs/>
          <w:sz w:val="28"/>
          <w:szCs w:val="28"/>
        </w:rPr>
        <w:t>„</w:t>
      </w:r>
      <w:r w:rsidRPr="00F05F8E">
        <w:rPr>
          <w:sz w:val="28"/>
          <w:szCs w:val="28"/>
        </w:rPr>
        <w:t>Până la 1 ianuarie 2025</w:t>
      </w:r>
      <w:r w:rsidRPr="00F05F8E">
        <w:rPr>
          <w:bCs/>
          <w:sz w:val="28"/>
          <w:szCs w:val="28"/>
        </w:rPr>
        <w:t>” se substituie cu textul „</w:t>
      </w:r>
      <w:r w:rsidRPr="00F05F8E">
        <w:rPr>
          <w:sz w:val="28"/>
          <w:szCs w:val="28"/>
        </w:rPr>
        <w:t>Până la 1 ianuarie 2026</w:t>
      </w:r>
      <w:r w:rsidRPr="00F05F8E">
        <w:rPr>
          <w:bCs/>
          <w:sz w:val="28"/>
          <w:szCs w:val="28"/>
        </w:rPr>
        <w:t>”;</w:t>
      </w:r>
    </w:p>
    <w:p w14:paraId="1C6B0068" w14:textId="77777777" w:rsidR="00380DA0" w:rsidRPr="00F05F8E" w:rsidRDefault="00380DA0" w:rsidP="00A57A93">
      <w:pPr>
        <w:tabs>
          <w:tab w:val="left" w:pos="426"/>
          <w:tab w:val="left" w:pos="540"/>
        </w:tabs>
        <w:ind w:firstLine="709"/>
        <w:rPr>
          <w:bCs/>
          <w:sz w:val="28"/>
          <w:szCs w:val="28"/>
        </w:rPr>
      </w:pPr>
      <w:r w:rsidRPr="00F05F8E">
        <w:rPr>
          <w:bCs/>
          <w:sz w:val="28"/>
          <w:szCs w:val="28"/>
        </w:rPr>
        <w:t>alineatul (7):</w:t>
      </w:r>
    </w:p>
    <w:p w14:paraId="4FFB528C" w14:textId="02227C9E" w:rsidR="00380DA0" w:rsidRPr="00F05F8E" w:rsidRDefault="00380DA0" w:rsidP="00A57A93">
      <w:pPr>
        <w:tabs>
          <w:tab w:val="left" w:pos="426"/>
          <w:tab w:val="left" w:pos="540"/>
        </w:tabs>
        <w:ind w:firstLine="709"/>
        <w:rPr>
          <w:bCs/>
          <w:sz w:val="28"/>
          <w:szCs w:val="28"/>
        </w:rPr>
      </w:pPr>
      <w:r w:rsidRPr="00F05F8E">
        <w:rPr>
          <w:bCs/>
          <w:sz w:val="28"/>
          <w:szCs w:val="28"/>
        </w:rPr>
        <w:t>la litera a)</w:t>
      </w:r>
      <w:r w:rsidRPr="00F05F8E">
        <w:rPr>
          <w:sz w:val="28"/>
          <w:szCs w:val="28"/>
        </w:rPr>
        <w:t xml:space="preserve"> </w:t>
      </w:r>
      <w:r w:rsidRPr="00F05F8E">
        <w:rPr>
          <w:bCs/>
          <w:sz w:val="28"/>
          <w:szCs w:val="28"/>
        </w:rPr>
        <w:t xml:space="preserve">în primul enunț, </w:t>
      </w:r>
      <w:r w:rsidR="00F721AC">
        <w:rPr>
          <w:bCs/>
          <w:sz w:val="28"/>
          <w:szCs w:val="28"/>
        </w:rPr>
        <w:t>cuvintele</w:t>
      </w:r>
      <w:r w:rsidRPr="00F05F8E">
        <w:rPr>
          <w:bCs/>
          <w:sz w:val="28"/>
          <w:szCs w:val="28"/>
        </w:rPr>
        <w:t xml:space="preserve"> „de întreprinzător” se completează cu </w:t>
      </w:r>
      <w:r w:rsidR="00F721AC">
        <w:rPr>
          <w:bCs/>
          <w:sz w:val="28"/>
          <w:szCs w:val="28"/>
        </w:rPr>
        <w:t>cuvintele</w:t>
      </w:r>
      <w:r w:rsidRPr="00F05F8E">
        <w:rPr>
          <w:bCs/>
          <w:sz w:val="28"/>
          <w:szCs w:val="28"/>
        </w:rPr>
        <w:t xml:space="preserve"> „</w:t>
      </w:r>
      <w:r w:rsidRPr="00F05F8E">
        <w:rPr>
          <w:sz w:val="28"/>
          <w:szCs w:val="28"/>
          <w:lang w:eastAsia="ro-RO"/>
        </w:rPr>
        <w:t>și persoanele fizice care desfăşoară activitate profesională în sectorul justiției şi în domeniul sănătății</w:t>
      </w:r>
      <w:r w:rsidRPr="00F05F8E">
        <w:rPr>
          <w:bCs/>
          <w:sz w:val="28"/>
          <w:szCs w:val="28"/>
        </w:rPr>
        <w:t>”;</w:t>
      </w:r>
    </w:p>
    <w:p w14:paraId="779AAA9C" w14:textId="068F04AC" w:rsidR="00380DA0" w:rsidRPr="00F05F8E" w:rsidRDefault="00380DA0" w:rsidP="00A57A93">
      <w:pPr>
        <w:tabs>
          <w:tab w:val="left" w:pos="426"/>
          <w:tab w:val="left" w:pos="540"/>
        </w:tabs>
        <w:ind w:firstLine="709"/>
        <w:rPr>
          <w:bCs/>
          <w:sz w:val="28"/>
          <w:szCs w:val="28"/>
        </w:rPr>
      </w:pPr>
      <w:r w:rsidRPr="00F05F8E">
        <w:rPr>
          <w:bCs/>
          <w:sz w:val="28"/>
          <w:szCs w:val="28"/>
        </w:rPr>
        <w:t>la litera d), textul ,,nu depășește 3 unități” se substituie cu textul ,,nu depășește 5 unități”</w:t>
      </w:r>
      <w:r w:rsidR="00F721AC">
        <w:rPr>
          <w:bCs/>
          <w:sz w:val="28"/>
          <w:szCs w:val="28"/>
        </w:rPr>
        <w:t>;</w:t>
      </w:r>
    </w:p>
    <w:p w14:paraId="03901624" w14:textId="77777777" w:rsidR="00380DA0" w:rsidRPr="00F05F8E" w:rsidRDefault="00380DA0" w:rsidP="00A57A93">
      <w:pPr>
        <w:tabs>
          <w:tab w:val="left" w:pos="426"/>
          <w:tab w:val="left" w:pos="540"/>
        </w:tabs>
        <w:ind w:firstLine="709"/>
        <w:rPr>
          <w:bCs/>
          <w:sz w:val="28"/>
          <w:szCs w:val="28"/>
        </w:rPr>
      </w:pPr>
      <w:r w:rsidRPr="00F05F8E">
        <w:rPr>
          <w:bCs/>
          <w:sz w:val="28"/>
          <w:szCs w:val="28"/>
        </w:rPr>
        <w:t>alineatul (9):</w:t>
      </w:r>
    </w:p>
    <w:p w14:paraId="49AE131B" w14:textId="1C166CEE" w:rsidR="00380DA0" w:rsidRPr="00F05F8E" w:rsidRDefault="00380DA0" w:rsidP="00A57A93">
      <w:pPr>
        <w:tabs>
          <w:tab w:val="left" w:pos="426"/>
          <w:tab w:val="left" w:pos="540"/>
        </w:tabs>
        <w:ind w:firstLine="709"/>
        <w:rPr>
          <w:bCs/>
          <w:sz w:val="28"/>
          <w:szCs w:val="28"/>
        </w:rPr>
      </w:pPr>
      <w:r w:rsidRPr="00F05F8E">
        <w:rPr>
          <w:bCs/>
          <w:sz w:val="28"/>
          <w:szCs w:val="28"/>
        </w:rPr>
        <w:t xml:space="preserve">la litera a) în primul enunț, </w:t>
      </w:r>
      <w:r w:rsidR="00F721AC">
        <w:rPr>
          <w:bCs/>
          <w:sz w:val="28"/>
          <w:szCs w:val="28"/>
        </w:rPr>
        <w:t>cuvintele</w:t>
      </w:r>
      <w:r w:rsidRPr="00F05F8E">
        <w:rPr>
          <w:bCs/>
          <w:sz w:val="28"/>
          <w:szCs w:val="28"/>
        </w:rPr>
        <w:t xml:space="preserve"> „de întreprinzător” se completează cu textul ”, precum și persoanele fizice care desfășoară activitate profesională în sectorul justiției și în domeniu sănătății”; </w:t>
      </w:r>
    </w:p>
    <w:p w14:paraId="361FDD35" w14:textId="77777777" w:rsidR="00380DA0" w:rsidRPr="00F05F8E" w:rsidRDefault="00380DA0" w:rsidP="00A57A93">
      <w:pPr>
        <w:tabs>
          <w:tab w:val="left" w:pos="426"/>
          <w:tab w:val="left" w:pos="540"/>
        </w:tabs>
        <w:ind w:firstLine="709"/>
        <w:rPr>
          <w:bCs/>
          <w:sz w:val="28"/>
          <w:szCs w:val="28"/>
        </w:rPr>
      </w:pPr>
      <w:r w:rsidRPr="00F05F8E">
        <w:rPr>
          <w:bCs/>
          <w:sz w:val="28"/>
          <w:szCs w:val="28"/>
        </w:rPr>
        <w:t>la litera c), textul ,,nu depășește 3 unități” se substituie cu textul ,,nu depășește 5 unități”.</w:t>
      </w:r>
    </w:p>
    <w:p w14:paraId="7F761164" w14:textId="77777777" w:rsidR="00380DA0" w:rsidRPr="00F05F8E" w:rsidRDefault="00380DA0" w:rsidP="00A57A93">
      <w:pPr>
        <w:tabs>
          <w:tab w:val="left" w:pos="426"/>
          <w:tab w:val="left" w:pos="540"/>
        </w:tabs>
        <w:ind w:firstLine="709"/>
        <w:rPr>
          <w:sz w:val="28"/>
          <w:szCs w:val="28"/>
        </w:rPr>
      </w:pPr>
    </w:p>
    <w:p w14:paraId="6F86330B" w14:textId="5B1DA461" w:rsidR="00380DA0" w:rsidRPr="00F05F8E" w:rsidRDefault="00380DA0" w:rsidP="00A57A93">
      <w:pPr>
        <w:pStyle w:val="ListParagraph"/>
        <w:tabs>
          <w:tab w:val="left" w:pos="426"/>
          <w:tab w:val="left" w:pos="540"/>
        </w:tabs>
        <w:ind w:left="0"/>
        <w:rPr>
          <w:sz w:val="28"/>
          <w:szCs w:val="28"/>
        </w:rPr>
      </w:pPr>
      <w:r w:rsidRPr="00F05F8E">
        <w:rPr>
          <w:b/>
          <w:sz w:val="28"/>
          <w:szCs w:val="28"/>
        </w:rPr>
        <w:t>Art. VI</w:t>
      </w:r>
      <w:r w:rsidRPr="00996DED">
        <w:rPr>
          <w:bCs/>
          <w:sz w:val="28"/>
          <w:szCs w:val="28"/>
        </w:rPr>
        <w:t xml:space="preserve"> </w:t>
      </w:r>
      <w:r w:rsidR="00996DED">
        <w:rPr>
          <w:sz w:val="28"/>
          <w:szCs w:val="28"/>
        </w:rPr>
        <w:t>‒</w:t>
      </w:r>
      <w:r w:rsidR="00996DED" w:rsidRPr="00F05F8E">
        <w:rPr>
          <w:sz w:val="28"/>
          <w:szCs w:val="28"/>
        </w:rPr>
        <w:t xml:space="preserve"> </w:t>
      </w:r>
      <w:r w:rsidRPr="00F05F8E">
        <w:rPr>
          <w:sz w:val="28"/>
          <w:szCs w:val="28"/>
        </w:rPr>
        <w:t>Articolul 345 din Codul de procedură civilă al Republicii Moldova nr.</w:t>
      </w:r>
      <w:r w:rsidR="00F721AC">
        <w:rPr>
          <w:sz w:val="28"/>
          <w:szCs w:val="28"/>
        </w:rPr>
        <w:t xml:space="preserve"> </w:t>
      </w:r>
      <w:r w:rsidRPr="00F05F8E">
        <w:rPr>
          <w:sz w:val="28"/>
          <w:szCs w:val="28"/>
        </w:rPr>
        <w:t>225/2003 (republicat în Monitorul Oficial al Republicii Moldova, 2018, nr.</w:t>
      </w:r>
      <w:r w:rsidR="00F721AC">
        <w:rPr>
          <w:sz w:val="28"/>
          <w:szCs w:val="28"/>
        </w:rPr>
        <w:t xml:space="preserve"> </w:t>
      </w:r>
      <w:r w:rsidRPr="00F05F8E">
        <w:rPr>
          <w:sz w:val="28"/>
          <w:szCs w:val="28"/>
        </w:rPr>
        <w:t>285-294, art. 436), cu modificările ulterioare, se modifică după cum urmează:</w:t>
      </w:r>
    </w:p>
    <w:p w14:paraId="0A6127CF" w14:textId="77777777" w:rsidR="00380DA0" w:rsidRPr="00F05F8E" w:rsidRDefault="00380DA0" w:rsidP="00A57A93">
      <w:pPr>
        <w:pStyle w:val="ListParagraph"/>
        <w:tabs>
          <w:tab w:val="left" w:pos="426"/>
          <w:tab w:val="left" w:pos="540"/>
        </w:tabs>
        <w:ind w:left="0"/>
        <w:rPr>
          <w:sz w:val="28"/>
          <w:szCs w:val="28"/>
        </w:rPr>
      </w:pPr>
      <w:r w:rsidRPr="00F05F8E">
        <w:rPr>
          <w:sz w:val="28"/>
          <w:szCs w:val="28"/>
        </w:rPr>
        <w:t>litera i) va avea următorul cuprins:</w:t>
      </w:r>
    </w:p>
    <w:p w14:paraId="4C40D896" w14:textId="0109DD98" w:rsidR="00380DA0" w:rsidRPr="00F05F8E" w:rsidRDefault="00380DA0" w:rsidP="00A57A93">
      <w:pPr>
        <w:pStyle w:val="ListParagraph"/>
        <w:tabs>
          <w:tab w:val="left" w:pos="426"/>
          <w:tab w:val="left" w:pos="540"/>
        </w:tabs>
        <w:ind w:left="0"/>
        <w:rPr>
          <w:sz w:val="28"/>
          <w:szCs w:val="28"/>
        </w:rPr>
      </w:pPr>
      <w:r w:rsidRPr="00F05F8E">
        <w:rPr>
          <w:sz w:val="28"/>
          <w:szCs w:val="28"/>
        </w:rPr>
        <w:t xml:space="preserve">„i) rezultă din restanțele aferent obligațiilor fiscale în conformitate cu prevederile </w:t>
      </w:r>
      <w:r w:rsidRPr="00F721AC">
        <w:rPr>
          <w:sz w:val="28"/>
          <w:szCs w:val="28"/>
        </w:rPr>
        <w:t>Codului fiscal</w:t>
      </w:r>
      <w:r w:rsidR="00F721AC" w:rsidRPr="00F721AC">
        <w:rPr>
          <w:sz w:val="28"/>
          <w:szCs w:val="28"/>
        </w:rPr>
        <w:t xml:space="preserve"> nr. 1163/1997</w:t>
      </w:r>
      <w:r w:rsidRPr="00F05F8E">
        <w:rPr>
          <w:sz w:val="28"/>
          <w:szCs w:val="28"/>
        </w:rPr>
        <w:t>”;</w:t>
      </w:r>
    </w:p>
    <w:p w14:paraId="6EC1C8A8" w14:textId="77777777" w:rsidR="00380DA0" w:rsidRPr="00F05F8E" w:rsidRDefault="00380DA0" w:rsidP="00A57A93">
      <w:pPr>
        <w:pStyle w:val="ListParagraph"/>
        <w:tabs>
          <w:tab w:val="left" w:pos="426"/>
          <w:tab w:val="left" w:pos="540"/>
        </w:tabs>
        <w:ind w:left="0"/>
        <w:rPr>
          <w:sz w:val="28"/>
          <w:szCs w:val="28"/>
        </w:rPr>
      </w:pPr>
      <w:r w:rsidRPr="00F05F8E">
        <w:rPr>
          <w:sz w:val="28"/>
          <w:szCs w:val="28"/>
        </w:rPr>
        <w:t>litera j) se abrogă;</w:t>
      </w:r>
    </w:p>
    <w:p w14:paraId="1B3BD0E4" w14:textId="77777777" w:rsidR="00380DA0" w:rsidRPr="00F05F8E" w:rsidRDefault="00380DA0" w:rsidP="00A57A93">
      <w:pPr>
        <w:pStyle w:val="ListParagraph"/>
        <w:tabs>
          <w:tab w:val="left" w:pos="426"/>
          <w:tab w:val="left" w:pos="540"/>
        </w:tabs>
        <w:ind w:left="0"/>
        <w:rPr>
          <w:sz w:val="28"/>
          <w:szCs w:val="28"/>
        </w:rPr>
      </w:pPr>
      <w:r w:rsidRPr="00F05F8E">
        <w:rPr>
          <w:sz w:val="28"/>
          <w:szCs w:val="28"/>
        </w:rPr>
        <w:t>la litera l), cuvintele „și juridice” se exclud.</w:t>
      </w:r>
    </w:p>
    <w:p w14:paraId="60C9780B" w14:textId="77777777" w:rsidR="00380DA0" w:rsidRPr="00F05F8E" w:rsidRDefault="00380DA0" w:rsidP="00A57A93">
      <w:pPr>
        <w:tabs>
          <w:tab w:val="left" w:pos="426"/>
          <w:tab w:val="left" w:pos="540"/>
        </w:tabs>
        <w:ind w:firstLine="709"/>
        <w:rPr>
          <w:sz w:val="28"/>
          <w:szCs w:val="28"/>
        </w:rPr>
      </w:pPr>
    </w:p>
    <w:p w14:paraId="2C0F2732" w14:textId="1B06E41D" w:rsidR="00380DA0" w:rsidRPr="00F05F8E" w:rsidRDefault="00380DA0" w:rsidP="00A57A93">
      <w:pPr>
        <w:pStyle w:val="ListParagraph"/>
        <w:tabs>
          <w:tab w:val="left" w:pos="426"/>
          <w:tab w:val="left" w:pos="540"/>
        </w:tabs>
        <w:ind w:left="0"/>
        <w:rPr>
          <w:sz w:val="28"/>
          <w:szCs w:val="28"/>
        </w:rPr>
      </w:pPr>
      <w:r w:rsidRPr="00F05F8E">
        <w:rPr>
          <w:b/>
          <w:sz w:val="28"/>
          <w:szCs w:val="28"/>
        </w:rPr>
        <w:t>Art. VII</w:t>
      </w:r>
      <w:r w:rsidRPr="00F05F8E">
        <w:rPr>
          <w:sz w:val="28"/>
          <w:szCs w:val="28"/>
        </w:rPr>
        <w:t xml:space="preserve"> </w:t>
      </w:r>
      <w:r w:rsidR="00F44DA8">
        <w:rPr>
          <w:sz w:val="28"/>
          <w:szCs w:val="28"/>
        </w:rPr>
        <w:t>‒</w:t>
      </w:r>
      <w:r w:rsidRPr="00F05F8E">
        <w:rPr>
          <w:sz w:val="28"/>
          <w:szCs w:val="28"/>
        </w:rPr>
        <w:t xml:space="preserve"> La articolul 296 alineatul (2) din Codul de executare al Republicii Moldova nr.</w:t>
      </w:r>
      <w:r w:rsidR="00F44DA8">
        <w:rPr>
          <w:sz w:val="28"/>
          <w:szCs w:val="28"/>
        </w:rPr>
        <w:t xml:space="preserve"> </w:t>
      </w:r>
      <w:r w:rsidRPr="00F05F8E">
        <w:rPr>
          <w:sz w:val="28"/>
          <w:szCs w:val="28"/>
        </w:rPr>
        <w:t>443/2004 (republicat în Monitorul Oficial al Republicii Moldova, 2010, nr.</w:t>
      </w:r>
      <w:r w:rsidR="00F44DA8">
        <w:rPr>
          <w:sz w:val="28"/>
          <w:szCs w:val="28"/>
        </w:rPr>
        <w:t xml:space="preserve"> </w:t>
      </w:r>
      <w:r w:rsidRPr="00F05F8E">
        <w:rPr>
          <w:sz w:val="28"/>
          <w:szCs w:val="28"/>
        </w:rPr>
        <w:t xml:space="preserve">214–220, art. 704), cu modificările ulterioare, cuvintele „Serviciului Vamal” se substituie cu </w:t>
      </w:r>
      <w:r w:rsidR="00F44DA8">
        <w:rPr>
          <w:sz w:val="28"/>
          <w:szCs w:val="28"/>
        </w:rPr>
        <w:t>textul</w:t>
      </w:r>
      <w:r w:rsidRPr="00F05F8E">
        <w:rPr>
          <w:sz w:val="28"/>
          <w:szCs w:val="28"/>
        </w:rPr>
        <w:t xml:space="preserve"> „Inspectoratului General al Poliției de Frontieră, cu instituirea consemnului la frontieră”.</w:t>
      </w:r>
    </w:p>
    <w:p w14:paraId="5C5F83E7" w14:textId="77777777" w:rsidR="00380DA0" w:rsidRPr="00F05F8E" w:rsidRDefault="00380DA0" w:rsidP="00A57A93">
      <w:pPr>
        <w:pStyle w:val="ListParagraph"/>
        <w:tabs>
          <w:tab w:val="left" w:pos="426"/>
          <w:tab w:val="left" w:pos="540"/>
        </w:tabs>
        <w:ind w:left="0"/>
        <w:rPr>
          <w:sz w:val="28"/>
          <w:szCs w:val="28"/>
        </w:rPr>
      </w:pPr>
    </w:p>
    <w:p w14:paraId="57540D7B" w14:textId="67396D35" w:rsidR="00380DA0" w:rsidRPr="00F05F8E" w:rsidRDefault="00380DA0" w:rsidP="00A57A93">
      <w:pPr>
        <w:pStyle w:val="ListParagraph"/>
        <w:tabs>
          <w:tab w:val="left" w:pos="426"/>
          <w:tab w:val="left" w:pos="540"/>
        </w:tabs>
        <w:ind w:left="0"/>
        <w:rPr>
          <w:sz w:val="28"/>
          <w:szCs w:val="28"/>
        </w:rPr>
      </w:pPr>
      <w:r w:rsidRPr="00F05F8E">
        <w:rPr>
          <w:b/>
          <w:sz w:val="28"/>
          <w:szCs w:val="28"/>
        </w:rPr>
        <w:lastRenderedPageBreak/>
        <w:t>Art. VIII</w:t>
      </w:r>
      <w:r w:rsidRPr="00F05F8E">
        <w:rPr>
          <w:sz w:val="28"/>
          <w:szCs w:val="28"/>
        </w:rPr>
        <w:t xml:space="preserve"> </w:t>
      </w:r>
      <w:r w:rsidR="00F44DA8">
        <w:rPr>
          <w:sz w:val="28"/>
          <w:szCs w:val="28"/>
        </w:rPr>
        <w:t>‒</w:t>
      </w:r>
      <w:r w:rsidR="00F44DA8" w:rsidRPr="00F05F8E">
        <w:rPr>
          <w:sz w:val="28"/>
          <w:szCs w:val="28"/>
        </w:rPr>
        <w:t xml:space="preserve"> </w:t>
      </w:r>
      <w:r w:rsidRPr="00F05F8E">
        <w:rPr>
          <w:sz w:val="28"/>
          <w:szCs w:val="28"/>
        </w:rPr>
        <w:t>Articolul 31</w:t>
      </w:r>
      <w:r w:rsidRPr="00F05F8E">
        <w:rPr>
          <w:sz w:val="28"/>
          <w:szCs w:val="28"/>
          <w:vertAlign w:val="superscript"/>
        </w:rPr>
        <w:t>1</w:t>
      </w:r>
      <w:r w:rsidRPr="00F05F8E">
        <w:rPr>
          <w:sz w:val="28"/>
          <w:szCs w:val="28"/>
        </w:rPr>
        <w:t xml:space="preserve"> alineatul (5) din Legea nr.</w:t>
      </w:r>
      <w:r w:rsidR="00F44DA8">
        <w:rPr>
          <w:sz w:val="28"/>
          <w:szCs w:val="28"/>
        </w:rPr>
        <w:t xml:space="preserve"> </w:t>
      </w:r>
      <w:r w:rsidRPr="00F05F8E">
        <w:rPr>
          <w:sz w:val="28"/>
          <w:szCs w:val="28"/>
        </w:rPr>
        <w:t>135/2007 privind societățile cu răspundere limitată (Monitorul Oficial al Republicii Moldova, 2007, nr.</w:t>
      </w:r>
      <w:r w:rsidR="00F44DA8">
        <w:rPr>
          <w:sz w:val="28"/>
          <w:szCs w:val="28"/>
        </w:rPr>
        <w:t xml:space="preserve"> </w:t>
      </w:r>
      <w:r w:rsidRPr="00F05F8E">
        <w:rPr>
          <w:sz w:val="28"/>
          <w:szCs w:val="28"/>
        </w:rPr>
        <w:t>127-130</w:t>
      </w:r>
      <w:r w:rsidR="00F44DA8">
        <w:rPr>
          <w:sz w:val="28"/>
          <w:szCs w:val="28"/>
        </w:rPr>
        <w:t>,</w:t>
      </w:r>
      <w:r w:rsidRPr="00F05F8E">
        <w:rPr>
          <w:sz w:val="28"/>
          <w:szCs w:val="28"/>
        </w:rPr>
        <w:t xml:space="preserve"> art. 548)</w:t>
      </w:r>
      <w:r w:rsidR="00F44DA8">
        <w:rPr>
          <w:sz w:val="28"/>
          <w:szCs w:val="28"/>
        </w:rPr>
        <w:t>,</w:t>
      </w:r>
      <w:r w:rsidRPr="00F05F8E">
        <w:rPr>
          <w:sz w:val="28"/>
          <w:szCs w:val="28"/>
        </w:rPr>
        <w:t xml:space="preserve"> cu modificările ulterioare, va avea următorul cuprins: </w:t>
      </w:r>
    </w:p>
    <w:p w14:paraId="4E961C59" w14:textId="211F7EC5" w:rsidR="00380DA0" w:rsidRPr="00F05F8E" w:rsidRDefault="00380DA0" w:rsidP="00A57A93">
      <w:pPr>
        <w:pStyle w:val="ListParagraph"/>
        <w:tabs>
          <w:tab w:val="left" w:pos="426"/>
          <w:tab w:val="left" w:pos="540"/>
        </w:tabs>
        <w:ind w:left="0"/>
        <w:rPr>
          <w:strike/>
          <w:sz w:val="28"/>
          <w:szCs w:val="28"/>
        </w:rPr>
      </w:pPr>
      <w:r w:rsidRPr="00F05F8E">
        <w:rPr>
          <w:sz w:val="28"/>
          <w:szCs w:val="28"/>
        </w:rPr>
        <w:t>„(5) Plățile din capitalul de stimulare se achită o dată pe an.”</w:t>
      </w:r>
    </w:p>
    <w:p w14:paraId="6FCA550D" w14:textId="77777777" w:rsidR="00380DA0" w:rsidRPr="00F05F8E" w:rsidRDefault="00380DA0" w:rsidP="00A57A93">
      <w:pPr>
        <w:tabs>
          <w:tab w:val="left" w:pos="426"/>
          <w:tab w:val="left" w:pos="540"/>
        </w:tabs>
        <w:ind w:firstLine="709"/>
        <w:rPr>
          <w:sz w:val="28"/>
          <w:szCs w:val="28"/>
        </w:rPr>
      </w:pPr>
    </w:p>
    <w:p w14:paraId="402DC1F1" w14:textId="07334401" w:rsidR="00380DA0" w:rsidRPr="00F05F8E" w:rsidRDefault="00380DA0" w:rsidP="00A57A93">
      <w:pPr>
        <w:tabs>
          <w:tab w:val="left" w:pos="426"/>
          <w:tab w:val="left" w:pos="540"/>
          <w:tab w:val="left" w:pos="709"/>
        </w:tabs>
        <w:ind w:firstLine="709"/>
        <w:rPr>
          <w:rFonts w:eastAsia="Calibri"/>
          <w:sz w:val="28"/>
          <w:szCs w:val="28"/>
        </w:rPr>
      </w:pPr>
      <w:r w:rsidRPr="00F05F8E">
        <w:rPr>
          <w:b/>
          <w:sz w:val="28"/>
          <w:szCs w:val="28"/>
        </w:rPr>
        <w:t xml:space="preserve">Art. IX </w:t>
      </w:r>
      <w:r w:rsidR="00F44DA8">
        <w:rPr>
          <w:sz w:val="28"/>
          <w:szCs w:val="28"/>
        </w:rPr>
        <w:t>‒</w:t>
      </w:r>
      <w:r w:rsidR="00F44DA8" w:rsidRPr="00F05F8E">
        <w:rPr>
          <w:sz w:val="28"/>
          <w:szCs w:val="28"/>
        </w:rPr>
        <w:t xml:space="preserve"> </w:t>
      </w:r>
      <w:hyperlink r:id="rId8" w:history="1">
        <w:r w:rsidRPr="00F05F8E">
          <w:rPr>
            <w:rFonts w:eastAsia="Calibri"/>
            <w:sz w:val="28"/>
            <w:szCs w:val="28"/>
          </w:rPr>
          <w:t>Codul contravențional al Republicii Moldova nr.</w:t>
        </w:r>
        <w:r w:rsidR="00F44DA8">
          <w:rPr>
            <w:rFonts w:eastAsia="Calibri"/>
            <w:sz w:val="28"/>
            <w:szCs w:val="28"/>
          </w:rPr>
          <w:t xml:space="preserve"> </w:t>
        </w:r>
        <w:r w:rsidRPr="00F05F8E">
          <w:rPr>
            <w:rFonts w:eastAsia="Calibri"/>
            <w:sz w:val="28"/>
            <w:szCs w:val="28"/>
          </w:rPr>
          <w:t>218/2008</w:t>
        </w:r>
      </w:hyperlink>
      <w:r w:rsidRPr="00F05F8E">
        <w:rPr>
          <w:rFonts w:eastAsia="Calibri"/>
          <w:sz w:val="28"/>
          <w:szCs w:val="28"/>
        </w:rPr>
        <w:t xml:space="preserve"> (republicat în Monitorul Oficial al Republicii Moldova, 2017, nr.</w:t>
      </w:r>
      <w:r w:rsidR="00F44DA8">
        <w:rPr>
          <w:rFonts w:eastAsia="Calibri"/>
          <w:sz w:val="28"/>
          <w:szCs w:val="28"/>
        </w:rPr>
        <w:t xml:space="preserve"> </w:t>
      </w:r>
      <w:r w:rsidRPr="00F05F8E">
        <w:rPr>
          <w:rFonts w:eastAsia="Calibri"/>
          <w:sz w:val="28"/>
          <w:szCs w:val="28"/>
        </w:rPr>
        <w:t>78</w:t>
      </w:r>
      <w:r w:rsidR="00F44DA8">
        <w:rPr>
          <w:rFonts w:eastAsia="Calibri"/>
          <w:sz w:val="28"/>
          <w:szCs w:val="28"/>
        </w:rPr>
        <w:t>-</w:t>
      </w:r>
      <w:r w:rsidRPr="00F05F8E">
        <w:rPr>
          <w:rFonts w:eastAsia="Calibri"/>
          <w:sz w:val="28"/>
          <w:szCs w:val="28"/>
        </w:rPr>
        <w:t>84, art. 100), cu modificările ulterioare, se modifică după cum urmează:</w:t>
      </w:r>
    </w:p>
    <w:p w14:paraId="36761BE2" w14:textId="77777777" w:rsidR="00380DA0" w:rsidRPr="00F05F8E" w:rsidRDefault="00380DA0" w:rsidP="00F44DA8">
      <w:pPr>
        <w:pStyle w:val="ListParagraph"/>
        <w:numPr>
          <w:ilvl w:val="0"/>
          <w:numId w:val="4"/>
        </w:numPr>
        <w:tabs>
          <w:tab w:val="left" w:pos="993"/>
        </w:tabs>
        <w:ind w:left="0" w:firstLine="709"/>
        <w:rPr>
          <w:rFonts w:eastAsia="Calibri"/>
          <w:sz w:val="28"/>
          <w:szCs w:val="28"/>
        </w:rPr>
      </w:pPr>
      <w:r w:rsidRPr="00F05F8E">
        <w:rPr>
          <w:rFonts w:eastAsia="Calibri"/>
          <w:sz w:val="28"/>
          <w:szCs w:val="28"/>
        </w:rPr>
        <w:t>Articolul 287:</w:t>
      </w:r>
    </w:p>
    <w:p w14:paraId="6C188511" w14:textId="19D1473B" w:rsidR="00380DA0" w:rsidRPr="00F05F8E" w:rsidRDefault="00380DA0" w:rsidP="002718F1">
      <w:pPr>
        <w:ind w:firstLine="709"/>
        <w:rPr>
          <w:rFonts w:eastAsia="Calibri"/>
          <w:sz w:val="28"/>
          <w:szCs w:val="28"/>
        </w:rPr>
      </w:pPr>
      <w:r w:rsidRPr="00F05F8E">
        <w:rPr>
          <w:rFonts w:eastAsia="Calibri"/>
          <w:sz w:val="28"/>
          <w:szCs w:val="28"/>
        </w:rPr>
        <w:t xml:space="preserve">la alineatul (17), </w:t>
      </w:r>
      <w:r w:rsidR="00F721AC">
        <w:rPr>
          <w:rFonts w:eastAsia="Calibri"/>
          <w:sz w:val="28"/>
          <w:szCs w:val="28"/>
        </w:rPr>
        <w:t xml:space="preserve">după </w:t>
      </w:r>
      <w:r w:rsidRPr="00F05F8E">
        <w:rPr>
          <w:rFonts w:eastAsia="Calibri"/>
          <w:sz w:val="28"/>
          <w:szCs w:val="28"/>
        </w:rPr>
        <w:t xml:space="preserve">cuvintele „a vehiculelor” se </w:t>
      </w:r>
      <w:r w:rsidR="00F721AC">
        <w:rPr>
          <w:rFonts w:eastAsia="Calibri"/>
          <w:sz w:val="28"/>
          <w:szCs w:val="28"/>
        </w:rPr>
        <w:t xml:space="preserve">introduce </w:t>
      </w:r>
      <w:r w:rsidRPr="00F05F8E">
        <w:rPr>
          <w:rFonts w:eastAsia="Calibri"/>
          <w:sz w:val="28"/>
          <w:szCs w:val="28"/>
        </w:rPr>
        <w:t>textul „ , inclusiv a celor”;</w:t>
      </w:r>
    </w:p>
    <w:p w14:paraId="03B5C076" w14:textId="77777777" w:rsidR="00380DA0" w:rsidRPr="00F05F8E" w:rsidRDefault="00380DA0" w:rsidP="002718F1">
      <w:pPr>
        <w:ind w:firstLine="709"/>
        <w:rPr>
          <w:rFonts w:eastAsia="Calibri"/>
          <w:sz w:val="28"/>
          <w:szCs w:val="28"/>
        </w:rPr>
      </w:pPr>
      <w:r w:rsidRPr="00F05F8E">
        <w:rPr>
          <w:rFonts w:eastAsia="Calibri"/>
          <w:sz w:val="28"/>
          <w:szCs w:val="28"/>
        </w:rPr>
        <w:t>alineatul (18) va avea următorul cuprins:</w:t>
      </w:r>
    </w:p>
    <w:p w14:paraId="4E46311C" w14:textId="6C8F344E" w:rsidR="00380DA0" w:rsidRDefault="00380DA0" w:rsidP="002718F1">
      <w:pPr>
        <w:ind w:firstLine="709"/>
        <w:rPr>
          <w:rFonts w:eastAsia="Calibri"/>
          <w:sz w:val="28"/>
          <w:szCs w:val="28"/>
        </w:rPr>
      </w:pPr>
      <w:r w:rsidRPr="00F05F8E">
        <w:rPr>
          <w:rFonts w:eastAsia="Calibri"/>
          <w:sz w:val="28"/>
          <w:szCs w:val="28"/>
        </w:rPr>
        <w:t>„(18) Folosirea vehiculelor plasate în regim de admitere temporară, inclusiv a celor declarate prin acțiune, de alte persoane decât titularul regimului de admitere temporară sau de alte persoane decât cele care le-au declarat prin acțiune organului vamal, cu excepția soțului/soției şi rudelor pe linie ascendentă şi descendentă directă ale titularului regimului de admitere temporară sau ale persoanei care a declarat prin acțiune vehiculul, se sancționează cu amendă de la 60 la 90 de unități convenționale.”</w:t>
      </w:r>
    </w:p>
    <w:p w14:paraId="714099F2" w14:textId="77777777" w:rsidR="00996DED" w:rsidRPr="00F05F8E" w:rsidRDefault="00996DED" w:rsidP="002718F1">
      <w:pPr>
        <w:ind w:firstLine="709"/>
        <w:rPr>
          <w:rFonts w:eastAsia="Calibri"/>
          <w:sz w:val="28"/>
          <w:szCs w:val="28"/>
        </w:rPr>
      </w:pPr>
    </w:p>
    <w:p w14:paraId="75D6D21D" w14:textId="197AB46C" w:rsidR="00380DA0" w:rsidRPr="00F05F8E" w:rsidRDefault="00380DA0" w:rsidP="00996DED">
      <w:pPr>
        <w:pStyle w:val="ListParagraph"/>
        <w:numPr>
          <w:ilvl w:val="0"/>
          <w:numId w:val="4"/>
        </w:numPr>
        <w:tabs>
          <w:tab w:val="left" w:pos="993"/>
        </w:tabs>
        <w:ind w:left="0" w:firstLine="709"/>
        <w:rPr>
          <w:rFonts w:eastAsia="Calibri"/>
          <w:sz w:val="28"/>
          <w:szCs w:val="28"/>
        </w:rPr>
      </w:pPr>
      <w:r w:rsidRPr="00F05F8E">
        <w:rPr>
          <w:rFonts w:eastAsia="Calibri"/>
          <w:sz w:val="28"/>
          <w:szCs w:val="28"/>
        </w:rPr>
        <w:t>La articolul 403 alineatul (3), textul „art. 287 alin. (1), (3), (6), (8), (16)</w:t>
      </w:r>
      <w:r w:rsidR="00996DED">
        <w:rPr>
          <w:rFonts w:eastAsia="Calibri"/>
          <w:sz w:val="28"/>
          <w:szCs w:val="28"/>
        </w:rPr>
        <w:t>-</w:t>
      </w:r>
      <w:r w:rsidRPr="00F05F8E">
        <w:rPr>
          <w:rFonts w:eastAsia="Calibri"/>
          <w:sz w:val="28"/>
          <w:szCs w:val="28"/>
        </w:rPr>
        <w:t>(18), cu aplicarea procedurilor prevăzute la art. 447 și 451</w:t>
      </w:r>
      <w:r w:rsidRPr="00F05F8E">
        <w:rPr>
          <w:rFonts w:eastAsia="Calibri"/>
          <w:sz w:val="28"/>
          <w:szCs w:val="28"/>
          <w:vertAlign w:val="superscript"/>
        </w:rPr>
        <w:t>1</w:t>
      </w:r>
      <w:r w:rsidRPr="00F05F8E">
        <w:rPr>
          <w:rFonts w:eastAsia="Calibri"/>
          <w:sz w:val="28"/>
          <w:szCs w:val="28"/>
        </w:rPr>
        <w:t>,” se substituie cu textul „art.</w:t>
      </w:r>
      <w:r w:rsidR="002718F1">
        <w:rPr>
          <w:rFonts w:eastAsia="Calibri"/>
          <w:sz w:val="28"/>
          <w:szCs w:val="28"/>
        </w:rPr>
        <w:t xml:space="preserve"> </w:t>
      </w:r>
      <w:r w:rsidRPr="00F05F8E">
        <w:rPr>
          <w:rFonts w:eastAsia="Calibri"/>
          <w:sz w:val="28"/>
          <w:szCs w:val="28"/>
        </w:rPr>
        <w:t>287 alin. (1), (3), (6), (8), (10), (10</w:t>
      </w:r>
      <w:r w:rsidRPr="00F05F8E">
        <w:rPr>
          <w:rFonts w:eastAsia="Calibri"/>
          <w:sz w:val="28"/>
          <w:szCs w:val="28"/>
          <w:vertAlign w:val="superscript"/>
        </w:rPr>
        <w:t>1</w:t>
      </w:r>
      <w:r w:rsidRPr="00F05F8E">
        <w:rPr>
          <w:rFonts w:eastAsia="Calibri"/>
          <w:sz w:val="28"/>
          <w:szCs w:val="28"/>
        </w:rPr>
        <w:t>), (16)</w:t>
      </w:r>
      <w:r w:rsidR="00996DED">
        <w:rPr>
          <w:rFonts w:eastAsia="Calibri"/>
          <w:sz w:val="28"/>
          <w:szCs w:val="28"/>
        </w:rPr>
        <w:t>-</w:t>
      </w:r>
      <w:r w:rsidRPr="00F05F8E">
        <w:rPr>
          <w:rFonts w:eastAsia="Calibri"/>
          <w:sz w:val="28"/>
          <w:szCs w:val="28"/>
        </w:rPr>
        <w:t>(18), inclusiv cu aplicarea procedurilor prevăzute la art. 447 sau 451</w:t>
      </w:r>
      <w:r w:rsidRPr="00F05F8E">
        <w:rPr>
          <w:rFonts w:eastAsia="Calibri"/>
          <w:sz w:val="28"/>
          <w:szCs w:val="28"/>
          <w:vertAlign w:val="superscript"/>
        </w:rPr>
        <w:t>1</w:t>
      </w:r>
      <w:r w:rsidRPr="00F05F8E">
        <w:rPr>
          <w:rFonts w:eastAsia="Calibri"/>
          <w:sz w:val="28"/>
          <w:szCs w:val="28"/>
        </w:rPr>
        <w:t>,”.</w:t>
      </w:r>
    </w:p>
    <w:p w14:paraId="4D47A5A9" w14:textId="77777777" w:rsidR="00380DA0" w:rsidRPr="00F05F8E" w:rsidRDefault="00380DA0" w:rsidP="00A57A93">
      <w:pPr>
        <w:pStyle w:val="ListParagraph"/>
        <w:ind w:left="0"/>
        <w:rPr>
          <w:rFonts w:eastAsia="Calibri"/>
          <w:sz w:val="28"/>
          <w:szCs w:val="28"/>
        </w:rPr>
      </w:pPr>
    </w:p>
    <w:p w14:paraId="50AB1970" w14:textId="0F949614" w:rsidR="00380DA0" w:rsidRPr="00F05F8E" w:rsidRDefault="00380DA0" w:rsidP="00A57A93">
      <w:pPr>
        <w:ind w:firstLine="709"/>
        <w:rPr>
          <w:sz w:val="28"/>
          <w:szCs w:val="28"/>
        </w:rPr>
      </w:pPr>
      <w:r w:rsidRPr="00F05F8E">
        <w:rPr>
          <w:b/>
          <w:sz w:val="28"/>
          <w:szCs w:val="28"/>
        </w:rPr>
        <w:t xml:space="preserve">Art. X </w:t>
      </w:r>
      <w:r w:rsidR="00996DED">
        <w:rPr>
          <w:sz w:val="28"/>
          <w:szCs w:val="28"/>
        </w:rPr>
        <w:t>‒</w:t>
      </w:r>
      <w:r w:rsidR="00996DED" w:rsidRPr="00F05F8E">
        <w:rPr>
          <w:sz w:val="28"/>
          <w:szCs w:val="28"/>
        </w:rPr>
        <w:t xml:space="preserve"> </w:t>
      </w:r>
      <w:r w:rsidRPr="00F05F8E">
        <w:rPr>
          <w:sz w:val="28"/>
          <w:szCs w:val="28"/>
        </w:rPr>
        <w:t>Articolul 15 din Legea 302/2017 cu privire la Serviciul Vamal (Monitorul Oficial al Republicii Moldova, 2018, nr.</w:t>
      </w:r>
      <w:r w:rsidR="00996DED">
        <w:rPr>
          <w:sz w:val="28"/>
          <w:szCs w:val="28"/>
        </w:rPr>
        <w:t> </w:t>
      </w:r>
      <w:r w:rsidRPr="00F05F8E">
        <w:rPr>
          <w:sz w:val="28"/>
          <w:szCs w:val="28"/>
        </w:rPr>
        <w:t>68-76, art. 143), cu modificările ulterioare, se modifică după cum urmează:</w:t>
      </w:r>
    </w:p>
    <w:p w14:paraId="4EFBBDBF" w14:textId="0D956CEA" w:rsidR="00380DA0" w:rsidRPr="00F05F8E" w:rsidRDefault="00A30D71" w:rsidP="00A30D71">
      <w:pPr>
        <w:pStyle w:val="ListParagraph"/>
        <w:tabs>
          <w:tab w:val="left" w:pos="993"/>
        </w:tabs>
        <w:ind w:left="709" w:firstLine="0"/>
        <w:rPr>
          <w:sz w:val="28"/>
          <w:szCs w:val="28"/>
        </w:rPr>
      </w:pPr>
      <w:r>
        <w:rPr>
          <w:sz w:val="28"/>
          <w:szCs w:val="28"/>
        </w:rPr>
        <w:t>l</w:t>
      </w:r>
      <w:r w:rsidR="00380DA0" w:rsidRPr="00F05F8E">
        <w:rPr>
          <w:sz w:val="28"/>
          <w:szCs w:val="28"/>
        </w:rPr>
        <w:t>a alineatul (3):</w:t>
      </w:r>
    </w:p>
    <w:p w14:paraId="2AAB1CFB" w14:textId="77777777" w:rsidR="00380DA0" w:rsidRPr="00F05F8E" w:rsidRDefault="00380DA0" w:rsidP="00A57A93">
      <w:pPr>
        <w:ind w:firstLine="709"/>
        <w:rPr>
          <w:sz w:val="28"/>
          <w:szCs w:val="28"/>
        </w:rPr>
      </w:pPr>
      <w:r w:rsidRPr="00F05F8E">
        <w:rPr>
          <w:sz w:val="28"/>
          <w:szCs w:val="28"/>
        </w:rPr>
        <w:t xml:space="preserve">litera a) va avea următorul cuprins: </w:t>
      </w:r>
    </w:p>
    <w:p w14:paraId="0183A5CD" w14:textId="2E6E6BC3" w:rsidR="00380DA0" w:rsidRPr="00F05F8E" w:rsidRDefault="00380DA0" w:rsidP="00A57A93">
      <w:pPr>
        <w:ind w:firstLine="709"/>
        <w:rPr>
          <w:sz w:val="28"/>
          <w:szCs w:val="28"/>
        </w:rPr>
      </w:pPr>
      <w:r w:rsidRPr="00F05F8E">
        <w:rPr>
          <w:sz w:val="28"/>
          <w:szCs w:val="28"/>
        </w:rPr>
        <w:t>„a) o altă funcţie sau activitate remunerată, cu excepția activităților didactice, științifice şi de creație, calitatea de consilier în unitățile administrativ-teritoriale de nivelul întâi și cele de nivelul al doilea”</w:t>
      </w:r>
      <w:r w:rsidR="00996DED">
        <w:rPr>
          <w:sz w:val="28"/>
          <w:szCs w:val="28"/>
        </w:rPr>
        <w:t>;</w:t>
      </w:r>
    </w:p>
    <w:p w14:paraId="327C4A11" w14:textId="77777777" w:rsidR="00380DA0" w:rsidRPr="00F05F8E" w:rsidRDefault="00380DA0" w:rsidP="00A57A93">
      <w:pPr>
        <w:ind w:firstLine="709"/>
        <w:rPr>
          <w:sz w:val="28"/>
          <w:szCs w:val="28"/>
        </w:rPr>
      </w:pPr>
      <w:r w:rsidRPr="00F05F8E">
        <w:rPr>
          <w:sz w:val="28"/>
          <w:szCs w:val="28"/>
        </w:rPr>
        <w:t>litera b) va avea următorul cuprins:</w:t>
      </w:r>
    </w:p>
    <w:p w14:paraId="6532488A" w14:textId="14E3E54A" w:rsidR="00380DA0" w:rsidRDefault="00380DA0" w:rsidP="00A57A93">
      <w:pPr>
        <w:ind w:firstLine="709"/>
        <w:rPr>
          <w:sz w:val="28"/>
          <w:szCs w:val="28"/>
        </w:rPr>
      </w:pPr>
      <w:r w:rsidRPr="00F05F8E">
        <w:rPr>
          <w:sz w:val="28"/>
          <w:szCs w:val="28"/>
        </w:rPr>
        <w:t>,,b) activitatea de întreprinzător, cu excepția deținerii calității de fondator al unei societăți comerciale, cu condiția că domeniile de activitate ale acesteia nu sunt în legătură directă sau indirectă cu atribuţiile exercitate în calitate de funcționar public potrivit fișei postului</w:t>
      </w:r>
      <w:r w:rsidR="00996DED">
        <w:rPr>
          <w:sz w:val="28"/>
          <w:szCs w:val="28"/>
        </w:rPr>
        <w:t>”</w:t>
      </w:r>
      <w:r w:rsidR="00A30D71">
        <w:rPr>
          <w:sz w:val="28"/>
          <w:szCs w:val="28"/>
        </w:rPr>
        <w:t>;</w:t>
      </w:r>
    </w:p>
    <w:p w14:paraId="5515BDB8" w14:textId="2040B680" w:rsidR="00380DA0" w:rsidRPr="00F05F8E" w:rsidRDefault="00A30D71" w:rsidP="00A30D71">
      <w:pPr>
        <w:pStyle w:val="ListParagraph"/>
        <w:tabs>
          <w:tab w:val="left" w:pos="993"/>
        </w:tabs>
        <w:ind w:left="709" w:firstLine="0"/>
        <w:rPr>
          <w:sz w:val="28"/>
          <w:szCs w:val="28"/>
        </w:rPr>
      </w:pPr>
      <w:r>
        <w:rPr>
          <w:sz w:val="28"/>
          <w:szCs w:val="28"/>
        </w:rPr>
        <w:t>a</w:t>
      </w:r>
      <w:r w:rsidR="00380DA0" w:rsidRPr="00F05F8E">
        <w:rPr>
          <w:sz w:val="28"/>
          <w:szCs w:val="28"/>
        </w:rPr>
        <w:t>lineatul (7) se abrogă.</w:t>
      </w:r>
    </w:p>
    <w:p w14:paraId="3E1C2D6F" w14:textId="77777777" w:rsidR="00380DA0" w:rsidRPr="00F05F8E" w:rsidRDefault="00380DA0" w:rsidP="00A57A93">
      <w:pPr>
        <w:pStyle w:val="ListParagraph"/>
        <w:ind w:left="0"/>
        <w:rPr>
          <w:sz w:val="28"/>
          <w:szCs w:val="28"/>
        </w:rPr>
      </w:pPr>
    </w:p>
    <w:p w14:paraId="5A07E340" w14:textId="03CC962F" w:rsidR="00380DA0" w:rsidRPr="00F05F8E" w:rsidRDefault="002718F1" w:rsidP="00A57A93">
      <w:pPr>
        <w:tabs>
          <w:tab w:val="left" w:pos="630"/>
        </w:tabs>
        <w:ind w:firstLine="709"/>
        <w:rPr>
          <w:rFonts w:eastAsia="Calibri"/>
          <w:sz w:val="28"/>
          <w:szCs w:val="28"/>
        </w:rPr>
      </w:pPr>
      <w:r>
        <w:rPr>
          <w:b/>
          <w:sz w:val="28"/>
          <w:szCs w:val="28"/>
        </w:rPr>
        <w:t>A</w:t>
      </w:r>
      <w:r w:rsidR="00380DA0" w:rsidRPr="00F05F8E">
        <w:rPr>
          <w:b/>
          <w:sz w:val="28"/>
          <w:szCs w:val="28"/>
        </w:rPr>
        <w:t>rt. XI</w:t>
      </w:r>
      <w:r w:rsidR="00380DA0" w:rsidRPr="00F05F8E">
        <w:rPr>
          <w:sz w:val="28"/>
          <w:szCs w:val="28"/>
        </w:rPr>
        <w:t xml:space="preserve"> </w:t>
      </w:r>
      <w:r>
        <w:rPr>
          <w:sz w:val="28"/>
          <w:szCs w:val="28"/>
        </w:rPr>
        <w:t>‒</w:t>
      </w:r>
      <w:r w:rsidR="00380DA0" w:rsidRPr="00F05F8E">
        <w:rPr>
          <w:sz w:val="28"/>
          <w:szCs w:val="28"/>
        </w:rPr>
        <w:t xml:space="preserve"> </w:t>
      </w:r>
      <w:r w:rsidR="00380DA0" w:rsidRPr="00F05F8E">
        <w:rPr>
          <w:rFonts w:eastAsia="Calibri"/>
          <w:sz w:val="28"/>
          <w:szCs w:val="28"/>
        </w:rPr>
        <w:t>Codul vamal nr.</w:t>
      </w:r>
      <w:r>
        <w:rPr>
          <w:rFonts w:eastAsia="Calibri"/>
          <w:sz w:val="28"/>
          <w:szCs w:val="28"/>
        </w:rPr>
        <w:t xml:space="preserve"> </w:t>
      </w:r>
      <w:r w:rsidR="00380DA0" w:rsidRPr="00F05F8E">
        <w:rPr>
          <w:rFonts w:eastAsia="Calibri"/>
          <w:sz w:val="28"/>
          <w:szCs w:val="28"/>
        </w:rPr>
        <w:t>95/2021 (Monitorul Oficial al Republicii Moldova, 2021, nr.</w:t>
      </w:r>
      <w:r>
        <w:rPr>
          <w:rFonts w:eastAsia="Calibri"/>
          <w:sz w:val="28"/>
          <w:szCs w:val="28"/>
        </w:rPr>
        <w:t xml:space="preserve"> </w:t>
      </w:r>
      <w:r w:rsidR="00380DA0" w:rsidRPr="00F05F8E">
        <w:rPr>
          <w:rFonts w:eastAsia="Calibri"/>
          <w:sz w:val="28"/>
          <w:szCs w:val="28"/>
        </w:rPr>
        <w:t>219-225, art. 238), cu modificările ulterioare, se modifică după cum urmează:</w:t>
      </w:r>
    </w:p>
    <w:p w14:paraId="7BA5E59D" w14:textId="77777777" w:rsidR="00380DA0" w:rsidRPr="00F05F8E" w:rsidRDefault="00380DA0" w:rsidP="002718F1">
      <w:pPr>
        <w:pStyle w:val="ListParagraph"/>
        <w:numPr>
          <w:ilvl w:val="0"/>
          <w:numId w:val="2"/>
        </w:numPr>
        <w:tabs>
          <w:tab w:val="left" w:pos="630"/>
          <w:tab w:val="left" w:pos="993"/>
        </w:tabs>
        <w:ind w:left="0" w:firstLine="709"/>
        <w:rPr>
          <w:rFonts w:eastAsia="Calibri"/>
          <w:sz w:val="28"/>
          <w:szCs w:val="28"/>
        </w:rPr>
      </w:pPr>
      <w:r w:rsidRPr="00F05F8E">
        <w:rPr>
          <w:rFonts w:eastAsia="Calibri"/>
          <w:sz w:val="28"/>
          <w:szCs w:val="28"/>
        </w:rPr>
        <w:lastRenderedPageBreak/>
        <w:t>Articolul 5:</w:t>
      </w:r>
    </w:p>
    <w:p w14:paraId="2666B04C" w14:textId="24722247"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se completează cu punctul 6</w:t>
      </w:r>
      <w:r w:rsidRPr="00F05F8E">
        <w:rPr>
          <w:rFonts w:eastAsia="Calibri"/>
          <w:sz w:val="28"/>
          <w:szCs w:val="28"/>
          <w:vertAlign w:val="superscript"/>
        </w:rPr>
        <w:t>1</w:t>
      </w:r>
      <w:r w:rsidRPr="00F05F8E">
        <w:rPr>
          <w:rFonts w:eastAsia="Calibri"/>
          <w:sz w:val="28"/>
          <w:szCs w:val="28"/>
        </w:rPr>
        <w:t>) cu următorul cuprins:</w:t>
      </w:r>
    </w:p>
    <w:p w14:paraId="4C861B9D" w14:textId="14471FF3"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„6</w:t>
      </w:r>
      <w:r w:rsidRPr="00F05F8E">
        <w:rPr>
          <w:rFonts w:eastAsia="Calibri"/>
          <w:sz w:val="28"/>
          <w:szCs w:val="28"/>
          <w:vertAlign w:val="superscript"/>
        </w:rPr>
        <w:t>1</w:t>
      </w:r>
      <w:r w:rsidRPr="00F05F8E">
        <w:rPr>
          <w:rFonts w:eastAsia="Calibri"/>
          <w:sz w:val="28"/>
          <w:szCs w:val="28"/>
        </w:rPr>
        <w:t xml:space="preserve">) </w:t>
      </w:r>
      <w:r w:rsidRPr="00F05F8E">
        <w:rPr>
          <w:rFonts w:eastAsia="Calibri"/>
          <w:i/>
          <w:sz w:val="28"/>
          <w:szCs w:val="28"/>
        </w:rPr>
        <w:t>contract la distanță</w:t>
      </w:r>
      <w:r w:rsidRPr="00F05F8E">
        <w:rPr>
          <w:rFonts w:eastAsia="Calibri"/>
          <w:sz w:val="28"/>
          <w:szCs w:val="28"/>
        </w:rPr>
        <w:t xml:space="preserve"> </w:t>
      </w:r>
      <w:r w:rsidR="00996DED">
        <w:rPr>
          <w:sz w:val="28"/>
          <w:szCs w:val="28"/>
        </w:rPr>
        <w:t>‒</w:t>
      </w:r>
      <w:r w:rsidR="00996DED" w:rsidRPr="00F05F8E">
        <w:rPr>
          <w:sz w:val="28"/>
          <w:szCs w:val="28"/>
        </w:rPr>
        <w:t xml:space="preserve"> </w:t>
      </w:r>
      <w:r w:rsidRPr="00F05F8E">
        <w:rPr>
          <w:rFonts w:eastAsia="Calibri"/>
          <w:sz w:val="28"/>
          <w:szCs w:val="28"/>
        </w:rPr>
        <w:t>orice contract încheiat între comerciant și consumator în cadrul unui sistem de vânzări sau de prestare de servicii la distanță</w:t>
      </w:r>
      <w:r w:rsidR="00996DED">
        <w:rPr>
          <w:rFonts w:eastAsia="Calibri"/>
          <w:sz w:val="28"/>
          <w:szCs w:val="28"/>
        </w:rPr>
        <w:t>,</w:t>
      </w:r>
      <w:r w:rsidRPr="00F05F8E">
        <w:rPr>
          <w:rFonts w:eastAsia="Calibri"/>
          <w:sz w:val="28"/>
          <w:szCs w:val="28"/>
        </w:rPr>
        <w:t xml:space="preserve"> organizat fără prezența fizică simultană a comerciantului și a consumatorului, cu utilizarea exclusivă a unuia sau a mai multor mijloace de comunicare la distanță, până la </w:t>
      </w:r>
      <w:r w:rsidRPr="00A30D71">
        <w:rPr>
          <w:rFonts w:eastAsia="Calibri"/>
          <w:sz w:val="28"/>
          <w:szCs w:val="28"/>
        </w:rPr>
        <w:t>și inclusiv în</w:t>
      </w:r>
      <w:r w:rsidRPr="00F05F8E">
        <w:rPr>
          <w:rFonts w:eastAsia="Calibri"/>
          <w:sz w:val="28"/>
          <w:szCs w:val="28"/>
        </w:rPr>
        <w:t xml:space="preserve"> momentul în care este încheiat contractul</w:t>
      </w:r>
      <w:r w:rsidR="00996DED">
        <w:rPr>
          <w:rFonts w:eastAsia="Calibri"/>
          <w:sz w:val="28"/>
          <w:szCs w:val="28"/>
        </w:rPr>
        <w:t>”</w:t>
      </w:r>
      <w:r w:rsidRPr="00F05F8E">
        <w:rPr>
          <w:rFonts w:eastAsia="Calibri"/>
          <w:sz w:val="28"/>
          <w:szCs w:val="28"/>
        </w:rPr>
        <w:t>;</w:t>
      </w:r>
    </w:p>
    <w:p w14:paraId="4FDE453A" w14:textId="07A156B7"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la punctul 12)</w:t>
      </w:r>
      <w:r w:rsidR="00996DED">
        <w:rPr>
          <w:rFonts w:eastAsia="Calibri"/>
          <w:sz w:val="28"/>
          <w:szCs w:val="28"/>
        </w:rPr>
        <w:t>,</w:t>
      </w:r>
      <w:r w:rsidRPr="00F05F8E">
        <w:rPr>
          <w:rFonts w:eastAsia="Calibri"/>
          <w:sz w:val="28"/>
          <w:szCs w:val="28"/>
        </w:rPr>
        <w:t xml:space="preserve"> textul „o notificare sumară de intrare, o notificare sumară de ieșire” se substituie cu textul „o declarație sumară de intrare, o declarație sumară de ieșire”;</w:t>
      </w:r>
    </w:p>
    <w:p w14:paraId="1D12B131" w14:textId="53886F1D" w:rsidR="00380DA0" w:rsidRPr="00F05F8E" w:rsidRDefault="00380DA0" w:rsidP="00A57A93">
      <w:pPr>
        <w:pStyle w:val="ListParagraph"/>
        <w:ind w:left="0"/>
        <w:rPr>
          <w:rFonts w:eastAsia="Calibri"/>
          <w:sz w:val="28"/>
          <w:szCs w:val="28"/>
        </w:rPr>
      </w:pPr>
      <w:r w:rsidRPr="00F05F8E">
        <w:rPr>
          <w:rFonts w:eastAsia="Calibri"/>
          <w:sz w:val="28"/>
          <w:szCs w:val="28"/>
        </w:rPr>
        <w:t>se completează cu punctul 16</w:t>
      </w:r>
      <w:r w:rsidRPr="00F05F8E">
        <w:rPr>
          <w:rFonts w:eastAsia="Calibri"/>
          <w:sz w:val="28"/>
          <w:szCs w:val="28"/>
          <w:vertAlign w:val="superscript"/>
        </w:rPr>
        <w:t>1</w:t>
      </w:r>
      <w:r w:rsidRPr="00F05F8E">
        <w:rPr>
          <w:rFonts w:eastAsia="Calibri"/>
          <w:sz w:val="28"/>
          <w:szCs w:val="28"/>
        </w:rPr>
        <w:t>) cu următorul cuprins:</w:t>
      </w:r>
    </w:p>
    <w:p w14:paraId="71246696" w14:textId="25A42CE5" w:rsidR="00380DA0" w:rsidRPr="00F05F8E" w:rsidRDefault="00996DED" w:rsidP="00A57A93">
      <w:pPr>
        <w:pStyle w:val="ListParagraph"/>
        <w:tabs>
          <w:tab w:val="left" w:pos="630"/>
          <w:tab w:val="left" w:pos="993"/>
        </w:tabs>
        <w:ind w:left="0"/>
        <w:rPr>
          <w:rFonts w:eastAsia="Calibri"/>
          <w:sz w:val="28"/>
          <w:szCs w:val="28"/>
        </w:rPr>
      </w:pPr>
      <w:r>
        <w:rPr>
          <w:rFonts w:eastAsia="Calibri"/>
          <w:sz w:val="28"/>
          <w:szCs w:val="28"/>
        </w:rPr>
        <w:t>„</w:t>
      </w:r>
      <w:r w:rsidR="00380DA0" w:rsidRPr="00F05F8E">
        <w:rPr>
          <w:rFonts w:eastAsia="Calibri"/>
          <w:sz w:val="28"/>
          <w:szCs w:val="28"/>
        </w:rPr>
        <w:t>16</w:t>
      </w:r>
      <w:r w:rsidR="00380DA0" w:rsidRPr="00F05F8E">
        <w:rPr>
          <w:rFonts w:eastAsia="Calibri"/>
          <w:sz w:val="28"/>
          <w:szCs w:val="28"/>
          <w:vertAlign w:val="superscript"/>
        </w:rPr>
        <w:t>1</w:t>
      </w:r>
      <w:r w:rsidR="00380DA0" w:rsidRPr="00F05F8E">
        <w:rPr>
          <w:rFonts w:eastAsia="Calibri"/>
          <w:sz w:val="28"/>
          <w:szCs w:val="28"/>
        </w:rPr>
        <w:t xml:space="preserve">) </w:t>
      </w:r>
      <w:r w:rsidR="00380DA0" w:rsidRPr="00F05F8E">
        <w:rPr>
          <w:rFonts w:eastAsia="Calibri"/>
          <w:i/>
          <w:sz w:val="28"/>
          <w:szCs w:val="28"/>
        </w:rPr>
        <w:t>declarație de tranzit</w:t>
      </w:r>
      <w:r w:rsidR="00380DA0" w:rsidRPr="00F05F8E">
        <w:rPr>
          <w:rFonts w:eastAsia="Calibri"/>
          <w:sz w:val="28"/>
          <w:szCs w:val="28"/>
        </w:rPr>
        <w:t xml:space="preserve"> </w:t>
      </w:r>
      <w:r>
        <w:rPr>
          <w:sz w:val="28"/>
          <w:szCs w:val="28"/>
        </w:rPr>
        <w:t>‒</w:t>
      </w:r>
      <w:r w:rsidRPr="00F05F8E">
        <w:rPr>
          <w:sz w:val="28"/>
          <w:szCs w:val="28"/>
        </w:rPr>
        <w:t xml:space="preserve"> </w:t>
      </w:r>
      <w:r w:rsidR="00380DA0" w:rsidRPr="00F05F8E">
        <w:rPr>
          <w:rFonts w:eastAsia="Calibri"/>
          <w:sz w:val="28"/>
          <w:szCs w:val="28"/>
        </w:rPr>
        <w:t>act prin care o persoană manifestă, sub forma și în modalitatea prevăzut</w:t>
      </w:r>
      <w:r>
        <w:rPr>
          <w:rFonts w:eastAsia="Calibri"/>
          <w:sz w:val="28"/>
          <w:szCs w:val="28"/>
        </w:rPr>
        <w:t>e</w:t>
      </w:r>
      <w:r w:rsidR="00380DA0" w:rsidRPr="00F05F8E">
        <w:rPr>
          <w:rFonts w:eastAsia="Calibri"/>
          <w:sz w:val="28"/>
          <w:szCs w:val="28"/>
        </w:rPr>
        <w:t>, voința de a plasa o marfă sub regimul de tranzit</w:t>
      </w:r>
      <w:r>
        <w:rPr>
          <w:rFonts w:eastAsia="Calibri"/>
          <w:sz w:val="28"/>
          <w:szCs w:val="28"/>
        </w:rPr>
        <w:t>”</w:t>
      </w:r>
      <w:r w:rsidR="00380DA0" w:rsidRPr="00F05F8E">
        <w:rPr>
          <w:rFonts w:eastAsia="Calibri"/>
          <w:sz w:val="28"/>
          <w:szCs w:val="28"/>
        </w:rPr>
        <w:t>;</w:t>
      </w:r>
    </w:p>
    <w:p w14:paraId="1C8074C4" w14:textId="265B2336"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la punctele 44) și 45)</w:t>
      </w:r>
      <w:r w:rsidR="00996DED">
        <w:rPr>
          <w:rFonts w:eastAsia="Calibri"/>
          <w:sz w:val="28"/>
          <w:szCs w:val="28"/>
        </w:rPr>
        <w:t>,</w:t>
      </w:r>
      <w:r w:rsidRPr="00F05F8E">
        <w:rPr>
          <w:rFonts w:eastAsia="Calibri"/>
          <w:sz w:val="28"/>
          <w:szCs w:val="28"/>
        </w:rPr>
        <w:t xml:space="preserve"> cuvântul „notificare” se substituie cu cuvântul „declarație”;</w:t>
      </w:r>
    </w:p>
    <w:p w14:paraId="070C48D1" w14:textId="1C76103A" w:rsidR="00380DA0" w:rsidRPr="00F05F8E" w:rsidRDefault="00380DA0" w:rsidP="00A57A93">
      <w:pPr>
        <w:pStyle w:val="ListParagraph"/>
        <w:ind w:left="0"/>
        <w:rPr>
          <w:rFonts w:eastAsia="Calibri"/>
          <w:sz w:val="28"/>
          <w:szCs w:val="28"/>
        </w:rPr>
      </w:pPr>
      <w:r w:rsidRPr="00F05F8E">
        <w:rPr>
          <w:rFonts w:eastAsia="Calibri"/>
          <w:sz w:val="28"/>
          <w:szCs w:val="28"/>
        </w:rPr>
        <w:t>se completează cu punctul 63</w:t>
      </w:r>
      <w:r w:rsidRPr="00F05F8E">
        <w:rPr>
          <w:rFonts w:eastAsia="Calibri"/>
          <w:sz w:val="28"/>
          <w:szCs w:val="28"/>
          <w:vertAlign w:val="superscript"/>
        </w:rPr>
        <w:t>1</w:t>
      </w:r>
      <w:r w:rsidRPr="00F05F8E">
        <w:rPr>
          <w:rFonts w:eastAsia="Calibri"/>
          <w:sz w:val="28"/>
          <w:szCs w:val="28"/>
        </w:rPr>
        <w:t>) cu următorul cuprins:</w:t>
      </w:r>
    </w:p>
    <w:p w14:paraId="7D522395" w14:textId="40341E9D" w:rsidR="00380DA0" w:rsidRPr="00F05F8E" w:rsidRDefault="00D67067" w:rsidP="00A57A93">
      <w:pPr>
        <w:pStyle w:val="ListParagraph"/>
        <w:tabs>
          <w:tab w:val="left" w:pos="630"/>
          <w:tab w:val="left" w:pos="993"/>
        </w:tabs>
        <w:ind w:left="0"/>
        <w:rPr>
          <w:rFonts w:eastAsia="Calibri"/>
          <w:sz w:val="28"/>
          <w:szCs w:val="28"/>
        </w:rPr>
      </w:pPr>
      <w:r>
        <w:rPr>
          <w:rFonts w:eastAsia="Calibri"/>
          <w:sz w:val="28"/>
          <w:szCs w:val="28"/>
        </w:rPr>
        <w:t>„</w:t>
      </w:r>
      <w:r w:rsidR="00380DA0" w:rsidRPr="00F05F8E">
        <w:rPr>
          <w:rFonts w:eastAsia="Calibri"/>
          <w:sz w:val="28"/>
          <w:szCs w:val="28"/>
        </w:rPr>
        <w:t>63</w:t>
      </w:r>
      <w:r w:rsidR="00380DA0" w:rsidRPr="00F05F8E">
        <w:rPr>
          <w:rFonts w:eastAsia="Calibri"/>
          <w:sz w:val="28"/>
          <w:szCs w:val="28"/>
          <w:vertAlign w:val="superscript"/>
        </w:rPr>
        <w:t>1</w:t>
      </w:r>
      <w:r w:rsidR="00380DA0" w:rsidRPr="00F05F8E">
        <w:rPr>
          <w:rFonts w:eastAsia="Calibri"/>
          <w:sz w:val="28"/>
          <w:szCs w:val="28"/>
        </w:rPr>
        <w:t xml:space="preserve">) </w:t>
      </w:r>
      <w:r w:rsidR="00380DA0" w:rsidRPr="00F05F8E">
        <w:rPr>
          <w:rFonts w:eastAsia="Calibri"/>
          <w:i/>
          <w:sz w:val="28"/>
          <w:szCs w:val="28"/>
        </w:rPr>
        <w:t>schimb electronic de date</w:t>
      </w:r>
      <w:r w:rsidR="00380DA0" w:rsidRPr="00F05F8E">
        <w:rPr>
          <w:rFonts w:eastAsia="Calibri"/>
          <w:sz w:val="28"/>
          <w:szCs w:val="28"/>
        </w:rPr>
        <w:t xml:space="preserve"> </w:t>
      </w:r>
      <w:r>
        <w:rPr>
          <w:sz w:val="28"/>
          <w:szCs w:val="28"/>
        </w:rPr>
        <w:t>‒</w:t>
      </w:r>
      <w:r w:rsidRPr="00F05F8E">
        <w:rPr>
          <w:sz w:val="28"/>
          <w:szCs w:val="28"/>
        </w:rPr>
        <w:t xml:space="preserve"> </w:t>
      </w:r>
      <w:r w:rsidR="00380DA0" w:rsidRPr="00F05F8E">
        <w:rPr>
          <w:rFonts w:eastAsia="Calibri"/>
          <w:sz w:val="28"/>
          <w:szCs w:val="28"/>
        </w:rPr>
        <w:t>transmitere pe cale electronică a datelor structurate</w:t>
      </w:r>
      <w:r>
        <w:rPr>
          <w:rFonts w:eastAsia="Calibri"/>
          <w:sz w:val="28"/>
          <w:szCs w:val="28"/>
        </w:rPr>
        <w:t>,</w:t>
      </w:r>
      <w:r w:rsidR="00380DA0" w:rsidRPr="00F05F8E">
        <w:rPr>
          <w:rFonts w:eastAsia="Calibri"/>
          <w:sz w:val="28"/>
          <w:szCs w:val="28"/>
        </w:rPr>
        <w:t xml:space="preserve"> conform mesajelor standardizate stabilite de comun </w:t>
      </w:r>
      <w:r w:rsidR="00380DA0" w:rsidRPr="00A30D71">
        <w:rPr>
          <w:rFonts w:eastAsia="Calibri"/>
          <w:sz w:val="28"/>
          <w:szCs w:val="28"/>
        </w:rPr>
        <w:t>acord, între</w:t>
      </w:r>
      <w:r w:rsidR="00380DA0" w:rsidRPr="00F05F8E">
        <w:rPr>
          <w:rFonts w:eastAsia="Calibri"/>
          <w:sz w:val="28"/>
          <w:szCs w:val="28"/>
        </w:rPr>
        <w:t xml:space="preserve"> două sisteme informatice</w:t>
      </w:r>
      <w:r>
        <w:rPr>
          <w:rFonts w:eastAsia="Calibri"/>
          <w:sz w:val="28"/>
          <w:szCs w:val="28"/>
        </w:rPr>
        <w:t>”</w:t>
      </w:r>
      <w:r w:rsidR="00380DA0" w:rsidRPr="00F05F8E">
        <w:rPr>
          <w:rFonts w:eastAsia="Calibri"/>
          <w:sz w:val="28"/>
          <w:szCs w:val="28"/>
        </w:rPr>
        <w:t>;</w:t>
      </w:r>
    </w:p>
    <w:p w14:paraId="532C0B08" w14:textId="647D3147"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se completează cu punctul 65</w:t>
      </w:r>
      <w:r w:rsidRPr="00F05F8E">
        <w:rPr>
          <w:rFonts w:eastAsia="Calibri"/>
          <w:sz w:val="28"/>
          <w:szCs w:val="28"/>
          <w:vertAlign w:val="superscript"/>
        </w:rPr>
        <w:t>1</w:t>
      </w:r>
      <w:r w:rsidRPr="00F05F8E">
        <w:rPr>
          <w:rFonts w:eastAsia="Calibri"/>
          <w:sz w:val="28"/>
          <w:szCs w:val="28"/>
        </w:rPr>
        <w:t>) cu următorul cuprins:</w:t>
      </w:r>
    </w:p>
    <w:p w14:paraId="5BB00E24" w14:textId="05DFF512" w:rsidR="00380DA0" w:rsidRPr="00F05F8E" w:rsidRDefault="00D67067" w:rsidP="00A57A93">
      <w:pPr>
        <w:pStyle w:val="ListParagraph"/>
        <w:tabs>
          <w:tab w:val="left" w:pos="630"/>
          <w:tab w:val="left" w:pos="993"/>
        </w:tabs>
        <w:ind w:left="0"/>
        <w:rPr>
          <w:rFonts w:eastAsia="Calibri"/>
          <w:sz w:val="28"/>
          <w:szCs w:val="28"/>
        </w:rPr>
      </w:pPr>
      <w:r>
        <w:rPr>
          <w:rFonts w:eastAsia="Calibri"/>
          <w:sz w:val="28"/>
          <w:szCs w:val="28"/>
        </w:rPr>
        <w:t>„</w:t>
      </w:r>
      <w:r w:rsidR="00380DA0" w:rsidRPr="00F05F8E">
        <w:rPr>
          <w:rFonts w:eastAsia="Calibri"/>
          <w:sz w:val="28"/>
          <w:szCs w:val="28"/>
        </w:rPr>
        <w:t>65</w:t>
      </w:r>
      <w:r w:rsidR="00380DA0" w:rsidRPr="00F05F8E">
        <w:rPr>
          <w:rFonts w:eastAsia="Calibri"/>
          <w:sz w:val="28"/>
          <w:szCs w:val="28"/>
          <w:vertAlign w:val="superscript"/>
        </w:rPr>
        <w:t>1</w:t>
      </w:r>
      <w:r w:rsidR="00380DA0" w:rsidRPr="00F05F8E">
        <w:rPr>
          <w:rFonts w:eastAsia="Calibri"/>
          <w:sz w:val="28"/>
          <w:szCs w:val="28"/>
        </w:rPr>
        <w:t xml:space="preserve">) </w:t>
      </w:r>
      <w:r w:rsidR="00380DA0" w:rsidRPr="00F05F8E">
        <w:rPr>
          <w:rFonts w:eastAsia="Calibri"/>
          <w:i/>
          <w:sz w:val="28"/>
          <w:szCs w:val="28"/>
        </w:rPr>
        <w:t>tehnici de prelucrare electronică a datelor</w:t>
      </w:r>
      <w:r>
        <w:rPr>
          <w:sz w:val="28"/>
          <w:szCs w:val="28"/>
        </w:rPr>
        <w:t>‒</w:t>
      </w:r>
      <w:r w:rsidRPr="00F05F8E">
        <w:rPr>
          <w:sz w:val="28"/>
          <w:szCs w:val="28"/>
        </w:rPr>
        <w:t xml:space="preserve"> </w:t>
      </w:r>
      <w:r w:rsidR="00380DA0" w:rsidRPr="00F05F8E">
        <w:rPr>
          <w:rFonts w:eastAsia="Calibri"/>
          <w:sz w:val="28"/>
          <w:szCs w:val="28"/>
        </w:rPr>
        <w:t>schimb de informații pe cale electronică între operatorii economici și Serviciul Vamal, între Serviciul Vamal și autoritățile vamale din alte state, precum și între Serviciul Vamal și alte agenții sau instituții guvernamentale, realizat într-un format agreat și definit, în scopul prelucrării și stocării automate a datelor primite, utilizându-se oricare dintre următoarele mijloace:</w:t>
      </w:r>
    </w:p>
    <w:p w14:paraId="0C1B6BEC" w14:textId="2A87520A"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a) schimb electronic de date;</w:t>
      </w:r>
    </w:p>
    <w:p w14:paraId="13080558" w14:textId="24631DC7"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b) schimb de date de la computer la computer;</w:t>
      </w:r>
    </w:p>
    <w:p w14:paraId="35C1B4D2" w14:textId="097A3476"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c) transfer electronic de date structurate prin mesaje sau servicii standardizate de la un mediu de prelucrare electronică la altul fără intervenție umană;</w:t>
      </w:r>
    </w:p>
    <w:p w14:paraId="6342AA70" w14:textId="6DE6A58D" w:rsidR="00380DA0"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d) introducerea online a datelor în sistemele informatice vamale de stocare și prelucrare care generează răspunsuri online.”</w:t>
      </w:r>
    </w:p>
    <w:p w14:paraId="5D200373" w14:textId="77777777" w:rsidR="002718F1" w:rsidRPr="00F05F8E" w:rsidRDefault="002718F1" w:rsidP="00A57A93">
      <w:pPr>
        <w:pStyle w:val="ListParagraph"/>
        <w:tabs>
          <w:tab w:val="left" w:pos="630"/>
          <w:tab w:val="left" w:pos="993"/>
        </w:tabs>
        <w:ind w:left="0"/>
        <w:rPr>
          <w:rFonts w:eastAsia="Calibri"/>
          <w:sz w:val="28"/>
          <w:szCs w:val="28"/>
        </w:rPr>
      </w:pPr>
    </w:p>
    <w:p w14:paraId="0F9175D7" w14:textId="0C096CA5" w:rsidR="00380DA0" w:rsidRPr="00F05F8E" w:rsidRDefault="002718F1" w:rsidP="00A57A93">
      <w:pPr>
        <w:pStyle w:val="ListParagraph"/>
        <w:numPr>
          <w:ilvl w:val="0"/>
          <w:numId w:val="2"/>
        </w:numPr>
        <w:tabs>
          <w:tab w:val="left" w:pos="630"/>
          <w:tab w:val="left" w:pos="993"/>
        </w:tabs>
        <w:ind w:left="0" w:firstLine="709"/>
        <w:rPr>
          <w:rFonts w:eastAsia="Calibri"/>
          <w:sz w:val="28"/>
          <w:szCs w:val="28"/>
        </w:rPr>
      </w:pPr>
      <w:r>
        <w:rPr>
          <w:rFonts w:eastAsia="Calibri"/>
          <w:sz w:val="28"/>
          <w:szCs w:val="28"/>
        </w:rPr>
        <w:t>A</w:t>
      </w:r>
      <w:r w:rsidR="00380DA0" w:rsidRPr="00F05F8E">
        <w:rPr>
          <w:rFonts w:eastAsia="Calibri"/>
          <w:sz w:val="28"/>
          <w:szCs w:val="28"/>
        </w:rPr>
        <w:t>rticolul 11:</w:t>
      </w:r>
    </w:p>
    <w:p w14:paraId="5A6262D7" w14:textId="386D06BE" w:rsidR="00380DA0" w:rsidRPr="00F05F8E" w:rsidRDefault="002718F1" w:rsidP="00A57A93">
      <w:pPr>
        <w:pStyle w:val="ListParagraph"/>
        <w:tabs>
          <w:tab w:val="left" w:pos="567"/>
          <w:tab w:val="left" w:pos="993"/>
        </w:tabs>
        <w:ind w:left="0"/>
        <w:rPr>
          <w:rFonts w:eastAsia="Calibri"/>
          <w:sz w:val="28"/>
          <w:szCs w:val="28"/>
        </w:rPr>
      </w:pPr>
      <w:r>
        <w:rPr>
          <w:rFonts w:eastAsia="Calibri"/>
          <w:sz w:val="28"/>
          <w:szCs w:val="28"/>
        </w:rPr>
        <w:t xml:space="preserve">la </w:t>
      </w:r>
      <w:r w:rsidR="00380DA0" w:rsidRPr="00F05F8E">
        <w:rPr>
          <w:rFonts w:eastAsia="Calibri"/>
          <w:sz w:val="28"/>
          <w:szCs w:val="28"/>
        </w:rPr>
        <w:t>alineatul (2)</w:t>
      </w:r>
      <w:r>
        <w:rPr>
          <w:rFonts w:eastAsia="Calibri"/>
          <w:sz w:val="28"/>
          <w:szCs w:val="28"/>
        </w:rPr>
        <w:t>,</w:t>
      </w:r>
      <w:r w:rsidR="00380DA0" w:rsidRPr="00F05F8E">
        <w:rPr>
          <w:rFonts w:eastAsia="Calibri"/>
          <w:sz w:val="28"/>
          <w:szCs w:val="28"/>
        </w:rPr>
        <w:t xml:space="preserve"> cuvintele „notificări sumare” se substituie cu cuvintele „declarații sumare”</w:t>
      </w:r>
      <w:r>
        <w:rPr>
          <w:rFonts w:eastAsia="Calibri"/>
          <w:sz w:val="28"/>
          <w:szCs w:val="28"/>
        </w:rPr>
        <w:t>;</w:t>
      </w:r>
    </w:p>
    <w:p w14:paraId="0B76B29E" w14:textId="5D773FED" w:rsidR="00380DA0" w:rsidRDefault="002718F1" w:rsidP="00A57A93">
      <w:pPr>
        <w:pStyle w:val="ListParagraph"/>
        <w:tabs>
          <w:tab w:val="left" w:pos="630"/>
          <w:tab w:val="left" w:pos="993"/>
        </w:tabs>
        <w:ind w:left="0"/>
        <w:rPr>
          <w:rFonts w:eastAsia="Calibri"/>
          <w:sz w:val="28"/>
          <w:szCs w:val="28"/>
        </w:rPr>
      </w:pPr>
      <w:r>
        <w:rPr>
          <w:rFonts w:eastAsia="Calibri"/>
          <w:sz w:val="28"/>
          <w:szCs w:val="28"/>
        </w:rPr>
        <w:t xml:space="preserve">la </w:t>
      </w:r>
      <w:r w:rsidR="00380DA0" w:rsidRPr="00F05F8E">
        <w:rPr>
          <w:rFonts w:eastAsia="Calibri"/>
          <w:sz w:val="28"/>
          <w:szCs w:val="28"/>
        </w:rPr>
        <w:t>alineatul (4), textul „ , în funcție de tipul de reprezentare” se exclude.</w:t>
      </w:r>
    </w:p>
    <w:p w14:paraId="42DC619B" w14:textId="77777777" w:rsidR="002718F1" w:rsidRPr="00F05F8E" w:rsidRDefault="002718F1" w:rsidP="00A57A93">
      <w:pPr>
        <w:pStyle w:val="ListParagraph"/>
        <w:tabs>
          <w:tab w:val="left" w:pos="630"/>
          <w:tab w:val="left" w:pos="993"/>
        </w:tabs>
        <w:ind w:left="0"/>
        <w:rPr>
          <w:rFonts w:eastAsia="Calibri"/>
          <w:sz w:val="28"/>
          <w:szCs w:val="28"/>
        </w:rPr>
      </w:pPr>
    </w:p>
    <w:p w14:paraId="63AF0913" w14:textId="77777777" w:rsidR="00380DA0" w:rsidRPr="00F05F8E" w:rsidRDefault="00380DA0" w:rsidP="00A57A93">
      <w:pPr>
        <w:pStyle w:val="ListParagraph"/>
        <w:numPr>
          <w:ilvl w:val="0"/>
          <w:numId w:val="2"/>
        </w:numPr>
        <w:tabs>
          <w:tab w:val="left" w:pos="630"/>
          <w:tab w:val="left" w:pos="993"/>
        </w:tabs>
        <w:ind w:left="0" w:firstLine="709"/>
        <w:rPr>
          <w:rFonts w:eastAsia="Calibri"/>
          <w:sz w:val="28"/>
          <w:szCs w:val="28"/>
        </w:rPr>
      </w:pPr>
      <w:r w:rsidRPr="00F05F8E">
        <w:rPr>
          <w:rFonts w:eastAsia="Calibri"/>
          <w:sz w:val="28"/>
          <w:szCs w:val="28"/>
        </w:rPr>
        <w:t>Articolul 12:</w:t>
      </w:r>
    </w:p>
    <w:p w14:paraId="4CFC0826" w14:textId="77777777"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se completează cu alineatul (4</w:t>
      </w:r>
      <w:r w:rsidRPr="00F05F8E">
        <w:rPr>
          <w:rFonts w:eastAsia="Calibri"/>
          <w:sz w:val="28"/>
          <w:szCs w:val="28"/>
          <w:vertAlign w:val="superscript"/>
        </w:rPr>
        <w:t>1</w:t>
      </w:r>
      <w:r w:rsidRPr="00F05F8E">
        <w:rPr>
          <w:rFonts w:eastAsia="Calibri"/>
          <w:sz w:val="28"/>
          <w:szCs w:val="28"/>
        </w:rPr>
        <w:t>) cu următorul cuprins:</w:t>
      </w:r>
    </w:p>
    <w:p w14:paraId="7BD1895F" w14:textId="77777777"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„(4</w:t>
      </w:r>
      <w:r w:rsidRPr="00F05F8E">
        <w:rPr>
          <w:rFonts w:eastAsia="Calibri"/>
          <w:sz w:val="28"/>
          <w:szCs w:val="28"/>
          <w:vertAlign w:val="superscript"/>
        </w:rPr>
        <w:t>1</w:t>
      </w:r>
      <w:r w:rsidRPr="00F05F8E">
        <w:rPr>
          <w:rFonts w:eastAsia="Calibri"/>
          <w:sz w:val="28"/>
          <w:szCs w:val="28"/>
        </w:rPr>
        <w:t xml:space="preserve">) Serviciul Vamal verifică întrunirea condițiilor prevăzute de legislație pentru utilizarea sistemului informatic de către persoana care deține licență de </w:t>
      </w:r>
      <w:r w:rsidRPr="00F05F8E">
        <w:rPr>
          <w:rFonts w:eastAsia="Calibri"/>
          <w:sz w:val="28"/>
          <w:szCs w:val="28"/>
        </w:rPr>
        <w:lastRenderedPageBreak/>
        <w:t>broker vamal, în cazul în care se solicită autorizare de broker vamal utilizator al sistemului informatic, conform procedurii stabilite de Serviciul Vamal.”;</w:t>
      </w:r>
    </w:p>
    <w:p w14:paraId="308FED1C" w14:textId="75CD154A"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la alineatul (5), litera e) se abrogă</w:t>
      </w:r>
      <w:r w:rsidR="00A30D71">
        <w:rPr>
          <w:rFonts w:eastAsia="Calibri"/>
          <w:sz w:val="28"/>
          <w:szCs w:val="28"/>
        </w:rPr>
        <w:t>;</w:t>
      </w:r>
    </w:p>
    <w:p w14:paraId="1C881EB8" w14:textId="77777777"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se completează cu alineatul (5</w:t>
      </w:r>
      <w:r w:rsidRPr="00F05F8E">
        <w:rPr>
          <w:rFonts w:eastAsia="Calibri"/>
          <w:sz w:val="28"/>
          <w:szCs w:val="28"/>
          <w:vertAlign w:val="superscript"/>
        </w:rPr>
        <w:t>1</w:t>
      </w:r>
      <w:r w:rsidRPr="00F05F8E">
        <w:rPr>
          <w:rFonts w:eastAsia="Calibri"/>
          <w:sz w:val="28"/>
          <w:szCs w:val="28"/>
        </w:rPr>
        <w:t>) cu următorul cuprins:</w:t>
      </w:r>
    </w:p>
    <w:p w14:paraId="2D0F40A0" w14:textId="4A9EC4C1"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„(5</w:t>
      </w:r>
      <w:r w:rsidRPr="00F05F8E">
        <w:rPr>
          <w:rFonts w:eastAsia="Calibri"/>
          <w:sz w:val="28"/>
          <w:szCs w:val="28"/>
          <w:vertAlign w:val="superscript"/>
        </w:rPr>
        <w:t>1</w:t>
      </w:r>
      <w:r w:rsidRPr="00F05F8E">
        <w:rPr>
          <w:rFonts w:eastAsia="Calibri"/>
          <w:sz w:val="28"/>
          <w:szCs w:val="28"/>
        </w:rPr>
        <w:t>) Întrunirea condițiilor pentru eliberarea licenței pentru activitatea de broker vamal prevăzute la alin. (5) lit. a)</w:t>
      </w:r>
      <w:r w:rsidR="00D67067">
        <w:rPr>
          <w:rFonts w:eastAsia="Calibri"/>
          <w:sz w:val="28"/>
          <w:szCs w:val="28"/>
        </w:rPr>
        <w:t xml:space="preserve">, b), </w:t>
      </w:r>
      <w:r w:rsidRPr="00F05F8E">
        <w:rPr>
          <w:rFonts w:eastAsia="Calibri"/>
          <w:sz w:val="28"/>
          <w:szCs w:val="28"/>
        </w:rPr>
        <w:t xml:space="preserve">c) și f) este verificată de către Instituția </w:t>
      </w:r>
      <w:r w:rsidRPr="00D67067">
        <w:rPr>
          <w:rFonts w:eastAsia="Calibri"/>
          <w:sz w:val="28"/>
          <w:szCs w:val="28"/>
        </w:rPr>
        <w:t>Publică Agenția Servicii Publice.”</w:t>
      </w:r>
      <w:r w:rsidR="00D67067" w:rsidRPr="00D67067">
        <w:rPr>
          <w:rFonts w:eastAsia="Calibri"/>
          <w:sz w:val="28"/>
          <w:szCs w:val="28"/>
        </w:rPr>
        <w:t>;</w:t>
      </w:r>
    </w:p>
    <w:p w14:paraId="3D2F146A" w14:textId="77777777"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la alineatul (13):</w:t>
      </w:r>
    </w:p>
    <w:p w14:paraId="522EFBA0" w14:textId="77777777"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litera b), cuvintele „pozițiile tarifare” se substituie cu cuvântul „clasificarea”, iar textul „ , în funcție de tipul de reprezentare” se exclude;</w:t>
      </w:r>
    </w:p>
    <w:p w14:paraId="6F781026" w14:textId="1B99507A" w:rsidR="00380DA0"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 xml:space="preserve">la literele </w:t>
      </w:r>
      <w:r w:rsidRPr="00A30D71">
        <w:rPr>
          <w:rFonts w:eastAsia="Calibri"/>
          <w:sz w:val="28"/>
          <w:szCs w:val="28"/>
        </w:rPr>
        <w:t>d), e), f) și g),</w:t>
      </w:r>
      <w:r w:rsidRPr="00F05F8E">
        <w:rPr>
          <w:rFonts w:eastAsia="Calibri"/>
          <w:sz w:val="28"/>
          <w:szCs w:val="28"/>
        </w:rPr>
        <w:t xml:space="preserve"> textul „ , în funcție de tipul de reprezentare” se exclude.</w:t>
      </w:r>
    </w:p>
    <w:p w14:paraId="63B111A3" w14:textId="77777777" w:rsidR="002718F1" w:rsidRPr="00F05F8E" w:rsidRDefault="002718F1" w:rsidP="00A57A93">
      <w:pPr>
        <w:pStyle w:val="ListParagraph"/>
        <w:tabs>
          <w:tab w:val="left" w:pos="630"/>
          <w:tab w:val="left" w:pos="993"/>
        </w:tabs>
        <w:ind w:left="0"/>
        <w:rPr>
          <w:rFonts w:eastAsia="Calibri"/>
          <w:sz w:val="28"/>
          <w:szCs w:val="28"/>
        </w:rPr>
      </w:pPr>
    </w:p>
    <w:p w14:paraId="6C1078A3" w14:textId="22FC6398" w:rsidR="00380DA0" w:rsidRPr="00F05F8E" w:rsidRDefault="00D67067" w:rsidP="00A57A93">
      <w:pPr>
        <w:pStyle w:val="ListParagraph"/>
        <w:numPr>
          <w:ilvl w:val="0"/>
          <w:numId w:val="2"/>
        </w:numPr>
        <w:tabs>
          <w:tab w:val="left" w:pos="630"/>
          <w:tab w:val="left" w:pos="993"/>
        </w:tabs>
        <w:ind w:left="0" w:firstLine="709"/>
        <w:rPr>
          <w:rFonts w:eastAsia="Calibri"/>
          <w:sz w:val="28"/>
          <w:szCs w:val="28"/>
        </w:rPr>
      </w:pPr>
      <w:r>
        <w:rPr>
          <w:rFonts w:eastAsia="Calibri"/>
          <w:sz w:val="28"/>
          <w:szCs w:val="28"/>
        </w:rPr>
        <w:t>A</w:t>
      </w:r>
      <w:r w:rsidR="00380DA0" w:rsidRPr="00F05F8E">
        <w:rPr>
          <w:rFonts w:eastAsia="Calibri"/>
          <w:sz w:val="28"/>
          <w:szCs w:val="28"/>
        </w:rPr>
        <w:t>rticolul 15:</w:t>
      </w:r>
    </w:p>
    <w:p w14:paraId="4EF108B7" w14:textId="49BDE5A0" w:rsidR="00380DA0" w:rsidRPr="00F05F8E" w:rsidRDefault="00D67067" w:rsidP="00A57A93">
      <w:pPr>
        <w:pStyle w:val="ListParagraph"/>
        <w:tabs>
          <w:tab w:val="left" w:pos="630"/>
          <w:tab w:val="left" w:pos="993"/>
        </w:tabs>
        <w:ind w:left="0"/>
        <w:rPr>
          <w:rFonts w:eastAsia="Calibri"/>
          <w:sz w:val="28"/>
          <w:szCs w:val="28"/>
        </w:rPr>
      </w:pPr>
      <w:r>
        <w:rPr>
          <w:rFonts w:eastAsia="Calibri"/>
          <w:sz w:val="28"/>
          <w:szCs w:val="28"/>
        </w:rPr>
        <w:t xml:space="preserve">la </w:t>
      </w:r>
      <w:r w:rsidR="00380DA0" w:rsidRPr="00F05F8E">
        <w:rPr>
          <w:rFonts w:eastAsia="Calibri"/>
          <w:sz w:val="28"/>
          <w:szCs w:val="28"/>
        </w:rPr>
        <w:t>alineatul (9)</w:t>
      </w:r>
      <w:r>
        <w:rPr>
          <w:rFonts w:eastAsia="Calibri"/>
          <w:sz w:val="28"/>
          <w:szCs w:val="28"/>
        </w:rPr>
        <w:t>,</w:t>
      </w:r>
      <w:r w:rsidR="00380DA0" w:rsidRPr="00F05F8E">
        <w:rPr>
          <w:rFonts w:eastAsia="Calibri"/>
          <w:sz w:val="28"/>
          <w:szCs w:val="28"/>
        </w:rPr>
        <w:t xml:space="preserve"> cuvântul „notificare” se substituie cu cuvântul „declarație”;</w:t>
      </w:r>
    </w:p>
    <w:p w14:paraId="0FE825EE" w14:textId="30830520" w:rsidR="00380DA0" w:rsidRDefault="00D67067" w:rsidP="00A57A93">
      <w:pPr>
        <w:pStyle w:val="ListParagraph"/>
        <w:tabs>
          <w:tab w:val="left" w:pos="630"/>
          <w:tab w:val="left" w:pos="993"/>
        </w:tabs>
        <w:ind w:left="0"/>
        <w:rPr>
          <w:rFonts w:eastAsia="Calibri"/>
          <w:sz w:val="28"/>
          <w:szCs w:val="28"/>
        </w:rPr>
      </w:pPr>
      <w:r>
        <w:rPr>
          <w:rFonts w:eastAsia="Calibri"/>
          <w:sz w:val="28"/>
          <w:szCs w:val="28"/>
        </w:rPr>
        <w:t>l</w:t>
      </w:r>
      <w:r w:rsidR="00380DA0" w:rsidRPr="00F05F8E">
        <w:rPr>
          <w:rFonts w:eastAsia="Calibri"/>
          <w:sz w:val="28"/>
          <w:szCs w:val="28"/>
        </w:rPr>
        <w:t>a</w:t>
      </w:r>
      <w:r>
        <w:rPr>
          <w:rFonts w:eastAsia="Calibri"/>
          <w:sz w:val="28"/>
          <w:szCs w:val="28"/>
        </w:rPr>
        <w:t xml:space="preserve"> a</w:t>
      </w:r>
      <w:r w:rsidR="00380DA0" w:rsidRPr="00F05F8E">
        <w:rPr>
          <w:rFonts w:eastAsia="Calibri"/>
          <w:sz w:val="28"/>
          <w:szCs w:val="28"/>
        </w:rPr>
        <w:t>lineatul (12), textul „a decizie</w:t>
      </w:r>
      <w:r>
        <w:rPr>
          <w:rFonts w:eastAsia="Calibri"/>
          <w:sz w:val="28"/>
          <w:szCs w:val="28"/>
        </w:rPr>
        <w:t>i</w:t>
      </w:r>
      <w:r w:rsidR="00380DA0" w:rsidRPr="00F05F8E">
        <w:rPr>
          <w:rFonts w:eastAsia="Calibri"/>
          <w:sz w:val="28"/>
          <w:szCs w:val="28"/>
        </w:rPr>
        <w:t xml:space="preserve"> de clasificare a mărfurilor, a deciziei privind determinarea definitivă a valorii în vamă,” se exclude.</w:t>
      </w:r>
    </w:p>
    <w:p w14:paraId="3434AF85" w14:textId="77777777" w:rsidR="002718F1" w:rsidRPr="00F05F8E" w:rsidRDefault="002718F1" w:rsidP="00A57A93">
      <w:pPr>
        <w:pStyle w:val="ListParagraph"/>
        <w:tabs>
          <w:tab w:val="left" w:pos="630"/>
          <w:tab w:val="left" w:pos="993"/>
        </w:tabs>
        <w:ind w:left="0"/>
        <w:rPr>
          <w:rFonts w:eastAsia="Calibri"/>
          <w:sz w:val="28"/>
          <w:szCs w:val="28"/>
        </w:rPr>
      </w:pPr>
    </w:p>
    <w:p w14:paraId="5803DFF2" w14:textId="77777777" w:rsidR="00380DA0" w:rsidRPr="00F05F8E" w:rsidRDefault="00380DA0" w:rsidP="00A57A93">
      <w:pPr>
        <w:pStyle w:val="ListParagraph"/>
        <w:numPr>
          <w:ilvl w:val="0"/>
          <w:numId w:val="2"/>
        </w:numPr>
        <w:tabs>
          <w:tab w:val="left" w:pos="630"/>
          <w:tab w:val="left" w:pos="993"/>
        </w:tabs>
        <w:ind w:left="0" w:firstLine="709"/>
        <w:rPr>
          <w:rFonts w:eastAsia="Calibri"/>
          <w:sz w:val="28"/>
          <w:szCs w:val="28"/>
        </w:rPr>
      </w:pPr>
      <w:r w:rsidRPr="00F05F8E">
        <w:rPr>
          <w:rFonts w:eastAsia="Calibri"/>
          <w:sz w:val="28"/>
          <w:szCs w:val="28"/>
        </w:rPr>
        <w:t>Articolul 19:</w:t>
      </w:r>
    </w:p>
    <w:p w14:paraId="27B32181" w14:textId="389B00A1" w:rsidR="00380DA0" w:rsidRPr="00F05F8E" w:rsidRDefault="00D67067" w:rsidP="00A57A93">
      <w:pPr>
        <w:pStyle w:val="ListParagraph"/>
        <w:tabs>
          <w:tab w:val="left" w:pos="630"/>
          <w:tab w:val="left" w:pos="993"/>
        </w:tabs>
        <w:ind w:left="0"/>
        <w:rPr>
          <w:rFonts w:eastAsia="Calibri"/>
          <w:sz w:val="28"/>
          <w:szCs w:val="28"/>
        </w:rPr>
      </w:pPr>
      <w:r>
        <w:rPr>
          <w:rFonts w:eastAsia="Calibri"/>
          <w:sz w:val="28"/>
          <w:szCs w:val="28"/>
        </w:rPr>
        <w:t xml:space="preserve">la </w:t>
      </w:r>
      <w:r w:rsidR="00380DA0" w:rsidRPr="00F05F8E">
        <w:rPr>
          <w:rFonts w:eastAsia="Calibri"/>
          <w:sz w:val="28"/>
          <w:szCs w:val="28"/>
        </w:rPr>
        <w:t>litera f)</w:t>
      </w:r>
      <w:r>
        <w:rPr>
          <w:rFonts w:eastAsia="Calibri"/>
          <w:sz w:val="28"/>
          <w:szCs w:val="28"/>
        </w:rPr>
        <w:t>,</w:t>
      </w:r>
      <w:r w:rsidR="00380DA0" w:rsidRPr="00F05F8E">
        <w:rPr>
          <w:rFonts w:eastAsia="Calibri"/>
          <w:sz w:val="28"/>
          <w:szCs w:val="28"/>
        </w:rPr>
        <w:t xml:space="preserve"> cuvântul „notificarea” se substituie cu cuvântul „declarația”;</w:t>
      </w:r>
    </w:p>
    <w:p w14:paraId="1E191C7F" w14:textId="77777777"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se completează cu literele k) și l) cu următorul cuprins:</w:t>
      </w:r>
    </w:p>
    <w:p w14:paraId="4466E451" w14:textId="77777777" w:rsidR="00380DA0" w:rsidRPr="00F05F8E" w:rsidRDefault="00380DA0" w:rsidP="00A57A93">
      <w:pPr>
        <w:pStyle w:val="ListParagraph"/>
        <w:tabs>
          <w:tab w:val="left" w:pos="0"/>
          <w:tab w:val="left" w:pos="630"/>
        </w:tabs>
        <w:ind w:left="0"/>
        <w:rPr>
          <w:rFonts w:eastAsia="Calibri"/>
          <w:sz w:val="28"/>
          <w:szCs w:val="28"/>
        </w:rPr>
      </w:pPr>
      <w:r w:rsidRPr="00F05F8E">
        <w:rPr>
          <w:rFonts w:eastAsia="Calibri"/>
          <w:sz w:val="28"/>
          <w:szCs w:val="28"/>
        </w:rPr>
        <w:t>„k) decizia cu privire la cererea prealabilă;</w:t>
      </w:r>
    </w:p>
    <w:p w14:paraId="3A51C966" w14:textId="441FA307" w:rsidR="00380DA0" w:rsidRDefault="00380DA0" w:rsidP="00A57A93">
      <w:pPr>
        <w:pStyle w:val="ListParagraph"/>
        <w:tabs>
          <w:tab w:val="left" w:pos="0"/>
          <w:tab w:val="left" w:pos="630"/>
        </w:tabs>
        <w:ind w:left="0"/>
        <w:rPr>
          <w:rFonts w:eastAsia="Calibri"/>
          <w:sz w:val="28"/>
          <w:szCs w:val="28"/>
        </w:rPr>
      </w:pPr>
      <w:r w:rsidRPr="00F05F8E">
        <w:rPr>
          <w:rFonts w:eastAsia="Calibri"/>
          <w:sz w:val="28"/>
          <w:szCs w:val="28"/>
        </w:rPr>
        <w:t>l) decizia cu privire la suspendarea unei decizii favorabile.”</w:t>
      </w:r>
    </w:p>
    <w:p w14:paraId="0CBE1392" w14:textId="77777777" w:rsidR="002718F1" w:rsidRPr="00F05F8E" w:rsidRDefault="002718F1" w:rsidP="00A57A93">
      <w:pPr>
        <w:pStyle w:val="ListParagraph"/>
        <w:tabs>
          <w:tab w:val="left" w:pos="0"/>
          <w:tab w:val="left" w:pos="630"/>
        </w:tabs>
        <w:ind w:left="0"/>
        <w:rPr>
          <w:rFonts w:eastAsia="Calibri"/>
          <w:sz w:val="28"/>
          <w:szCs w:val="28"/>
        </w:rPr>
      </w:pPr>
    </w:p>
    <w:p w14:paraId="6EA81CF4" w14:textId="33816514" w:rsidR="00380DA0" w:rsidRDefault="00380DA0" w:rsidP="00A57A93">
      <w:pPr>
        <w:pStyle w:val="ListParagraph"/>
        <w:numPr>
          <w:ilvl w:val="0"/>
          <w:numId w:val="2"/>
        </w:numPr>
        <w:tabs>
          <w:tab w:val="left" w:pos="630"/>
          <w:tab w:val="left" w:pos="993"/>
        </w:tabs>
        <w:ind w:left="0" w:firstLine="709"/>
        <w:rPr>
          <w:rFonts w:eastAsia="Calibri"/>
          <w:sz w:val="28"/>
          <w:szCs w:val="28"/>
        </w:rPr>
      </w:pPr>
      <w:r w:rsidRPr="00F05F8E">
        <w:rPr>
          <w:rFonts w:eastAsia="Calibri"/>
          <w:sz w:val="28"/>
          <w:szCs w:val="28"/>
        </w:rPr>
        <w:t>La articolul 20 alineatul (1) litera f)</w:t>
      </w:r>
      <w:r w:rsidR="002B7602">
        <w:rPr>
          <w:rFonts w:eastAsia="Calibri"/>
          <w:sz w:val="28"/>
          <w:szCs w:val="28"/>
        </w:rPr>
        <w:t>,</w:t>
      </w:r>
      <w:r w:rsidRPr="00F05F8E">
        <w:rPr>
          <w:rFonts w:eastAsia="Calibri"/>
          <w:sz w:val="28"/>
          <w:szCs w:val="28"/>
        </w:rPr>
        <w:t xml:space="preserve"> cuvântul „notificare” se substituie cu cuvântul „declarație”.</w:t>
      </w:r>
    </w:p>
    <w:p w14:paraId="4927D2FD" w14:textId="77777777" w:rsidR="002718F1" w:rsidRPr="00F05F8E" w:rsidRDefault="002718F1" w:rsidP="002718F1">
      <w:pPr>
        <w:pStyle w:val="ListParagraph"/>
        <w:tabs>
          <w:tab w:val="left" w:pos="630"/>
          <w:tab w:val="left" w:pos="993"/>
        </w:tabs>
        <w:ind w:left="709" w:firstLine="0"/>
        <w:rPr>
          <w:rFonts w:eastAsia="Calibri"/>
          <w:sz w:val="28"/>
          <w:szCs w:val="28"/>
        </w:rPr>
      </w:pPr>
    </w:p>
    <w:p w14:paraId="426BA0BF" w14:textId="77777777" w:rsidR="00380DA0" w:rsidRPr="00F05F8E" w:rsidRDefault="00380DA0" w:rsidP="00A57A93">
      <w:pPr>
        <w:pStyle w:val="ListParagraph"/>
        <w:numPr>
          <w:ilvl w:val="0"/>
          <w:numId w:val="2"/>
        </w:numPr>
        <w:tabs>
          <w:tab w:val="left" w:pos="630"/>
          <w:tab w:val="left" w:pos="993"/>
        </w:tabs>
        <w:ind w:left="0" w:firstLine="709"/>
        <w:rPr>
          <w:rFonts w:eastAsia="Calibri"/>
          <w:sz w:val="28"/>
          <w:szCs w:val="28"/>
        </w:rPr>
      </w:pPr>
      <w:r w:rsidRPr="00F05F8E">
        <w:rPr>
          <w:rFonts w:eastAsia="Calibri"/>
          <w:sz w:val="28"/>
          <w:szCs w:val="28"/>
        </w:rPr>
        <w:t>La articolul 33, alineatul (13) va avea următorul cuprins:</w:t>
      </w:r>
    </w:p>
    <w:p w14:paraId="36028CA4" w14:textId="060F8CCE" w:rsidR="00380DA0"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,,(13) Dacă sunt îndeplinite formalități vamale de către titularul unei decizii referitoare la informaţiile obligatorii sau în numele acestuia pentru mărfuri care fac obiectul deciziei respective, acest lucru se indică în declarația vamală prin menționarea numărului de referință al deciziei.”</w:t>
      </w:r>
    </w:p>
    <w:p w14:paraId="08BADD5C" w14:textId="77777777" w:rsidR="002718F1" w:rsidRPr="002718F1" w:rsidRDefault="002718F1" w:rsidP="002718F1">
      <w:pPr>
        <w:tabs>
          <w:tab w:val="left" w:pos="630"/>
          <w:tab w:val="left" w:pos="993"/>
        </w:tabs>
        <w:ind w:firstLine="0"/>
        <w:rPr>
          <w:rFonts w:eastAsia="Calibri"/>
          <w:sz w:val="28"/>
          <w:szCs w:val="28"/>
        </w:rPr>
      </w:pPr>
    </w:p>
    <w:p w14:paraId="1ADA2D79" w14:textId="1B133507" w:rsidR="00380DA0" w:rsidRPr="00F05F8E" w:rsidRDefault="00380DA0" w:rsidP="002718F1">
      <w:pPr>
        <w:pStyle w:val="ListParagraph"/>
        <w:numPr>
          <w:ilvl w:val="0"/>
          <w:numId w:val="2"/>
        </w:numPr>
        <w:tabs>
          <w:tab w:val="left" w:pos="630"/>
          <w:tab w:val="left" w:pos="993"/>
        </w:tabs>
        <w:ind w:left="0" w:firstLine="709"/>
        <w:rPr>
          <w:rFonts w:eastAsia="Calibri"/>
          <w:sz w:val="28"/>
          <w:szCs w:val="28"/>
        </w:rPr>
      </w:pPr>
      <w:r w:rsidRPr="00F05F8E">
        <w:rPr>
          <w:rFonts w:eastAsia="Calibri"/>
          <w:sz w:val="28"/>
          <w:szCs w:val="28"/>
        </w:rPr>
        <w:t>Se completează cu articolul 33</w:t>
      </w:r>
      <w:r w:rsidRPr="00F05F8E">
        <w:rPr>
          <w:rFonts w:eastAsia="Calibri"/>
          <w:sz w:val="28"/>
          <w:szCs w:val="28"/>
          <w:vertAlign w:val="superscript"/>
        </w:rPr>
        <w:t>1</w:t>
      </w:r>
      <w:r w:rsidRPr="00F05F8E">
        <w:rPr>
          <w:rFonts w:eastAsia="Calibri"/>
          <w:sz w:val="28"/>
          <w:szCs w:val="28"/>
        </w:rPr>
        <w:t xml:space="preserve"> </w:t>
      </w:r>
      <w:r w:rsidR="002B7602">
        <w:rPr>
          <w:rFonts w:eastAsia="Calibri"/>
          <w:sz w:val="28"/>
          <w:szCs w:val="28"/>
        </w:rPr>
        <w:t>cu</w:t>
      </w:r>
      <w:r w:rsidRPr="00F05F8E">
        <w:rPr>
          <w:rFonts w:eastAsia="Calibri"/>
          <w:sz w:val="28"/>
          <w:szCs w:val="28"/>
        </w:rPr>
        <w:t xml:space="preserve"> următorul cuprins:</w:t>
      </w:r>
    </w:p>
    <w:p w14:paraId="3F0F2FC8" w14:textId="77777777" w:rsidR="00380DA0" w:rsidRPr="00F05F8E" w:rsidRDefault="00380DA0" w:rsidP="00A57A93">
      <w:pPr>
        <w:pStyle w:val="ListParagraph"/>
        <w:tabs>
          <w:tab w:val="left" w:pos="630"/>
          <w:tab w:val="left" w:pos="851"/>
        </w:tabs>
        <w:ind w:left="0"/>
        <w:rPr>
          <w:rFonts w:eastAsia="Calibri"/>
          <w:sz w:val="28"/>
          <w:szCs w:val="28"/>
        </w:rPr>
      </w:pPr>
      <w:r w:rsidRPr="00F05F8E">
        <w:rPr>
          <w:rFonts w:eastAsia="Calibri"/>
          <w:sz w:val="28"/>
          <w:szCs w:val="28"/>
        </w:rPr>
        <w:t>,,</w:t>
      </w:r>
      <w:r w:rsidRPr="002718F1">
        <w:rPr>
          <w:rFonts w:eastAsia="Calibri"/>
          <w:b/>
          <w:bCs/>
          <w:sz w:val="28"/>
          <w:szCs w:val="28"/>
        </w:rPr>
        <w:t>Articolul 33</w:t>
      </w:r>
      <w:r w:rsidRPr="002718F1">
        <w:rPr>
          <w:rFonts w:eastAsia="Calibri"/>
          <w:b/>
          <w:bCs/>
          <w:sz w:val="28"/>
          <w:szCs w:val="28"/>
          <w:vertAlign w:val="superscript"/>
        </w:rPr>
        <w:t>1</w:t>
      </w:r>
      <w:r w:rsidRPr="002B7602">
        <w:rPr>
          <w:rFonts w:eastAsia="Calibri"/>
          <w:b/>
          <w:bCs/>
          <w:sz w:val="28"/>
          <w:szCs w:val="28"/>
        </w:rPr>
        <w:t>.</w:t>
      </w:r>
      <w:r w:rsidRPr="00F05F8E">
        <w:rPr>
          <w:rFonts w:eastAsia="Calibri"/>
          <w:sz w:val="28"/>
          <w:szCs w:val="28"/>
        </w:rPr>
        <w:t xml:space="preserve"> Limitarea aplicării normelor privind reevaluarea și suspendarea</w:t>
      </w:r>
    </w:p>
    <w:p w14:paraId="44A8E7AB" w14:textId="4AE60CA2" w:rsidR="00380DA0" w:rsidRDefault="00380DA0" w:rsidP="00A57A93">
      <w:pPr>
        <w:tabs>
          <w:tab w:val="left" w:pos="630"/>
          <w:tab w:val="left" w:pos="851"/>
        </w:tabs>
        <w:ind w:firstLine="709"/>
        <w:rPr>
          <w:rFonts w:eastAsia="Calibri"/>
          <w:sz w:val="28"/>
          <w:szCs w:val="28"/>
        </w:rPr>
      </w:pPr>
      <w:r w:rsidRPr="00F05F8E">
        <w:rPr>
          <w:rFonts w:eastAsia="Calibri"/>
          <w:sz w:val="28"/>
          <w:szCs w:val="28"/>
        </w:rPr>
        <w:t>Articolele 24-27 privind reevaluarea și suspendarea deciziilor nu se aplică în cazul deciziilor referitoare la informaţiile obligatorii.”</w:t>
      </w:r>
    </w:p>
    <w:p w14:paraId="46747405" w14:textId="77777777" w:rsidR="002718F1" w:rsidRPr="00F05F8E" w:rsidRDefault="002718F1" w:rsidP="00A57A93">
      <w:pPr>
        <w:tabs>
          <w:tab w:val="left" w:pos="630"/>
          <w:tab w:val="left" w:pos="851"/>
        </w:tabs>
        <w:ind w:firstLine="709"/>
        <w:rPr>
          <w:rFonts w:eastAsia="Calibri"/>
          <w:sz w:val="28"/>
          <w:szCs w:val="28"/>
        </w:rPr>
      </w:pPr>
    </w:p>
    <w:p w14:paraId="1ECC670F" w14:textId="7C93C778" w:rsidR="00380DA0" w:rsidRDefault="00380DA0" w:rsidP="00A57A93">
      <w:pPr>
        <w:pStyle w:val="ListParagraph"/>
        <w:numPr>
          <w:ilvl w:val="0"/>
          <w:numId w:val="2"/>
        </w:numPr>
        <w:tabs>
          <w:tab w:val="left" w:pos="630"/>
          <w:tab w:val="left" w:pos="993"/>
        </w:tabs>
        <w:ind w:left="0" w:firstLine="709"/>
        <w:rPr>
          <w:rFonts w:eastAsia="Calibri"/>
          <w:sz w:val="28"/>
          <w:szCs w:val="28"/>
        </w:rPr>
      </w:pPr>
      <w:r w:rsidRPr="00F05F8E">
        <w:rPr>
          <w:rFonts w:eastAsia="Calibri"/>
          <w:sz w:val="28"/>
          <w:szCs w:val="28"/>
        </w:rPr>
        <w:t>La articolul 34, alineatul (2) se abrogă.</w:t>
      </w:r>
    </w:p>
    <w:p w14:paraId="4C5836C3" w14:textId="77777777" w:rsidR="002718F1" w:rsidRPr="00F05F8E" w:rsidRDefault="002718F1" w:rsidP="002718F1">
      <w:pPr>
        <w:pStyle w:val="ListParagraph"/>
        <w:tabs>
          <w:tab w:val="left" w:pos="630"/>
          <w:tab w:val="left" w:pos="993"/>
        </w:tabs>
        <w:ind w:left="709" w:firstLine="0"/>
        <w:rPr>
          <w:rFonts w:eastAsia="Calibri"/>
          <w:sz w:val="28"/>
          <w:szCs w:val="28"/>
        </w:rPr>
      </w:pPr>
    </w:p>
    <w:p w14:paraId="229A7F6C" w14:textId="6E4E22F0" w:rsidR="00380DA0" w:rsidRDefault="00380DA0" w:rsidP="002B7602">
      <w:pPr>
        <w:pStyle w:val="ListParagraph"/>
        <w:numPr>
          <w:ilvl w:val="0"/>
          <w:numId w:val="2"/>
        </w:numPr>
        <w:tabs>
          <w:tab w:val="left" w:pos="630"/>
          <w:tab w:val="left" w:pos="1134"/>
        </w:tabs>
        <w:ind w:left="0" w:firstLine="709"/>
        <w:rPr>
          <w:rFonts w:eastAsia="Calibri"/>
          <w:sz w:val="28"/>
          <w:szCs w:val="28"/>
        </w:rPr>
      </w:pPr>
      <w:r w:rsidRPr="00F05F8E">
        <w:rPr>
          <w:rFonts w:eastAsia="Calibri"/>
          <w:sz w:val="28"/>
          <w:szCs w:val="28"/>
        </w:rPr>
        <w:lastRenderedPageBreak/>
        <w:t>La articolul 37 alineatele (4) și (7)</w:t>
      </w:r>
      <w:r w:rsidR="002B7602">
        <w:rPr>
          <w:rFonts w:eastAsia="Calibri"/>
          <w:sz w:val="28"/>
          <w:szCs w:val="28"/>
        </w:rPr>
        <w:t>,</w:t>
      </w:r>
      <w:r w:rsidRPr="00F05F8E">
        <w:rPr>
          <w:rFonts w:eastAsia="Calibri"/>
          <w:sz w:val="28"/>
          <w:szCs w:val="28"/>
        </w:rPr>
        <w:t xml:space="preserve"> cuvântul „notificare”</w:t>
      </w:r>
      <w:r w:rsidR="002B7602">
        <w:rPr>
          <w:rFonts w:eastAsia="Calibri"/>
          <w:sz w:val="28"/>
          <w:szCs w:val="28"/>
        </w:rPr>
        <w:t>, la orice formă gramaticală,</w:t>
      </w:r>
      <w:r w:rsidRPr="00F05F8E">
        <w:rPr>
          <w:rFonts w:eastAsia="Calibri"/>
          <w:sz w:val="28"/>
          <w:szCs w:val="28"/>
        </w:rPr>
        <w:t xml:space="preserve"> se substituie cu cuvântul „declarație”</w:t>
      </w:r>
      <w:r w:rsidR="002B7602">
        <w:rPr>
          <w:rFonts w:eastAsia="Calibri"/>
          <w:sz w:val="28"/>
          <w:szCs w:val="28"/>
        </w:rPr>
        <w:t>, la forma gramaticală corespunzătoare</w:t>
      </w:r>
      <w:r w:rsidR="002718F1">
        <w:rPr>
          <w:rFonts w:eastAsia="Calibri"/>
          <w:sz w:val="28"/>
          <w:szCs w:val="28"/>
        </w:rPr>
        <w:t>.</w:t>
      </w:r>
    </w:p>
    <w:p w14:paraId="12C31A51" w14:textId="77777777" w:rsidR="002718F1" w:rsidRPr="002718F1" w:rsidRDefault="002718F1" w:rsidP="002718F1">
      <w:pPr>
        <w:tabs>
          <w:tab w:val="left" w:pos="630"/>
          <w:tab w:val="left" w:pos="993"/>
        </w:tabs>
        <w:ind w:firstLine="0"/>
        <w:rPr>
          <w:rFonts w:eastAsia="Calibri"/>
          <w:sz w:val="28"/>
          <w:szCs w:val="28"/>
        </w:rPr>
      </w:pPr>
    </w:p>
    <w:p w14:paraId="1C1704F7" w14:textId="77777777" w:rsidR="00380DA0" w:rsidRPr="00F05F8E" w:rsidRDefault="00380DA0" w:rsidP="002B7602">
      <w:pPr>
        <w:pStyle w:val="ListParagraph"/>
        <w:numPr>
          <w:ilvl w:val="0"/>
          <w:numId w:val="2"/>
        </w:numPr>
        <w:tabs>
          <w:tab w:val="left" w:pos="630"/>
          <w:tab w:val="left" w:pos="1134"/>
        </w:tabs>
        <w:ind w:left="0" w:firstLine="709"/>
        <w:rPr>
          <w:rFonts w:eastAsia="Calibri"/>
          <w:sz w:val="28"/>
          <w:szCs w:val="28"/>
        </w:rPr>
      </w:pPr>
      <w:r w:rsidRPr="00F05F8E">
        <w:rPr>
          <w:rFonts w:eastAsia="Calibri"/>
          <w:sz w:val="28"/>
          <w:szCs w:val="28"/>
        </w:rPr>
        <w:t>La articolul 42 alineatul (1) punctul 3), litera c) va avea următorul cuprins:</w:t>
      </w:r>
    </w:p>
    <w:p w14:paraId="3A262A15" w14:textId="2B928ECC" w:rsidR="00380DA0" w:rsidRDefault="00380DA0" w:rsidP="00A57A93">
      <w:pPr>
        <w:pStyle w:val="ListParagraph"/>
        <w:tabs>
          <w:tab w:val="left" w:pos="630"/>
          <w:tab w:val="left" w:pos="1134"/>
        </w:tabs>
        <w:ind w:left="0"/>
        <w:rPr>
          <w:rFonts w:eastAsia="Calibri"/>
          <w:sz w:val="28"/>
          <w:szCs w:val="28"/>
        </w:rPr>
      </w:pPr>
      <w:r w:rsidRPr="00F05F8E">
        <w:rPr>
          <w:rFonts w:eastAsia="Calibri"/>
          <w:sz w:val="28"/>
          <w:szCs w:val="28"/>
        </w:rPr>
        <w:t xml:space="preserve">„c) o asociație profesională sau un operator economic </w:t>
      </w:r>
      <w:r w:rsidRPr="00A30D71">
        <w:rPr>
          <w:rFonts w:eastAsia="Calibri"/>
          <w:sz w:val="28"/>
          <w:szCs w:val="28"/>
        </w:rPr>
        <w:t>recunoscut de</w:t>
      </w:r>
      <w:r w:rsidRPr="00F05F8E">
        <w:rPr>
          <w:rFonts w:eastAsia="Calibri"/>
          <w:sz w:val="28"/>
          <w:szCs w:val="28"/>
        </w:rPr>
        <w:t xml:space="preserve"> către Serviciul Vamal.”</w:t>
      </w:r>
    </w:p>
    <w:p w14:paraId="5AA29129" w14:textId="77777777" w:rsidR="002718F1" w:rsidRPr="00F05F8E" w:rsidRDefault="002718F1" w:rsidP="00A57A93">
      <w:pPr>
        <w:pStyle w:val="ListParagraph"/>
        <w:tabs>
          <w:tab w:val="left" w:pos="630"/>
          <w:tab w:val="left" w:pos="1134"/>
        </w:tabs>
        <w:ind w:left="0"/>
        <w:rPr>
          <w:rFonts w:eastAsia="Calibri"/>
          <w:sz w:val="28"/>
          <w:szCs w:val="28"/>
        </w:rPr>
      </w:pPr>
    </w:p>
    <w:p w14:paraId="652943DD" w14:textId="77777777" w:rsidR="00380DA0" w:rsidRPr="00F05F8E" w:rsidRDefault="00380DA0" w:rsidP="002B7602">
      <w:pPr>
        <w:pStyle w:val="ListParagraph"/>
        <w:numPr>
          <w:ilvl w:val="0"/>
          <w:numId w:val="2"/>
        </w:numPr>
        <w:tabs>
          <w:tab w:val="left" w:pos="630"/>
          <w:tab w:val="left" w:pos="851"/>
          <w:tab w:val="left" w:pos="1134"/>
        </w:tabs>
        <w:ind w:left="0" w:firstLine="709"/>
        <w:rPr>
          <w:rFonts w:eastAsia="Calibri"/>
          <w:sz w:val="28"/>
          <w:szCs w:val="28"/>
        </w:rPr>
      </w:pPr>
      <w:r w:rsidRPr="00F05F8E">
        <w:rPr>
          <w:rFonts w:eastAsia="Calibri"/>
          <w:sz w:val="28"/>
          <w:szCs w:val="28"/>
        </w:rPr>
        <w:t>La articolul 98, alineatul (8):</w:t>
      </w:r>
    </w:p>
    <w:p w14:paraId="7B1D6620" w14:textId="516D1ADB" w:rsidR="00380DA0" w:rsidRPr="00F05F8E" w:rsidRDefault="00380DA0" w:rsidP="00A57A93">
      <w:pPr>
        <w:pStyle w:val="ListParagraph"/>
        <w:tabs>
          <w:tab w:val="left" w:pos="630"/>
          <w:tab w:val="left" w:pos="851"/>
        </w:tabs>
        <w:ind w:left="0"/>
        <w:rPr>
          <w:rFonts w:eastAsia="Calibri"/>
          <w:sz w:val="28"/>
          <w:szCs w:val="28"/>
        </w:rPr>
      </w:pPr>
      <w:r w:rsidRPr="00F05F8E">
        <w:rPr>
          <w:rFonts w:eastAsia="Calibri"/>
          <w:sz w:val="28"/>
          <w:szCs w:val="28"/>
        </w:rPr>
        <w:t>punctul 2) litera b)</w:t>
      </w:r>
      <w:r w:rsidR="002B7602">
        <w:rPr>
          <w:rFonts w:eastAsia="Calibri"/>
          <w:sz w:val="28"/>
          <w:szCs w:val="28"/>
        </w:rPr>
        <w:t>,</w:t>
      </w:r>
      <w:r w:rsidRPr="00F05F8E">
        <w:rPr>
          <w:rFonts w:eastAsia="Calibri"/>
          <w:sz w:val="28"/>
          <w:szCs w:val="28"/>
        </w:rPr>
        <w:t xml:space="preserve"> după cuvântul „cazul” se </w:t>
      </w:r>
      <w:r w:rsidR="002B7602">
        <w:rPr>
          <w:rFonts w:eastAsia="Calibri"/>
          <w:sz w:val="28"/>
          <w:szCs w:val="28"/>
        </w:rPr>
        <w:t>introduc</w:t>
      </w:r>
      <w:r w:rsidRPr="00F05F8E">
        <w:rPr>
          <w:rFonts w:eastAsia="Calibri"/>
          <w:sz w:val="28"/>
          <w:szCs w:val="28"/>
        </w:rPr>
        <w:t xml:space="preserve"> cuvintele „aeronavelor și”</w:t>
      </w:r>
      <w:r w:rsidR="002B7602">
        <w:rPr>
          <w:rFonts w:eastAsia="Calibri"/>
          <w:sz w:val="28"/>
          <w:szCs w:val="28"/>
        </w:rPr>
        <w:t>;</w:t>
      </w:r>
    </w:p>
    <w:p w14:paraId="31E3C898" w14:textId="61AC3406" w:rsidR="00380DA0" w:rsidRPr="00F05F8E" w:rsidRDefault="00380DA0" w:rsidP="00A57A93">
      <w:pPr>
        <w:pStyle w:val="ListParagraph"/>
        <w:tabs>
          <w:tab w:val="left" w:pos="630"/>
          <w:tab w:val="left" w:pos="851"/>
        </w:tabs>
        <w:ind w:left="0"/>
        <w:rPr>
          <w:rFonts w:eastAsia="Calibri"/>
          <w:sz w:val="28"/>
          <w:szCs w:val="28"/>
        </w:rPr>
      </w:pPr>
      <w:r w:rsidRPr="00F05F8E">
        <w:rPr>
          <w:rFonts w:eastAsia="Calibri"/>
          <w:sz w:val="28"/>
          <w:szCs w:val="28"/>
        </w:rPr>
        <w:t>se completează cu punctele 3) și 4) cu următorul cuprins:</w:t>
      </w:r>
    </w:p>
    <w:p w14:paraId="0A934983" w14:textId="77777777" w:rsidR="00380DA0" w:rsidRPr="00F05F8E"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„3) transportul mărfurilor pe cale aeriană, atunci când se utilizează regimul de tranzit bazat pe un document electronic de transport ca declarație de tranzit pentru transportul aerian;</w:t>
      </w:r>
    </w:p>
    <w:p w14:paraId="4F77D558" w14:textId="2654BCAC" w:rsidR="00380DA0" w:rsidRDefault="00380DA0" w:rsidP="00A57A93">
      <w:pPr>
        <w:pStyle w:val="ListParagraph"/>
        <w:tabs>
          <w:tab w:val="left" w:pos="630"/>
          <w:tab w:val="left" w:pos="993"/>
        </w:tabs>
        <w:ind w:left="0"/>
        <w:rPr>
          <w:rFonts w:eastAsia="Calibri"/>
          <w:sz w:val="28"/>
          <w:szCs w:val="28"/>
        </w:rPr>
      </w:pPr>
      <w:r w:rsidRPr="00F05F8E">
        <w:rPr>
          <w:rFonts w:eastAsia="Calibri"/>
          <w:sz w:val="28"/>
          <w:szCs w:val="28"/>
        </w:rPr>
        <w:t>4) transportul mărfurilor pe Dunăre sau pe căile sale navigabile.”</w:t>
      </w:r>
    </w:p>
    <w:p w14:paraId="20D2F8B4" w14:textId="77777777" w:rsidR="002718F1" w:rsidRPr="00F05F8E" w:rsidRDefault="002718F1" w:rsidP="00A57A93">
      <w:pPr>
        <w:pStyle w:val="ListParagraph"/>
        <w:tabs>
          <w:tab w:val="left" w:pos="630"/>
          <w:tab w:val="left" w:pos="993"/>
        </w:tabs>
        <w:ind w:left="0"/>
        <w:rPr>
          <w:rFonts w:eastAsia="Calibri"/>
          <w:sz w:val="28"/>
          <w:szCs w:val="28"/>
        </w:rPr>
      </w:pPr>
    </w:p>
    <w:p w14:paraId="434077FF" w14:textId="77777777" w:rsidR="00380DA0" w:rsidRPr="00F05F8E" w:rsidRDefault="00380DA0" w:rsidP="002B7602">
      <w:pPr>
        <w:pStyle w:val="ListParagraph"/>
        <w:numPr>
          <w:ilvl w:val="0"/>
          <w:numId w:val="2"/>
        </w:numPr>
        <w:tabs>
          <w:tab w:val="left" w:pos="630"/>
          <w:tab w:val="left" w:pos="1134"/>
        </w:tabs>
        <w:ind w:left="0" w:firstLine="709"/>
        <w:rPr>
          <w:rFonts w:eastAsia="Calibri"/>
          <w:sz w:val="28"/>
          <w:szCs w:val="28"/>
        </w:rPr>
      </w:pPr>
      <w:r w:rsidRPr="00F05F8E">
        <w:rPr>
          <w:rFonts w:eastAsia="Calibri"/>
          <w:sz w:val="28"/>
          <w:szCs w:val="28"/>
        </w:rPr>
        <w:t>Se completează cu articolul 98</w:t>
      </w:r>
      <w:r w:rsidRPr="00F05F8E">
        <w:rPr>
          <w:rFonts w:eastAsia="Calibri"/>
          <w:sz w:val="28"/>
          <w:szCs w:val="28"/>
          <w:vertAlign w:val="superscript"/>
        </w:rPr>
        <w:t>1</w:t>
      </w:r>
      <w:r w:rsidRPr="00F05F8E">
        <w:rPr>
          <w:rFonts w:eastAsia="Calibri"/>
          <w:sz w:val="28"/>
          <w:szCs w:val="28"/>
        </w:rPr>
        <w:t xml:space="preserve"> cu următorul cuprins:</w:t>
      </w:r>
    </w:p>
    <w:p w14:paraId="1B48421D" w14:textId="77777777" w:rsidR="00380DA0" w:rsidRPr="00F05F8E" w:rsidRDefault="00380DA0" w:rsidP="00A57A93">
      <w:pPr>
        <w:tabs>
          <w:tab w:val="left" w:pos="630"/>
          <w:tab w:val="left" w:pos="993"/>
        </w:tabs>
        <w:ind w:firstLine="709"/>
        <w:rPr>
          <w:rFonts w:eastAsia="Calibri"/>
          <w:sz w:val="28"/>
          <w:szCs w:val="28"/>
        </w:rPr>
      </w:pPr>
      <w:r w:rsidRPr="00F05F8E">
        <w:rPr>
          <w:rFonts w:eastAsia="Calibri"/>
          <w:sz w:val="28"/>
          <w:szCs w:val="28"/>
        </w:rPr>
        <w:t>„</w:t>
      </w:r>
      <w:r w:rsidRPr="00F05F8E">
        <w:rPr>
          <w:rFonts w:eastAsia="Calibri"/>
          <w:b/>
          <w:sz w:val="28"/>
          <w:szCs w:val="28"/>
        </w:rPr>
        <w:t>Articolul 98</w:t>
      </w:r>
      <w:r w:rsidRPr="00F05F8E">
        <w:rPr>
          <w:rFonts w:eastAsia="Calibri"/>
          <w:b/>
          <w:sz w:val="28"/>
          <w:szCs w:val="28"/>
          <w:vertAlign w:val="superscript"/>
        </w:rPr>
        <w:t>1</w:t>
      </w:r>
      <w:r w:rsidRPr="00F05F8E">
        <w:rPr>
          <w:rFonts w:eastAsia="Calibri"/>
          <w:b/>
          <w:sz w:val="28"/>
          <w:szCs w:val="28"/>
        </w:rPr>
        <w:t>.</w:t>
      </w:r>
      <w:r w:rsidRPr="00F05F8E">
        <w:rPr>
          <w:rFonts w:eastAsia="Calibri"/>
          <w:sz w:val="28"/>
          <w:szCs w:val="28"/>
        </w:rPr>
        <w:t xml:space="preserve"> Tipurile de garanții</w:t>
      </w:r>
    </w:p>
    <w:p w14:paraId="3E1D0929" w14:textId="77777777" w:rsidR="00380DA0" w:rsidRPr="00F05F8E" w:rsidRDefault="00380DA0" w:rsidP="00A57A93">
      <w:pPr>
        <w:tabs>
          <w:tab w:val="left" w:pos="630"/>
          <w:tab w:val="left" w:pos="993"/>
        </w:tabs>
        <w:ind w:firstLine="709"/>
        <w:rPr>
          <w:rFonts w:eastAsia="Calibri"/>
          <w:sz w:val="28"/>
          <w:szCs w:val="28"/>
        </w:rPr>
      </w:pPr>
      <w:r w:rsidRPr="00F05F8E">
        <w:rPr>
          <w:rFonts w:eastAsia="Calibri"/>
          <w:sz w:val="28"/>
          <w:szCs w:val="28"/>
        </w:rPr>
        <w:t>Garanția constituită poate fi de următoarele tipuri:</w:t>
      </w:r>
    </w:p>
    <w:p w14:paraId="7AF52D54" w14:textId="77777777" w:rsidR="00380DA0" w:rsidRPr="00F05F8E" w:rsidRDefault="00380DA0" w:rsidP="002B7602">
      <w:pPr>
        <w:tabs>
          <w:tab w:val="left" w:pos="630"/>
          <w:tab w:val="left" w:pos="993"/>
        </w:tabs>
        <w:ind w:firstLine="709"/>
        <w:rPr>
          <w:rFonts w:eastAsia="Calibri"/>
          <w:sz w:val="28"/>
          <w:szCs w:val="28"/>
        </w:rPr>
      </w:pPr>
      <w:r w:rsidRPr="00F05F8E">
        <w:rPr>
          <w:rFonts w:eastAsia="Calibri"/>
          <w:sz w:val="28"/>
          <w:szCs w:val="28"/>
        </w:rPr>
        <w:t>1)</w:t>
      </w:r>
      <w:r w:rsidRPr="00F05F8E">
        <w:rPr>
          <w:rFonts w:eastAsia="Calibri"/>
          <w:sz w:val="28"/>
          <w:szCs w:val="28"/>
        </w:rPr>
        <w:tab/>
        <w:t>garanție izolată, care acoperă o singură operațiune, declarație sau un singur regim vamal;</w:t>
      </w:r>
    </w:p>
    <w:p w14:paraId="2AD8DBA4" w14:textId="7FE9716B" w:rsidR="00380DA0" w:rsidRDefault="00380DA0" w:rsidP="002B7602">
      <w:pPr>
        <w:tabs>
          <w:tab w:val="left" w:pos="630"/>
          <w:tab w:val="left" w:pos="993"/>
        </w:tabs>
        <w:ind w:firstLine="709"/>
        <w:rPr>
          <w:rFonts w:eastAsia="Calibri"/>
          <w:sz w:val="28"/>
          <w:szCs w:val="28"/>
        </w:rPr>
      </w:pPr>
      <w:r w:rsidRPr="00F05F8E">
        <w:rPr>
          <w:rFonts w:eastAsia="Calibri"/>
          <w:sz w:val="28"/>
          <w:szCs w:val="28"/>
        </w:rPr>
        <w:t>2)</w:t>
      </w:r>
      <w:r w:rsidRPr="00F05F8E">
        <w:rPr>
          <w:rFonts w:eastAsia="Calibri"/>
          <w:sz w:val="28"/>
          <w:szCs w:val="28"/>
        </w:rPr>
        <w:tab/>
        <w:t>garanție globală, care acoperă două sau mai multe operațiuni, declarații sau regimuri vamale.”</w:t>
      </w:r>
    </w:p>
    <w:p w14:paraId="6D68CCF6" w14:textId="77777777" w:rsidR="002718F1" w:rsidRPr="00F05F8E" w:rsidRDefault="002718F1" w:rsidP="002B7602">
      <w:pPr>
        <w:tabs>
          <w:tab w:val="left" w:pos="630"/>
          <w:tab w:val="left" w:pos="993"/>
        </w:tabs>
        <w:ind w:firstLine="709"/>
        <w:rPr>
          <w:rFonts w:eastAsia="Calibri"/>
          <w:sz w:val="28"/>
          <w:szCs w:val="28"/>
        </w:rPr>
      </w:pPr>
    </w:p>
    <w:p w14:paraId="5C6EDA40" w14:textId="2A5180D5" w:rsidR="00380DA0" w:rsidRDefault="00380DA0" w:rsidP="002B7602">
      <w:pPr>
        <w:pStyle w:val="ListParagraph"/>
        <w:numPr>
          <w:ilvl w:val="0"/>
          <w:numId w:val="2"/>
        </w:numPr>
        <w:tabs>
          <w:tab w:val="left" w:pos="567"/>
          <w:tab w:val="left" w:pos="1134"/>
        </w:tabs>
        <w:ind w:left="0" w:firstLine="709"/>
        <w:rPr>
          <w:rFonts w:eastAsia="Calibri"/>
          <w:sz w:val="28"/>
          <w:szCs w:val="28"/>
        </w:rPr>
      </w:pPr>
      <w:r w:rsidRPr="00F05F8E">
        <w:rPr>
          <w:rFonts w:eastAsia="Calibri"/>
          <w:sz w:val="28"/>
          <w:szCs w:val="28"/>
        </w:rPr>
        <w:t>La articolul 102 alineatul (3), cuvântul „solicită” se substituie cu cuvintele „poate solicita”.</w:t>
      </w:r>
    </w:p>
    <w:p w14:paraId="5AAAA1F6" w14:textId="77777777" w:rsidR="002718F1" w:rsidRPr="00F05F8E" w:rsidRDefault="002718F1" w:rsidP="002B7602">
      <w:pPr>
        <w:pStyle w:val="ListParagraph"/>
        <w:tabs>
          <w:tab w:val="left" w:pos="567"/>
          <w:tab w:val="left" w:pos="993"/>
        </w:tabs>
        <w:ind w:left="709" w:firstLine="0"/>
        <w:rPr>
          <w:rFonts w:eastAsia="Calibri"/>
          <w:sz w:val="28"/>
          <w:szCs w:val="28"/>
        </w:rPr>
      </w:pPr>
    </w:p>
    <w:p w14:paraId="23B7A185" w14:textId="3AC9BD20" w:rsidR="00380DA0" w:rsidRDefault="00380DA0" w:rsidP="002B7602">
      <w:pPr>
        <w:pStyle w:val="ListParagraph"/>
        <w:numPr>
          <w:ilvl w:val="0"/>
          <w:numId w:val="2"/>
        </w:numPr>
        <w:tabs>
          <w:tab w:val="left" w:pos="630"/>
          <w:tab w:val="left" w:pos="720"/>
          <w:tab w:val="left" w:pos="1134"/>
        </w:tabs>
        <w:ind w:left="0" w:firstLine="709"/>
        <w:rPr>
          <w:rFonts w:eastAsia="Calibri"/>
          <w:sz w:val="28"/>
          <w:szCs w:val="28"/>
        </w:rPr>
      </w:pPr>
      <w:r w:rsidRPr="00F05F8E">
        <w:rPr>
          <w:rFonts w:eastAsia="Calibri"/>
          <w:sz w:val="28"/>
          <w:szCs w:val="28"/>
        </w:rPr>
        <w:t>La articolul 118 alineatul (10)</w:t>
      </w:r>
      <w:r w:rsidR="002B7602">
        <w:rPr>
          <w:rFonts w:eastAsia="Calibri"/>
          <w:sz w:val="28"/>
          <w:szCs w:val="28"/>
        </w:rPr>
        <w:t>,</w:t>
      </w:r>
      <w:r w:rsidRPr="00F05F8E">
        <w:rPr>
          <w:rFonts w:eastAsia="Calibri"/>
          <w:sz w:val="28"/>
          <w:szCs w:val="28"/>
        </w:rPr>
        <w:t xml:space="preserve"> cuvintele „unei dobânzi” se substituie cu textul „unei majorări de întârziere (penalități)”.</w:t>
      </w:r>
    </w:p>
    <w:p w14:paraId="29B5924B" w14:textId="77777777" w:rsidR="002718F1" w:rsidRPr="002718F1" w:rsidRDefault="002718F1" w:rsidP="002B7602">
      <w:pPr>
        <w:tabs>
          <w:tab w:val="left" w:pos="630"/>
          <w:tab w:val="left" w:pos="720"/>
          <w:tab w:val="left" w:pos="993"/>
        </w:tabs>
        <w:ind w:firstLine="0"/>
        <w:rPr>
          <w:rFonts w:eastAsia="Calibri"/>
          <w:sz w:val="28"/>
          <w:szCs w:val="28"/>
        </w:rPr>
      </w:pPr>
    </w:p>
    <w:p w14:paraId="56BC1DBE" w14:textId="77777777" w:rsidR="00380DA0" w:rsidRPr="00F05F8E" w:rsidRDefault="00380DA0" w:rsidP="00546DE1">
      <w:pPr>
        <w:pStyle w:val="ListParagraph"/>
        <w:numPr>
          <w:ilvl w:val="0"/>
          <w:numId w:val="2"/>
        </w:numPr>
        <w:tabs>
          <w:tab w:val="left" w:pos="630"/>
          <w:tab w:val="left" w:pos="720"/>
          <w:tab w:val="left" w:pos="1134"/>
        </w:tabs>
        <w:ind w:left="0" w:firstLine="709"/>
        <w:rPr>
          <w:rFonts w:eastAsia="Calibri"/>
          <w:sz w:val="28"/>
          <w:szCs w:val="28"/>
        </w:rPr>
      </w:pPr>
      <w:r w:rsidRPr="00F05F8E">
        <w:rPr>
          <w:rFonts w:eastAsia="Calibri"/>
          <w:sz w:val="28"/>
          <w:szCs w:val="28"/>
        </w:rPr>
        <w:t xml:space="preserve">La articolul 119, alineatul (7) va avea următorul cuprins: </w:t>
      </w:r>
    </w:p>
    <w:p w14:paraId="09CDE53B" w14:textId="7B2E6DA5" w:rsidR="00380DA0" w:rsidRDefault="00380DA0" w:rsidP="00A57A93">
      <w:pPr>
        <w:tabs>
          <w:tab w:val="left" w:pos="630"/>
          <w:tab w:val="left" w:pos="720"/>
          <w:tab w:val="left" w:pos="851"/>
          <w:tab w:val="left" w:pos="990"/>
        </w:tabs>
        <w:ind w:firstLine="709"/>
        <w:rPr>
          <w:rFonts w:eastAsia="Calibri"/>
          <w:sz w:val="28"/>
          <w:szCs w:val="28"/>
        </w:rPr>
      </w:pPr>
      <w:r w:rsidRPr="00F05F8E">
        <w:rPr>
          <w:rFonts w:eastAsia="Calibri"/>
          <w:sz w:val="28"/>
          <w:szCs w:val="28"/>
        </w:rPr>
        <w:t xml:space="preserve">„(7) În cazul în care subdiviziunea Serviciului Vamal consideră că rambursarea sau remiterea ar trebui acordată </w:t>
      </w:r>
      <w:r w:rsidRPr="00A30D71">
        <w:rPr>
          <w:rFonts w:eastAsia="Calibri"/>
          <w:sz w:val="28"/>
          <w:szCs w:val="28"/>
        </w:rPr>
        <w:t>în</w:t>
      </w:r>
      <w:r w:rsidRPr="00F05F8E">
        <w:rPr>
          <w:rFonts w:eastAsia="Calibri"/>
          <w:sz w:val="28"/>
          <w:szCs w:val="28"/>
        </w:rPr>
        <w:t xml:space="preserve"> baza art. 122 sau 123</w:t>
      </w:r>
      <w:r w:rsidR="00546DE1">
        <w:rPr>
          <w:rFonts w:eastAsia="Calibri"/>
          <w:sz w:val="28"/>
          <w:szCs w:val="28"/>
        </w:rPr>
        <w:t>,</w:t>
      </w:r>
      <w:r w:rsidRPr="00F05F8E">
        <w:rPr>
          <w:rFonts w:eastAsia="Calibri"/>
          <w:sz w:val="28"/>
          <w:szCs w:val="28"/>
        </w:rPr>
        <w:t xml:space="preserve"> pentru cuantumul drepturilor de import sau de export ce se egalează sau depășește 500000 de lei, dosarul este transmis Aparatului Central pentru luarea deciziei.”</w:t>
      </w:r>
    </w:p>
    <w:p w14:paraId="25D8C4CD" w14:textId="77777777" w:rsidR="002718F1" w:rsidRPr="00F05F8E" w:rsidRDefault="002718F1" w:rsidP="00A57A93">
      <w:pPr>
        <w:tabs>
          <w:tab w:val="left" w:pos="630"/>
          <w:tab w:val="left" w:pos="720"/>
          <w:tab w:val="left" w:pos="851"/>
          <w:tab w:val="left" w:pos="990"/>
        </w:tabs>
        <w:ind w:firstLine="709"/>
        <w:rPr>
          <w:rFonts w:eastAsia="Calibri"/>
          <w:sz w:val="28"/>
          <w:szCs w:val="28"/>
        </w:rPr>
      </w:pPr>
    </w:p>
    <w:p w14:paraId="3ADFCECB" w14:textId="7E14F8A3" w:rsidR="00380DA0" w:rsidRDefault="00380DA0" w:rsidP="00546DE1">
      <w:pPr>
        <w:pStyle w:val="ListParagraph"/>
        <w:numPr>
          <w:ilvl w:val="0"/>
          <w:numId w:val="2"/>
        </w:numPr>
        <w:tabs>
          <w:tab w:val="left" w:pos="567"/>
          <w:tab w:val="left" w:pos="1134"/>
        </w:tabs>
        <w:ind w:left="0" w:firstLine="709"/>
        <w:rPr>
          <w:rFonts w:eastAsia="Calibri"/>
          <w:sz w:val="28"/>
          <w:szCs w:val="28"/>
        </w:rPr>
      </w:pPr>
      <w:r w:rsidRPr="00F05F8E">
        <w:rPr>
          <w:rFonts w:eastAsia="Calibri"/>
          <w:sz w:val="28"/>
          <w:szCs w:val="28"/>
        </w:rPr>
        <w:t xml:space="preserve">La Titlul IV, în denumirea </w:t>
      </w:r>
      <w:r w:rsidR="00546DE1">
        <w:rPr>
          <w:rFonts w:eastAsia="Calibri"/>
          <w:sz w:val="28"/>
          <w:szCs w:val="28"/>
        </w:rPr>
        <w:t>c</w:t>
      </w:r>
      <w:r w:rsidRPr="00F05F8E">
        <w:rPr>
          <w:rFonts w:eastAsia="Calibri"/>
          <w:sz w:val="28"/>
          <w:szCs w:val="28"/>
        </w:rPr>
        <w:t>apitolului I</w:t>
      </w:r>
      <w:r w:rsidR="00546DE1">
        <w:rPr>
          <w:rFonts w:eastAsia="Calibri"/>
          <w:sz w:val="28"/>
          <w:szCs w:val="28"/>
        </w:rPr>
        <w:t>,</w:t>
      </w:r>
      <w:r w:rsidRPr="00F05F8E">
        <w:rPr>
          <w:rFonts w:eastAsia="Calibri"/>
          <w:sz w:val="28"/>
          <w:szCs w:val="28"/>
        </w:rPr>
        <w:t xml:space="preserve"> cuvântul „NOTIFICAREA” se substituie cu cuvântul „DECLARAȚIA”.</w:t>
      </w:r>
    </w:p>
    <w:p w14:paraId="6BBE50E8" w14:textId="77777777" w:rsidR="002718F1" w:rsidRPr="00F05F8E" w:rsidRDefault="002718F1" w:rsidP="002718F1">
      <w:pPr>
        <w:pStyle w:val="ListParagraph"/>
        <w:tabs>
          <w:tab w:val="left" w:pos="567"/>
          <w:tab w:val="left" w:pos="993"/>
        </w:tabs>
        <w:ind w:left="709" w:firstLine="0"/>
        <w:rPr>
          <w:rFonts w:eastAsia="Calibri"/>
          <w:sz w:val="28"/>
          <w:szCs w:val="28"/>
        </w:rPr>
      </w:pPr>
    </w:p>
    <w:p w14:paraId="370D0ABA" w14:textId="7BEE3134" w:rsidR="00380DA0" w:rsidRDefault="00380DA0" w:rsidP="00546DE1">
      <w:pPr>
        <w:pStyle w:val="ListParagraph"/>
        <w:numPr>
          <w:ilvl w:val="0"/>
          <w:numId w:val="2"/>
        </w:numPr>
        <w:tabs>
          <w:tab w:val="left" w:pos="284"/>
          <w:tab w:val="left" w:pos="1134"/>
        </w:tabs>
        <w:ind w:left="0" w:firstLine="709"/>
        <w:rPr>
          <w:rFonts w:eastAsia="Calibri"/>
          <w:sz w:val="28"/>
          <w:szCs w:val="28"/>
        </w:rPr>
      </w:pPr>
      <w:r w:rsidRPr="00F05F8E">
        <w:rPr>
          <w:rFonts w:eastAsia="Calibri"/>
          <w:sz w:val="28"/>
          <w:szCs w:val="28"/>
        </w:rPr>
        <w:lastRenderedPageBreak/>
        <w:t>La articolul 140</w:t>
      </w:r>
      <w:r w:rsidR="00546DE1">
        <w:rPr>
          <w:rFonts w:eastAsia="Calibri"/>
          <w:sz w:val="28"/>
          <w:szCs w:val="28"/>
        </w:rPr>
        <w:t xml:space="preserve">, pe tot parcursul </w:t>
      </w:r>
      <w:r w:rsidRPr="00F05F8E">
        <w:rPr>
          <w:rFonts w:eastAsia="Calibri"/>
          <w:sz w:val="28"/>
          <w:szCs w:val="28"/>
        </w:rPr>
        <w:t>textul</w:t>
      </w:r>
      <w:r w:rsidR="00546DE1">
        <w:rPr>
          <w:rFonts w:eastAsia="Calibri"/>
          <w:sz w:val="28"/>
          <w:szCs w:val="28"/>
        </w:rPr>
        <w:t>ui</w:t>
      </w:r>
      <w:r w:rsidRPr="00F05F8E">
        <w:rPr>
          <w:rFonts w:eastAsia="Calibri"/>
          <w:sz w:val="28"/>
          <w:szCs w:val="28"/>
        </w:rPr>
        <w:t>, cuvântul „notificare”</w:t>
      </w:r>
      <w:r w:rsidR="002D63C4">
        <w:rPr>
          <w:rFonts w:eastAsia="Calibri"/>
          <w:sz w:val="28"/>
          <w:szCs w:val="28"/>
        </w:rPr>
        <w:t>, la orice formă gramaticală,</w:t>
      </w:r>
      <w:r w:rsidRPr="00F05F8E">
        <w:rPr>
          <w:rFonts w:eastAsia="Calibri"/>
          <w:sz w:val="28"/>
          <w:szCs w:val="28"/>
        </w:rPr>
        <w:t xml:space="preserve"> se substituie cu cuvântul „declarați</w:t>
      </w:r>
      <w:r w:rsidR="002D63C4">
        <w:rPr>
          <w:rFonts w:eastAsia="Calibri"/>
          <w:sz w:val="28"/>
          <w:szCs w:val="28"/>
        </w:rPr>
        <w:t>e</w:t>
      </w:r>
      <w:r w:rsidRPr="00F05F8E">
        <w:rPr>
          <w:rFonts w:eastAsia="Calibri"/>
          <w:sz w:val="28"/>
          <w:szCs w:val="28"/>
        </w:rPr>
        <w:t xml:space="preserve">”, </w:t>
      </w:r>
      <w:r w:rsidR="002D63C4">
        <w:rPr>
          <w:rFonts w:eastAsia="Calibri"/>
          <w:sz w:val="28"/>
          <w:szCs w:val="28"/>
        </w:rPr>
        <w:t xml:space="preserve">la forma gramaticală corespunzătoare. </w:t>
      </w:r>
    </w:p>
    <w:p w14:paraId="5A98BB9B" w14:textId="77777777" w:rsidR="002718F1" w:rsidRPr="002718F1" w:rsidRDefault="002718F1" w:rsidP="002718F1">
      <w:pPr>
        <w:tabs>
          <w:tab w:val="left" w:pos="284"/>
          <w:tab w:val="left" w:pos="993"/>
        </w:tabs>
        <w:ind w:firstLine="0"/>
        <w:rPr>
          <w:rFonts w:eastAsia="Calibri"/>
          <w:sz w:val="28"/>
          <w:szCs w:val="28"/>
        </w:rPr>
      </w:pPr>
    </w:p>
    <w:p w14:paraId="0A615844" w14:textId="307D015A" w:rsidR="00380DA0" w:rsidRDefault="00380DA0" w:rsidP="00546DE1">
      <w:pPr>
        <w:pStyle w:val="ListParagraph"/>
        <w:numPr>
          <w:ilvl w:val="0"/>
          <w:numId w:val="2"/>
        </w:numPr>
        <w:tabs>
          <w:tab w:val="left" w:pos="630"/>
          <w:tab w:val="left" w:pos="720"/>
          <w:tab w:val="left" w:pos="851"/>
          <w:tab w:val="left" w:pos="1134"/>
        </w:tabs>
        <w:ind w:left="0" w:firstLine="709"/>
        <w:rPr>
          <w:rFonts w:eastAsia="Calibri"/>
          <w:sz w:val="28"/>
          <w:szCs w:val="28"/>
        </w:rPr>
      </w:pPr>
      <w:r w:rsidRPr="00F05F8E">
        <w:rPr>
          <w:rFonts w:eastAsia="Calibri"/>
          <w:sz w:val="28"/>
          <w:szCs w:val="28"/>
        </w:rPr>
        <w:t>La articolul 141</w:t>
      </w:r>
      <w:r w:rsidRPr="00F05F8E">
        <w:rPr>
          <w:rFonts w:eastAsia="Calibri"/>
          <w:sz w:val="28"/>
          <w:szCs w:val="28"/>
          <w:vertAlign w:val="superscript"/>
        </w:rPr>
        <w:t>1</w:t>
      </w:r>
      <w:r w:rsidRPr="00F05F8E">
        <w:rPr>
          <w:rFonts w:eastAsia="Calibri"/>
          <w:sz w:val="28"/>
          <w:szCs w:val="28"/>
        </w:rPr>
        <w:t xml:space="preserve"> alineatul (3), cuvintele „poziția tarifară” se substituie cu cuvintele „codul Nomenclaturii combinate”, iar textul „a pârților şi a accesoriilor uzate pentru autovehicule, componente ale sistemelor de frânare şi de direcție, de la pozițiile tarifare stabilite de Serviciul Vamal” se substituie cu textul „a frânelor și servofrânelor și părțil</w:t>
      </w:r>
      <w:r w:rsidR="00546DE1">
        <w:rPr>
          <w:rFonts w:eastAsia="Calibri"/>
          <w:sz w:val="28"/>
          <w:szCs w:val="28"/>
        </w:rPr>
        <w:t>or</w:t>
      </w:r>
      <w:r w:rsidRPr="00F05F8E">
        <w:rPr>
          <w:rFonts w:eastAsia="Calibri"/>
          <w:sz w:val="28"/>
          <w:szCs w:val="28"/>
        </w:rPr>
        <w:t xml:space="preserve"> acestora, uzate (codul Nomenclaturii combinate 8708 30 și 8505 20 000), a volanelor, a coloanelor și cutiilor de direcție și părțile acestora, uzate (codul Nomenclaturii combinate 8708 94) pentru autovehicule de la pozițiile tarifare 8701-8705”</w:t>
      </w:r>
      <w:r w:rsidR="00E80E54">
        <w:rPr>
          <w:rFonts w:eastAsia="Calibri"/>
          <w:sz w:val="28"/>
          <w:szCs w:val="28"/>
        </w:rPr>
        <w:t>.</w:t>
      </w:r>
    </w:p>
    <w:p w14:paraId="321F03E0" w14:textId="77777777" w:rsidR="002718F1" w:rsidRPr="002718F1" w:rsidRDefault="002718F1" w:rsidP="002718F1">
      <w:pPr>
        <w:tabs>
          <w:tab w:val="left" w:pos="630"/>
          <w:tab w:val="left" w:pos="720"/>
          <w:tab w:val="left" w:pos="851"/>
          <w:tab w:val="left" w:pos="990"/>
        </w:tabs>
        <w:ind w:firstLine="0"/>
        <w:rPr>
          <w:rFonts w:eastAsia="Calibri"/>
          <w:sz w:val="28"/>
          <w:szCs w:val="28"/>
        </w:rPr>
      </w:pPr>
    </w:p>
    <w:p w14:paraId="5383E23F" w14:textId="1EC81C0A" w:rsidR="00380DA0" w:rsidRPr="00F05F8E" w:rsidRDefault="00E80E54" w:rsidP="00E80E54">
      <w:pPr>
        <w:pStyle w:val="ListParagraph"/>
        <w:numPr>
          <w:ilvl w:val="0"/>
          <w:numId w:val="2"/>
        </w:numPr>
        <w:tabs>
          <w:tab w:val="left" w:pos="630"/>
          <w:tab w:val="left" w:pos="810"/>
          <w:tab w:val="left" w:pos="1134"/>
        </w:tabs>
        <w:ind w:left="0" w:firstLine="709"/>
        <w:rPr>
          <w:rFonts w:eastAsia="Calibri"/>
          <w:sz w:val="28"/>
          <w:szCs w:val="28"/>
        </w:rPr>
      </w:pPr>
      <w:r>
        <w:rPr>
          <w:rFonts w:eastAsia="Calibri"/>
          <w:sz w:val="28"/>
          <w:szCs w:val="28"/>
        </w:rPr>
        <w:t>A</w:t>
      </w:r>
      <w:r w:rsidR="00380DA0" w:rsidRPr="00F05F8E">
        <w:rPr>
          <w:rFonts w:eastAsia="Calibri"/>
          <w:sz w:val="28"/>
          <w:szCs w:val="28"/>
        </w:rPr>
        <w:t>rticolul 145:</w:t>
      </w:r>
    </w:p>
    <w:p w14:paraId="058B77E9" w14:textId="729B48E9" w:rsidR="00380DA0" w:rsidRPr="00F05F8E" w:rsidRDefault="00E80E54" w:rsidP="00A57A93">
      <w:pPr>
        <w:tabs>
          <w:tab w:val="left" w:pos="630"/>
          <w:tab w:val="left" w:pos="810"/>
          <w:tab w:val="left" w:pos="993"/>
        </w:tabs>
        <w:ind w:firstLine="709"/>
        <w:rPr>
          <w:rFonts w:eastAsia="Calibri"/>
          <w:sz w:val="28"/>
          <w:szCs w:val="28"/>
        </w:rPr>
      </w:pPr>
      <w:r>
        <w:rPr>
          <w:rFonts w:eastAsia="Calibri"/>
          <w:sz w:val="28"/>
          <w:szCs w:val="28"/>
        </w:rPr>
        <w:t xml:space="preserve">la </w:t>
      </w:r>
      <w:r w:rsidR="00380DA0" w:rsidRPr="00F05F8E">
        <w:rPr>
          <w:rFonts w:eastAsia="Calibri"/>
          <w:sz w:val="28"/>
          <w:szCs w:val="28"/>
        </w:rPr>
        <w:t>alineatul (4)</w:t>
      </w:r>
      <w:r>
        <w:rPr>
          <w:rFonts w:eastAsia="Calibri"/>
          <w:sz w:val="28"/>
          <w:szCs w:val="28"/>
        </w:rPr>
        <w:t>,</w:t>
      </w:r>
      <w:r w:rsidR="00380DA0" w:rsidRPr="00F05F8E">
        <w:rPr>
          <w:rFonts w:eastAsia="Calibri"/>
          <w:sz w:val="28"/>
          <w:szCs w:val="28"/>
        </w:rPr>
        <w:t xml:space="preserve"> cuvântul „notificarea” se substituie cu cuvântul „declarația”;</w:t>
      </w:r>
    </w:p>
    <w:p w14:paraId="5283E422" w14:textId="29993B1D" w:rsidR="00380DA0" w:rsidRDefault="00E80E54" w:rsidP="00A57A93">
      <w:pPr>
        <w:tabs>
          <w:tab w:val="left" w:pos="709"/>
          <w:tab w:val="left" w:pos="810"/>
          <w:tab w:val="left" w:pos="993"/>
        </w:tabs>
        <w:ind w:firstLine="709"/>
        <w:rPr>
          <w:rFonts w:eastAsia="Calibri"/>
          <w:sz w:val="28"/>
          <w:szCs w:val="28"/>
        </w:rPr>
      </w:pPr>
      <w:r>
        <w:rPr>
          <w:rFonts w:eastAsia="Calibri"/>
          <w:sz w:val="28"/>
          <w:szCs w:val="28"/>
        </w:rPr>
        <w:t xml:space="preserve">la </w:t>
      </w:r>
      <w:r w:rsidR="00380DA0" w:rsidRPr="00F05F8E">
        <w:rPr>
          <w:rFonts w:eastAsia="Calibri"/>
          <w:sz w:val="28"/>
          <w:szCs w:val="28"/>
        </w:rPr>
        <w:t>alineatul (5)</w:t>
      </w:r>
      <w:r>
        <w:rPr>
          <w:rFonts w:eastAsia="Calibri"/>
          <w:sz w:val="28"/>
          <w:szCs w:val="28"/>
        </w:rPr>
        <w:t>,</w:t>
      </w:r>
      <w:r w:rsidR="00380DA0" w:rsidRPr="00F05F8E">
        <w:rPr>
          <w:rFonts w:eastAsia="Calibri"/>
          <w:sz w:val="28"/>
          <w:szCs w:val="28"/>
        </w:rPr>
        <w:t xml:space="preserve"> cuvântul „notificare” se substituie cu cuvântul „declarație”.</w:t>
      </w:r>
    </w:p>
    <w:p w14:paraId="6C1D1B6B" w14:textId="77777777" w:rsidR="002718F1" w:rsidRPr="00F05F8E" w:rsidRDefault="002718F1" w:rsidP="00A57A93">
      <w:pPr>
        <w:tabs>
          <w:tab w:val="left" w:pos="709"/>
          <w:tab w:val="left" w:pos="810"/>
          <w:tab w:val="left" w:pos="993"/>
        </w:tabs>
        <w:ind w:firstLine="709"/>
        <w:rPr>
          <w:rFonts w:eastAsia="Calibri"/>
          <w:sz w:val="28"/>
          <w:szCs w:val="28"/>
        </w:rPr>
      </w:pPr>
    </w:p>
    <w:p w14:paraId="28D3D8ED" w14:textId="4BDE5A78" w:rsidR="00380DA0" w:rsidRDefault="00380DA0" w:rsidP="00A57A93">
      <w:pPr>
        <w:pStyle w:val="ListParagraph"/>
        <w:numPr>
          <w:ilvl w:val="0"/>
          <w:numId w:val="2"/>
        </w:numPr>
        <w:tabs>
          <w:tab w:val="left" w:pos="630"/>
          <w:tab w:val="left" w:pos="993"/>
          <w:tab w:val="left" w:pos="1134"/>
        </w:tabs>
        <w:ind w:left="0" w:firstLine="709"/>
        <w:rPr>
          <w:rFonts w:eastAsia="Calibri"/>
          <w:sz w:val="28"/>
          <w:szCs w:val="28"/>
        </w:rPr>
      </w:pPr>
      <w:r w:rsidRPr="00F05F8E">
        <w:rPr>
          <w:rFonts w:eastAsia="Calibri"/>
          <w:sz w:val="28"/>
          <w:szCs w:val="28"/>
        </w:rPr>
        <w:t xml:space="preserve"> La articolul 149 alineatul (4) literele a) și b)</w:t>
      </w:r>
      <w:r w:rsidR="00E80E54">
        <w:rPr>
          <w:rFonts w:eastAsia="Calibri"/>
          <w:sz w:val="28"/>
          <w:szCs w:val="28"/>
        </w:rPr>
        <w:t>,</w:t>
      </w:r>
      <w:r w:rsidRPr="00F05F8E">
        <w:rPr>
          <w:rFonts w:eastAsia="Calibri"/>
          <w:sz w:val="28"/>
          <w:szCs w:val="28"/>
        </w:rPr>
        <w:t xml:space="preserve"> cuvântul „notificare” se substituie cu cuvântul „declarație”.</w:t>
      </w:r>
    </w:p>
    <w:p w14:paraId="35354B9F" w14:textId="77777777" w:rsidR="002718F1" w:rsidRPr="00F05F8E" w:rsidRDefault="002718F1" w:rsidP="002718F1">
      <w:pPr>
        <w:pStyle w:val="ListParagraph"/>
        <w:tabs>
          <w:tab w:val="left" w:pos="630"/>
          <w:tab w:val="left" w:pos="993"/>
          <w:tab w:val="left" w:pos="1134"/>
        </w:tabs>
        <w:ind w:left="709" w:firstLine="0"/>
        <w:rPr>
          <w:rFonts w:eastAsia="Calibri"/>
          <w:sz w:val="28"/>
          <w:szCs w:val="28"/>
        </w:rPr>
      </w:pPr>
    </w:p>
    <w:p w14:paraId="6235B724" w14:textId="627E1B62" w:rsidR="00380DA0" w:rsidRPr="00F05F8E" w:rsidRDefault="00380DA0" w:rsidP="00E80E54">
      <w:pPr>
        <w:pStyle w:val="ListParagraph"/>
        <w:numPr>
          <w:ilvl w:val="0"/>
          <w:numId w:val="2"/>
        </w:numPr>
        <w:tabs>
          <w:tab w:val="left" w:pos="630"/>
          <w:tab w:val="left" w:pos="810"/>
          <w:tab w:val="left" w:pos="1134"/>
        </w:tabs>
        <w:ind w:left="0" w:firstLine="709"/>
        <w:rPr>
          <w:rFonts w:eastAsia="Calibri"/>
          <w:sz w:val="28"/>
          <w:szCs w:val="28"/>
        </w:rPr>
      </w:pPr>
      <w:r w:rsidRPr="00F05F8E">
        <w:rPr>
          <w:rFonts w:eastAsia="Calibri"/>
          <w:sz w:val="28"/>
          <w:szCs w:val="28"/>
        </w:rPr>
        <w:t>Articolul 160 alineatul (4):</w:t>
      </w:r>
    </w:p>
    <w:p w14:paraId="41BFBF03" w14:textId="511E0D61" w:rsidR="00380DA0" w:rsidRPr="00F05F8E" w:rsidRDefault="00380DA0" w:rsidP="00A57A93">
      <w:pPr>
        <w:tabs>
          <w:tab w:val="left" w:pos="630"/>
          <w:tab w:val="left" w:pos="810"/>
          <w:tab w:val="left" w:pos="993"/>
        </w:tabs>
        <w:ind w:firstLine="709"/>
        <w:rPr>
          <w:rFonts w:eastAsia="Calibri"/>
          <w:sz w:val="28"/>
          <w:szCs w:val="28"/>
        </w:rPr>
      </w:pPr>
      <w:r w:rsidRPr="00F05F8E">
        <w:rPr>
          <w:rFonts w:eastAsia="Calibri"/>
          <w:sz w:val="28"/>
          <w:szCs w:val="28"/>
        </w:rPr>
        <w:t xml:space="preserve">după cuvintele „Agenția Servicii Publice” se completează cu textul „ , cu excepția mijloacelor de transport obținute ca urmare a unei tranzacții de vânzare de către Serviciul Vamal </w:t>
      </w:r>
      <w:r w:rsidR="00E80E54">
        <w:rPr>
          <w:rFonts w:eastAsia="Calibri"/>
          <w:sz w:val="28"/>
          <w:szCs w:val="28"/>
        </w:rPr>
        <w:t xml:space="preserve">ca </w:t>
      </w:r>
      <w:r w:rsidRPr="00F05F8E">
        <w:rPr>
          <w:rFonts w:eastAsia="Calibri"/>
          <w:sz w:val="28"/>
          <w:szCs w:val="28"/>
        </w:rPr>
        <w:t>urmare a confiscării, sechestrate sau abandonate în favoarea statului.”;</w:t>
      </w:r>
    </w:p>
    <w:p w14:paraId="740FB53F" w14:textId="6E1A140E" w:rsidR="00380DA0" w:rsidRDefault="00380DA0" w:rsidP="00A57A93">
      <w:pPr>
        <w:tabs>
          <w:tab w:val="left" w:pos="630"/>
          <w:tab w:val="left" w:pos="810"/>
          <w:tab w:val="left" w:pos="993"/>
        </w:tabs>
        <w:ind w:firstLine="709"/>
        <w:rPr>
          <w:rFonts w:eastAsia="Calibri"/>
          <w:sz w:val="28"/>
          <w:szCs w:val="28"/>
        </w:rPr>
      </w:pPr>
      <w:r w:rsidRPr="00F05F8E">
        <w:rPr>
          <w:rFonts w:eastAsia="Calibri"/>
          <w:sz w:val="28"/>
          <w:szCs w:val="28"/>
        </w:rPr>
        <w:t>al doilea enunț se exclude.</w:t>
      </w:r>
    </w:p>
    <w:p w14:paraId="79803F63" w14:textId="77777777" w:rsidR="002718F1" w:rsidRPr="00F05F8E" w:rsidRDefault="002718F1" w:rsidP="00A57A93">
      <w:pPr>
        <w:tabs>
          <w:tab w:val="left" w:pos="630"/>
          <w:tab w:val="left" w:pos="810"/>
          <w:tab w:val="left" w:pos="993"/>
        </w:tabs>
        <w:ind w:firstLine="709"/>
        <w:rPr>
          <w:rFonts w:eastAsia="Calibri"/>
          <w:sz w:val="28"/>
          <w:szCs w:val="28"/>
        </w:rPr>
      </w:pPr>
    </w:p>
    <w:p w14:paraId="19A925F4" w14:textId="08F4285F" w:rsidR="00380DA0" w:rsidRPr="003673CD" w:rsidRDefault="00380DA0" w:rsidP="00E80E54">
      <w:pPr>
        <w:pStyle w:val="ListParagraph"/>
        <w:numPr>
          <w:ilvl w:val="0"/>
          <w:numId w:val="2"/>
        </w:numPr>
        <w:tabs>
          <w:tab w:val="left" w:pos="630"/>
          <w:tab w:val="left" w:pos="810"/>
          <w:tab w:val="left" w:pos="1134"/>
        </w:tabs>
        <w:ind w:left="0" w:firstLine="709"/>
        <w:rPr>
          <w:rFonts w:eastAsia="Calibri"/>
          <w:sz w:val="28"/>
          <w:szCs w:val="28"/>
        </w:rPr>
      </w:pPr>
      <w:r w:rsidRPr="00F05F8E">
        <w:rPr>
          <w:rFonts w:eastAsia="Calibri"/>
          <w:sz w:val="28"/>
          <w:szCs w:val="28"/>
        </w:rPr>
        <w:t>La articolul 179 alineatul (5) litera a)</w:t>
      </w:r>
      <w:r w:rsidR="00E80E54">
        <w:rPr>
          <w:rFonts w:eastAsia="Calibri"/>
          <w:sz w:val="28"/>
          <w:szCs w:val="28"/>
        </w:rPr>
        <w:t>,</w:t>
      </w:r>
      <w:r w:rsidRPr="00F05F8E">
        <w:rPr>
          <w:rFonts w:eastAsia="Calibri"/>
          <w:sz w:val="28"/>
          <w:szCs w:val="28"/>
        </w:rPr>
        <w:t xml:space="preserve"> cuvântul „notificări” se substituie cu </w:t>
      </w:r>
      <w:r w:rsidRPr="003673CD">
        <w:rPr>
          <w:rFonts w:eastAsia="Calibri"/>
          <w:sz w:val="28"/>
          <w:szCs w:val="28"/>
        </w:rPr>
        <w:t>cuvântul „declarații”.</w:t>
      </w:r>
    </w:p>
    <w:p w14:paraId="2CF463AD" w14:textId="77777777" w:rsidR="002718F1" w:rsidRPr="003673CD" w:rsidRDefault="002718F1" w:rsidP="002718F1">
      <w:pPr>
        <w:pStyle w:val="ListParagraph"/>
        <w:tabs>
          <w:tab w:val="left" w:pos="630"/>
          <w:tab w:val="left" w:pos="810"/>
          <w:tab w:val="left" w:pos="993"/>
        </w:tabs>
        <w:ind w:left="709" w:firstLine="0"/>
        <w:rPr>
          <w:rFonts w:eastAsia="Calibri"/>
          <w:sz w:val="28"/>
          <w:szCs w:val="28"/>
        </w:rPr>
      </w:pPr>
    </w:p>
    <w:p w14:paraId="0921C30F" w14:textId="36A0BD03" w:rsidR="00380DA0" w:rsidRPr="003673CD" w:rsidRDefault="00380DA0" w:rsidP="00E80E54">
      <w:pPr>
        <w:pStyle w:val="ListParagraph"/>
        <w:numPr>
          <w:ilvl w:val="0"/>
          <w:numId w:val="2"/>
        </w:numPr>
        <w:tabs>
          <w:tab w:val="left" w:pos="630"/>
          <w:tab w:val="left" w:pos="1134"/>
        </w:tabs>
        <w:ind w:left="0" w:firstLine="709"/>
        <w:rPr>
          <w:rFonts w:eastAsia="Calibri"/>
          <w:sz w:val="28"/>
          <w:szCs w:val="28"/>
        </w:rPr>
      </w:pPr>
      <w:r w:rsidRPr="003673CD">
        <w:rPr>
          <w:rFonts w:eastAsia="Calibri"/>
          <w:sz w:val="28"/>
          <w:szCs w:val="28"/>
        </w:rPr>
        <w:t>La articolul 183 alineatul (3), cuvintele „poziții tarifare” se substituie cu cuvintele „</w:t>
      </w:r>
      <w:r w:rsidRPr="003673CD">
        <w:rPr>
          <w:rFonts w:eastAsia="Calibri"/>
          <w:bCs/>
          <w:sz w:val="28"/>
          <w:szCs w:val="28"/>
        </w:rPr>
        <w:t>codul Nomenclaturii combinate</w:t>
      </w:r>
      <w:r w:rsidRPr="003673CD">
        <w:rPr>
          <w:rFonts w:eastAsia="Calibri"/>
          <w:sz w:val="28"/>
          <w:szCs w:val="28"/>
        </w:rPr>
        <w:t>”.</w:t>
      </w:r>
    </w:p>
    <w:p w14:paraId="4F7FFBC6" w14:textId="77777777" w:rsidR="002718F1" w:rsidRPr="003673CD" w:rsidRDefault="002718F1" w:rsidP="002718F1">
      <w:pPr>
        <w:tabs>
          <w:tab w:val="left" w:pos="630"/>
          <w:tab w:val="left" w:pos="810"/>
          <w:tab w:val="left" w:pos="993"/>
        </w:tabs>
        <w:ind w:firstLine="0"/>
        <w:rPr>
          <w:rFonts w:eastAsia="Calibri"/>
          <w:sz w:val="28"/>
          <w:szCs w:val="28"/>
        </w:rPr>
      </w:pPr>
    </w:p>
    <w:p w14:paraId="6F44B983" w14:textId="4C4E30E6" w:rsidR="00380DA0" w:rsidRPr="003673CD" w:rsidRDefault="00380DA0" w:rsidP="00E80E54">
      <w:pPr>
        <w:pStyle w:val="ListParagraph"/>
        <w:numPr>
          <w:ilvl w:val="0"/>
          <w:numId w:val="2"/>
        </w:numPr>
        <w:tabs>
          <w:tab w:val="left" w:pos="630"/>
          <w:tab w:val="left" w:pos="720"/>
          <w:tab w:val="left" w:pos="810"/>
          <w:tab w:val="left" w:pos="1134"/>
        </w:tabs>
        <w:ind w:left="0" w:firstLine="709"/>
        <w:rPr>
          <w:rFonts w:eastAsia="Calibri"/>
          <w:sz w:val="28"/>
          <w:szCs w:val="28"/>
        </w:rPr>
      </w:pPr>
      <w:r w:rsidRPr="003673CD">
        <w:rPr>
          <w:rFonts w:eastAsia="Calibri"/>
          <w:sz w:val="28"/>
          <w:szCs w:val="28"/>
        </w:rPr>
        <w:t>La articolul 186 alineatul (4), cuvintele „poziții tarifare” se substituie cu cuvântul „</w:t>
      </w:r>
      <w:r w:rsidRPr="003673CD">
        <w:rPr>
          <w:rFonts w:eastAsia="Calibri"/>
          <w:bCs/>
          <w:sz w:val="28"/>
          <w:szCs w:val="28"/>
        </w:rPr>
        <w:t>codul Nomenclaturii combinate</w:t>
      </w:r>
      <w:r w:rsidRPr="003673CD">
        <w:rPr>
          <w:rFonts w:eastAsia="Calibri"/>
          <w:sz w:val="28"/>
          <w:szCs w:val="28"/>
        </w:rPr>
        <w:t>”.</w:t>
      </w:r>
    </w:p>
    <w:p w14:paraId="07C49F4F" w14:textId="77777777" w:rsidR="002718F1" w:rsidRPr="002718F1" w:rsidRDefault="002718F1" w:rsidP="002718F1">
      <w:pPr>
        <w:tabs>
          <w:tab w:val="left" w:pos="630"/>
          <w:tab w:val="left" w:pos="720"/>
          <w:tab w:val="left" w:pos="810"/>
          <w:tab w:val="left" w:pos="993"/>
        </w:tabs>
        <w:ind w:firstLine="0"/>
        <w:rPr>
          <w:rFonts w:eastAsia="Calibri"/>
          <w:sz w:val="28"/>
          <w:szCs w:val="28"/>
        </w:rPr>
      </w:pPr>
    </w:p>
    <w:p w14:paraId="3A8DD718" w14:textId="5D03AB44" w:rsidR="00380DA0" w:rsidRDefault="00380DA0" w:rsidP="00171476">
      <w:pPr>
        <w:pStyle w:val="ListParagraph"/>
        <w:numPr>
          <w:ilvl w:val="0"/>
          <w:numId w:val="2"/>
        </w:numPr>
        <w:tabs>
          <w:tab w:val="left" w:pos="567"/>
          <w:tab w:val="left" w:pos="630"/>
          <w:tab w:val="left" w:pos="1134"/>
        </w:tabs>
        <w:ind w:left="0" w:firstLine="709"/>
        <w:rPr>
          <w:rFonts w:eastAsia="Calibri"/>
          <w:sz w:val="28"/>
          <w:szCs w:val="28"/>
        </w:rPr>
      </w:pPr>
      <w:r w:rsidRPr="00F05F8E">
        <w:rPr>
          <w:rFonts w:eastAsia="Calibri"/>
          <w:sz w:val="28"/>
          <w:szCs w:val="28"/>
        </w:rPr>
        <w:t>La articolul 198 punctul 3), textul „pozițiile tarifare 220300–2208 din Nomenclatura combinată a mărfurilor” se substituie cu textul „codurile</w:t>
      </w:r>
      <w:r w:rsidRPr="00F05F8E">
        <w:rPr>
          <w:bCs/>
          <w:sz w:val="28"/>
          <w:szCs w:val="28"/>
        </w:rPr>
        <w:t xml:space="preserve"> </w:t>
      </w:r>
      <w:r w:rsidRPr="00F05F8E">
        <w:rPr>
          <w:rFonts w:eastAsia="Calibri"/>
          <w:bCs/>
          <w:sz w:val="28"/>
          <w:szCs w:val="28"/>
        </w:rPr>
        <w:t>220300-2208 din Nomenclatura combinată a mărfurilor</w:t>
      </w:r>
      <w:r w:rsidRPr="00F05F8E">
        <w:rPr>
          <w:rFonts w:eastAsia="Calibri"/>
          <w:sz w:val="28"/>
          <w:szCs w:val="28"/>
        </w:rPr>
        <w:t>”.</w:t>
      </w:r>
    </w:p>
    <w:p w14:paraId="70CE433D" w14:textId="77777777" w:rsidR="002718F1" w:rsidRPr="002718F1" w:rsidRDefault="002718F1" w:rsidP="00171476">
      <w:pPr>
        <w:tabs>
          <w:tab w:val="left" w:pos="567"/>
          <w:tab w:val="left" w:pos="630"/>
          <w:tab w:val="left" w:pos="1134"/>
        </w:tabs>
        <w:ind w:firstLine="0"/>
        <w:rPr>
          <w:rFonts w:eastAsia="Calibri"/>
          <w:sz w:val="28"/>
          <w:szCs w:val="28"/>
        </w:rPr>
      </w:pPr>
    </w:p>
    <w:p w14:paraId="6E817AF9" w14:textId="7788D68B" w:rsidR="00380DA0" w:rsidRDefault="00380DA0" w:rsidP="00171476">
      <w:pPr>
        <w:pStyle w:val="ListParagraph"/>
        <w:numPr>
          <w:ilvl w:val="0"/>
          <w:numId w:val="2"/>
        </w:numPr>
        <w:tabs>
          <w:tab w:val="left" w:pos="567"/>
          <w:tab w:val="left" w:pos="1134"/>
        </w:tabs>
        <w:ind w:left="0" w:firstLine="709"/>
        <w:rPr>
          <w:rFonts w:eastAsia="Calibri"/>
          <w:sz w:val="28"/>
          <w:szCs w:val="28"/>
        </w:rPr>
      </w:pPr>
      <w:r w:rsidRPr="00F05F8E">
        <w:rPr>
          <w:rFonts w:eastAsia="Calibri"/>
          <w:sz w:val="28"/>
          <w:szCs w:val="28"/>
        </w:rPr>
        <w:t xml:space="preserve"> La articolul 200 litera a)</w:t>
      </w:r>
      <w:r w:rsidR="00171476">
        <w:rPr>
          <w:rFonts w:eastAsia="Calibri"/>
          <w:sz w:val="28"/>
          <w:szCs w:val="28"/>
        </w:rPr>
        <w:t>,</w:t>
      </w:r>
      <w:r w:rsidRPr="00F05F8E">
        <w:rPr>
          <w:rFonts w:eastAsia="Calibri"/>
          <w:sz w:val="28"/>
          <w:szCs w:val="28"/>
        </w:rPr>
        <w:t xml:space="preserve"> cuvintele „Ministerul Afacerilor Externe şi Integrării Europene” se substituie cu cuvintele „Ministerul Afacerilor Externe”.</w:t>
      </w:r>
    </w:p>
    <w:p w14:paraId="162B16D4" w14:textId="77777777" w:rsidR="002718F1" w:rsidRPr="002718F1" w:rsidRDefault="002718F1" w:rsidP="00171476">
      <w:pPr>
        <w:tabs>
          <w:tab w:val="left" w:pos="567"/>
          <w:tab w:val="left" w:pos="1134"/>
        </w:tabs>
        <w:ind w:firstLine="0"/>
        <w:rPr>
          <w:rFonts w:eastAsia="Calibri"/>
          <w:sz w:val="28"/>
          <w:szCs w:val="28"/>
        </w:rPr>
      </w:pPr>
    </w:p>
    <w:p w14:paraId="785798B1" w14:textId="03BFAC94" w:rsidR="00380DA0" w:rsidRDefault="00380DA0" w:rsidP="00171476">
      <w:pPr>
        <w:pStyle w:val="ListParagraph"/>
        <w:numPr>
          <w:ilvl w:val="0"/>
          <w:numId w:val="2"/>
        </w:numPr>
        <w:tabs>
          <w:tab w:val="left" w:pos="567"/>
          <w:tab w:val="left" w:pos="1134"/>
        </w:tabs>
        <w:ind w:left="0" w:firstLine="709"/>
        <w:rPr>
          <w:rFonts w:eastAsia="Calibri"/>
          <w:sz w:val="28"/>
          <w:szCs w:val="28"/>
        </w:rPr>
      </w:pPr>
      <w:r w:rsidRPr="00F05F8E">
        <w:rPr>
          <w:rFonts w:eastAsia="Calibri"/>
          <w:sz w:val="28"/>
          <w:szCs w:val="28"/>
        </w:rPr>
        <w:lastRenderedPageBreak/>
        <w:t>La articolul 201 alineatul (2)</w:t>
      </w:r>
      <w:r w:rsidR="00171476">
        <w:rPr>
          <w:rFonts w:eastAsia="Calibri"/>
          <w:sz w:val="28"/>
          <w:szCs w:val="28"/>
        </w:rPr>
        <w:t>,</w:t>
      </w:r>
      <w:r w:rsidRPr="00F05F8E">
        <w:rPr>
          <w:rFonts w:eastAsia="Calibri"/>
          <w:sz w:val="28"/>
          <w:szCs w:val="28"/>
        </w:rPr>
        <w:t xml:space="preserve"> cuvintele „Ministerul Afacerilor Externe şi Integrării Europene” se substituie cu cuvintele „Ministerul Afacerilor Externe”.</w:t>
      </w:r>
    </w:p>
    <w:p w14:paraId="6F39B7FF" w14:textId="77777777" w:rsidR="002718F1" w:rsidRPr="002718F1" w:rsidRDefault="002718F1" w:rsidP="00171476">
      <w:pPr>
        <w:tabs>
          <w:tab w:val="left" w:pos="567"/>
          <w:tab w:val="left" w:pos="1134"/>
        </w:tabs>
        <w:ind w:firstLine="0"/>
        <w:rPr>
          <w:rFonts w:eastAsia="Calibri"/>
          <w:sz w:val="28"/>
          <w:szCs w:val="28"/>
        </w:rPr>
      </w:pPr>
    </w:p>
    <w:p w14:paraId="5389B06A" w14:textId="6B4C55AC" w:rsidR="00380DA0" w:rsidRDefault="00380DA0" w:rsidP="00171476">
      <w:pPr>
        <w:pStyle w:val="ListParagraph"/>
        <w:numPr>
          <w:ilvl w:val="0"/>
          <w:numId w:val="2"/>
        </w:numPr>
        <w:tabs>
          <w:tab w:val="left" w:pos="1134"/>
        </w:tabs>
        <w:ind w:left="0" w:firstLine="709"/>
        <w:rPr>
          <w:rFonts w:eastAsia="Calibri"/>
          <w:sz w:val="28"/>
          <w:szCs w:val="28"/>
        </w:rPr>
      </w:pPr>
      <w:r w:rsidRPr="00F05F8E">
        <w:rPr>
          <w:rFonts w:eastAsia="Calibri"/>
          <w:sz w:val="28"/>
          <w:szCs w:val="28"/>
        </w:rPr>
        <w:t>La articolul 251, alineatul (1) litera c)</w:t>
      </w:r>
      <w:r w:rsidR="00171476">
        <w:rPr>
          <w:rFonts w:eastAsia="Calibri"/>
          <w:sz w:val="28"/>
          <w:szCs w:val="28"/>
        </w:rPr>
        <w:t>,</w:t>
      </w:r>
      <w:r w:rsidRPr="00F05F8E">
        <w:rPr>
          <w:rFonts w:eastAsia="Calibri"/>
          <w:sz w:val="28"/>
          <w:szCs w:val="28"/>
        </w:rPr>
        <w:t xml:space="preserve"> cuvintele „Ministerul Afacerilor Externe şi Integrării Europene” se substituie cu cuvintele „Ministerul Afacerilor Externe”.</w:t>
      </w:r>
    </w:p>
    <w:p w14:paraId="2F24E1FF" w14:textId="77777777" w:rsidR="002718F1" w:rsidRPr="002718F1" w:rsidRDefault="002718F1" w:rsidP="002718F1">
      <w:pPr>
        <w:tabs>
          <w:tab w:val="left" w:pos="993"/>
        </w:tabs>
        <w:ind w:firstLine="0"/>
        <w:rPr>
          <w:rFonts w:eastAsia="Calibri"/>
          <w:sz w:val="28"/>
          <w:szCs w:val="28"/>
        </w:rPr>
      </w:pPr>
    </w:p>
    <w:p w14:paraId="6441C4EC" w14:textId="77777777" w:rsidR="00380DA0" w:rsidRPr="00F05F8E" w:rsidRDefault="00380DA0" w:rsidP="00171476">
      <w:pPr>
        <w:pStyle w:val="ListParagraph"/>
        <w:numPr>
          <w:ilvl w:val="0"/>
          <w:numId w:val="2"/>
        </w:numPr>
        <w:tabs>
          <w:tab w:val="left" w:pos="810"/>
          <w:tab w:val="left" w:pos="1134"/>
        </w:tabs>
        <w:ind w:left="0" w:firstLine="709"/>
        <w:rPr>
          <w:rFonts w:eastAsia="Calibri"/>
          <w:sz w:val="28"/>
          <w:szCs w:val="28"/>
        </w:rPr>
      </w:pPr>
      <w:r w:rsidRPr="00F05F8E">
        <w:rPr>
          <w:rFonts w:eastAsia="Calibri"/>
          <w:sz w:val="28"/>
          <w:szCs w:val="28"/>
        </w:rPr>
        <w:t>Articolul 277</w:t>
      </w:r>
      <w:r w:rsidRPr="00F05F8E">
        <w:rPr>
          <w:rFonts w:eastAsia="Calibri"/>
          <w:sz w:val="28"/>
          <w:szCs w:val="28"/>
          <w:vertAlign w:val="superscript"/>
        </w:rPr>
        <w:t>25</w:t>
      </w:r>
      <w:r w:rsidRPr="00F05F8E">
        <w:rPr>
          <w:rFonts w:eastAsia="Calibri"/>
          <w:sz w:val="28"/>
          <w:szCs w:val="28"/>
        </w:rPr>
        <w:t>:</w:t>
      </w:r>
    </w:p>
    <w:p w14:paraId="4A2C7996" w14:textId="77777777" w:rsidR="00380DA0" w:rsidRPr="00F05F8E" w:rsidRDefault="00380DA0" w:rsidP="00A57A93">
      <w:pPr>
        <w:pStyle w:val="ListParagraph"/>
        <w:tabs>
          <w:tab w:val="left" w:pos="630"/>
          <w:tab w:val="left" w:pos="810"/>
        </w:tabs>
        <w:ind w:left="0"/>
        <w:rPr>
          <w:rFonts w:eastAsia="Calibri"/>
          <w:sz w:val="28"/>
          <w:szCs w:val="28"/>
        </w:rPr>
      </w:pPr>
      <w:r w:rsidRPr="00F05F8E">
        <w:rPr>
          <w:rFonts w:eastAsia="Calibri"/>
          <w:sz w:val="28"/>
          <w:szCs w:val="28"/>
        </w:rPr>
        <w:t>punctul 1) va avea următorul cuprins:</w:t>
      </w:r>
    </w:p>
    <w:p w14:paraId="27413FE4" w14:textId="77777777" w:rsidR="00380DA0" w:rsidRPr="00F05F8E" w:rsidRDefault="00380DA0" w:rsidP="00A57A93">
      <w:pPr>
        <w:pStyle w:val="ListParagraph"/>
        <w:ind w:left="0"/>
        <w:rPr>
          <w:rFonts w:eastAsia="Calibri"/>
          <w:sz w:val="28"/>
          <w:szCs w:val="28"/>
        </w:rPr>
      </w:pPr>
      <w:r w:rsidRPr="00F05F8E">
        <w:rPr>
          <w:rFonts w:eastAsia="Calibri"/>
          <w:sz w:val="28"/>
          <w:szCs w:val="28"/>
        </w:rPr>
        <w:t xml:space="preserve">„1) importul de bancnote de la poziția tarifară 490700300 şi monede metalice de la codul Nomenclaturii combinate 7118 (inclusiv de bancnote şi monede jubiliare şi comemorative) în monedă națională, de bancnote de la poziția tarifară 490700300 şi monede metalice de la codul Nomenclaturii combinate 7118 în valută străină (inclusiv în scopuri numismatice) şi alte operațiuni legate de circulația monedei naționale şi valutei străine </w:t>
      </w:r>
      <w:r w:rsidRPr="003673CD">
        <w:rPr>
          <w:rFonts w:eastAsia="Calibri"/>
          <w:sz w:val="28"/>
          <w:szCs w:val="28"/>
        </w:rPr>
        <w:t>(inclusiv operațiunilor</w:t>
      </w:r>
      <w:r w:rsidRPr="00F05F8E">
        <w:rPr>
          <w:rFonts w:eastAsia="Calibri"/>
          <w:sz w:val="28"/>
          <w:szCs w:val="28"/>
        </w:rPr>
        <w:t xml:space="preserve"> legate de folosirea acestora în scopuri numismatice), precum şi importul de mărfuri de la codul Nomenclaturii combinate 7108 de către Banca Naţională a Moldovei şi alte livrări către/de către Banca Naţională a Moldovei cu aceste mărfuri;”</w:t>
      </w:r>
    </w:p>
    <w:p w14:paraId="0D3CE3D9" w14:textId="683800FA" w:rsidR="00380DA0" w:rsidRPr="00F05F8E" w:rsidRDefault="00380DA0" w:rsidP="00A57A93">
      <w:pPr>
        <w:pStyle w:val="ListParagraph"/>
        <w:tabs>
          <w:tab w:val="left" w:pos="630"/>
        </w:tabs>
        <w:ind w:left="0"/>
        <w:rPr>
          <w:rFonts w:eastAsia="Calibri"/>
          <w:sz w:val="28"/>
          <w:szCs w:val="28"/>
        </w:rPr>
      </w:pPr>
      <w:r w:rsidRPr="00F05F8E">
        <w:rPr>
          <w:rFonts w:eastAsia="Calibri"/>
          <w:sz w:val="28"/>
          <w:szCs w:val="28"/>
        </w:rPr>
        <w:t>la punct</w:t>
      </w:r>
      <w:r w:rsidR="00171476">
        <w:rPr>
          <w:rFonts w:eastAsia="Calibri"/>
          <w:sz w:val="28"/>
          <w:szCs w:val="28"/>
        </w:rPr>
        <w:t>ul</w:t>
      </w:r>
      <w:r w:rsidRPr="00F05F8E">
        <w:rPr>
          <w:rFonts w:eastAsia="Calibri"/>
          <w:sz w:val="28"/>
          <w:szCs w:val="28"/>
        </w:rPr>
        <w:t xml:space="preserve"> 12) și </w:t>
      </w:r>
      <w:r w:rsidR="00171476">
        <w:rPr>
          <w:rFonts w:eastAsia="Calibri"/>
          <w:sz w:val="28"/>
          <w:szCs w:val="28"/>
        </w:rPr>
        <w:t xml:space="preserve">la </w:t>
      </w:r>
      <w:r w:rsidRPr="00F05F8E">
        <w:rPr>
          <w:rFonts w:eastAsia="Calibri"/>
          <w:sz w:val="28"/>
          <w:szCs w:val="28"/>
        </w:rPr>
        <w:t>punctul 13) litera b), cuvintele „poziția tarifară”</w:t>
      </w:r>
      <w:r w:rsidR="00171476">
        <w:rPr>
          <w:rFonts w:eastAsia="Calibri"/>
          <w:sz w:val="28"/>
          <w:szCs w:val="28"/>
        </w:rPr>
        <w:t>,</w:t>
      </w:r>
      <w:r w:rsidRPr="00F05F8E">
        <w:rPr>
          <w:rFonts w:eastAsia="Calibri"/>
          <w:sz w:val="28"/>
          <w:szCs w:val="28"/>
        </w:rPr>
        <w:t xml:space="preserve"> la orice formă gramaticală, se substituie cu cuvintele „codul Nomenclaturii combinate”</w:t>
      </w:r>
      <w:r w:rsidR="00171476">
        <w:rPr>
          <w:rFonts w:eastAsia="Calibri"/>
          <w:sz w:val="28"/>
          <w:szCs w:val="28"/>
        </w:rPr>
        <w:t>,</w:t>
      </w:r>
      <w:r w:rsidRPr="00F05F8E">
        <w:rPr>
          <w:rFonts w:eastAsia="Calibri"/>
          <w:sz w:val="28"/>
          <w:szCs w:val="28"/>
        </w:rPr>
        <w:t xml:space="preserve"> la forma gramaticală corespunzătoare;</w:t>
      </w:r>
    </w:p>
    <w:p w14:paraId="73FDC363" w14:textId="77777777" w:rsidR="00380DA0" w:rsidRPr="00F05F8E" w:rsidRDefault="00380DA0" w:rsidP="00A57A93">
      <w:pPr>
        <w:pStyle w:val="ListParagraph"/>
        <w:tabs>
          <w:tab w:val="left" w:pos="630"/>
          <w:tab w:val="left" w:pos="810"/>
        </w:tabs>
        <w:ind w:left="0"/>
        <w:rPr>
          <w:rFonts w:eastAsia="Calibri"/>
          <w:sz w:val="28"/>
          <w:szCs w:val="28"/>
        </w:rPr>
      </w:pPr>
      <w:r w:rsidRPr="00F05F8E">
        <w:rPr>
          <w:rFonts w:eastAsia="Calibri"/>
          <w:sz w:val="28"/>
          <w:szCs w:val="28"/>
        </w:rPr>
        <w:t>punctul 14) va avea următorul cuprins:</w:t>
      </w:r>
    </w:p>
    <w:p w14:paraId="693D98B6" w14:textId="478A6809" w:rsidR="00380DA0" w:rsidRDefault="00380DA0" w:rsidP="00A57A93">
      <w:pPr>
        <w:pStyle w:val="ListParagraph"/>
        <w:tabs>
          <w:tab w:val="left" w:pos="1134"/>
        </w:tabs>
        <w:ind w:left="0"/>
        <w:rPr>
          <w:rFonts w:eastAsia="Calibri"/>
          <w:sz w:val="28"/>
          <w:szCs w:val="28"/>
        </w:rPr>
      </w:pPr>
      <w:r w:rsidRPr="00F05F8E">
        <w:rPr>
          <w:rFonts w:eastAsia="Calibri"/>
          <w:sz w:val="28"/>
          <w:szCs w:val="28"/>
        </w:rPr>
        <w:t>„14) producția de carte și publicațiile periodice (cu excepția celor cu caracter publicitar și erotic) de la codurile Nomenclaturii combinate 4901, 4902, 490300000, 490400000 și 4905, producția de carte electronică și/sau audio și publicațiile periodice electronice și/sau audio (cu excepția celor cu caracter publicitar și erotic).”</w:t>
      </w:r>
    </w:p>
    <w:p w14:paraId="13DB480E" w14:textId="77777777" w:rsidR="002718F1" w:rsidRPr="002718F1" w:rsidRDefault="002718F1" w:rsidP="002718F1">
      <w:pPr>
        <w:tabs>
          <w:tab w:val="left" w:pos="1134"/>
        </w:tabs>
        <w:ind w:firstLine="0"/>
        <w:rPr>
          <w:rFonts w:eastAsia="Calibri"/>
          <w:sz w:val="28"/>
          <w:szCs w:val="28"/>
        </w:rPr>
      </w:pPr>
    </w:p>
    <w:p w14:paraId="7B185FBF" w14:textId="7F9E447F" w:rsidR="00380DA0" w:rsidRDefault="00380DA0" w:rsidP="00171476">
      <w:pPr>
        <w:pStyle w:val="ListParagraph"/>
        <w:numPr>
          <w:ilvl w:val="0"/>
          <w:numId w:val="2"/>
        </w:numPr>
        <w:tabs>
          <w:tab w:val="left" w:pos="630"/>
          <w:tab w:val="left" w:pos="810"/>
          <w:tab w:val="left" w:pos="1134"/>
        </w:tabs>
        <w:ind w:left="0" w:firstLine="709"/>
        <w:rPr>
          <w:rFonts w:eastAsia="Calibri"/>
          <w:sz w:val="28"/>
          <w:szCs w:val="28"/>
        </w:rPr>
      </w:pPr>
      <w:r w:rsidRPr="00F05F8E">
        <w:rPr>
          <w:rFonts w:eastAsia="Calibri"/>
          <w:sz w:val="28"/>
          <w:szCs w:val="28"/>
        </w:rPr>
        <w:t>La articolul 293 alineatul (1), litera c) se completează cu textul „care ar putea apărea în raport cu mărfurile plasate sub regimul de tranzit.”</w:t>
      </w:r>
    </w:p>
    <w:p w14:paraId="48DAE85F" w14:textId="77777777" w:rsidR="002718F1" w:rsidRPr="00F05F8E" w:rsidRDefault="002718F1" w:rsidP="002718F1">
      <w:pPr>
        <w:pStyle w:val="ListParagraph"/>
        <w:tabs>
          <w:tab w:val="left" w:pos="630"/>
          <w:tab w:val="left" w:pos="810"/>
          <w:tab w:val="left" w:pos="993"/>
        </w:tabs>
        <w:ind w:left="709" w:firstLine="0"/>
        <w:rPr>
          <w:rFonts w:eastAsia="Calibri"/>
          <w:sz w:val="28"/>
          <w:szCs w:val="28"/>
        </w:rPr>
      </w:pPr>
    </w:p>
    <w:p w14:paraId="711E1639" w14:textId="75B6A9AE" w:rsidR="00380DA0" w:rsidRPr="00F05F8E" w:rsidRDefault="00380DA0" w:rsidP="00171476">
      <w:pPr>
        <w:pStyle w:val="ListParagraph"/>
        <w:numPr>
          <w:ilvl w:val="0"/>
          <w:numId w:val="2"/>
        </w:numPr>
        <w:tabs>
          <w:tab w:val="left" w:pos="630"/>
          <w:tab w:val="left" w:pos="810"/>
          <w:tab w:val="left" w:pos="1134"/>
        </w:tabs>
        <w:ind w:left="0" w:firstLine="709"/>
        <w:rPr>
          <w:rFonts w:eastAsia="Calibri"/>
          <w:sz w:val="28"/>
          <w:szCs w:val="28"/>
        </w:rPr>
      </w:pPr>
      <w:r w:rsidRPr="00F05F8E">
        <w:rPr>
          <w:rFonts w:eastAsia="Calibri"/>
          <w:sz w:val="28"/>
          <w:szCs w:val="28"/>
        </w:rPr>
        <w:t>Articolul 295:</w:t>
      </w:r>
    </w:p>
    <w:p w14:paraId="2A478205" w14:textId="77777777" w:rsidR="00380DA0" w:rsidRPr="00F05F8E" w:rsidRDefault="00380DA0" w:rsidP="00A57A93">
      <w:pPr>
        <w:pStyle w:val="ListParagraph"/>
        <w:tabs>
          <w:tab w:val="left" w:pos="630"/>
          <w:tab w:val="left" w:pos="810"/>
          <w:tab w:val="left" w:pos="993"/>
        </w:tabs>
        <w:ind w:left="0"/>
        <w:rPr>
          <w:rFonts w:eastAsia="Calibri"/>
          <w:sz w:val="28"/>
          <w:szCs w:val="28"/>
        </w:rPr>
      </w:pPr>
      <w:r w:rsidRPr="00F05F8E">
        <w:rPr>
          <w:rFonts w:eastAsia="Calibri"/>
          <w:sz w:val="28"/>
          <w:szCs w:val="28"/>
        </w:rPr>
        <w:t>cuvintele „extern” și „intern” se exclud;</w:t>
      </w:r>
    </w:p>
    <w:p w14:paraId="1453B04B" w14:textId="20CC693A" w:rsidR="00380DA0" w:rsidRDefault="00380DA0" w:rsidP="00A57A93">
      <w:pPr>
        <w:pStyle w:val="ListParagraph"/>
        <w:tabs>
          <w:tab w:val="left" w:pos="709"/>
          <w:tab w:val="left" w:pos="810"/>
          <w:tab w:val="left" w:pos="993"/>
        </w:tabs>
        <w:ind w:left="0"/>
        <w:rPr>
          <w:rFonts w:eastAsia="Calibri"/>
          <w:sz w:val="28"/>
          <w:szCs w:val="28"/>
        </w:rPr>
      </w:pPr>
      <w:r w:rsidRPr="00F05F8E">
        <w:rPr>
          <w:rFonts w:eastAsia="Calibri"/>
          <w:sz w:val="28"/>
          <w:szCs w:val="28"/>
        </w:rPr>
        <w:t>la alineatul (1)</w:t>
      </w:r>
      <w:r w:rsidR="00171476">
        <w:rPr>
          <w:rFonts w:eastAsia="Calibri"/>
          <w:sz w:val="28"/>
          <w:szCs w:val="28"/>
        </w:rPr>
        <w:t>,</w:t>
      </w:r>
      <w:r w:rsidRPr="00F05F8E">
        <w:rPr>
          <w:rFonts w:eastAsia="Calibri"/>
          <w:sz w:val="28"/>
          <w:szCs w:val="28"/>
        </w:rPr>
        <w:t xml:space="preserve"> cuvintele „şi petrolul” se substituie cu textul „ , petrolul și apa potabilă”.</w:t>
      </w:r>
    </w:p>
    <w:p w14:paraId="6382A72D" w14:textId="77777777" w:rsidR="002718F1" w:rsidRPr="00F05F8E" w:rsidRDefault="002718F1" w:rsidP="00A57A93">
      <w:pPr>
        <w:pStyle w:val="ListParagraph"/>
        <w:tabs>
          <w:tab w:val="left" w:pos="709"/>
          <w:tab w:val="left" w:pos="810"/>
          <w:tab w:val="left" w:pos="993"/>
        </w:tabs>
        <w:ind w:left="0"/>
        <w:rPr>
          <w:rFonts w:eastAsia="Calibri"/>
          <w:sz w:val="28"/>
          <w:szCs w:val="28"/>
        </w:rPr>
      </w:pPr>
    </w:p>
    <w:p w14:paraId="699EE2BE" w14:textId="77777777" w:rsidR="00380DA0" w:rsidRPr="00F05F8E" w:rsidRDefault="00380DA0" w:rsidP="00AE17A5">
      <w:pPr>
        <w:pStyle w:val="ListParagraph"/>
        <w:numPr>
          <w:ilvl w:val="0"/>
          <w:numId w:val="2"/>
        </w:numPr>
        <w:tabs>
          <w:tab w:val="left" w:pos="1170"/>
        </w:tabs>
        <w:ind w:left="0" w:firstLine="709"/>
        <w:rPr>
          <w:rFonts w:eastAsia="Calibri"/>
          <w:sz w:val="28"/>
          <w:szCs w:val="28"/>
        </w:rPr>
      </w:pPr>
      <w:r w:rsidRPr="00AE17A5">
        <w:rPr>
          <w:rFonts w:eastAsia="Calibri"/>
          <w:sz w:val="28"/>
          <w:szCs w:val="28"/>
        </w:rPr>
        <w:t>Articolul 3</w:t>
      </w:r>
      <w:r w:rsidRPr="00AE17A5">
        <w:rPr>
          <w:rFonts w:eastAsia="Calibri"/>
          <w:sz w:val="28"/>
          <w:szCs w:val="28"/>
          <w:shd w:val="clear" w:color="auto" w:fill="FFFFFF" w:themeFill="background1"/>
        </w:rPr>
        <w:t>18</w:t>
      </w:r>
      <w:r w:rsidRPr="00AE17A5">
        <w:rPr>
          <w:rFonts w:eastAsia="Calibri"/>
          <w:sz w:val="28"/>
          <w:szCs w:val="28"/>
          <w:shd w:val="clear" w:color="auto" w:fill="FFFFFF" w:themeFill="background1"/>
          <w:vertAlign w:val="superscript"/>
        </w:rPr>
        <w:t>1</w:t>
      </w:r>
      <w:r w:rsidRPr="00AE17A5">
        <w:rPr>
          <w:rFonts w:eastAsia="Calibri"/>
          <w:sz w:val="28"/>
          <w:szCs w:val="28"/>
          <w:shd w:val="clear" w:color="auto" w:fill="FFFFFF" w:themeFill="background1"/>
        </w:rPr>
        <w:t xml:space="preserve"> se</w:t>
      </w:r>
      <w:r w:rsidRPr="00F05F8E">
        <w:rPr>
          <w:rFonts w:eastAsia="Calibri"/>
          <w:sz w:val="28"/>
          <w:szCs w:val="28"/>
          <w:shd w:val="clear" w:color="auto" w:fill="FFFFFF" w:themeFill="background1"/>
        </w:rPr>
        <w:t xml:space="preserve"> completează cu alineatul (3</w:t>
      </w:r>
      <w:r w:rsidRPr="00F05F8E">
        <w:rPr>
          <w:rFonts w:eastAsia="Calibri"/>
          <w:sz w:val="28"/>
          <w:szCs w:val="28"/>
          <w:shd w:val="clear" w:color="auto" w:fill="FFFFFF" w:themeFill="background1"/>
          <w:vertAlign w:val="superscript"/>
        </w:rPr>
        <w:t>1</w:t>
      </w:r>
      <w:r w:rsidRPr="00F05F8E">
        <w:rPr>
          <w:rFonts w:eastAsia="Calibri"/>
          <w:sz w:val="28"/>
          <w:szCs w:val="28"/>
          <w:shd w:val="clear" w:color="auto" w:fill="FFFFFF" w:themeFill="background1"/>
        </w:rPr>
        <w:t xml:space="preserve">) cu </w:t>
      </w:r>
      <w:r w:rsidRPr="00F05F8E">
        <w:rPr>
          <w:rFonts w:eastAsia="Calibri"/>
          <w:sz w:val="28"/>
          <w:szCs w:val="28"/>
        </w:rPr>
        <w:t xml:space="preserve">următorul cuprins: </w:t>
      </w:r>
    </w:p>
    <w:p w14:paraId="0F6D8764" w14:textId="26544463" w:rsidR="00380DA0" w:rsidRDefault="00380DA0" w:rsidP="00AE17A5">
      <w:pPr>
        <w:pStyle w:val="ListParagraph"/>
        <w:tabs>
          <w:tab w:val="left" w:pos="630"/>
          <w:tab w:val="left" w:pos="810"/>
          <w:tab w:val="left" w:pos="1170"/>
        </w:tabs>
        <w:ind w:left="0"/>
        <w:rPr>
          <w:rFonts w:eastAsia="Calibri"/>
          <w:color w:val="000000" w:themeColor="text1"/>
          <w:sz w:val="28"/>
          <w:szCs w:val="28"/>
        </w:rPr>
      </w:pPr>
      <w:r w:rsidRPr="00F05F8E">
        <w:rPr>
          <w:rFonts w:eastAsia="Calibri"/>
          <w:sz w:val="28"/>
          <w:szCs w:val="28"/>
        </w:rPr>
        <w:t>„(3</w:t>
      </w:r>
      <w:r w:rsidRPr="00F05F8E">
        <w:rPr>
          <w:rFonts w:eastAsia="Calibri"/>
          <w:sz w:val="28"/>
          <w:szCs w:val="28"/>
          <w:vertAlign w:val="superscript"/>
        </w:rPr>
        <w:t>1</w:t>
      </w:r>
      <w:r w:rsidRPr="00F05F8E">
        <w:rPr>
          <w:rFonts w:eastAsia="Calibri"/>
          <w:sz w:val="28"/>
          <w:szCs w:val="28"/>
        </w:rPr>
        <w:t xml:space="preserve">) Pe toată durata regimului de admitere temporară mijloacele de transport utilizate în scop privat nu pot fi folosite pe teritoriul vamal de alte persoane decât titularul regimului, </w:t>
      </w:r>
      <w:r w:rsidRPr="00F05F8E">
        <w:rPr>
          <w:rFonts w:eastAsia="Calibri"/>
          <w:color w:val="000000" w:themeColor="text1"/>
          <w:sz w:val="28"/>
          <w:szCs w:val="28"/>
        </w:rPr>
        <w:t>cu excepția cazurilor prevăzute de legislație.”</w:t>
      </w:r>
    </w:p>
    <w:p w14:paraId="09D0580B" w14:textId="77777777" w:rsidR="002718F1" w:rsidRPr="00F05F8E" w:rsidRDefault="002718F1" w:rsidP="00AE17A5">
      <w:pPr>
        <w:pStyle w:val="ListParagraph"/>
        <w:tabs>
          <w:tab w:val="left" w:pos="630"/>
          <w:tab w:val="left" w:pos="810"/>
          <w:tab w:val="left" w:pos="1170"/>
        </w:tabs>
        <w:ind w:left="0"/>
        <w:rPr>
          <w:rFonts w:eastAsia="Calibri"/>
          <w:sz w:val="28"/>
          <w:szCs w:val="28"/>
        </w:rPr>
      </w:pPr>
    </w:p>
    <w:p w14:paraId="77EFBE2C" w14:textId="528320DF" w:rsidR="00380DA0" w:rsidRPr="00F05F8E" w:rsidRDefault="00380DA0" w:rsidP="00AE17A5">
      <w:pPr>
        <w:pStyle w:val="ListParagraph"/>
        <w:numPr>
          <w:ilvl w:val="0"/>
          <w:numId w:val="2"/>
        </w:numPr>
        <w:tabs>
          <w:tab w:val="left" w:pos="630"/>
          <w:tab w:val="left" w:pos="810"/>
          <w:tab w:val="left" w:pos="1170"/>
        </w:tabs>
        <w:ind w:left="0" w:firstLine="709"/>
        <w:rPr>
          <w:rFonts w:eastAsia="Calibri"/>
          <w:sz w:val="28"/>
          <w:szCs w:val="28"/>
        </w:rPr>
      </w:pPr>
      <w:r w:rsidRPr="00F05F8E">
        <w:rPr>
          <w:rFonts w:eastAsia="Calibri"/>
          <w:sz w:val="28"/>
          <w:szCs w:val="28"/>
        </w:rPr>
        <w:t>Articolul 319 se completează cu alineatul (5) cu următorul cuprins:</w:t>
      </w:r>
    </w:p>
    <w:p w14:paraId="435F9CB0" w14:textId="18CE5BD1" w:rsidR="00380DA0" w:rsidRDefault="00380DA0" w:rsidP="00AE17A5">
      <w:pPr>
        <w:pStyle w:val="ListParagraph"/>
        <w:tabs>
          <w:tab w:val="left" w:pos="630"/>
          <w:tab w:val="left" w:pos="810"/>
          <w:tab w:val="left" w:pos="1170"/>
        </w:tabs>
        <w:ind w:left="0"/>
        <w:rPr>
          <w:rFonts w:eastAsia="Calibri"/>
          <w:sz w:val="28"/>
          <w:szCs w:val="28"/>
        </w:rPr>
      </w:pPr>
      <w:r w:rsidRPr="00F05F8E">
        <w:rPr>
          <w:rFonts w:eastAsia="Calibri"/>
          <w:sz w:val="28"/>
          <w:szCs w:val="28"/>
        </w:rPr>
        <w:lastRenderedPageBreak/>
        <w:t>„(5) Prin derogare de la prevederile alin. (4), Serviciul Vamal prelungește termenul de aflare sub regim vamal de admitere temporară a mărfurilor şi mijloacelor de transport din posesia misiunilor diplomatice, oficiilor consulare şi organizațiilor internaționale pe perioada solicitată de către acestea”.</w:t>
      </w:r>
    </w:p>
    <w:p w14:paraId="3FA50EC8" w14:textId="77777777" w:rsidR="002718F1" w:rsidRPr="00F05F8E" w:rsidRDefault="002718F1" w:rsidP="00AE17A5">
      <w:pPr>
        <w:pStyle w:val="ListParagraph"/>
        <w:tabs>
          <w:tab w:val="left" w:pos="630"/>
          <w:tab w:val="left" w:pos="810"/>
          <w:tab w:val="left" w:pos="1170"/>
        </w:tabs>
        <w:ind w:left="0"/>
        <w:rPr>
          <w:rFonts w:eastAsia="Calibri"/>
          <w:sz w:val="28"/>
          <w:szCs w:val="28"/>
        </w:rPr>
      </w:pPr>
    </w:p>
    <w:p w14:paraId="460AEBC5" w14:textId="0B90F916" w:rsidR="00380DA0" w:rsidRPr="00F05F8E" w:rsidRDefault="00380DA0" w:rsidP="00AE17A5">
      <w:pPr>
        <w:pStyle w:val="ListParagraph"/>
        <w:numPr>
          <w:ilvl w:val="0"/>
          <w:numId w:val="2"/>
        </w:numPr>
        <w:tabs>
          <w:tab w:val="left" w:pos="630"/>
          <w:tab w:val="left" w:pos="810"/>
          <w:tab w:val="left" w:pos="1170"/>
        </w:tabs>
        <w:ind w:left="0" w:firstLine="709"/>
        <w:rPr>
          <w:rFonts w:eastAsia="Calibri"/>
          <w:sz w:val="28"/>
          <w:szCs w:val="28"/>
        </w:rPr>
      </w:pPr>
      <w:r w:rsidRPr="00F05F8E">
        <w:rPr>
          <w:rFonts w:eastAsia="Calibri"/>
          <w:sz w:val="28"/>
          <w:szCs w:val="28"/>
        </w:rPr>
        <w:t>La Articolul 319</w:t>
      </w:r>
      <w:r w:rsidRPr="00F05F8E">
        <w:rPr>
          <w:rFonts w:eastAsia="Calibri"/>
          <w:sz w:val="28"/>
          <w:szCs w:val="28"/>
          <w:vertAlign w:val="superscript"/>
        </w:rPr>
        <w:t>1</w:t>
      </w:r>
      <w:r w:rsidRPr="00F05F8E">
        <w:rPr>
          <w:rFonts w:eastAsia="Calibri"/>
          <w:sz w:val="28"/>
          <w:szCs w:val="28"/>
        </w:rPr>
        <w:t>, punctul 3) se completează cu litera d) cu următorul cuprins:</w:t>
      </w:r>
    </w:p>
    <w:p w14:paraId="2C03CA9F" w14:textId="1A12A6BA" w:rsidR="00380DA0" w:rsidRDefault="00380DA0" w:rsidP="00AE17A5">
      <w:pPr>
        <w:pStyle w:val="ListParagraph"/>
        <w:tabs>
          <w:tab w:val="left" w:pos="810"/>
          <w:tab w:val="left" w:pos="851"/>
          <w:tab w:val="left" w:pos="1170"/>
        </w:tabs>
        <w:ind w:left="0"/>
        <w:rPr>
          <w:color w:val="000000"/>
          <w:sz w:val="28"/>
          <w:szCs w:val="28"/>
          <w:shd w:val="clear" w:color="auto" w:fill="FFFFFF"/>
        </w:rPr>
      </w:pPr>
      <w:r w:rsidRPr="00F05F8E">
        <w:rPr>
          <w:color w:val="000000"/>
          <w:sz w:val="28"/>
          <w:szCs w:val="28"/>
          <w:shd w:val="clear" w:color="auto" w:fill="FFFFFF"/>
        </w:rPr>
        <w:t>„d) în cazul în care persoanelor fizice care nu sunt stabilite pe teritoriul vamal li se acordă un alt regim de ședere pe teritoriul Republicii Moldova, documentele confirmative se vor prezenta organului vamal în vederea prelungirii termenului de aflare a mijlocului de transport auto declarat prin altă acțiune, informația respectivă incluzându-se în Registrul de stat al vehiculelor. Prelungirea termenului de admitere temporară se face în baza declarației vamale standard sau altă</w:t>
      </w:r>
      <w:r w:rsidR="002D63C4">
        <w:rPr>
          <w:color w:val="000000"/>
          <w:sz w:val="28"/>
          <w:szCs w:val="28"/>
          <w:shd w:val="clear" w:color="auto" w:fill="FFFFFF"/>
        </w:rPr>
        <w:t xml:space="preserve"> </w:t>
      </w:r>
      <w:r w:rsidRPr="003673CD">
        <w:rPr>
          <w:rStyle w:val="Strong"/>
          <w:b w:val="0"/>
          <w:bCs w:val="0"/>
          <w:color w:val="000000"/>
          <w:sz w:val="28"/>
          <w:szCs w:val="28"/>
          <w:shd w:val="clear" w:color="auto" w:fill="FFFFFF"/>
        </w:rPr>
        <w:t>procedură stabilită de Serviciul Vamal</w:t>
      </w:r>
      <w:r w:rsidR="002D63C4">
        <w:rPr>
          <w:rStyle w:val="Strong"/>
          <w:b w:val="0"/>
          <w:bCs w:val="0"/>
          <w:color w:val="000000"/>
          <w:sz w:val="28"/>
          <w:szCs w:val="28"/>
          <w:shd w:val="clear" w:color="auto" w:fill="FFFFFF"/>
        </w:rPr>
        <w:t xml:space="preserve"> </w:t>
      </w:r>
      <w:r w:rsidRPr="002D63C4">
        <w:rPr>
          <w:color w:val="000000"/>
          <w:sz w:val="28"/>
          <w:szCs w:val="28"/>
          <w:shd w:val="clear" w:color="auto" w:fill="FFFFFF"/>
        </w:rPr>
        <w:t xml:space="preserve">și </w:t>
      </w:r>
      <w:r w:rsidRPr="00F05F8E">
        <w:rPr>
          <w:color w:val="000000"/>
          <w:sz w:val="28"/>
          <w:szCs w:val="28"/>
          <w:shd w:val="clear" w:color="auto" w:fill="FFFFFF"/>
        </w:rPr>
        <w:t>fără obligativitatea depunerii garanției.”</w:t>
      </w:r>
    </w:p>
    <w:p w14:paraId="1BB996F3" w14:textId="77777777" w:rsidR="002718F1" w:rsidRPr="00F05F8E" w:rsidRDefault="002718F1" w:rsidP="00B43319">
      <w:pPr>
        <w:pStyle w:val="ListParagraph"/>
        <w:tabs>
          <w:tab w:val="left" w:pos="810"/>
          <w:tab w:val="left" w:pos="851"/>
          <w:tab w:val="left" w:pos="1134"/>
        </w:tabs>
        <w:ind w:left="0"/>
        <w:rPr>
          <w:rFonts w:eastAsia="Calibri"/>
          <w:sz w:val="28"/>
          <w:szCs w:val="28"/>
        </w:rPr>
      </w:pPr>
    </w:p>
    <w:p w14:paraId="2880F860" w14:textId="5892EC6F" w:rsidR="00380DA0" w:rsidRDefault="00380DA0" w:rsidP="00B43319">
      <w:pPr>
        <w:pStyle w:val="ListParagraph"/>
        <w:numPr>
          <w:ilvl w:val="0"/>
          <w:numId w:val="2"/>
        </w:numPr>
        <w:tabs>
          <w:tab w:val="left" w:pos="630"/>
          <w:tab w:val="left" w:pos="810"/>
          <w:tab w:val="left" w:pos="1134"/>
        </w:tabs>
        <w:ind w:left="0" w:firstLine="709"/>
        <w:rPr>
          <w:rFonts w:eastAsia="Calibri"/>
          <w:sz w:val="28"/>
          <w:szCs w:val="28"/>
        </w:rPr>
      </w:pPr>
      <w:r w:rsidRPr="00F05F8E">
        <w:rPr>
          <w:rFonts w:eastAsia="Calibri"/>
          <w:sz w:val="28"/>
          <w:szCs w:val="28"/>
        </w:rPr>
        <w:t>La articolul 333 alineatul (5) litera b)</w:t>
      </w:r>
      <w:r w:rsidR="002D63C4">
        <w:rPr>
          <w:rFonts w:eastAsia="Calibri"/>
          <w:sz w:val="28"/>
          <w:szCs w:val="28"/>
        </w:rPr>
        <w:t>,</w:t>
      </w:r>
      <w:r w:rsidRPr="00F05F8E">
        <w:rPr>
          <w:rFonts w:eastAsia="Calibri"/>
          <w:sz w:val="28"/>
          <w:szCs w:val="28"/>
        </w:rPr>
        <w:t xml:space="preserve"> cuvântul „notificării” se substituie cu cuvântul „declarației”.</w:t>
      </w:r>
    </w:p>
    <w:p w14:paraId="78904F1C" w14:textId="77777777" w:rsidR="002718F1" w:rsidRPr="00F05F8E" w:rsidRDefault="002718F1" w:rsidP="00B43319">
      <w:pPr>
        <w:pStyle w:val="ListParagraph"/>
        <w:tabs>
          <w:tab w:val="left" w:pos="630"/>
          <w:tab w:val="left" w:pos="810"/>
          <w:tab w:val="left" w:pos="1134"/>
        </w:tabs>
        <w:ind w:left="709" w:firstLine="0"/>
        <w:rPr>
          <w:rFonts w:eastAsia="Calibri"/>
          <w:sz w:val="28"/>
          <w:szCs w:val="28"/>
        </w:rPr>
      </w:pPr>
    </w:p>
    <w:p w14:paraId="76C540B5" w14:textId="74BE03B3" w:rsidR="00380DA0" w:rsidRDefault="00380DA0" w:rsidP="00B43319">
      <w:pPr>
        <w:pStyle w:val="ListParagraph"/>
        <w:numPr>
          <w:ilvl w:val="0"/>
          <w:numId w:val="2"/>
        </w:numPr>
        <w:tabs>
          <w:tab w:val="left" w:pos="630"/>
          <w:tab w:val="left" w:pos="810"/>
          <w:tab w:val="left" w:pos="1134"/>
        </w:tabs>
        <w:ind w:left="0" w:firstLine="709"/>
        <w:rPr>
          <w:rFonts w:eastAsia="Calibri"/>
          <w:sz w:val="28"/>
          <w:szCs w:val="28"/>
        </w:rPr>
      </w:pPr>
      <w:r w:rsidRPr="00F05F8E">
        <w:rPr>
          <w:rFonts w:eastAsia="Calibri"/>
          <w:sz w:val="28"/>
          <w:szCs w:val="28"/>
        </w:rPr>
        <w:t>La Titlul VIII, în denumirea Capitolului III</w:t>
      </w:r>
      <w:r w:rsidR="002D63C4">
        <w:rPr>
          <w:rFonts w:eastAsia="Calibri"/>
          <w:sz w:val="28"/>
          <w:szCs w:val="28"/>
        </w:rPr>
        <w:t xml:space="preserve">, </w:t>
      </w:r>
      <w:r w:rsidRPr="00F05F8E">
        <w:rPr>
          <w:rFonts w:eastAsia="Calibri"/>
          <w:sz w:val="28"/>
          <w:szCs w:val="28"/>
        </w:rPr>
        <w:t>cuvântul „NOTIFICAREA” se substituie cu cuvântul „DECLARAȚIA”.</w:t>
      </w:r>
    </w:p>
    <w:p w14:paraId="21F46ACC" w14:textId="77777777" w:rsidR="002718F1" w:rsidRPr="002718F1" w:rsidRDefault="002718F1" w:rsidP="00B43319">
      <w:pPr>
        <w:tabs>
          <w:tab w:val="left" w:pos="630"/>
          <w:tab w:val="left" w:pos="810"/>
          <w:tab w:val="left" w:pos="1134"/>
        </w:tabs>
        <w:ind w:firstLine="0"/>
        <w:rPr>
          <w:rFonts w:eastAsia="Calibri"/>
          <w:sz w:val="28"/>
          <w:szCs w:val="28"/>
        </w:rPr>
      </w:pPr>
    </w:p>
    <w:p w14:paraId="085044B0" w14:textId="278C92FC" w:rsidR="00380DA0" w:rsidRDefault="00380DA0" w:rsidP="00B43319">
      <w:pPr>
        <w:pStyle w:val="ListParagraph"/>
        <w:numPr>
          <w:ilvl w:val="0"/>
          <w:numId w:val="2"/>
        </w:numPr>
        <w:tabs>
          <w:tab w:val="left" w:pos="630"/>
          <w:tab w:val="left" w:pos="810"/>
          <w:tab w:val="left" w:pos="1134"/>
        </w:tabs>
        <w:ind w:left="0" w:firstLine="709"/>
        <w:rPr>
          <w:rFonts w:eastAsia="Calibri"/>
          <w:sz w:val="28"/>
          <w:szCs w:val="28"/>
        </w:rPr>
      </w:pPr>
      <w:r w:rsidRPr="00F05F8E">
        <w:rPr>
          <w:rFonts w:eastAsia="Calibri"/>
          <w:sz w:val="28"/>
          <w:szCs w:val="28"/>
        </w:rPr>
        <w:t>La articolul 336</w:t>
      </w:r>
      <w:r w:rsidR="002D63C4">
        <w:rPr>
          <w:rFonts w:eastAsia="Calibri"/>
          <w:sz w:val="28"/>
          <w:szCs w:val="28"/>
        </w:rPr>
        <w:t>,</w:t>
      </w:r>
      <w:r w:rsidRPr="00F05F8E">
        <w:rPr>
          <w:rFonts w:eastAsia="Calibri"/>
          <w:sz w:val="28"/>
          <w:szCs w:val="28"/>
        </w:rPr>
        <w:t xml:space="preserve"> pe tot textul articolului, cuvântul „notificare”</w:t>
      </w:r>
      <w:r w:rsidR="002D63C4">
        <w:rPr>
          <w:rFonts w:eastAsia="Calibri"/>
          <w:sz w:val="28"/>
          <w:szCs w:val="28"/>
        </w:rPr>
        <w:t>, la orice formă gramaticală,</w:t>
      </w:r>
      <w:r w:rsidRPr="00F05F8E">
        <w:rPr>
          <w:rFonts w:eastAsia="Calibri"/>
          <w:sz w:val="28"/>
          <w:szCs w:val="28"/>
        </w:rPr>
        <w:t xml:space="preserve"> se substituie cu cuvântul „declarația”, </w:t>
      </w:r>
      <w:r w:rsidR="002D63C4">
        <w:rPr>
          <w:rFonts w:eastAsia="Calibri"/>
          <w:sz w:val="28"/>
          <w:szCs w:val="28"/>
        </w:rPr>
        <w:t xml:space="preserve">la forma gramaticală corespunzătoare. </w:t>
      </w:r>
    </w:p>
    <w:p w14:paraId="40BC9168" w14:textId="77777777" w:rsidR="002718F1" w:rsidRPr="002718F1" w:rsidRDefault="002718F1" w:rsidP="00B43319">
      <w:pPr>
        <w:tabs>
          <w:tab w:val="left" w:pos="630"/>
          <w:tab w:val="left" w:pos="810"/>
          <w:tab w:val="left" w:pos="1134"/>
        </w:tabs>
        <w:ind w:firstLine="0"/>
        <w:rPr>
          <w:rFonts w:eastAsia="Calibri"/>
          <w:sz w:val="28"/>
          <w:szCs w:val="28"/>
        </w:rPr>
      </w:pPr>
    </w:p>
    <w:p w14:paraId="0A67BAD4" w14:textId="33232368" w:rsidR="00380DA0" w:rsidRPr="002D63C4" w:rsidRDefault="00380DA0" w:rsidP="00B43319">
      <w:pPr>
        <w:pStyle w:val="ListParagraph"/>
        <w:numPr>
          <w:ilvl w:val="0"/>
          <w:numId w:val="2"/>
        </w:numPr>
        <w:tabs>
          <w:tab w:val="left" w:pos="1134"/>
        </w:tabs>
        <w:ind w:left="0" w:firstLine="709"/>
        <w:rPr>
          <w:rFonts w:eastAsia="Calibri"/>
          <w:sz w:val="28"/>
          <w:szCs w:val="28"/>
        </w:rPr>
      </w:pPr>
      <w:r w:rsidRPr="00F05F8E">
        <w:rPr>
          <w:rFonts w:eastAsia="Calibri"/>
          <w:sz w:val="28"/>
          <w:szCs w:val="28"/>
        </w:rPr>
        <w:t xml:space="preserve"> La </w:t>
      </w:r>
      <w:r w:rsidRPr="002D63C4">
        <w:rPr>
          <w:rFonts w:eastAsia="Calibri"/>
          <w:sz w:val="28"/>
          <w:szCs w:val="28"/>
        </w:rPr>
        <w:t>articolul 337</w:t>
      </w:r>
      <w:r w:rsidR="00B43319" w:rsidRPr="002D63C4">
        <w:rPr>
          <w:rFonts w:eastAsia="Calibri"/>
          <w:sz w:val="28"/>
          <w:szCs w:val="28"/>
        </w:rPr>
        <w:t>,</w:t>
      </w:r>
      <w:r w:rsidRPr="002D63C4">
        <w:rPr>
          <w:rFonts w:eastAsia="Calibri"/>
          <w:sz w:val="28"/>
          <w:szCs w:val="28"/>
        </w:rPr>
        <w:t xml:space="preserve"> pe tot textul articolului, cuvântul „notificare”</w:t>
      </w:r>
      <w:r w:rsidR="002D63C4" w:rsidRPr="002D63C4">
        <w:rPr>
          <w:rFonts w:eastAsia="Calibri"/>
          <w:sz w:val="28"/>
          <w:szCs w:val="28"/>
        </w:rPr>
        <w:t>, la orice formă gramaticală,</w:t>
      </w:r>
      <w:r w:rsidRPr="002D63C4">
        <w:rPr>
          <w:rFonts w:eastAsia="Calibri"/>
          <w:sz w:val="28"/>
          <w:szCs w:val="28"/>
        </w:rPr>
        <w:t xml:space="preserve"> se substituie cu cuvântul „declarația”, </w:t>
      </w:r>
      <w:r w:rsidR="002D63C4" w:rsidRPr="002D63C4">
        <w:rPr>
          <w:rFonts w:eastAsia="Calibri"/>
          <w:sz w:val="28"/>
          <w:szCs w:val="28"/>
        </w:rPr>
        <w:t xml:space="preserve">la forma gramaticală corespunzătoare. </w:t>
      </w:r>
    </w:p>
    <w:p w14:paraId="4220AB57" w14:textId="77777777" w:rsidR="002718F1" w:rsidRPr="002718F1" w:rsidRDefault="002718F1" w:rsidP="00B43319">
      <w:pPr>
        <w:tabs>
          <w:tab w:val="left" w:pos="1134"/>
        </w:tabs>
        <w:ind w:firstLine="0"/>
        <w:rPr>
          <w:rFonts w:eastAsia="Calibri"/>
          <w:sz w:val="28"/>
          <w:szCs w:val="28"/>
        </w:rPr>
      </w:pPr>
    </w:p>
    <w:p w14:paraId="487714E8" w14:textId="38491174" w:rsidR="00380DA0" w:rsidRDefault="00380DA0" w:rsidP="00B43319">
      <w:pPr>
        <w:pStyle w:val="ListParagraph"/>
        <w:numPr>
          <w:ilvl w:val="0"/>
          <w:numId w:val="2"/>
        </w:numPr>
        <w:tabs>
          <w:tab w:val="left" w:pos="630"/>
          <w:tab w:val="left" w:pos="810"/>
          <w:tab w:val="left" w:pos="1134"/>
        </w:tabs>
        <w:ind w:left="0" w:firstLine="709"/>
        <w:rPr>
          <w:rFonts w:eastAsia="Calibri"/>
          <w:sz w:val="28"/>
          <w:szCs w:val="28"/>
        </w:rPr>
      </w:pPr>
      <w:r w:rsidRPr="00F05F8E">
        <w:rPr>
          <w:rFonts w:eastAsia="Calibri"/>
          <w:sz w:val="28"/>
          <w:szCs w:val="28"/>
        </w:rPr>
        <w:t>La articolul 345</w:t>
      </w:r>
      <w:r w:rsidR="00B43319">
        <w:rPr>
          <w:rFonts w:eastAsia="Calibri"/>
          <w:sz w:val="28"/>
          <w:szCs w:val="28"/>
        </w:rPr>
        <w:t>,</w:t>
      </w:r>
      <w:r w:rsidRPr="00F05F8E">
        <w:rPr>
          <w:rFonts w:eastAsia="Calibri"/>
          <w:sz w:val="28"/>
          <w:szCs w:val="28"/>
        </w:rPr>
        <w:t xml:space="preserve"> cuvântul „notificare” se substituie cu cuvântul „declarație”.</w:t>
      </w:r>
    </w:p>
    <w:p w14:paraId="632122A1" w14:textId="77777777" w:rsidR="002718F1" w:rsidRPr="002718F1" w:rsidRDefault="002718F1" w:rsidP="00B43319">
      <w:pPr>
        <w:tabs>
          <w:tab w:val="left" w:pos="630"/>
          <w:tab w:val="left" w:pos="810"/>
          <w:tab w:val="left" w:pos="1134"/>
        </w:tabs>
        <w:ind w:firstLine="0"/>
        <w:rPr>
          <w:rFonts w:eastAsia="Calibri"/>
          <w:sz w:val="28"/>
          <w:szCs w:val="28"/>
        </w:rPr>
      </w:pPr>
    </w:p>
    <w:p w14:paraId="1B69E379" w14:textId="42A2686B" w:rsidR="00380DA0" w:rsidRDefault="00380DA0" w:rsidP="00B43319">
      <w:pPr>
        <w:pStyle w:val="ListParagraph"/>
        <w:numPr>
          <w:ilvl w:val="0"/>
          <w:numId w:val="2"/>
        </w:numPr>
        <w:tabs>
          <w:tab w:val="left" w:pos="630"/>
          <w:tab w:val="left" w:pos="810"/>
          <w:tab w:val="left" w:pos="1134"/>
        </w:tabs>
        <w:ind w:left="0" w:firstLine="709"/>
        <w:rPr>
          <w:rFonts w:eastAsia="Calibri"/>
          <w:sz w:val="28"/>
          <w:szCs w:val="28"/>
        </w:rPr>
      </w:pPr>
      <w:r w:rsidRPr="00F05F8E">
        <w:rPr>
          <w:rFonts w:eastAsia="Calibri"/>
          <w:sz w:val="28"/>
          <w:szCs w:val="28"/>
        </w:rPr>
        <w:t>La articolul 352 alineatul (8), cifrele „20” se substituie cu cifrele „30”.</w:t>
      </w:r>
    </w:p>
    <w:p w14:paraId="6B8CA47D" w14:textId="77777777" w:rsidR="002718F1" w:rsidRPr="002718F1" w:rsidRDefault="002718F1" w:rsidP="00B43319">
      <w:pPr>
        <w:tabs>
          <w:tab w:val="left" w:pos="630"/>
          <w:tab w:val="left" w:pos="810"/>
          <w:tab w:val="left" w:pos="1134"/>
        </w:tabs>
        <w:ind w:firstLine="0"/>
        <w:rPr>
          <w:rFonts w:eastAsia="Calibri"/>
          <w:sz w:val="28"/>
          <w:szCs w:val="28"/>
        </w:rPr>
      </w:pPr>
    </w:p>
    <w:p w14:paraId="48484E9B" w14:textId="0846B137" w:rsidR="00380DA0" w:rsidRDefault="00380DA0" w:rsidP="00B43319">
      <w:pPr>
        <w:pStyle w:val="ListParagraph"/>
        <w:numPr>
          <w:ilvl w:val="0"/>
          <w:numId w:val="2"/>
        </w:numPr>
        <w:tabs>
          <w:tab w:val="left" w:pos="630"/>
          <w:tab w:val="left" w:pos="810"/>
          <w:tab w:val="left" w:pos="1134"/>
        </w:tabs>
        <w:ind w:left="0" w:firstLine="709"/>
        <w:rPr>
          <w:rFonts w:eastAsia="Calibri"/>
          <w:sz w:val="28"/>
          <w:szCs w:val="28"/>
        </w:rPr>
      </w:pPr>
      <w:r w:rsidRPr="00F05F8E">
        <w:rPr>
          <w:rFonts w:eastAsia="Calibri"/>
          <w:sz w:val="28"/>
          <w:szCs w:val="28"/>
        </w:rPr>
        <w:t>La articolul 355 alineatul (4) litera e), cifrele „20” se substituie cu cifrele „30”.</w:t>
      </w:r>
    </w:p>
    <w:p w14:paraId="0DDB34E2" w14:textId="77777777" w:rsidR="002718F1" w:rsidRPr="002718F1" w:rsidRDefault="002718F1" w:rsidP="00B43319">
      <w:pPr>
        <w:tabs>
          <w:tab w:val="left" w:pos="630"/>
          <w:tab w:val="left" w:pos="810"/>
          <w:tab w:val="left" w:pos="1134"/>
        </w:tabs>
        <w:ind w:firstLine="0"/>
        <w:rPr>
          <w:rFonts w:eastAsia="Calibri"/>
          <w:sz w:val="28"/>
          <w:szCs w:val="28"/>
        </w:rPr>
      </w:pPr>
    </w:p>
    <w:p w14:paraId="18FC6C40" w14:textId="13C77C4F" w:rsidR="00380DA0" w:rsidRPr="00F05F8E" w:rsidRDefault="00380DA0" w:rsidP="00B43319">
      <w:pPr>
        <w:pStyle w:val="ListParagraph"/>
        <w:numPr>
          <w:ilvl w:val="0"/>
          <w:numId w:val="2"/>
        </w:numPr>
        <w:tabs>
          <w:tab w:val="left" w:pos="567"/>
          <w:tab w:val="left" w:pos="630"/>
          <w:tab w:val="left" w:pos="1134"/>
        </w:tabs>
        <w:ind w:left="0" w:firstLine="709"/>
        <w:rPr>
          <w:rFonts w:eastAsia="Calibri"/>
          <w:sz w:val="28"/>
          <w:szCs w:val="28"/>
        </w:rPr>
      </w:pPr>
      <w:r w:rsidRPr="00F05F8E">
        <w:rPr>
          <w:rFonts w:eastAsia="Calibri"/>
          <w:bCs/>
          <w:sz w:val="28"/>
          <w:szCs w:val="28"/>
        </w:rPr>
        <w:t>Articolul 357 se completează cu alineatul (5) cu următorul cuprins:</w:t>
      </w:r>
    </w:p>
    <w:p w14:paraId="548A84CE" w14:textId="66F8B14C" w:rsidR="002718F1" w:rsidRDefault="00380DA0" w:rsidP="00B43319">
      <w:pPr>
        <w:pStyle w:val="ListParagraph"/>
        <w:tabs>
          <w:tab w:val="left" w:pos="630"/>
          <w:tab w:val="left" w:pos="709"/>
          <w:tab w:val="left" w:pos="1134"/>
        </w:tabs>
        <w:ind w:left="0"/>
        <w:rPr>
          <w:rFonts w:eastAsia="Calibri"/>
          <w:bCs/>
          <w:sz w:val="28"/>
          <w:szCs w:val="28"/>
        </w:rPr>
      </w:pPr>
      <w:r w:rsidRPr="00F05F8E">
        <w:rPr>
          <w:rFonts w:eastAsia="Calibri"/>
          <w:bCs/>
          <w:sz w:val="28"/>
          <w:szCs w:val="28"/>
        </w:rPr>
        <w:t>„(5) Procedura de efectuare a controlului corporal asupra călătorilor care trec frontiera vamală a Republicii Moldova sau care se află în zona de tranzit din cadrul Aeroportului/Portului internațional, se stabilește de către Serviciul Vamal.”</w:t>
      </w:r>
    </w:p>
    <w:p w14:paraId="30C592F6" w14:textId="77777777" w:rsidR="002718F1" w:rsidRPr="002718F1" w:rsidRDefault="002718F1" w:rsidP="002718F1">
      <w:pPr>
        <w:pStyle w:val="ListParagraph"/>
        <w:tabs>
          <w:tab w:val="left" w:pos="630"/>
          <w:tab w:val="left" w:pos="709"/>
          <w:tab w:val="left" w:pos="993"/>
        </w:tabs>
        <w:ind w:left="0"/>
        <w:rPr>
          <w:rFonts w:eastAsia="Calibri"/>
          <w:bCs/>
          <w:sz w:val="28"/>
          <w:szCs w:val="28"/>
        </w:rPr>
      </w:pPr>
    </w:p>
    <w:p w14:paraId="4E6F87A6" w14:textId="26A3B0B9" w:rsidR="00380DA0" w:rsidRDefault="00380DA0" w:rsidP="003673CD">
      <w:pPr>
        <w:pStyle w:val="ListParagraph"/>
        <w:numPr>
          <w:ilvl w:val="0"/>
          <w:numId w:val="2"/>
        </w:numPr>
        <w:tabs>
          <w:tab w:val="left" w:pos="567"/>
          <w:tab w:val="left" w:pos="630"/>
          <w:tab w:val="left" w:pos="1170"/>
        </w:tabs>
        <w:ind w:left="0" w:firstLine="709"/>
        <w:rPr>
          <w:rFonts w:eastAsia="Calibri"/>
          <w:sz w:val="28"/>
          <w:szCs w:val="28"/>
        </w:rPr>
      </w:pPr>
      <w:r w:rsidRPr="00F05F8E">
        <w:rPr>
          <w:rFonts w:eastAsia="Calibri"/>
          <w:sz w:val="28"/>
          <w:szCs w:val="28"/>
        </w:rPr>
        <w:lastRenderedPageBreak/>
        <w:t>În denumirea Capitolului III din Titlul IX cuvintele ,,controlul persoanelor” se substituie cu cuvintele ,,controlul călătorilor”;</w:t>
      </w:r>
    </w:p>
    <w:p w14:paraId="70BF7C60" w14:textId="77777777" w:rsidR="002718F1" w:rsidRPr="002718F1" w:rsidRDefault="002718F1" w:rsidP="003673CD">
      <w:pPr>
        <w:tabs>
          <w:tab w:val="left" w:pos="567"/>
          <w:tab w:val="left" w:pos="630"/>
          <w:tab w:val="left" w:pos="1170"/>
        </w:tabs>
        <w:ind w:firstLine="0"/>
        <w:rPr>
          <w:rFonts w:eastAsia="Calibri"/>
          <w:sz w:val="28"/>
          <w:szCs w:val="28"/>
        </w:rPr>
      </w:pPr>
    </w:p>
    <w:p w14:paraId="27B3C406" w14:textId="39663896" w:rsidR="00380DA0" w:rsidRDefault="00380DA0" w:rsidP="003673CD">
      <w:pPr>
        <w:pStyle w:val="ListParagraph"/>
        <w:numPr>
          <w:ilvl w:val="0"/>
          <w:numId w:val="2"/>
        </w:numPr>
        <w:tabs>
          <w:tab w:val="left" w:pos="630"/>
          <w:tab w:val="left" w:pos="810"/>
          <w:tab w:val="left" w:pos="1170"/>
        </w:tabs>
        <w:ind w:left="0" w:firstLine="709"/>
        <w:rPr>
          <w:rFonts w:eastAsia="Calibri"/>
          <w:sz w:val="28"/>
          <w:szCs w:val="28"/>
        </w:rPr>
      </w:pPr>
      <w:r w:rsidRPr="00F05F8E">
        <w:rPr>
          <w:rFonts w:eastAsia="Calibri"/>
          <w:sz w:val="28"/>
          <w:szCs w:val="28"/>
        </w:rPr>
        <w:t>La articolul 381 cuv</w:t>
      </w:r>
      <w:r w:rsidR="003673CD">
        <w:rPr>
          <w:rFonts w:eastAsia="Calibri"/>
          <w:sz w:val="28"/>
          <w:szCs w:val="28"/>
        </w:rPr>
        <w:t>i</w:t>
      </w:r>
      <w:r w:rsidRPr="00F05F8E">
        <w:rPr>
          <w:rFonts w:eastAsia="Calibri"/>
          <w:sz w:val="28"/>
          <w:szCs w:val="28"/>
        </w:rPr>
        <w:t>nt</w:t>
      </w:r>
      <w:r w:rsidR="003673CD">
        <w:rPr>
          <w:rFonts w:eastAsia="Calibri"/>
          <w:sz w:val="28"/>
          <w:szCs w:val="28"/>
        </w:rPr>
        <w:t>ele</w:t>
      </w:r>
      <w:r w:rsidRPr="00F05F8E">
        <w:rPr>
          <w:rFonts w:eastAsia="Calibri"/>
          <w:sz w:val="28"/>
          <w:szCs w:val="28"/>
        </w:rPr>
        <w:t xml:space="preserve"> „notificării sumare” se substituie cu cuv</w:t>
      </w:r>
      <w:r w:rsidR="003673CD">
        <w:rPr>
          <w:rFonts w:eastAsia="Calibri"/>
          <w:sz w:val="28"/>
          <w:szCs w:val="28"/>
        </w:rPr>
        <w:t>intele</w:t>
      </w:r>
      <w:r w:rsidRPr="00F05F8E">
        <w:rPr>
          <w:rFonts w:eastAsia="Calibri"/>
          <w:sz w:val="28"/>
          <w:szCs w:val="28"/>
        </w:rPr>
        <w:t xml:space="preserve"> „declarației sumare”.</w:t>
      </w:r>
    </w:p>
    <w:p w14:paraId="5EF6EDB6" w14:textId="77777777" w:rsidR="002718F1" w:rsidRPr="002718F1" w:rsidRDefault="002718F1" w:rsidP="003673CD">
      <w:pPr>
        <w:tabs>
          <w:tab w:val="left" w:pos="630"/>
          <w:tab w:val="left" w:pos="810"/>
          <w:tab w:val="left" w:pos="1170"/>
        </w:tabs>
        <w:ind w:firstLine="0"/>
        <w:rPr>
          <w:rFonts w:eastAsia="Calibri"/>
          <w:sz w:val="28"/>
          <w:szCs w:val="28"/>
        </w:rPr>
      </w:pPr>
    </w:p>
    <w:p w14:paraId="3673D00E" w14:textId="77777777" w:rsidR="00380DA0" w:rsidRPr="00F05F8E" w:rsidRDefault="00380DA0" w:rsidP="003673CD">
      <w:pPr>
        <w:pStyle w:val="ListParagraph"/>
        <w:numPr>
          <w:ilvl w:val="0"/>
          <w:numId w:val="2"/>
        </w:numPr>
        <w:tabs>
          <w:tab w:val="left" w:pos="630"/>
          <w:tab w:val="left" w:pos="1170"/>
          <w:tab w:val="left" w:pos="1418"/>
        </w:tabs>
        <w:ind w:left="0" w:firstLine="709"/>
        <w:rPr>
          <w:rFonts w:eastAsia="Calibri"/>
          <w:sz w:val="28"/>
          <w:szCs w:val="28"/>
        </w:rPr>
      </w:pPr>
      <w:r w:rsidRPr="00F05F8E">
        <w:rPr>
          <w:rFonts w:eastAsia="Calibri"/>
          <w:sz w:val="28"/>
          <w:szCs w:val="28"/>
        </w:rPr>
        <w:t>Articolul 384 se completează cu alineatul (4) cu următorul cuprins:</w:t>
      </w:r>
    </w:p>
    <w:p w14:paraId="14017391" w14:textId="050415EF" w:rsidR="00380DA0" w:rsidRDefault="00380DA0" w:rsidP="003673CD">
      <w:pPr>
        <w:pStyle w:val="ListParagraph"/>
        <w:tabs>
          <w:tab w:val="left" w:pos="1170"/>
          <w:tab w:val="left" w:pos="1418"/>
        </w:tabs>
        <w:ind w:left="0"/>
        <w:rPr>
          <w:rFonts w:eastAsia="Calibri"/>
          <w:sz w:val="28"/>
          <w:szCs w:val="28"/>
        </w:rPr>
      </w:pPr>
      <w:r w:rsidRPr="00F05F8E">
        <w:rPr>
          <w:rFonts w:eastAsia="Calibri"/>
          <w:sz w:val="28"/>
          <w:szCs w:val="28"/>
        </w:rPr>
        <w:t>„(4) În cazul în care contravenția prevăzută în alin. (2) a fost constatată în urma controlului ulterior și dacă la momentul vămuirii, mărfurile au fost supuse controlului fizic total şi a fost acordat liberul de vamă, persoana se sancționează cu amendă în mărime de la 2 la 4% din suma diminuată a drepturilor de import.”</w:t>
      </w:r>
    </w:p>
    <w:p w14:paraId="166CA70C" w14:textId="77777777" w:rsidR="002718F1" w:rsidRPr="00F05F8E" w:rsidRDefault="002718F1" w:rsidP="00A57A93">
      <w:pPr>
        <w:pStyle w:val="ListParagraph"/>
        <w:tabs>
          <w:tab w:val="left" w:pos="993"/>
          <w:tab w:val="left" w:pos="1418"/>
        </w:tabs>
        <w:ind w:left="0"/>
        <w:rPr>
          <w:rFonts w:eastAsia="Calibri"/>
          <w:sz w:val="28"/>
          <w:szCs w:val="28"/>
        </w:rPr>
      </w:pPr>
    </w:p>
    <w:p w14:paraId="16BB4A49" w14:textId="3A5DCB77" w:rsidR="00380DA0" w:rsidRPr="00F05F8E" w:rsidRDefault="00380DA0" w:rsidP="00A57A93">
      <w:pPr>
        <w:pStyle w:val="ListParagraph"/>
        <w:numPr>
          <w:ilvl w:val="0"/>
          <w:numId w:val="2"/>
        </w:numPr>
        <w:tabs>
          <w:tab w:val="left" w:pos="630"/>
          <w:tab w:val="left" w:pos="810"/>
          <w:tab w:val="left" w:pos="1170"/>
        </w:tabs>
        <w:ind w:left="0" w:firstLine="709"/>
        <w:rPr>
          <w:rFonts w:eastAsia="Calibri"/>
          <w:sz w:val="28"/>
          <w:szCs w:val="28"/>
        </w:rPr>
      </w:pPr>
      <w:r w:rsidRPr="00F05F8E">
        <w:rPr>
          <w:rFonts w:eastAsia="Calibri"/>
          <w:sz w:val="28"/>
          <w:szCs w:val="28"/>
        </w:rPr>
        <w:t>Articolul 385 va avea următorul cuprins:</w:t>
      </w:r>
    </w:p>
    <w:p w14:paraId="2A1D865F" w14:textId="77777777" w:rsidR="00380DA0" w:rsidRPr="00F05F8E" w:rsidRDefault="00380DA0" w:rsidP="00A57A93">
      <w:pPr>
        <w:pStyle w:val="ListParagraph"/>
        <w:tabs>
          <w:tab w:val="left" w:pos="630"/>
          <w:tab w:val="left" w:pos="810"/>
          <w:tab w:val="left" w:pos="1170"/>
        </w:tabs>
        <w:ind w:left="0"/>
        <w:rPr>
          <w:rFonts w:eastAsia="Calibri"/>
          <w:sz w:val="28"/>
          <w:szCs w:val="28"/>
        </w:rPr>
      </w:pPr>
      <w:r w:rsidRPr="00F05F8E">
        <w:rPr>
          <w:rFonts w:eastAsia="Calibri"/>
          <w:sz w:val="28"/>
          <w:szCs w:val="28"/>
        </w:rPr>
        <w:t>,,</w:t>
      </w:r>
      <w:r w:rsidRPr="00F05F8E">
        <w:rPr>
          <w:rFonts w:eastAsia="Calibri"/>
          <w:b/>
          <w:sz w:val="28"/>
          <w:szCs w:val="28"/>
        </w:rPr>
        <w:t>Articolul 385.</w:t>
      </w:r>
      <w:r w:rsidRPr="00F05F8E">
        <w:rPr>
          <w:rFonts w:eastAsia="Calibri"/>
          <w:sz w:val="28"/>
          <w:szCs w:val="28"/>
        </w:rPr>
        <w:t xml:space="preserve"> Nerespectarea obligațiilor și cerințelor prevăzute în acordurile care reglementează originea preferențială a mărfurilor</w:t>
      </w:r>
    </w:p>
    <w:p w14:paraId="49B8B8A9" w14:textId="08CA363D" w:rsidR="00380DA0" w:rsidRDefault="00380DA0" w:rsidP="00A57A93">
      <w:pPr>
        <w:pStyle w:val="ListParagraph"/>
        <w:tabs>
          <w:tab w:val="left" w:pos="630"/>
          <w:tab w:val="left" w:pos="810"/>
          <w:tab w:val="left" w:pos="1170"/>
        </w:tabs>
        <w:ind w:left="0"/>
        <w:rPr>
          <w:rFonts w:eastAsia="Calibri"/>
          <w:sz w:val="28"/>
          <w:szCs w:val="28"/>
        </w:rPr>
      </w:pPr>
      <w:r w:rsidRPr="00F05F8E">
        <w:rPr>
          <w:rFonts w:eastAsia="Calibri"/>
          <w:sz w:val="28"/>
          <w:szCs w:val="28"/>
        </w:rPr>
        <w:t>Prezentarea de informații neautentice în documentele care confirmă originea preferențială a mărfurilor exportate, nerespectarea cerințelor de păstrare a documentelor care confirmă originea preferențială a mărfurilor se sancționează cu amendă în mărime de la 2000 la 15000 de lei.”</w:t>
      </w:r>
    </w:p>
    <w:p w14:paraId="00E2710F" w14:textId="77777777" w:rsidR="002718F1" w:rsidRPr="00F05F8E" w:rsidRDefault="002718F1" w:rsidP="00A57A93">
      <w:pPr>
        <w:pStyle w:val="ListParagraph"/>
        <w:tabs>
          <w:tab w:val="left" w:pos="630"/>
          <w:tab w:val="left" w:pos="810"/>
          <w:tab w:val="left" w:pos="1170"/>
        </w:tabs>
        <w:ind w:left="0"/>
        <w:rPr>
          <w:rFonts w:eastAsia="Calibri"/>
          <w:sz w:val="28"/>
          <w:szCs w:val="28"/>
        </w:rPr>
      </w:pPr>
    </w:p>
    <w:p w14:paraId="4E91168B" w14:textId="77777777" w:rsidR="00380DA0" w:rsidRPr="00F05F8E" w:rsidRDefault="00380DA0" w:rsidP="00A57A93">
      <w:pPr>
        <w:pStyle w:val="ListParagraph"/>
        <w:numPr>
          <w:ilvl w:val="0"/>
          <w:numId w:val="2"/>
        </w:numPr>
        <w:tabs>
          <w:tab w:val="left" w:pos="810"/>
          <w:tab w:val="left" w:pos="1170"/>
        </w:tabs>
        <w:ind w:left="0" w:firstLine="709"/>
        <w:rPr>
          <w:rFonts w:eastAsia="Calibri"/>
          <w:sz w:val="28"/>
          <w:szCs w:val="28"/>
        </w:rPr>
      </w:pPr>
      <w:r w:rsidRPr="00F05F8E">
        <w:rPr>
          <w:rFonts w:eastAsia="Calibri"/>
          <w:sz w:val="28"/>
          <w:szCs w:val="28"/>
        </w:rPr>
        <w:t xml:space="preserve"> Articolul 425</w:t>
      </w:r>
      <w:r w:rsidRPr="00F05F8E">
        <w:rPr>
          <w:rFonts w:eastAsia="Calibri"/>
          <w:sz w:val="28"/>
          <w:szCs w:val="28"/>
          <w:vertAlign w:val="superscript"/>
        </w:rPr>
        <w:t>1</w:t>
      </w:r>
      <w:r w:rsidRPr="00F05F8E">
        <w:rPr>
          <w:rFonts w:eastAsia="Calibri"/>
          <w:sz w:val="28"/>
          <w:szCs w:val="28"/>
        </w:rPr>
        <w:t xml:space="preserve"> se completează cu alineatele (4) și (5) cu următorul cuprins:</w:t>
      </w:r>
    </w:p>
    <w:p w14:paraId="2F1AA299" w14:textId="40D91631" w:rsidR="00380DA0" w:rsidRPr="00F05F8E" w:rsidRDefault="00B43319" w:rsidP="00A57A93">
      <w:pPr>
        <w:tabs>
          <w:tab w:val="left" w:pos="810"/>
          <w:tab w:val="left" w:pos="1170"/>
        </w:tabs>
        <w:ind w:firstLine="709"/>
        <w:rPr>
          <w:rFonts w:eastAsia="Calibri"/>
          <w:sz w:val="28"/>
          <w:szCs w:val="28"/>
        </w:rPr>
      </w:pPr>
      <w:r>
        <w:rPr>
          <w:rFonts w:eastAsia="Calibri"/>
          <w:sz w:val="28"/>
          <w:szCs w:val="28"/>
        </w:rPr>
        <w:t>„</w:t>
      </w:r>
      <w:r w:rsidR="00380DA0" w:rsidRPr="00F05F8E">
        <w:rPr>
          <w:rFonts w:eastAsia="Calibri"/>
          <w:sz w:val="28"/>
          <w:szCs w:val="28"/>
        </w:rPr>
        <w:t>(4) Mărfurile pasibile comercializării se expun în vânzare de către Serviciul Vamal utilizând, după caz, următoarele moduri de comercializare:</w:t>
      </w:r>
    </w:p>
    <w:p w14:paraId="2BDC81BA" w14:textId="77777777" w:rsidR="00380DA0" w:rsidRPr="00F05F8E" w:rsidRDefault="00380DA0" w:rsidP="00A57A93">
      <w:pPr>
        <w:pStyle w:val="ListParagraph"/>
        <w:tabs>
          <w:tab w:val="left" w:pos="810"/>
          <w:tab w:val="left" w:pos="1170"/>
        </w:tabs>
        <w:ind w:left="0"/>
        <w:rPr>
          <w:rFonts w:eastAsia="Calibri"/>
          <w:sz w:val="28"/>
          <w:szCs w:val="28"/>
        </w:rPr>
      </w:pPr>
      <w:r w:rsidRPr="00F05F8E">
        <w:rPr>
          <w:rFonts w:eastAsia="Calibri"/>
          <w:sz w:val="28"/>
          <w:szCs w:val="28"/>
        </w:rPr>
        <w:t>a) prin negocieri directe cu contravenientul;</w:t>
      </w:r>
    </w:p>
    <w:p w14:paraId="4569949C" w14:textId="77777777" w:rsidR="00380DA0" w:rsidRPr="00F05F8E" w:rsidRDefault="00380DA0" w:rsidP="00A57A93">
      <w:pPr>
        <w:pStyle w:val="ListParagraph"/>
        <w:tabs>
          <w:tab w:val="left" w:pos="810"/>
          <w:tab w:val="left" w:pos="1170"/>
        </w:tabs>
        <w:ind w:left="0"/>
        <w:rPr>
          <w:rFonts w:eastAsia="Calibri"/>
          <w:sz w:val="28"/>
          <w:szCs w:val="28"/>
        </w:rPr>
      </w:pPr>
      <w:r w:rsidRPr="00F05F8E">
        <w:rPr>
          <w:rFonts w:eastAsia="Calibri"/>
          <w:sz w:val="28"/>
          <w:szCs w:val="28"/>
        </w:rPr>
        <w:t>b) direct de către Serviciul Vamal;</w:t>
      </w:r>
    </w:p>
    <w:p w14:paraId="7E770EEB" w14:textId="77777777" w:rsidR="00380DA0" w:rsidRPr="00F05F8E" w:rsidRDefault="00380DA0" w:rsidP="00A57A93">
      <w:pPr>
        <w:pStyle w:val="ListParagraph"/>
        <w:tabs>
          <w:tab w:val="left" w:pos="810"/>
          <w:tab w:val="left" w:pos="1170"/>
        </w:tabs>
        <w:ind w:left="0"/>
        <w:rPr>
          <w:rFonts w:eastAsia="Calibri"/>
          <w:sz w:val="28"/>
          <w:szCs w:val="28"/>
        </w:rPr>
      </w:pPr>
      <w:r w:rsidRPr="00F05F8E">
        <w:rPr>
          <w:rFonts w:eastAsia="Calibri"/>
          <w:sz w:val="28"/>
          <w:szCs w:val="28"/>
        </w:rPr>
        <w:t>c) prin comerțul de comision;</w:t>
      </w:r>
    </w:p>
    <w:p w14:paraId="38843CF1" w14:textId="77777777" w:rsidR="00380DA0" w:rsidRPr="00F05F8E" w:rsidRDefault="00380DA0" w:rsidP="00A57A93">
      <w:pPr>
        <w:pStyle w:val="ListParagraph"/>
        <w:tabs>
          <w:tab w:val="left" w:pos="810"/>
          <w:tab w:val="left" w:pos="1170"/>
        </w:tabs>
        <w:ind w:left="0"/>
        <w:rPr>
          <w:rFonts w:eastAsia="Calibri"/>
          <w:sz w:val="28"/>
          <w:szCs w:val="28"/>
        </w:rPr>
      </w:pPr>
      <w:r w:rsidRPr="00F05F8E">
        <w:rPr>
          <w:rFonts w:eastAsia="Calibri"/>
          <w:sz w:val="28"/>
          <w:szCs w:val="28"/>
        </w:rPr>
        <w:t>d) pe bază de licitație.</w:t>
      </w:r>
    </w:p>
    <w:p w14:paraId="4422AEDC" w14:textId="54A4E00E" w:rsidR="00380DA0" w:rsidRDefault="00380DA0" w:rsidP="00A57A93">
      <w:pPr>
        <w:tabs>
          <w:tab w:val="left" w:pos="810"/>
          <w:tab w:val="left" w:pos="1170"/>
        </w:tabs>
        <w:ind w:firstLine="709"/>
        <w:rPr>
          <w:rFonts w:eastAsia="Calibri"/>
          <w:sz w:val="28"/>
          <w:szCs w:val="28"/>
        </w:rPr>
      </w:pPr>
      <w:r w:rsidRPr="00F05F8E">
        <w:rPr>
          <w:rFonts w:eastAsia="Calibri"/>
          <w:sz w:val="28"/>
          <w:szCs w:val="28"/>
        </w:rPr>
        <w:t>(5) Procedura de comercializare a mărfurilor direct de către Serviciul Vamal</w:t>
      </w:r>
      <w:r w:rsidR="0031335E">
        <w:rPr>
          <w:rFonts w:eastAsia="Calibri"/>
          <w:sz w:val="28"/>
          <w:szCs w:val="28"/>
        </w:rPr>
        <w:t>,</w:t>
      </w:r>
      <w:r w:rsidRPr="00F05F8E">
        <w:rPr>
          <w:rFonts w:eastAsia="Calibri"/>
          <w:sz w:val="28"/>
          <w:szCs w:val="28"/>
        </w:rPr>
        <w:t xml:space="preserve"> precum și prin comerțul de comision</w:t>
      </w:r>
      <w:r w:rsidR="0031335E">
        <w:rPr>
          <w:rFonts w:eastAsia="Calibri"/>
          <w:sz w:val="28"/>
          <w:szCs w:val="28"/>
        </w:rPr>
        <w:t>,</w:t>
      </w:r>
      <w:r w:rsidRPr="00F05F8E">
        <w:rPr>
          <w:rFonts w:eastAsia="Calibri"/>
          <w:sz w:val="28"/>
          <w:szCs w:val="28"/>
        </w:rPr>
        <w:t xml:space="preserve"> este stabilită de Guvern.”;</w:t>
      </w:r>
    </w:p>
    <w:p w14:paraId="53C80F88" w14:textId="77777777" w:rsidR="002718F1" w:rsidRPr="00F05F8E" w:rsidRDefault="002718F1" w:rsidP="00A57A93">
      <w:pPr>
        <w:tabs>
          <w:tab w:val="left" w:pos="810"/>
          <w:tab w:val="left" w:pos="1170"/>
        </w:tabs>
        <w:ind w:firstLine="709"/>
        <w:rPr>
          <w:rFonts w:eastAsia="Calibri"/>
          <w:sz w:val="28"/>
          <w:szCs w:val="28"/>
        </w:rPr>
      </w:pPr>
    </w:p>
    <w:p w14:paraId="019B0870" w14:textId="4B88A814" w:rsidR="00380DA0" w:rsidRPr="002718F1" w:rsidRDefault="00380DA0" w:rsidP="00A57A93">
      <w:pPr>
        <w:pStyle w:val="ListParagraph"/>
        <w:numPr>
          <w:ilvl w:val="0"/>
          <w:numId w:val="2"/>
        </w:numPr>
        <w:tabs>
          <w:tab w:val="left" w:pos="810"/>
          <w:tab w:val="left" w:pos="1170"/>
        </w:tabs>
        <w:ind w:left="0" w:firstLine="709"/>
        <w:rPr>
          <w:rFonts w:eastAsia="Calibri"/>
          <w:sz w:val="28"/>
          <w:szCs w:val="28"/>
        </w:rPr>
      </w:pPr>
      <w:r w:rsidRPr="00F05F8E">
        <w:rPr>
          <w:rFonts w:eastAsia="Calibri"/>
          <w:sz w:val="28"/>
          <w:szCs w:val="28"/>
        </w:rPr>
        <w:t>Articolul 425</w:t>
      </w:r>
      <w:r w:rsidRPr="00F05F8E">
        <w:rPr>
          <w:rFonts w:eastAsia="Calibri"/>
          <w:sz w:val="28"/>
          <w:szCs w:val="28"/>
          <w:vertAlign w:val="superscript"/>
        </w:rPr>
        <w:t>6</w:t>
      </w:r>
      <w:r w:rsidRPr="00F05F8E">
        <w:rPr>
          <w:rFonts w:eastAsia="Calibri"/>
          <w:sz w:val="28"/>
          <w:szCs w:val="28"/>
        </w:rPr>
        <w:t xml:space="preserve"> </w:t>
      </w:r>
      <w:r w:rsidRPr="00F05F8E">
        <w:rPr>
          <w:rFonts w:eastAsia="Calibri"/>
          <w:b/>
          <w:bCs/>
          <w:sz w:val="28"/>
          <w:szCs w:val="28"/>
          <w:vertAlign w:val="superscript"/>
        </w:rPr>
        <w:t> </w:t>
      </w:r>
      <w:r w:rsidRPr="00F05F8E">
        <w:rPr>
          <w:rFonts w:eastAsia="Calibri"/>
          <w:bCs/>
          <w:sz w:val="28"/>
          <w:szCs w:val="28"/>
        </w:rPr>
        <w:t>la alineatul (5), textu</w:t>
      </w:r>
      <w:r w:rsidR="0031335E">
        <w:rPr>
          <w:rFonts w:eastAsia="Calibri"/>
          <w:bCs/>
          <w:sz w:val="28"/>
          <w:szCs w:val="28"/>
        </w:rPr>
        <w:t xml:space="preserve">l </w:t>
      </w:r>
      <w:r w:rsidRPr="00F05F8E">
        <w:rPr>
          <w:rFonts w:eastAsia="Calibri"/>
          <w:bCs/>
          <w:sz w:val="28"/>
          <w:szCs w:val="28"/>
        </w:rPr>
        <w:t>„în Monitorul Oficial al Republicii Moldova, precum și” se exclude.</w:t>
      </w:r>
    </w:p>
    <w:p w14:paraId="122F7BBB" w14:textId="77777777" w:rsidR="002718F1" w:rsidRPr="00F05F8E" w:rsidRDefault="002718F1" w:rsidP="002718F1">
      <w:pPr>
        <w:pStyle w:val="ListParagraph"/>
        <w:tabs>
          <w:tab w:val="left" w:pos="810"/>
          <w:tab w:val="left" w:pos="1170"/>
        </w:tabs>
        <w:ind w:left="709" w:firstLine="0"/>
        <w:rPr>
          <w:rFonts w:eastAsia="Calibri"/>
          <w:sz w:val="28"/>
          <w:szCs w:val="28"/>
        </w:rPr>
      </w:pPr>
    </w:p>
    <w:p w14:paraId="339F7459" w14:textId="54345C4A" w:rsidR="00380DA0" w:rsidRPr="00F05F8E" w:rsidRDefault="00380DA0" w:rsidP="00A57A93">
      <w:pPr>
        <w:pStyle w:val="ListParagraph"/>
        <w:numPr>
          <w:ilvl w:val="0"/>
          <w:numId w:val="2"/>
        </w:numPr>
        <w:tabs>
          <w:tab w:val="left" w:pos="810"/>
          <w:tab w:val="left" w:pos="1170"/>
        </w:tabs>
        <w:ind w:left="0" w:firstLine="709"/>
        <w:rPr>
          <w:rFonts w:eastAsia="Calibri"/>
          <w:sz w:val="28"/>
          <w:szCs w:val="28"/>
        </w:rPr>
      </w:pPr>
      <w:r w:rsidRPr="00F05F8E">
        <w:rPr>
          <w:rFonts w:eastAsia="Calibri"/>
          <w:sz w:val="28"/>
          <w:szCs w:val="28"/>
        </w:rPr>
        <w:t>Articolul 426 alineatul (1):</w:t>
      </w:r>
    </w:p>
    <w:p w14:paraId="073F5500" w14:textId="77777777" w:rsidR="00380DA0" w:rsidRPr="00F05F8E" w:rsidRDefault="00380DA0" w:rsidP="00A57A93">
      <w:pPr>
        <w:tabs>
          <w:tab w:val="left" w:pos="810"/>
          <w:tab w:val="left" w:pos="1170"/>
        </w:tabs>
        <w:ind w:firstLine="709"/>
        <w:rPr>
          <w:rFonts w:eastAsia="Calibri"/>
          <w:sz w:val="28"/>
          <w:szCs w:val="28"/>
        </w:rPr>
      </w:pPr>
      <w:r w:rsidRPr="00F05F8E">
        <w:rPr>
          <w:rFonts w:eastAsia="Calibri"/>
          <w:sz w:val="28"/>
          <w:szCs w:val="28"/>
        </w:rPr>
        <w:t>la litera a) textul „49,” se exclude;</w:t>
      </w:r>
    </w:p>
    <w:p w14:paraId="23AC97BD" w14:textId="6C575649" w:rsidR="00380DA0" w:rsidRDefault="00380DA0" w:rsidP="00A57A93">
      <w:pPr>
        <w:tabs>
          <w:tab w:val="left" w:pos="810"/>
          <w:tab w:val="left" w:pos="1170"/>
        </w:tabs>
        <w:ind w:firstLine="709"/>
        <w:rPr>
          <w:rFonts w:eastAsia="Calibri"/>
          <w:sz w:val="28"/>
          <w:szCs w:val="28"/>
        </w:rPr>
      </w:pPr>
      <w:r w:rsidRPr="00F05F8E">
        <w:rPr>
          <w:rFonts w:eastAsia="Calibri"/>
          <w:sz w:val="28"/>
          <w:szCs w:val="28"/>
        </w:rPr>
        <w:t>la litera c) textul „art.</w:t>
      </w:r>
      <w:r w:rsidR="0031335E">
        <w:rPr>
          <w:rFonts w:eastAsia="Calibri"/>
          <w:sz w:val="28"/>
          <w:szCs w:val="28"/>
        </w:rPr>
        <w:t xml:space="preserve"> </w:t>
      </w:r>
      <w:r w:rsidRPr="00F05F8E">
        <w:rPr>
          <w:rFonts w:eastAsia="Calibri"/>
          <w:sz w:val="28"/>
          <w:szCs w:val="28"/>
        </w:rPr>
        <w:t>140,” se substituie cu textul „art.</w:t>
      </w:r>
      <w:r w:rsidR="0031335E">
        <w:rPr>
          <w:rFonts w:eastAsia="Calibri"/>
          <w:sz w:val="28"/>
          <w:szCs w:val="28"/>
        </w:rPr>
        <w:t xml:space="preserve"> </w:t>
      </w:r>
      <w:r w:rsidRPr="00F05F8E">
        <w:rPr>
          <w:rFonts w:eastAsia="Calibri"/>
          <w:sz w:val="28"/>
          <w:szCs w:val="28"/>
        </w:rPr>
        <w:t>49, 140,”.</w:t>
      </w:r>
    </w:p>
    <w:p w14:paraId="20B33BF4" w14:textId="77777777" w:rsidR="002718F1" w:rsidRPr="00F05F8E" w:rsidRDefault="002718F1" w:rsidP="00A57A93">
      <w:pPr>
        <w:tabs>
          <w:tab w:val="left" w:pos="810"/>
          <w:tab w:val="left" w:pos="1170"/>
        </w:tabs>
        <w:ind w:firstLine="709"/>
        <w:rPr>
          <w:rFonts w:eastAsia="Calibri"/>
          <w:sz w:val="28"/>
          <w:szCs w:val="28"/>
        </w:rPr>
      </w:pPr>
    </w:p>
    <w:p w14:paraId="2F45E85E" w14:textId="77777777" w:rsidR="00380DA0" w:rsidRPr="00F05F8E" w:rsidRDefault="00380DA0" w:rsidP="00A57A93">
      <w:pPr>
        <w:pStyle w:val="ListParagraph"/>
        <w:numPr>
          <w:ilvl w:val="0"/>
          <w:numId w:val="2"/>
        </w:numPr>
        <w:tabs>
          <w:tab w:val="left" w:pos="810"/>
          <w:tab w:val="left" w:pos="1170"/>
        </w:tabs>
        <w:ind w:left="0" w:firstLine="709"/>
        <w:rPr>
          <w:rFonts w:eastAsia="Calibri"/>
          <w:sz w:val="28"/>
          <w:szCs w:val="28"/>
        </w:rPr>
      </w:pPr>
      <w:r w:rsidRPr="00F05F8E">
        <w:rPr>
          <w:rFonts w:eastAsia="Calibri"/>
          <w:sz w:val="28"/>
          <w:szCs w:val="28"/>
        </w:rPr>
        <w:t xml:space="preserve"> Se completează cu articolul 426</w:t>
      </w:r>
      <w:r w:rsidRPr="00F05F8E">
        <w:rPr>
          <w:rFonts w:eastAsia="Calibri"/>
          <w:sz w:val="28"/>
          <w:szCs w:val="28"/>
          <w:vertAlign w:val="superscript"/>
        </w:rPr>
        <w:t>1</w:t>
      </w:r>
      <w:r w:rsidRPr="00F05F8E">
        <w:rPr>
          <w:rFonts w:eastAsia="Calibri"/>
          <w:sz w:val="28"/>
          <w:szCs w:val="28"/>
        </w:rPr>
        <w:t xml:space="preserve"> cu următorul cuprins:</w:t>
      </w:r>
    </w:p>
    <w:p w14:paraId="27F030E9" w14:textId="67746EDD" w:rsidR="00380DA0" w:rsidRPr="00F05F8E" w:rsidRDefault="00380DA0" w:rsidP="00A57A93">
      <w:pPr>
        <w:pStyle w:val="ListParagraph"/>
        <w:tabs>
          <w:tab w:val="left" w:pos="810"/>
          <w:tab w:val="left" w:pos="1170"/>
        </w:tabs>
        <w:ind w:left="0"/>
        <w:rPr>
          <w:rFonts w:eastAsia="Calibri"/>
          <w:sz w:val="28"/>
          <w:szCs w:val="28"/>
        </w:rPr>
      </w:pPr>
      <w:r w:rsidRPr="00F05F8E">
        <w:rPr>
          <w:rFonts w:eastAsia="Calibri"/>
          <w:sz w:val="28"/>
          <w:szCs w:val="28"/>
        </w:rPr>
        <w:t>„</w:t>
      </w:r>
      <w:r w:rsidRPr="00F05F8E">
        <w:rPr>
          <w:rFonts w:eastAsia="Calibri"/>
          <w:b/>
          <w:sz w:val="28"/>
          <w:szCs w:val="28"/>
        </w:rPr>
        <w:t>Articolul 426</w:t>
      </w:r>
      <w:r w:rsidRPr="00F05F8E">
        <w:rPr>
          <w:rFonts w:eastAsia="Calibri"/>
          <w:b/>
          <w:sz w:val="28"/>
          <w:szCs w:val="28"/>
          <w:vertAlign w:val="superscript"/>
        </w:rPr>
        <w:t>1</w:t>
      </w:r>
      <w:r w:rsidRPr="00F05F8E">
        <w:rPr>
          <w:rFonts w:eastAsia="Calibri"/>
          <w:sz w:val="28"/>
          <w:szCs w:val="28"/>
        </w:rPr>
        <w:t xml:space="preserve">. Planul de acțiuni privind cerințele și necesitățile tehnice prioritare aferente </w:t>
      </w:r>
      <w:r w:rsidR="0031335E">
        <w:rPr>
          <w:rFonts w:eastAsia="Calibri"/>
          <w:sz w:val="28"/>
          <w:szCs w:val="28"/>
        </w:rPr>
        <w:t>s</w:t>
      </w:r>
      <w:r w:rsidRPr="00F05F8E">
        <w:rPr>
          <w:rFonts w:eastAsia="Calibri"/>
          <w:sz w:val="28"/>
          <w:szCs w:val="28"/>
        </w:rPr>
        <w:t xml:space="preserve">istemelor </w:t>
      </w:r>
      <w:r w:rsidR="0031335E">
        <w:rPr>
          <w:rFonts w:eastAsia="Calibri"/>
          <w:sz w:val="28"/>
          <w:szCs w:val="28"/>
        </w:rPr>
        <w:t>i</w:t>
      </w:r>
      <w:r w:rsidRPr="00F05F8E">
        <w:rPr>
          <w:rFonts w:eastAsia="Calibri"/>
          <w:sz w:val="28"/>
          <w:szCs w:val="28"/>
        </w:rPr>
        <w:t>nformaționale necesare implementării prevederilor prezentului cod</w:t>
      </w:r>
    </w:p>
    <w:p w14:paraId="449112CE" w14:textId="78CDF637" w:rsidR="00380DA0" w:rsidRPr="00F05F8E" w:rsidRDefault="00380DA0" w:rsidP="00A57A93">
      <w:pPr>
        <w:pStyle w:val="ListParagraph"/>
        <w:tabs>
          <w:tab w:val="left" w:pos="810"/>
          <w:tab w:val="left" w:pos="1170"/>
        </w:tabs>
        <w:ind w:left="0"/>
        <w:rPr>
          <w:rFonts w:eastAsia="Calibri"/>
          <w:sz w:val="28"/>
          <w:szCs w:val="28"/>
        </w:rPr>
      </w:pPr>
      <w:r w:rsidRPr="00F05F8E">
        <w:rPr>
          <w:rFonts w:eastAsia="Calibri"/>
          <w:sz w:val="28"/>
          <w:szCs w:val="28"/>
        </w:rPr>
        <w:lastRenderedPageBreak/>
        <w:t>(1) În procesul de racordare și dezvoltare a sistemelor informaționale conform noilor reglementări</w:t>
      </w:r>
      <w:r w:rsidR="0031335E">
        <w:rPr>
          <w:rFonts w:eastAsia="Calibri"/>
          <w:sz w:val="28"/>
          <w:szCs w:val="28"/>
        </w:rPr>
        <w:t>,</w:t>
      </w:r>
      <w:r w:rsidRPr="00F05F8E">
        <w:rPr>
          <w:rFonts w:eastAsia="Calibri"/>
          <w:sz w:val="28"/>
          <w:szCs w:val="28"/>
        </w:rPr>
        <w:t xml:space="preserve"> Serviciul Vamal va elabora </w:t>
      </w:r>
      <w:r w:rsidR="00B43319">
        <w:rPr>
          <w:rFonts w:eastAsia="Calibri"/>
          <w:sz w:val="28"/>
          <w:szCs w:val="28"/>
        </w:rPr>
        <w:t>un p</w:t>
      </w:r>
      <w:r w:rsidRPr="00F05F8E">
        <w:rPr>
          <w:rFonts w:eastAsia="Calibri"/>
          <w:sz w:val="28"/>
          <w:szCs w:val="28"/>
        </w:rPr>
        <w:t>lan de acțiuni în acest sens.</w:t>
      </w:r>
    </w:p>
    <w:p w14:paraId="0C8B34DB" w14:textId="3ABA0F9D" w:rsidR="00380DA0" w:rsidRPr="00F05F8E" w:rsidRDefault="00380DA0" w:rsidP="00A57A93">
      <w:pPr>
        <w:pStyle w:val="ListParagraph"/>
        <w:tabs>
          <w:tab w:val="left" w:pos="810"/>
          <w:tab w:val="left" w:pos="1170"/>
        </w:tabs>
        <w:ind w:left="0"/>
        <w:rPr>
          <w:rFonts w:eastAsia="Calibri"/>
          <w:sz w:val="28"/>
          <w:szCs w:val="28"/>
        </w:rPr>
      </w:pPr>
      <w:r w:rsidRPr="00F05F8E">
        <w:rPr>
          <w:rFonts w:eastAsia="Calibri"/>
          <w:sz w:val="28"/>
          <w:szCs w:val="28"/>
        </w:rPr>
        <w:t xml:space="preserve">(2) Planul de acțiuni menționat </w:t>
      </w:r>
      <w:r w:rsidR="0031335E">
        <w:rPr>
          <w:rFonts w:eastAsia="Calibri"/>
          <w:sz w:val="28"/>
          <w:szCs w:val="28"/>
        </w:rPr>
        <w:t>în</w:t>
      </w:r>
      <w:r w:rsidRPr="00F05F8E">
        <w:rPr>
          <w:rFonts w:eastAsia="Calibri"/>
          <w:sz w:val="28"/>
          <w:szCs w:val="28"/>
        </w:rPr>
        <w:t xml:space="preserve"> alineatul (1) are următoarele priorități:</w:t>
      </w:r>
    </w:p>
    <w:p w14:paraId="5377606B" w14:textId="77777777" w:rsidR="00380DA0" w:rsidRPr="003673CD" w:rsidRDefault="00380DA0" w:rsidP="00A57A93">
      <w:pPr>
        <w:pStyle w:val="ListParagraph"/>
        <w:tabs>
          <w:tab w:val="left" w:pos="810"/>
          <w:tab w:val="left" w:pos="1170"/>
        </w:tabs>
        <w:ind w:left="0"/>
        <w:rPr>
          <w:rFonts w:eastAsia="Calibri"/>
          <w:sz w:val="28"/>
          <w:szCs w:val="28"/>
        </w:rPr>
      </w:pPr>
      <w:r w:rsidRPr="00F05F8E">
        <w:rPr>
          <w:rFonts w:eastAsia="Calibri"/>
          <w:sz w:val="28"/>
          <w:szCs w:val="28"/>
        </w:rPr>
        <w:t>(</w:t>
      </w:r>
      <w:r w:rsidRPr="003673CD">
        <w:rPr>
          <w:rFonts w:eastAsia="Calibri"/>
          <w:sz w:val="28"/>
          <w:szCs w:val="28"/>
        </w:rPr>
        <w:t>a) schimbul armonizat de informații pe baza modelelor de date și formatelor de mesaje acceptate la nivel internațional;</w:t>
      </w:r>
    </w:p>
    <w:p w14:paraId="25BABED1" w14:textId="08918142" w:rsidR="00380DA0" w:rsidRPr="003673CD" w:rsidRDefault="00380DA0" w:rsidP="00A57A93">
      <w:pPr>
        <w:pStyle w:val="ListParagraph"/>
        <w:tabs>
          <w:tab w:val="left" w:pos="810"/>
          <w:tab w:val="left" w:pos="1170"/>
        </w:tabs>
        <w:ind w:left="0"/>
        <w:rPr>
          <w:rFonts w:eastAsia="Calibri"/>
          <w:sz w:val="28"/>
          <w:szCs w:val="28"/>
        </w:rPr>
      </w:pPr>
      <w:r w:rsidRPr="003673CD">
        <w:rPr>
          <w:rFonts w:eastAsia="Calibri"/>
          <w:sz w:val="28"/>
          <w:szCs w:val="28"/>
        </w:rPr>
        <w:t>(b) reproiectarea birourilor vamale</w:t>
      </w:r>
      <w:r w:rsidR="0031335E">
        <w:rPr>
          <w:rFonts w:eastAsia="Calibri"/>
          <w:sz w:val="28"/>
          <w:szCs w:val="28"/>
        </w:rPr>
        <w:t>,</w:t>
      </w:r>
      <w:r w:rsidRPr="003673CD">
        <w:rPr>
          <w:rFonts w:eastAsia="Calibri"/>
          <w:sz w:val="28"/>
          <w:szCs w:val="28"/>
        </w:rPr>
        <w:t xml:space="preserve"> precum și a proceselor conexe acestora</w:t>
      </w:r>
      <w:r w:rsidR="0031335E">
        <w:rPr>
          <w:rFonts w:eastAsia="Calibri"/>
          <w:sz w:val="28"/>
          <w:szCs w:val="28"/>
        </w:rPr>
        <w:t>,</w:t>
      </w:r>
      <w:r w:rsidRPr="003673CD">
        <w:rPr>
          <w:rFonts w:eastAsia="Calibri"/>
          <w:sz w:val="28"/>
          <w:szCs w:val="28"/>
        </w:rPr>
        <w:t xml:space="preserve"> în vederea consolidării eficienței, eficacității și a aplicării lor uniforme.</w:t>
      </w:r>
    </w:p>
    <w:p w14:paraId="08371885" w14:textId="6A65402A" w:rsidR="00380DA0" w:rsidRDefault="00380DA0" w:rsidP="00A57A93">
      <w:pPr>
        <w:pStyle w:val="ListParagraph"/>
        <w:tabs>
          <w:tab w:val="left" w:pos="810"/>
          <w:tab w:val="left" w:pos="1170"/>
        </w:tabs>
        <w:ind w:left="0"/>
        <w:rPr>
          <w:rFonts w:eastAsia="Calibri"/>
          <w:sz w:val="28"/>
          <w:szCs w:val="28"/>
        </w:rPr>
      </w:pPr>
      <w:r w:rsidRPr="003673CD">
        <w:rPr>
          <w:rFonts w:eastAsia="Calibri"/>
          <w:sz w:val="28"/>
          <w:szCs w:val="28"/>
        </w:rPr>
        <w:t>(3) Planul de acțiuni menționat în alineatul (1) este actualizat în mod periodic.”</w:t>
      </w:r>
    </w:p>
    <w:p w14:paraId="533CF634" w14:textId="77777777" w:rsidR="002718F1" w:rsidRPr="00F05F8E" w:rsidRDefault="002718F1" w:rsidP="00A57A93">
      <w:pPr>
        <w:pStyle w:val="ListParagraph"/>
        <w:tabs>
          <w:tab w:val="left" w:pos="810"/>
          <w:tab w:val="left" w:pos="1170"/>
        </w:tabs>
        <w:ind w:left="0"/>
        <w:rPr>
          <w:rFonts w:eastAsia="Calibri"/>
          <w:sz w:val="28"/>
          <w:szCs w:val="28"/>
        </w:rPr>
      </w:pPr>
    </w:p>
    <w:p w14:paraId="44B44975" w14:textId="77777777" w:rsidR="00380DA0" w:rsidRPr="00F05F8E" w:rsidRDefault="00380DA0" w:rsidP="00A57A93">
      <w:pPr>
        <w:pStyle w:val="ListParagraph"/>
        <w:numPr>
          <w:ilvl w:val="0"/>
          <w:numId w:val="2"/>
        </w:numPr>
        <w:tabs>
          <w:tab w:val="left" w:pos="810"/>
          <w:tab w:val="left" w:pos="1170"/>
        </w:tabs>
        <w:ind w:left="0" w:firstLine="709"/>
        <w:rPr>
          <w:rFonts w:eastAsia="Calibri"/>
          <w:sz w:val="28"/>
          <w:szCs w:val="28"/>
        </w:rPr>
      </w:pPr>
      <w:r w:rsidRPr="00F05F8E">
        <w:rPr>
          <w:rFonts w:eastAsia="Calibri"/>
          <w:sz w:val="28"/>
          <w:szCs w:val="28"/>
        </w:rPr>
        <w:t>Articolul 427:</w:t>
      </w:r>
    </w:p>
    <w:p w14:paraId="5372EE9C" w14:textId="03F26892" w:rsidR="00380DA0" w:rsidRPr="00F05F8E" w:rsidRDefault="0031335E" w:rsidP="00A57A93">
      <w:pPr>
        <w:pStyle w:val="ListParagraph"/>
        <w:tabs>
          <w:tab w:val="left" w:pos="810"/>
          <w:tab w:val="left" w:pos="1170"/>
        </w:tabs>
        <w:ind w:left="0"/>
        <w:rPr>
          <w:rFonts w:eastAsia="Calibri"/>
          <w:sz w:val="28"/>
          <w:szCs w:val="28"/>
        </w:rPr>
      </w:pPr>
      <w:r>
        <w:rPr>
          <w:rFonts w:eastAsia="Calibri"/>
          <w:sz w:val="28"/>
          <w:szCs w:val="28"/>
        </w:rPr>
        <w:t xml:space="preserve">la </w:t>
      </w:r>
      <w:r w:rsidR="00380DA0" w:rsidRPr="00F05F8E">
        <w:rPr>
          <w:rFonts w:eastAsia="Calibri"/>
          <w:sz w:val="28"/>
          <w:szCs w:val="28"/>
        </w:rPr>
        <w:t>alineatul (3)</w:t>
      </w:r>
      <w:r>
        <w:rPr>
          <w:rFonts w:eastAsia="Calibri"/>
          <w:sz w:val="28"/>
          <w:szCs w:val="28"/>
        </w:rPr>
        <w:t>,</w:t>
      </w:r>
      <w:r w:rsidR="00380DA0" w:rsidRPr="00F05F8E">
        <w:rPr>
          <w:rFonts w:eastAsia="Calibri"/>
          <w:sz w:val="28"/>
          <w:szCs w:val="28"/>
        </w:rPr>
        <w:t xml:space="preserve"> textul „Continuarea derulării regimurilor vamale (antrepozit vamal, admitere temporară, perfecționare activă, perfecționare pasivă) se va efectua în conformitate cu prevederile legale în vigoare la 31 decembrie 2023, pe o perioadă de un an din momentul intrării în vigoare a prezentului cod. În această perioadă, Serviciul Vamal va reexamina condiţiile care stau la baza derulării regimului vamal respectiv şi, în caz de neconformitate, va retrage autorizațiile/acordurile în cauză imediat după expirarea termenului menţionat în prezentul alineat. Autorizațiile cu o perioadă de valabilitate limitată care sunt acordate în baza Codului vamal nr.</w:t>
      </w:r>
      <w:r w:rsidR="00B43319">
        <w:rPr>
          <w:rFonts w:eastAsia="Calibri"/>
          <w:sz w:val="28"/>
          <w:szCs w:val="28"/>
        </w:rPr>
        <w:t xml:space="preserve"> </w:t>
      </w:r>
      <w:r w:rsidR="00380DA0" w:rsidRPr="00F05F8E">
        <w:rPr>
          <w:rFonts w:eastAsia="Calibri"/>
          <w:sz w:val="28"/>
          <w:szCs w:val="28"/>
        </w:rPr>
        <w:t>1149/2000 şi sunt valabile la 1 ianuarie 2024 rămân valabile până la 31 decembrie 2024 sau până la expirarea perioadei indicate în autorizație, dacă aceasta expiră înainte de data de 31 decembrie 2024.” se substituie cu textul „Continuarea derulării regimurilor vamale (antrepozit vamal, admitere temporară, perfecționare activă, perfecționare pasivă) se va efectua în conformitate cu prevederile legale în vigoare la 31 decembrie 2023, pe o perioadă de 3 ani din momentul intrării în vigoare a prezentului cod. În această perioadă, Serviciul Vamal va reexamina condiţiile care stau la baza derulării regimului vamal respectiv şi, în caz de neconformitate, va retrage autorizațiile/acordurile în cauză imediat după expirarea termenului menţionat în prezentul alineat. Autorizațiile cu o perioadă de valabilitate limitată care sunt acordate în baza Codului vamal nr.</w:t>
      </w:r>
      <w:r w:rsidR="00B43319">
        <w:rPr>
          <w:rFonts w:eastAsia="Calibri"/>
          <w:sz w:val="28"/>
          <w:szCs w:val="28"/>
        </w:rPr>
        <w:t xml:space="preserve"> </w:t>
      </w:r>
      <w:r w:rsidR="00380DA0" w:rsidRPr="00F05F8E">
        <w:rPr>
          <w:rFonts w:eastAsia="Calibri"/>
          <w:sz w:val="28"/>
          <w:szCs w:val="28"/>
        </w:rPr>
        <w:t>1149/2000 şi sunt valabile la 1 ianuarie 2024 rămân valabile până la 31 decembrie 2026 sau până la expirarea perioadei indicate în autorizație, dacă aceasta expiră înainte de data de 31 decembrie 2026, la expirarea acestor autorizații în perioada respectivă, prelungirea termenului nu se va acorda, dar se vor elibera autorizații noi în baza Codului vamal nr.</w:t>
      </w:r>
      <w:r w:rsidR="00B43319">
        <w:rPr>
          <w:rFonts w:eastAsia="Calibri"/>
          <w:sz w:val="28"/>
          <w:szCs w:val="28"/>
        </w:rPr>
        <w:t xml:space="preserve"> </w:t>
      </w:r>
      <w:r w:rsidR="00380DA0" w:rsidRPr="00F05F8E">
        <w:rPr>
          <w:rFonts w:eastAsia="Calibri"/>
          <w:sz w:val="28"/>
          <w:szCs w:val="28"/>
        </w:rPr>
        <w:t>95/2021.</w:t>
      </w:r>
      <w:r w:rsidR="00380DA0" w:rsidRPr="00F05F8E">
        <w:rPr>
          <w:color w:val="000000"/>
          <w:sz w:val="28"/>
          <w:szCs w:val="28"/>
          <w:shd w:val="clear" w:color="auto" w:fill="FFFFFF"/>
        </w:rPr>
        <w:t xml:space="preserve"> Termenul de valabilitate a garanției acceptate de Serviciul Vamal, până la 1 ianuarie 2024, pentru mărfurile aflate sub regimurile vamale antrepozit vamal sau admitere temporară, care sunt în derulare, poate fi prelungit prin amendamentul garantului până la 31 decembrie 2026, fără obligativitatea deținerii autorizației pentru garanția globală. De asemenea garanția poate fi constituită prin angajamentul garantului sau mijloace bănești depuse la contul trezorerial de garanții, în conformitate cu prevederile Codului vamal nr.</w:t>
      </w:r>
      <w:r w:rsidR="00B43319">
        <w:rPr>
          <w:color w:val="000000"/>
          <w:sz w:val="28"/>
          <w:szCs w:val="28"/>
          <w:shd w:val="clear" w:color="auto" w:fill="FFFFFF"/>
        </w:rPr>
        <w:t xml:space="preserve"> </w:t>
      </w:r>
      <w:r w:rsidR="00380DA0" w:rsidRPr="00F05F8E">
        <w:rPr>
          <w:color w:val="000000"/>
          <w:sz w:val="28"/>
          <w:szCs w:val="28"/>
          <w:shd w:val="clear" w:color="auto" w:fill="FFFFFF"/>
        </w:rPr>
        <w:t>95/2021.”</w:t>
      </w:r>
      <w:r>
        <w:rPr>
          <w:rFonts w:eastAsia="Calibri"/>
          <w:sz w:val="28"/>
          <w:szCs w:val="28"/>
        </w:rPr>
        <w:t>;</w:t>
      </w:r>
    </w:p>
    <w:p w14:paraId="7B38C018" w14:textId="59D63555" w:rsidR="00380DA0" w:rsidRPr="00F05F8E" w:rsidRDefault="00380DA0" w:rsidP="00A57A93">
      <w:pPr>
        <w:tabs>
          <w:tab w:val="left" w:pos="630"/>
          <w:tab w:val="left" w:pos="810"/>
        </w:tabs>
        <w:ind w:firstLine="709"/>
        <w:rPr>
          <w:rFonts w:eastAsia="Calibri"/>
          <w:sz w:val="28"/>
          <w:szCs w:val="28"/>
        </w:rPr>
      </w:pPr>
      <w:r w:rsidRPr="00F05F8E">
        <w:rPr>
          <w:rFonts w:eastAsia="Calibri"/>
          <w:sz w:val="28"/>
          <w:szCs w:val="28"/>
        </w:rPr>
        <w:lastRenderedPageBreak/>
        <w:t>la alineatul (19), textul „lit.</w:t>
      </w:r>
      <w:r w:rsidR="0031335E">
        <w:rPr>
          <w:rFonts w:eastAsia="Calibri"/>
          <w:sz w:val="28"/>
          <w:szCs w:val="28"/>
        </w:rPr>
        <w:t xml:space="preserve"> </w:t>
      </w:r>
      <w:r w:rsidRPr="00F05F8E">
        <w:rPr>
          <w:rFonts w:eastAsia="Calibri"/>
          <w:sz w:val="28"/>
          <w:szCs w:val="28"/>
        </w:rPr>
        <w:t xml:space="preserve">b),” se substituie cu textul „lit. a) și b),”, iar al doilea enunț va avea următorul cuprins: „Plasarea sub regimul de admitere temporară a mijloacelor de transport prevăzute în prezentul alineat, de către persoanele stabilite pe teritoriul vamal, se efectuează prin declararea verbală sau altă acțiune a mijlocului de transport, fără deținerea autorizației şi cu exonerare de la prezentarea garanției. Pentru mijloacele de transport neînmatriculate în Republica Moldova care au fost introduse pe teritoriul vamal al Republicii Moldova prin declarare prin acțiune până la momentul intrării în vigoare a prezentului </w:t>
      </w:r>
      <w:r w:rsidR="0031335E">
        <w:rPr>
          <w:rFonts w:eastAsia="Calibri"/>
          <w:sz w:val="28"/>
          <w:szCs w:val="28"/>
        </w:rPr>
        <w:t>cod</w:t>
      </w:r>
      <w:r w:rsidRPr="00F05F8E">
        <w:rPr>
          <w:rFonts w:eastAsia="Calibri"/>
          <w:sz w:val="28"/>
          <w:szCs w:val="28"/>
        </w:rPr>
        <w:t xml:space="preserve">, termenul de declarare prin acțiune de 180 de zile începe a fi calculat din data intrării în vigoare a prezentului </w:t>
      </w:r>
      <w:r w:rsidR="0031335E">
        <w:rPr>
          <w:rFonts w:eastAsia="Calibri"/>
          <w:sz w:val="28"/>
          <w:szCs w:val="28"/>
        </w:rPr>
        <w:t>c</w:t>
      </w:r>
      <w:r w:rsidRPr="00F05F8E">
        <w:rPr>
          <w:rFonts w:eastAsia="Calibri"/>
          <w:sz w:val="28"/>
          <w:szCs w:val="28"/>
        </w:rPr>
        <w:t xml:space="preserve">od. Mijloacele de transport rutier înmatriculate în Ucraina pot rămâne sub regimul vamal de admitere temporară o perioadă mai mare de 180 zile, doar pe perioada războiului din Ucraina, cu condiția obținerii către cetățenii ucraineni a unui statut, conform </w:t>
      </w:r>
      <w:r w:rsidRPr="00AE17A5">
        <w:rPr>
          <w:rFonts w:eastAsia="Calibri"/>
          <w:sz w:val="28"/>
          <w:szCs w:val="28"/>
        </w:rPr>
        <w:t>Legii nr.</w:t>
      </w:r>
      <w:r w:rsidR="00B43319" w:rsidRPr="00AE17A5">
        <w:rPr>
          <w:rFonts w:eastAsia="Calibri"/>
          <w:sz w:val="28"/>
          <w:szCs w:val="28"/>
        </w:rPr>
        <w:t xml:space="preserve"> </w:t>
      </w:r>
      <w:r w:rsidRPr="00AE17A5">
        <w:rPr>
          <w:rFonts w:eastAsia="Calibri"/>
          <w:sz w:val="28"/>
          <w:szCs w:val="28"/>
        </w:rPr>
        <w:t>270/2008</w:t>
      </w:r>
      <w:r w:rsidRPr="00F05F8E">
        <w:rPr>
          <w:rFonts w:eastAsia="Calibri"/>
          <w:sz w:val="28"/>
          <w:szCs w:val="28"/>
        </w:rPr>
        <w:t xml:space="preserve"> privind azilul în Republica Moldova, iar în termen de 3 luni după finalizarea războiului mijloacele de transport urmează a fi plasate în alt regim vamal sau reexportate.”;</w:t>
      </w:r>
    </w:p>
    <w:p w14:paraId="4B2E485D" w14:textId="6ECF0ED6" w:rsidR="00380DA0" w:rsidRPr="00F05F8E" w:rsidRDefault="00380DA0" w:rsidP="00A57A93">
      <w:pPr>
        <w:tabs>
          <w:tab w:val="left" w:pos="630"/>
          <w:tab w:val="left" w:pos="810"/>
        </w:tabs>
        <w:ind w:firstLine="709"/>
        <w:rPr>
          <w:rFonts w:eastAsia="Calibri"/>
          <w:sz w:val="28"/>
          <w:szCs w:val="28"/>
        </w:rPr>
      </w:pPr>
      <w:r w:rsidRPr="00F05F8E">
        <w:rPr>
          <w:rFonts w:eastAsia="Calibri"/>
          <w:sz w:val="28"/>
          <w:szCs w:val="28"/>
        </w:rPr>
        <w:t>la alineatul (20)</w:t>
      </w:r>
      <w:r w:rsidR="0031335E">
        <w:rPr>
          <w:rFonts w:eastAsia="Calibri"/>
          <w:sz w:val="28"/>
          <w:szCs w:val="28"/>
        </w:rPr>
        <w:t>,</w:t>
      </w:r>
      <w:r w:rsidRPr="00F05F8E">
        <w:rPr>
          <w:rFonts w:eastAsia="Calibri"/>
          <w:sz w:val="28"/>
          <w:szCs w:val="28"/>
        </w:rPr>
        <w:t xml:space="preserve"> cuvintele „în vigoare la” se substituie cu cuvintele „în vigoare de la”;</w:t>
      </w:r>
    </w:p>
    <w:p w14:paraId="499AE423" w14:textId="77777777" w:rsidR="00380DA0" w:rsidRPr="00F05F8E" w:rsidRDefault="00380DA0" w:rsidP="00A57A93">
      <w:pPr>
        <w:tabs>
          <w:tab w:val="left" w:pos="630"/>
          <w:tab w:val="left" w:pos="810"/>
        </w:tabs>
        <w:ind w:firstLine="709"/>
        <w:rPr>
          <w:rFonts w:eastAsia="Calibri"/>
          <w:sz w:val="28"/>
          <w:szCs w:val="28"/>
        </w:rPr>
      </w:pPr>
      <w:r w:rsidRPr="00F05F8E">
        <w:rPr>
          <w:rFonts w:eastAsia="Calibri"/>
          <w:sz w:val="28"/>
          <w:szCs w:val="28"/>
        </w:rPr>
        <w:t>se completează cu alineatele (21) și (22) cu următorul cuprins:</w:t>
      </w:r>
    </w:p>
    <w:p w14:paraId="562EF013" w14:textId="3914FBF0" w:rsidR="00380DA0" w:rsidRPr="00F05F8E" w:rsidRDefault="00380DA0" w:rsidP="00A57A93">
      <w:pPr>
        <w:tabs>
          <w:tab w:val="left" w:pos="630"/>
          <w:tab w:val="left" w:pos="810"/>
        </w:tabs>
        <w:ind w:firstLine="709"/>
        <w:rPr>
          <w:rFonts w:eastAsia="Calibri"/>
          <w:sz w:val="28"/>
          <w:szCs w:val="28"/>
        </w:rPr>
      </w:pPr>
      <w:r w:rsidRPr="00F05F8E">
        <w:rPr>
          <w:rFonts w:eastAsia="Calibri"/>
          <w:sz w:val="28"/>
          <w:szCs w:val="28"/>
        </w:rPr>
        <w:t>„(21) Prin derogare de la prevederile art. 279 alin. (5) lit. c), pe o perioadă de până la data de 31 decembrie 2026, nu se solicită nicio garanție pentru utilajul, sculele şi instrumentele speciale puse la dispoziția unei persoane stabilite pe teritoriul vamal al Republicii Moldova pentru a fi utilizate în procesul de perfecționare activă a mărfurilor, cu condiția ca aceste mărfuri să rămână în proprietatea unei persoane străine pe toată perioada derulării regimului vamal de admitere temporară.</w:t>
      </w:r>
    </w:p>
    <w:p w14:paraId="61BCEF2D" w14:textId="7511FC0D" w:rsidR="00380DA0" w:rsidRPr="00F05F8E" w:rsidRDefault="00380DA0" w:rsidP="00A57A93">
      <w:pPr>
        <w:tabs>
          <w:tab w:val="left" w:pos="630"/>
          <w:tab w:val="left" w:pos="810"/>
        </w:tabs>
        <w:ind w:firstLine="709"/>
        <w:rPr>
          <w:rFonts w:eastAsia="Calibri"/>
          <w:sz w:val="28"/>
          <w:szCs w:val="28"/>
        </w:rPr>
      </w:pPr>
      <w:r w:rsidRPr="00F05F8E">
        <w:rPr>
          <w:rFonts w:eastAsia="Calibri"/>
          <w:sz w:val="28"/>
          <w:szCs w:val="28"/>
        </w:rPr>
        <w:t>(22) Până la 31 decembrie 2026, nu se solicită nicio garanție pentru mărfurile introduse în regim vamal de admitere temporară, destinate:</w:t>
      </w:r>
    </w:p>
    <w:p w14:paraId="28308F3B" w14:textId="5EA0D13D" w:rsidR="00380DA0" w:rsidRPr="00F05F8E" w:rsidRDefault="0031335E" w:rsidP="00A57A93">
      <w:pPr>
        <w:tabs>
          <w:tab w:val="left" w:pos="630"/>
          <w:tab w:val="left" w:pos="810"/>
        </w:tabs>
        <w:ind w:firstLine="709"/>
        <w:rPr>
          <w:rFonts w:eastAsia="Calibri"/>
          <w:sz w:val="28"/>
          <w:szCs w:val="28"/>
        </w:rPr>
      </w:pPr>
      <w:r w:rsidRPr="00F05F8E">
        <w:rPr>
          <w:sz w:val="28"/>
          <w:szCs w:val="28"/>
          <w:lang w:eastAsia="ro-RO"/>
        </w:rPr>
        <w:t>–</w:t>
      </w:r>
      <w:r w:rsidR="00380DA0" w:rsidRPr="00F05F8E">
        <w:rPr>
          <w:rFonts w:eastAsia="Calibri"/>
          <w:sz w:val="28"/>
          <w:szCs w:val="28"/>
        </w:rPr>
        <w:t xml:space="preserve"> proiectelor de asistență tehnică, realizate pe teritoriul Republicii Moldova de către organizațiile internaţionale şi țările donatoare în limita tratatelor la care aceasta este parte și a contractelor de stat încheiate;</w:t>
      </w:r>
    </w:p>
    <w:p w14:paraId="69F383E7" w14:textId="2D62F8BF" w:rsidR="00380DA0" w:rsidRPr="00F05F8E" w:rsidRDefault="0031335E" w:rsidP="00A57A93">
      <w:pPr>
        <w:tabs>
          <w:tab w:val="left" w:pos="630"/>
          <w:tab w:val="left" w:pos="810"/>
        </w:tabs>
        <w:ind w:firstLine="709"/>
        <w:rPr>
          <w:rFonts w:eastAsia="Calibri"/>
          <w:sz w:val="28"/>
          <w:szCs w:val="28"/>
        </w:rPr>
      </w:pPr>
      <w:r w:rsidRPr="00F05F8E">
        <w:rPr>
          <w:sz w:val="28"/>
          <w:szCs w:val="28"/>
          <w:lang w:eastAsia="ro-RO"/>
        </w:rPr>
        <w:t>–</w:t>
      </w:r>
      <w:r w:rsidR="00380DA0" w:rsidRPr="00F05F8E">
        <w:rPr>
          <w:rFonts w:eastAsia="Calibri"/>
          <w:sz w:val="28"/>
          <w:szCs w:val="28"/>
        </w:rPr>
        <w:t xml:space="preserve"> proiectelor de asistență investițională, finanțate din contul granturilor acordate Guvernului, precum şi din contul granturilor acordate instituţiilor finanțate de la buget. </w:t>
      </w:r>
    </w:p>
    <w:p w14:paraId="3E181AF9" w14:textId="48ED95A5" w:rsidR="00380DA0" w:rsidRDefault="00380DA0" w:rsidP="00A57A93">
      <w:pPr>
        <w:tabs>
          <w:tab w:val="left" w:pos="630"/>
          <w:tab w:val="left" w:pos="810"/>
        </w:tabs>
        <w:ind w:firstLine="709"/>
        <w:rPr>
          <w:rFonts w:eastAsia="Calibri"/>
          <w:sz w:val="28"/>
          <w:szCs w:val="28"/>
        </w:rPr>
      </w:pPr>
      <w:r w:rsidRPr="00F05F8E">
        <w:rPr>
          <w:rFonts w:eastAsia="Calibri"/>
          <w:sz w:val="28"/>
          <w:szCs w:val="28"/>
        </w:rPr>
        <w:t>Lista tratatelor internaţionale la care Republica Moldova este parte,</w:t>
      </w:r>
      <w:r w:rsidRPr="00F05F8E">
        <w:rPr>
          <w:sz w:val="28"/>
          <w:szCs w:val="28"/>
          <w:lang w:eastAsia="ro-RO"/>
        </w:rPr>
        <w:t xml:space="preserve"> lista contractelor de stat,</w:t>
      </w:r>
      <w:r w:rsidRPr="00F05F8E">
        <w:rPr>
          <w:rFonts w:eastAsia="Calibri"/>
          <w:sz w:val="28"/>
          <w:szCs w:val="28"/>
        </w:rPr>
        <w:t xml:space="preserve"> lista proiectelor de asistență tehnică, lista granturilor acordate Guvernului şi instituţiilor finanțate de la buget, se stabilesc de Guvern.</w:t>
      </w:r>
      <w:r w:rsidR="0031335E">
        <w:rPr>
          <w:rFonts w:eastAsia="Calibri"/>
          <w:sz w:val="28"/>
          <w:szCs w:val="28"/>
        </w:rPr>
        <w:t>”</w:t>
      </w:r>
    </w:p>
    <w:p w14:paraId="194C6708" w14:textId="77777777" w:rsidR="000F11E2" w:rsidRPr="00F05F8E" w:rsidRDefault="000F11E2" w:rsidP="00A57A93">
      <w:pPr>
        <w:tabs>
          <w:tab w:val="left" w:pos="630"/>
          <w:tab w:val="left" w:pos="810"/>
        </w:tabs>
        <w:ind w:firstLine="709"/>
        <w:rPr>
          <w:rFonts w:eastAsia="Calibri"/>
          <w:sz w:val="28"/>
          <w:szCs w:val="28"/>
        </w:rPr>
      </w:pPr>
    </w:p>
    <w:p w14:paraId="3DCF8512" w14:textId="7B07D7D1" w:rsidR="00380DA0" w:rsidRDefault="0031335E" w:rsidP="00AC4CAF">
      <w:pPr>
        <w:pStyle w:val="ListParagraph"/>
        <w:numPr>
          <w:ilvl w:val="0"/>
          <w:numId w:val="2"/>
        </w:numPr>
        <w:tabs>
          <w:tab w:val="left" w:pos="810"/>
          <w:tab w:val="left" w:pos="1134"/>
        </w:tabs>
        <w:ind w:left="0" w:firstLine="709"/>
        <w:rPr>
          <w:rFonts w:eastAsia="Calibri"/>
          <w:sz w:val="28"/>
          <w:szCs w:val="28"/>
        </w:rPr>
      </w:pPr>
      <w:r>
        <w:rPr>
          <w:rFonts w:eastAsia="Calibri"/>
          <w:sz w:val="28"/>
          <w:szCs w:val="28"/>
        </w:rPr>
        <w:t>În</w:t>
      </w:r>
      <w:r w:rsidR="00380DA0" w:rsidRPr="00F05F8E">
        <w:rPr>
          <w:rFonts w:eastAsia="Calibri"/>
          <w:sz w:val="28"/>
          <w:szCs w:val="28"/>
        </w:rPr>
        <w:t xml:space="preserve"> </w:t>
      </w:r>
      <w:r w:rsidR="00AC4CAF">
        <w:rPr>
          <w:rFonts w:eastAsia="Calibri"/>
          <w:sz w:val="28"/>
          <w:szCs w:val="28"/>
        </w:rPr>
        <w:t>a</w:t>
      </w:r>
      <w:r w:rsidR="00380DA0" w:rsidRPr="00F05F8E">
        <w:rPr>
          <w:rFonts w:eastAsia="Calibri"/>
          <w:sz w:val="28"/>
          <w:szCs w:val="28"/>
        </w:rPr>
        <w:t>nexele nr.</w:t>
      </w:r>
      <w:r w:rsidR="00B43319">
        <w:rPr>
          <w:rFonts w:eastAsia="Calibri"/>
          <w:sz w:val="28"/>
          <w:szCs w:val="28"/>
        </w:rPr>
        <w:t xml:space="preserve"> </w:t>
      </w:r>
      <w:r w:rsidR="00380DA0" w:rsidRPr="00F05F8E">
        <w:rPr>
          <w:rFonts w:eastAsia="Calibri"/>
          <w:sz w:val="28"/>
          <w:szCs w:val="28"/>
        </w:rPr>
        <w:t>1-nr.</w:t>
      </w:r>
      <w:r w:rsidR="00B43319">
        <w:rPr>
          <w:rFonts w:eastAsia="Calibri"/>
          <w:sz w:val="28"/>
          <w:szCs w:val="28"/>
        </w:rPr>
        <w:t xml:space="preserve"> </w:t>
      </w:r>
      <w:r w:rsidR="00380DA0" w:rsidRPr="00F05F8E">
        <w:rPr>
          <w:rFonts w:eastAsia="Calibri"/>
          <w:sz w:val="28"/>
          <w:szCs w:val="28"/>
        </w:rPr>
        <w:t>4 prima coloană, cuvintele „Poziția tarifară” se substituie cu cuvintele „Codul Nomenclaturii combinate”.</w:t>
      </w:r>
    </w:p>
    <w:p w14:paraId="1D70ACFC" w14:textId="77777777" w:rsidR="000F11E2" w:rsidRPr="00F05F8E" w:rsidRDefault="000F11E2" w:rsidP="00AC4CAF">
      <w:pPr>
        <w:pStyle w:val="ListParagraph"/>
        <w:tabs>
          <w:tab w:val="left" w:pos="810"/>
          <w:tab w:val="left" w:pos="1134"/>
        </w:tabs>
        <w:ind w:left="709" w:firstLine="0"/>
        <w:rPr>
          <w:rFonts w:eastAsia="Calibri"/>
          <w:sz w:val="28"/>
          <w:szCs w:val="28"/>
        </w:rPr>
      </w:pPr>
    </w:p>
    <w:p w14:paraId="5D30C95F" w14:textId="5026A91D" w:rsidR="00380DA0" w:rsidRPr="00F05F8E" w:rsidRDefault="0031335E" w:rsidP="00AC4CAF">
      <w:pPr>
        <w:pStyle w:val="ListParagraph"/>
        <w:numPr>
          <w:ilvl w:val="0"/>
          <w:numId w:val="2"/>
        </w:numPr>
        <w:tabs>
          <w:tab w:val="left" w:pos="810"/>
          <w:tab w:val="left" w:pos="1134"/>
        </w:tabs>
        <w:ind w:left="0" w:firstLine="709"/>
        <w:rPr>
          <w:rFonts w:eastAsia="Calibri"/>
          <w:sz w:val="28"/>
          <w:szCs w:val="28"/>
        </w:rPr>
      </w:pPr>
      <w:r>
        <w:rPr>
          <w:rFonts w:eastAsia="Calibri"/>
          <w:sz w:val="28"/>
          <w:szCs w:val="28"/>
        </w:rPr>
        <w:t>În</w:t>
      </w:r>
      <w:r w:rsidR="00380DA0" w:rsidRPr="00F05F8E">
        <w:rPr>
          <w:rFonts w:eastAsia="Calibri"/>
          <w:sz w:val="28"/>
          <w:szCs w:val="28"/>
        </w:rPr>
        <w:t xml:space="preserve"> </w:t>
      </w:r>
      <w:r w:rsidR="00AC4CAF">
        <w:rPr>
          <w:rFonts w:eastAsia="Calibri"/>
          <w:sz w:val="28"/>
          <w:szCs w:val="28"/>
        </w:rPr>
        <w:t>a</w:t>
      </w:r>
      <w:r w:rsidR="00380DA0" w:rsidRPr="00F05F8E">
        <w:rPr>
          <w:rFonts w:eastAsia="Calibri"/>
          <w:sz w:val="28"/>
          <w:szCs w:val="28"/>
        </w:rPr>
        <w:t>nexa nr.</w:t>
      </w:r>
      <w:r w:rsidR="00AC4CAF">
        <w:rPr>
          <w:rFonts w:eastAsia="Calibri"/>
          <w:sz w:val="28"/>
          <w:szCs w:val="28"/>
        </w:rPr>
        <w:t xml:space="preserve"> </w:t>
      </w:r>
      <w:r w:rsidR="00380DA0" w:rsidRPr="00F05F8E">
        <w:rPr>
          <w:rFonts w:eastAsia="Calibri"/>
          <w:sz w:val="28"/>
          <w:szCs w:val="28"/>
        </w:rPr>
        <w:t>4</w:t>
      </w:r>
      <w:r w:rsidR="00AC4CAF">
        <w:rPr>
          <w:rFonts w:eastAsia="Calibri"/>
          <w:sz w:val="28"/>
          <w:szCs w:val="28"/>
        </w:rPr>
        <w:t>,</w:t>
      </w:r>
      <w:r w:rsidR="00380DA0" w:rsidRPr="00F05F8E">
        <w:rPr>
          <w:rFonts w:eastAsia="Calibri"/>
          <w:sz w:val="28"/>
          <w:szCs w:val="28"/>
        </w:rPr>
        <w:t xml:space="preserve"> poziția tarifară „4802 57 00” se substituie cu poziția tarifară „4802 57 000”</w:t>
      </w:r>
      <w:r>
        <w:rPr>
          <w:rFonts w:eastAsia="Calibri"/>
          <w:sz w:val="28"/>
          <w:szCs w:val="28"/>
        </w:rPr>
        <w:t>, iar</w:t>
      </w:r>
      <w:r w:rsidR="00380DA0" w:rsidRPr="00F05F8E">
        <w:rPr>
          <w:rFonts w:eastAsia="Calibri"/>
          <w:sz w:val="28"/>
          <w:szCs w:val="28"/>
        </w:rPr>
        <w:t xml:space="preserve"> poziția tarifară „6602 00 00” se substituie cu poziția tarifară „6602 00 000”.</w:t>
      </w:r>
    </w:p>
    <w:p w14:paraId="33AA2671" w14:textId="77777777" w:rsidR="00380DA0" w:rsidRPr="00F05F8E" w:rsidRDefault="00380DA0" w:rsidP="00A57A93">
      <w:pPr>
        <w:pStyle w:val="ListParagraph"/>
        <w:tabs>
          <w:tab w:val="left" w:pos="810"/>
          <w:tab w:val="left" w:pos="993"/>
        </w:tabs>
        <w:ind w:left="0"/>
        <w:rPr>
          <w:rFonts w:eastAsia="Calibri"/>
          <w:sz w:val="28"/>
          <w:szCs w:val="28"/>
        </w:rPr>
      </w:pPr>
    </w:p>
    <w:p w14:paraId="21918A3B" w14:textId="798985D2" w:rsidR="00380DA0" w:rsidRPr="00F05F8E" w:rsidRDefault="00380DA0" w:rsidP="00A57A93">
      <w:pPr>
        <w:pStyle w:val="ListParagraph"/>
        <w:tabs>
          <w:tab w:val="left" w:pos="810"/>
          <w:tab w:val="left" w:pos="993"/>
        </w:tabs>
        <w:ind w:left="0"/>
        <w:rPr>
          <w:rFonts w:eastAsia="Calibri"/>
          <w:sz w:val="28"/>
          <w:szCs w:val="28"/>
        </w:rPr>
      </w:pPr>
      <w:r w:rsidRPr="00F05F8E">
        <w:rPr>
          <w:rFonts w:eastAsia="Calibri"/>
          <w:b/>
          <w:sz w:val="28"/>
          <w:szCs w:val="28"/>
        </w:rPr>
        <w:t>Art. XII</w:t>
      </w:r>
      <w:r w:rsidRPr="00F05F8E">
        <w:rPr>
          <w:rFonts w:eastAsia="Calibri"/>
          <w:sz w:val="28"/>
          <w:szCs w:val="28"/>
        </w:rPr>
        <w:t xml:space="preserve"> </w:t>
      </w:r>
      <w:r w:rsidR="0031335E" w:rsidRPr="00F05F8E">
        <w:rPr>
          <w:sz w:val="28"/>
          <w:szCs w:val="28"/>
          <w:lang w:eastAsia="ro-RO"/>
        </w:rPr>
        <w:t>–</w:t>
      </w:r>
      <w:r w:rsidR="0031335E" w:rsidRPr="00F05F8E">
        <w:rPr>
          <w:rFonts w:eastAsia="Calibri"/>
          <w:sz w:val="28"/>
          <w:szCs w:val="28"/>
        </w:rPr>
        <w:t xml:space="preserve"> </w:t>
      </w:r>
      <w:r w:rsidRPr="00F05F8E">
        <w:rPr>
          <w:rFonts w:eastAsia="Calibri"/>
          <w:sz w:val="28"/>
          <w:szCs w:val="28"/>
        </w:rPr>
        <w:t>Articolul 2 alineatul (1), litera a) din Legea nr. 248/2022 privind acordarea scutirii de plata drepturilor de import pentru cetățenii Republicii Moldova care revin cu traiul în Republica Moldova și modificarea Codului contravențional nr. 218/2008 (Monitorul Oficial al Republicii Moldova, 2022, nr.</w:t>
      </w:r>
      <w:r w:rsidR="00AC4CAF">
        <w:rPr>
          <w:rFonts w:eastAsia="Calibri"/>
          <w:sz w:val="28"/>
          <w:szCs w:val="28"/>
        </w:rPr>
        <w:t> </w:t>
      </w:r>
      <w:r w:rsidRPr="00F05F8E">
        <w:rPr>
          <w:rFonts w:eastAsia="Calibri"/>
          <w:sz w:val="28"/>
          <w:szCs w:val="28"/>
        </w:rPr>
        <w:t>257-263, art. 528), cu modificările ulterioare, va avea următorul cuprins:</w:t>
      </w:r>
    </w:p>
    <w:p w14:paraId="6770B05B" w14:textId="6FB721A5" w:rsidR="00380DA0" w:rsidRDefault="00380DA0" w:rsidP="00A57A93">
      <w:pPr>
        <w:pStyle w:val="ListParagraph"/>
        <w:tabs>
          <w:tab w:val="left" w:pos="810"/>
          <w:tab w:val="left" w:pos="993"/>
        </w:tabs>
        <w:ind w:left="0"/>
        <w:rPr>
          <w:rFonts w:eastAsia="Calibri"/>
          <w:sz w:val="28"/>
          <w:szCs w:val="28"/>
        </w:rPr>
      </w:pPr>
      <w:r w:rsidRPr="00F05F8E">
        <w:rPr>
          <w:rFonts w:eastAsia="Calibri"/>
          <w:sz w:val="28"/>
          <w:szCs w:val="28"/>
        </w:rPr>
        <w:t>„a) termenul de exploatare a vehiculului nu este mai mare de 9 ani de la depunerea cererii. Termenul de exploatare se calculează în conformitate cu art.</w:t>
      </w:r>
      <w:r w:rsidR="00AC4CAF">
        <w:rPr>
          <w:rFonts w:eastAsia="Calibri"/>
          <w:sz w:val="28"/>
          <w:szCs w:val="28"/>
        </w:rPr>
        <w:t> </w:t>
      </w:r>
      <w:r w:rsidRPr="00F05F8E">
        <w:rPr>
          <w:rFonts w:eastAsia="Calibri"/>
          <w:sz w:val="28"/>
          <w:szCs w:val="28"/>
        </w:rPr>
        <w:t>160 din Codul vamal nr. 95/2021.”</w:t>
      </w:r>
    </w:p>
    <w:p w14:paraId="1A01848B" w14:textId="77777777" w:rsidR="000F11E2" w:rsidRPr="00F05F8E" w:rsidRDefault="000F11E2" w:rsidP="00A57A93">
      <w:pPr>
        <w:pStyle w:val="ListParagraph"/>
        <w:tabs>
          <w:tab w:val="left" w:pos="810"/>
          <w:tab w:val="left" w:pos="993"/>
        </w:tabs>
        <w:ind w:left="0"/>
        <w:rPr>
          <w:rFonts w:eastAsia="Calibri"/>
          <w:sz w:val="28"/>
          <w:szCs w:val="28"/>
        </w:rPr>
      </w:pPr>
    </w:p>
    <w:p w14:paraId="692A725D" w14:textId="5B0B8363" w:rsidR="00380DA0" w:rsidRPr="00F05F8E" w:rsidRDefault="00380DA0" w:rsidP="00A57A93">
      <w:pPr>
        <w:ind w:firstLine="709"/>
        <w:rPr>
          <w:bCs/>
          <w:sz w:val="28"/>
          <w:szCs w:val="28"/>
        </w:rPr>
      </w:pPr>
      <w:r w:rsidRPr="00F05F8E">
        <w:rPr>
          <w:b/>
          <w:bCs/>
          <w:sz w:val="28"/>
          <w:szCs w:val="28"/>
        </w:rPr>
        <w:t>Art. XIII</w:t>
      </w:r>
      <w:r w:rsidRPr="000F11E2">
        <w:rPr>
          <w:sz w:val="28"/>
          <w:szCs w:val="28"/>
        </w:rPr>
        <w:t xml:space="preserve"> </w:t>
      </w:r>
      <w:r w:rsidR="000F11E2" w:rsidRPr="000F11E2">
        <w:rPr>
          <w:sz w:val="28"/>
          <w:szCs w:val="28"/>
        </w:rPr>
        <w:t xml:space="preserve">‒ </w:t>
      </w:r>
      <w:r w:rsidRPr="00F05F8E">
        <w:rPr>
          <w:bCs/>
          <w:sz w:val="28"/>
          <w:szCs w:val="28"/>
        </w:rPr>
        <w:t>Legea nr.</w:t>
      </w:r>
      <w:r w:rsidR="000F11E2">
        <w:rPr>
          <w:bCs/>
          <w:sz w:val="28"/>
          <w:szCs w:val="28"/>
        </w:rPr>
        <w:t xml:space="preserve"> </w:t>
      </w:r>
      <w:r w:rsidRPr="00F05F8E">
        <w:rPr>
          <w:bCs/>
          <w:sz w:val="28"/>
          <w:szCs w:val="28"/>
        </w:rPr>
        <w:t>69/2023 privind implementarea prevederilor Acordului multilateral al autorităţilor competente pentru schimbul automat de informaţii privind conturile financiare (Monitorul Oficial al Republicii Moldova, 2023, nr.</w:t>
      </w:r>
      <w:r w:rsidR="00AC4CAF">
        <w:rPr>
          <w:bCs/>
          <w:sz w:val="28"/>
          <w:szCs w:val="28"/>
        </w:rPr>
        <w:t xml:space="preserve"> </w:t>
      </w:r>
      <w:r w:rsidRPr="00F05F8E">
        <w:rPr>
          <w:bCs/>
          <w:sz w:val="28"/>
          <w:szCs w:val="28"/>
        </w:rPr>
        <w:t>126 art. 199), se modifică după cum urmează:</w:t>
      </w:r>
    </w:p>
    <w:p w14:paraId="1C725BCA" w14:textId="02A2AEA2" w:rsidR="00380DA0" w:rsidRPr="00F05F8E" w:rsidRDefault="00380DA0" w:rsidP="00AC4CAF">
      <w:pPr>
        <w:pStyle w:val="ListParagraph"/>
        <w:numPr>
          <w:ilvl w:val="0"/>
          <w:numId w:val="3"/>
        </w:numPr>
        <w:tabs>
          <w:tab w:val="left" w:pos="993"/>
        </w:tabs>
        <w:ind w:left="0" w:firstLine="709"/>
        <w:rPr>
          <w:bCs/>
          <w:sz w:val="28"/>
          <w:szCs w:val="28"/>
        </w:rPr>
      </w:pPr>
      <w:r w:rsidRPr="00F05F8E">
        <w:rPr>
          <w:bCs/>
          <w:sz w:val="28"/>
          <w:szCs w:val="28"/>
        </w:rPr>
        <w:t>Articolul 2 se completează cu noțiunea „număr de identificare fiscală” cu următorul cuprins:</w:t>
      </w:r>
    </w:p>
    <w:p w14:paraId="6A380D7A" w14:textId="7233DF6E" w:rsidR="00380DA0" w:rsidRDefault="00AE17A5" w:rsidP="00A57A93">
      <w:pPr>
        <w:tabs>
          <w:tab w:val="left" w:pos="1080"/>
        </w:tabs>
        <w:ind w:firstLine="709"/>
        <w:rPr>
          <w:bCs/>
          <w:sz w:val="28"/>
          <w:szCs w:val="28"/>
        </w:rPr>
      </w:pPr>
      <w:r>
        <w:rPr>
          <w:bCs/>
          <w:i/>
          <w:sz w:val="28"/>
          <w:szCs w:val="28"/>
        </w:rPr>
        <w:t>„</w:t>
      </w:r>
      <w:r w:rsidR="00380DA0" w:rsidRPr="00F05F8E">
        <w:rPr>
          <w:bCs/>
          <w:i/>
          <w:sz w:val="28"/>
          <w:szCs w:val="28"/>
        </w:rPr>
        <w:t>număr de identificare fiscală</w:t>
      </w:r>
      <w:r w:rsidR="00380DA0" w:rsidRPr="00F05F8E">
        <w:rPr>
          <w:bCs/>
          <w:sz w:val="28"/>
          <w:szCs w:val="28"/>
        </w:rPr>
        <w:t xml:space="preserve"> </w:t>
      </w:r>
      <w:r w:rsidR="00AC4CAF">
        <w:rPr>
          <w:bCs/>
          <w:sz w:val="28"/>
          <w:szCs w:val="28"/>
        </w:rPr>
        <w:t>‒</w:t>
      </w:r>
      <w:r w:rsidR="00380DA0" w:rsidRPr="00F05F8E">
        <w:rPr>
          <w:bCs/>
          <w:sz w:val="28"/>
          <w:szCs w:val="28"/>
        </w:rPr>
        <w:t xml:space="preserve"> combinație unică de litere sau de numere, atribuite de o jurisdicție unei persoane fizice sau unei entități și folosite pentru a identifica persoana fizică sau entitatea în scopul aplicării legilor fiscale ale respectivei jurisdicții ori, în lipsa acesteia, echivalentul său funcțional;”.</w:t>
      </w:r>
    </w:p>
    <w:p w14:paraId="70B5D34A" w14:textId="77777777" w:rsidR="000F11E2" w:rsidRPr="00F05F8E" w:rsidRDefault="000F11E2" w:rsidP="00A57A93">
      <w:pPr>
        <w:tabs>
          <w:tab w:val="left" w:pos="1080"/>
        </w:tabs>
        <w:ind w:firstLine="709"/>
        <w:rPr>
          <w:bCs/>
          <w:sz w:val="28"/>
          <w:szCs w:val="28"/>
        </w:rPr>
      </w:pPr>
    </w:p>
    <w:p w14:paraId="0369EAE6" w14:textId="77777777" w:rsidR="00380DA0" w:rsidRPr="00F05F8E" w:rsidRDefault="00380DA0" w:rsidP="00AC4CAF">
      <w:pPr>
        <w:pStyle w:val="ListParagraph"/>
        <w:numPr>
          <w:ilvl w:val="0"/>
          <w:numId w:val="3"/>
        </w:numPr>
        <w:tabs>
          <w:tab w:val="left" w:pos="993"/>
        </w:tabs>
        <w:ind w:left="0" w:firstLine="709"/>
        <w:rPr>
          <w:bCs/>
          <w:sz w:val="28"/>
          <w:szCs w:val="28"/>
        </w:rPr>
      </w:pPr>
      <w:r w:rsidRPr="00F05F8E">
        <w:rPr>
          <w:bCs/>
          <w:sz w:val="28"/>
          <w:szCs w:val="28"/>
        </w:rPr>
        <w:t>Articolul 3:</w:t>
      </w:r>
    </w:p>
    <w:p w14:paraId="11652A69" w14:textId="4B0F6FF4" w:rsidR="00380DA0" w:rsidRPr="00F05F8E" w:rsidRDefault="00380DA0" w:rsidP="00A57A93">
      <w:pPr>
        <w:tabs>
          <w:tab w:val="left" w:pos="1080"/>
        </w:tabs>
        <w:ind w:firstLine="709"/>
        <w:rPr>
          <w:bCs/>
          <w:sz w:val="28"/>
          <w:szCs w:val="28"/>
        </w:rPr>
      </w:pPr>
      <w:r w:rsidRPr="00F05F8E">
        <w:rPr>
          <w:bCs/>
          <w:sz w:val="28"/>
          <w:szCs w:val="28"/>
        </w:rPr>
        <w:t xml:space="preserve">la punctul 1), textul „codul fiscal (în continuare – </w:t>
      </w:r>
      <w:r w:rsidRPr="00B43319">
        <w:rPr>
          <w:bCs/>
          <w:i/>
          <w:iCs/>
          <w:sz w:val="28"/>
          <w:szCs w:val="28"/>
        </w:rPr>
        <w:t>CF</w:t>
      </w:r>
      <w:r w:rsidRPr="00F05F8E">
        <w:rPr>
          <w:bCs/>
          <w:sz w:val="28"/>
          <w:szCs w:val="28"/>
        </w:rPr>
        <w:t>), definit conform Codului fiscal” și textul „CF-ul” se substituie cu cuvintele „numărul de identificare fiscală”</w:t>
      </w:r>
      <w:r w:rsidR="00AE17A5">
        <w:rPr>
          <w:bCs/>
          <w:sz w:val="28"/>
          <w:szCs w:val="28"/>
        </w:rPr>
        <w:t>,</w:t>
      </w:r>
      <w:r w:rsidRPr="00F05F8E">
        <w:rPr>
          <w:bCs/>
          <w:sz w:val="28"/>
          <w:szCs w:val="28"/>
        </w:rPr>
        <w:t xml:space="preserve"> la forma gramaticală corespunzătoare;</w:t>
      </w:r>
    </w:p>
    <w:p w14:paraId="7118C21A" w14:textId="77777777" w:rsidR="00380DA0" w:rsidRPr="00F05F8E" w:rsidRDefault="00380DA0" w:rsidP="00A57A93">
      <w:pPr>
        <w:tabs>
          <w:tab w:val="left" w:pos="1080"/>
        </w:tabs>
        <w:ind w:firstLine="709"/>
        <w:rPr>
          <w:bCs/>
          <w:sz w:val="28"/>
          <w:szCs w:val="28"/>
        </w:rPr>
      </w:pPr>
      <w:r w:rsidRPr="00F05F8E">
        <w:rPr>
          <w:bCs/>
          <w:sz w:val="28"/>
          <w:szCs w:val="28"/>
        </w:rPr>
        <w:t>la punctul 3), textul „CF-ul” se substituie cu cuvintele „Codul fiscal al”;</w:t>
      </w:r>
    </w:p>
    <w:p w14:paraId="5DDB55FB" w14:textId="0A77A2D1" w:rsidR="00380DA0" w:rsidRDefault="00380DA0" w:rsidP="00A57A93">
      <w:pPr>
        <w:tabs>
          <w:tab w:val="left" w:pos="1080"/>
        </w:tabs>
        <w:ind w:firstLine="709"/>
        <w:rPr>
          <w:bCs/>
          <w:sz w:val="28"/>
          <w:szCs w:val="28"/>
        </w:rPr>
      </w:pPr>
      <w:r w:rsidRPr="00F05F8E">
        <w:rPr>
          <w:bCs/>
          <w:sz w:val="28"/>
          <w:szCs w:val="28"/>
        </w:rPr>
        <w:t>la punctul 4), cuvintele „la închiderea contului” se substituie cu cuvintele „închiderea contului”.</w:t>
      </w:r>
    </w:p>
    <w:p w14:paraId="2AADD2D1" w14:textId="77777777" w:rsidR="000F11E2" w:rsidRPr="00F05F8E" w:rsidRDefault="000F11E2" w:rsidP="00A57A93">
      <w:pPr>
        <w:tabs>
          <w:tab w:val="left" w:pos="1080"/>
        </w:tabs>
        <w:ind w:firstLine="709"/>
        <w:rPr>
          <w:bCs/>
          <w:sz w:val="28"/>
          <w:szCs w:val="28"/>
        </w:rPr>
      </w:pPr>
    </w:p>
    <w:p w14:paraId="427E65CF" w14:textId="77777777" w:rsidR="00380DA0" w:rsidRPr="00F05F8E" w:rsidRDefault="00380DA0" w:rsidP="00AC4CAF">
      <w:pPr>
        <w:pStyle w:val="ListParagraph"/>
        <w:numPr>
          <w:ilvl w:val="0"/>
          <w:numId w:val="3"/>
        </w:numPr>
        <w:tabs>
          <w:tab w:val="left" w:pos="993"/>
        </w:tabs>
        <w:ind w:left="0" w:firstLine="709"/>
        <w:rPr>
          <w:bCs/>
          <w:sz w:val="28"/>
          <w:szCs w:val="28"/>
        </w:rPr>
      </w:pPr>
      <w:r w:rsidRPr="00F05F8E">
        <w:rPr>
          <w:bCs/>
          <w:sz w:val="28"/>
          <w:szCs w:val="28"/>
        </w:rPr>
        <w:t>Articolul 6 se completează cu litera g) cu următorul cuprins:</w:t>
      </w:r>
    </w:p>
    <w:p w14:paraId="0614980F" w14:textId="4CDA3E28" w:rsidR="00380DA0" w:rsidRDefault="00380DA0" w:rsidP="00A57A93">
      <w:pPr>
        <w:pStyle w:val="ListParagraph"/>
        <w:tabs>
          <w:tab w:val="left" w:pos="1080"/>
        </w:tabs>
        <w:ind w:left="0"/>
        <w:rPr>
          <w:bCs/>
          <w:sz w:val="28"/>
          <w:szCs w:val="28"/>
        </w:rPr>
      </w:pPr>
      <w:r w:rsidRPr="00F05F8E">
        <w:rPr>
          <w:bCs/>
          <w:sz w:val="28"/>
          <w:szCs w:val="28"/>
        </w:rPr>
        <w:t xml:space="preserve">„g) să informeze Serviciul Fiscal de Stat despre apariția/dispariția obligației de raportare a informațiilor conform prezentei legi, în termen de cel mult 30 </w:t>
      </w:r>
      <w:r w:rsidR="00AE17A5">
        <w:rPr>
          <w:bCs/>
          <w:sz w:val="28"/>
          <w:szCs w:val="28"/>
        </w:rPr>
        <w:t xml:space="preserve">de </w:t>
      </w:r>
      <w:r w:rsidRPr="00F05F8E">
        <w:rPr>
          <w:bCs/>
          <w:sz w:val="28"/>
          <w:szCs w:val="28"/>
        </w:rPr>
        <w:t>zile de la data îndeplinirii condițiilor.”</w:t>
      </w:r>
    </w:p>
    <w:p w14:paraId="08EB821E" w14:textId="77777777" w:rsidR="000F11E2" w:rsidRPr="00F05F8E" w:rsidRDefault="000F11E2" w:rsidP="00A57A93">
      <w:pPr>
        <w:pStyle w:val="ListParagraph"/>
        <w:tabs>
          <w:tab w:val="left" w:pos="1080"/>
        </w:tabs>
        <w:ind w:left="0"/>
        <w:rPr>
          <w:bCs/>
          <w:sz w:val="28"/>
          <w:szCs w:val="28"/>
        </w:rPr>
      </w:pPr>
    </w:p>
    <w:p w14:paraId="5F1A3377" w14:textId="77777777" w:rsidR="00380DA0" w:rsidRPr="00F05F8E" w:rsidRDefault="00380DA0" w:rsidP="00B43319">
      <w:pPr>
        <w:pStyle w:val="ListParagraph"/>
        <w:numPr>
          <w:ilvl w:val="0"/>
          <w:numId w:val="3"/>
        </w:numPr>
        <w:tabs>
          <w:tab w:val="left" w:pos="993"/>
        </w:tabs>
        <w:ind w:left="0" w:firstLine="709"/>
        <w:rPr>
          <w:bCs/>
          <w:sz w:val="28"/>
          <w:szCs w:val="28"/>
        </w:rPr>
      </w:pPr>
      <w:r w:rsidRPr="00F05F8E">
        <w:rPr>
          <w:bCs/>
          <w:sz w:val="28"/>
          <w:szCs w:val="28"/>
        </w:rPr>
        <w:t>Articolul 8:</w:t>
      </w:r>
    </w:p>
    <w:p w14:paraId="0B354908" w14:textId="77777777" w:rsidR="00380DA0" w:rsidRPr="00F05F8E" w:rsidRDefault="00380DA0" w:rsidP="00A57A93">
      <w:pPr>
        <w:tabs>
          <w:tab w:val="left" w:pos="1080"/>
        </w:tabs>
        <w:ind w:firstLine="709"/>
        <w:rPr>
          <w:bCs/>
          <w:sz w:val="28"/>
          <w:szCs w:val="28"/>
        </w:rPr>
      </w:pPr>
      <w:r w:rsidRPr="00F05F8E">
        <w:rPr>
          <w:bCs/>
          <w:sz w:val="28"/>
          <w:szCs w:val="28"/>
        </w:rPr>
        <w:t xml:space="preserve">alineatul (5) va avea următorul cuprins: </w:t>
      </w:r>
    </w:p>
    <w:p w14:paraId="163F617F" w14:textId="5FB44B95" w:rsidR="00380DA0" w:rsidRPr="00F05F8E" w:rsidRDefault="00380DA0" w:rsidP="00A57A93">
      <w:pPr>
        <w:tabs>
          <w:tab w:val="left" w:pos="1080"/>
        </w:tabs>
        <w:ind w:firstLine="709"/>
        <w:rPr>
          <w:bCs/>
          <w:sz w:val="28"/>
          <w:szCs w:val="28"/>
        </w:rPr>
      </w:pPr>
      <w:r w:rsidRPr="00F05F8E">
        <w:rPr>
          <w:bCs/>
          <w:sz w:val="28"/>
          <w:szCs w:val="28"/>
        </w:rPr>
        <w:t xml:space="preserve">„(5) Prezentarea unor informații false într-o declarație pe proprie răspundere depusă în scopul aplicării prezentei legi și a reglementărilor aprobate prin </w:t>
      </w:r>
      <w:r w:rsidR="00AE17A5">
        <w:rPr>
          <w:bCs/>
          <w:sz w:val="28"/>
          <w:szCs w:val="28"/>
        </w:rPr>
        <w:t>O</w:t>
      </w:r>
      <w:r w:rsidRPr="00F05F8E">
        <w:rPr>
          <w:bCs/>
          <w:sz w:val="28"/>
          <w:szCs w:val="28"/>
        </w:rPr>
        <w:t>rdinul ministrului finanțelor nr.</w:t>
      </w:r>
      <w:r w:rsidR="00AE17A5">
        <w:rPr>
          <w:bCs/>
          <w:sz w:val="28"/>
          <w:szCs w:val="28"/>
        </w:rPr>
        <w:t xml:space="preserve"> </w:t>
      </w:r>
      <w:r w:rsidRPr="00F05F8E">
        <w:rPr>
          <w:bCs/>
          <w:sz w:val="28"/>
          <w:szCs w:val="28"/>
        </w:rPr>
        <w:t>102/2023, se sancționează cu amendă de la 3000 la 5000 de lei.”</w:t>
      </w:r>
      <w:r w:rsidR="00AE17A5">
        <w:rPr>
          <w:bCs/>
          <w:sz w:val="28"/>
          <w:szCs w:val="28"/>
        </w:rPr>
        <w:t>;</w:t>
      </w:r>
    </w:p>
    <w:p w14:paraId="188BF159" w14:textId="77777777" w:rsidR="00380DA0" w:rsidRPr="00F05F8E" w:rsidRDefault="00380DA0" w:rsidP="00A57A93">
      <w:pPr>
        <w:ind w:firstLine="709"/>
        <w:rPr>
          <w:bCs/>
          <w:sz w:val="28"/>
          <w:szCs w:val="28"/>
        </w:rPr>
      </w:pPr>
      <w:r w:rsidRPr="00F05F8E">
        <w:rPr>
          <w:bCs/>
          <w:sz w:val="28"/>
          <w:szCs w:val="28"/>
        </w:rPr>
        <w:t xml:space="preserve">se completează cu alineatele (7) și (8) cu următorul cuprins: </w:t>
      </w:r>
    </w:p>
    <w:p w14:paraId="4BB69D40" w14:textId="77777777" w:rsidR="00380DA0" w:rsidRPr="00F05F8E" w:rsidRDefault="00380DA0" w:rsidP="00A57A93">
      <w:pPr>
        <w:ind w:firstLine="709"/>
        <w:rPr>
          <w:bCs/>
          <w:sz w:val="28"/>
          <w:szCs w:val="28"/>
        </w:rPr>
      </w:pPr>
      <w:r w:rsidRPr="00F05F8E">
        <w:rPr>
          <w:bCs/>
          <w:sz w:val="28"/>
          <w:szCs w:val="28"/>
        </w:rPr>
        <w:t xml:space="preserve">„(7) Neasigurarea păstrării în termenul stabilit de prezenta lege a datelor despre măsurile luate sau a oricăror informații deținute și/sau obținute în scopul </w:t>
      </w:r>
      <w:r w:rsidRPr="00F05F8E">
        <w:rPr>
          <w:bCs/>
          <w:sz w:val="28"/>
          <w:szCs w:val="28"/>
        </w:rPr>
        <w:lastRenderedPageBreak/>
        <w:t>respectării prezentei legi și a reglementărilor aprobate prin Ordinul ministrului finanțelor nr.102/2023, se sancționează cu amendă de la 3000 la 5000 de lei.</w:t>
      </w:r>
    </w:p>
    <w:p w14:paraId="37BB89C0" w14:textId="22C48D1D" w:rsidR="00380DA0" w:rsidRPr="00F05F8E" w:rsidRDefault="00380DA0" w:rsidP="00A57A93">
      <w:pPr>
        <w:ind w:firstLine="709"/>
        <w:rPr>
          <w:bCs/>
          <w:sz w:val="28"/>
          <w:szCs w:val="28"/>
        </w:rPr>
      </w:pPr>
      <w:r w:rsidRPr="00F05F8E">
        <w:rPr>
          <w:bCs/>
          <w:sz w:val="28"/>
          <w:szCs w:val="28"/>
        </w:rPr>
        <w:t>(8) Neinformarea, informarea tardivă sau în mod eronat a Serviciului Fiscal de Stat cu privire la apariția/dispariția obligației de raportare a informațiilor conform prezentei legi se sancționează cu amendă de la 4000 la 6000 de lei.”</w:t>
      </w:r>
    </w:p>
    <w:p w14:paraId="30A05B00" w14:textId="77777777" w:rsidR="00380DA0" w:rsidRPr="00F05F8E" w:rsidRDefault="00380DA0" w:rsidP="00A57A93">
      <w:pPr>
        <w:ind w:firstLine="709"/>
        <w:rPr>
          <w:b/>
          <w:bCs/>
          <w:sz w:val="28"/>
          <w:szCs w:val="28"/>
        </w:rPr>
      </w:pPr>
    </w:p>
    <w:p w14:paraId="12CFD716" w14:textId="4EF27943" w:rsidR="00380DA0" w:rsidRPr="00F05F8E" w:rsidRDefault="00380DA0" w:rsidP="00A57A93">
      <w:pPr>
        <w:ind w:firstLine="709"/>
        <w:rPr>
          <w:sz w:val="28"/>
          <w:szCs w:val="28"/>
        </w:rPr>
      </w:pPr>
      <w:r w:rsidRPr="00F05F8E">
        <w:rPr>
          <w:b/>
          <w:bCs/>
          <w:sz w:val="28"/>
          <w:szCs w:val="28"/>
        </w:rPr>
        <w:t>Art. XIV</w:t>
      </w:r>
      <w:r w:rsidRPr="000F11E2">
        <w:rPr>
          <w:sz w:val="28"/>
          <w:szCs w:val="28"/>
        </w:rPr>
        <w:t xml:space="preserve"> </w:t>
      </w:r>
      <w:r w:rsidRPr="00F05F8E">
        <w:rPr>
          <w:sz w:val="28"/>
          <w:szCs w:val="28"/>
        </w:rPr>
        <w:t xml:space="preserve">– (1) Prin derogare de la prevederile art. 56 alin. (2) din </w:t>
      </w:r>
      <w:r w:rsidRPr="00AE17A5">
        <w:rPr>
          <w:sz w:val="28"/>
          <w:szCs w:val="28"/>
        </w:rPr>
        <w:t>Legea nr.</w:t>
      </w:r>
      <w:r w:rsidR="00AE17A5">
        <w:rPr>
          <w:sz w:val="28"/>
          <w:szCs w:val="28"/>
        </w:rPr>
        <w:t> </w:t>
      </w:r>
      <w:r w:rsidRPr="00AE17A5">
        <w:rPr>
          <w:sz w:val="28"/>
          <w:szCs w:val="28"/>
        </w:rPr>
        <w:t>100/2017</w:t>
      </w:r>
      <w:r w:rsidRPr="00F05F8E">
        <w:rPr>
          <w:sz w:val="28"/>
          <w:szCs w:val="28"/>
        </w:rPr>
        <w:t xml:space="preserve"> cu privire la actele normative, prezenta lege intră în vigoare la 1</w:t>
      </w:r>
      <w:r w:rsidR="00AE17A5">
        <w:rPr>
          <w:sz w:val="28"/>
          <w:szCs w:val="28"/>
        </w:rPr>
        <w:t> </w:t>
      </w:r>
      <w:r w:rsidRPr="00F05F8E">
        <w:rPr>
          <w:sz w:val="28"/>
          <w:szCs w:val="28"/>
        </w:rPr>
        <w:t>ianuarie 2025, cu excepția:</w:t>
      </w:r>
    </w:p>
    <w:p w14:paraId="4A7B106D" w14:textId="55DD44C2" w:rsidR="00380DA0" w:rsidRPr="00F05F8E" w:rsidRDefault="00AE17A5" w:rsidP="00A57A93">
      <w:pPr>
        <w:ind w:firstLine="709"/>
        <w:rPr>
          <w:sz w:val="28"/>
          <w:szCs w:val="28"/>
        </w:rPr>
      </w:pPr>
      <w:r w:rsidRPr="00F05F8E">
        <w:rPr>
          <w:sz w:val="28"/>
          <w:szCs w:val="28"/>
          <w:lang w:eastAsia="ro-RO"/>
        </w:rPr>
        <w:t>–</w:t>
      </w:r>
      <w:r w:rsidR="00380DA0" w:rsidRPr="00F05F8E">
        <w:rPr>
          <w:sz w:val="28"/>
          <w:szCs w:val="28"/>
        </w:rPr>
        <w:t xml:space="preserve"> art. II pct. 6 ce vizează completarea articolului 20 cu litera z</w:t>
      </w:r>
      <w:r w:rsidR="00380DA0" w:rsidRPr="00F05F8E">
        <w:rPr>
          <w:sz w:val="28"/>
          <w:szCs w:val="28"/>
          <w:vertAlign w:val="superscript"/>
        </w:rPr>
        <w:t>21</w:t>
      </w:r>
      <w:r w:rsidR="00380DA0" w:rsidRPr="00F05F8E">
        <w:rPr>
          <w:sz w:val="28"/>
          <w:szCs w:val="28"/>
        </w:rPr>
        <w:t>), pct.</w:t>
      </w:r>
      <w:r w:rsidR="000F11E2">
        <w:rPr>
          <w:sz w:val="28"/>
          <w:szCs w:val="28"/>
        </w:rPr>
        <w:t xml:space="preserve"> </w:t>
      </w:r>
      <w:r w:rsidR="00380DA0" w:rsidRPr="00F05F8E">
        <w:rPr>
          <w:sz w:val="28"/>
          <w:szCs w:val="28"/>
        </w:rPr>
        <w:t xml:space="preserve">32, </w:t>
      </w:r>
      <w:r w:rsidR="00380DA0" w:rsidRPr="00AE17A5">
        <w:rPr>
          <w:sz w:val="28"/>
          <w:szCs w:val="28"/>
        </w:rPr>
        <w:t>pct.</w:t>
      </w:r>
      <w:r w:rsidR="000F11E2" w:rsidRPr="00AE17A5">
        <w:rPr>
          <w:sz w:val="28"/>
          <w:szCs w:val="28"/>
        </w:rPr>
        <w:t xml:space="preserve"> </w:t>
      </w:r>
      <w:r w:rsidR="00380DA0" w:rsidRPr="00AE17A5">
        <w:rPr>
          <w:sz w:val="28"/>
          <w:szCs w:val="28"/>
        </w:rPr>
        <w:t>61, pct.</w:t>
      </w:r>
      <w:r w:rsidR="000F11E2" w:rsidRPr="00AE17A5">
        <w:rPr>
          <w:sz w:val="28"/>
          <w:szCs w:val="28"/>
        </w:rPr>
        <w:t xml:space="preserve"> </w:t>
      </w:r>
      <w:r w:rsidR="00380DA0" w:rsidRPr="00AE17A5">
        <w:rPr>
          <w:sz w:val="28"/>
          <w:szCs w:val="28"/>
        </w:rPr>
        <w:t>81</w:t>
      </w:r>
      <w:r w:rsidR="00380DA0" w:rsidRPr="00F05F8E">
        <w:rPr>
          <w:sz w:val="28"/>
          <w:szCs w:val="28"/>
        </w:rPr>
        <w:t xml:space="preserve"> în partea ce vizează abrogarea alin. (2), art. VI, art. VII, art. VIII, art. XI pct.</w:t>
      </w:r>
      <w:r w:rsidR="000F11E2">
        <w:rPr>
          <w:sz w:val="28"/>
          <w:szCs w:val="28"/>
        </w:rPr>
        <w:t xml:space="preserve"> </w:t>
      </w:r>
      <w:r w:rsidR="00380DA0" w:rsidRPr="00F05F8E">
        <w:rPr>
          <w:sz w:val="28"/>
          <w:szCs w:val="28"/>
        </w:rPr>
        <w:t>3, pct.</w:t>
      </w:r>
      <w:r w:rsidR="000F11E2">
        <w:rPr>
          <w:sz w:val="28"/>
          <w:szCs w:val="28"/>
        </w:rPr>
        <w:t xml:space="preserve"> </w:t>
      </w:r>
      <w:r w:rsidR="00380DA0" w:rsidRPr="00F05F8E">
        <w:rPr>
          <w:sz w:val="28"/>
          <w:szCs w:val="28"/>
        </w:rPr>
        <w:t>4, pct.</w:t>
      </w:r>
      <w:r w:rsidR="000F11E2">
        <w:rPr>
          <w:sz w:val="28"/>
          <w:szCs w:val="28"/>
        </w:rPr>
        <w:t xml:space="preserve"> </w:t>
      </w:r>
      <w:r w:rsidR="00380DA0" w:rsidRPr="00F05F8E">
        <w:rPr>
          <w:sz w:val="28"/>
          <w:szCs w:val="28"/>
        </w:rPr>
        <w:t>7, pct.</w:t>
      </w:r>
      <w:r w:rsidR="000F11E2">
        <w:rPr>
          <w:sz w:val="28"/>
          <w:szCs w:val="28"/>
        </w:rPr>
        <w:t xml:space="preserve"> </w:t>
      </w:r>
      <w:r w:rsidR="00380DA0" w:rsidRPr="00F05F8E">
        <w:rPr>
          <w:sz w:val="28"/>
          <w:szCs w:val="28"/>
        </w:rPr>
        <w:t>47</w:t>
      </w:r>
      <w:r w:rsidR="000F11E2">
        <w:rPr>
          <w:sz w:val="28"/>
          <w:szCs w:val="28"/>
        </w:rPr>
        <w:t>-</w:t>
      </w:r>
      <w:r w:rsidR="00380DA0" w:rsidRPr="00F05F8E">
        <w:rPr>
          <w:sz w:val="28"/>
          <w:szCs w:val="28"/>
        </w:rPr>
        <w:t>52, art. XII și XIII care intră în vigoare la data publicării legii în Monitorul Oficial al Republicii Moldova</w:t>
      </w:r>
      <w:r>
        <w:rPr>
          <w:sz w:val="28"/>
          <w:szCs w:val="28"/>
        </w:rPr>
        <w:t>;</w:t>
      </w:r>
    </w:p>
    <w:p w14:paraId="6E321098" w14:textId="361EA005" w:rsidR="00380DA0" w:rsidRDefault="00AE17A5" w:rsidP="00A57A93">
      <w:pPr>
        <w:ind w:firstLine="709"/>
        <w:rPr>
          <w:sz w:val="28"/>
          <w:szCs w:val="28"/>
        </w:rPr>
      </w:pPr>
      <w:r w:rsidRPr="00F05F8E">
        <w:rPr>
          <w:sz w:val="28"/>
          <w:szCs w:val="28"/>
          <w:lang w:eastAsia="ro-RO"/>
        </w:rPr>
        <w:t>–</w:t>
      </w:r>
      <w:r w:rsidR="00380DA0" w:rsidRPr="00F05F8E">
        <w:rPr>
          <w:sz w:val="28"/>
          <w:szCs w:val="28"/>
        </w:rPr>
        <w:t xml:space="preserve"> art. XI pct. 35 care intră în vigoare la 1 iulie 2024.</w:t>
      </w:r>
    </w:p>
    <w:p w14:paraId="590DA625" w14:textId="77777777" w:rsidR="000F11E2" w:rsidRPr="00F05F8E" w:rsidRDefault="000F11E2" w:rsidP="00A57A93">
      <w:pPr>
        <w:ind w:firstLine="709"/>
        <w:rPr>
          <w:sz w:val="28"/>
          <w:szCs w:val="28"/>
        </w:rPr>
      </w:pPr>
    </w:p>
    <w:p w14:paraId="11B37FBF" w14:textId="3836DB2D" w:rsidR="00380DA0" w:rsidRDefault="00380DA0" w:rsidP="00A57A93">
      <w:pPr>
        <w:ind w:firstLine="709"/>
        <w:rPr>
          <w:bCs/>
          <w:sz w:val="28"/>
          <w:szCs w:val="28"/>
        </w:rPr>
      </w:pPr>
      <w:r w:rsidRPr="00F05F8E">
        <w:rPr>
          <w:sz w:val="28"/>
          <w:szCs w:val="28"/>
        </w:rPr>
        <w:t>(</w:t>
      </w:r>
      <w:r w:rsidRPr="00F05F8E">
        <w:rPr>
          <w:bCs/>
          <w:sz w:val="28"/>
          <w:szCs w:val="28"/>
        </w:rPr>
        <w:t>2) Sancțiunile prevăzute la art. 260 alin. (8) și (11) se aplică aferent perioadelor fiscale care încep cu anul 2028, în cadrul controalelor fiscale inițiate de Serviciul Fiscal de Stat.</w:t>
      </w:r>
    </w:p>
    <w:p w14:paraId="2B8323BE" w14:textId="77777777" w:rsidR="000F11E2" w:rsidRPr="00F05F8E" w:rsidRDefault="000F11E2" w:rsidP="00A57A93">
      <w:pPr>
        <w:ind w:firstLine="709"/>
        <w:rPr>
          <w:bCs/>
          <w:sz w:val="28"/>
          <w:szCs w:val="28"/>
        </w:rPr>
      </w:pPr>
    </w:p>
    <w:p w14:paraId="2E3884D9" w14:textId="77777777" w:rsidR="00380DA0" w:rsidRPr="00F05F8E" w:rsidRDefault="00380DA0" w:rsidP="00A57A93">
      <w:pPr>
        <w:ind w:firstLine="709"/>
        <w:rPr>
          <w:bCs/>
          <w:sz w:val="28"/>
          <w:szCs w:val="28"/>
        </w:rPr>
      </w:pPr>
      <w:r w:rsidRPr="00F05F8E">
        <w:rPr>
          <w:bCs/>
          <w:sz w:val="28"/>
          <w:szCs w:val="28"/>
        </w:rPr>
        <w:t>(3) Guvernul, în termen de 5 luni de la data publicării prezentei legi, va aduce actele sale normative în concordanță cu aceasta.</w:t>
      </w:r>
    </w:p>
    <w:p w14:paraId="494D5717" w14:textId="7B7184CB" w:rsidR="00380DA0" w:rsidRDefault="00380DA0" w:rsidP="00A57A93">
      <w:pPr>
        <w:tabs>
          <w:tab w:val="left" w:pos="426"/>
        </w:tabs>
        <w:ind w:firstLine="709"/>
        <w:rPr>
          <w:sz w:val="28"/>
          <w:szCs w:val="28"/>
        </w:rPr>
      </w:pPr>
    </w:p>
    <w:p w14:paraId="4D0065A4" w14:textId="23483533" w:rsidR="008B4190" w:rsidRDefault="008B4190" w:rsidP="00A57A93">
      <w:pPr>
        <w:tabs>
          <w:tab w:val="left" w:pos="426"/>
        </w:tabs>
        <w:ind w:firstLine="709"/>
        <w:rPr>
          <w:sz w:val="28"/>
          <w:szCs w:val="28"/>
        </w:rPr>
      </w:pPr>
    </w:p>
    <w:p w14:paraId="242D993B" w14:textId="77777777" w:rsidR="008B4190" w:rsidRPr="00F05F8E" w:rsidRDefault="008B4190" w:rsidP="00A57A93">
      <w:pPr>
        <w:tabs>
          <w:tab w:val="left" w:pos="426"/>
        </w:tabs>
        <w:ind w:firstLine="709"/>
        <w:rPr>
          <w:sz w:val="28"/>
          <w:szCs w:val="28"/>
        </w:rPr>
      </w:pPr>
    </w:p>
    <w:p w14:paraId="7EE3D6C4" w14:textId="5F29A954" w:rsidR="00380DA0" w:rsidRPr="00044AF9" w:rsidRDefault="00380DA0" w:rsidP="00A57A93">
      <w:pPr>
        <w:contextualSpacing/>
        <w:rPr>
          <w:sz w:val="28"/>
          <w:szCs w:val="28"/>
        </w:rPr>
      </w:pPr>
      <w:r w:rsidRPr="00F05F8E">
        <w:rPr>
          <w:rFonts w:eastAsia="Calibri"/>
          <w:b/>
          <w:sz w:val="28"/>
          <w:szCs w:val="28"/>
        </w:rPr>
        <w:t>Președinte</w:t>
      </w:r>
      <w:r w:rsidR="008B4190">
        <w:rPr>
          <w:rFonts w:eastAsia="Calibri"/>
          <w:b/>
          <w:sz w:val="28"/>
          <w:szCs w:val="28"/>
        </w:rPr>
        <w:t>le</w:t>
      </w:r>
      <w:r w:rsidRPr="00F05F8E">
        <w:rPr>
          <w:rFonts w:eastAsia="Calibri"/>
          <w:b/>
          <w:sz w:val="28"/>
          <w:szCs w:val="28"/>
        </w:rPr>
        <w:t xml:space="preserve"> Parlamentului </w:t>
      </w:r>
    </w:p>
    <w:sectPr w:rsidR="00380DA0" w:rsidRPr="00044AF9" w:rsidSect="0051702B">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9CD32" w14:textId="77777777" w:rsidR="00541B80" w:rsidRPr="00F05F8E" w:rsidRDefault="00541B80" w:rsidP="00026B87">
      <w:r w:rsidRPr="00F05F8E">
        <w:separator/>
      </w:r>
    </w:p>
  </w:endnote>
  <w:endnote w:type="continuationSeparator" w:id="0">
    <w:p w14:paraId="3861D670" w14:textId="77777777" w:rsidR="00541B80" w:rsidRPr="00F05F8E" w:rsidRDefault="00541B80" w:rsidP="00026B87">
      <w:r w:rsidRPr="00F05F8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3A4B1520" w:rsidR="00674F15" w:rsidRPr="00F05F8E" w:rsidRDefault="00674F15" w:rsidP="00674F15">
    <w:pPr>
      <w:pStyle w:val="Footer"/>
      <w:ind w:firstLine="0"/>
      <w:rPr>
        <w:sz w:val="16"/>
        <w:szCs w:val="16"/>
      </w:rPr>
    </w:pPr>
    <w:r w:rsidRPr="00F05F8E">
      <w:rPr>
        <w:sz w:val="16"/>
        <w:szCs w:val="16"/>
      </w:rPr>
      <w:fldChar w:fldCharType="begin"/>
    </w:r>
    <w:r w:rsidRPr="00F05F8E">
      <w:rPr>
        <w:sz w:val="16"/>
        <w:szCs w:val="16"/>
      </w:rPr>
      <w:instrText xml:space="preserve"> FILENAME  \p  \* MERGEFORMAT </w:instrText>
    </w:r>
    <w:r w:rsidRPr="00F05F8E">
      <w:rPr>
        <w:sz w:val="16"/>
        <w:szCs w:val="16"/>
      </w:rPr>
      <w:fldChar w:fldCharType="separate"/>
    </w:r>
    <w:r w:rsidR="006B6097">
      <w:rPr>
        <w:noProof/>
        <w:sz w:val="16"/>
        <w:szCs w:val="16"/>
      </w:rPr>
      <w:t>Z:\1.DRAN\003\2024\DECIZII PROTOCOLARE\20498\20498_redactat_ro.docx</w:t>
    </w:r>
    <w:r w:rsidRPr="00F05F8E">
      <w:rPr>
        <w:sz w:val="16"/>
        <w:szCs w:val="16"/>
      </w:rPr>
      <w:fldChar w:fldCharType="end"/>
    </w:r>
  </w:p>
  <w:p w14:paraId="1D7A73F3" w14:textId="77777777" w:rsidR="00674F15" w:rsidRPr="00F05F8E" w:rsidRDefault="00674F15" w:rsidP="00674F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6A71F7D1" w:rsidR="00CF2559" w:rsidRPr="00F05F8E" w:rsidRDefault="00CF2559" w:rsidP="00814406">
    <w:pPr>
      <w:pStyle w:val="Footer"/>
      <w:ind w:firstLine="0"/>
      <w:rPr>
        <w:sz w:val="16"/>
        <w:szCs w:val="16"/>
      </w:rPr>
    </w:pPr>
    <w:r w:rsidRPr="00F05F8E">
      <w:rPr>
        <w:sz w:val="16"/>
        <w:szCs w:val="16"/>
      </w:rPr>
      <w:fldChar w:fldCharType="begin"/>
    </w:r>
    <w:r w:rsidRPr="00F05F8E">
      <w:rPr>
        <w:sz w:val="16"/>
        <w:szCs w:val="16"/>
      </w:rPr>
      <w:instrText xml:space="preserve"> FILENAME  \p  \* MERGEFORMAT </w:instrText>
    </w:r>
    <w:r w:rsidRPr="00F05F8E">
      <w:rPr>
        <w:sz w:val="16"/>
        <w:szCs w:val="16"/>
      </w:rPr>
      <w:fldChar w:fldCharType="separate"/>
    </w:r>
    <w:r w:rsidR="006B6097">
      <w:rPr>
        <w:noProof/>
        <w:sz w:val="16"/>
        <w:szCs w:val="16"/>
      </w:rPr>
      <w:t>Z:\1.DRAN\003\2024\DECIZII PROTOCOLARE\20498\20498_redactat_ro.docx</w:t>
    </w:r>
    <w:r w:rsidRPr="00F05F8E">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C9E92" w14:textId="77777777" w:rsidR="00541B80" w:rsidRPr="00F05F8E" w:rsidRDefault="00541B80" w:rsidP="00026B87">
      <w:r w:rsidRPr="00F05F8E">
        <w:separator/>
      </w:r>
    </w:p>
  </w:footnote>
  <w:footnote w:type="continuationSeparator" w:id="0">
    <w:p w14:paraId="35A48EEA" w14:textId="77777777" w:rsidR="00541B80" w:rsidRPr="00F05F8E" w:rsidRDefault="00541B80" w:rsidP="00026B87">
      <w:r w:rsidRPr="00F05F8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629BDEBD" w:rsidR="00925B96" w:rsidRPr="00F05F8E" w:rsidRDefault="00925B96">
    <w:pPr>
      <w:pStyle w:val="Header"/>
      <w:jc w:val="center"/>
    </w:pPr>
    <w:r w:rsidRPr="00F05F8E">
      <w:fldChar w:fldCharType="begin"/>
    </w:r>
    <w:r w:rsidRPr="00F05F8E">
      <w:instrText>PAGE   \* MERGEFORMAT</w:instrText>
    </w:r>
    <w:r w:rsidRPr="00F05F8E">
      <w:fldChar w:fldCharType="separate"/>
    </w:r>
    <w:r w:rsidR="00574C74">
      <w:rPr>
        <w:noProof/>
      </w:rPr>
      <w:t>38</w:t>
    </w:r>
    <w:r w:rsidRPr="00F05F8E">
      <w:fldChar w:fldCharType="end"/>
    </w:r>
  </w:p>
  <w:p w14:paraId="0298E8A0" w14:textId="77777777" w:rsidR="00925B96" w:rsidRPr="00F05F8E"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F05F8E" w14:paraId="52BEE53F" w14:textId="77777777" w:rsidTr="00BA3B0E">
      <w:trPr>
        <w:trHeight w:val="1213"/>
        <w:jc w:val="center"/>
      </w:trPr>
      <w:tc>
        <w:tcPr>
          <w:tcW w:w="9072" w:type="dxa"/>
          <w:tcBorders>
            <w:top w:val="nil"/>
            <w:bottom w:val="nil"/>
          </w:tcBorders>
        </w:tcPr>
        <w:p w14:paraId="1FE48B94" w14:textId="4598D7D3" w:rsidR="00BA3B0E" w:rsidRPr="00F05F8E" w:rsidRDefault="00BA3B0E" w:rsidP="005505A2">
          <w:pPr>
            <w:tabs>
              <w:tab w:val="center" w:pos="4536"/>
              <w:tab w:val="left" w:pos="7005"/>
            </w:tabs>
            <w:ind w:left="6521" w:firstLine="0"/>
            <w:jc w:val="left"/>
            <w:rPr>
              <w:sz w:val="24"/>
            </w:rPr>
          </w:pPr>
          <w:bookmarkStart w:id="1" w:name="_Hlk169688202"/>
          <w:r w:rsidRPr="00F05F8E">
            <w:rPr>
              <w:noProof/>
              <w:lang w:val="en-US"/>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CB8050" w14:textId="77777777" w:rsidR="00BA3B0E" w:rsidRPr="00F05F8E" w:rsidRDefault="00BA3B0E" w:rsidP="00BA3B0E">
          <w:pPr>
            <w:jc w:val="center"/>
            <w:rPr>
              <w:sz w:val="24"/>
            </w:rPr>
          </w:pPr>
        </w:p>
        <w:p w14:paraId="230644D9" w14:textId="77777777" w:rsidR="00BA3B0E" w:rsidRPr="00F05F8E" w:rsidRDefault="00BA3B0E" w:rsidP="00BA3B0E">
          <w:pPr>
            <w:jc w:val="center"/>
            <w:rPr>
              <w:sz w:val="24"/>
            </w:rPr>
          </w:pPr>
        </w:p>
        <w:p w14:paraId="428BECC2" w14:textId="77777777" w:rsidR="00BA3B0E" w:rsidRPr="00F05F8E" w:rsidRDefault="00BA3B0E" w:rsidP="00BA3B0E">
          <w:pPr>
            <w:pStyle w:val="Heading5"/>
            <w:rPr>
              <w:rFonts w:ascii="Times New Roman" w:hAnsi="Times New Roman"/>
              <w:b/>
              <w:lang w:val="ro-RO"/>
            </w:rPr>
          </w:pPr>
        </w:p>
        <w:p w14:paraId="0D06A399" w14:textId="77777777" w:rsidR="00BA3B0E" w:rsidRPr="00F05F8E" w:rsidRDefault="00BA3B0E" w:rsidP="00BA3B0E">
          <w:pPr>
            <w:jc w:val="center"/>
            <w:rPr>
              <w:sz w:val="24"/>
              <w:szCs w:val="24"/>
            </w:rPr>
          </w:pPr>
        </w:p>
      </w:tc>
    </w:tr>
    <w:tr w:rsidR="00CF2559" w:rsidRPr="00F05F8E" w14:paraId="72F99FD5" w14:textId="77777777" w:rsidTr="00BA3B0E">
      <w:trPr>
        <w:cantSplit/>
        <w:trHeight w:val="1213"/>
        <w:jc w:val="center"/>
      </w:trPr>
      <w:tc>
        <w:tcPr>
          <w:tcW w:w="9072" w:type="dxa"/>
          <w:tcBorders>
            <w:top w:val="nil"/>
            <w:bottom w:val="nil"/>
          </w:tcBorders>
        </w:tcPr>
        <w:p w14:paraId="006D725D" w14:textId="77777777" w:rsidR="00CF2559" w:rsidRPr="00F05F8E" w:rsidRDefault="00CF2559" w:rsidP="00BA3B0E">
          <w:pPr>
            <w:pStyle w:val="Heading8"/>
            <w:rPr>
              <w:rFonts w:ascii="Times New Roman" w:hAnsi="Times New Roman"/>
              <w:color w:val="000080"/>
              <w:sz w:val="10"/>
            </w:rPr>
          </w:pPr>
        </w:p>
        <w:p w14:paraId="01C91069" w14:textId="77777777" w:rsidR="00897CEA" w:rsidRPr="00F05F8E" w:rsidRDefault="00897CEA" w:rsidP="0051702B">
          <w:pPr>
            <w:shd w:val="clear" w:color="auto" w:fill="FFFFFF"/>
            <w:ind w:firstLine="0"/>
            <w:jc w:val="center"/>
            <w:rPr>
              <w:b/>
              <w:bCs/>
              <w:spacing w:val="20"/>
              <w:sz w:val="40"/>
              <w:szCs w:val="40"/>
              <w:lang w:eastAsia="ru-RU"/>
            </w:rPr>
          </w:pPr>
          <w:r w:rsidRPr="00F05F8E">
            <w:rPr>
              <w:b/>
              <w:bCs/>
              <w:spacing w:val="20"/>
              <w:sz w:val="40"/>
              <w:szCs w:val="40"/>
              <w:lang w:eastAsia="ru-RU"/>
            </w:rPr>
            <w:t>GUVERNUL</w:t>
          </w:r>
          <w:r w:rsidR="00BA3B0E" w:rsidRPr="00F05F8E">
            <w:rPr>
              <w:b/>
              <w:bCs/>
              <w:spacing w:val="20"/>
              <w:sz w:val="40"/>
              <w:szCs w:val="40"/>
              <w:lang w:eastAsia="ru-RU"/>
            </w:rPr>
            <w:t xml:space="preserve">  </w:t>
          </w:r>
          <w:r w:rsidRPr="00F05F8E">
            <w:rPr>
              <w:b/>
              <w:bCs/>
              <w:spacing w:val="20"/>
              <w:sz w:val="40"/>
              <w:szCs w:val="40"/>
              <w:lang w:eastAsia="ru-RU"/>
            </w:rPr>
            <w:t>REPUBLICII</w:t>
          </w:r>
          <w:r w:rsidR="00BA3B0E" w:rsidRPr="00F05F8E">
            <w:rPr>
              <w:b/>
              <w:bCs/>
              <w:spacing w:val="20"/>
              <w:sz w:val="40"/>
              <w:szCs w:val="40"/>
              <w:lang w:eastAsia="ru-RU"/>
            </w:rPr>
            <w:t xml:space="preserve">  </w:t>
          </w:r>
          <w:r w:rsidRPr="00F05F8E">
            <w:rPr>
              <w:b/>
              <w:bCs/>
              <w:spacing w:val="20"/>
              <w:sz w:val="40"/>
              <w:szCs w:val="40"/>
              <w:lang w:eastAsia="ru-RU"/>
            </w:rPr>
            <w:t>MOLDOVA</w:t>
          </w:r>
        </w:p>
        <w:p w14:paraId="19874F95" w14:textId="77777777" w:rsidR="00BA3B0E" w:rsidRPr="00F05F8E" w:rsidRDefault="00BA3B0E" w:rsidP="0051702B">
          <w:pPr>
            <w:shd w:val="clear" w:color="auto" w:fill="FFFFFF"/>
            <w:ind w:firstLine="0"/>
            <w:jc w:val="center"/>
            <w:rPr>
              <w:spacing w:val="20"/>
              <w:lang w:eastAsia="ru-RU"/>
            </w:rPr>
          </w:pPr>
        </w:p>
        <w:p w14:paraId="7704D862" w14:textId="7AC1EC60" w:rsidR="00897CEA" w:rsidRPr="00F05F8E" w:rsidRDefault="00897CEA" w:rsidP="0051702B">
          <w:pPr>
            <w:shd w:val="clear" w:color="auto" w:fill="FFFFFF"/>
            <w:tabs>
              <w:tab w:val="left" w:leader="underscore" w:pos="5088"/>
            </w:tabs>
            <w:ind w:firstLine="0"/>
            <w:jc w:val="center"/>
            <w:rPr>
              <w:b/>
              <w:sz w:val="32"/>
              <w:szCs w:val="32"/>
              <w:lang w:eastAsia="ru-RU"/>
            </w:rPr>
          </w:pPr>
          <w:r w:rsidRPr="00F05F8E">
            <w:rPr>
              <w:b/>
              <w:bCs/>
              <w:spacing w:val="20"/>
              <w:sz w:val="32"/>
              <w:szCs w:val="32"/>
              <w:lang w:eastAsia="ru-RU"/>
            </w:rPr>
            <w:t>DECIZIE PROTOCOLARĂ</w:t>
          </w:r>
          <w:r w:rsidRPr="00F05F8E">
            <w:rPr>
              <w:b/>
              <w:sz w:val="32"/>
              <w:szCs w:val="32"/>
              <w:lang w:eastAsia="ru-RU"/>
            </w:rPr>
            <w:t xml:space="preserve">  nr.</w:t>
          </w:r>
          <w:r w:rsidR="00BA3B0E" w:rsidRPr="00F05F8E">
            <w:rPr>
              <w:b/>
              <w:sz w:val="32"/>
              <w:szCs w:val="32"/>
              <w:lang w:eastAsia="ru-RU"/>
            </w:rPr>
            <w:t xml:space="preserve"> </w:t>
          </w:r>
          <w:r w:rsidR="006B6097">
            <w:rPr>
              <w:b/>
              <w:sz w:val="32"/>
              <w:szCs w:val="32"/>
              <w:lang w:eastAsia="ru-RU"/>
            </w:rPr>
            <w:t>28.1</w:t>
          </w:r>
          <w:r w:rsidR="003A6F82" w:rsidRPr="00F05F8E">
            <w:rPr>
              <w:b/>
              <w:sz w:val="32"/>
              <w:szCs w:val="32"/>
              <w:lang w:eastAsia="ru-RU"/>
            </w:rPr>
            <w:t>/2024</w:t>
          </w:r>
        </w:p>
        <w:p w14:paraId="0FEE2393" w14:textId="77777777" w:rsidR="00BA3B0E" w:rsidRPr="00F05F8E" w:rsidRDefault="00BA3B0E" w:rsidP="0051702B">
          <w:pPr>
            <w:shd w:val="clear" w:color="auto" w:fill="FFFFFF"/>
            <w:tabs>
              <w:tab w:val="left" w:leader="underscore" w:pos="802"/>
              <w:tab w:val="left" w:leader="underscore" w:pos="3437"/>
              <w:tab w:val="left" w:pos="3594"/>
            </w:tabs>
            <w:ind w:firstLine="0"/>
            <w:jc w:val="center"/>
            <w:rPr>
              <w:b/>
              <w:bCs/>
              <w:u w:val="single"/>
              <w:lang w:eastAsia="ru-RU"/>
            </w:rPr>
          </w:pPr>
        </w:p>
        <w:p w14:paraId="10DC8C2D" w14:textId="3E32D1AF" w:rsidR="003A6F82" w:rsidRPr="00F05F8E" w:rsidRDefault="003A6F82" w:rsidP="0051702B">
          <w:pPr>
            <w:spacing w:before="120"/>
            <w:ind w:firstLine="0"/>
            <w:jc w:val="center"/>
            <w:rPr>
              <w:b/>
              <w:bCs/>
              <w:i/>
              <w:iCs/>
              <w:sz w:val="28"/>
              <w:szCs w:val="28"/>
              <w:u w:val="single"/>
              <w:lang w:eastAsia="ru-RU"/>
            </w:rPr>
          </w:pPr>
          <w:r w:rsidRPr="00F05F8E">
            <w:rPr>
              <w:b/>
              <w:bCs/>
              <w:i/>
              <w:iCs/>
              <w:sz w:val="28"/>
              <w:szCs w:val="28"/>
              <w:u w:val="single"/>
              <w:lang w:eastAsia="ru-RU"/>
            </w:rPr>
            <w:t>Extras din procesul-verbal nr.</w:t>
          </w:r>
          <w:r w:rsidR="006B6097">
            <w:rPr>
              <w:b/>
              <w:bCs/>
              <w:i/>
              <w:iCs/>
              <w:sz w:val="28"/>
              <w:szCs w:val="28"/>
              <w:u w:val="single"/>
              <w:lang w:eastAsia="ru-RU"/>
            </w:rPr>
            <w:t>28</w:t>
          </w:r>
          <w:r w:rsidRPr="00F05F8E">
            <w:rPr>
              <w:b/>
              <w:bCs/>
              <w:i/>
              <w:iCs/>
              <w:sz w:val="28"/>
              <w:szCs w:val="28"/>
              <w:u w:val="single"/>
              <w:lang w:eastAsia="ru-RU"/>
            </w:rPr>
            <w:t xml:space="preserve"> (pct.</w:t>
          </w:r>
          <w:r w:rsidR="006B6097">
            <w:rPr>
              <w:b/>
              <w:bCs/>
              <w:i/>
              <w:iCs/>
              <w:sz w:val="28"/>
              <w:szCs w:val="28"/>
              <w:u w:val="single"/>
              <w:lang w:eastAsia="ru-RU"/>
            </w:rPr>
            <w:t>1</w:t>
          </w:r>
          <w:r w:rsidRPr="00F05F8E">
            <w:rPr>
              <w:b/>
              <w:bCs/>
              <w:i/>
              <w:iCs/>
              <w:sz w:val="28"/>
              <w:szCs w:val="28"/>
              <w:u w:val="single"/>
              <w:lang w:eastAsia="ru-RU"/>
            </w:rPr>
            <w:t xml:space="preserve">) </w:t>
          </w:r>
        </w:p>
        <w:p w14:paraId="0D60D49A" w14:textId="6BD8FC8E" w:rsidR="00CF2559" w:rsidRPr="00F05F8E" w:rsidRDefault="003A6F82" w:rsidP="0051702B">
          <w:pPr>
            <w:spacing w:before="120"/>
            <w:ind w:firstLine="0"/>
            <w:jc w:val="center"/>
            <w:rPr>
              <w:b/>
              <w:sz w:val="24"/>
              <w:szCs w:val="24"/>
            </w:rPr>
          </w:pPr>
          <w:r w:rsidRPr="00F05F8E">
            <w:rPr>
              <w:b/>
              <w:bCs/>
              <w:i/>
              <w:iCs/>
              <w:sz w:val="28"/>
              <w:szCs w:val="28"/>
              <w:u w:val="single"/>
              <w:lang w:eastAsia="ru-RU"/>
            </w:rPr>
            <w:t xml:space="preserve">al ședinței Guvernului din </w:t>
          </w:r>
          <w:r w:rsidR="006B6097">
            <w:rPr>
              <w:b/>
              <w:bCs/>
              <w:i/>
              <w:iCs/>
              <w:sz w:val="28"/>
              <w:szCs w:val="28"/>
              <w:u w:val="single"/>
              <w:lang w:eastAsia="ru-RU"/>
            </w:rPr>
            <w:t xml:space="preserve">8 iulie </w:t>
          </w:r>
          <w:r w:rsidRPr="00F05F8E">
            <w:rPr>
              <w:b/>
              <w:bCs/>
              <w:i/>
              <w:iCs/>
              <w:sz w:val="28"/>
              <w:szCs w:val="28"/>
              <w:u w:val="single"/>
              <w:lang w:eastAsia="ru-RU"/>
            </w:rPr>
            <w:t>2024</w:t>
          </w:r>
        </w:p>
        <w:p w14:paraId="56C8DE01" w14:textId="77777777" w:rsidR="00BA3B0E" w:rsidRPr="00F05F8E" w:rsidRDefault="00BA3B0E" w:rsidP="00BA3B0E">
          <w:pPr>
            <w:ind w:hanging="28"/>
            <w:jc w:val="center"/>
            <w:rPr>
              <w:b/>
            </w:rPr>
          </w:pPr>
        </w:p>
      </w:tc>
    </w:tr>
    <w:bookmarkEnd w:id="1"/>
  </w:tbl>
  <w:p w14:paraId="6D75958D" w14:textId="77777777" w:rsidR="00CF2559" w:rsidRPr="00F05F8E"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663B0"/>
    <w:multiLevelType w:val="hybridMultilevel"/>
    <w:tmpl w:val="844858E6"/>
    <w:lvl w:ilvl="0" w:tplc="C63C63BE">
      <w:start w:val="1"/>
      <w:numFmt w:val="decimal"/>
      <w:lvlText w:val="%1."/>
      <w:lvlJc w:val="left"/>
      <w:pPr>
        <w:ind w:left="786" w:hanging="360"/>
      </w:pPr>
      <w:rPr>
        <w:rFonts w:hint="default"/>
        <w:b w:val="0"/>
        <w:bCs/>
        <w:i w:val="0"/>
        <w:color w:va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4232B9"/>
    <w:multiLevelType w:val="hybridMultilevel"/>
    <w:tmpl w:val="DB0AA83A"/>
    <w:lvl w:ilvl="0" w:tplc="40D4560E">
      <w:start w:val="1"/>
      <w:numFmt w:val="decimal"/>
      <w:lvlText w:val="%1."/>
      <w:lvlJc w:val="left"/>
      <w:pPr>
        <w:ind w:left="900" w:hanging="360"/>
      </w:pPr>
      <w:rPr>
        <w:rFonts w:hint="default"/>
        <w:b w:val="0"/>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50E65B2D"/>
    <w:multiLevelType w:val="hybridMultilevel"/>
    <w:tmpl w:val="0C8A844A"/>
    <w:lvl w:ilvl="0" w:tplc="A0EAAECE">
      <w:start w:val="1"/>
      <w:numFmt w:val="decimal"/>
      <w:lvlText w:val="%1."/>
      <w:lvlJc w:val="left"/>
      <w:pPr>
        <w:ind w:left="900" w:hanging="360"/>
      </w:pPr>
      <w:rPr>
        <w:rFonts w:hint="default"/>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5FE93F29"/>
    <w:multiLevelType w:val="hybridMultilevel"/>
    <w:tmpl w:val="7C3C8AF4"/>
    <w:lvl w:ilvl="0" w:tplc="1B34EA20">
      <w:start w:val="1"/>
      <w:numFmt w:val="decimal"/>
      <w:lvlText w:val="%1."/>
      <w:lvlJc w:val="left"/>
      <w:pPr>
        <w:ind w:left="2629" w:hanging="360"/>
      </w:pPr>
      <w:rPr>
        <w:rFonts w:hint="default"/>
        <w:b w:val="0"/>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7B955BA3"/>
    <w:multiLevelType w:val="hybridMultilevel"/>
    <w:tmpl w:val="A4B8BB12"/>
    <w:lvl w:ilvl="0" w:tplc="155CF1AC">
      <w:start w:val="1"/>
      <w:numFmt w:val="decimal"/>
      <w:lvlText w:val="%1."/>
      <w:lvlJc w:val="left"/>
      <w:pPr>
        <w:ind w:left="900" w:hanging="360"/>
      </w:pPr>
      <w:rPr>
        <w:rFonts w:hint="default"/>
        <w:b w:val="0"/>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02A93"/>
    <w:rsid w:val="00024CEB"/>
    <w:rsid w:val="00026B87"/>
    <w:rsid w:val="00040087"/>
    <w:rsid w:val="00041C01"/>
    <w:rsid w:val="00043921"/>
    <w:rsid w:val="00044AF9"/>
    <w:rsid w:val="0005054E"/>
    <w:rsid w:val="000640B6"/>
    <w:rsid w:val="00073A82"/>
    <w:rsid w:val="00075CE0"/>
    <w:rsid w:val="00083544"/>
    <w:rsid w:val="000B4AAD"/>
    <w:rsid w:val="000C50CF"/>
    <w:rsid w:val="000C58D9"/>
    <w:rsid w:val="000C5F79"/>
    <w:rsid w:val="000D06A1"/>
    <w:rsid w:val="000D1892"/>
    <w:rsid w:val="000D3A24"/>
    <w:rsid w:val="000F11E2"/>
    <w:rsid w:val="000F43CF"/>
    <w:rsid w:val="000F7333"/>
    <w:rsid w:val="00103805"/>
    <w:rsid w:val="0010436A"/>
    <w:rsid w:val="00127ED2"/>
    <w:rsid w:val="00144067"/>
    <w:rsid w:val="001469DB"/>
    <w:rsid w:val="00171476"/>
    <w:rsid w:val="001912F4"/>
    <w:rsid w:val="00191F49"/>
    <w:rsid w:val="001A08EE"/>
    <w:rsid w:val="001A6BD5"/>
    <w:rsid w:val="001B2461"/>
    <w:rsid w:val="001B4B15"/>
    <w:rsid w:val="001C2795"/>
    <w:rsid w:val="001C5713"/>
    <w:rsid w:val="001C7A2E"/>
    <w:rsid w:val="001D0C13"/>
    <w:rsid w:val="001D488F"/>
    <w:rsid w:val="001E6EB8"/>
    <w:rsid w:val="001F047A"/>
    <w:rsid w:val="001F0E73"/>
    <w:rsid w:val="00203FBB"/>
    <w:rsid w:val="002058EA"/>
    <w:rsid w:val="00222BD3"/>
    <w:rsid w:val="00224550"/>
    <w:rsid w:val="00226840"/>
    <w:rsid w:val="00231896"/>
    <w:rsid w:val="00235499"/>
    <w:rsid w:val="0024352D"/>
    <w:rsid w:val="002634B7"/>
    <w:rsid w:val="0026402E"/>
    <w:rsid w:val="002712BC"/>
    <w:rsid w:val="002718F1"/>
    <w:rsid w:val="002740F0"/>
    <w:rsid w:val="00274ACA"/>
    <w:rsid w:val="002765CD"/>
    <w:rsid w:val="00280ADA"/>
    <w:rsid w:val="002928EA"/>
    <w:rsid w:val="002A002E"/>
    <w:rsid w:val="002A0878"/>
    <w:rsid w:val="002A48CB"/>
    <w:rsid w:val="002A77A6"/>
    <w:rsid w:val="002B1D23"/>
    <w:rsid w:val="002B7602"/>
    <w:rsid w:val="002C0E18"/>
    <w:rsid w:val="002D3C5C"/>
    <w:rsid w:val="002D63C4"/>
    <w:rsid w:val="002F3611"/>
    <w:rsid w:val="002F5568"/>
    <w:rsid w:val="00311924"/>
    <w:rsid w:val="0031335E"/>
    <w:rsid w:val="00334710"/>
    <w:rsid w:val="0034074C"/>
    <w:rsid w:val="003673CD"/>
    <w:rsid w:val="00374822"/>
    <w:rsid w:val="00380DA0"/>
    <w:rsid w:val="003855C2"/>
    <w:rsid w:val="003A6F82"/>
    <w:rsid w:val="003B1E63"/>
    <w:rsid w:val="003B2A3F"/>
    <w:rsid w:val="003B5C28"/>
    <w:rsid w:val="003C454A"/>
    <w:rsid w:val="003C7CA6"/>
    <w:rsid w:val="003E5655"/>
    <w:rsid w:val="003E5E55"/>
    <w:rsid w:val="003F2EB3"/>
    <w:rsid w:val="00427D58"/>
    <w:rsid w:val="004371BF"/>
    <w:rsid w:val="00444AFD"/>
    <w:rsid w:val="00450EE3"/>
    <w:rsid w:val="00481BA9"/>
    <w:rsid w:val="004A4B59"/>
    <w:rsid w:val="004B5C82"/>
    <w:rsid w:val="004C5C99"/>
    <w:rsid w:val="004D1B84"/>
    <w:rsid w:val="004D6E5C"/>
    <w:rsid w:val="004E1000"/>
    <w:rsid w:val="004E4609"/>
    <w:rsid w:val="004F1244"/>
    <w:rsid w:val="004F5539"/>
    <w:rsid w:val="00500597"/>
    <w:rsid w:val="00504AEC"/>
    <w:rsid w:val="005061F0"/>
    <w:rsid w:val="0050680A"/>
    <w:rsid w:val="00512A5C"/>
    <w:rsid w:val="0051702B"/>
    <w:rsid w:val="005178D6"/>
    <w:rsid w:val="00522BB8"/>
    <w:rsid w:val="00525CFD"/>
    <w:rsid w:val="00541B80"/>
    <w:rsid w:val="00546DE1"/>
    <w:rsid w:val="005505A2"/>
    <w:rsid w:val="00550D50"/>
    <w:rsid w:val="00574C74"/>
    <w:rsid w:val="005802DD"/>
    <w:rsid w:val="005821A3"/>
    <w:rsid w:val="005834C3"/>
    <w:rsid w:val="005A0965"/>
    <w:rsid w:val="005C24AE"/>
    <w:rsid w:val="005D733F"/>
    <w:rsid w:val="005E419A"/>
    <w:rsid w:val="005F2B04"/>
    <w:rsid w:val="0060248C"/>
    <w:rsid w:val="00625E98"/>
    <w:rsid w:val="0063090F"/>
    <w:rsid w:val="006428F2"/>
    <w:rsid w:val="00655F8C"/>
    <w:rsid w:val="006669A4"/>
    <w:rsid w:val="00674757"/>
    <w:rsid w:val="00674F15"/>
    <w:rsid w:val="006B26AF"/>
    <w:rsid w:val="006B6097"/>
    <w:rsid w:val="006E68F0"/>
    <w:rsid w:val="00701CF6"/>
    <w:rsid w:val="007051F5"/>
    <w:rsid w:val="00711084"/>
    <w:rsid w:val="0072422B"/>
    <w:rsid w:val="007305B8"/>
    <w:rsid w:val="00737AD4"/>
    <w:rsid w:val="007441AC"/>
    <w:rsid w:val="00746067"/>
    <w:rsid w:val="00747DE1"/>
    <w:rsid w:val="00772047"/>
    <w:rsid w:val="00774915"/>
    <w:rsid w:val="00777947"/>
    <w:rsid w:val="007961BD"/>
    <w:rsid w:val="007A4567"/>
    <w:rsid w:val="007B2705"/>
    <w:rsid w:val="007C409B"/>
    <w:rsid w:val="007C72EE"/>
    <w:rsid w:val="007D12BE"/>
    <w:rsid w:val="007D6A62"/>
    <w:rsid w:val="007E2CB1"/>
    <w:rsid w:val="007F115D"/>
    <w:rsid w:val="007F2442"/>
    <w:rsid w:val="00814374"/>
    <w:rsid w:val="00814406"/>
    <w:rsid w:val="008234B4"/>
    <w:rsid w:val="00832599"/>
    <w:rsid w:val="00840DCA"/>
    <w:rsid w:val="008543B0"/>
    <w:rsid w:val="00860874"/>
    <w:rsid w:val="00897066"/>
    <w:rsid w:val="00897CEA"/>
    <w:rsid w:val="008B4190"/>
    <w:rsid w:val="008B51FA"/>
    <w:rsid w:val="008C665E"/>
    <w:rsid w:val="008D2C8E"/>
    <w:rsid w:val="008D46BA"/>
    <w:rsid w:val="008D78D1"/>
    <w:rsid w:val="008E06CC"/>
    <w:rsid w:val="008E6256"/>
    <w:rsid w:val="008F314B"/>
    <w:rsid w:val="008F6CDA"/>
    <w:rsid w:val="0090101F"/>
    <w:rsid w:val="00916424"/>
    <w:rsid w:val="00925B96"/>
    <w:rsid w:val="00926F9B"/>
    <w:rsid w:val="00930ED7"/>
    <w:rsid w:val="00934140"/>
    <w:rsid w:val="009423B6"/>
    <w:rsid w:val="00950174"/>
    <w:rsid w:val="00950241"/>
    <w:rsid w:val="00950CEF"/>
    <w:rsid w:val="009838BC"/>
    <w:rsid w:val="00990CFF"/>
    <w:rsid w:val="00992D37"/>
    <w:rsid w:val="00996DED"/>
    <w:rsid w:val="009A3326"/>
    <w:rsid w:val="009D4667"/>
    <w:rsid w:val="009E0A22"/>
    <w:rsid w:val="00A1010C"/>
    <w:rsid w:val="00A11DBF"/>
    <w:rsid w:val="00A26848"/>
    <w:rsid w:val="00A30D71"/>
    <w:rsid w:val="00A321AE"/>
    <w:rsid w:val="00A4286E"/>
    <w:rsid w:val="00A56041"/>
    <w:rsid w:val="00A57A93"/>
    <w:rsid w:val="00A644F6"/>
    <w:rsid w:val="00A76E45"/>
    <w:rsid w:val="00A85D12"/>
    <w:rsid w:val="00AA25F5"/>
    <w:rsid w:val="00AC4CAF"/>
    <w:rsid w:val="00AD2F53"/>
    <w:rsid w:val="00AD38A5"/>
    <w:rsid w:val="00AD6308"/>
    <w:rsid w:val="00AE17A5"/>
    <w:rsid w:val="00AF2013"/>
    <w:rsid w:val="00B07B2C"/>
    <w:rsid w:val="00B13186"/>
    <w:rsid w:val="00B272E6"/>
    <w:rsid w:val="00B3339C"/>
    <w:rsid w:val="00B36264"/>
    <w:rsid w:val="00B43319"/>
    <w:rsid w:val="00B64345"/>
    <w:rsid w:val="00B71C41"/>
    <w:rsid w:val="00B72129"/>
    <w:rsid w:val="00B80B61"/>
    <w:rsid w:val="00B80C95"/>
    <w:rsid w:val="00B87C1C"/>
    <w:rsid w:val="00BA0779"/>
    <w:rsid w:val="00BA3B0E"/>
    <w:rsid w:val="00BD3438"/>
    <w:rsid w:val="00BE68C1"/>
    <w:rsid w:val="00BF32A6"/>
    <w:rsid w:val="00BF4FA2"/>
    <w:rsid w:val="00C02DFA"/>
    <w:rsid w:val="00C2146F"/>
    <w:rsid w:val="00C44AA1"/>
    <w:rsid w:val="00C809A2"/>
    <w:rsid w:val="00CB1A4B"/>
    <w:rsid w:val="00CC29E9"/>
    <w:rsid w:val="00CC7AFF"/>
    <w:rsid w:val="00CD11D8"/>
    <w:rsid w:val="00CE35BB"/>
    <w:rsid w:val="00CF2559"/>
    <w:rsid w:val="00D07905"/>
    <w:rsid w:val="00D12139"/>
    <w:rsid w:val="00D24307"/>
    <w:rsid w:val="00D41305"/>
    <w:rsid w:val="00D64123"/>
    <w:rsid w:val="00D642D3"/>
    <w:rsid w:val="00D67067"/>
    <w:rsid w:val="00D849BC"/>
    <w:rsid w:val="00DA4CCF"/>
    <w:rsid w:val="00DB0694"/>
    <w:rsid w:val="00DB1216"/>
    <w:rsid w:val="00DD1173"/>
    <w:rsid w:val="00DD2BA9"/>
    <w:rsid w:val="00DF0E57"/>
    <w:rsid w:val="00E049C8"/>
    <w:rsid w:val="00E12E35"/>
    <w:rsid w:val="00E46CD4"/>
    <w:rsid w:val="00E70775"/>
    <w:rsid w:val="00E74563"/>
    <w:rsid w:val="00E758EF"/>
    <w:rsid w:val="00E76D0A"/>
    <w:rsid w:val="00E80E54"/>
    <w:rsid w:val="00EA0C4F"/>
    <w:rsid w:val="00ED7683"/>
    <w:rsid w:val="00EE2BCA"/>
    <w:rsid w:val="00EF59E5"/>
    <w:rsid w:val="00F05F8E"/>
    <w:rsid w:val="00F13FCF"/>
    <w:rsid w:val="00F17445"/>
    <w:rsid w:val="00F23A13"/>
    <w:rsid w:val="00F3775D"/>
    <w:rsid w:val="00F4110C"/>
    <w:rsid w:val="00F44DA8"/>
    <w:rsid w:val="00F526A0"/>
    <w:rsid w:val="00F54183"/>
    <w:rsid w:val="00F66285"/>
    <w:rsid w:val="00F67B04"/>
    <w:rsid w:val="00F721AC"/>
    <w:rsid w:val="00F807A1"/>
    <w:rsid w:val="00F817FC"/>
    <w:rsid w:val="00F82061"/>
    <w:rsid w:val="00F864E2"/>
    <w:rsid w:val="00FB1B96"/>
    <w:rsid w:val="00FD4813"/>
    <w:rsid w:val="00FD50C6"/>
    <w:rsid w:val="00FD7FD2"/>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ro-RO"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Знак"/>
    <w:basedOn w:val="Normal"/>
    <w:link w:val="NormalWebCha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5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380DA0"/>
    <w:pPr>
      <w:ind w:firstLine="0"/>
      <w:jc w:val="left"/>
    </w:pPr>
    <w:rPr>
      <w:rFonts w:ascii="Arial" w:hAnsi="Arial" w:cs="Arial"/>
      <w:lang w:val="ru-RU" w:eastAsia="ru-RU"/>
    </w:rPr>
  </w:style>
  <w:style w:type="table" w:customStyle="1" w:styleId="GrilTabel1">
    <w:name w:val="Grilă Tabel1"/>
    <w:basedOn w:val="TableNormal"/>
    <w:next w:val="TableGrid"/>
    <w:uiPriority w:val="59"/>
    <w:rsid w:val="00380DA0"/>
    <w:pPr>
      <w:ind w:firstLine="709"/>
      <w:jc w:val="both"/>
    </w:pPr>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Scriptoria bullet points"/>
    <w:basedOn w:val="Normal"/>
    <w:link w:val="ListParagraphChar"/>
    <w:uiPriority w:val="34"/>
    <w:qFormat/>
    <w:rsid w:val="00380DA0"/>
    <w:pPr>
      <w:ind w:left="720" w:firstLine="709"/>
      <w:contextualSpacing/>
    </w:pPr>
  </w:style>
  <w:style w:type="numbering" w:customStyle="1" w:styleId="FrListare1">
    <w:name w:val="Fără Listare1"/>
    <w:next w:val="NoList"/>
    <w:semiHidden/>
    <w:rsid w:val="00380DA0"/>
  </w:style>
  <w:style w:type="character" w:styleId="PageNumber">
    <w:name w:val="page number"/>
    <w:basedOn w:val="DefaultParagraphFont"/>
    <w:rsid w:val="00380DA0"/>
  </w:style>
  <w:style w:type="paragraph" w:customStyle="1" w:styleId="tt">
    <w:name w:val="tt"/>
    <w:basedOn w:val="Normal"/>
    <w:rsid w:val="00380DA0"/>
    <w:pPr>
      <w:ind w:firstLine="0"/>
      <w:jc w:val="center"/>
    </w:pPr>
    <w:rPr>
      <w:b/>
      <w:bCs/>
      <w:sz w:val="24"/>
      <w:szCs w:val="24"/>
      <w:lang w:val="ru-RU" w:eastAsia="ru-RU"/>
    </w:rPr>
  </w:style>
  <w:style w:type="paragraph" w:customStyle="1" w:styleId="CharChar0">
    <w:name w:val="Char Char Знак Знак"/>
    <w:basedOn w:val="Normal"/>
    <w:rsid w:val="00380DA0"/>
    <w:pPr>
      <w:spacing w:after="160" w:line="240" w:lineRule="exact"/>
      <w:ind w:firstLine="0"/>
      <w:jc w:val="left"/>
    </w:pPr>
    <w:rPr>
      <w:rFonts w:ascii="Arial" w:eastAsia="Batang" w:hAnsi="Arial" w:cs="Arial"/>
    </w:rPr>
  </w:style>
  <w:style w:type="character" w:customStyle="1" w:styleId="docheader1">
    <w:name w:val="doc_header1"/>
    <w:rsid w:val="00380DA0"/>
    <w:rPr>
      <w:rFonts w:ascii="Times New Roman" w:hAnsi="Times New Roman" w:cs="Times New Roman" w:hint="default"/>
      <w:b/>
      <w:bCs/>
      <w:color w:val="000000"/>
      <w:sz w:val="24"/>
      <w:szCs w:val="24"/>
    </w:rPr>
  </w:style>
  <w:style w:type="character" w:styleId="Strong">
    <w:name w:val="Strong"/>
    <w:uiPriority w:val="22"/>
    <w:qFormat/>
    <w:rsid w:val="00380DA0"/>
    <w:rPr>
      <w:b/>
      <w:bCs/>
    </w:rPr>
  </w:style>
  <w:style w:type="character" w:customStyle="1" w:styleId="docsign11">
    <w:name w:val="doc_sign11"/>
    <w:rsid w:val="00380DA0"/>
    <w:rPr>
      <w:rFonts w:ascii="Times New Roman" w:hAnsi="Times New Roman" w:cs="Times New Roman" w:hint="default"/>
      <w:b/>
      <w:bCs/>
      <w:color w:val="000000"/>
      <w:sz w:val="22"/>
      <w:szCs w:val="22"/>
    </w:rPr>
  </w:style>
  <w:style w:type="character" w:customStyle="1" w:styleId="sttart">
    <w:name w:val="st_tart"/>
    <w:basedOn w:val="DefaultParagraphFont"/>
    <w:rsid w:val="00380DA0"/>
  </w:style>
  <w:style w:type="character" w:customStyle="1" w:styleId="tal1">
    <w:name w:val="tal1"/>
    <w:rsid w:val="00380DA0"/>
  </w:style>
  <w:style w:type="table" w:customStyle="1" w:styleId="GrilTabel2">
    <w:name w:val="Grilă Tabel2"/>
    <w:basedOn w:val="TableNormal"/>
    <w:next w:val="TableGrid"/>
    <w:rsid w:val="00380DA0"/>
    <w:pPr>
      <w:ind w:firstLine="709"/>
      <w:jc w:val="both"/>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380DA0"/>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380DA0"/>
  </w:style>
  <w:style w:type="paragraph" w:customStyle="1" w:styleId="cnam1">
    <w:name w:val="cnam1"/>
    <w:basedOn w:val="Normal"/>
    <w:rsid w:val="00380DA0"/>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380DA0"/>
    <w:rPr>
      <w:sz w:val="16"/>
      <w:szCs w:val="16"/>
    </w:rPr>
  </w:style>
  <w:style w:type="paragraph" w:styleId="CommentText">
    <w:name w:val="annotation text"/>
    <w:basedOn w:val="Normal"/>
    <w:link w:val="CommentTextChar"/>
    <w:uiPriority w:val="99"/>
    <w:rsid w:val="00380DA0"/>
    <w:pPr>
      <w:ind w:firstLine="0"/>
      <w:jc w:val="left"/>
    </w:pPr>
    <w:rPr>
      <w:lang w:eastAsia="ru-RU"/>
    </w:rPr>
  </w:style>
  <w:style w:type="character" w:customStyle="1" w:styleId="CommentTextChar">
    <w:name w:val="Comment Text Char"/>
    <w:basedOn w:val="DefaultParagraphFont"/>
    <w:link w:val="CommentText"/>
    <w:uiPriority w:val="99"/>
    <w:rsid w:val="00380DA0"/>
    <w:rPr>
      <w:lang w:val="ro-RO"/>
    </w:rPr>
  </w:style>
  <w:style w:type="paragraph" w:styleId="CommentSubject">
    <w:name w:val="annotation subject"/>
    <w:basedOn w:val="CommentText"/>
    <w:next w:val="CommentText"/>
    <w:link w:val="CommentSubjectChar"/>
    <w:uiPriority w:val="99"/>
    <w:rsid w:val="00380DA0"/>
    <w:rPr>
      <w:b/>
      <w:bCs/>
    </w:rPr>
  </w:style>
  <w:style w:type="character" w:customStyle="1" w:styleId="CommentSubjectChar">
    <w:name w:val="Comment Subject Char"/>
    <w:basedOn w:val="CommentTextChar"/>
    <w:link w:val="CommentSubject"/>
    <w:uiPriority w:val="99"/>
    <w:rsid w:val="00380DA0"/>
    <w:rPr>
      <w:b/>
      <w:bCs/>
      <w:lang w:val="ro-RO"/>
    </w:rPr>
  </w:style>
  <w:style w:type="character" w:customStyle="1" w:styleId="apple-converted-space">
    <w:name w:val="apple-converted-space"/>
    <w:rsid w:val="00380DA0"/>
  </w:style>
  <w:style w:type="character" w:customStyle="1" w:styleId="docheader">
    <w:name w:val="doc_header"/>
    <w:rsid w:val="00380DA0"/>
  </w:style>
  <w:style w:type="paragraph" w:customStyle="1" w:styleId="Style2">
    <w:name w:val="Style2"/>
    <w:basedOn w:val="Normal"/>
    <w:uiPriority w:val="99"/>
    <w:rsid w:val="00380DA0"/>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380DA0"/>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380DA0"/>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380DA0"/>
    <w:rPr>
      <w:rFonts w:ascii="Times New Roman" w:hAnsi="Times New Roman" w:cs="Times New Roman"/>
      <w:sz w:val="24"/>
      <w:szCs w:val="24"/>
    </w:rPr>
  </w:style>
  <w:style w:type="character" w:styleId="Hyperlink">
    <w:name w:val="Hyperlink"/>
    <w:basedOn w:val="DefaultParagraphFont"/>
    <w:rsid w:val="00380DA0"/>
    <w:rPr>
      <w:color w:val="0000FF"/>
      <w:u w:val="single"/>
    </w:rPr>
  </w:style>
  <w:style w:type="paragraph" w:customStyle="1" w:styleId="cp">
    <w:name w:val="cp"/>
    <w:basedOn w:val="Normal"/>
    <w:rsid w:val="00380DA0"/>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380DA0"/>
  </w:style>
  <w:style w:type="paragraph" w:styleId="HTMLPreformatted">
    <w:name w:val="HTML Preformatted"/>
    <w:basedOn w:val="Normal"/>
    <w:link w:val="HTMLPreformattedChar"/>
    <w:uiPriority w:val="99"/>
    <w:unhideWhenUsed/>
    <w:rsid w:val="00380DA0"/>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380DA0"/>
    <w:rPr>
      <w:rFonts w:ascii="Consolas" w:hAnsi="Consolas"/>
      <w:lang w:val="ro-RO" w:eastAsia="en-US"/>
    </w:rPr>
  </w:style>
  <w:style w:type="character" w:styleId="Emphasis">
    <w:name w:val="Emphasis"/>
    <w:basedOn w:val="DefaultParagraphFont"/>
    <w:qFormat/>
    <w:rsid w:val="00380DA0"/>
    <w:rPr>
      <w:i/>
      <w:iCs/>
    </w:rPr>
  </w:style>
  <w:style w:type="paragraph" w:customStyle="1" w:styleId="pb">
    <w:name w:val="pb"/>
    <w:basedOn w:val="Normal"/>
    <w:rsid w:val="00380DA0"/>
    <w:pPr>
      <w:spacing w:before="100" w:beforeAutospacing="1" w:after="100" w:afterAutospacing="1"/>
      <w:ind w:firstLine="0"/>
      <w:jc w:val="center"/>
    </w:pPr>
    <w:rPr>
      <w:i/>
      <w:iCs/>
      <w:color w:val="663300"/>
    </w:rPr>
  </w:style>
  <w:style w:type="character" w:customStyle="1" w:styleId="ListParagraphChar">
    <w:name w:val="List Paragraph Char"/>
    <w:aliases w:val="List Paragraph 1 Char,Scriptoria bullet points Char"/>
    <w:link w:val="ListParagraph"/>
    <w:uiPriority w:val="34"/>
    <w:locked/>
    <w:rsid w:val="00380DA0"/>
    <w:rPr>
      <w:lang w:val="ro-RO" w:eastAsia="en-US"/>
    </w:rPr>
  </w:style>
  <w:style w:type="paragraph" w:styleId="BodyText">
    <w:name w:val="Body Text"/>
    <w:basedOn w:val="Normal"/>
    <w:link w:val="BodyTextChar"/>
    <w:unhideWhenUsed/>
    <w:rsid w:val="00380DA0"/>
    <w:pPr>
      <w:ind w:firstLine="0"/>
      <w:jc w:val="center"/>
    </w:pPr>
    <w:rPr>
      <w:sz w:val="28"/>
      <w:szCs w:val="28"/>
      <w:lang w:eastAsia="ru-RU"/>
    </w:rPr>
  </w:style>
  <w:style w:type="character" w:customStyle="1" w:styleId="BodyTextChar">
    <w:name w:val="Body Text Char"/>
    <w:basedOn w:val="DefaultParagraphFont"/>
    <w:link w:val="BodyText"/>
    <w:rsid w:val="00380DA0"/>
    <w:rPr>
      <w:sz w:val="28"/>
      <w:szCs w:val="28"/>
      <w:lang w:val="ro-RO"/>
    </w:rPr>
  </w:style>
  <w:style w:type="paragraph" w:styleId="NoSpacing">
    <w:name w:val="No Spacing"/>
    <w:uiPriority w:val="1"/>
    <w:qFormat/>
    <w:rsid w:val="00380DA0"/>
    <w:rPr>
      <w:rFonts w:ascii="Calibri" w:hAnsi="Calibri"/>
      <w:sz w:val="22"/>
      <w:szCs w:val="22"/>
    </w:rPr>
  </w:style>
  <w:style w:type="character" w:customStyle="1" w:styleId="NormalWebChar">
    <w:name w:val="Normal (Web) Char"/>
    <w:aliases w:val="Знак Char, Знак Char"/>
    <w:link w:val="NormalWeb"/>
    <w:uiPriority w:val="99"/>
    <w:locked/>
    <w:rsid w:val="00380DA0"/>
    <w:rPr>
      <w:sz w:val="24"/>
      <w:szCs w:val="24"/>
    </w:rPr>
  </w:style>
  <w:style w:type="paragraph" w:styleId="Revision">
    <w:name w:val="Revision"/>
    <w:hidden/>
    <w:uiPriority w:val="99"/>
    <w:semiHidden/>
    <w:rsid w:val="00380DA0"/>
    <w:rPr>
      <w:rFonts w:eastAsiaTheme="minorHAnsi" w:cstheme="minorBidi"/>
      <w:sz w:val="28"/>
      <w:szCs w:val="22"/>
      <w:lang w:eastAsia="en-US"/>
    </w:rPr>
  </w:style>
  <w:style w:type="paragraph" w:customStyle="1" w:styleId="Application2">
    <w:name w:val="Application2"/>
    <w:basedOn w:val="Normal"/>
    <w:autoRedefine/>
    <w:rsid w:val="00380DA0"/>
    <w:pPr>
      <w:ind w:firstLine="567"/>
    </w:pPr>
    <w:rPr>
      <w:rFonts w:eastAsia="Calibri"/>
      <w:bCs/>
      <w:lang w:eastAsia="ru-RU"/>
    </w:rPr>
  </w:style>
  <w:style w:type="table" w:customStyle="1" w:styleId="TableGrid1">
    <w:name w:val="Table Grid1"/>
    <w:basedOn w:val="TableNormal"/>
    <w:next w:val="TableGrid"/>
    <w:uiPriority w:val="39"/>
    <w:rsid w:val="00380DA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200810242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60C73EA-66B1-4D4C-B400-11391B807D73}"/>
</file>

<file path=customXml/itemProps2.xml><?xml version="1.0" encoding="utf-8"?>
<ds:datastoreItem xmlns:ds="http://schemas.openxmlformats.org/officeDocument/2006/customXml" ds:itemID="{BB222F7F-AD17-4E02-987D-0D5E9EE29FB7}"/>
</file>

<file path=customXml/itemProps3.xml><?xml version="1.0" encoding="utf-8"?>
<ds:datastoreItem xmlns:ds="http://schemas.openxmlformats.org/officeDocument/2006/customXml" ds:itemID="{C744BDB2-F1B2-4CAA-BFCF-70DCBAC766AC}"/>
</file>

<file path=customXml/itemProps4.xml><?xml version="1.0" encoding="utf-8"?>
<ds:datastoreItem xmlns:ds="http://schemas.openxmlformats.org/officeDocument/2006/customXml" ds:itemID="{9A4319D9-659A-4D8D-8480-9A41139680E4}"/>
</file>

<file path=docProps/app.xml><?xml version="1.0" encoding="utf-8"?>
<Properties xmlns="http://schemas.openxmlformats.org/officeDocument/2006/extended-properties" xmlns:vt="http://schemas.openxmlformats.org/officeDocument/2006/docPropsVTypes">
  <Template>Normal</Template>
  <TotalTime>14</TotalTime>
  <Pages>38</Pages>
  <Words>12015</Words>
  <Characters>70166</Characters>
  <Application>Microsoft Office Word</Application>
  <DocSecurity>0</DocSecurity>
  <Lines>584</Lines>
  <Paragraphs>164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82017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222.2024.ro</dc:title>
  <dc:creator>lll</dc:creator>
  <cp:lastModifiedBy>Eugenia Cartin</cp:lastModifiedBy>
  <cp:revision>11</cp:revision>
  <cp:lastPrinted>2024-07-08T12:07:00Z</cp:lastPrinted>
  <dcterms:created xsi:type="dcterms:W3CDTF">2024-07-08T10:19:00Z</dcterms:created>
  <dcterms:modified xsi:type="dcterms:W3CDTF">2024-07-08T12:07:00Z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