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AE8AC" w14:textId="71DA420B" w:rsidR="005531C8" w:rsidRDefault="005531C8" w:rsidP="005531C8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248D51" w14:textId="5E4E36DD" w:rsidR="000B41E6" w:rsidRDefault="000B41E6" w:rsidP="005531C8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99B9F56" w14:textId="77777777" w:rsidR="000B41E6" w:rsidRDefault="000B41E6" w:rsidP="005531C8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58B586" w14:textId="77777777" w:rsidR="005C6CCA" w:rsidRDefault="005C6CCA" w:rsidP="005531C8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024CD7" w14:textId="77777777" w:rsidR="005C6CCA" w:rsidRPr="005531C8" w:rsidRDefault="005C6CCA" w:rsidP="005531C8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EFCD54B" w14:textId="77777777" w:rsidR="005531C8" w:rsidRPr="005531C8" w:rsidRDefault="005531C8" w:rsidP="005531C8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5703DCA" w14:textId="7AEAB0A4" w:rsidR="005531C8" w:rsidRPr="005C6CCA" w:rsidRDefault="005531C8" w:rsidP="005531C8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5C6CCA">
        <w:rPr>
          <w:rFonts w:ascii="Times New Roman" w:hAnsi="Times New Roman"/>
          <w:b/>
          <w:spacing w:val="80"/>
          <w:sz w:val="28"/>
          <w:szCs w:val="28"/>
        </w:rPr>
        <w:t>HO</w:t>
      </w:r>
      <w:r w:rsidR="00FC53EC">
        <w:rPr>
          <w:rFonts w:ascii="Times New Roman" w:hAnsi="Times New Roman"/>
          <w:b/>
          <w:spacing w:val="80"/>
          <w:sz w:val="28"/>
          <w:szCs w:val="28"/>
        </w:rPr>
        <w:t>T</w:t>
      </w:r>
      <w:r w:rsidRPr="005C6CCA">
        <w:rPr>
          <w:rFonts w:ascii="Times New Roman" w:hAnsi="Times New Roman"/>
          <w:b/>
          <w:spacing w:val="80"/>
          <w:sz w:val="28"/>
          <w:szCs w:val="28"/>
        </w:rPr>
        <w:t>ĂRÂRE</w:t>
      </w:r>
    </w:p>
    <w:p w14:paraId="348F6AAD" w14:textId="7C73116B" w:rsidR="005531C8" w:rsidRPr="005531C8" w:rsidRDefault="005531C8" w:rsidP="005531C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5531C8">
        <w:rPr>
          <w:rFonts w:ascii="Times New Roman" w:hAnsi="Times New Roman"/>
          <w:b/>
          <w:sz w:val="28"/>
          <w:szCs w:val="28"/>
        </w:rPr>
        <w:t xml:space="preserve"> </w:t>
      </w:r>
    </w:p>
    <w:p w14:paraId="4C87ECA0" w14:textId="77777777" w:rsidR="000B41E6" w:rsidRDefault="005531C8" w:rsidP="005531C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5531C8">
        <w:rPr>
          <w:rFonts w:ascii="Times New Roman" w:hAnsi="Times New Roman"/>
          <w:b/>
          <w:sz w:val="28"/>
          <w:szCs w:val="28"/>
        </w:rPr>
        <w:t>privind înce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Pr="005531C8">
        <w:rPr>
          <w:rFonts w:ascii="Times New Roman" w:hAnsi="Times New Roman"/>
          <w:b/>
          <w:sz w:val="28"/>
          <w:szCs w:val="28"/>
        </w:rPr>
        <w:t xml:space="preserve">area </w:t>
      </w:r>
      <w:r w:rsidR="00FC53EC" w:rsidRPr="005531C8">
        <w:rPr>
          <w:rFonts w:ascii="Times New Roman" w:hAnsi="Times New Roman"/>
          <w:b/>
          <w:sz w:val="28"/>
          <w:szCs w:val="28"/>
        </w:rPr>
        <w:t>cali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="00FC53EC" w:rsidRPr="005531C8">
        <w:rPr>
          <w:rFonts w:ascii="Times New Roman" w:hAnsi="Times New Roman"/>
          <w:b/>
          <w:sz w:val="28"/>
          <w:szCs w:val="28"/>
        </w:rPr>
        <w:t>ă</w:t>
      </w:r>
      <w:r w:rsidR="00FC53EC">
        <w:rPr>
          <w:rFonts w:ascii="Times New Roman" w:hAnsi="Times New Roman"/>
          <w:b/>
          <w:sz w:val="28"/>
          <w:szCs w:val="28"/>
        </w:rPr>
        <w:t>ț</w:t>
      </w:r>
      <w:r w:rsidR="00FC53EC" w:rsidRPr="005531C8">
        <w:rPr>
          <w:rFonts w:ascii="Times New Roman" w:hAnsi="Times New Roman"/>
          <w:b/>
          <w:sz w:val="28"/>
          <w:szCs w:val="28"/>
        </w:rPr>
        <w:t>ii</w:t>
      </w:r>
      <w:r w:rsidRPr="005531C8">
        <w:rPr>
          <w:rFonts w:ascii="Times New Roman" w:hAnsi="Times New Roman"/>
          <w:b/>
          <w:sz w:val="28"/>
          <w:szCs w:val="28"/>
        </w:rPr>
        <w:t xml:space="preserve"> de membru în Comisia independen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Pr="005531C8">
        <w:rPr>
          <w:rFonts w:ascii="Times New Roman" w:hAnsi="Times New Roman"/>
          <w:b/>
          <w:sz w:val="28"/>
          <w:szCs w:val="28"/>
        </w:rPr>
        <w:t xml:space="preserve">ă de evaluare a </w:t>
      </w:r>
      <w:r w:rsidR="00FC53EC" w:rsidRPr="005531C8">
        <w:rPr>
          <w:rFonts w:ascii="Times New Roman" w:hAnsi="Times New Roman"/>
          <w:b/>
          <w:sz w:val="28"/>
          <w:szCs w:val="28"/>
        </w:rPr>
        <w:t>in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="00FC53EC" w:rsidRPr="005531C8">
        <w:rPr>
          <w:rFonts w:ascii="Times New Roman" w:hAnsi="Times New Roman"/>
          <w:b/>
          <w:sz w:val="28"/>
          <w:szCs w:val="28"/>
        </w:rPr>
        <w:t>egri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="00FC53EC" w:rsidRPr="005531C8">
        <w:rPr>
          <w:rFonts w:ascii="Times New Roman" w:hAnsi="Times New Roman"/>
          <w:b/>
          <w:sz w:val="28"/>
          <w:szCs w:val="28"/>
        </w:rPr>
        <w:t>ă</w:t>
      </w:r>
      <w:r w:rsidR="00FC53EC">
        <w:rPr>
          <w:rFonts w:ascii="Times New Roman" w:hAnsi="Times New Roman"/>
          <w:b/>
          <w:sz w:val="28"/>
          <w:szCs w:val="28"/>
        </w:rPr>
        <w:t>ț</w:t>
      </w:r>
      <w:r w:rsidR="00FC53EC" w:rsidRPr="005531C8">
        <w:rPr>
          <w:rFonts w:ascii="Times New Roman" w:hAnsi="Times New Roman"/>
          <w:b/>
          <w:sz w:val="28"/>
          <w:szCs w:val="28"/>
        </w:rPr>
        <w:t>ii</w:t>
      </w:r>
      <w:r w:rsidRPr="005531C8">
        <w:rPr>
          <w:rFonts w:ascii="Times New Roman" w:hAnsi="Times New Roman"/>
          <w:b/>
          <w:sz w:val="28"/>
          <w:szCs w:val="28"/>
        </w:rPr>
        <w:t xml:space="preserve"> </w:t>
      </w:r>
      <w:r w:rsidR="00FC53EC" w:rsidRPr="005531C8">
        <w:rPr>
          <w:rFonts w:ascii="Times New Roman" w:hAnsi="Times New Roman"/>
          <w:b/>
          <w:sz w:val="28"/>
          <w:szCs w:val="28"/>
        </w:rPr>
        <w:t>candida</w:t>
      </w:r>
      <w:r w:rsidR="00FC53EC">
        <w:rPr>
          <w:rFonts w:ascii="Times New Roman" w:hAnsi="Times New Roman"/>
          <w:b/>
          <w:sz w:val="28"/>
          <w:szCs w:val="28"/>
        </w:rPr>
        <w:t>ț</w:t>
      </w:r>
      <w:r w:rsidR="00FC53EC" w:rsidRPr="005531C8">
        <w:rPr>
          <w:rFonts w:ascii="Times New Roman" w:hAnsi="Times New Roman"/>
          <w:b/>
          <w:sz w:val="28"/>
          <w:szCs w:val="28"/>
        </w:rPr>
        <w:t>ilor</w:t>
      </w:r>
      <w:r w:rsidRPr="005531C8">
        <w:rPr>
          <w:rFonts w:ascii="Times New Roman" w:hAnsi="Times New Roman"/>
          <w:b/>
          <w:sz w:val="28"/>
          <w:szCs w:val="28"/>
        </w:rPr>
        <w:t xml:space="preserve"> </w:t>
      </w:r>
    </w:p>
    <w:p w14:paraId="7CFC2CCF" w14:textId="623CAB63" w:rsidR="005531C8" w:rsidRPr="005531C8" w:rsidRDefault="005531C8" w:rsidP="005531C8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5531C8">
        <w:rPr>
          <w:rFonts w:ascii="Times New Roman" w:hAnsi="Times New Roman"/>
          <w:b/>
          <w:sz w:val="28"/>
          <w:szCs w:val="28"/>
        </w:rPr>
        <w:t xml:space="preserve">la </w:t>
      </w:r>
      <w:r w:rsidR="00FC53EC" w:rsidRPr="005531C8">
        <w:rPr>
          <w:rFonts w:ascii="Times New Roman" w:hAnsi="Times New Roman"/>
          <w:b/>
          <w:sz w:val="28"/>
          <w:szCs w:val="28"/>
        </w:rPr>
        <w:t>func</w:t>
      </w:r>
      <w:r w:rsidR="00FC53EC">
        <w:rPr>
          <w:rFonts w:ascii="Times New Roman" w:hAnsi="Times New Roman"/>
          <w:b/>
          <w:sz w:val="28"/>
          <w:szCs w:val="28"/>
        </w:rPr>
        <w:t>ț</w:t>
      </w:r>
      <w:r w:rsidR="00FC53EC" w:rsidRPr="005531C8">
        <w:rPr>
          <w:rFonts w:ascii="Times New Roman" w:hAnsi="Times New Roman"/>
          <w:b/>
          <w:sz w:val="28"/>
          <w:szCs w:val="28"/>
        </w:rPr>
        <w:t>ia</w:t>
      </w:r>
      <w:r w:rsidRPr="005531C8">
        <w:rPr>
          <w:rFonts w:ascii="Times New Roman" w:hAnsi="Times New Roman"/>
          <w:b/>
          <w:sz w:val="28"/>
          <w:szCs w:val="28"/>
        </w:rPr>
        <w:t xml:space="preserve"> de membru în organele de au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Pr="005531C8">
        <w:rPr>
          <w:rFonts w:ascii="Times New Roman" w:hAnsi="Times New Roman"/>
          <w:b/>
          <w:sz w:val="28"/>
          <w:szCs w:val="28"/>
        </w:rPr>
        <w:t>oadminis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Pr="005531C8">
        <w:rPr>
          <w:rFonts w:ascii="Times New Roman" w:hAnsi="Times New Roman"/>
          <w:b/>
          <w:sz w:val="28"/>
          <w:szCs w:val="28"/>
        </w:rPr>
        <w:t>rare ale judecă</w:t>
      </w:r>
      <w:r w:rsidR="00FC53EC">
        <w:rPr>
          <w:rFonts w:ascii="Times New Roman" w:hAnsi="Times New Roman"/>
          <w:b/>
          <w:sz w:val="28"/>
          <w:szCs w:val="28"/>
        </w:rPr>
        <w:t>t</w:t>
      </w:r>
      <w:r w:rsidRPr="005531C8">
        <w:rPr>
          <w:rFonts w:ascii="Times New Roman" w:hAnsi="Times New Roman"/>
          <w:b/>
          <w:sz w:val="28"/>
          <w:szCs w:val="28"/>
        </w:rPr>
        <w:t xml:space="preserve">orilor </w:t>
      </w:r>
      <w:r w:rsidR="00FC53EC" w:rsidRPr="005531C8">
        <w:rPr>
          <w:rFonts w:ascii="Times New Roman" w:hAnsi="Times New Roman"/>
          <w:b/>
          <w:sz w:val="28"/>
          <w:szCs w:val="28"/>
        </w:rPr>
        <w:t>și</w:t>
      </w:r>
      <w:r w:rsidRPr="005531C8">
        <w:rPr>
          <w:rFonts w:ascii="Times New Roman" w:hAnsi="Times New Roman"/>
          <w:b/>
          <w:sz w:val="28"/>
          <w:szCs w:val="28"/>
        </w:rPr>
        <w:t xml:space="preserve"> procurorilor</w:t>
      </w:r>
    </w:p>
    <w:p w14:paraId="6470B4A0" w14:textId="158D930A" w:rsidR="005C6CCA" w:rsidRDefault="00D65BF3" w:rsidP="000B41E6">
      <w:pPr>
        <w:spacing w:after="0" w:line="240" w:lineRule="auto"/>
        <w:ind w:left="0" w:firstLine="709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04492B1" wp14:editId="3B49C4E7">
                <wp:simplePos x="0" y="0"/>
                <wp:positionH relativeFrom="column">
                  <wp:posOffset>454025</wp:posOffset>
                </wp:positionH>
                <wp:positionV relativeFrom="paragraph">
                  <wp:posOffset>21507</wp:posOffset>
                </wp:positionV>
                <wp:extent cx="4152900" cy="0"/>
                <wp:effectExtent l="9525" t="13335" r="9525" b="5715"/>
                <wp:wrapNone/>
                <wp:docPr id="175318302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52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9F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5.75pt;margin-top:1.7pt;width:327pt;height: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"/>
            </w:pict>
          </mc:Fallback>
        </mc:AlternateContent>
      </w:r>
    </w:p>
    <w:p w14:paraId="3E155B6D" w14:textId="044DF2B9" w:rsidR="005531C8" w:rsidRP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5531C8">
        <w:rPr>
          <w:rFonts w:ascii="Times New Roman" w:hAnsi="Times New Roman"/>
          <w:sz w:val="28"/>
          <w:szCs w:val="28"/>
          <w:lang w:val="ro-MD"/>
        </w:rPr>
        <w:t xml:space="preserve">În 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emeiul ar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.</w:t>
      </w:r>
      <w:r w:rsidR="00FC53EC">
        <w:rPr>
          <w:rFonts w:ascii="Times New Roman" w:hAnsi="Times New Roman"/>
          <w:sz w:val="28"/>
          <w:szCs w:val="28"/>
          <w:lang w:val="ro-MD"/>
        </w:rPr>
        <w:t> </w:t>
      </w:r>
      <w:r w:rsidRPr="005531C8">
        <w:rPr>
          <w:rFonts w:ascii="Times New Roman" w:hAnsi="Times New Roman"/>
          <w:sz w:val="28"/>
          <w:szCs w:val="28"/>
          <w:lang w:val="ro-MD"/>
        </w:rPr>
        <w:t>5 alin.</w:t>
      </w:r>
      <w:r w:rsidR="00FC53EC">
        <w:rPr>
          <w:rFonts w:ascii="Times New Roman" w:hAnsi="Times New Roman"/>
          <w:sz w:val="28"/>
          <w:szCs w:val="28"/>
          <w:lang w:val="ro-MD"/>
        </w:rPr>
        <w:t> </w:t>
      </w:r>
      <w:r w:rsidRPr="005531C8">
        <w:rPr>
          <w:rFonts w:ascii="Times New Roman" w:hAnsi="Times New Roman"/>
          <w:sz w:val="28"/>
          <w:szCs w:val="28"/>
          <w:lang w:val="ro-MD"/>
        </w:rPr>
        <w:t>(10) pc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.</w:t>
      </w:r>
      <w:r w:rsidR="00FC53EC">
        <w:rPr>
          <w:rFonts w:ascii="Times New Roman" w:hAnsi="Times New Roman"/>
          <w:sz w:val="28"/>
          <w:szCs w:val="28"/>
          <w:lang w:val="ro-MD"/>
        </w:rPr>
        <w:t> </w:t>
      </w:r>
      <w:r w:rsidRPr="005531C8">
        <w:rPr>
          <w:rFonts w:ascii="Times New Roman" w:hAnsi="Times New Roman"/>
          <w:sz w:val="28"/>
          <w:szCs w:val="28"/>
          <w:lang w:val="ro-MD"/>
        </w:rPr>
        <w:t>2) din Legea nr.</w:t>
      </w:r>
      <w:r w:rsidR="00FC53EC">
        <w:rPr>
          <w:rFonts w:ascii="Times New Roman" w:hAnsi="Times New Roman"/>
          <w:sz w:val="28"/>
          <w:szCs w:val="28"/>
          <w:lang w:val="ro-MD"/>
        </w:rPr>
        <w:t> </w:t>
      </w:r>
      <w:r w:rsidRPr="005531C8">
        <w:rPr>
          <w:rFonts w:ascii="Times New Roman" w:hAnsi="Times New Roman"/>
          <w:sz w:val="28"/>
          <w:szCs w:val="28"/>
          <w:lang w:val="ro-MD"/>
        </w:rPr>
        <w:t>26/2022 privind unele măsuri aferen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e selec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ării </w:t>
      </w:r>
      <w:r w:rsidR="00FC53EC" w:rsidRPr="005531C8">
        <w:rPr>
          <w:rFonts w:ascii="Times New Roman" w:hAnsi="Times New Roman"/>
          <w:sz w:val="28"/>
          <w:szCs w:val="28"/>
          <w:lang w:val="ro-MD"/>
        </w:rPr>
        <w:t>candida</w:t>
      </w:r>
      <w:r w:rsidR="00FC53EC">
        <w:rPr>
          <w:rFonts w:ascii="Times New Roman" w:hAnsi="Times New Roman"/>
          <w:sz w:val="28"/>
          <w:szCs w:val="28"/>
          <w:lang w:val="ro-MD"/>
        </w:rPr>
        <w:t>ț</w:t>
      </w:r>
      <w:r w:rsidR="00FC53EC" w:rsidRPr="005531C8">
        <w:rPr>
          <w:rFonts w:ascii="Times New Roman" w:hAnsi="Times New Roman"/>
          <w:sz w:val="28"/>
          <w:szCs w:val="28"/>
          <w:lang w:val="ro-MD"/>
        </w:rPr>
        <w:t>ilor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 la </w:t>
      </w:r>
      <w:r w:rsidR="00FC53EC" w:rsidRPr="005531C8">
        <w:rPr>
          <w:rFonts w:ascii="Times New Roman" w:hAnsi="Times New Roman"/>
          <w:sz w:val="28"/>
          <w:szCs w:val="28"/>
          <w:lang w:val="ro-MD"/>
        </w:rPr>
        <w:t>func</w:t>
      </w:r>
      <w:r w:rsidR="00FC53EC">
        <w:rPr>
          <w:rFonts w:ascii="Times New Roman" w:hAnsi="Times New Roman"/>
          <w:sz w:val="28"/>
          <w:szCs w:val="28"/>
          <w:lang w:val="ro-MD"/>
        </w:rPr>
        <w:t>ț</w:t>
      </w:r>
      <w:r w:rsidR="00FC53EC" w:rsidRPr="005531C8">
        <w:rPr>
          <w:rFonts w:ascii="Times New Roman" w:hAnsi="Times New Roman"/>
          <w:sz w:val="28"/>
          <w:szCs w:val="28"/>
          <w:lang w:val="ro-MD"/>
        </w:rPr>
        <w:t>ia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 de membru în organele de au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oadminis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rare ale judecă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orilor </w:t>
      </w:r>
      <w:r w:rsidR="00FC53EC" w:rsidRPr="005531C8">
        <w:rPr>
          <w:rFonts w:ascii="Times New Roman" w:hAnsi="Times New Roman"/>
          <w:sz w:val="28"/>
          <w:szCs w:val="28"/>
          <w:lang w:val="ro-MD"/>
        </w:rPr>
        <w:t>și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 procurorilor,</w:t>
      </w:r>
    </w:p>
    <w:p w14:paraId="3C7F5881" w14:textId="77777777" w:rsid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46134C5" w14:textId="72EB8C6F" w:rsidR="005531C8" w:rsidRP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31C8">
        <w:rPr>
          <w:rFonts w:ascii="Times New Roman" w:hAnsi="Times New Roman"/>
          <w:sz w:val="28"/>
          <w:szCs w:val="28"/>
        </w:rPr>
        <w:t>Parlamen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>ul adop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>ă prezen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>a ho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>ărâre.</w:t>
      </w:r>
    </w:p>
    <w:p w14:paraId="3032510B" w14:textId="77777777" w:rsidR="005531C8" w:rsidRP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55BE6EB" w14:textId="4B186881" w:rsidR="005531C8" w:rsidRP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noProof/>
          <w:sz w:val="28"/>
          <w:szCs w:val="28"/>
        </w:rPr>
      </w:pPr>
      <w:r w:rsidRPr="005531C8">
        <w:rPr>
          <w:rFonts w:ascii="Times New Roman" w:hAnsi="Times New Roman"/>
          <w:b/>
          <w:bCs/>
          <w:sz w:val="28"/>
          <w:szCs w:val="28"/>
        </w:rPr>
        <w:t>Ar</w:t>
      </w:r>
      <w:r w:rsidR="00FC53EC">
        <w:rPr>
          <w:rFonts w:ascii="Times New Roman" w:hAnsi="Times New Roman"/>
          <w:b/>
          <w:bCs/>
          <w:sz w:val="28"/>
          <w:szCs w:val="28"/>
        </w:rPr>
        <w:t>t</w:t>
      </w:r>
      <w:r w:rsidRPr="005531C8">
        <w:rPr>
          <w:rFonts w:ascii="Times New Roman" w:hAnsi="Times New Roman"/>
          <w:b/>
          <w:bCs/>
          <w:sz w:val="28"/>
          <w:szCs w:val="28"/>
        </w:rPr>
        <w:t>. 1.</w:t>
      </w:r>
      <w:r w:rsidRPr="005531C8">
        <w:rPr>
          <w:rFonts w:ascii="Times New Roman" w:hAnsi="Times New Roman"/>
          <w:sz w:val="28"/>
          <w:szCs w:val="28"/>
        </w:rPr>
        <w:t xml:space="preserve"> </w:t>
      </w:r>
      <w:r w:rsidR="005C6CCA">
        <w:rPr>
          <w:rFonts w:ascii="Times New Roman" w:hAnsi="Times New Roman"/>
          <w:sz w:val="28"/>
          <w:szCs w:val="28"/>
        </w:rPr>
        <w:t>–</w:t>
      </w:r>
      <w:r w:rsidR="00F87186">
        <w:rPr>
          <w:rFonts w:ascii="Times New Roman" w:hAnsi="Times New Roman"/>
          <w:sz w:val="28"/>
          <w:szCs w:val="28"/>
        </w:rPr>
        <w:t xml:space="preserve"> </w:t>
      </w:r>
      <w:r w:rsidR="00F8400B" w:rsidRPr="00F87186">
        <w:rPr>
          <w:rFonts w:ascii="Times New Roman" w:hAnsi="Times New Roman"/>
          <w:noProof/>
          <w:sz w:val="28"/>
          <w:szCs w:val="28"/>
        </w:rPr>
        <w:t>Se constată</w:t>
      </w:r>
      <w:r w:rsidR="00F8400B" w:rsidRPr="00F8400B">
        <w:rPr>
          <w:rFonts w:ascii="Times New Roman" w:hAnsi="Times New Roman"/>
          <w:noProof/>
          <w:sz w:val="28"/>
          <w:szCs w:val="28"/>
        </w:rPr>
        <w:t xml:space="preserve"> </w:t>
      </w:r>
      <w:r w:rsidRPr="005531C8">
        <w:rPr>
          <w:rFonts w:ascii="Times New Roman" w:hAnsi="Times New Roman"/>
          <w:noProof/>
          <w:sz w:val="28"/>
          <w:szCs w:val="28"/>
        </w:rPr>
        <w:t>înce</w:t>
      </w:r>
      <w:r w:rsidR="00FC53EC">
        <w:rPr>
          <w:rFonts w:ascii="Times New Roman" w:hAnsi="Times New Roman"/>
          <w:noProof/>
          <w:sz w:val="28"/>
          <w:szCs w:val="28"/>
        </w:rPr>
        <w:t>t</w:t>
      </w:r>
      <w:r w:rsidRPr="005531C8">
        <w:rPr>
          <w:rFonts w:ascii="Times New Roman" w:hAnsi="Times New Roman"/>
          <w:noProof/>
          <w:sz w:val="28"/>
          <w:szCs w:val="28"/>
        </w:rPr>
        <w:t xml:space="preserve">area </w:t>
      </w:r>
      <w:r w:rsidR="00FC53EC" w:rsidRPr="005531C8">
        <w:rPr>
          <w:rFonts w:ascii="Times New Roman" w:hAnsi="Times New Roman"/>
          <w:sz w:val="28"/>
          <w:szCs w:val="28"/>
        </w:rPr>
        <w:t>cali</w:t>
      </w:r>
      <w:r w:rsidR="00FC53EC">
        <w:rPr>
          <w:rFonts w:ascii="Times New Roman" w:hAnsi="Times New Roman"/>
          <w:sz w:val="28"/>
          <w:szCs w:val="28"/>
        </w:rPr>
        <w:t>t</w:t>
      </w:r>
      <w:r w:rsidR="00FC53EC" w:rsidRPr="005531C8">
        <w:rPr>
          <w:rFonts w:ascii="Times New Roman" w:hAnsi="Times New Roman"/>
          <w:sz w:val="28"/>
          <w:szCs w:val="28"/>
        </w:rPr>
        <w:t>ă</w:t>
      </w:r>
      <w:r w:rsidR="00FC53EC">
        <w:rPr>
          <w:rFonts w:ascii="Times New Roman" w:hAnsi="Times New Roman"/>
          <w:sz w:val="28"/>
          <w:szCs w:val="28"/>
        </w:rPr>
        <w:t>ț</w:t>
      </w:r>
      <w:r w:rsidR="00FC53EC" w:rsidRPr="005531C8">
        <w:rPr>
          <w:rFonts w:ascii="Times New Roman" w:hAnsi="Times New Roman"/>
          <w:sz w:val="28"/>
          <w:szCs w:val="28"/>
        </w:rPr>
        <w:t>ii</w:t>
      </w:r>
      <w:r w:rsidRPr="005531C8">
        <w:rPr>
          <w:rFonts w:ascii="Times New Roman" w:hAnsi="Times New Roman"/>
          <w:sz w:val="28"/>
          <w:szCs w:val="28"/>
        </w:rPr>
        <w:t xml:space="preserve"> de membru în Comisia independen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 xml:space="preserve">ă de evaluare a </w:t>
      </w:r>
      <w:r w:rsidR="00FC53EC" w:rsidRPr="005531C8">
        <w:rPr>
          <w:rFonts w:ascii="Times New Roman" w:hAnsi="Times New Roman"/>
          <w:sz w:val="28"/>
          <w:szCs w:val="28"/>
        </w:rPr>
        <w:t>in</w:t>
      </w:r>
      <w:r w:rsidR="00FC53EC">
        <w:rPr>
          <w:rFonts w:ascii="Times New Roman" w:hAnsi="Times New Roman"/>
          <w:sz w:val="28"/>
          <w:szCs w:val="28"/>
        </w:rPr>
        <w:t>t</w:t>
      </w:r>
      <w:r w:rsidR="00FC53EC" w:rsidRPr="005531C8">
        <w:rPr>
          <w:rFonts w:ascii="Times New Roman" w:hAnsi="Times New Roman"/>
          <w:sz w:val="28"/>
          <w:szCs w:val="28"/>
        </w:rPr>
        <w:t>egri</w:t>
      </w:r>
      <w:r w:rsidR="00FC53EC">
        <w:rPr>
          <w:rFonts w:ascii="Times New Roman" w:hAnsi="Times New Roman"/>
          <w:sz w:val="28"/>
          <w:szCs w:val="28"/>
        </w:rPr>
        <w:t>t</w:t>
      </w:r>
      <w:r w:rsidR="00FC53EC" w:rsidRPr="005531C8">
        <w:rPr>
          <w:rFonts w:ascii="Times New Roman" w:hAnsi="Times New Roman"/>
          <w:sz w:val="28"/>
          <w:szCs w:val="28"/>
        </w:rPr>
        <w:t>ă</w:t>
      </w:r>
      <w:r w:rsidR="00FC53EC">
        <w:rPr>
          <w:rFonts w:ascii="Times New Roman" w:hAnsi="Times New Roman"/>
          <w:sz w:val="28"/>
          <w:szCs w:val="28"/>
        </w:rPr>
        <w:t>ț</w:t>
      </w:r>
      <w:r w:rsidR="00FC53EC" w:rsidRPr="005531C8">
        <w:rPr>
          <w:rFonts w:ascii="Times New Roman" w:hAnsi="Times New Roman"/>
          <w:sz w:val="28"/>
          <w:szCs w:val="28"/>
        </w:rPr>
        <w:t>ii</w:t>
      </w:r>
      <w:r w:rsidRPr="005531C8">
        <w:rPr>
          <w:rFonts w:ascii="Times New Roman" w:hAnsi="Times New Roman"/>
          <w:sz w:val="28"/>
          <w:szCs w:val="28"/>
        </w:rPr>
        <w:t xml:space="preserve"> </w:t>
      </w:r>
      <w:r w:rsidR="00FC53EC" w:rsidRPr="005531C8">
        <w:rPr>
          <w:rFonts w:ascii="Times New Roman" w:hAnsi="Times New Roman"/>
          <w:sz w:val="28"/>
          <w:szCs w:val="28"/>
        </w:rPr>
        <w:t>candida</w:t>
      </w:r>
      <w:r w:rsidR="00FC53EC">
        <w:rPr>
          <w:rFonts w:ascii="Times New Roman" w:hAnsi="Times New Roman"/>
          <w:sz w:val="28"/>
          <w:szCs w:val="28"/>
        </w:rPr>
        <w:t>ț</w:t>
      </w:r>
      <w:r w:rsidR="00FC53EC" w:rsidRPr="005531C8">
        <w:rPr>
          <w:rFonts w:ascii="Times New Roman" w:hAnsi="Times New Roman"/>
          <w:sz w:val="28"/>
          <w:szCs w:val="28"/>
        </w:rPr>
        <w:t>ilor</w:t>
      </w:r>
      <w:r w:rsidRPr="005531C8">
        <w:rPr>
          <w:rFonts w:ascii="Times New Roman" w:hAnsi="Times New Roman"/>
          <w:sz w:val="28"/>
          <w:szCs w:val="28"/>
        </w:rPr>
        <w:t xml:space="preserve"> la </w:t>
      </w:r>
      <w:r w:rsidR="00FC53EC" w:rsidRPr="005531C8">
        <w:rPr>
          <w:rFonts w:ascii="Times New Roman" w:hAnsi="Times New Roman"/>
          <w:sz w:val="28"/>
          <w:szCs w:val="28"/>
        </w:rPr>
        <w:t>func</w:t>
      </w:r>
      <w:r w:rsidR="00FC53EC">
        <w:rPr>
          <w:rFonts w:ascii="Times New Roman" w:hAnsi="Times New Roman"/>
          <w:sz w:val="28"/>
          <w:szCs w:val="28"/>
        </w:rPr>
        <w:t>ț</w:t>
      </w:r>
      <w:r w:rsidR="00FC53EC" w:rsidRPr="005531C8">
        <w:rPr>
          <w:rFonts w:ascii="Times New Roman" w:hAnsi="Times New Roman"/>
          <w:sz w:val="28"/>
          <w:szCs w:val="28"/>
        </w:rPr>
        <w:t>ia</w:t>
      </w:r>
      <w:r w:rsidRPr="005531C8">
        <w:rPr>
          <w:rFonts w:ascii="Times New Roman" w:hAnsi="Times New Roman"/>
          <w:sz w:val="28"/>
          <w:szCs w:val="28"/>
        </w:rPr>
        <w:t xml:space="preserve"> de membru în organele de au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>oadminis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>rare ale judecă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 xml:space="preserve">orilor </w:t>
      </w:r>
      <w:r w:rsidR="00FC53EC" w:rsidRPr="005531C8">
        <w:rPr>
          <w:rFonts w:ascii="Times New Roman" w:hAnsi="Times New Roman"/>
          <w:sz w:val="28"/>
          <w:szCs w:val="28"/>
        </w:rPr>
        <w:t>și</w:t>
      </w:r>
      <w:r w:rsidRPr="005531C8">
        <w:rPr>
          <w:rFonts w:ascii="Times New Roman" w:hAnsi="Times New Roman"/>
          <w:sz w:val="28"/>
          <w:szCs w:val="28"/>
        </w:rPr>
        <w:t xml:space="preserve"> procurorilor a domnului Vi</w:t>
      </w:r>
      <w:r w:rsidR="00FC53EC">
        <w:rPr>
          <w:rFonts w:ascii="Times New Roman" w:hAnsi="Times New Roman"/>
          <w:sz w:val="28"/>
          <w:szCs w:val="28"/>
        </w:rPr>
        <w:t>t</w:t>
      </w:r>
      <w:r w:rsidRPr="005531C8">
        <w:rPr>
          <w:rFonts w:ascii="Times New Roman" w:hAnsi="Times New Roman"/>
          <w:sz w:val="28"/>
          <w:szCs w:val="28"/>
        </w:rPr>
        <w:t>alie MIRON</w:t>
      </w:r>
      <w:r w:rsidRPr="005531C8">
        <w:rPr>
          <w:rFonts w:ascii="Times New Roman" w:hAnsi="Times New Roman"/>
          <w:noProof/>
          <w:sz w:val="28"/>
          <w:szCs w:val="28"/>
        </w:rPr>
        <w:t xml:space="preserve"> în baza cererii de demisie.</w:t>
      </w:r>
    </w:p>
    <w:p w14:paraId="4C3DA143" w14:textId="77777777" w:rsid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01B689A3" w14:textId="3B2074FF" w:rsidR="005531C8" w:rsidRP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31C8">
        <w:rPr>
          <w:rFonts w:ascii="Times New Roman" w:hAnsi="Times New Roman"/>
          <w:b/>
          <w:sz w:val="28"/>
          <w:szCs w:val="28"/>
          <w:lang w:val="ro-MD"/>
        </w:rPr>
        <w:t>Ar</w:t>
      </w:r>
      <w:r w:rsidR="00FC53EC">
        <w:rPr>
          <w:rFonts w:ascii="Times New Roman" w:hAnsi="Times New Roman"/>
          <w:b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b/>
          <w:sz w:val="28"/>
          <w:szCs w:val="28"/>
          <w:lang w:val="ro-MD"/>
        </w:rPr>
        <w:t>. 2.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Pr="005531C8">
        <w:rPr>
          <w:rFonts w:ascii="Times New Roman" w:hAnsi="Times New Roman"/>
          <w:sz w:val="28"/>
          <w:szCs w:val="28"/>
          <w:lang w:val="it-IT"/>
        </w:rPr>
        <w:t>Prezen</w:t>
      </w:r>
      <w:r w:rsidR="00FC53EC">
        <w:rPr>
          <w:rFonts w:ascii="Times New Roman" w:hAnsi="Times New Roman"/>
          <w:sz w:val="28"/>
          <w:szCs w:val="28"/>
          <w:lang w:val="it-IT"/>
        </w:rPr>
        <w:t>t</w:t>
      </w:r>
      <w:r w:rsidRPr="005531C8">
        <w:rPr>
          <w:rFonts w:ascii="Times New Roman" w:hAnsi="Times New Roman"/>
          <w:sz w:val="28"/>
          <w:szCs w:val="28"/>
          <w:lang w:val="it-IT"/>
        </w:rPr>
        <w:t>a ho</w:t>
      </w:r>
      <w:r w:rsidR="00FC53EC">
        <w:rPr>
          <w:rFonts w:ascii="Times New Roman" w:hAnsi="Times New Roman"/>
          <w:sz w:val="28"/>
          <w:szCs w:val="28"/>
          <w:lang w:val="it-IT"/>
        </w:rPr>
        <w:t>t</w:t>
      </w:r>
      <w:r w:rsidRPr="005531C8">
        <w:rPr>
          <w:rFonts w:ascii="Times New Roman" w:hAnsi="Times New Roman"/>
          <w:sz w:val="28"/>
          <w:szCs w:val="28"/>
          <w:lang w:val="it-IT"/>
        </w:rPr>
        <w:t>ărâre in</w:t>
      </w:r>
      <w:r w:rsidR="00FC53EC">
        <w:rPr>
          <w:rFonts w:ascii="Times New Roman" w:hAnsi="Times New Roman"/>
          <w:sz w:val="28"/>
          <w:szCs w:val="28"/>
          <w:lang w:val="it-IT"/>
        </w:rPr>
        <w:t>t</w:t>
      </w:r>
      <w:r w:rsidRPr="005531C8">
        <w:rPr>
          <w:rFonts w:ascii="Times New Roman" w:hAnsi="Times New Roman"/>
          <w:sz w:val="28"/>
          <w:szCs w:val="28"/>
          <w:lang w:val="it-IT"/>
        </w:rPr>
        <w:t>ră în vigoare la da</w:t>
      </w:r>
      <w:r w:rsidR="00FC53EC">
        <w:rPr>
          <w:rFonts w:ascii="Times New Roman" w:hAnsi="Times New Roman"/>
          <w:sz w:val="28"/>
          <w:szCs w:val="28"/>
          <w:lang w:val="it-IT"/>
        </w:rPr>
        <w:t>t</w:t>
      </w:r>
      <w:r w:rsidRPr="005531C8">
        <w:rPr>
          <w:rFonts w:ascii="Times New Roman" w:hAnsi="Times New Roman"/>
          <w:sz w:val="28"/>
          <w:szCs w:val="28"/>
          <w:lang w:val="it-IT"/>
        </w:rPr>
        <w:t>a adop</w:t>
      </w:r>
      <w:r w:rsidR="00FC53EC">
        <w:rPr>
          <w:rFonts w:ascii="Times New Roman" w:hAnsi="Times New Roman"/>
          <w:sz w:val="28"/>
          <w:szCs w:val="28"/>
          <w:lang w:val="it-IT"/>
        </w:rPr>
        <w:t>t</w:t>
      </w:r>
      <w:r w:rsidRPr="005531C8">
        <w:rPr>
          <w:rFonts w:ascii="Times New Roman" w:hAnsi="Times New Roman"/>
          <w:sz w:val="28"/>
          <w:szCs w:val="28"/>
          <w:lang w:val="it-IT"/>
        </w:rPr>
        <w:t xml:space="preserve">ării. </w:t>
      </w:r>
    </w:p>
    <w:p w14:paraId="54DB4798" w14:textId="77777777" w:rsid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52CAD189" w14:textId="60EEA3C0" w:rsid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  <w:r w:rsidRPr="005531C8">
        <w:rPr>
          <w:rFonts w:ascii="Times New Roman" w:hAnsi="Times New Roman"/>
          <w:b/>
          <w:bCs/>
          <w:sz w:val="28"/>
          <w:szCs w:val="28"/>
          <w:lang w:val="ro-MD"/>
        </w:rPr>
        <w:t>Ar</w:t>
      </w:r>
      <w:r w:rsidR="00FC53EC">
        <w:rPr>
          <w:rFonts w:ascii="Times New Roman" w:hAnsi="Times New Roman"/>
          <w:b/>
          <w:bCs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b/>
          <w:bCs/>
          <w:sz w:val="28"/>
          <w:szCs w:val="28"/>
          <w:lang w:val="ro-MD"/>
        </w:rPr>
        <w:t>. 3.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 – Prezen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a ho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ărâre poa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e fi con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es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a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ă </w:t>
      </w:r>
      <w:r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în </w:t>
      </w:r>
      <w:r w:rsidR="00FC53EC"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condi</w:t>
      </w:r>
      <w:r w:rsidR="00FC53E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ț</w:t>
      </w:r>
      <w:r w:rsidR="00FC53EC"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iile</w:t>
      </w:r>
      <w:r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ar</w:t>
      </w:r>
      <w:r w:rsidR="00FC53EC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t</w:t>
      </w:r>
      <w:r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  <w:r w:rsidR="005C6C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 </w:t>
      </w:r>
      <w:r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19, 164</w:t>
      </w:r>
      <w:r w:rsidR="005C6CC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–</w:t>
      </w:r>
      <w:r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166 și 209</w:t>
      </w:r>
      <w:r w:rsidRPr="005531C8">
        <w:rPr>
          <w:rFonts w:ascii="Times New Roman" w:hAnsi="Times New Roman"/>
          <w:sz w:val="28"/>
          <w:szCs w:val="28"/>
          <w:lang w:val="ro-MD"/>
        </w:rPr>
        <w:t xml:space="preserve"> din Codul adminis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ra</w:t>
      </w:r>
      <w:r w:rsidR="00FC53EC">
        <w:rPr>
          <w:rFonts w:ascii="Times New Roman" w:hAnsi="Times New Roman"/>
          <w:sz w:val="28"/>
          <w:szCs w:val="28"/>
          <w:lang w:val="ro-MD"/>
        </w:rPr>
        <w:t>t</w:t>
      </w:r>
      <w:r w:rsidRPr="005531C8">
        <w:rPr>
          <w:rFonts w:ascii="Times New Roman" w:hAnsi="Times New Roman"/>
          <w:sz w:val="28"/>
          <w:szCs w:val="28"/>
          <w:lang w:val="ro-MD"/>
        </w:rPr>
        <w:t>iv nr. 116</w:t>
      </w:r>
      <w:r w:rsidR="005C6CCA">
        <w:rPr>
          <w:rFonts w:ascii="Times New Roman" w:hAnsi="Times New Roman"/>
          <w:sz w:val="28"/>
          <w:szCs w:val="28"/>
          <w:lang w:val="ro-MD"/>
        </w:rPr>
        <w:t>/</w:t>
      </w:r>
      <w:r w:rsidRPr="005531C8">
        <w:rPr>
          <w:rFonts w:ascii="Times New Roman" w:hAnsi="Times New Roman"/>
          <w:sz w:val="28"/>
          <w:szCs w:val="28"/>
          <w:lang w:val="ro-MD"/>
        </w:rPr>
        <w:t>2018</w:t>
      </w:r>
      <w:r w:rsidRPr="005531C8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</w:p>
    <w:p w14:paraId="3E0CE1E7" w14:textId="77777777" w:rsidR="000B41E6" w:rsidRPr="005531C8" w:rsidRDefault="000B41E6" w:rsidP="005531C8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</w:p>
    <w:p w14:paraId="49D54BC3" w14:textId="77777777" w:rsidR="005531C8" w:rsidRPr="005531C8" w:rsidRDefault="005531C8" w:rsidP="005531C8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872B960" w14:textId="6A7C5DD7" w:rsidR="005531C8" w:rsidRPr="005531C8" w:rsidRDefault="005531C8" w:rsidP="000B41E6">
      <w:pPr>
        <w:spacing w:after="0" w:line="240" w:lineRule="auto"/>
        <w:ind w:left="0" w:right="1274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5531C8">
        <w:rPr>
          <w:rFonts w:ascii="Times New Roman" w:hAnsi="Times New Roman"/>
          <w:b/>
          <w:sz w:val="28"/>
          <w:szCs w:val="28"/>
          <w:lang w:val="en-US"/>
        </w:rPr>
        <w:t>PREȘEDIN</w:t>
      </w:r>
      <w:r w:rsidR="00FC53EC">
        <w:rPr>
          <w:rFonts w:ascii="Times New Roman" w:hAnsi="Times New Roman"/>
          <w:b/>
          <w:sz w:val="28"/>
          <w:szCs w:val="28"/>
          <w:lang w:val="en-US"/>
        </w:rPr>
        <w:t>T</w:t>
      </w:r>
      <w:r w:rsidRPr="005531C8">
        <w:rPr>
          <w:rFonts w:ascii="Times New Roman" w:hAnsi="Times New Roman"/>
          <w:b/>
          <w:sz w:val="28"/>
          <w:szCs w:val="28"/>
          <w:lang w:val="en-US"/>
        </w:rPr>
        <w:t>ELE PARLAMEN</w:t>
      </w:r>
      <w:r w:rsidR="00FC53EC">
        <w:rPr>
          <w:rFonts w:ascii="Times New Roman" w:hAnsi="Times New Roman"/>
          <w:b/>
          <w:sz w:val="28"/>
          <w:szCs w:val="28"/>
          <w:lang w:val="en-US"/>
        </w:rPr>
        <w:t>T</w:t>
      </w:r>
      <w:r w:rsidRPr="005531C8">
        <w:rPr>
          <w:rFonts w:ascii="Times New Roman" w:hAnsi="Times New Roman"/>
          <w:b/>
          <w:sz w:val="28"/>
          <w:szCs w:val="28"/>
          <w:lang w:val="en-US"/>
        </w:rPr>
        <w:t>ULUI</w:t>
      </w:r>
    </w:p>
    <w:p w14:paraId="4E452B4A" w14:textId="77777777" w:rsidR="00F87186" w:rsidRDefault="00F87186" w:rsidP="000B41E6">
      <w:pPr>
        <w:spacing w:after="0" w:line="240" w:lineRule="auto"/>
        <w:ind w:left="0" w:right="1274"/>
        <w:jc w:val="center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199428E0" w14:textId="77777777" w:rsidR="00F87186" w:rsidRDefault="00F87186" w:rsidP="000B41E6">
      <w:pPr>
        <w:spacing w:after="0" w:line="240" w:lineRule="auto"/>
        <w:ind w:left="0" w:right="1274"/>
        <w:jc w:val="center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7C42D3E1" w14:textId="77777777" w:rsidR="00F87186" w:rsidRDefault="00F87186" w:rsidP="000B41E6">
      <w:pPr>
        <w:spacing w:after="0" w:line="240" w:lineRule="auto"/>
        <w:ind w:left="0" w:right="1274"/>
        <w:jc w:val="center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5EE08975" w14:textId="7D6A90D2" w:rsidR="00F87186" w:rsidRPr="00F87186" w:rsidRDefault="00F87186" w:rsidP="000B41E6">
      <w:pPr>
        <w:spacing w:after="0" w:line="240" w:lineRule="auto"/>
        <w:ind w:left="0" w:right="1274"/>
        <w:jc w:val="center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  <w:r w:rsidRPr="00F87186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IGOR  GROSU</w:t>
      </w:r>
    </w:p>
    <w:p w14:paraId="67062F35" w14:textId="77777777" w:rsidR="00F87186" w:rsidRPr="00F87186" w:rsidRDefault="00F87186" w:rsidP="00F87186">
      <w:pPr>
        <w:spacing w:after="0" w:line="240" w:lineRule="auto"/>
        <w:ind w:left="0"/>
        <w:jc w:val="both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734DFF0F" w14:textId="0F433D01" w:rsidR="00F87186" w:rsidRDefault="00F87186" w:rsidP="00F87186">
      <w:pPr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2187F9ED" w14:textId="788BB32A" w:rsidR="000B41E6" w:rsidRDefault="000B41E6" w:rsidP="00F87186">
      <w:pPr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226549B2" w14:textId="22C8F9D2" w:rsidR="000B41E6" w:rsidRDefault="000B41E6" w:rsidP="00F87186">
      <w:pPr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1324C40F" w14:textId="77777777" w:rsidR="000B41E6" w:rsidRPr="00F87186" w:rsidRDefault="000B41E6" w:rsidP="00F87186">
      <w:pPr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0FDDA5C3" w14:textId="77777777" w:rsidR="00F87186" w:rsidRPr="00F87186" w:rsidRDefault="00F87186" w:rsidP="00F87186">
      <w:pPr>
        <w:tabs>
          <w:tab w:val="left" w:pos="3969"/>
        </w:tabs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</w:p>
    <w:p w14:paraId="452CEB07" w14:textId="5BC1A6E1" w:rsidR="00F87186" w:rsidRPr="00F87186" w:rsidRDefault="00F87186" w:rsidP="00F87186">
      <w:pPr>
        <w:spacing w:after="0" w:line="240" w:lineRule="auto"/>
        <w:ind w:left="0"/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</w:pPr>
      <w:r w:rsidRPr="00F87186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 xml:space="preserve">Chișinău, </w:t>
      </w:r>
      <w:r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26</w:t>
      </w:r>
      <w:r w:rsidRPr="00F87186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 xml:space="preserve"> </w:t>
      </w:r>
      <w:r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octo</w:t>
      </w:r>
      <w:r w:rsidRPr="00F87186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mbrie 202</w:t>
      </w:r>
      <w:r w:rsidR="00D55D3F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3</w:t>
      </w:r>
      <w:r w:rsidRPr="00F87186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.</w:t>
      </w:r>
    </w:p>
    <w:p w14:paraId="0E921FA0" w14:textId="048233F7" w:rsidR="00AE1FBB" w:rsidRPr="005531C8" w:rsidRDefault="00F87186" w:rsidP="000B41E6">
      <w:pPr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87186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 xml:space="preserve">Nr. </w:t>
      </w:r>
      <w:r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300</w:t>
      </w:r>
      <w:r w:rsidRPr="00F87186">
        <w:rPr>
          <w:rFonts w:ascii="Times New Roman" w:eastAsiaTheme="minorHAnsi" w:hAnsi="Times New Roman" w:cstheme="minorBidi"/>
          <w:b/>
          <w:sz w:val="28"/>
          <w:szCs w:val="28"/>
          <w14:ligatures w14:val="none"/>
        </w:rPr>
        <w:t>.</w:t>
      </w:r>
    </w:p>
    <w:sectPr w:rsidR="00AE1FBB" w:rsidRPr="005531C8" w:rsidSect="005531C8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1C8"/>
    <w:rsid w:val="00020333"/>
    <w:rsid w:val="000B41E6"/>
    <w:rsid w:val="00415E1A"/>
    <w:rsid w:val="00421E3B"/>
    <w:rsid w:val="004F22D1"/>
    <w:rsid w:val="005531C8"/>
    <w:rsid w:val="005C6CCA"/>
    <w:rsid w:val="009924CC"/>
    <w:rsid w:val="009D2195"/>
    <w:rsid w:val="00A63BBD"/>
    <w:rsid w:val="00AE1FBB"/>
    <w:rsid w:val="00C053E3"/>
    <w:rsid w:val="00C46AEA"/>
    <w:rsid w:val="00C709B5"/>
    <w:rsid w:val="00D5575C"/>
    <w:rsid w:val="00D55D3F"/>
    <w:rsid w:val="00D65BF3"/>
    <w:rsid w:val="00E53BF6"/>
    <w:rsid w:val="00ED75BE"/>
    <w:rsid w:val="00F8400B"/>
    <w:rsid w:val="00F87186"/>
    <w:rsid w:val="00FC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22005"/>
  <w15:chartTrackingRefBased/>
  <w15:docId w15:val="{DD274950-9828-485B-A948-FA0FA7F6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531C8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C9BB7DC-3BFE-47B9-ABA3-0A9D384A0346}"/>
</file>

<file path=customXml/itemProps2.xml><?xml version="1.0" encoding="utf-8"?>
<ds:datastoreItem xmlns:ds="http://schemas.openxmlformats.org/officeDocument/2006/customXml" ds:itemID="{69BEAD71-579D-4E4B-8D2E-8B4E79FC2DC3}"/>
</file>

<file path=customXml/itemProps3.xml><?xml version="1.0" encoding="utf-8"?>
<ds:datastoreItem xmlns:ds="http://schemas.openxmlformats.org/officeDocument/2006/customXml" ds:itemID="{84FB484B-58E1-440B-BA64-8EDCDBF6BA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H_300.2023.ro</dc:title>
  <dc:subject/>
  <dc:creator>Tatiana Ţurcanu</dc:creator>
  <cp:keywords/>
  <dc:description/>
  <cp:lastModifiedBy>Inga Rusnac</cp:lastModifiedBy>
  <cp:revision>4</cp:revision>
  <dcterms:created xsi:type="dcterms:W3CDTF">2023-10-27T07:41:00Z</dcterms:created>
  <dcterms:modified xsi:type="dcterms:W3CDTF">2023-10-27T07:52:00Z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