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417ED9" w14:textId="77777777" w:rsidR="00EC3C95" w:rsidRPr="007F1257" w:rsidRDefault="00EC3C95" w:rsidP="003B12E3">
      <w:pPr>
        <w:pStyle w:val="Frspaiere"/>
        <w:ind w:firstLine="709"/>
        <w:jc w:val="right"/>
        <w:rPr>
          <w:rFonts w:ascii="Times New Roman" w:hAnsi="Times New Roman"/>
          <w:b/>
          <w:sz w:val="28"/>
          <w:szCs w:val="28"/>
        </w:rPr>
      </w:pPr>
      <w:bookmarkStart w:id="0" w:name="_Hlk83737890"/>
    </w:p>
    <w:p w14:paraId="14AC2CB1" w14:textId="77777777" w:rsidR="00EC3C95" w:rsidRPr="007F1257" w:rsidRDefault="00EC3C95" w:rsidP="003B12E3">
      <w:pPr>
        <w:pStyle w:val="Frspaiere"/>
        <w:ind w:firstLine="709"/>
        <w:jc w:val="right"/>
        <w:rPr>
          <w:rFonts w:ascii="Times New Roman" w:hAnsi="Times New Roman"/>
          <w:b/>
          <w:sz w:val="28"/>
          <w:szCs w:val="28"/>
        </w:rPr>
      </w:pPr>
    </w:p>
    <w:p w14:paraId="2C3B3E52" w14:textId="77777777" w:rsidR="00FE2F38" w:rsidRPr="007F1257" w:rsidRDefault="00FE2F38" w:rsidP="003B12E3">
      <w:pPr>
        <w:pStyle w:val="Frspaiere"/>
        <w:ind w:firstLine="709"/>
        <w:jc w:val="right"/>
        <w:rPr>
          <w:rFonts w:ascii="Times New Roman" w:hAnsi="Times New Roman"/>
          <w:b/>
          <w:sz w:val="28"/>
          <w:szCs w:val="28"/>
        </w:rPr>
      </w:pPr>
      <w:r w:rsidRPr="007F1257">
        <w:rPr>
          <w:rFonts w:ascii="Times New Roman" w:hAnsi="Times New Roman"/>
          <w:b/>
          <w:sz w:val="28"/>
          <w:szCs w:val="28"/>
        </w:rPr>
        <w:t xml:space="preserve">Постоянному бюро </w:t>
      </w:r>
    </w:p>
    <w:p w14:paraId="77D29638" w14:textId="77777777" w:rsidR="00FE2F38" w:rsidRPr="007F1257" w:rsidRDefault="00FE2F38" w:rsidP="003B12E3">
      <w:pPr>
        <w:pStyle w:val="Frspaiere"/>
        <w:ind w:firstLine="709"/>
        <w:jc w:val="right"/>
        <w:rPr>
          <w:rFonts w:ascii="Times New Roman" w:hAnsi="Times New Roman"/>
          <w:b/>
          <w:sz w:val="28"/>
          <w:szCs w:val="28"/>
        </w:rPr>
      </w:pPr>
      <w:r w:rsidRPr="007F1257">
        <w:rPr>
          <w:rFonts w:ascii="Times New Roman" w:hAnsi="Times New Roman"/>
          <w:b/>
          <w:sz w:val="28"/>
          <w:szCs w:val="28"/>
        </w:rPr>
        <w:t>Парламента Республики Молдова</w:t>
      </w:r>
    </w:p>
    <w:p w14:paraId="64D9D8A7" w14:textId="77777777" w:rsidR="00FE2F38" w:rsidRPr="007F1257" w:rsidRDefault="00FE2F38" w:rsidP="003B12E3">
      <w:pPr>
        <w:pStyle w:val="Frspaiere"/>
        <w:ind w:firstLine="709"/>
        <w:jc w:val="right"/>
        <w:rPr>
          <w:rFonts w:ascii="Times New Roman" w:hAnsi="Times New Roman"/>
          <w:sz w:val="28"/>
          <w:szCs w:val="28"/>
        </w:rPr>
      </w:pPr>
    </w:p>
    <w:p w14:paraId="145977AE" w14:textId="77777777" w:rsidR="00FE2F38" w:rsidRPr="007F1257" w:rsidRDefault="00FE2F38" w:rsidP="003B12E3">
      <w:pPr>
        <w:pStyle w:val="Frspaiere"/>
        <w:ind w:firstLine="709"/>
        <w:jc w:val="right"/>
        <w:rPr>
          <w:rFonts w:ascii="Times New Roman" w:hAnsi="Times New Roman"/>
          <w:sz w:val="28"/>
          <w:szCs w:val="28"/>
        </w:rPr>
      </w:pPr>
    </w:p>
    <w:p w14:paraId="47510F19" w14:textId="77777777" w:rsidR="00F15009" w:rsidRPr="007F1257" w:rsidRDefault="00FE2F38" w:rsidP="003B12E3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F1257">
        <w:rPr>
          <w:rFonts w:ascii="Times New Roman" w:hAnsi="Times New Roman" w:cs="Times New Roman"/>
          <w:sz w:val="28"/>
          <w:szCs w:val="28"/>
          <w:lang w:val="ru-RU"/>
        </w:rPr>
        <w:t>В соответствии с положениями статьи 73 Конституции Республики Молдова и статьи 47 Регламента Парламента</w:t>
      </w:r>
      <w:r w:rsidR="00B22971" w:rsidRPr="007F1257">
        <w:rPr>
          <w:rFonts w:ascii="Times New Roman" w:hAnsi="Times New Roman" w:cs="Times New Roman"/>
          <w:sz w:val="28"/>
          <w:szCs w:val="28"/>
          <w:lang w:val="ru-RU"/>
        </w:rPr>
        <w:t>, принятого Законом № 797/1996,</w:t>
      </w:r>
      <w:r w:rsidRPr="007F1257">
        <w:rPr>
          <w:rFonts w:ascii="Times New Roman" w:hAnsi="Times New Roman" w:cs="Times New Roman"/>
          <w:sz w:val="28"/>
          <w:szCs w:val="28"/>
          <w:lang w:val="ru-RU"/>
        </w:rPr>
        <w:t xml:space="preserve"> представляется </w:t>
      </w:r>
      <w:r w:rsidR="00CB2C09" w:rsidRPr="007F1257">
        <w:rPr>
          <w:rFonts w:ascii="Times New Roman" w:hAnsi="Times New Roman" w:cs="Times New Roman"/>
          <w:sz w:val="28"/>
          <w:szCs w:val="28"/>
          <w:lang w:val="ru-RU"/>
        </w:rPr>
        <w:t xml:space="preserve">на рассмотрение Парламенту </w:t>
      </w:r>
      <w:r w:rsidRPr="007F1257">
        <w:rPr>
          <w:rFonts w:ascii="Times New Roman" w:hAnsi="Times New Roman" w:cs="Times New Roman"/>
          <w:sz w:val="28"/>
          <w:szCs w:val="28"/>
          <w:lang w:val="ru-RU"/>
        </w:rPr>
        <w:t>в порядке законодательной инициативы проект</w:t>
      </w:r>
      <w:r w:rsidR="000B2905" w:rsidRPr="007F125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931E88">
        <w:rPr>
          <w:rFonts w:ascii="Times New Roman" w:hAnsi="Times New Roman" w:cs="Times New Roman"/>
          <w:sz w:val="28"/>
          <w:szCs w:val="28"/>
          <w:lang w:val="ru-RU"/>
        </w:rPr>
        <w:t>закона</w:t>
      </w:r>
      <w:r w:rsidR="000B2905" w:rsidRPr="007F125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296DA1" w:rsidRPr="007F1257">
        <w:rPr>
          <w:rFonts w:ascii="Times New Roman" w:hAnsi="Times New Roman" w:cs="Times New Roman"/>
          <w:sz w:val="28"/>
          <w:szCs w:val="28"/>
          <w:lang w:val="ru-RU"/>
        </w:rPr>
        <w:t>о</w:t>
      </w:r>
      <w:r w:rsidR="00B514DF" w:rsidRPr="00B514DF">
        <w:rPr>
          <w:rFonts w:ascii="Times New Roman" w:hAnsi="Times New Roman" w:cs="Times New Roman"/>
          <w:sz w:val="28"/>
          <w:szCs w:val="28"/>
          <w:lang w:val="ru-RU"/>
        </w:rPr>
        <w:t xml:space="preserve"> запрете отключения от жилищно-коммунальн</w:t>
      </w:r>
      <w:r w:rsidR="00B514DF">
        <w:rPr>
          <w:rFonts w:ascii="Times New Roman" w:hAnsi="Times New Roman" w:cs="Times New Roman"/>
          <w:sz w:val="28"/>
          <w:szCs w:val="28"/>
          <w:lang w:val="ru-RU"/>
        </w:rPr>
        <w:t>ых</w:t>
      </w:r>
      <w:r w:rsidR="00B514DF" w:rsidRPr="00B514DF">
        <w:rPr>
          <w:rFonts w:ascii="Times New Roman" w:hAnsi="Times New Roman" w:cs="Times New Roman"/>
          <w:sz w:val="28"/>
          <w:szCs w:val="28"/>
          <w:lang w:val="ru-RU"/>
        </w:rPr>
        <w:t xml:space="preserve"> услуг в холодный период года</w:t>
      </w:r>
      <w:r w:rsidR="005C76A7" w:rsidRPr="007F1257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0BBD1777" w14:textId="77777777" w:rsidR="005A6CAA" w:rsidRPr="007F1257" w:rsidRDefault="005A6CAA" w:rsidP="003B12E3">
      <w:pPr>
        <w:pStyle w:val="tt"/>
        <w:ind w:firstLine="567"/>
        <w:jc w:val="left"/>
        <w:rPr>
          <w:b w:val="0"/>
          <w:sz w:val="28"/>
          <w:szCs w:val="28"/>
          <w:lang w:val="ru-RU"/>
        </w:rPr>
      </w:pPr>
    </w:p>
    <w:p w14:paraId="7039DA7D" w14:textId="77777777" w:rsidR="00A51128" w:rsidRPr="007F1257" w:rsidRDefault="00A51128" w:rsidP="003B12E3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  <w:lang w:val="ru-RU"/>
        </w:rPr>
      </w:pPr>
      <w:r w:rsidRPr="007F1257">
        <w:rPr>
          <w:rFonts w:ascii="Times New Roman" w:hAnsi="Times New Roman" w:cs="Times New Roman"/>
          <w:sz w:val="28"/>
          <w:szCs w:val="28"/>
          <w:lang w:val="ru-RU"/>
        </w:rPr>
        <w:t>Прилагаются:</w:t>
      </w:r>
    </w:p>
    <w:p w14:paraId="767FD854" w14:textId="77777777" w:rsidR="00311BE7" w:rsidRPr="007F1257" w:rsidRDefault="00A51128" w:rsidP="003B12E3">
      <w:pPr>
        <w:pStyle w:val="Listparagraf"/>
        <w:numPr>
          <w:ilvl w:val="0"/>
          <w:numId w:val="18"/>
        </w:num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  <w:lang w:val="ru-RU"/>
        </w:rPr>
      </w:pPr>
      <w:r w:rsidRPr="007F1257">
        <w:rPr>
          <w:rFonts w:ascii="Times New Roman" w:hAnsi="Times New Roman" w:cs="Times New Roman"/>
          <w:sz w:val="28"/>
          <w:szCs w:val="28"/>
          <w:lang w:val="ru-RU"/>
        </w:rPr>
        <w:t xml:space="preserve">проект </w:t>
      </w:r>
      <w:r w:rsidR="00B514DF">
        <w:rPr>
          <w:rFonts w:ascii="Times New Roman" w:hAnsi="Times New Roman" w:cs="Times New Roman"/>
          <w:sz w:val="28"/>
          <w:szCs w:val="28"/>
          <w:lang w:val="ru-RU"/>
        </w:rPr>
        <w:t>закона</w:t>
      </w:r>
      <w:r w:rsidR="00311BE7" w:rsidRPr="007F1257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14:paraId="219B1683" w14:textId="77777777" w:rsidR="00EA1608" w:rsidRPr="007F1257" w:rsidRDefault="00311BE7" w:rsidP="003B12E3">
      <w:pPr>
        <w:pStyle w:val="Listparagraf"/>
        <w:numPr>
          <w:ilvl w:val="0"/>
          <w:numId w:val="18"/>
        </w:num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  <w:lang w:val="ru-RU"/>
        </w:rPr>
      </w:pPr>
      <w:r w:rsidRPr="007F1257">
        <w:rPr>
          <w:rFonts w:ascii="Times New Roman" w:hAnsi="Times New Roman" w:cs="Times New Roman"/>
          <w:sz w:val="28"/>
          <w:szCs w:val="28"/>
          <w:lang w:val="ru-RU"/>
        </w:rPr>
        <w:t>пояснительная записка</w:t>
      </w:r>
      <w:r w:rsidR="00EA1608" w:rsidRPr="007F1257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55BB6D24" w14:textId="77777777" w:rsidR="006960DD" w:rsidRPr="007F1257" w:rsidRDefault="006960DD" w:rsidP="003B12E3">
      <w:pPr>
        <w:pStyle w:val="Frspaiere"/>
        <w:ind w:firstLine="567"/>
        <w:jc w:val="right"/>
        <w:rPr>
          <w:rFonts w:ascii="Times New Roman" w:eastAsiaTheme="minorHAnsi" w:hAnsi="Times New Roman"/>
          <w:sz w:val="28"/>
          <w:szCs w:val="28"/>
        </w:rPr>
      </w:pPr>
    </w:p>
    <w:p w14:paraId="1256D7D8" w14:textId="77777777" w:rsidR="006960DD" w:rsidRPr="007F1257" w:rsidRDefault="00FE2F38" w:rsidP="003B12E3">
      <w:pPr>
        <w:pStyle w:val="Frspaiere"/>
        <w:ind w:firstLine="567"/>
        <w:rPr>
          <w:rFonts w:ascii="Times New Roman" w:hAnsi="Times New Roman"/>
          <w:sz w:val="28"/>
          <w:szCs w:val="28"/>
        </w:rPr>
      </w:pPr>
      <w:r w:rsidRPr="007F1257">
        <w:rPr>
          <w:rFonts w:ascii="Times New Roman" w:hAnsi="Times New Roman"/>
          <w:b/>
          <w:sz w:val="28"/>
          <w:szCs w:val="28"/>
        </w:rPr>
        <w:t>Депутат</w:t>
      </w:r>
      <w:r w:rsidR="00A34507" w:rsidRPr="007F1257">
        <w:rPr>
          <w:rFonts w:ascii="Times New Roman" w:hAnsi="Times New Roman"/>
          <w:b/>
          <w:sz w:val="28"/>
          <w:szCs w:val="28"/>
        </w:rPr>
        <w:t>ы</w:t>
      </w:r>
      <w:r w:rsidRPr="007F1257">
        <w:rPr>
          <w:rFonts w:ascii="Times New Roman" w:hAnsi="Times New Roman"/>
          <w:b/>
          <w:sz w:val="28"/>
          <w:szCs w:val="28"/>
        </w:rPr>
        <w:t xml:space="preserve"> Парламента:</w:t>
      </w:r>
      <w:bookmarkEnd w:id="0"/>
      <w:r w:rsidR="008E171F" w:rsidRPr="007F1257">
        <w:rPr>
          <w:rFonts w:ascii="Times New Roman" w:hAnsi="Times New Roman"/>
          <w:b/>
          <w:sz w:val="28"/>
          <w:szCs w:val="28"/>
        </w:rPr>
        <w:t xml:space="preserve"> </w:t>
      </w:r>
      <w:r w:rsidR="000E646A" w:rsidRPr="007F1257">
        <w:rPr>
          <w:rFonts w:ascii="Times New Roman" w:hAnsi="Times New Roman"/>
          <w:b/>
          <w:sz w:val="28"/>
          <w:szCs w:val="28"/>
        </w:rPr>
        <w:t xml:space="preserve"> </w:t>
      </w:r>
      <w:r w:rsidR="00447FC4" w:rsidRPr="007F1257">
        <w:rPr>
          <w:rFonts w:ascii="Times New Roman" w:hAnsi="Times New Roman"/>
          <w:sz w:val="28"/>
          <w:szCs w:val="28"/>
        </w:rPr>
        <w:t xml:space="preserve">         </w:t>
      </w:r>
      <w:r w:rsidR="00EA1608" w:rsidRPr="007F1257">
        <w:rPr>
          <w:rFonts w:ascii="Times New Roman" w:hAnsi="Times New Roman"/>
          <w:sz w:val="28"/>
          <w:szCs w:val="28"/>
        </w:rPr>
        <w:t xml:space="preserve">  </w:t>
      </w:r>
      <w:r w:rsidR="00447FC4" w:rsidRPr="007F1257">
        <w:rPr>
          <w:rFonts w:ascii="Times New Roman" w:hAnsi="Times New Roman"/>
          <w:sz w:val="28"/>
          <w:szCs w:val="28"/>
        </w:rPr>
        <w:t xml:space="preserve">           </w:t>
      </w:r>
      <w:r w:rsidR="00AD4121" w:rsidRPr="007F1257">
        <w:rPr>
          <w:rFonts w:ascii="Times New Roman" w:hAnsi="Times New Roman"/>
          <w:sz w:val="28"/>
          <w:szCs w:val="28"/>
        </w:rPr>
        <w:t xml:space="preserve">       </w:t>
      </w:r>
      <w:r w:rsidR="00085AA3" w:rsidRPr="007F1257">
        <w:rPr>
          <w:rFonts w:ascii="Times New Roman" w:hAnsi="Times New Roman"/>
          <w:sz w:val="28"/>
          <w:szCs w:val="28"/>
        </w:rPr>
        <w:t xml:space="preserve">      </w:t>
      </w:r>
      <w:r w:rsidR="0067660C" w:rsidRPr="007F1257">
        <w:rPr>
          <w:rFonts w:ascii="Times New Roman" w:hAnsi="Times New Roman"/>
          <w:sz w:val="28"/>
          <w:szCs w:val="28"/>
        </w:rPr>
        <w:t xml:space="preserve">      </w:t>
      </w:r>
      <w:r w:rsidR="002424C3" w:rsidRPr="007F1257">
        <w:rPr>
          <w:rFonts w:ascii="Times New Roman" w:hAnsi="Times New Roman"/>
          <w:sz w:val="28"/>
          <w:szCs w:val="28"/>
        </w:rPr>
        <w:t xml:space="preserve">     </w:t>
      </w:r>
      <w:r w:rsidR="0067660C" w:rsidRPr="007F1257">
        <w:rPr>
          <w:rFonts w:ascii="Times New Roman" w:hAnsi="Times New Roman"/>
          <w:sz w:val="28"/>
          <w:szCs w:val="28"/>
        </w:rPr>
        <w:t xml:space="preserve">    </w:t>
      </w:r>
      <w:r w:rsidR="001E6042" w:rsidRPr="007F1257">
        <w:rPr>
          <w:rFonts w:ascii="Times New Roman" w:hAnsi="Times New Roman"/>
          <w:sz w:val="28"/>
          <w:szCs w:val="28"/>
        </w:rPr>
        <w:t xml:space="preserve">   </w:t>
      </w:r>
      <w:r w:rsidR="003B0BC7" w:rsidRPr="007F1257">
        <w:rPr>
          <w:rFonts w:ascii="Times New Roman" w:hAnsi="Times New Roman"/>
          <w:sz w:val="28"/>
          <w:szCs w:val="28"/>
        </w:rPr>
        <w:t xml:space="preserve">          </w:t>
      </w:r>
    </w:p>
    <w:p w14:paraId="28A3442D" w14:textId="77777777" w:rsidR="00B514DF" w:rsidRDefault="00B514DF" w:rsidP="003B12E3">
      <w:pPr>
        <w:pStyle w:val="Frspaiere"/>
        <w:ind w:firstLine="360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В. </w:t>
      </w:r>
      <w:proofErr w:type="spellStart"/>
      <w:r>
        <w:rPr>
          <w:rFonts w:ascii="Times New Roman" w:hAnsi="Times New Roman"/>
          <w:sz w:val="28"/>
          <w:szCs w:val="28"/>
        </w:rPr>
        <w:t>Односталко</w:t>
      </w:r>
      <w:proofErr w:type="spellEnd"/>
    </w:p>
    <w:p w14:paraId="1A7B297F" w14:textId="77777777" w:rsidR="00B514DF" w:rsidRDefault="00B514DF" w:rsidP="003B12E3">
      <w:pPr>
        <w:pStyle w:val="Frspaiere"/>
        <w:ind w:firstLine="360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Д. </w:t>
      </w:r>
      <w:proofErr w:type="spellStart"/>
      <w:r>
        <w:rPr>
          <w:rFonts w:ascii="Times New Roman" w:hAnsi="Times New Roman"/>
          <w:sz w:val="28"/>
          <w:szCs w:val="28"/>
        </w:rPr>
        <w:t>Перчун</w:t>
      </w:r>
      <w:proofErr w:type="spellEnd"/>
    </w:p>
    <w:p w14:paraId="01F3BAFE" w14:textId="77777777" w:rsidR="00714C26" w:rsidRPr="007F1257" w:rsidRDefault="00714C26" w:rsidP="003B12E3">
      <w:pPr>
        <w:pStyle w:val="Frspaiere"/>
        <w:rPr>
          <w:rFonts w:ascii="Times New Roman" w:hAnsi="Times New Roman"/>
          <w:sz w:val="28"/>
          <w:szCs w:val="28"/>
        </w:rPr>
      </w:pPr>
    </w:p>
    <w:p w14:paraId="7E594B2E" w14:textId="77777777" w:rsidR="00872227" w:rsidRPr="007F1257" w:rsidRDefault="00872227" w:rsidP="003B12E3">
      <w:pPr>
        <w:pStyle w:val="Frspaiere"/>
        <w:rPr>
          <w:rFonts w:ascii="Times New Roman" w:hAnsi="Times New Roman"/>
          <w:sz w:val="28"/>
          <w:szCs w:val="28"/>
        </w:rPr>
      </w:pPr>
    </w:p>
    <w:p w14:paraId="42A62AA9" w14:textId="77777777" w:rsidR="00872227" w:rsidRPr="007F1257" w:rsidRDefault="00872227" w:rsidP="003B12E3">
      <w:pPr>
        <w:pStyle w:val="Frspaiere"/>
        <w:rPr>
          <w:rFonts w:ascii="Times New Roman" w:hAnsi="Times New Roman"/>
          <w:sz w:val="28"/>
          <w:szCs w:val="28"/>
        </w:rPr>
      </w:pPr>
    </w:p>
    <w:p w14:paraId="7BBF650A" w14:textId="77777777" w:rsidR="00872227" w:rsidRPr="007F1257" w:rsidRDefault="00872227" w:rsidP="003B12E3">
      <w:pPr>
        <w:pStyle w:val="Frspaiere"/>
        <w:rPr>
          <w:rFonts w:ascii="Times New Roman" w:hAnsi="Times New Roman"/>
          <w:sz w:val="28"/>
          <w:szCs w:val="28"/>
        </w:rPr>
      </w:pPr>
    </w:p>
    <w:p w14:paraId="7894340E" w14:textId="77777777" w:rsidR="00872227" w:rsidRPr="007F1257" w:rsidRDefault="00872227" w:rsidP="003B12E3">
      <w:pPr>
        <w:pStyle w:val="Frspaiere"/>
        <w:rPr>
          <w:rFonts w:ascii="Times New Roman" w:hAnsi="Times New Roman"/>
          <w:sz w:val="28"/>
          <w:szCs w:val="28"/>
        </w:rPr>
      </w:pPr>
    </w:p>
    <w:p w14:paraId="689DEE00" w14:textId="77777777" w:rsidR="00872227" w:rsidRPr="007F1257" w:rsidRDefault="00872227" w:rsidP="003B12E3">
      <w:pPr>
        <w:pStyle w:val="Frspaiere"/>
        <w:rPr>
          <w:rFonts w:ascii="Times New Roman" w:hAnsi="Times New Roman"/>
          <w:sz w:val="28"/>
          <w:szCs w:val="28"/>
        </w:rPr>
      </w:pPr>
    </w:p>
    <w:p w14:paraId="0DC06C04" w14:textId="77777777" w:rsidR="00872227" w:rsidRPr="007F1257" w:rsidRDefault="00872227" w:rsidP="003B12E3">
      <w:pPr>
        <w:pStyle w:val="Frspaiere"/>
        <w:rPr>
          <w:rFonts w:ascii="Times New Roman" w:hAnsi="Times New Roman"/>
          <w:sz w:val="28"/>
          <w:szCs w:val="28"/>
        </w:rPr>
      </w:pPr>
    </w:p>
    <w:p w14:paraId="29FC8C27" w14:textId="77777777" w:rsidR="00872227" w:rsidRPr="007F1257" w:rsidRDefault="00872227" w:rsidP="003B12E3">
      <w:pPr>
        <w:pStyle w:val="Frspaiere"/>
        <w:rPr>
          <w:rFonts w:ascii="Times New Roman" w:hAnsi="Times New Roman"/>
          <w:sz w:val="28"/>
          <w:szCs w:val="28"/>
        </w:rPr>
      </w:pPr>
    </w:p>
    <w:p w14:paraId="58997E92" w14:textId="77777777" w:rsidR="00872227" w:rsidRPr="007F1257" w:rsidRDefault="00872227" w:rsidP="003B12E3">
      <w:pPr>
        <w:pStyle w:val="Frspaiere"/>
        <w:rPr>
          <w:rFonts w:ascii="Times New Roman" w:hAnsi="Times New Roman"/>
          <w:sz w:val="28"/>
          <w:szCs w:val="28"/>
        </w:rPr>
      </w:pPr>
    </w:p>
    <w:p w14:paraId="13998F0B" w14:textId="77777777" w:rsidR="00872227" w:rsidRPr="007F1257" w:rsidRDefault="00872227" w:rsidP="003B12E3">
      <w:pPr>
        <w:pStyle w:val="Frspaiere"/>
        <w:rPr>
          <w:rFonts w:ascii="Times New Roman" w:hAnsi="Times New Roman"/>
          <w:sz w:val="28"/>
          <w:szCs w:val="28"/>
        </w:rPr>
      </w:pPr>
    </w:p>
    <w:p w14:paraId="051150F9" w14:textId="77777777" w:rsidR="00872227" w:rsidRPr="007F1257" w:rsidRDefault="00872227" w:rsidP="003B12E3">
      <w:pPr>
        <w:pStyle w:val="Frspaiere"/>
        <w:rPr>
          <w:rFonts w:ascii="Times New Roman" w:hAnsi="Times New Roman"/>
          <w:sz w:val="28"/>
          <w:szCs w:val="28"/>
        </w:rPr>
      </w:pPr>
    </w:p>
    <w:p w14:paraId="045C07E0" w14:textId="77777777" w:rsidR="00714C26" w:rsidRPr="007F1257" w:rsidRDefault="00714C26" w:rsidP="003B12E3">
      <w:pPr>
        <w:pStyle w:val="Frspaiere"/>
        <w:rPr>
          <w:rFonts w:ascii="Times New Roman" w:hAnsi="Times New Roman"/>
          <w:sz w:val="28"/>
          <w:szCs w:val="28"/>
        </w:rPr>
      </w:pPr>
    </w:p>
    <w:p w14:paraId="59A6BE51" w14:textId="77777777" w:rsidR="00714C26" w:rsidRPr="007F1257" w:rsidRDefault="00714C26" w:rsidP="003B12E3">
      <w:pPr>
        <w:pStyle w:val="Frspaiere"/>
        <w:rPr>
          <w:rFonts w:ascii="Times New Roman" w:hAnsi="Times New Roman"/>
          <w:sz w:val="28"/>
          <w:szCs w:val="28"/>
        </w:rPr>
      </w:pPr>
    </w:p>
    <w:p w14:paraId="6CE00E21" w14:textId="77777777" w:rsidR="00714C26" w:rsidRPr="007F1257" w:rsidRDefault="00714C26" w:rsidP="003B12E3">
      <w:pPr>
        <w:pStyle w:val="Frspaiere"/>
        <w:rPr>
          <w:rFonts w:ascii="Times New Roman" w:hAnsi="Times New Roman"/>
          <w:sz w:val="28"/>
          <w:szCs w:val="28"/>
        </w:rPr>
      </w:pPr>
    </w:p>
    <w:p w14:paraId="6A8AE69F" w14:textId="77777777" w:rsidR="00872227" w:rsidRPr="007F1257" w:rsidRDefault="00872227" w:rsidP="003B12E3">
      <w:pPr>
        <w:pStyle w:val="Frspaiere"/>
        <w:jc w:val="right"/>
        <w:rPr>
          <w:rFonts w:ascii="Times New Roman" w:hAnsi="Times New Roman"/>
          <w:i/>
          <w:sz w:val="28"/>
          <w:szCs w:val="28"/>
        </w:rPr>
      </w:pPr>
    </w:p>
    <w:p w14:paraId="6DBE4B7C" w14:textId="77777777" w:rsidR="00872227" w:rsidRPr="007F1257" w:rsidRDefault="00872227" w:rsidP="003B12E3">
      <w:pPr>
        <w:pStyle w:val="Frspaiere"/>
        <w:jc w:val="right"/>
        <w:rPr>
          <w:rFonts w:ascii="Times New Roman" w:hAnsi="Times New Roman"/>
          <w:i/>
          <w:sz w:val="28"/>
          <w:szCs w:val="28"/>
        </w:rPr>
      </w:pPr>
    </w:p>
    <w:p w14:paraId="3862B933" w14:textId="77777777" w:rsidR="00872227" w:rsidRPr="007F1257" w:rsidRDefault="00872227" w:rsidP="003B12E3">
      <w:pPr>
        <w:pStyle w:val="Frspaiere"/>
        <w:jc w:val="right"/>
        <w:rPr>
          <w:rFonts w:ascii="Times New Roman" w:hAnsi="Times New Roman"/>
          <w:i/>
          <w:sz w:val="28"/>
          <w:szCs w:val="28"/>
        </w:rPr>
      </w:pPr>
    </w:p>
    <w:p w14:paraId="3E67BBC2" w14:textId="77777777" w:rsidR="00872227" w:rsidRPr="007F1257" w:rsidRDefault="00872227" w:rsidP="003B12E3">
      <w:pPr>
        <w:pStyle w:val="Frspaiere"/>
        <w:jc w:val="right"/>
        <w:rPr>
          <w:rFonts w:ascii="Times New Roman" w:hAnsi="Times New Roman"/>
          <w:i/>
          <w:sz w:val="28"/>
          <w:szCs w:val="28"/>
        </w:rPr>
      </w:pPr>
    </w:p>
    <w:p w14:paraId="2C9AE056" w14:textId="77777777" w:rsidR="008566B7" w:rsidRPr="007F1257" w:rsidRDefault="008566B7" w:rsidP="003B12E3">
      <w:pPr>
        <w:pStyle w:val="Frspaiere"/>
        <w:jc w:val="right"/>
        <w:rPr>
          <w:rFonts w:ascii="Times New Roman" w:hAnsi="Times New Roman"/>
          <w:i/>
          <w:sz w:val="28"/>
          <w:szCs w:val="28"/>
        </w:rPr>
      </w:pPr>
    </w:p>
    <w:p w14:paraId="4C9D1B6F" w14:textId="77777777" w:rsidR="008566B7" w:rsidRPr="007F1257" w:rsidRDefault="008566B7" w:rsidP="003B12E3">
      <w:pPr>
        <w:pStyle w:val="Frspaiere"/>
        <w:jc w:val="right"/>
        <w:rPr>
          <w:rFonts w:ascii="Times New Roman" w:hAnsi="Times New Roman"/>
          <w:i/>
          <w:sz w:val="28"/>
          <w:szCs w:val="28"/>
        </w:rPr>
      </w:pPr>
    </w:p>
    <w:p w14:paraId="42324325" w14:textId="77777777" w:rsidR="00B514DF" w:rsidRDefault="00B514DF" w:rsidP="003B12E3">
      <w:pPr>
        <w:pStyle w:val="Frspaiere"/>
        <w:jc w:val="right"/>
        <w:rPr>
          <w:rFonts w:ascii="Times New Roman" w:hAnsi="Times New Roman"/>
          <w:i/>
          <w:sz w:val="28"/>
          <w:szCs w:val="28"/>
        </w:rPr>
      </w:pPr>
    </w:p>
    <w:p w14:paraId="1D46C9C5" w14:textId="77777777" w:rsidR="003B12E3" w:rsidRDefault="003B12E3" w:rsidP="003B12E3">
      <w:pPr>
        <w:pStyle w:val="Frspaiere"/>
        <w:ind w:firstLine="567"/>
        <w:jc w:val="right"/>
        <w:rPr>
          <w:rFonts w:ascii="Times New Roman" w:hAnsi="Times New Roman"/>
          <w:i/>
          <w:sz w:val="28"/>
          <w:szCs w:val="28"/>
        </w:rPr>
      </w:pPr>
    </w:p>
    <w:p w14:paraId="3FB7508D" w14:textId="77777777" w:rsidR="003B12E3" w:rsidRDefault="003B12E3" w:rsidP="003B12E3">
      <w:pPr>
        <w:pStyle w:val="Frspaiere"/>
        <w:ind w:firstLine="567"/>
        <w:jc w:val="right"/>
        <w:rPr>
          <w:rFonts w:ascii="Times New Roman" w:hAnsi="Times New Roman"/>
          <w:i/>
          <w:sz w:val="28"/>
          <w:szCs w:val="28"/>
        </w:rPr>
      </w:pPr>
    </w:p>
    <w:p w14:paraId="7699FDB9" w14:textId="77777777" w:rsidR="003B12E3" w:rsidRDefault="003B12E3" w:rsidP="003B12E3">
      <w:pPr>
        <w:pStyle w:val="Frspaiere"/>
        <w:ind w:firstLine="567"/>
        <w:jc w:val="right"/>
        <w:rPr>
          <w:rFonts w:ascii="Times New Roman" w:hAnsi="Times New Roman"/>
          <w:i/>
          <w:sz w:val="28"/>
          <w:szCs w:val="28"/>
        </w:rPr>
      </w:pPr>
    </w:p>
    <w:p w14:paraId="0CA78D82" w14:textId="77777777" w:rsidR="003B12E3" w:rsidRDefault="003B12E3" w:rsidP="003B12E3">
      <w:pPr>
        <w:pStyle w:val="Frspaiere"/>
        <w:ind w:firstLine="567"/>
        <w:jc w:val="right"/>
        <w:rPr>
          <w:rFonts w:ascii="Times New Roman" w:hAnsi="Times New Roman"/>
          <w:i/>
          <w:sz w:val="28"/>
          <w:szCs w:val="28"/>
        </w:rPr>
      </w:pPr>
    </w:p>
    <w:p w14:paraId="12EC6BE7" w14:textId="77777777" w:rsidR="003B12E3" w:rsidRDefault="003B12E3" w:rsidP="003B12E3">
      <w:pPr>
        <w:pStyle w:val="Frspaiere"/>
        <w:ind w:firstLine="567"/>
        <w:jc w:val="right"/>
        <w:rPr>
          <w:rFonts w:ascii="Times New Roman" w:hAnsi="Times New Roman"/>
          <w:i/>
          <w:sz w:val="28"/>
          <w:szCs w:val="28"/>
        </w:rPr>
      </w:pPr>
    </w:p>
    <w:p w14:paraId="12F42ED3" w14:textId="77777777" w:rsidR="004E588D" w:rsidRDefault="004E588D" w:rsidP="003B12E3">
      <w:pPr>
        <w:pStyle w:val="Frspaiere"/>
        <w:ind w:firstLine="567"/>
        <w:jc w:val="right"/>
        <w:rPr>
          <w:rFonts w:ascii="Times New Roman" w:hAnsi="Times New Roman"/>
          <w:i/>
          <w:sz w:val="28"/>
          <w:szCs w:val="28"/>
        </w:rPr>
      </w:pPr>
    </w:p>
    <w:p w14:paraId="3CB50714" w14:textId="77777777" w:rsidR="004E588D" w:rsidRDefault="004E588D" w:rsidP="003B12E3">
      <w:pPr>
        <w:pStyle w:val="Frspaiere"/>
        <w:ind w:firstLine="567"/>
        <w:jc w:val="right"/>
        <w:rPr>
          <w:rFonts w:ascii="Times New Roman" w:hAnsi="Times New Roman"/>
          <w:i/>
          <w:sz w:val="28"/>
          <w:szCs w:val="28"/>
        </w:rPr>
      </w:pPr>
    </w:p>
    <w:p w14:paraId="07DD6D79" w14:textId="77777777" w:rsidR="00311BE7" w:rsidRPr="007F1257" w:rsidRDefault="00714C26" w:rsidP="003B12E3">
      <w:pPr>
        <w:pStyle w:val="Frspaiere"/>
        <w:ind w:firstLine="567"/>
        <w:jc w:val="right"/>
        <w:rPr>
          <w:rFonts w:ascii="Times New Roman" w:hAnsi="Times New Roman"/>
          <w:i/>
          <w:sz w:val="28"/>
          <w:szCs w:val="28"/>
        </w:rPr>
      </w:pPr>
      <w:r w:rsidRPr="007F1257">
        <w:rPr>
          <w:rFonts w:ascii="Times New Roman" w:hAnsi="Times New Roman"/>
          <w:i/>
          <w:sz w:val="28"/>
          <w:szCs w:val="28"/>
        </w:rPr>
        <w:lastRenderedPageBreak/>
        <w:t xml:space="preserve">Проект (№ </w:t>
      </w:r>
      <w:r w:rsidR="008566B7" w:rsidRPr="007F1257">
        <w:rPr>
          <w:rFonts w:ascii="Times New Roman" w:hAnsi="Times New Roman"/>
          <w:i/>
          <w:sz w:val="28"/>
          <w:szCs w:val="28"/>
        </w:rPr>
        <w:t>4</w:t>
      </w:r>
      <w:r w:rsidR="00B514DF">
        <w:rPr>
          <w:rFonts w:ascii="Times New Roman" w:hAnsi="Times New Roman"/>
          <w:i/>
          <w:sz w:val="28"/>
          <w:szCs w:val="28"/>
        </w:rPr>
        <w:t>00</w:t>
      </w:r>
      <w:r w:rsidRPr="007F1257">
        <w:rPr>
          <w:rFonts w:ascii="Times New Roman" w:hAnsi="Times New Roman"/>
          <w:i/>
          <w:sz w:val="28"/>
          <w:szCs w:val="28"/>
        </w:rPr>
        <w:t>/2022)</w:t>
      </w:r>
    </w:p>
    <w:p w14:paraId="54BD8150" w14:textId="77777777" w:rsidR="00E747E6" w:rsidRPr="007F1257" w:rsidRDefault="00E747E6" w:rsidP="003B12E3">
      <w:pPr>
        <w:spacing w:line="240" w:lineRule="auto"/>
        <w:jc w:val="right"/>
        <w:rPr>
          <w:rFonts w:ascii="Times New Roman" w:hAnsi="Times New Roman" w:cs="Times New Roman"/>
          <w:i/>
          <w:iCs/>
          <w:sz w:val="28"/>
          <w:szCs w:val="28"/>
          <w:lang w:val="ru-RU"/>
        </w:rPr>
      </w:pPr>
      <w:r w:rsidRPr="007F1257">
        <w:rPr>
          <w:rFonts w:ascii="Times New Roman" w:hAnsi="Times New Roman" w:cs="Times New Roman"/>
          <w:i/>
          <w:iCs/>
          <w:sz w:val="28"/>
          <w:szCs w:val="28"/>
          <w:lang w:val="ru-RU"/>
        </w:rPr>
        <w:t>Перевод</w:t>
      </w:r>
    </w:p>
    <w:p w14:paraId="0516C969" w14:textId="77777777" w:rsidR="008E171F" w:rsidRPr="007F1257" w:rsidRDefault="003B0BC7" w:rsidP="003B12E3">
      <w:pPr>
        <w:pStyle w:val="Frspaiere"/>
        <w:jc w:val="right"/>
        <w:rPr>
          <w:rFonts w:ascii="Times New Roman" w:hAnsi="Times New Roman"/>
          <w:sz w:val="28"/>
          <w:szCs w:val="28"/>
        </w:rPr>
      </w:pPr>
      <w:r w:rsidRPr="007F1257">
        <w:rPr>
          <w:rFonts w:ascii="Times New Roman" w:hAnsi="Times New Roman"/>
          <w:sz w:val="28"/>
          <w:szCs w:val="28"/>
        </w:rPr>
        <w:t xml:space="preserve"> </w:t>
      </w:r>
    </w:p>
    <w:p w14:paraId="56397179" w14:textId="77777777" w:rsidR="008E171F" w:rsidRPr="007F1257" w:rsidRDefault="008E171F" w:rsidP="003B12E3">
      <w:pPr>
        <w:pStyle w:val="Frspaiere"/>
        <w:jc w:val="right"/>
        <w:rPr>
          <w:rFonts w:ascii="Times New Roman" w:hAnsi="Times New Roman"/>
          <w:sz w:val="28"/>
          <w:szCs w:val="28"/>
        </w:rPr>
      </w:pPr>
    </w:p>
    <w:p w14:paraId="74C30EDD" w14:textId="77777777" w:rsidR="00714C26" w:rsidRPr="00B514DF" w:rsidRDefault="00714C26" w:rsidP="003B12E3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B514DF">
        <w:rPr>
          <w:rFonts w:ascii="Times New Roman" w:hAnsi="Times New Roman" w:cs="Times New Roman"/>
          <w:b/>
          <w:sz w:val="28"/>
          <w:szCs w:val="28"/>
          <w:lang w:val="ru-RU"/>
        </w:rPr>
        <w:t>ЗАКОН</w:t>
      </w:r>
    </w:p>
    <w:p w14:paraId="7A1E214D" w14:textId="77777777" w:rsidR="007741B0" w:rsidRDefault="00B514DF" w:rsidP="003B12E3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B514DF">
        <w:rPr>
          <w:rFonts w:ascii="Times New Roman" w:hAnsi="Times New Roman" w:cs="Times New Roman"/>
          <w:b/>
          <w:sz w:val="28"/>
          <w:szCs w:val="28"/>
          <w:lang w:val="ru-RU"/>
        </w:rPr>
        <w:t>о запрете отключения от жилищно-коммунальных услуг</w:t>
      </w:r>
    </w:p>
    <w:p w14:paraId="70F09243" w14:textId="77777777" w:rsidR="00714C26" w:rsidRPr="00B514DF" w:rsidRDefault="00B514DF" w:rsidP="003B12E3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B514DF">
        <w:rPr>
          <w:rFonts w:ascii="Times New Roman" w:hAnsi="Times New Roman" w:cs="Times New Roman"/>
          <w:b/>
          <w:sz w:val="28"/>
          <w:szCs w:val="28"/>
          <w:lang w:val="ru-RU"/>
        </w:rPr>
        <w:t>в холодный период года</w:t>
      </w:r>
    </w:p>
    <w:p w14:paraId="582807F4" w14:textId="77777777" w:rsidR="00B514DF" w:rsidRPr="007F1257" w:rsidRDefault="00B514DF" w:rsidP="003B12E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u-RU" w:eastAsia="ro-MD"/>
        </w:rPr>
      </w:pPr>
    </w:p>
    <w:p w14:paraId="12C5FFF9" w14:textId="77777777" w:rsidR="00714C26" w:rsidRPr="007F1257" w:rsidRDefault="00714C26" w:rsidP="003B12E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u-RU" w:eastAsia="ro-MD"/>
        </w:rPr>
      </w:pPr>
      <w:r w:rsidRPr="007F1257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u-RU" w:eastAsia="ro-MD"/>
        </w:rPr>
        <w:t>Парламент принимает настоящий органический закон.</w:t>
      </w:r>
    </w:p>
    <w:p w14:paraId="50F9AF40" w14:textId="77777777" w:rsidR="00714C26" w:rsidRPr="007F1257" w:rsidRDefault="00714C26" w:rsidP="003B12E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val="ru-RU" w:eastAsia="ro-MD"/>
        </w:rPr>
      </w:pPr>
    </w:p>
    <w:p w14:paraId="15C50225" w14:textId="77777777" w:rsidR="00B514DF" w:rsidRDefault="00B514DF" w:rsidP="003B12E3">
      <w:pPr>
        <w:pStyle w:val="Frspaiere"/>
        <w:ind w:firstLine="567"/>
        <w:jc w:val="both"/>
        <w:rPr>
          <w:rFonts w:ascii="Times New Roman" w:hAnsi="Times New Roman"/>
          <w:sz w:val="28"/>
          <w:szCs w:val="28"/>
        </w:rPr>
      </w:pPr>
      <w:r w:rsidRPr="003B12E3">
        <w:rPr>
          <w:rFonts w:ascii="Times New Roman" w:hAnsi="Times New Roman"/>
          <w:b/>
          <w:sz w:val="28"/>
          <w:szCs w:val="28"/>
        </w:rPr>
        <w:t>Статья 1.</w:t>
      </w:r>
      <w:r w:rsidRPr="00B514DF">
        <w:rPr>
          <w:rFonts w:ascii="Times New Roman" w:hAnsi="Times New Roman"/>
          <w:sz w:val="28"/>
          <w:szCs w:val="28"/>
        </w:rPr>
        <w:t xml:space="preserve"> Цель и сфера регулирования закона</w:t>
      </w:r>
    </w:p>
    <w:p w14:paraId="41EFFB64" w14:textId="77777777" w:rsidR="004E588D" w:rsidRPr="00B514DF" w:rsidRDefault="004E588D" w:rsidP="003B12E3">
      <w:pPr>
        <w:pStyle w:val="Frspaiere"/>
        <w:ind w:firstLine="567"/>
        <w:jc w:val="both"/>
        <w:rPr>
          <w:rFonts w:ascii="Times New Roman" w:hAnsi="Times New Roman"/>
          <w:sz w:val="28"/>
          <w:szCs w:val="28"/>
        </w:rPr>
      </w:pPr>
    </w:p>
    <w:p w14:paraId="2E8BFCC7" w14:textId="77777777" w:rsidR="00B514DF" w:rsidRPr="00B514DF" w:rsidRDefault="00B514DF" w:rsidP="003B12E3">
      <w:pPr>
        <w:pStyle w:val="Frspaiere"/>
        <w:ind w:firstLine="567"/>
        <w:jc w:val="both"/>
        <w:rPr>
          <w:rFonts w:ascii="Times New Roman" w:hAnsi="Times New Roman"/>
          <w:sz w:val="28"/>
          <w:szCs w:val="28"/>
        </w:rPr>
      </w:pPr>
      <w:r w:rsidRPr="00B514DF">
        <w:rPr>
          <w:rFonts w:ascii="Times New Roman" w:hAnsi="Times New Roman"/>
          <w:sz w:val="28"/>
          <w:szCs w:val="28"/>
        </w:rPr>
        <w:t>(1) Целью настоящего закона является социальная защита определенных категорий потребителей в соответствии с Законом о Фонде снижения энергетической уязвимости</w:t>
      </w:r>
      <w:r w:rsidR="003B12E3">
        <w:rPr>
          <w:rFonts w:ascii="Times New Roman" w:hAnsi="Times New Roman"/>
          <w:sz w:val="28"/>
          <w:szCs w:val="28"/>
        </w:rPr>
        <w:t xml:space="preserve"> </w:t>
      </w:r>
      <w:r w:rsidR="003B12E3" w:rsidRPr="00B514DF">
        <w:rPr>
          <w:rFonts w:ascii="Times New Roman" w:hAnsi="Times New Roman"/>
          <w:sz w:val="28"/>
          <w:szCs w:val="28"/>
        </w:rPr>
        <w:t>№ 241/2022</w:t>
      </w:r>
      <w:r w:rsidRPr="00B514DF">
        <w:rPr>
          <w:rFonts w:ascii="Times New Roman" w:hAnsi="Times New Roman"/>
          <w:sz w:val="28"/>
          <w:szCs w:val="28"/>
        </w:rPr>
        <w:t xml:space="preserve"> за счет исключения рисков энергетической </w:t>
      </w:r>
      <w:r w:rsidRPr="000514AE">
        <w:rPr>
          <w:rFonts w:ascii="Times New Roman" w:hAnsi="Times New Roman"/>
          <w:sz w:val="28"/>
          <w:szCs w:val="28"/>
        </w:rPr>
        <w:t>бедности</w:t>
      </w:r>
      <w:r w:rsidRPr="00B514DF">
        <w:rPr>
          <w:rFonts w:ascii="Times New Roman" w:hAnsi="Times New Roman"/>
          <w:sz w:val="28"/>
          <w:szCs w:val="28"/>
        </w:rPr>
        <w:t xml:space="preserve"> уязвимого населения в холодный период года.</w:t>
      </w:r>
    </w:p>
    <w:p w14:paraId="4B6D22C7" w14:textId="77777777" w:rsidR="00B514DF" w:rsidRPr="00B514DF" w:rsidRDefault="00B514DF" w:rsidP="003B12E3">
      <w:pPr>
        <w:pStyle w:val="Frspaiere"/>
        <w:ind w:firstLine="567"/>
        <w:jc w:val="both"/>
        <w:rPr>
          <w:rFonts w:ascii="Times New Roman" w:hAnsi="Times New Roman"/>
          <w:sz w:val="28"/>
          <w:szCs w:val="28"/>
        </w:rPr>
      </w:pPr>
      <w:r w:rsidRPr="00B514DF">
        <w:rPr>
          <w:rFonts w:ascii="Times New Roman" w:hAnsi="Times New Roman"/>
          <w:sz w:val="28"/>
          <w:szCs w:val="28"/>
        </w:rPr>
        <w:t>(2) Настоящий закон регулирует дополнительные меры социальной защиты потребителей с высокой энергетической уязвимостью и потребителей с очень высокой энергетической уязвимостью в отношении обеспечения доступа к энергетическим ресурсам в холодн</w:t>
      </w:r>
      <w:r w:rsidR="00870FCF">
        <w:rPr>
          <w:rFonts w:ascii="Times New Roman" w:hAnsi="Times New Roman"/>
          <w:sz w:val="28"/>
          <w:szCs w:val="28"/>
        </w:rPr>
        <w:t>ый период</w:t>
      </w:r>
      <w:r w:rsidRPr="00B514DF">
        <w:rPr>
          <w:rFonts w:ascii="Times New Roman" w:hAnsi="Times New Roman"/>
          <w:sz w:val="28"/>
          <w:szCs w:val="28"/>
        </w:rPr>
        <w:t xml:space="preserve"> года.</w:t>
      </w:r>
    </w:p>
    <w:p w14:paraId="34DC06E2" w14:textId="77777777" w:rsidR="00B514DF" w:rsidRPr="00B514DF" w:rsidRDefault="00B514DF" w:rsidP="003B12E3">
      <w:pPr>
        <w:pStyle w:val="Frspaiere"/>
        <w:ind w:firstLine="567"/>
        <w:jc w:val="both"/>
        <w:rPr>
          <w:rFonts w:ascii="Times New Roman" w:hAnsi="Times New Roman"/>
          <w:sz w:val="28"/>
          <w:szCs w:val="28"/>
        </w:rPr>
      </w:pPr>
    </w:p>
    <w:p w14:paraId="7800D6BA" w14:textId="77777777" w:rsidR="00B514DF" w:rsidRDefault="00B514DF" w:rsidP="003B12E3">
      <w:pPr>
        <w:pStyle w:val="Frspaiere"/>
        <w:ind w:firstLine="567"/>
        <w:jc w:val="both"/>
        <w:rPr>
          <w:rFonts w:ascii="Times New Roman" w:hAnsi="Times New Roman"/>
          <w:sz w:val="28"/>
          <w:szCs w:val="28"/>
        </w:rPr>
      </w:pPr>
      <w:r w:rsidRPr="003B12E3">
        <w:rPr>
          <w:rFonts w:ascii="Times New Roman" w:hAnsi="Times New Roman"/>
          <w:b/>
          <w:sz w:val="28"/>
          <w:szCs w:val="28"/>
        </w:rPr>
        <w:t>Статья 2.</w:t>
      </w:r>
      <w:r w:rsidRPr="00B514DF">
        <w:rPr>
          <w:rFonts w:ascii="Times New Roman" w:hAnsi="Times New Roman"/>
          <w:sz w:val="28"/>
          <w:szCs w:val="28"/>
        </w:rPr>
        <w:t xml:space="preserve"> Основные понятия</w:t>
      </w:r>
    </w:p>
    <w:p w14:paraId="533A9A7A" w14:textId="77777777" w:rsidR="004E588D" w:rsidRPr="00B514DF" w:rsidRDefault="004E588D" w:rsidP="003B12E3">
      <w:pPr>
        <w:pStyle w:val="Frspaiere"/>
        <w:ind w:firstLine="567"/>
        <w:jc w:val="both"/>
        <w:rPr>
          <w:rFonts w:ascii="Times New Roman" w:hAnsi="Times New Roman"/>
          <w:sz w:val="28"/>
          <w:szCs w:val="28"/>
        </w:rPr>
      </w:pPr>
    </w:p>
    <w:p w14:paraId="0A450C5F" w14:textId="77777777" w:rsidR="00B514DF" w:rsidRPr="006F09BA" w:rsidRDefault="00B514DF" w:rsidP="000514AE">
      <w:pPr>
        <w:pStyle w:val="Frspaiere"/>
        <w:ind w:firstLine="567"/>
        <w:jc w:val="both"/>
        <w:rPr>
          <w:rFonts w:ascii="Times New Roman" w:hAnsi="Times New Roman"/>
          <w:sz w:val="28"/>
          <w:szCs w:val="28"/>
        </w:rPr>
      </w:pPr>
      <w:r w:rsidRPr="004E588D">
        <w:rPr>
          <w:rFonts w:ascii="Times New Roman" w:hAnsi="Times New Roman"/>
          <w:i/>
          <w:sz w:val="28"/>
          <w:szCs w:val="28"/>
        </w:rPr>
        <w:t>отключение</w:t>
      </w:r>
      <w:r w:rsidRPr="00B514DF">
        <w:rPr>
          <w:rFonts w:ascii="Times New Roman" w:hAnsi="Times New Roman"/>
          <w:sz w:val="28"/>
          <w:szCs w:val="28"/>
        </w:rPr>
        <w:t xml:space="preserve"> – действие, осуществляемое </w:t>
      </w:r>
      <w:r w:rsidR="006F09BA" w:rsidRPr="00B514DF">
        <w:rPr>
          <w:rFonts w:ascii="Times New Roman" w:hAnsi="Times New Roman"/>
          <w:sz w:val="28"/>
          <w:szCs w:val="28"/>
        </w:rPr>
        <w:t>по</w:t>
      </w:r>
      <w:r w:rsidR="006F09BA">
        <w:rPr>
          <w:rFonts w:ascii="Times New Roman" w:hAnsi="Times New Roman"/>
          <w:sz w:val="28"/>
          <w:szCs w:val="28"/>
        </w:rPr>
        <w:t>ст</w:t>
      </w:r>
      <w:r w:rsidR="000514AE">
        <w:rPr>
          <w:rFonts w:ascii="Times New Roman" w:hAnsi="Times New Roman"/>
          <w:sz w:val="28"/>
          <w:szCs w:val="28"/>
        </w:rPr>
        <w:t>авщик</w:t>
      </w:r>
      <w:r w:rsidR="006F09BA" w:rsidRPr="00B514DF">
        <w:rPr>
          <w:rFonts w:ascii="Times New Roman" w:hAnsi="Times New Roman"/>
          <w:sz w:val="28"/>
          <w:szCs w:val="28"/>
        </w:rPr>
        <w:t>ом</w:t>
      </w:r>
      <w:r w:rsidRPr="00B514DF">
        <w:rPr>
          <w:rFonts w:ascii="Times New Roman" w:hAnsi="Times New Roman"/>
          <w:sz w:val="28"/>
          <w:szCs w:val="28"/>
        </w:rPr>
        <w:t>, целью которого является</w:t>
      </w:r>
      <w:r w:rsidR="000514AE">
        <w:rPr>
          <w:rFonts w:ascii="Times New Roman" w:hAnsi="Times New Roman"/>
          <w:sz w:val="28"/>
          <w:szCs w:val="28"/>
        </w:rPr>
        <w:t xml:space="preserve"> </w:t>
      </w:r>
      <w:r w:rsidRPr="006F09BA">
        <w:rPr>
          <w:rFonts w:ascii="Times New Roman" w:hAnsi="Times New Roman"/>
          <w:sz w:val="28"/>
          <w:szCs w:val="28"/>
        </w:rPr>
        <w:t xml:space="preserve">временное или постоянное прекращение предоставления услуг, в том числе путем отключения от </w:t>
      </w:r>
      <w:r w:rsidR="000556FB">
        <w:rPr>
          <w:rFonts w:ascii="Times New Roman" w:hAnsi="Times New Roman"/>
          <w:sz w:val="28"/>
          <w:szCs w:val="28"/>
        </w:rPr>
        <w:t>устано</w:t>
      </w:r>
      <w:r w:rsidRPr="006F09BA">
        <w:rPr>
          <w:rFonts w:ascii="Times New Roman" w:hAnsi="Times New Roman"/>
          <w:sz w:val="28"/>
          <w:szCs w:val="28"/>
        </w:rPr>
        <w:t>в</w:t>
      </w:r>
      <w:r w:rsidR="000556FB">
        <w:rPr>
          <w:rFonts w:ascii="Times New Roman" w:hAnsi="Times New Roman"/>
          <w:sz w:val="28"/>
          <w:szCs w:val="28"/>
        </w:rPr>
        <w:t>ок</w:t>
      </w:r>
      <w:r w:rsidRPr="006F09BA">
        <w:rPr>
          <w:rFonts w:ascii="Times New Roman" w:hAnsi="Times New Roman"/>
          <w:sz w:val="28"/>
          <w:szCs w:val="28"/>
        </w:rPr>
        <w:t xml:space="preserve"> доставки</w:t>
      </w:r>
      <w:r w:rsidR="007C2390">
        <w:rPr>
          <w:rFonts w:ascii="Times New Roman" w:hAnsi="Times New Roman"/>
          <w:sz w:val="28"/>
          <w:szCs w:val="28"/>
        </w:rPr>
        <w:t>;</w:t>
      </w:r>
    </w:p>
    <w:p w14:paraId="15F84805" w14:textId="77777777" w:rsidR="00B514DF" w:rsidRPr="00B514DF" w:rsidRDefault="00B514DF" w:rsidP="003B12E3">
      <w:pPr>
        <w:pStyle w:val="Frspaiere"/>
        <w:ind w:firstLine="567"/>
        <w:jc w:val="both"/>
        <w:rPr>
          <w:rFonts w:ascii="Times New Roman" w:hAnsi="Times New Roman"/>
          <w:sz w:val="28"/>
          <w:szCs w:val="28"/>
        </w:rPr>
      </w:pPr>
      <w:r w:rsidRPr="004E588D">
        <w:rPr>
          <w:rFonts w:ascii="Times New Roman" w:hAnsi="Times New Roman"/>
          <w:i/>
          <w:sz w:val="28"/>
          <w:szCs w:val="28"/>
        </w:rPr>
        <w:t>поставщик</w:t>
      </w:r>
      <w:r w:rsidRPr="00B514DF">
        <w:rPr>
          <w:rFonts w:ascii="Times New Roman" w:hAnsi="Times New Roman"/>
          <w:sz w:val="28"/>
          <w:szCs w:val="28"/>
        </w:rPr>
        <w:t xml:space="preserve"> – юридическое лицо, обладатель лицензии на поставку</w:t>
      </w:r>
      <w:r w:rsidR="007C2390" w:rsidRPr="007C2390">
        <w:rPr>
          <w:rFonts w:ascii="Times New Roman" w:hAnsi="Times New Roman"/>
          <w:sz w:val="28"/>
          <w:szCs w:val="28"/>
        </w:rPr>
        <w:t xml:space="preserve"> </w:t>
      </w:r>
      <w:r w:rsidR="007C2390" w:rsidRPr="000556FB">
        <w:rPr>
          <w:rFonts w:ascii="Times New Roman" w:hAnsi="Times New Roman"/>
          <w:sz w:val="28"/>
          <w:szCs w:val="28"/>
        </w:rPr>
        <w:t>домохозяйств</w:t>
      </w:r>
      <w:r w:rsidR="007C2390">
        <w:rPr>
          <w:rFonts w:ascii="Times New Roman" w:hAnsi="Times New Roman"/>
          <w:sz w:val="28"/>
          <w:szCs w:val="28"/>
        </w:rPr>
        <w:t>ам</w:t>
      </w:r>
      <w:r w:rsidRPr="00B514DF">
        <w:rPr>
          <w:rFonts w:ascii="Times New Roman" w:hAnsi="Times New Roman"/>
          <w:sz w:val="28"/>
          <w:szCs w:val="28"/>
        </w:rPr>
        <w:t xml:space="preserve"> природного газа, тепловой энергии, электроэнергии;</w:t>
      </w:r>
    </w:p>
    <w:p w14:paraId="70EFA16F" w14:textId="77777777" w:rsidR="00B514DF" w:rsidRPr="00B514DF" w:rsidRDefault="00B514DF" w:rsidP="003B12E3">
      <w:pPr>
        <w:pStyle w:val="Frspaiere"/>
        <w:ind w:firstLine="567"/>
        <w:jc w:val="both"/>
        <w:rPr>
          <w:rFonts w:ascii="Times New Roman" w:hAnsi="Times New Roman"/>
          <w:sz w:val="28"/>
          <w:szCs w:val="28"/>
        </w:rPr>
      </w:pPr>
      <w:r w:rsidRPr="004E588D">
        <w:rPr>
          <w:rFonts w:ascii="Times New Roman" w:hAnsi="Times New Roman"/>
          <w:i/>
          <w:sz w:val="28"/>
          <w:szCs w:val="28"/>
        </w:rPr>
        <w:t>домохозяйство</w:t>
      </w:r>
      <w:r w:rsidRPr="00B514DF">
        <w:rPr>
          <w:rFonts w:ascii="Times New Roman" w:hAnsi="Times New Roman"/>
          <w:sz w:val="28"/>
          <w:szCs w:val="28"/>
        </w:rPr>
        <w:t xml:space="preserve"> – единица, состоящая из </w:t>
      </w:r>
      <w:r w:rsidR="000556FB">
        <w:rPr>
          <w:rFonts w:ascii="Times New Roman" w:hAnsi="Times New Roman"/>
          <w:sz w:val="28"/>
          <w:szCs w:val="28"/>
        </w:rPr>
        <w:t>жилого помещения</w:t>
      </w:r>
      <w:r w:rsidRPr="00B514DF">
        <w:rPr>
          <w:rFonts w:ascii="Times New Roman" w:hAnsi="Times New Roman"/>
          <w:sz w:val="28"/>
          <w:szCs w:val="28"/>
        </w:rPr>
        <w:t xml:space="preserve"> и совместно проживающих в этом </w:t>
      </w:r>
      <w:r w:rsidR="000556FB">
        <w:rPr>
          <w:rFonts w:ascii="Times New Roman" w:hAnsi="Times New Roman"/>
          <w:sz w:val="28"/>
          <w:szCs w:val="28"/>
        </w:rPr>
        <w:t>жилье</w:t>
      </w:r>
      <w:r w:rsidRPr="00B514DF">
        <w:rPr>
          <w:rFonts w:ascii="Times New Roman" w:hAnsi="Times New Roman"/>
          <w:sz w:val="28"/>
          <w:szCs w:val="28"/>
        </w:rPr>
        <w:t xml:space="preserve"> физических лиц;</w:t>
      </w:r>
    </w:p>
    <w:p w14:paraId="34111350" w14:textId="77777777" w:rsidR="00B514DF" w:rsidRPr="00B514DF" w:rsidRDefault="00B514DF" w:rsidP="003B12E3">
      <w:pPr>
        <w:pStyle w:val="Frspaiere"/>
        <w:ind w:firstLine="567"/>
        <w:jc w:val="both"/>
        <w:rPr>
          <w:rFonts w:ascii="Times New Roman" w:hAnsi="Times New Roman"/>
          <w:sz w:val="28"/>
          <w:szCs w:val="28"/>
        </w:rPr>
      </w:pPr>
      <w:r w:rsidRPr="004E588D">
        <w:rPr>
          <w:rFonts w:ascii="Times New Roman" w:hAnsi="Times New Roman"/>
          <w:i/>
          <w:sz w:val="28"/>
          <w:szCs w:val="28"/>
        </w:rPr>
        <w:t>холодный период года</w:t>
      </w:r>
      <w:r w:rsidRPr="00B514DF">
        <w:rPr>
          <w:rFonts w:ascii="Times New Roman" w:hAnsi="Times New Roman"/>
          <w:sz w:val="28"/>
          <w:szCs w:val="28"/>
        </w:rPr>
        <w:t xml:space="preserve"> </w:t>
      </w:r>
      <w:r w:rsidR="004E588D" w:rsidRPr="00B514DF">
        <w:rPr>
          <w:rFonts w:ascii="Times New Roman" w:hAnsi="Times New Roman"/>
          <w:sz w:val="28"/>
          <w:szCs w:val="28"/>
        </w:rPr>
        <w:t>–</w:t>
      </w:r>
      <w:r w:rsidRPr="00B514DF">
        <w:rPr>
          <w:rFonts w:ascii="Times New Roman" w:hAnsi="Times New Roman"/>
          <w:sz w:val="28"/>
          <w:szCs w:val="28"/>
        </w:rPr>
        <w:t xml:space="preserve"> </w:t>
      </w:r>
      <w:r w:rsidR="000556FB">
        <w:rPr>
          <w:rFonts w:ascii="Times New Roman" w:hAnsi="Times New Roman"/>
          <w:sz w:val="28"/>
          <w:szCs w:val="28"/>
        </w:rPr>
        <w:t>пяти</w:t>
      </w:r>
      <w:r w:rsidRPr="00B514DF">
        <w:rPr>
          <w:rFonts w:ascii="Times New Roman" w:hAnsi="Times New Roman"/>
          <w:sz w:val="28"/>
          <w:szCs w:val="28"/>
        </w:rPr>
        <w:t>месячный период с 1 ноября по 31 декабря 2022 г. и с 1 января по 31 марта 2023 г.;</w:t>
      </w:r>
    </w:p>
    <w:p w14:paraId="0E1EC4CC" w14:textId="77777777" w:rsidR="00B514DF" w:rsidRPr="00B514DF" w:rsidRDefault="00B514DF" w:rsidP="003B12E3">
      <w:pPr>
        <w:pStyle w:val="Frspaiere"/>
        <w:ind w:firstLine="567"/>
        <w:jc w:val="both"/>
        <w:rPr>
          <w:rFonts w:ascii="Times New Roman" w:hAnsi="Times New Roman"/>
          <w:sz w:val="28"/>
          <w:szCs w:val="28"/>
        </w:rPr>
      </w:pPr>
      <w:r w:rsidRPr="004E588D">
        <w:rPr>
          <w:rFonts w:ascii="Times New Roman" w:hAnsi="Times New Roman"/>
          <w:i/>
          <w:sz w:val="28"/>
          <w:szCs w:val="28"/>
        </w:rPr>
        <w:t>жилищно-коммунальные услуги</w:t>
      </w:r>
      <w:r w:rsidRPr="00B514DF">
        <w:rPr>
          <w:rFonts w:ascii="Times New Roman" w:hAnsi="Times New Roman"/>
          <w:sz w:val="28"/>
          <w:szCs w:val="28"/>
        </w:rPr>
        <w:t xml:space="preserve"> – для целей настоящего </w:t>
      </w:r>
      <w:r w:rsidR="000556FB">
        <w:rPr>
          <w:rFonts w:ascii="Times New Roman" w:hAnsi="Times New Roman"/>
          <w:sz w:val="28"/>
          <w:szCs w:val="28"/>
        </w:rPr>
        <w:t>з</w:t>
      </w:r>
      <w:r w:rsidRPr="00B514DF">
        <w:rPr>
          <w:rFonts w:ascii="Times New Roman" w:hAnsi="Times New Roman"/>
          <w:sz w:val="28"/>
          <w:szCs w:val="28"/>
        </w:rPr>
        <w:t>акона представляют собой услуги по снабжению природным газом, тепловой энергией и электроэнергией.</w:t>
      </w:r>
    </w:p>
    <w:p w14:paraId="4D708CB1" w14:textId="77777777" w:rsidR="00B514DF" w:rsidRPr="00B514DF" w:rsidRDefault="00B514DF" w:rsidP="003B12E3">
      <w:pPr>
        <w:pStyle w:val="Frspaiere"/>
        <w:ind w:firstLine="567"/>
        <w:jc w:val="both"/>
        <w:rPr>
          <w:rFonts w:ascii="Times New Roman" w:hAnsi="Times New Roman"/>
          <w:sz w:val="28"/>
          <w:szCs w:val="28"/>
        </w:rPr>
      </w:pPr>
    </w:p>
    <w:p w14:paraId="71D2402F" w14:textId="77777777" w:rsidR="00B514DF" w:rsidRPr="007C2390" w:rsidRDefault="00B514DF" w:rsidP="004E588D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  <w:lang w:val="ru-RU"/>
        </w:rPr>
      </w:pPr>
      <w:r w:rsidRPr="007C2390">
        <w:rPr>
          <w:rFonts w:ascii="Times New Roman" w:hAnsi="Times New Roman" w:cs="Times New Roman"/>
          <w:b/>
          <w:sz w:val="28"/>
          <w:szCs w:val="28"/>
          <w:lang w:val="ru-RU"/>
        </w:rPr>
        <w:t>Статья 3.</w:t>
      </w:r>
      <w:r w:rsidRPr="007C239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F33C06">
        <w:rPr>
          <w:rFonts w:ascii="Times New Roman" w:hAnsi="Times New Roman" w:cs="Times New Roman"/>
          <w:sz w:val="28"/>
          <w:szCs w:val="28"/>
          <w:lang w:val="ru-RU"/>
        </w:rPr>
        <w:t>Предмет</w:t>
      </w:r>
      <w:r w:rsidRPr="007C2390">
        <w:rPr>
          <w:rFonts w:ascii="Times New Roman" w:hAnsi="Times New Roman" w:cs="Times New Roman"/>
          <w:sz w:val="28"/>
          <w:szCs w:val="28"/>
          <w:lang w:val="ru-RU"/>
        </w:rPr>
        <w:t xml:space="preserve"> закона</w:t>
      </w:r>
    </w:p>
    <w:p w14:paraId="29F53BC5" w14:textId="77777777" w:rsidR="004E588D" w:rsidRPr="007C2390" w:rsidRDefault="004E588D" w:rsidP="004E588D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  <w:lang w:val="ru-RU"/>
        </w:rPr>
      </w:pPr>
    </w:p>
    <w:p w14:paraId="4002AF3C" w14:textId="77777777" w:rsidR="006B32F6" w:rsidRPr="007C2390" w:rsidRDefault="00B514DF" w:rsidP="007C2390">
      <w:pPr>
        <w:pStyle w:val="Listparagraf"/>
        <w:numPr>
          <w:ilvl w:val="0"/>
          <w:numId w:val="25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C2390">
        <w:rPr>
          <w:rFonts w:ascii="Times New Roman" w:hAnsi="Times New Roman" w:cs="Times New Roman"/>
          <w:sz w:val="28"/>
          <w:szCs w:val="28"/>
          <w:lang w:val="ru-RU"/>
        </w:rPr>
        <w:t>Запрещается отключение домо</w:t>
      </w:r>
      <w:r w:rsidR="00F33C06" w:rsidRPr="007C2390">
        <w:rPr>
          <w:rFonts w:ascii="Times New Roman" w:hAnsi="Times New Roman" w:cs="Times New Roman"/>
          <w:sz w:val="28"/>
          <w:szCs w:val="28"/>
          <w:lang w:val="ru-RU"/>
        </w:rPr>
        <w:t>хозяйств</w:t>
      </w:r>
      <w:r w:rsidRPr="007C2390">
        <w:rPr>
          <w:rFonts w:ascii="Times New Roman" w:hAnsi="Times New Roman" w:cs="Times New Roman"/>
          <w:sz w:val="28"/>
          <w:szCs w:val="28"/>
          <w:lang w:val="ru-RU"/>
        </w:rPr>
        <w:t xml:space="preserve"> в холодн</w:t>
      </w:r>
      <w:r w:rsidR="007C2390" w:rsidRPr="007C2390">
        <w:rPr>
          <w:rFonts w:ascii="Times New Roman" w:hAnsi="Times New Roman" w:cs="Times New Roman"/>
          <w:sz w:val="28"/>
          <w:szCs w:val="28"/>
          <w:lang w:val="ru-RU"/>
        </w:rPr>
        <w:t>ый период</w:t>
      </w:r>
      <w:r w:rsidRPr="007C2390">
        <w:rPr>
          <w:rFonts w:ascii="Times New Roman" w:hAnsi="Times New Roman" w:cs="Times New Roman"/>
          <w:sz w:val="28"/>
          <w:szCs w:val="28"/>
          <w:lang w:val="ru-RU"/>
        </w:rPr>
        <w:t xml:space="preserve"> года</w:t>
      </w:r>
      <w:r w:rsidR="007C239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7C2390">
        <w:rPr>
          <w:rFonts w:ascii="Times New Roman" w:hAnsi="Times New Roman" w:cs="Times New Roman"/>
          <w:sz w:val="28"/>
          <w:szCs w:val="28"/>
          <w:lang w:val="ru-RU"/>
        </w:rPr>
        <w:t>поставщиками природного газа, тепловой энергии и</w:t>
      </w:r>
      <w:r w:rsidR="00F02E92" w:rsidRPr="007C239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7C2390">
        <w:rPr>
          <w:rFonts w:ascii="Times New Roman" w:hAnsi="Times New Roman" w:cs="Times New Roman"/>
          <w:sz w:val="28"/>
          <w:szCs w:val="28"/>
          <w:lang w:val="ru-RU"/>
        </w:rPr>
        <w:t>электроэнергии за неуплату в срок оказанн</w:t>
      </w:r>
      <w:r w:rsidR="007C2390">
        <w:rPr>
          <w:rFonts w:ascii="Times New Roman" w:hAnsi="Times New Roman" w:cs="Times New Roman"/>
          <w:sz w:val="28"/>
          <w:szCs w:val="28"/>
          <w:lang w:val="ru-RU"/>
        </w:rPr>
        <w:t>ых</w:t>
      </w:r>
      <w:r w:rsidRPr="007C2390">
        <w:rPr>
          <w:rFonts w:ascii="Times New Roman" w:hAnsi="Times New Roman" w:cs="Times New Roman"/>
          <w:sz w:val="28"/>
          <w:szCs w:val="28"/>
          <w:lang w:val="ru-RU"/>
        </w:rPr>
        <w:t xml:space="preserve"> услуг.</w:t>
      </w:r>
    </w:p>
    <w:p w14:paraId="42097341" w14:textId="77777777" w:rsidR="00B514DF" w:rsidRPr="00A2009E" w:rsidRDefault="00B514DF" w:rsidP="00F02E9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6B32F6">
        <w:rPr>
          <w:rFonts w:ascii="Times New Roman" w:hAnsi="Times New Roman" w:cs="Times New Roman"/>
          <w:sz w:val="28"/>
          <w:szCs w:val="28"/>
          <w:lang w:val="ru-RU"/>
        </w:rPr>
        <w:t xml:space="preserve">(2) Положения </w:t>
      </w:r>
      <w:r w:rsidR="00F33C06">
        <w:rPr>
          <w:rFonts w:ascii="Times New Roman" w:hAnsi="Times New Roman" w:cs="Times New Roman"/>
          <w:sz w:val="28"/>
          <w:szCs w:val="28"/>
          <w:lang w:val="ru-RU"/>
        </w:rPr>
        <w:t>части</w:t>
      </w:r>
      <w:r w:rsidRPr="006B32F6">
        <w:rPr>
          <w:rFonts w:ascii="Times New Roman" w:hAnsi="Times New Roman" w:cs="Times New Roman"/>
          <w:sz w:val="28"/>
          <w:szCs w:val="28"/>
          <w:lang w:val="ru-RU"/>
        </w:rPr>
        <w:t xml:space="preserve"> (1) применяются при следующих </w:t>
      </w:r>
      <w:r w:rsidR="00F33C06">
        <w:rPr>
          <w:rFonts w:ascii="Times New Roman" w:hAnsi="Times New Roman" w:cs="Times New Roman"/>
          <w:sz w:val="28"/>
          <w:szCs w:val="28"/>
          <w:lang w:val="ru-RU"/>
        </w:rPr>
        <w:t xml:space="preserve">совокупных </w:t>
      </w:r>
      <w:r w:rsidRPr="006B32F6">
        <w:rPr>
          <w:rFonts w:ascii="Times New Roman" w:hAnsi="Times New Roman" w:cs="Times New Roman"/>
          <w:sz w:val="28"/>
          <w:szCs w:val="28"/>
          <w:lang w:val="ru-RU"/>
        </w:rPr>
        <w:t>условиях</w:t>
      </w:r>
      <w:r w:rsidRPr="00A2009E">
        <w:rPr>
          <w:rFonts w:ascii="Times New Roman" w:hAnsi="Times New Roman" w:cs="Times New Roman"/>
          <w:sz w:val="28"/>
          <w:szCs w:val="28"/>
          <w:lang w:val="ru-RU"/>
        </w:rPr>
        <w:t>:</w:t>
      </w:r>
    </w:p>
    <w:p w14:paraId="7F975203" w14:textId="77777777" w:rsidR="00B514DF" w:rsidRPr="006F09BA" w:rsidRDefault="00B514DF" w:rsidP="00F02E9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6F09BA">
        <w:rPr>
          <w:rFonts w:ascii="Times New Roman" w:hAnsi="Times New Roman" w:cs="Times New Roman"/>
          <w:sz w:val="28"/>
          <w:szCs w:val="28"/>
          <w:lang w:val="ru-RU"/>
        </w:rPr>
        <w:lastRenderedPageBreak/>
        <w:t xml:space="preserve">а) домохозяйству была присвоена </w:t>
      </w:r>
      <w:r w:rsidR="00F33C06" w:rsidRPr="006F09BA">
        <w:rPr>
          <w:rFonts w:ascii="Times New Roman" w:hAnsi="Times New Roman" w:cs="Times New Roman"/>
          <w:sz w:val="28"/>
          <w:szCs w:val="28"/>
          <w:lang w:val="ru-RU"/>
        </w:rPr>
        <w:t>высок</w:t>
      </w:r>
      <w:r w:rsidR="00F33C06">
        <w:rPr>
          <w:rFonts w:ascii="Times New Roman" w:hAnsi="Times New Roman" w:cs="Times New Roman"/>
          <w:sz w:val="28"/>
          <w:szCs w:val="28"/>
          <w:lang w:val="ru-RU"/>
        </w:rPr>
        <w:t>ая</w:t>
      </w:r>
      <w:r w:rsidR="00F33C06" w:rsidRPr="006F09BA">
        <w:rPr>
          <w:rFonts w:ascii="Times New Roman" w:hAnsi="Times New Roman" w:cs="Times New Roman"/>
          <w:sz w:val="28"/>
          <w:szCs w:val="28"/>
          <w:lang w:val="ru-RU"/>
        </w:rPr>
        <w:t xml:space="preserve"> или очень высок</w:t>
      </w:r>
      <w:r w:rsidR="00F33C06">
        <w:rPr>
          <w:rFonts w:ascii="Times New Roman" w:hAnsi="Times New Roman" w:cs="Times New Roman"/>
          <w:sz w:val="28"/>
          <w:szCs w:val="28"/>
          <w:lang w:val="ru-RU"/>
        </w:rPr>
        <w:t>ая</w:t>
      </w:r>
      <w:r w:rsidR="00F33C06" w:rsidRPr="006F09BA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6F09BA">
        <w:rPr>
          <w:rFonts w:ascii="Times New Roman" w:hAnsi="Times New Roman" w:cs="Times New Roman"/>
          <w:sz w:val="28"/>
          <w:szCs w:val="28"/>
          <w:lang w:val="ru-RU"/>
        </w:rPr>
        <w:t xml:space="preserve">категория </w:t>
      </w:r>
      <w:r w:rsidR="00F33C06" w:rsidRPr="006F09BA">
        <w:rPr>
          <w:rFonts w:ascii="Times New Roman" w:hAnsi="Times New Roman" w:cs="Times New Roman"/>
          <w:sz w:val="28"/>
          <w:szCs w:val="28"/>
          <w:lang w:val="ru-RU"/>
        </w:rPr>
        <w:t xml:space="preserve">энергетической </w:t>
      </w:r>
      <w:r w:rsidRPr="006F09BA">
        <w:rPr>
          <w:rFonts w:ascii="Times New Roman" w:hAnsi="Times New Roman" w:cs="Times New Roman"/>
          <w:sz w:val="28"/>
          <w:szCs w:val="28"/>
          <w:lang w:val="ru-RU"/>
        </w:rPr>
        <w:t>уязвимости в соответствии со ст</w:t>
      </w:r>
      <w:r w:rsidR="00F33C06">
        <w:rPr>
          <w:rFonts w:ascii="Times New Roman" w:hAnsi="Times New Roman" w:cs="Times New Roman"/>
          <w:sz w:val="28"/>
          <w:szCs w:val="28"/>
          <w:lang w:val="ru-RU"/>
        </w:rPr>
        <w:t>атьей</w:t>
      </w:r>
      <w:r w:rsidRPr="006F09BA">
        <w:rPr>
          <w:rFonts w:ascii="Times New Roman" w:hAnsi="Times New Roman" w:cs="Times New Roman"/>
          <w:sz w:val="28"/>
          <w:szCs w:val="28"/>
          <w:lang w:val="ru-RU"/>
        </w:rPr>
        <w:t xml:space="preserve"> 7 Закона о Фонде снижения энергетической уязвимости</w:t>
      </w:r>
      <w:r w:rsidR="00F33C06" w:rsidRPr="006F09BA">
        <w:rPr>
          <w:rFonts w:ascii="Times New Roman" w:hAnsi="Times New Roman" w:cs="Times New Roman"/>
          <w:sz w:val="28"/>
          <w:szCs w:val="28"/>
          <w:lang w:val="ru-RU"/>
        </w:rPr>
        <w:t>№ 241/2022</w:t>
      </w:r>
      <w:r w:rsidRPr="006F09BA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14:paraId="6B322F47" w14:textId="77777777" w:rsidR="00B514DF" w:rsidRPr="00B514DF" w:rsidRDefault="00A2009E" w:rsidP="003B12E3">
      <w:pPr>
        <w:pStyle w:val="Frspaiere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en-US"/>
        </w:rPr>
        <w:t>b</w:t>
      </w:r>
      <w:r w:rsidR="00B514DF" w:rsidRPr="00B514DF">
        <w:rPr>
          <w:rFonts w:ascii="Times New Roman" w:hAnsi="Times New Roman"/>
          <w:sz w:val="28"/>
          <w:szCs w:val="28"/>
        </w:rPr>
        <w:t>) и</w:t>
      </w:r>
      <w:r w:rsidR="00F33C06">
        <w:rPr>
          <w:rFonts w:ascii="Times New Roman" w:hAnsi="Times New Roman"/>
          <w:sz w:val="28"/>
          <w:szCs w:val="28"/>
        </w:rPr>
        <w:t>с</w:t>
      </w:r>
      <w:r w:rsidR="00B514DF" w:rsidRPr="00B514DF">
        <w:rPr>
          <w:rFonts w:ascii="Times New Roman" w:hAnsi="Times New Roman"/>
          <w:sz w:val="28"/>
          <w:szCs w:val="28"/>
        </w:rPr>
        <w:t>т</w:t>
      </w:r>
      <w:r w:rsidR="00F33C06">
        <w:rPr>
          <w:rFonts w:ascii="Times New Roman" w:hAnsi="Times New Roman"/>
          <w:sz w:val="28"/>
          <w:szCs w:val="28"/>
        </w:rPr>
        <w:t>ек</w:t>
      </w:r>
      <w:r w:rsidR="00B514DF" w:rsidRPr="00B514DF">
        <w:rPr>
          <w:rFonts w:ascii="Times New Roman" w:hAnsi="Times New Roman"/>
          <w:sz w:val="28"/>
          <w:szCs w:val="28"/>
        </w:rPr>
        <w:t xml:space="preserve">ающая задолженность была частично </w:t>
      </w:r>
      <w:r w:rsidR="00664666">
        <w:rPr>
          <w:rFonts w:ascii="Times New Roman" w:hAnsi="Times New Roman"/>
          <w:sz w:val="28"/>
          <w:szCs w:val="28"/>
        </w:rPr>
        <w:t>оплачена</w:t>
      </w:r>
      <w:r w:rsidR="00B514DF" w:rsidRPr="00B514DF">
        <w:rPr>
          <w:rFonts w:ascii="Times New Roman" w:hAnsi="Times New Roman"/>
          <w:sz w:val="28"/>
          <w:szCs w:val="28"/>
        </w:rPr>
        <w:t>, в размере 50% от суммы задолженности за текущий расчетный период в случае домохозяйств</w:t>
      </w:r>
      <w:r w:rsidR="00F33C06">
        <w:rPr>
          <w:rFonts w:ascii="Times New Roman" w:hAnsi="Times New Roman"/>
          <w:sz w:val="28"/>
          <w:szCs w:val="28"/>
        </w:rPr>
        <w:t xml:space="preserve"> </w:t>
      </w:r>
      <w:r w:rsidR="00B514DF" w:rsidRPr="00B514DF">
        <w:rPr>
          <w:rFonts w:ascii="Times New Roman" w:hAnsi="Times New Roman"/>
          <w:sz w:val="28"/>
          <w:szCs w:val="28"/>
        </w:rPr>
        <w:t xml:space="preserve">с очень высокой степенью уязвимости и 60% </w:t>
      </w:r>
      <w:r w:rsidR="00F33C06" w:rsidRPr="00B514DF">
        <w:rPr>
          <w:rFonts w:ascii="Times New Roman" w:hAnsi="Times New Roman"/>
          <w:sz w:val="28"/>
          <w:szCs w:val="28"/>
        </w:rPr>
        <w:t>от суммы задолженности</w:t>
      </w:r>
      <w:r w:rsidR="00F33C06">
        <w:rPr>
          <w:rFonts w:ascii="Times New Roman" w:hAnsi="Times New Roman"/>
          <w:sz w:val="28"/>
          <w:szCs w:val="28"/>
        </w:rPr>
        <w:t xml:space="preserve"> </w:t>
      </w:r>
      <w:r w:rsidR="00B514DF" w:rsidRPr="00B514DF">
        <w:rPr>
          <w:rFonts w:ascii="Times New Roman" w:hAnsi="Times New Roman"/>
          <w:sz w:val="28"/>
          <w:szCs w:val="28"/>
        </w:rPr>
        <w:t>за текущий расчетный период в случае домохозяйств с высокой степенью уязвимости;</w:t>
      </w:r>
    </w:p>
    <w:p w14:paraId="7F4CB019" w14:textId="77777777" w:rsidR="00B514DF" w:rsidRPr="00B514DF" w:rsidRDefault="00A2009E" w:rsidP="003B12E3">
      <w:pPr>
        <w:pStyle w:val="Frspaiere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ro-MD"/>
        </w:rPr>
        <w:t>c</w:t>
      </w:r>
      <w:r w:rsidR="00B514DF" w:rsidRPr="00B514DF">
        <w:rPr>
          <w:rFonts w:ascii="Times New Roman" w:hAnsi="Times New Roman"/>
          <w:sz w:val="28"/>
          <w:szCs w:val="28"/>
        </w:rPr>
        <w:t>) совокупная сумма долга, накопленного за холодный период года не</w:t>
      </w:r>
      <w:r w:rsidR="00F33C06">
        <w:rPr>
          <w:rFonts w:ascii="Times New Roman" w:hAnsi="Times New Roman"/>
          <w:sz w:val="28"/>
          <w:szCs w:val="28"/>
        </w:rPr>
        <w:t xml:space="preserve"> </w:t>
      </w:r>
      <w:r w:rsidR="00B514DF" w:rsidRPr="00B514DF">
        <w:rPr>
          <w:rFonts w:ascii="Times New Roman" w:hAnsi="Times New Roman"/>
          <w:sz w:val="28"/>
          <w:szCs w:val="28"/>
        </w:rPr>
        <w:t>превышает сумму 5000 леев в случае услуг по поставке природного газа и тепловой энергии и сумму 1500 леев в случае услуг по поставке электроэнергии.</w:t>
      </w:r>
    </w:p>
    <w:p w14:paraId="3C0CB248" w14:textId="77777777" w:rsidR="00B514DF" w:rsidRPr="00B514DF" w:rsidRDefault="00B514DF" w:rsidP="003B12E3">
      <w:pPr>
        <w:pStyle w:val="Frspaiere"/>
        <w:ind w:firstLine="567"/>
        <w:jc w:val="both"/>
        <w:rPr>
          <w:rFonts w:ascii="Times New Roman" w:hAnsi="Times New Roman"/>
          <w:sz w:val="28"/>
          <w:szCs w:val="28"/>
        </w:rPr>
      </w:pPr>
    </w:p>
    <w:p w14:paraId="4E205018" w14:textId="77777777" w:rsidR="00B514DF" w:rsidRDefault="00B514DF" w:rsidP="003B12E3">
      <w:pPr>
        <w:pStyle w:val="Frspaiere"/>
        <w:ind w:firstLine="567"/>
        <w:jc w:val="both"/>
        <w:rPr>
          <w:rFonts w:ascii="Times New Roman" w:hAnsi="Times New Roman"/>
          <w:sz w:val="28"/>
          <w:szCs w:val="28"/>
        </w:rPr>
      </w:pPr>
      <w:r w:rsidRPr="003B12E3">
        <w:rPr>
          <w:rFonts w:ascii="Times New Roman" w:hAnsi="Times New Roman"/>
          <w:b/>
          <w:sz w:val="28"/>
          <w:szCs w:val="28"/>
        </w:rPr>
        <w:t>Статья 4.</w:t>
      </w:r>
      <w:r w:rsidRPr="00B514DF">
        <w:rPr>
          <w:rFonts w:ascii="Times New Roman" w:hAnsi="Times New Roman"/>
          <w:sz w:val="28"/>
          <w:szCs w:val="28"/>
        </w:rPr>
        <w:t xml:space="preserve"> Сфера действия настоящего </w:t>
      </w:r>
      <w:r w:rsidR="00F33C06">
        <w:rPr>
          <w:rFonts w:ascii="Times New Roman" w:hAnsi="Times New Roman"/>
          <w:sz w:val="28"/>
          <w:szCs w:val="28"/>
        </w:rPr>
        <w:t>з</w:t>
      </w:r>
      <w:r w:rsidRPr="00B514DF">
        <w:rPr>
          <w:rFonts w:ascii="Times New Roman" w:hAnsi="Times New Roman"/>
          <w:sz w:val="28"/>
          <w:szCs w:val="28"/>
        </w:rPr>
        <w:t>акона</w:t>
      </w:r>
    </w:p>
    <w:p w14:paraId="48AD7DB0" w14:textId="77777777" w:rsidR="00F33C06" w:rsidRPr="00B514DF" w:rsidRDefault="00F33C06" w:rsidP="003B12E3">
      <w:pPr>
        <w:pStyle w:val="Frspaiere"/>
        <w:ind w:firstLine="567"/>
        <w:jc w:val="both"/>
        <w:rPr>
          <w:rFonts w:ascii="Times New Roman" w:hAnsi="Times New Roman"/>
          <w:sz w:val="28"/>
          <w:szCs w:val="28"/>
        </w:rPr>
      </w:pPr>
    </w:p>
    <w:p w14:paraId="42BBA207" w14:textId="77777777" w:rsidR="00B514DF" w:rsidRPr="00B514DF" w:rsidRDefault="00F33C06" w:rsidP="003B12E3">
      <w:pPr>
        <w:pStyle w:val="Frspaiere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</w:t>
      </w:r>
      <w:r w:rsidRPr="00B514DF">
        <w:rPr>
          <w:rFonts w:ascii="Times New Roman" w:hAnsi="Times New Roman"/>
          <w:sz w:val="28"/>
          <w:szCs w:val="28"/>
        </w:rPr>
        <w:t>е подпадаю</w:t>
      </w:r>
      <w:r>
        <w:rPr>
          <w:rFonts w:ascii="Times New Roman" w:hAnsi="Times New Roman"/>
          <w:sz w:val="28"/>
          <w:szCs w:val="28"/>
        </w:rPr>
        <w:t>т</w:t>
      </w:r>
      <w:r w:rsidRPr="00B514DF">
        <w:rPr>
          <w:rFonts w:ascii="Times New Roman" w:hAnsi="Times New Roman"/>
          <w:sz w:val="28"/>
          <w:szCs w:val="28"/>
        </w:rPr>
        <w:t xml:space="preserve"> под действие настоящего </w:t>
      </w:r>
      <w:r>
        <w:rPr>
          <w:rFonts w:ascii="Times New Roman" w:hAnsi="Times New Roman"/>
          <w:sz w:val="28"/>
          <w:szCs w:val="28"/>
        </w:rPr>
        <w:t>з</w:t>
      </w:r>
      <w:r w:rsidRPr="00B514DF">
        <w:rPr>
          <w:rFonts w:ascii="Times New Roman" w:hAnsi="Times New Roman"/>
          <w:sz w:val="28"/>
          <w:szCs w:val="28"/>
        </w:rPr>
        <w:t>акона</w:t>
      </w:r>
      <w:r>
        <w:rPr>
          <w:rFonts w:ascii="Times New Roman" w:hAnsi="Times New Roman"/>
          <w:sz w:val="28"/>
          <w:szCs w:val="28"/>
        </w:rPr>
        <w:t xml:space="preserve"> д</w:t>
      </w:r>
      <w:r w:rsidR="00B514DF" w:rsidRPr="00B514DF">
        <w:rPr>
          <w:rFonts w:ascii="Times New Roman" w:hAnsi="Times New Roman"/>
          <w:sz w:val="28"/>
          <w:szCs w:val="28"/>
        </w:rPr>
        <w:t>ействия по прерыванию, ограничению, прекращению и</w:t>
      </w:r>
      <w:r>
        <w:rPr>
          <w:rFonts w:ascii="Times New Roman" w:hAnsi="Times New Roman"/>
          <w:sz w:val="28"/>
          <w:szCs w:val="28"/>
        </w:rPr>
        <w:t>/</w:t>
      </w:r>
      <w:r w:rsidR="00B514DF" w:rsidRPr="00B514DF">
        <w:rPr>
          <w:rFonts w:ascii="Times New Roman" w:hAnsi="Times New Roman"/>
          <w:sz w:val="28"/>
          <w:szCs w:val="28"/>
        </w:rPr>
        <w:t xml:space="preserve">или иному </w:t>
      </w:r>
      <w:r>
        <w:rPr>
          <w:rFonts w:ascii="Times New Roman" w:hAnsi="Times New Roman"/>
          <w:sz w:val="28"/>
          <w:szCs w:val="28"/>
        </w:rPr>
        <w:t xml:space="preserve">типу </w:t>
      </w:r>
      <w:r w:rsidR="00B514DF" w:rsidRPr="00B514DF">
        <w:rPr>
          <w:rFonts w:ascii="Times New Roman" w:hAnsi="Times New Roman"/>
          <w:sz w:val="28"/>
          <w:szCs w:val="28"/>
        </w:rPr>
        <w:t>прекращению оказания жилищно-коммунальных услуг, возникающие вследствие необходимости устранения повреждений, проведения ремонтных работ, недопущения рисков для жизни и здоровья населения, а также ситуации, при которых отключение осуществляется на основании заявления бытового потребителя.</w:t>
      </w:r>
    </w:p>
    <w:p w14:paraId="3343BF42" w14:textId="77777777" w:rsidR="00B514DF" w:rsidRPr="00B514DF" w:rsidRDefault="00B514DF" w:rsidP="003B12E3">
      <w:pPr>
        <w:pStyle w:val="Frspaiere"/>
        <w:ind w:firstLine="567"/>
        <w:jc w:val="both"/>
        <w:rPr>
          <w:rFonts w:ascii="Times New Roman" w:hAnsi="Times New Roman"/>
          <w:sz w:val="28"/>
          <w:szCs w:val="28"/>
        </w:rPr>
      </w:pPr>
    </w:p>
    <w:p w14:paraId="490D2337" w14:textId="77777777" w:rsidR="00B514DF" w:rsidRDefault="00B514DF" w:rsidP="003B12E3">
      <w:pPr>
        <w:pStyle w:val="Frspaiere"/>
        <w:ind w:firstLine="567"/>
        <w:jc w:val="both"/>
        <w:rPr>
          <w:rFonts w:ascii="Times New Roman" w:hAnsi="Times New Roman"/>
          <w:sz w:val="28"/>
          <w:szCs w:val="28"/>
        </w:rPr>
      </w:pPr>
      <w:r w:rsidRPr="003B12E3">
        <w:rPr>
          <w:rFonts w:ascii="Times New Roman" w:hAnsi="Times New Roman"/>
          <w:b/>
          <w:sz w:val="28"/>
          <w:szCs w:val="28"/>
        </w:rPr>
        <w:t>Статья 5.</w:t>
      </w:r>
      <w:r w:rsidRPr="00B514DF">
        <w:rPr>
          <w:rFonts w:ascii="Times New Roman" w:hAnsi="Times New Roman"/>
          <w:sz w:val="28"/>
          <w:szCs w:val="28"/>
        </w:rPr>
        <w:t xml:space="preserve"> Заключительные положения</w:t>
      </w:r>
    </w:p>
    <w:p w14:paraId="180CBF76" w14:textId="77777777" w:rsidR="00F33C06" w:rsidRPr="00B514DF" w:rsidRDefault="00F33C06" w:rsidP="003B12E3">
      <w:pPr>
        <w:pStyle w:val="Frspaiere"/>
        <w:ind w:firstLine="567"/>
        <w:jc w:val="both"/>
        <w:rPr>
          <w:rFonts w:ascii="Times New Roman" w:hAnsi="Times New Roman"/>
          <w:sz w:val="28"/>
          <w:szCs w:val="28"/>
        </w:rPr>
      </w:pPr>
    </w:p>
    <w:p w14:paraId="3C19DA79" w14:textId="77777777" w:rsidR="00B514DF" w:rsidRPr="00B514DF" w:rsidRDefault="00B514DF" w:rsidP="003B12E3">
      <w:pPr>
        <w:pStyle w:val="Frspaiere"/>
        <w:ind w:firstLine="567"/>
        <w:jc w:val="both"/>
        <w:rPr>
          <w:rFonts w:ascii="Times New Roman" w:hAnsi="Times New Roman"/>
          <w:sz w:val="28"/>
          <w:szCs w:val="28"/>
        </w:rPr>
      </w:pPr>
      <w:r w:rsidRPr="00B514DF">
        <w:rPr>
          <w:rFonts w:ascii="Times New Roman" w:hAnsi="Times New Roman"/>
          <w:sz w:val="28"/>
          <w:szCs w:val="28"/>
        </w:rPr>
        <w:t>(1) Настоящий закон вступает в силу со дня его опубликования в Официальном мониторе Республики Молдова.</w:t>
      </w:r>
    </w:p>
    <w:p w14:paraId="46DF2E2C" w14:textId="77777777" w:rsidR="00F06332" w:rsidRDefault="00B514DF" w:rsidP="003B12E3">
      <w:pPr>
        <w:pStyle w:val="Frspaiere"/>
        <w:ind w:firstLine="567"/>
        <w:jc w:val="both"/>
        <w:rPr>
          <w:rFonts w:ascii="Times New Roman" w:hAnsi="Times New Roman"/>
          <w:sz w:val="28"/>
          <w:szCs w:val="28"/>
        </w:rPr>
      </w:pPr>
      <w:r w:rsidRPr="00B514DF">
        <w:rPr>
          <w:rFonts w:ascii="Times New Roman" w:hAnsi="Times New Roman"/>
          <w:sz w:val="28"/>
          <w:szCs w:val="28"/>
        </w:rPr>
        <w:t>(2) Правительств</w:t>
      </w:r>
      <w:r w:rsidR="00F33C06">
        <w:rPr>
          <w:rFonts w:ascii="Times New Roman" w:hAnsi="Times New Roman"/>
          <w:sz w:val="28"/>
          <w:szCs w:val="28"/>
        </w:rPr>
        <w:t>у</w:t>
      </w:r>
      <w:r w:rsidRPr="00B514DF">
        <w:rPr>
          <w:rFonts w:ascii="Times New Roman" w:hAnsi="Times New Roman"/>
          <w:sz w:val="28"/>
          <w:szCs w:val="28"/>
        </w:rPr>
        <w:t xml:space="preserve"> и Национально</w:t>
      </w:r>
      <w:r w:rsidR="00664666">
        <w:rPr>
          <w:rFonts w:ascii="Times New Roman" w:hAnsi="Times New Roman"/>
          <w:sz w:val="28"/>
          <w:szCs w:val="28"/>
        </w:rPr>
        <w:t>му</w:t>
      </w:r>
      <w:r w:rsidRPr="00B514DF">
        <w:rPr>
          <w:rFonts w:ascii="Times New Roman" w:hAnsi="Times New Roman"/>
          <w:sz w:val="28"/>
          <w:szCs w:val="28"/>
        </w:rPr>
        <w:t xml:space="preserve"> агентств</w:t>
      </w:r>
      <w:r w:rsidR="00664666">
        <w:rPr>
          <w:rFonts w:ascii="Times New Roman" w:hAnsi="Times New Roman"/>
          <w:sz w:val="28"/>
          <w:szCs w:val="28"/>
        </w:rPr>
        <w:t>у</w:t>
      </w:r>
      <w:r w:rsidRPr="00B514DF">
        <w:rPr>
          <w:rFonts w:ascii="Times New Roman" w:hAnsi="Times New Roman"/>
          <w:sz w:val="28"/>
          <w:szCs w:val="28"/>
        </w:rPr>
        <w:t xml:space="preserve"> по регулированию </w:t>
      </w:r>
      <w:r w:rsidR="00F33C06">
        <w:rPr>
          <w:rFonts w:ascii="Times New Roman" w:hAnsi="Times New Roman"/>
          <w:sz w:val="28"/>
          <w:szCs w:val="28"/>
        </w:rPr>
        <w:t xml:space="preserve">в </w:t>
      </w:r>
      <w:r w:rsidRPr="00B514DF">
        <w:rPr>
          <w:rFonts w:ascii="Times New Roman" w:hAnsi="Times New Roman"/>
          <w:sz w:val="28"/>
          <w:szCs w:val="28"/>
        </w:rPr>
        <w:t>энергетик</w:t>
      </w:r>
      <w:r w:rsidR="00F33C06">
        <w:rPr>
          <w:rFonts w:ascii="Times New Roman" w:hAnsi="Times New Roman"/>
          <w:sz w:val="28"/>
          <w:szCs w:val="28"/>
        </w:rPr>
        <w:t>е</w:t>
      </w:r>
      <w:r w:rsidRPr="00B514DF">
        <w:rPr>
          <w:rFonts w:ascii="Times New Roman" w:hAnsi="Times New Roman"/>
          <w:sz w:val="28"/>
          <w:szCs w:val="28"/>
        </w:rPr>
        <w:t xml:space="preserve"> разработат</w:t>
      </w:r>
      <w:r w:rsidR="00F33C06">
        <w:rPr>
          <w:rFonts w:ascii="Times New Roman" w:hAnsi="Times New Roman"/>
          <w:sz w:val="28"/>
          <w:szCs w:val="28"/>
        </w:rPr>
        <w:t>ь</w:t>
      </w:r>
      <w:r w:rsidRPr="00B514DF">
        <w:rPr>
          <w:rFonts w:ascii="Times New Roman" w:hAnsi="Times New Roman"/>
          <w:sz w:val="28"/>
          <w:szCs w:val="28"/>
        </w:rPr>
        <w:t xml:space="preserve"> в месячный срок нормативные акты, необходимые для исполнения настоящего закона.</w:t>
      </w:r>
    </w:p>
    <w:p w14:paraId="7AFB1C22" w14:textId="77777777" w:rsidR="00B514DF" w:rsidRDefault="00B514DF" w:rsidP="003B12E3">
      <w:pPr>
        <w:pStyle w:val="Frspaiere"/>
        <w:jc w:val="both"/>
        <w:rPr>
          <w:rFonts w:ascii="Times New Roman" w:hAnsi="Times New Roman"/>
          <w:sz w:val="28"/>
          <w:szCs w:val="28"/>
        </w:rPr>
      </w:pPr>
    </w:p>
    <w:p w14:paraId="0E732F81" w14:textId="77777777" w:rsidR="00B514DF" w:rsidRPr="00B514DF" w:rsidRDefault="00B514DF" w:rsidP="003B12E3">
      <w:pPr>
        <w:pStyle w:val="Frspaiere"/>
        <w:jc w:val="center"/>
        <w:rPr>
          <w:rFonts w:ascii="Times New Roman" w:hAnsi="Times New Roman"/>
          <w:b/>
          <w:sz w:val="28"/>
          <w:szCs w:val="28"/>
        </w:rPr>
      </w:pPr>
      <w:r w:rsidRPr="00B514DF">
        <w:rPr>
          <w:rFonts w:ascii="Times New Roman" w:hAnsi="Times New Roman"/>
          <w:b/>
          <w:sz w:val="28"/>
          <w:szCs w:val="28"/>
        </w:rPr>
        <w:t>ПРЕДСЕДАТЕЛЬ ПАРЛАМЕНТА</w:t>
      </w:r>
    </w:p>
    <w:sectPr w:rsidR="00B514DF" w:rsidRPr="00B514DF" w:rsidSect="00BB06F9">
      <w:headerReference w:type="default" r:id="rId8"/>
      <w:pgSz w:w="11906" w:h="16838"/>
      <w:pgMar w:top="709" w:right="566" w:bottom="709" w:left="1985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C849F0" w14:textId="77777777" w:rsidR="00BB06F9" w:rsidRDefault="00BB06F9" w:rsidP="00BB06F9">
      <w:pPr>
        <w:spacing w:after="0" w:line="240" w:lineRule="auto"/>
      </w:pPr>
      <w:r>
        <w:separator/>
      </w:r>
    </w:p>
  </w:endnote>
  <w:endnote w:type="continuationSeparator" w:id="0">
    <w:p w14:paraId="36140D76" w14:textId="77777777" w:rsidR="00BB06F9" w:rsidRDefault="00BB06F9" w:rsidP="00BB06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140E57" w14:textId="77777777" w:rsidR="00BB06F9" w:rsidRDefault="00BB06F9" w:rsidP="00BB06F9">
      <w:pPr>
        <w:spacing w:after="0" w:line="240" w:lineRule="auto"/>
      </w:pPr>
      <w:r>
        <w:separator/>
      </w:r>
    </w:p>
  </w:footnote>
  <w:footnote w:type="continuationSeparator" w:id="0">
    <w:p w14:paraId="2A73648C" w14:textId="77777777" w:rsidR="00BB06F9" w:rsidRDefault="00BB06F9" w:rsidP="00BB06F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526391302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noProof/>
        <w:sz w:val="28"/>
        <w:szCs w:val="28"/>
      </w:rPr>
    </w:sdtEndPr>
    <w:sdtContent>
      <w:p w14:paraId="5014BC27" w14:textId="0B8398A2" w:rsidR="00BB06F9" w:rsidRPr="00BB06F9" w:rsidRDefault="00BB06F9">
        <w:pPr>
          <w:pStyle w:val="Antet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BB06F9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BB06F9">
          <w:rPr>
            <w:rFonts w:ascii="Times New Roman" w:hAnsi="Times New Roman" w:cs="Times New Roman"/>
            <w:sz w:val="28"/>
            <w:szCs w:val="28"/>
          </w:rPr>
          <w:instrText xml:space="preserve"> PAGE   \* MERGEFORMAT </w:instrText>
        </w:r>
        <w:r w:rsidRPr="00BB06F9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Pr="00BB06F9">
          <w:rPr>
            <w:rFonts w:ascii="Times New Roman" w:hAnsi="Times New Roman" w:cs="Times New Roman"/>
            <w:noProof/>
            <w:sz w:val="28"/>
            <w:szCs w:val="28"/>
          </w:rPr>
          <w:t>2</w:t>
        </w:r>
        <w:r w:rsidRPr="00BB06F9">
          <w:rPr>
            <w:rFonts w:ascii="Times New Roman" w:hAnsi="Times New Roman" w:cs="Times New Roman"/>
            <w:noProof/>
            <w:sz w:val="28"/>
            <w:szCs w:val="28"/>
          </w:rPr>
          <w:fldChar w:fldCharType="end"/>
        </w:r>
      </w:p>
    </w:sdtContent>
  </w:sdt>
  <w:p w14:paraId="3CA83C7D" w14:textId="77777777" w:rsidR="00BB06F9" w:rsidRPr="00BB06F9" w:rsidRDefault="00BB06F9">
    <w:pPr>
      <w:pStyle w:val="Antet"/>
      <w:rPr>
        <w:rFonts w:ascii="Times New Roman" w:hAnsi="Times New Roman" w:cs="Times New Roman"/>
        <w:sz w:val="28"/>
        <w:szCs w:val="2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2D6908"/>
    <w:multiLevelType w:val="hybridMultilevel"/>
    <w:tmpl w:val="719866F2"/>
    <w:lvl w:ilvl="0" w:tplc="AD80BA94">
      <w:start w:val="1"/>
      <w:numFmt w:val="decimal"/>
      <w:lvlText w:val="(%1)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3284F98"/>
    <w:multiLevelType w:val="hybridMultilevel"/>
    <w:tmpl w:val="6CE2BCC8"/>
    <w:lvl w:ilvl="0" w:tplc="18E8032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08AF4384"/>
    <w:multiLevelType w:val="hybridMultilevel"/>
    <w:tmpl w:val="C4C43D8E"/>
    <w:lvl w:ilvl="0" w:tplc="08180017">
      <w:start w:val="1"/>
      <w:numFmt w:val="lowerLetter"/>
      <w:lvlText w:val="%1)"/>
      <w:lvlJc w:val="left"/>
      <w:pPr>
        <w:ind w:left="1287" w:hanging="360"/>
      </w:pPr>
    </w:lvl>
    <w:lvl w:ilvl="1" w:tplc="08180019" w:tentative="1">
      <w:start w:val="1"/>
      <w:numFmt w:val="lowerLetter"/>
      <w:lvlText w:val="%2."/>
      <w:lvlJc w:val="left"/>
      <w:pPr>
        <w:ind w:left="2007" w:hanging="360"/>
      </w:pPr>
    </w:lvl>
    <w:lvl w:ilvl="2" w:tplc="0818001B" w:tentative="1">
      <w:start w:val="1"/>
      <w:numFmt w:val="lowerRoman"/>
      <w:lvlText w:val="%3."/>
      <w:lvlJc w:val="right"/>
      <w:pPr>
        <w:ind w:left="2727" w:hanging="180"/>
      </w:pPr>
    </w:lvl>
    <w:lvl w:ilvl="3" w:tplc="0818000F" w:tentative="1">
      <w:start w:val="1"/>
      <w:numFmt w:val="decimal"/>
      <w:lvlText w:val="%4."/>
      <w:lvlJc w:val="left"/>
      <w:pPr>
        <w:ind w:left="3447" w:hanging="360"/>
      </w:pPr>
    </w:lvl>
    <w:lvl w:ilvl="4" w:tplc="08180019" w:tentative="1">
      <w:start w:val="1"/>
      <w:numFmt w:val="lowerLetter"/>
      <w:lvlText w:val="%5."/>
      <w:lvlJc w:val="left"/>
      <w:pPr>
        <w:ind w:left="4167" w:hanging="360"/>
      </w:pPr>
    </w:lvl>
    <w:lvl w:ilvl="5" w:tplc="0818001B" w:tentative="1">
      <w:start w:val="1"/>
      <w:numFmt w:val="lowerRoman"/>
      <w:lvlText w:val="%6."/>
      <w:lvlJc w:val="right"/>
      <w:pPr>
        <w:ind w:left="4887" w:hanging="180"/>
      </w:pPr>
    </w:lvl>
    <w:lvl w:ilvl="6" w:tplc="0818000F" w:tentative="1">
      <w:start w:val="1"/>
      <w:numFmt w:val="decimal"/>
      <w:lvlText w:val="%7."/>
      <w:lvlJc w:val="left"/>
      <w:pPr>
        <w:ind w:left="5607" w:hanging="360"/>
      </w:pPr>
    </w:lvl>
    <w:lvl w:ilvl="7" w:tplc="08180019" w:tentative="1">
      <w:start w:val="1"/>
      <w:numFmt w:val="lowerLetter"/>
      <w:lvlText w:val="%8."/>
      <w:lvlJc w:val="left"/>
      <w:pPr>
        <w:ind w:left="6327" w:hanging="360"/>
      </w:pPr>
    </w:lvl>
    <w:lvl w:ilvl="8" w:tplc="0818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 w15:restartNumberingAfterBreak="0">
    <w:nsid w:val="09E84A16"/>
    <w:multiLevelType w:val="hybridMultilevel"/>
    <w:tmpl w:val="82D0FA62"/>
    <w:lvl w:ilvl="0" w:tplc="2C82EE0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0BE449BF"/>
    <w:multiLevelType w:val="hybridMultilevel"/>
    <w:tmpl w:val="043CD23C"/>
    <w:lvl w:ilvl="0" w:tplc="D6169CF2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C5F527D"/>
    <w:multiLevelType w:val="hybridMultilevel"/>
    <w:tmpl w:val="8CFAE41C"/>
    <w:lvl w:ilvl="0" w:tplc="316A07EE">
      <w:start w:val="1"/>
      <w:numFmt w:val="decimal"/>
      <w:lvlText w:val="(%1)"/>
      <w:lvlJc w:val="left"/>
      <w:pPr>
        <w:ind w:left="1069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16C4142C"/>
    <w:multiLevelType w:val="hybridMultilevel"/>
    <w:tmpl w:val="B080D316"/>
    <w:lvl w:ilvl="0" w:tplc="69568A2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647" w:hanging="360"/>
      </w:pPr>
    </w:lvl>
    <w:lvl w:ilvl="2" w:tplc="0818001B" w:tentative="1">
      <w:start w:val="1"/>
      <w:numFmt w:val="lowerRoman"/>
      <w:lvlText w:val="%3."/>
      <w:lvlJc w:val="right"/>
      <w:pPr>
        <w:ind w:left="2367" w:hanging="180"/>
      </w:pPr>
    </w:lvl>
    <w:lvl w:ilvl="3" w:tplc="0818000F" w:tentative="1">
      <w:start w:val="1"/>
      <w:numFmt w:val="decimal"/>
      <w:lvlText w:val="%4."/>
      <w:lvlJc w:val="left"/>
      <w:pPr>
        <w:ind w:left="3087" w:hanging="360"/>
      </w:pPr>
    </w:lvl>
    <w:lvl w:ilvl="4" w:tplc="08180019" w:tentative="1">
      <w:start w:val="1"/>
      <w:numFmt w:val="lowerLetter"/>
      <w:lvlText w:val="%5."/>
      <w:lvlJc w:val="left"/>
      <w:pPr>
        <w:ind w:left="3807" w:hanging="360"/>
      </w:pPr>
    </w:lvl>
    <w:lvl w:ilvl="5" w:tplc="0818001B" w:tentative="1">
      <w:start w:val="1"/>
      <w:numFmt w:val="lowerRoman"/>
      <w:lvlText w:val="%6."/>
      <w:lvlJc w:val="right"/>
      <w:pPr>
        <w:ind w:left="4527" w:hanging="180"/>
      </w:pPr>
    </w:lvl>
    <w:lvl w:ilvl="6" w:tplc="0818000F" w:tentative="1">
      <w:start w:val="1"/>
      <w:numFmt w:val="decimal"/>
      <w:lvlText w:val="%7."/>
      <w:lvlJc w:val="left"/>
      <w:pPr>
        <w:ind w:left="5247" w:hanging="360"/>
      </w:pPr>
    </w:lvl>
    <w:lvl w:ilvl="7" w:tplc="08180019" w:tentative="1">
      <w:start w:val="1"/>
      <w:numFmt w:val="lowerLetter"/>
      <w:lvlText w:val="%8."/>
      <w:lvlJc w:val="left"/>
      <w:pPr>
        <w:ind w:left="5967" w:hanging="360"/>
      </w:pPr>
    </w:lvl>
    <w:lvl w:ilvl="8" w:tplc="0818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16CA7263"/>
    <w:multiLevelType w:val="hybridMultilevel"/>
    <w:tmpl w:val="4604674C"/>
    <w:lvl w:ilvl="0" w:tplc="660432B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647" w:hanging="360"/>
      </w:pPr>
    </w:lvl>
    <w:lvl w:ilvl="2" w:tplc="0818001B" w:tentative="1">
      <w:start w:val="1"/>
      <w:numFmt w:val="lowerRoman"/>
      <w:lvlText w:val="%3."/>
      <w:lvlJc w:val="right"/>
      <w:pPr>
        <w:ind w:left="2367" w:hanging="180"/>
      </w:pPr>
    </w:lvl>
    <w:lvl w:ilvl="3" w:tplc="0818000F" w:tentative="1">
      <w:start w:val="1"/>
      <w:numFmt w:val="decimal"/>
      <w:lvlText w:val="%4."/>
      <w:lvlJc w:val="left"/>
      <w:pPr>
        <w:ind w:left="3087" w:hanging="360"/>
      </w:pPr>
    </w:lvl>
    <w:lvl w:ilvl="4" w:tplc="08180019" w:tentative="1">
      <w:start w:val="1"/>
      <w:numFmt w:val="lowerLetter"/>
      <w:lvlText w:val="%5."/>
      <w:lvlJc w:val="left"/>
      <w:pPr>
        <w:ind w:left="3807" w:hanging="360"/>
      </w:pPr>
    </w:lvl>
    <w:lvl w:ilvl="5" w:tplc="0818001B" w:tentative="1">
      <w:start w:val="1"/>
      <w:numFmt w:val="lowerRoman"/>
      <w:lvlText w:val="%6."/>
      <w:lvlJc w:val="right"/>
      <w:pPr>
        <w:ind w:left="4527" w:hanging="180"/>
      </w:pPr>
    </w:lvl>
    <w:lvl w:ilvl="6" w:tplc="0818000F" w:tentative="1">
      <w:start w:val="1"/>
      <w:numFmt w:val="decimal"/>
      <w:lvlText w:val="%7."/>
      <w:lvlJc w:val="left"/>
      <w:pPr>
        <w:ind w:left="5247" w:hanging="360"/>
      </w:pPr>
    </w:lvl>
    <w:lvl w:ilvl="7" w:tplc="08180019" w:tentative="1">
      <w:start w:val="1"/>
      <w:numFmt w:val="lowerLetter"/>
      <w:lvlText w:val="%8."/>
      <w:lvlJc w:val="left"/>
      <w:pPr>
        <w:ind w:left="5967" w:hanging="360"/>
      </w:pPr>
    </w:lvl>
    <w:lvl w:ilvl="8" w:tplc="0818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1A375B9B"/>
    <w:multiLevelType w:val="hybridMultilevel"/>
    <w:tmpl w:val="596C0FB8"/>
    <w:lvl w:ilvl="0" w:tplc="6C985EF6">
      <w:start w:val="1"/>
      <w:numFmt w:val="decimal"/>
      <w:lvlText w:val="%1."/>
      <w:lvlJc w:val="left"/>
      <w:pPr>
        <w:ind w:left="1429" w:hanging="360"/>
      </w:pPr>
      <w:rPr>
        <w:rFonts w:ascii="Times New Roman" w:eastAsiaTheme="minorHAnsi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 w15:restartNumberingAfterBreak="0">
    <w:nsid w:val="1B3C7E55"/>
    <w:multiLevelType w:val="hybridMultilevel"/>
    <w:tmpl w:val="007A97F0"/>
    <w:lvl w:ilvl="0" w:tplc="F940B77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647" w:hanging="360"/>
      </w:pPr>
    </w:lvl>
    <w:lvl w:ilvl="2" w:tplc="0818001B" w:tentative="1">
      <w:start w:val="1"/>
      <w:numFmt w:val="lowerRoman"/>
      <w:lvlText w:val="%3."/>
      <w:lvlJc w:val="right"/>
      <w:pPr>
        <w:ind w:left="2367" w:hanging="180"/>
      </w:pPr>
    </w:lvl>
    <w:lvl w:ilvl="3" w:tplc="0818000F" w:tentative="1">
      <w:start w:val="1"/>
      <w:numFmt w:val="decimal"/>
      <w:lvlText w:val="%4."/>
      <w:lvlJc w:val="left"/>
      <w:pPr>
        <w:ind w:left="3087" w:hanging="360"/>
      </w:pPr>
    </w:lvl>
    <w:lvl w:ilvl="4" w:tplc="08180019" w:tentative="1">
      <w:start w:val="1"/>
      <w:numFmt w:val="lowerLetter"/>
      <w:lvlText w:val="%5."/>
      <w:lvlJc w:val="left"/>
      <w:pPr>
        <w:ind w:left="3807" w:hanging="360"/>
      </w:pPr>
    </w:lvl>
    <w:lvl w:ilvl="5" w:tplc="0818001B" w:tentative="1">
      <w:start w:val="1"/>
      <w:numFmt w:val="lowerRoman"/>
      <w:lvlText w:val="%6."/>
      <w:lvlJc w:val="right"/>
      <w:pPr>
        <w:ind w:left="4527" w:hanging="180"/>
      </w:pPr>
    </w:lvl>
    <w:lvl w:ilvl="6" w:tplc="0818000F" w:tentative="1">
      <w:start w:val="1"/>
      <w:numFmt w:val="decimal"/>
      <w:lvlText w:val="%7."/>
      <w:lvlJc w:val="left"/>
      <w:pPr>
        <w:ind w:left="5247" w:hanging="360"/>
      </w:pPr>
    </w:lvl>
    <w:lvl w:ilvl="7" w:tplc="08180019" w:tentative="1">
      <w:start w:val="1"/>
      <w:numFmt w:val="lowerLetter"/>
      <w:lvlText w:val="%8."/>
      <w:lvlJc w:val="left"/>
      <w:pPr>
        <w:ind w:left="5967" w:hanging="360"/>
      </w:pPr>
    </w:lvl>
    <w:lvl w:ilvl="8" w:tplc="0818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2ED14002"/>
    <w:multiLevelType w:val="hybridMultilevel"/>
    <w:tmpl w:val="A672E3B6"/>
    <w:lvl w:ilvl="0" w:tplc="44ACC5A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A870391"/>
    <w:multiLevelType w:val="hybridMultilevel"/>
    <w:tmpl w:val="408222CE"/>
    <w:lvl w:ilvl="0" w:tplc="0409000F">
      <w:start w:val="1"/>
      <w:numFmt w:val="decimal"/>
      <w:lvlText w:val="%1."/>
      <w:lvlJc w:val="lef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" w15:restartNumberingAfterBreak="0">
    <w:nsid w:val="3F76580C"/>
    <w:multiLevelType w:val="hybridMultilevel"/>
    <w:tmpl w:val="408222CE"/>
    <w:lvl w:ilvl="0" w:tplc="0409000F">
      <w:start w:val="1"/>
      <w:numFmt w:val="decimal"/>
      <w:lvlText w:val="%1."/>
      <w:lvlJc w:val="lef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" w15:restartNumberingAfterBreak="0">
    <w:nsid w:val="43DF0737"/>
    <w:multiLevelType w:val="hybridMultilevel"/>
    <w:tmpl w:val="0A00F7DC"/>
    <w:lvl w:ilvl="0" w:tplc="04090017">
      <w:start w:val="1"/>
      <w:numFmt w:val="lowerLetter"/>
      <w:lvlText w:val="%1)"/>
      <w:lvlJc w:val="left"/>
      <w:pPr>
        <w:ind w:left="2007" w:hanging="360"/>
      </w:pPr>
    </w:lvl>
    <w:lvl w:ilvl="1" w:tplc="04090019" w:tentative="1">
      <w:start w:val="1"/>
      <w:numFmt w:val="lowerLetter"/>
      <w:lvlText w:val="%2."/>
      <w:lvlJc w:val="left"/>
      <w:pPr>
        <w:ind w:left="2727" w:hanging="360"/>
      </w:pPr>
    </w:lvl>
    <w:lvl w:ilvl="2" w:tplc="0409001B" w:tentative="1">
      <w:start w:val="1"/>
      <w:numFmt w:val="lowerRoman"/>
      <w:lvlText w:val="%3."/>
      <w:lvlJc w:val="right"/>
      <w:pPr>
        <w:ind w:left="3447" w:hanging="180"/>
      </w:pPr>
    </w:lvl>
    <w:lvl w:ilvl="3" w:tplc="0409000F" w:tentative="1">
      <w:start w:val="1"/>
      <w:numFmt w:val="decimal"/>
      <w:lvlText w:val="%4."/>
      <w:lvlJc w:val="left"/>
      <w:pPr>
        <w:ind w:left="4167" w:hanging="360"/>
      </w:pPr>
    </w:lvl>
    <w:lvl w:ilvl="4" w:tplc="04090019" w:tentative="1">
      <w:start w:val="1"/>
      <w:numFmt w:val="lowerLetter"/>
      <w:lvlText w:val="%5."/>
      <w:lvlJc w:val="left"/>
      <w:pPr>
        <w:ind w:left="4887" w:hanging="360"/>
      </w:pPr>
    </w:lvl>
    <w:lvl w:ilvl="5" w:tplc="0409001B" w:tentative="1">
      <w:start w:val="1"/>
      <w:numFmt w:val="lowerRoman"/>
      <w:lvlText w:val="%6."/>
      <w:lvlJc w:val="right"/>
      <w:pPr>
        <w:ind w:left="5607" w:hanging="180"/>
      </w:pPr>
    </w:lvl>
    <w:lvl w:ilvl="6" w:tplc="0409000F" w:tentative="1">
      <w:start w:val="1"/>
      <w:numFmt w:val="decimal"/>
      <w:lvlText w:val="%7."/>
      <w:lvlJc w:val="left"/>
      <w:pPr>
        <w:ind w:left="6327" w:hanging="360"/>
      </w:pPr>
    </w:lvl>
    <w:lvl w:ilvl="7" w:tplc="04090019" w:tentative="1">
      <w:start w:val="1"/>
      <w:numFmt w:val="lowerLetter"/>
      <w:lvlText w:val="%8."/>
      <w:lvlJc w:val="left"/>
      <w:pPr>
        <w:ind w:left="7047" w:hanging="360"/>
      </w:pPr>
    </w:lvl>
    <w:lvl w:ilvl="8" w:tplc="0409001B" w:tentative="1">
      <w:start w:val="1"/>
      <w:numFmt w:val="lowerRoman"/>
      <w:lvlText w:val="%9."/>
      <w:lvlJc w:val="right"/>
      <w:pPr>
        <w:ind w:left="7767" w:hanging="180"/>
      </w:pPr>
    </w:lvl>
  </w:abstractNum>
  <w:abstractNum w:abstractNumId="14" w15:restartNumberingAfterBreak="0">
    <w:nsid w:val="47387D5F"/>
    <w:multiLevelType w:val="hybridMultilevel"/>
    <w:tmpl w:val="9238F3C0"/>
    <w:lvl w:ilvl="0" w:tplc="39967CBA">
      <w:start w:val="1"/>
      <w:numFmt w:val="decimal"/>
      <w:lvlText w:val="(%1)"/>
      <w:lvlJc w:val="left"/>
      <w:pPr>
        <w:ind w:left="750" w:hanging="39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B1650BE"/>
    <w:multiLevelType w:val="hybridMultilevel"/>
    <w:tmpl w:val="712E4C6C"/>
    <w:lvl w:ilvl="0" w:tplc="8FCC0724">
      <w:start w:val="1"/>
      <w:numFmt w:val="decimal"/>
      <w:lvlText w:val="(%1)"/>
      <w:lvlJc w:val="left"/>
      <w:pPr>
        <w:ind w:left="927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647" w:hanging="360"/>
      </w:pPr>
    </w:lvl>
    <w:lvl w:ilvl="2" w:tplc="0818001B" w:tentative="1">
      <w:start w:val="1"/>
      <w:numFmt w:val="lowerRoman"/>
      <w:lvlText w:val="%3."/>
      <w:lvlJc w:val="right"/>
      <w:pPr>
        <w:ind w:left="2367" w:hanging="180"/>
      </w:pPr>
    </w:lvl>
    <w:lvl w:ilvl="3" w:tplc="0818000F" w:tentative="1">
      <w:start w:val="1"/>
      <w:numFmt w:val="decimal"/>
      <w:lvlText w:val="%4."/>
      <w:lvlJc w:val="left"/>
      <w:pPr>
        <w:ind w:left="3087" w:hanging="360"/>
      </w:pPr>
    </w:lvl>
    <w:lvl w:ilvl="4" w:tplc="08180019" w:tentative="1">
      <w:start w:val="1"/>
      <w:numFmt w:val="lowerLetter"/>
      <w:lvlText w:val="%5."/>
      <w:lvlJc w:val="left"/>
      <w:pPr>
        <w:ind w:left="3807" w:hanging="360"/>
      </w:pPr>
    </w:lvl>
    <w:lvl w:ilvl="5" w:tplc="0818001B" w:tentative="1">
      <w:start w:val="1"/>
      <w:numFmt w:val="lowerRoman"/>
      <w:lvlText w:val="%6."/>
      <w:lvlJc w:val="right"/>
      <w:pPr>
        <w:ind w:left="4527" w:hanging="180"/>
      </w:pPr>
    </w:lvl>
    <w:lvl w:ilvl="6" w:tplc="0818000F" w:tentative="1">
      <w:start w:val="1"/>
      <w:numFmt w:val="decimal"/>
      <w:lvlText w:val="%7."/>
      <w:lvlJc w:val="left"/>
      <w:pPr>
        <w:ind w:left="5247" w:hanging="360"/>
      </w:pPr>
    </w:lvl>
    <w:lvl w:ilvl="7" w:tplc="08180019" w:tentative="1">
      <w:start w:val="1"/>
      <w:numFmt w:val="lowerLetter"/>
      <w:lvlText w:val="%8."/>
      <w:lvlJc w:val="left"/>
      <w:pPr>
        <w:ind w:left="5967" w:hanging="360"/>
      </w:pPr>
    </w:lvl>
    <w:lvl w:ilvl="8" w:tplc="0818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 w15:restartNumberingAfterBreak="0">
    <w:nsid w:val="4FAF2EE8"/>
    <w:multiLevelType w:val="hybridMultilevel"/>
    <w:tmpl w:val="51BE7C00"/>
    <w:lvl w:ilvl="0" w:tplc="0818000F">
      <w:start w:val="1"/>
      <w:numFmt w:val="decimal"/>
      <w:lvlText w:val="%1."/>
      <w:lvlJc w:val="left"/>
      <w:pPr>
        <w:ind w:left="720" w:hanging="360"/>
      </w:p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46C6E26"/>
    <w:multiLevelType w:val="hybridMultilevel"/>
    <w:tmpl w:val="C90A3010"/>
    <w:lvl w:ilvl="0" w:tplc="AD80BA94">
      <w:start w:val="1"/>
      <w:numFmt w:val="decimal"/>
      <w:lvlText w:val="(%1)"/>
      <w:lvlJc w:val="left"/>
      <w:pPr>
        <w:ind w:left="128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8" w15:restartNumberingAfterBreak="0">
    <w:nsid w:val="5F034917"/>
    <w:multiLevelType w:val="hybridMultilevel"/>
    <w:tmpl w:val="A52E52C2"/>
    <w:lvl w:ilvl="0" w:tplc="F4CA9FB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 w15:restartNumberingAfterBreak="0">
    <w:nsid w:val="5F823DB2"/>
    <w:multiLevelType w:val="hybridMultilevel"/>
    <w:tmpl w:val="1BB8E506"/>
    <w:lvl w:ilvl="0" w:tplc="720809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69BB78D2"/>
    <w:multiLevelType w:val="hybridMultilevel"/>
    <w:tmpl w:val="7068C7CE"/>
    <w:lvl w:ilvl="0" w:tplc="BE52DD4C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1" w15:restartNumberingAfterBreak="0">
    <w:nsid w:val="69C85A3B"/>
    <w:multiLevelType w:val="hybridMultilevel"/>
    <w:tmpl w:val="94AE57D8"/>
    <w:lvl w:ilvl="0" w:tplc="AAB0923C">
      <w:start w:val="1"/>
      <w:numFmt w:val="decimal"/>
      <w:lvlText w:val="(%1)"/>
      <w:lvlJc w:val="left"/>
      <w:pPr>
        <w:ind w:left="1093" w:hanging="384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 w15:restartNumberingAfterBreak="0">
    <w:nsid w:val="74B76572"/>
    <w:multiLevelType w:val="hybridMultilevel"/>
    <w:tmpl w:val="8512A768"/>
    <w:lvl w:ilvl="0" w:tplc="4A08A7D0">
      <w:start w:val="1"/>
      <w:numFmt w:val="decimal"/>
      <w:lvlText w:val="%1."/>
      <w:lvlJc w:val="left"/>
      <w:pPr>
        <w:ind w:left="927" w:hanging="360"/>
      </w:pPr>
      <w:rPr>
        <w:rFonts w:asciiTheme="minorHAnsi" w:eastAsiaTheme="minorHAnsi" w:hAnsiTheme="minorHAnsi" w:cstheme="minorBidi" w:hint="default"/>
        <w:sz w:val="22"/>
      </w:rPr>
    </w:lvl>
    <w:lvl w:ilvl="1" w:tplc="08180019" w:tentative="1">
      <w:start w:val="1"/>
      <w:numFmt w:val="lowerLetter"/>
      <w:lvlText w:val="%2."/>
      <w:lvlJc w:val="left"/>
      <w:pPr>
        <w:ind w:left="1647" w:hanging="360"/>
      </w:pPr>
    </w:lvl>
    <w:lvl w:ilvl="2" w:tplc="0818001B" w:tentative="1">
      <w:start w:val="1"/>
      <w:numFmt w:val="lowerRoman"/>
      <w:lvlText w:val="%3."/>
      <w:lvlJc w:val="right"/>
      <w:pPr>
        <w:ind w:left="2367" w:hanging="180"/>
      </w:pPr>
    </w:lvl>
    <w:lvl w:ilvl="3" w:tplc="0818000F" w:tentative="1">
      <w:start w:val="1"/>
      <w:numFmt w:val="decimal"/>
      <w:lvlText w:val="%4."/>
      <w:lvlJc w:val="left"/>
      <w:pPr>
        <w:ind w:left="3087" w:hanging="360"/>
      </w:pPr>
    </w:lvl>
    <w:lvl w:ilvl="4" w:tplc="08180019" w:tentative="1">
      <w:start w:val="1"/>
      <w:numFmt w:val="lowerLetter"/>
      <w:lvlText w:val="%5."/>
      <w:lvlJc w:val="left"/>
      <w:pPr>
        <w:ind w:left="3807" w:hanging="360"/>
      </w:pPr>
    </w:lvl>
    <w:lvl w:ilvl="5" w:tplc="0818001B" w:tentative="1">
      <w:start w:val="1"/>
      <w:numFmt w:val="lowerRoman"/>
      <w:lvlText w:val="%6."/>
      <w:lvlJc w:val="right"/>
      <w:pPr>
        <w:ind w:left="4527" w:hanging="180"/>
      </w:pPr>
    </w:lvl>
    <w:lvl w:ilvl="6" w:tplc="0818000F" w:tentative="1">
      <w:start w:val="1"/>
      <w:numFmt w:val="decimal"/>
      <w:lvlText w:val="%7."/>
      <w:lvlJc w:val="left"/>
      <w:pPr>
        <w:ind w:left="5247" w:hanging="360"/>
      </w:pPr>
    </w:lvl>
    <w:lvl w:ilvl="7" w:tplc="08180019" w:tentative="1">
      <w:start w:val="1"/>
      <w:numFmt w:val="lowerLetter"/>
      <w:lvlText w:val="%8."/>
      <w:lvlJc w:val="left"/>
      <w:pPr>
        <w:ind w:left="5967" w:hanging="360"/>
      </w:pPr>
    </w:lvl>
    <w:lvl w:ilvl="8" w:tplc="0818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3" w15:restartNumberingAfterBreak="0">
    <w:nsid w:val="769D2458"/>
    <w:multiLevelType w:val="hybridMultilevel"/>
    <w:tmpl w:val="980EF42E"/>
    <w:lvl w:ilvl="0" w:tplc="08180011">
      <w:start w:val="1"/>
      <w:numFmt w:val="decimal"/>
      <w:lvlText w:val="%1)"/>
      <w:lvlJc w:val="left"/>
      <w:pPr>
        <w:ind w:left="720" w:hanging="360"/>
      </w:p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A9D3EC1"/>
    <w:multiLevelType w:val="hybridMultilevel"/>
    <w:tmpl w:val="847292CC"/>
    <w:lvl w:ilvl="0" w:tplc="4B488D7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647" w:hanging="360"/>
      </w:pPr>
    </w:lvl>
    <w:lvl w:ilvl="2" w:tplc="0818001B" w:tentative="1">
      <w:start w:val="1"/>
      <w:numFmt w:val="lowerRoman"/>
      <w:lvlText w:val="%3."/>
      <w:lvlJc w:val="right"/>
      <w:pPr>
        <w:ind w:left="2367" w:hanging="180"/>
      </w:pPr>
    </w:lvl>
    <w:lvl w:ilvl="3" w:tplc="0818000F" w:tentative="1">
      <w:start w:val="1"/>
      <w:numFmt w:val="decimal"/>
      <w:lvlText w:val="%4."/>
      <w:lvlJc w:val="left"/>
      <w:pPr>
        <w:ind w:left="3087" w:hanging="360"/>
      </w:pPr>
    </w:lvl>
    <w:lvl w:ilvl="4" w:tplc="08180019" w:tentative="1">
      <w:start w:val="1"/>
      <w:numFmt w:val="lowerLetter"/>
      <w:lvlText w:val="%5."/>
      <w:lvlJc w:val="left"/>
      <w:pPr>
        <w:ind w:left="3807" w:hanging="360"/>
      </w:pPr>
    </w:lvl>
    <w:lvl w:ilvl="5" w:tplc="0818001B" w:tentative="1">
      <w:start w:val="1"/>
      <w:numFmt w:val="lowerRoman"/>
      <w:lvlText w:val="%6."/>
      <w:lvlJc w:val="right"/>
      <w:pPr>
        <w:ind w:left="4527" w:hanging="180"/>
      </w:pPr>
    </w:lvl>
    <w:lvl w:ilvl="6" w:tplc="0818000F" w:tentative="1">
      <w:start w:val="1"/>
      <w:numFmt w:val="decimal"/>
      <w:lvlText w:val="%7."/>
      <w:lvlJc w:val="left"/>
      <w:pPr>
        <w:ind w:left="5247" w:hanging="360"/>
      </w:pPr>
    </w:lvl>
    <w:lvl w:ilvl="7" w:tplc="08180019" w:tentative="1">
      <w:start w:val="1"/>
      <w:numFmt w:val="lowerLetter"/>
      <w:lvlText w:val="%8."/>
      <w:lvlJc w:val="left"/>
      <w:pPr>
        <w:ind w:left="5967" w:hanging="360"/>
      </w:pPr>
    </w:lvl>
    <w:lvl w:ilvl="8" w:tplc="0818001B" w:tentative="1">
      <w:start w:val="1"/>
      <w:numFmt w:val="lowerRoman"/>
      <w:lvlText w:val="%9."/>
      <w:lvlJc w:val="right"/>
      <w:pPr>
        <w:ind w:left="6687" w:hanging="180"/>
      </w:pPr>
    </w:lvl>
  </w:abstractNum>
  <w:num w:numId="1" w16cid:durableId="340544128">
    <w:abstractNumId w:val="4"/>
  </w:num>
  <w:num w:numId="2" w16cid:durableId="538010652">
    <w:abstractNumId w:val="21"/>
  </w:num>
  <w:num w:numId="3" w16cid:durableId="888953058">
    <w:abstractNumId w:val="18"/>
  </w:num>
  <w:num w:numId="4" w16cid:durableId="72629443">
    <w:abstractNumId w:val="8"/>
  </w:num>
  <w:num w:numId="5" w16cid:durableId="1064137563">
    <w:abstractNumId w:val="11"/>
  </w:num>
  <w:num w:numId="6" w16cid:durableId="1382245311">
    <w:abstractNumId w:val="12"/>
  </w:num>
  <w:num w:numId="7" w16cid:durableId="1024595308">
    <w:abstractNumId w:val="20"/>
  </w:num>
  <w:num w:numId="8" w16cid:durableId="65032921">
    <w:abstractNumId w:val="1"/>
  </w:num>
  <w:num w:numId="9" w16cid:durableId="554508487">
    <w:abstractNumId w:val="5"/>
  </w:num>
  <w:num w:numId="10" w16cid:durableId="1646934928">
    <w:abstractNumId w:val="0"/>
  </w:num>
  <w:num w:numId="11" w16cid:durableId="1760566156">
    <w:abstractNumId w:val="17"/>
  </w:num>
  <w:num w:numId="12" w16cid:durableId="1562909316">
    <w:abstractNumId w:val="13"/>
  </w:num>
  <w:num w:numId="13" w16cid:durableId="795760284">
    <w:abstractNumId w:val="6"/>
  </w:num>
  <w:num w:numId="14" w16cid:durableId="91098691">
    <w:abstractNumId w:val="16"/>
  </w:num>
  <w:num w:numId="15" w16cid:durableId="452404815">
    <w:abstractNumId w:val="9"/>
  </w:num>
  <w:num w:numId="16" w16cid:durableId="1236933521">
    <w:abstractNumId w:val="19"/>
  </w:num>
  <w:num w:numId="17" w16cid:durableId="388843395">
    <w:abstractNumId w:val="2"/>
  </w:num>
  <w:num w:numId="18" w16cid:durableId="1493059738">
    <w:abstractNumId w:val="23"/>
  </w:num>
  <w:num w:numId="19" w16cid:durableId="416288774">
    <w:abstractNumId w:val="24"/>
  </w:num>
  <w:num w:numId="20" w16cid:durableId="1341657653">
    <w:abstractNumId w:val="22"/>
  </w:num>
  <w:num w:numId="21" w16cid:durableId="2117821743">
    <w:abstractNumId w:val="7"/>
  </w:num>
  <w:num w:numId="22" w16cid:durableId="337076548">
    <w:abstractNumId w:val="3"/>
  </w:num>
  <w:num w:numId="23" w16cid:durableId="551960133">
    <w:abstractNumId w:val="14"/>
  </w:num>
  <w:num w:numId="24" w16cid:durableId="206381734">
    <w:abstractNumId w:val="15"/>
  </w:num>
  <w:num w:numId="25" w16cid:durableId="171376754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2F38"/>
    <w:rsid w:val="00000B88"/>
    <w:rsid w:val="00002703"/>
    <w:rsid w:val="00002BEB"/>
    <w:rsid w:val="0000409E"/>
    <w:rsid w:val="00013C29"/>
    <w:rsid w:val="000255A5"/>
    <w:rsid w:val="00032F32"/>
    <w:rsid w:val="0003393F"/>
    <w:rsid w:val="000419CA"/>
    <w:rsid w:val="00043F76"/>
    <w:rsid w:val="0004481F"/>
    <w:rsid w:val="00047F26"/>
    <w:rsid w:val="000514AE"/>
    <w:rsid w:val="000556FB"/>
    <w:rsid w:val="00056CD9"/>
    <w:rsid w:val="00057056"/>
    <w:rsid w:val="00060266"/>
    <w:rsid w:val="00067153"/>
    <w:rsid w:val="00067350"/>
    <w:rsid w:val="00076B51"/>
    <w:rsid w:val="00080B5A"/>
    <w:rsid w:val="00085AA3"/>
    <w:rsid w:val="00086530"/>
    <w:rsid w:val="00087E60"/>
    <w:rsid w:val="000961DA"/>
    <w:rsid w:val="000A2466"/>
    <w:rsid w:val="000A26EF"/>
    <w:rsid w:val="000A2B4A"/>
    <w:rsid w:val="000A3B5D"/>
    <w:rsid w:val="000A56AE"/>
    <w:rsid w:val="000A5D87"/>
    <w:rsid w:val="000B2905"/>
    <w:rsid w:val="000B4EA4"/>
    <w:rsid w:val="000C203D"/>
    <w:rsid w:val="000C4A3C"/>
    <w:rsid w:val="000D13D3"/>
    <w:rsid w:val="000D2758"/>
    <w:rsid w:val="000D28D8"/>
    <w:rsid w:val="000D5985"/>
    <w:rsid w:val="000E5252"/>
    <w:rsid w:val="000E646A"/>
    <w:rsid w:val="000F3EBE"/>
    <w:rsid w:val="000F7367"/>
    <w:rsid w:val="001226E5"/>
    <w:rsid w:val="001264C3"/>
    <w:rsid w:val="001275CF"/>
    <w:rsid w:val="001345DE"/>
    <w:rsid w:val="0013500F"/>
    <w:rsid w:val="00144D2A"/>
    <w:rsid w:val="001469B0"/>
    <w:rsid w:val="00146D28"/>
    <w:rsid w:val="00150BCF"/>
    <w:rsid w:val="00156D3E"/>
    <w:rsid w:val="001600D5"/>
    <w:rsid w:val="001649A4"/>
    <w:rsid w:val="00171CDD"/>
    <w:rsid w:val="00177DA6"/>
    <w:rsid w:val="00180C97"/>
    <w:rsid w:val="001866C6"/>
    <w:rsid w:val="001914C1"/>
    <w:rsid w:val="001966AD"/>
    <w:rsid w:val="001A08EB"/>
    <w:rsid w:val="001A505C"/>
    <w:rsid w:val="001B0EAC"/>
    <w:rsid w:val="001B2183"/>
    <w:rsid w:val="001C4410"/>
    <w:rsid w:val="001C4DB8"/>
    <w:rsid w:val="001D52AC"/>
    <w:rsid w:val="001D53EC"/>
    <w:rsid w:val="001E1B43"/>
    <w:rsid w:val="001E6042"/>
    <w:rsid w:val="001E7115"/>
    <w:rsid w:val="001F5E53"/>
    <w:rsid w:val="00201895"/>
    <w:rsid w:val="0020209A"/>
    <w:rsid w:val="0020325D"/>
    <w:rsid w:val="00213A62"/>
    <w:rsid w:val="00214A99"/>
    <w:rsid w:val="00214B87"/>
    <w:rsid w:val="0022191E"/>
    <w:rsid w:val="00224B48"/>
    <w:rsid w:val="00231248"/>
    <w:rsid w:val="002315F4"/>
    <w:rsid w:val="00233E26"/>
    <w:rsid w:val="00240403"/>
    <w:rsid w:val="002424C3"/>
    <w:rsid w:val="00244471"/>
    <w:rsid w:val="00246888"/>
    <w:rsid w:val="00257C26"/>
    <w:rsid w:val="00263459"/>
    <w:rsid w:val="0026348D"/>
    <w:rsid w:val="00263EAB"/>
    <w:rsid w:val="00266C75"/>
    <w:rsid w:val="002720F3"/>
    <w:rsid w:val="00277E04"/>
    <w:rsid w:val="0028535B"/>
    <w:rsid w:val="002870CC"/>
    <w:rsid w:val="00294A38"/>
    <w:rsid w:val="00296DA1"/>
    <w:rsid w:val="002B2447"/>
    <w:rsid w:val="002B65B8"/>
    <w:rsid w:val="002D3B6B"/>
    <w:rsid w:val="002D5111"/>
    <w:rsid w:val="002E2917"/>
    <w:rsid w:val="002E32C1"/>
    <w:rsid w:val="002E57AB"/>
    <w:rsid w:val="002E5B2C"/>
    <w:rsid w:val="002E5EA5"/>
    <w:rsid w:val="002E7882"/>
    <w:rsid w:val="002F2050"/>
    <w:rsid w:val="00305E7C"/>
    <w:rsid w:val="00306742"/>
    <w:rsid w:val="00311BE7"/>
    <w:rsid w:val="00313328"/>
    <w:rsid w:val="00337C05"/>
    <w:rsid w:val="00340A6C"/>
    <w:rsid w:val="0034390E"/>
    <w:rsid w:val="003459A0"/>
    <w:rsid w:val="0036495B"/>
    <w:rsid w:val="00365629"/>
    <w:rsid w:val="00372E82"/>
    <w:rsid w:val="00382739"/>
    <w:rsid w:val="00384AAE"/>
    <w:rsid w:val="00390B0A"/>
    <w:rsid w:val="0039112D"/>
    <w:rsid w:val="003923F0"/>
    <w:rsid w:val="00395381"/>
    <w:rsid w:val="003A3EDB"/>
    <w:rsid w:val="003A468F"/>
    <w:rsid w:val="003B0BC7"/>
    <w:rsid w:val="003B12E3"/>
    <w:rsid w:val="003C2632"/>
    <w:rsid w:val="003C5FE0"/>
    <w:rsid w:val="003C6391"/>
    <w:rsid w:val="003D0E8F"/>
    <w:rsid w:val="003D3E87"/>
    <w:rsid w:val="003E54C4"/>
    <w:rsid w:val="003E5FFE"/>
    <w:rsid w:val="003E7EFB"/>
    <w:rsid w:val="003F01BC"/>
    <w:rsid w:val="003F10D9"/>
    <w:rsid w:val="004001EC"/>
    <w:rsid w:val="004010C4"/>
    <w:rsid w:val="00401B20"/>
    <w:rsid w:val="00416ED6"/>
    <w:rsid w:val="00437023"/>
    <w:rsid w:val="00447FC4"/>
    <w:rsid w:val="00450C07"/>
    <w:rsid w:val="004540D8"/>
    <w:rsid w:val="0045466B"/>
    <w:rsid w:val="0045595F"/>
    <w:rsid w:val="00474FD1"/>
    <w:rsid w:val="004832FE"/>
    <w:rsid w:val="0048571E"/>
    <w:rsid w:val="00487FCC"/>
    <w:rsid w:val="00492C1C"/>
    <w:rsid w:val="00493037"/>
    <w:rsid w:val="004A39BB"/>
    <w:rsid w:val="004A7FAB"/>
    <w:rsid w:val="004B1129"/>
    <w:rsid w:val="004C0963"/>
    <w:rsid w:val="004C42D1"/>
    <w:rsid w:val="004C7448"/>
    <w:rsid w:val="004D42CE"/>
    <w:rsid w:val="004E2663"/>
    <w:rsid w:val="004E39C0"/>
    <w:rsid w:val="004E46A4"/>
    <w:rsid w:val="004E588D"/>
    <w:rsid w:val="004F746E"/>
    <w:rsid w:val="004F761D"/>
    <w:rsid w:val="00501AC4"/>
    <w:rsid w:val="00502922"/>
    <w:rsid w:val="00505B32"/>
    <w:rsid w:val="00506E3F"/>
    <w:rsid w:val="0051040A"/>
    <w:rsid w:val="00517A53"/>
    <w:rsid w:val="00517EAA"/>
    <w:rsid w:val="00532C39"/>
    <w:rsid w:val="00533460"/>
    <w:rsid w:val="00533B62"/>
    <w:rsid w:val="00534423"/>
    <w:rsid w:val="00543E24"/>
    <w:rsid w:val="005443DC"/>
    <w:rsid w:val="00546728"/>
    <w:rsid w:val="00547844"/>
    <w:rsid w:val="005626DB"/>
    <w:rsid w:val="0056567F"/>
    <w:rsid w:val="00570691"/>
    <w:rsid w:val="00571A70"/>
    <w:rsid w:val="00571FED"/>
    <w:rsid w:val="00573067"/>
    <w:rsid w:val="0058559C"/>
    <w:rsid w:val="00590943"/>
    <w:rsid w:val="00591B0B"/>
    <w:rsid w:val="00592286"/>
    <w:rsid w:val="00592C24"/>
    <w:rsid w:val="005A647B"/>
    <w:rsid w:val="005A65F8"/>
    <w:rsid w:val="005A6CAA"/>
    <w:rsid w:val="005C2A6C"/>
    <w:rsid w:val="005C6399"/>
    <w:rsid w:val="005C70AC"/>
    <w:rsid w:val="005C76A7"/>
    <w:rsid w:val="005E2894"/>
    <w:rsid w:val="005F4D22"/>
    <w:rsid w:val="005F7140"/>
    <w:rsid w:val="00600A88"/>
    <w:rsid w:val="00605DAC"/>
    <w:rsid w:val="006063E3"/>
    <w:rsid w:val="00630F49"/>
    <w:rsid w:val="00635581"/>
    <w:rsid w:val="00636E3B"/>
    <w:rsid w:val="00640447"/>
    <w:rsid w:val="0064068C"/>
    <w:rsid w:val="00640828"/>
    <w:rsid w:val="00640F53"/>
    <w:rsid w:val="006430BF"/>
    <w:rsid w:val="006500F7"/>
    <w:rsid w:val="00651D82"/>
    <w:rsid w:val="00654777"/>
    <w:rsid w:val="00656FCB"/>
    <w:rsid w:val="0066117F"/>
    <w:rsid w:val="00664666"/>
    <w:rsid w:val="0067192C"/>
    <w:rsid w:val="0067202C"/>
    <w:rsid w:val="0067660C"/>
    <w:rsid w:val="00676AF8"/>
    <w:rsid w:val="006840F0"/>
    <w:rsid w:val="00691537"/>
    <w:rsid w:val="00695180"/>
    <w:rsid w:val="006958FC"/>
    <w:rsid w:val="006960DD"/>
    <w:rsid w:val="006A0508"/>
    <w:rsid w:val="006A3647"/>
    <w:rsid w:val="006A389C"/>
    <w:rsid w:val="006B32F6"/>
    <w:rsid w:val="006B5065"/>
    <w:rsid w:val="006B6990"/>
    <w:rsid w:val="006C3C87"/>
    <w:rsid w:val="006C4159"/>
    <w:rsid w:val="006C45FC"/>
    <w:rsid w:val="006D2CFD"/>
    <w:rsid w:val="006E1C69"/>
    <w:rsid w:val="006F09BA"/>
    <w:rsid w:val="006F1DBB"/>
    <w:rsid w:val="0070102D"/>
    <w:rsid w:val="00703178"/>
    <w:rsid w:val="00703334"/>
    <w:rsid w:val="00714C26"/>
    <w:rsid w:val="0072226F"/>
    <w:rsid w:val="00722BBD"/>
    <w:rsid w:val="007247C3"/>
    <w:rsid w:val="00725777"/>
    <w:rsid w:val="00735E4A"/>
    <w:rsid w:val="00737EC7"/>
    <w:rsid w:val="007514B1"/>
    <w:rsid w:val="007526CA"/>
    <w:rsid w:val="00755850"/>
    <w:rsid w:val="00755FDC"/>
    <w:rsid w:val="00763AB8"/>
    <w:rsid w:val="00772BAB"/>
    <w:rsid w:val="007741B0"/>
    <w:rsid w:val="007776D7"/>
    <w:rsid w:val="007866BE"/>
    <w:rsid w:val="007A1432"/>
    <w:rsid w:val="007A278E"/>
    <w:rsid w:val="007A311A"/>
    <w:rsid w:val="007A54A9"/>
    <w:rsid w:val="007A5CF4"/>
    <w:rsid w:val="007B0D63"/>
    <w:rsid w:val="007B48D4"/>
    <w:rsid w:val="007B740C"/>
    <w:rsid w:val="007C099D"/>
    <w:rsid w:val="007C210C"/>
    <w:rsid w:val="007C2390"/>
    <w:rsid w:val="007C2CDE"/>
    <w:rsid w:val="007C3BEE"/>
    <w:rsid w:val="007D0271"/>
    <w:rsid w:val="007E1B43"/>
    <w:rsid w:val="007E47F0"/>
    <w:rsid w:val="007E74AF"/>
    <w:rsid w:val="007F1257"/>
    <w:rsid w:val="007F7974"/>
    <w:rsid w:val="0080203C"/>
    <w:rsid w:val="008072DE"/>
    <w:rsid w:val="00812625"/>
    <w:rsid w:val="00813BF2"/>
    <w:rsid w:val="00814130"/>
    <w:rsid w:val="008239FE"/>
    <w:rsid w:val="00823DB1"/>
    <w:rsid w:val="008274CF"/>
    <w:rsid w:val="00832B78"/>
    <w:rsid w:val="008339D6"/>
    <w:rsid w:val="008356CF"/>
    <w:rsid w:val="008424AE"/>
    <w:rsid w:val="00845CD6"/>
    <w:rsid w:val="00847FA9"/>
    <w:rsid w:val="008566B7"/>
    <w:rsid w:val="008635E4"/>
    <w:rsid w:val="008654A6"/>
    <w:rsid w:val="008703FE"/>
    <w:rsid w:val="0087054E"/>
    <w:rsid w:val="00870FCF"/>
    <w:rsid w:val="00872227"/>
    <w:rsid w:val="0087279B"/>
    <w:rsid w:val="00873194"/>
    <w:rsid w:val="008806BC"/>
    <w:rsid w:val="00882086"/>
    <w:rsid w:val="00883997"/>
    <w:rsid w:val="00896228"/>
    <w:rsid w:val="008A135A"/>
    <w:rsid w:val="008A58B3"/>
    <w:rsid w:val="008B0C5F"/>
    <w:rsid w:val="008B3130"/>
    <w:rsid w:val="008B7F89"/>
    <w:rsid w:val="008C02A3"/>
    <w:rsid w:val="008C2831"/>
    <w:rsid w:val="008C3B29"/>
    <w:rsid w:val="008C5ABF"/>
    <w:rsid w:val="008C67AE"/>
    <w:rsid w:val="008D0159"/>
    <w:rsid w:val="008D1FF0"/>
    <w:rsid w:val="008D404B"/>
    <w:rsid w:val="008D6B41"/>
    <w:rsid w:val="008D6E18"/>
    <w:rsid w:val="008E0081"/>
    <w:rsid w:val="008E0100"/>
    <w:rsid w:val="008E171F"/>
    <w:rsid w:val="008E2CEC"/>
    <w:rsid w:val="008E37F3"/>
    <w:rsid w:val="008E4CA0"/>
    <w:rsid w:val="008E5694"/>
    <w:rsid w:val="008F24B8"/>
    <w:rsid w:val="008F37C2"/>
    <w:rsid w:val="009132ED"/>
    <w:rsid w:val="00915835"/>
    <w:rsid w:val="00916F61"/>
    <w:rsid w:val="00931E88"/>
    <w:rsid w:val="00934F57"/>
    <w:rsid w:val="00941161"/>
    <w:rsid w:val="009436F7"/>
    <w:rsid w:val="00944E84"/>
    <w:rsid w:val="00947462"/>
    <w:rsid w:val="009474F3"/>
    <w:rsid w:val="00961441"/>
    <w:rsid w:val="009647C4"/>
    <w:rsid w:val="009661FA"/>
    <w:rsid w:val="00973D8F"/>
    <w:rsid w:val="0097677E"/>
    <w:rsid w:val="009815F7"/>
    <w:rsid w:val="009841AE"/>
    <w:rsid w:val="009930E6"/>
    <w:rsid w:val="00995CD9"/>
    <w:rsid w:val="009A3E3E"/>
    <w:rsid w:val="009B325C"/>
    <w:rsid w:val="009C0A8D"/>
    <w:rsid w:val="009C50EB"/>
    <w:rsid w:val="009D19CE"/>
    <w:rsid w:val="009D3648"/>
    <w:rsid w:val="009D370E"/>
    <w:rsid w:val="009D520D"/>
    <w:rsid w:val="009E249C"/>
    <w:rsid w:val="009E24A5"/>
    <w:rsid w:val="009E7C28"/>
    <w:rsid w:val="009F00D5"/>
    <w:rsid w:val="009F26F4"/>
    <w:rsid w:val="009F6854"/>
    <w:rsid w:val="00A02534"/>
    <w:rsid w:val="00A0268B"/>
    <w:rsid w:val="00A0302D"/>
    <w:rsid w:val="00A12767"/>
    <w:rsid w:val="00A2009E"/>
    <w:rsid w:val="00A23143"/>
    <w:rsid w:val="00A304EB"/>
    <w:rsid w:val="00A327BC"/>
    <w:rsid w:val="00A33058"/>
    <w:rsid w:val="00A34507"/>
    <w:rsid w:val="00A35504"/>
    <w:rsid w:val="00A374B6"/>
    <w:rsid w:val="00A42324"/>
    <w:rsid w:val="00A51128"/>
    <w:rsid w:val="00A51C7B"/>
    <w:rsid w:val="00A528A5"/>
    <w:rsid w:val="00A57C9D"/>
    <w:rsid w:val="00A605EE"/>
    <w:rsid w:val="00A63678"/>
    <w:rsid w:val="00A67732"/>
    <w:rsid w:val="00A71641"/>
    <w:rsid w:val="00A7287E"/>
    <w:rsid w:val="00A81539"/>
    <w:rsid w:val="00A82116"/>
    <w:rsid w:val="00A8425A"/>
    <w:rsid w:val="00A851ED"/>
    <w:rsid w:val="00A86603"/>
    <w:rsid w:val="00A87E49"/>
    <w:rsid w:val="00A952EF"/>
    <w:rsid w:val="00A9587E"/>
    <w:rsid w:val="00AA5927"/>
    <w:rsid w:val="00AB4203"/>
    <w:rsid w:val="00AD4121"/>
    <w:rsid w:val="00AD6DD2"/>
    <w:rsid w:val="00AE7FCD"/>
    <w:rsid w:val="00AF2580"/>
    <w:rsid w:val="00B020BD"/>
    <w:rsid w:val="00B04D83"/>
    <w:rsid w:val="00B07AD0"/>
    <w:rsid w:val="00B105C8"/>
    <w:rsid w:val="00B2056D"/>
    <w:rsid w:val="00B225DD"/>
    <w:rsid w:val="00B22971"/>
    <w:rsid w:val="00B24461"/>
    <w:rsid w:val="00B25B4C"/>
    <w:rsid w:val="00B27441"/>
    <w:rsid w:val="00B3049A"/>
    <w:rsid w:val="00B40A42"/>
    <w:rsid w:val="00B41B6A"/>
    <w:rsid w:val="00B42126"/>
    <w:rsid w:val="00B44E50"/>
    <w:rsid w:val="00B5061F"/>
    <w:rsid w:val="00B511F6"/>
    <w:rsid w:val="00B514DF"/>
    <w:rsid w:val="00B5270F"/>
    <w:rsid w:val="00B64899"/>
    <w:rsid w:val="00B778A7"/>
    <w:rsid w:val="00B810BE"/>
    <w:rsid w:val="00B825D7"/>
    <w:rsid w:val="00B82EFD"/>
    <w:rsid w:val="00B92C3D"/>
    <w:rsid w:val="00B9359C"/>
    <w:rsid w:val="00B966C1"/>
    <w:rsid w:val="00B97295"/>
    <w:rsid w:val="00BA3363"/>
    <w:rsid w:val="00BA5603"/>
    <w:rsid w:val="00BB06F9"/>
    <w:rsid w:val="00BB2C38"/>
    <w:rsid w:val="00BB38EC"/>
    <w:rsid w:val="00BB6552"/>
    <w:rsid w:val="00BB7B81"/>
    <w:rsid w:val="00BE03AD"/>
    <w:rsid w:val="00BE173F"/>
    <w:rsid w:val="00BE17C5"/>
    <w:rsid w:val="00BE1F6D"/>
    <w:rsid w:val="00BE5463"/>
    <w:rsid w:val="00BF2A0D"/>
    <w:rsid w:val="00BF58C3"/>
    <w:rsid w:val="00C02849"/>
    <w:rsid w:val="00C03460"/>
    <w:rsid w:val="00C06CF7"/>
    <w:rsid w:val="00C11D32"/>
    <w:rsid w:val="00C24D75"/>
    <w:rsid w:val="00C26E99"/>
    <w:rsid w:val="00C32013"/>
    <w:rsid w:val="00C3239B"/>
    <w:rsid w:val="00C345B5"/>
    <w:rsid w:val="00C34BB6"/>
    <w:rsid w:val="00C42D93"/>
    <w:rsid w:val="00C47566"/>
    <w:rsid w:val="00C511C1"/>
    <w:rsid w:val="00C54CB6"/>
    <w:rsid w:val="00C60B3F"/>
    <w:rsid w:val="00C62AFE"/>
    <w:rsid w:val="00C70CEC"/>
    <w:rsid w:val="00C776C6"/>
    <w:rsid w:val="00C81480"/>
    <w:rsid w:val="00C824A3"/>
    <w:rsid w:val="00C834D2"/>
    <w:rsid w:val="00C87E59"/>
    <w:rsid w:val="00C93A0E"/>
    <w:rsid w:val="00C96E83"/>
    <w:rsid w:val="00CA37BE"/>
    <w:rsid w:val="00CA441E"/>
    <w:rsid w:val="00CA4EA3"/>
    <w:rsid w:val="00CB2C09"/>
    <w:rsid w:val="00CB535C"/>
    <w:rsid w:val="00CC1D1D"/>
    <w:rsid w:val="00CC5DBB"/>
    <w:rsid w:val="00CD036F"/>
    <w:rsid w:val="00CD2F59"/>
    <w:rsid w:val="00CD743C"/>
    <w:rsid w:val="00CE1965"/>
    <w:rsid w:val="00CF32A5"/>
    <w:rsid w:val="00CF7EB7"/>
    <w:rsid w:val="00D01084"/>
    <w:rsid w:val="00D026F8"/>
    <w:rsid w:val="00D1060D"/>
    <w:rsid w:val="00D10A91"/>
    <w:rsid w:val="00D12EB9"/>
    <w:rsid w:val="00D2220D"/>
    <w:rsid w:val="00D42B6A"/>
    <w:rsid w:val="00D43058"/>
    <w:rsid w:val="00D45D75"/>
    <w:rsid w:val="00D5050A"/>
    <w:rsid w:val="00D5402D"/>
    <w:rsid w:val="00D57146"/>
    <w:rsid w:val="00D60214"/>
    <w:rsid w:val="00D61759"/>
    <w:rsid w:val="00D6664E"/>
    <w:rsid w:val="00D676A0"/>
    <w:rsid w:val="00D7049F"/>
    <w:rsid w:val="00D73504"/>
    <w:rsid w:val="00D74303"/>
    <w:rsid w:val="00D808CD"/>
    <w:rsid w:val="00D85E25"/>
    <w:rsid w:val="00D958FC"/>
    <w:rsid w:val="00D97AF8"/>
    <w:rsid w:val="00DA5511"/>
    <w:rsid w:val="00DC0616"/>
    <w:rsid w:val="00DC6401"/>
    <w:rsid w:val="00DD229B"/>
    <w:rsid w:val="00DD340F"/>
    <w:rsid w:val="00DE0F18"/>
    <w:rsid w:val="00DE14A3"/>
    <w:rsid w:val="00DE1E8D"/>
    <w:rsid w:val="00DE751B"/>
    <w:rsid w:val="00DF10F8"/>
    <w:rsid w:val="00DF2F5C"/>
    <w:rsid w:val="00DF4752"/>
    <w:rsid w:val="00DF4CC8"/>
    <w:rsid w:val="00DF737A"/>
    <w:rsid w:val="00E0132B"/>
    <w:rsid w:val="00E018B6"/>
    <w:rsid w:val="00E11540"/>
    <w:rsid w:val="00E14350"/>
    <w:rsid w:val="00E25EF9"/>
    <w:rsid w:val="00E25FFE"/>
    <w:rsid w:val="00E2751E"/>
    <w:rsid w:val="00E308FA"/>
    <w:rsid w:val="00E34F98"/>
    <w:rsid w:val="00E378BB"/>
    <w:rsid w:val="00E37E0B"/>
    <w:rsid w:val="00E4339F"/>
    <w:rsid w:val="00E43DAD"/>
    <w:rsid w:val="00E51780"/>
    <w:rsid w:val="00E53DC6"/>
    <w:rsid w:val="00E54561"/>
    <w:rsid w:val="00E62A33"/>
    <w:rsid w:val="00E62A72"/>
    <w:rsid w:val="00E71C75"/>
    <w:rsid w:val="00E739A5"/>
    <w:rsid w:val="00E747E6"/>
    <w:rsid w:val="00E815CA"/>
    <w:rsid w:val="00E81E19"/>
    <w:rsid w:val="00E9224F"/>
    <w:rsid w:val="00E97AF6"/>
    <w:rsid w:val="00EA1608"/>
    <w:rsid w:val="00EA2800"/>
    <w:rsid w:val="00EA7A18"/>
    <w:rsid w:val="00EB2C10"/>
    <w:rsid w:val="00EB6688"/>
    <w:rsid w:val="00EC3C95"/>
    <w:rsid w:val="00EC58E8"/>
    <w:rsid w:val="00EC6B56"/>
    <w:rsid w:val="00ED03A2"/>
    <w:rsid w:val="00ED2003"/>
    <w:rsid w:val="00ED208F"/>
    <w:rsid w:val="00ED2876"/>
    <w:rsid w:val="00ED2924"/>
    <w:rsid w:val="00EE3CE1"/>
    <w:rsid w:val="00EE5027"/>
    <w:rsid w:val="00EF7105"/>
    <w:rsid w:val="00F02E92"/>
    <w:rsid w:val="00F06332"/>
    <w:rsid w:val="00F1034A"/>
    <w:rsid w:val="00F1378C"/>
    <w:rsid w:val="00F15009"/>
    <w:rsid w:val="00F17796"/>
    <w:rsid w:val="00F23C37"/>
    <w:rsid w:val="00F240B8"/>
    <w:rsid w:val="00F32CFC"/>
    <w:rsid w:val="00F33314"/>
    <w:rsid w:val="00F33C06"/>
    <w:rsid w:val="00F36A71"/>
    <w:rsid w:val="00F535A7"/>
    <w:rsid w:val="00F5724A"/>
    <w:rsid w:val="00F60ED7"/>
    <w:rsid w:val="00F625C4"/>
    <w:rsid w:val="00F629DF"/>
    <w:rsid w:val="00F63A59"/>
    <w:rsid w:val="00F65CEE"/>
    <w:rsid w:val="00F67933"/>
    <w:rsid w:val="00F72E81"/>
    <w:rsid w:val="00F75A3F"/>
    <w:rsid w:val="00F85A29"/>
    <w:rsid w:val="00F92AA5"/>
    <w:rsid w:val="00F940FA"/>
    <w:rsid w:val="00F94B94"/>
    <w:rsid w:val="00FA1807"/>
    <w:rsid w:val="00FA5E58"/>
    <w:rsid w:val="00FA720A"/>
    <w:rsid w:val="00FB0C5C"/>
    <w:rsid w:val="00FC5AA3"/>
    <w:rsid w:val="00FC7DD9"/>
    <w:rsid w:val="00FD2EE2"/>
    <w:rsid w:val="00FD41B5"/>
    <w:rsid w:val="00FD4A51"/>
    <w:rsid w:val="00FE12BA"/>
    <w:rsid w:val="00FE1359"/>
    <w:rsid w:val="00FE2F38"/>
    <w:rsid w:val="00FE40EF"/>
    <w:rsid w:val="00FF1728"/>
    <w:rsid w:val="00FF5B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9FBAD5"/>
  <w15:docId w15:val="{5580BEE0-B083-4EBD-8EDD-C70490DF39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16ED6"/>
  </w:style>
  <w:style w:type="paragraph" w:styleId="Titlu4">
    <w:name w:val="heading 4"/>
    <w:basedOn w:val="Normal"/>
    <w:link w:val="Titlu4Caracter"/>
    <w:uiPriority w:val="9"/>
    <w:qFormat/>
    <w:rsid w:val="00714C26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val="ro-MD" w:eastAsia="ro-MD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Frspaiere">
    <w:name w:val="No Spacing"/>
    <w:uiPriority w:val="1"/>
    <w:qFormat/>
    <w:rsid w:val="00FE2F38"/>
    <w:pPr>
      <w:spacing w:after="0" w:line="240" w:lineRule="auto"/>
    </w:pPr>
    <w:rPr>
      <w:rFonts w:ascii="Calibri" w:eastAsia="Calibri" w:hAnsi="Calibri" w:cs="Times New Roman"/>
      <w:lang w:val="ru-RU"/>
    </w:rPr>
  </w:style>
  <w:style w:type="character" w:customStyle="1" w:styleId="apple-converted-space">
    <w:name w:val="apple-converted-space"/>
    <w:basedOn w:val="Fontdeparagrafimplicit"/>
    <w:rsid w:val="00873194"/>
  </w:style>
  <w:style w:type="paragraph" w:styleId="NormalWeb">
    <w:name w:val="Normal (Web)"/>
    <w:basedOn w:val="Normal"/>
    <w:uiPriority w:val="99"/>
    <w:unhideWhenUsed/>
    <w:rsid w:val="009D370E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t">
    <w:name w:val="tt"/>
    <w:basedOn w:val="Normal"/>
    <w:rsid w:val="009D370E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cn">
    <w:name w:val="cn"/>
    <w:basedOn w:val="Normal"/>
    <w:rsid w:val="009D370E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9D37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9D370E"/>
    <w:rPr>
      <w:rFonts w:ascii="Tahoma" w:hAnsi="Tahoma" w:cs="Tahoma"/>
      <w:sz w:val="16"/>
      <w:szCs w:val="16"/>
    </w:rPr>
  </w:style>
  <w:style w:type="paragraph" w:customStyle="1" w:styleId="cb">
    <w:name w:val="cb"/>
    <w:basedOn w:val="Normal"/>
    <w:rsid w:val="007E74AF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Listparagraf">
    <w:name w:val="List Paragraph"/>
    <w:basedOn w:val="Normal"/>
    <w:uiPriority w:val="34"/>
    <w:qFormat/>
    <w:rsid w:val="00BA5603"/>
    <w:pPr>
      <w:ind w:left="720"/>
      <w:contextualSpacing/>
    </w:pPr>
  </w:style>
  <w:style w:type="character" w:styleId="Hyperlink">
    <w:name w:val="Hyperlink"/>
    <w:basedOn w:val="Fontdeparagrafimplicit"/>
    <w:uiPriority w:val="99"/>
    <w:unhideWhenUsed/>
    <w:rsid w:val="00B97295"/>
    <w:rPr>
      <w:color w:val="0000FF"/>
      <w:u w:val="single"/>
    </w:rPr>
  </w:style>
  <w:style w:type="character" w:styleId="Accentuat">
    <w:name w:val="Emphasis"/>
    <w:basedOn w:val="Fontdeparagrafimplicit"/>
    <w:uiPriority w:val="20"/>
    <w:qFormat/>
    <w:rsid w:val="00D57146"/>
    <w:rPr>
      <w:i/>
      <w:iCs/>
    </w:rPr>
  </w:style>
  <w:style w:type="paragraph" w:customStyle="1" w:styleId="pb">
    <w:name w:val="pb"/>
    <w:basedOn w:val="Normal"/>
    <w:rsid w:val="004E46A4"/>
    <w:pPr>
      <w:spacing w:after="0" w:line="240" w:lineRule="auto"/>
      <w:jc w:val="center"/>
    </w:pPr>
    <w:rPr>
      <w:rFonts w:ascii="Times New Roman" w:eastAsia="Times New Roman" w:hAnsi="Times New Roman" w:cs="Times New Roman"/>
      <w:i/>
      <w:iCs/>
      <w:color w:val="663300"/>
      <w:sz w:val="20"/>
      <w:szCs w:val="20"/>
      <w:lang w:val="ro-MD" w:eastAsia="ro-MD"/>
    </w:rPr>
  </w:style>
  <w:style w:type="character" w:customStyle="1" w:styleId="Titlu4Caracter">
    <w:name w:val="Titlu 4 Caracter"/>
    <w:basedOn w:val="Fontdeparagrafimplicit"/>
    <w:link w:val="Titlu4"/>
    <w:uiPriority w:val="9"/>
    <w:rsid w:val="00714C26"/>
    <w:rPr>
      <w:rFonts w:ascii="Times New Roman" w:eastAsia="Times New Roman" w:hAnsi="Times New Roman" w:cs="Times New Roman"/>
      <w:b/>
      <w:bCs/>
      <w:sz w:val="24"/>
      <w:szCs w:val="24"/>
      <w:lang w:val="ro-MD" w:eastAsia="ro-MD"/>
    </w:rPr>
  </w:style>
  <w:style w:type="character" w:styleId="Robust">
    <w:name w:val="Strong"/>
    <w:basedOn w:val="Fontdeparagrafimplicit"/>
    <w:uiPriority w:val="22"/>
    <w:qFormat/>
    <w:rsid w:val="00714C26"/>
    <w:rPr>
      <w:b/>
      <w:bCs/>
    </w:rPr>
  </w:style>
  <w:style w:type="paragraph" w:styleId="Antet">
    <w:name w:val="header"/>
    <w:basedOn w:val="Normal"/>
    <w:link w:val="AntetCaracter"/>
    <w:uiPriority w:val="99"/>
    <w:unhideWhenUsed/>
    <w:rsid w:val="00BB06F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BB06F9"/>
  </w:style>
  <w:style w:type="paragraph" w:styleId="Subsol">
    <w:name w:val="footer"/>
    <w:basedOn w:val="Normal"/>
    <w:link w:val="SubsolCaracter"/>
    <w:uiPriority w:val="99"/>
    <w:unhideWhenUsed/>
    <w:rsid w:val="00BB06F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BB06F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87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0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8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78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19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28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54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42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53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649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19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9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17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3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4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1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86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91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94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37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19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9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62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0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300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8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461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36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ustomXml" Target="../customXml/item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ustomXml" Target="../customXml/item2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6008F06F-988F-476A-BFBE-1D81B82DC708}"/>
</file>

<file path=customXml/itemProps2.xml><?xml version="1.0" encoding="utf-8"?>
<ds:datastoreItem xmlns:ds="http://schemas.openxmlformats.org/officeDocument/2006/customXml" ds:itemID="{9055955E-3673-4E2B-8A3A-52E7E30A27BD}"/>
</file>

<file path=customXml/itemProps3.xml><?xml version="1.0" encoding="utf-8"?>
<ds:datastoreItem xmlns:ds="http://schemas.openxmlformats.org/officeDocument/2006/customXml" ds:itemID="{A597137D-8042-43E0-A6BD-C82551985EE9}"/>
</file>

<file path=customXml/itemProps4.xml><?xml version="1.0" encoding="utf-8"?>
<ds:datastoreItem xmlns:ds="http://schemas.openxmlformats.org/officeDocument/2006/customXml" ds:itemID="{506F448B-2FBE-446F-86F7-2582EE13582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553</Words>
  <Characters>3154</Characters>
  <Application>Microsoft Office Word</Application>
  <DocSecurity>4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400.2022.ru</dc:title>
  <dc:creator>diana.stoianov</dc:creator>
  <cp:lastModifiedBy>Aliona Galaico</cp:lastModifiedBy>
  <cp:revision>2</cp:revision>
  <dcterms:created xsi:type="dcterms:W3CDTF">2022-11-03T11:34:00Z</dcterms:created>
  <dcterms:modified xsi:type="dcterms:W3CDTF">2022-11-03T11:34:00Z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