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A4E3E" w14:textId="36F2F804" w:rsidR="00961E64" w:rsidRDefault="00961E64" w:rsidP="00DF0881">
      <w:pPr>
        <w:pStyle w:val="Bodytext20"/>
        <w:shd w:val="clear" w:color="auto" w:fill="auto"/>
        <w:spacing w:after="0"/>
        <w:ind w:firstLine="567"/>
        <w:jc w:val="right"/>
        <w:rPr>
          <w:i/>
          <w:iCs/>
          <w:color w:val="000000"/>
          <w:sz w:val="28"/>
          <w:szCs w:val="28"/>
          <w:lang w:val="ro-RO" w:eastAsia="ro-RO" w:bidi="ro-RO"/>
        </w:rPr>
      </w:pPr>
    </w:p>
    <w:p w14:paraId="2221829B" w14:textId="7A9C33EB" w:rsidR="00477869" w:rsidRDefault="00477869" w:rsidP="00DF0881">
      <w:pPr>
        <w:pStyle w:val="Bodytext20"/>
        <w:shd w:val="clear" w:color="auto" w:fill="auto"/>
        <w:spacing w:after="0"/>
        <w:ind w:firstLine="567"/>
        <w:jc w:val="right"/>
        <w:rPr>
          <w:i/>
          <w:iCs/>
          <w:color w:val="000000"/>
          <w:sz w:val="28"/>
          <w:szCs w:val="28"/>
          <w:lang w:val="ro-RO" w:eastAsia="ro-RO" w:bidi="ro-RO"/>
        </w:rPr>
      </w:pPr>
    </w:p>
    <w:p w14:paraId="5580C6BD" w14:textId="77777777" w:rsidR="00477869" w:rsidRDefault="00477869" w:rsidP="00DF0881">
      <w:pPr>
        <w:pStyle w:val="Bodytext20"/>
        <w:shd w:val="clear" w:color="auto" w:fill="auto"/>
        <w:spacing w:after="0"/>
        <w:ind w:firstLine="567"/>
        <w:jc w:val="right"/>
        <w:rPr>
          <w:i/>
          <w:iCs/>
          <w:color w:val="000000"/>
          <w:sz w:val="28"/>
          <w:szCs w:val="28"/>
          <w:lang w:val="ro-RO" w:eastAsia="ro-RO" w:bidi="ro-RO"/>
        </w:rPr>
      </w:pPr>
    </w:p>
    <w:p w14:paraId="4A026F98" w14:textId="5A7FF1BC" w:rsidR="00961E64" w:rsidRDefault="00961E64" w:rsidP="00DF0881">
      <w:pPr>
        <w:pStyle w:val="Bodytext20"/>
        <w:shd w:val="clear" w:color="auto" w:fill="auto"/>
        <w:spacing w:after="0"/>
        <w:ind w:firstLine="567"/>
        <w:jc w:val="right"/>
        <w:rPr>
          <w:i/>
          <w:iCs/>
          <w:color w:val="000000"/>
          <w:sz w:val="28"/>
          <w:szCs w:val="28"/>
          <w:lang w:val="ro-RO" w:eastAsia="ro-RO" w:bidi="ro-RO"/>
        </w:rPr>
      </w:pPr>
    </w:p>
    <w:p w14:paraId="79699921" w14:textId="63246D0A" w:rsidR="00961E64" w:rsidRDefault="00961E64" w:rsidP="00DF0881">
      <w:pPr>
        <w:pStyle w:val="Bodytext20"/>
        <w:shd w:val="clear" w:color="auto" w:fill="auto"/>
        <w:spacing w:after="0"/>
        <w:ind w:firstLine="567"/>
        <w:jc w:val="right"/>
        <w:rPr>
          <w:i/>
          <w:iCs/>
          <w:color w:val="000000"/>
          <w:sz w:val="28"/>
          <w:szCs w:val="28"/>
          <w:lang w:val="ro-RO" w:eastAsia="ro-RO" w:bidi="ro-RO"/>
        </w:rPr>
      </w:pPr>
    </w:p>
    <w:p w14:paraId="077801C3" w14:textId="77777777" w:rsidR="00961E64" w:rsidRPr="00DF0881" w:rsidRDefault="00961E64" w:rsidP="00DF0881">
      <w:pPr>
        <w:pStyle w:val="Bodytext20"/>
        <w:shd w:val="clear" w:color="auto" w:fill="auto"/>
        <w:spacing w:after="0"/>
        <w:ind w:firstLine="567"/>
        <w:jc w:val="right"/>
        <w:rPr>
          <w:i/>
          <w:iCs/>
          <w:sz w:val="28"/>
          <w:szCs w:val="28"/>
        </w:rPr>
      </w:pPr>
    </w:p>
    <w:p w14:paraId="7003D936" w14:textId="09B91E20" w:rsidR="00C1210E" w:rsidRDefault="00C1210E" w:rsidP="00043EC6">
      <w:pPr>
        <w:pStyle w:val="Bodytext20"/>
        <w:shd w:val="clear" w:color="auto" w:fill="auto"/>
        <w:spacing w:after="0"/>
        <w:ind w:left="567" w:right="1983" w:firstLine="0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  <w:r>
        <w:rPr>
          <w:b/>
          <w:bCs/>
          <w:color w:val="000000"/>
          <w:sz w:val="28"/>
          <w:szCs w:val="28"/>
          <w:lang w:val="ro-RO" w:eastAsia="ro-RO" w:bidi="ro-RO"/>
        </w:rPr>
        <w:t>L</w:t>
      </w:r>
      <w:r w:rsidR="00A9669E">
        <w:rPr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>
        <w:rPr>
          <w:b/>
          <w:bCs/>
          <w:color w:val="000000"/>
          <w:sz w:val="28"/>
          <w:szCs w:val="28"/>
          <w:lang w:val="ro-RO" w:eastAsia="ro-RO" w:bidi="ro-RO"/>
        </w:rPr>
        <w:t>E</w:t>
      </w:r>
      <w:r w:rsidR="00A9669E">
        <w:rPr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>
        <w:rPr>
          <w:b/>
          <w:bCs/>
          <w:color w:val="000000"/>
          <w:sz w:val="28"/>
          <w:szCs w:val="28"/>
          <w:lang w:val="ro-RO" w:eastAsia="ro-RO" w:bidi="ro-RO"/>
        </w:rPr>
        <w:t>G</w:t>
      </w:r>
      <w:r w:rsidR="00A9669E">
        <w:rPr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>
        <w:rPr>
          <w:b/>
          <w:bCs/>
          <w:color w:val="000000"/>
          <w:sz w:val="28"/>
          <w:szCs w:val="28"/>
          <w:lang w:val="ro-RO" w:eastAsia="ro-RO" w:bidi="ro-RO"/>
        </w:rPr>
        <w:t>E</w:t>
      </w:r>
    </w:p>
    <w:p w14:paraId="5EB0E061" w14:textId="77777777" w:rsidR="00C1210E" w:rsidRDefault="00C1210E" w:rsidP="00043EC6">
      <w:pPr>
        <w:pStyle w:val="Bodytext20"/>
        <w:shd w:val="clear" w:color="auto" w:fill="auto"/>
        <w:spacing w:after="0"/>
        <w:ind w:left="567" w:right="1983" w:firstLine="0"/>
        <w:jc w:val="center"/>
        <w:rPr>
          <w:sz w:val="28"/>
          <w:szCs w:val="28"/>
        </w:rPr>
      </w:pPr>
    </w:p>
    <w:p w14:paraId="0B53B1E6" w14:textId="73C104C2" w:rsidR="00494E20" w:rsidRDefault="00C1210E" w:rsidP="00043EC6">
      <w:pPr>
        <w:pStyle w:val="Bodytext20"/>
        <w:shd w:val="clear" w:color="auto" w:fill="auto"/>
        <w:spacing w:after="0"/>
        <w:ind w:right="1557" w:firstLine="0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  <w:r>
        <w:rPr>
          <w:b/>
          <w:bCs/>
          <w:color w:val="000000"/>
          <w:sz w:val="28"/>
          <w:szCs w:val="28"/>
          <w:lang w:val="ro-RO" w:eastAsia="ro-RO" w:bidi="ro-RO"/>
        </w:rPr>
        <w:t>pentru ratificarea Acordului dintre Republica Moldova</w:t>
      </w:r>
    </w:p>
    <w:p w14:paraId="2DD89568" w14:textId="4EE07E10" w:rsidR="00494E20" w:rsidRDefault="00C1210E" w:rsidP="00043EC6">
      <w:pPr>
        <w:pStyle w:val="Bodytext20"/>
        <w:shd w:val="clear" w:color="auto" w:fill="auto"/>
        <w:spacing w:after="0"/>
        <w:ind w:right="1557" w:firstLine="0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  <w:r>
        <w:rPr>
          <w:b/>
          <w:bCs/>
          <w:color w:val="000000"/>
          <w:sz w:val="28"/>
          <w:szCs w:val="28"/>
          <w:lang w:val="ro-RO" w:eastAsia="ro-RO" w:bidi="ro-RO"/>
        </w:rPr>
        <w:t>și Uniunea</w:t>
      </w:r>
      <w:r w:rsidR="00494E20">
        <w:rPr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>
        <w:rPr>
          <w:b/>
          <w:bCs/>
          <w:color w:val="000000"/>
          <w:sz w:val="28"/>
          <w:szCs w:val="28"/>
          <w:lang w:val="ro-RO" w:eastAsia="ro-RO" w:bidi="ro-RO"/>
        </w:rPr>
        <w:t>Europeană privind participarea Republicii Moldova</w:t>
      </w:r>
    </w:p>
    <w:p w14:paraId="13A9D2B0" w14:textId="77777777" w:rsidR="00043EC6" w:rsidRDefault="00C1210E" w:rsidP="00043EC6">
      <w:pPr>
        <w:pStyle w:val="Bodytext20"/>
        <w:shd w:val="clear" w:color="auto" w:fill="auto"/>
        <w:spacing w:after="0"/>
        <w:ind w:right="1557" w:firstLine="0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  <w:r>
        <w:rPr>
          <w:b/>
          <w:bCs/>
          <w:color w:val="000000"/>
          <w:sz w:val="28"/>
          <w:szCs w:val="28"/>
          <w:lang w:val="ro-RO" w:eastAsia="ro-RO" w:bidi="ro-RO"/>
        </w:rPr>
        <w:t>la programul</w:t>
      </w:r>
      <w:r w:rsidR="00494E20">
        <w:rPr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>
        <w:rPr>
          <w:b/>
          <w:bCs/>
          <w:color w:val="000000"/>
          <w:sz w:val="28"/>
          <w:szCs w:val="28"/>
          <w:lang w:val="ro-RO" w:eastAsia="ro-RO" w:bidi="ro-RO"/>
        </w:rPr>
        <w:t>,,FISCALIS” al Uniunii</w:t>
      </w:r>
      <w:r w:rsidR="00043EC6">
        <w:rPr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>
        <w:rPr>
          <w:b/>
          <w:bCs/>
          <w:color w:val="000000"/>
          <w:sz w:val="28"/>
          <w:szCs w:val="28"/>
          <w:lang w:val="ro-RO" w:eastAsia="ro-RO" w:bidi="ro-RO"/>
        </w:rPr>
        <w:t xml:space="preserve">pentru cooperare </w:t>
      </w:r>
    </w:p>
    <w:p w14:paraId="57EB2A42" w14:textId="426ABB8C" w:rsidR="00494E20" w:rsidRPr="00C84E61" w:rsidRDefault="00C1210E" w:rsidP="00043EC6">
      <w:pPr>
        <w:pStyle w:val="Bodytext20"/>
        <w:shd w:val="clear" w:color="auto" w:fill="auto"/>
        <w:spacing w:after="0"/>
        <w:ind w:right="1557" w:firstLine="0"/>
        <w:jc w:val="center"/>
        <w:rPr>
          <w:b/>
          <w:bCs/>
          <w:strike/>
          <w:color w:val="000000"/>
          <w:sz w:val="28"/>
          <w:szCs w:val="28"/>
          <w:highlight w:val="yellow"/>
          <w:lang w:val="ro-RO" w:eastAsia="ro-RO" w:bidi="ro-RO"/>
        </w:rPr>
      </w:pPr>
      <w:r>
        <w:rPr>
          <w:b/>
          <w:bCs/>
          <w:color w:val="000000"/>
          <w:sz w:val="28"/>
          <w:szCs w:val="28"/>
          <w:lang w:val="ro-RO" w:eastAsia="ro-RO" w:bidi="ro-RO"/>
        </w:rPr>
        <w:t>în domeniul fiscal</w:t>
      </w:r>
    </w:p>
    <w:p w14:paraId="74DC43AB" w14:textId="0FE155F9" w:rsidR="006708F6" w:rsidRDefault="006708F6" w:rsidP="00494E20">
      <w:pPr>
        <w:pStyle w:val="Bodytext20"/>
        <w:shd w:val="clear" w:color="auto" w:fill="auto"/>
        <w:spacing w:after="0"/>
        <w:ind w:hanging="1276"/>
        <w:jc w:val="center"/>
        <w:rPr>
          <w:b/>
          <w:bCs/>
          <w:color w:val="000000"/>
          <w:sz w:val="28"/>
          <w:szCs w:val="28"/>
          <w:lang w:val="ro-RO" w:eastAsia="ro-RO" w:bidi="ro-RO"/>
        </w:rPr>
      </w:pPr>
      <w:r>
        <w:rPr>
          <w:b/>
          <w:bCs/>
          <w:noProof/>
          <w:color w:val="000000"/>
          <w:sz w:val="28"/>
          <w:szCs w:val="28"/>
          <w:lang w:val="ro-RO" w:eastAsia="ro-RO" w:bidi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ABF03F" wp14:editId="4FEA1F04">
                <wp:simplePos x="0" y="0"/>
                <wp:positionH relativeFrom="column">
                  <wp:posOffset>83295</wp:posOffset>
                </wp:positionH>
                <wp:positionV relativeFrom="paragraph">
                  <wp:posOffset>41082</wp:posOffset>
                </wp:positionV>
                <wp:extent cx="4818491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1849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1FB46F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55pt,3.25pt" to="385.9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5FAB81C7" w14:textId="77777777" w:rsidR="00A9669E" w:rsidRDefault="00A9669E" w:rsidP="00DF0881">
      <w:pPr>
        <w:pStyle w:val="Bodytext20"/>
        <w:shd w:val="clear" w:color="auto" w:fill="auto"/>
        <w:spacing w:after="0"/>
        <w:ind w:firstLine="567"/>
        <w:jc w:val="center"/>
        <w:rPr>
          <w:sz w:val="28"/>
          <w:szCs w:val="28"/>
        </w:rPr>
      </w:pPr>
    </w:p>
    <w:p w14:paraId="169DBDC8" w14:textId="519E933F" w:rsidR="00C1210E" w:rsidRDefault="00C1210E" w:rsidP="00043EC6">
      <w:pPr>
        <w:pStyle w:val="Bodytext20"/>
        <w:shd w:val="clear" w:color="auto" w:fill="auto"/>
        <w:spacing w:after="0"/>
        <w:ind w:firstLine="709"/>
        <w:rPr>
          <w:color w:val="000000"/>
          <w:sz w:val="28"/>
          <w:szCs w:val="28"/>
          <w:lang w:val="ro-RO" w:eastAsia="ro-RO" w:bidi="ro-RO"/>
        </w:rPr>
      </w:pPr>
      <w:r>
        <w:rPr>
          <w:color w:val="000000"/>
          <w:sz w:val="28"/>
          <w:szCs w:val="28"/>
          <w:lang w:val="ro-RO" w:eastAsia="ro-RO" w:bidi="ro-RO"/>
        </w:rPr>
        <w:t>Parlamentul adoptă prezenta lege organică.</w:t>
      </w:r>
    </w:p>
    <w:p w14:paraId="4B83BD90" w14:textId="77777777" w:rsidR="00A9669E" w:rsidRDefault="00A9669E" w:rsidP="00043EC6">
      <w:pPr>
        <w:pStyle w:val="Bodytext20"/>
        <w:shd w:val="clear" w:color="auto" w:fill="auto"/>
        <w:spacing w:after="0"/>
        <w:ind w:firstLine="709"/>
        <w:rPr>
          <w:sz w:val="28"/>
          <w:szCs w:val="28"/>
        </w:rPr>
      </w:pPr>
    </w:p>
    <w:p w14:paraId="3C8653EF" w14:textId="4E7C2BEF" w:rsidR="00C1210E" w:rsidRDefault="00C1210E" w:rsidP="00043EC6">
      <w:pPr>
        <w:pStyle w:val="Bodytext20"/>
        <w:shd w:val="clear" w:color="auto" w:fill="auto"/>
        <w:spacing w:after="0"/>
        <w:ind w:firstLine="709"/>
        <w:jc w:val="both"/>
        <w:rPr>
          <w:color w:val="000000"/>
          <w:sz w:val="28"/>
          <w:szCs w:val="28"/>
          <w:lang w:val="ro-RO" w:eastAsia="ro-RO" w:bidi="ro-RO"/>
        </w:rPr>
      </w:pPr>
      <w:r>
        <w:rPr>
          <w:b/>
          <w:bCs/>
          <w:color w:val="000000"/>
          <w:sz w:val="28"/>
          <w:szCs w:val="28"/>
          <w:lang w:val="ro-RO" w:eastAsia="ro-RO" w:bidi="ro-RO"/>
        </w:rPr>
        <w:t>Art. 1.</w:t>
      </w:r>
      <w:r w:rsidRPr="00DF0881">
        <w:rPr>
          <w:color w:val="000000"/>
          <w:sz w:val="28"/>
          <w:szCs w:val="28"/>
          <w:lang w:val="ro-RO" w:eastAsia="ro-RO" w:bidi="ro-RO"/>
        </w:rPr>
        <w:t xml:space="preserve"> </w:t>
      </w:r>
      <w:r w:rsidR="00A9669E">
        <w:rPr>
          <w:color w:val="000000"/>
          <w:sz w:val="28"/>
          <w:szCs w:val="28"/>
          <w:lang w:val="ro-RO" w:eastAsia="ro-RO" w:bidi="ro-RO"/>
        </w:rPr>
        <w:t xml:space="preserve">– </w:t>
      </w:r>
      <w:r>
        <w:rPr>
          <w:color w:val="000000"/>
          <w:sz w:val="28"/>
          <w:szCs w:val="28"/>
          <w:lang w:val="ro-RO" w:eastAsia="ro-RO" w:bidi="ro-RO"/>
        </w:rPr>
        <w:t>Se ratifică Acordul dintre Republica Moldova și Uniunea Europeană privind participarea Republicii Moldova la programul ,,FISCALIS” al Uniunii pentru cooperare în domeniul fiscal, semnat la Bruxelles la 7 februarie 2023.</w:t>
      </w:r>
    </w:p>
    <w:p w14:paraId="25ACC4A4" w14:textId="77777777" w:rsidR="00A9669E" w:rsidRDefault="00A9669E" w:rsidP="00043EC6">
      <w:pPr>
        <w:pStyle w:val="Bodytext20"/>
        <w:shd w:val="clear" w:color="auto" w:fill="auto"/>
        <w:spacing w:after="0"/>
        <w:ind w:firstLine="709"/>
        <w:jc w:val="both"/>
        <w:rPr>
          <w:sz w:val="28"/>
          <w:szCs w:val="28"/>
        </w:rPr>
      </w:pPr>
    </w:p>
    <w:p w14:paraId="084ECD19" w14:textId="18A849C4" w:rsidR="00C1210E" w:rsidRDefault="00C1210E" w:rsidP="00043EC6">
      <w:pPr>
        <w:pStyle w:val="Bodytext20"/>
        <w:shd w:val="clear" w:color="auto" w:fill="auto"/>
        <w:spacing w:after="0"/>
        <w:ind w:firstLine="709"/>
        <w:jc w:val="both"/>
        <w:rPr>
          <w:color w:val="000000"/>
          <w:sz w:val="28"/>
          <w:szCs w:val="28"/>
          <w:lang w:val="ro-RO" w:eastAsia="ro-RO" w:bidi="ro-RO"/>
        </w:rPr>
      </w:pPr>
      <w:r>
        <w:rPr>
          <w:b/>
          <w:bCs/>
          <w:color w:val="000000"/>
          <w:sz w:val="28"/>
          <w:szCs w:val="28"/>
          <w:lang w:val="ro-RO" w:eastAsia="ro-RO" w:bidi="ro-RO"/>
        </w:rPr>
        <w:t>Art. 2.</w:t>
      </w:r>
      <w:r w:rsidRPr="00DF0881">
        <w:rPr>
          <w:color w:val="000000"/>
          <w:sz w:val="28"/>
          <w:szCs w:val="28"/>
          <w:lang w:val="ro-RO" w:eastAsia="ro-RO" w:bidi="ro-RO"/>
        </w:rPr>
        <w:t xml:space="preserve"> </w:t>
      </w:r>
      <w:r w:rsidR="00A9669E">
        <w:rPr>
          <w:color w:val="000000"/>
          <w:sz w:val="28"/>
          <w:szCs w:val="28"/>
          <w:lang w:val="ro-RO" w:eastAsia="ro-RO" w:bidi="ro-RO"/>
        </w:rPr>
        <w:t xml:space="preserve">– </w:t>
      </w:r>
      <w:r>
        <w:rPr>
          <w:color w:val="000000"/>
          <w:sz w:val="28"/>
          <w:szCs w:val="28"/>
          <w:lang w:val="ro-RO" w:eastAsia="ro-RO" w:bidi="ro-RO"/>
        </w:rPr>
        <w:t xml:space="preserve">Ministerul Finanțelor va întreprinde măsurile necesare pentru realizarea prevederilor </w:t>
      </w:r>
      <w:r w:rsidR="00507873">
        <w:rPr>
          <w:color w:val="000000"/>
          <w:sz w:val="28"/>
          <w:szCs w:val="28"/>
          <w:lang w:val="ro-RO" w:eastAsia="ro-RO" w:bidi="ro-RO"/>
        </w:rPr>
        <w:t>a</w:t>
      </w:r>
      <w:r>
        <w:rPr>
          <w:color w:val="000000"/>
          <w:sz w:val="28"/>
          <w:szCs w:val="28"/>
          <w:lang w:val="ro-RO" w:eastAsia="ro-RO" w:bidi="ro-RO"/>
        </w:rPr>
        <w:t>cordului menționat.</w:t>
      </w:r>
    </w:p>
    <w:p w14:paraId="5EDF29D9" w14:textId="77777777" w:rsidR="00A9669E" w:rsidRDefault="00A9669E" w:rsidP="00043EC6">
      <w:pPr>
        <w:pStyle w:val="Bodytext20"/>
        <w:shd w:val="clear" w:color="auto" w:fill="auto"/>
        <w:spacing w:after="0"/>
        <w:ind w:firstLine="709"/>
        <w:jc w:val="both"/>
        <w:rPr>
          <w:sz w:val="28"/>
          <w:szCs w:val="28"/>
        </w:rPr>
      </w:pPr>
    </w:p>
    <w:p w14:paraId="521EE051" w14:textId="0340C809" w:rsidR="00C1210E" w:rsidRDefault="00C1210E" w:rsidP="00043EC6">
      <w:pPr>
        <w:pStyle w:val="Bodytext20"/>
        <w:shd w:val="clear" w:color="auto" w:fill="auto"/>
        <w:spacing w:after="0"/>
        <w:ind w:firstLine="709"/>
        <w:jc w:val="both"/>
        <w:rPr>
          <w:color w:val="000000"/>
          <w:sz w:val="28"/>
          <w:szCs w:val="28"/>
          <w:lang w:val="ro-RO" w:eastAsia="ro-RO" w:bidi="ro-RO"/>
        </w:rPr>
      </w:pPr>
      <w:r>
        <w:rPr>
          <w:b/>
          <w:bCs/>
          <w:color w:val="000000"/>
          <w:sz w:val="28"/>
          <w:szCs w:val="28"/>
          <w:lang w:val="ro-RO" w:eastAsia="ro-RO" w:bidi="ro-RO"/>
        </w:rPr>
        <w:t>Art. 3.</w:t>
      </w:r>
      <w:r w:rsidRPr="00DF0881">
        <w:rPr>
          <w:color w:val="000000"/>
          <w:sz w:val="28"/>
          <w:szCs w:val="28"/>
          <w:lang w:val="ro-RO" w:eastAsia="ro-RO" w:bidi="ro-RO"/>
        </w:rPr>
        <w:t xml:space="preserve"> </w:t>
      </w:r>
      <w:r w:rsidR="00A9669E">
        <w:rPr>
          <w:color w:val="000000"/>
          <w:sz w:val="28"/>
          <w:szCs w:val="28"/>
          <w:lang w:val="ro-RO" w:eastAsia="ro-RO" w:bidi="ro-RO"/>
        </w:rPr>
        <w:t xml:space="preserve">– </w:t>
      </w:r>
      <w:r>
        <w:rPr>
          <w:color w:val="000000"/>
          <w:sz w:val="28"/>
          <w:szCs w:val="28"/>
          <w:lang w:val="ro-RO" w:eastAsia="ro-RO" w:bidi="ro-RO"/>
        </w:rPr>
        <w:t>Ministerul Afacerilor Externe și Integrării Europene va notifica Comisi</w:t>
      </w:r>
      <w:r w:rsidR="00507873">
        <w:rPr>
          <w:color w:val="000000"/>
          <w:sz w:val="28"/>
          <w:szCs w:val="28"/>
          <w:lang w:val="ro-RO" w:eastAsia="ro-RO" w:bidi="ro-RO"/>
        </w:rPr>
        <w:t>a</w:t>
      </w:r>
      <w:r>
        <w:rPr>
          <w:color w:val="000000"/>
          <w:sz w:val="28"/>
          <w:szCs w:val="28"/>
          <w:lang w:val="ro-RO" w:eastAsia="ro-RO" w:bidi="ro-RO"/>
        </w:rPr>
        <w:t xml:space="preserve"> Europe</w:t>
      </w:r>
      <w:r w:rsidR="00507873">
        <w:rPr>
          <w:color w:val="000000"/>
          <w:sz w:val="28"/>
          <w:szCs w:val="28"/>
          <w:lang w:val="ro-RO" w:eastAsia="ro-RO" w:bidi="ro-RO"/>
        </w:rPr>
        <w:t>ană cu privire la</w:t>
      </w:r>
      <w:r>
        <w:rPr>
          <w:color w:val="000000"/>
          <w:sz w:val="28"/>
          <w:szCs w:val="28"/>
          <w:lang w:val="ro-RO" w:eastAsia="ro-RO" w:bidi="ro-RO"/>
        </w:rPr>
        <w:t xml:space="preserve"> ratificarea </w:t>
      </w:r>
      <w:r w:rsidR="00507873">
        <w:rPr>
          <w:color w:val="000000"/>
          <w:sz w:val="28"/>
          <w:szCs w:val="28"/>
          <w:lang w:val="ro-RO" w:eastAsia="ro-RO" w:bidi="ro-RO"/>
        </w:rPr>
        <w:t>a</w:t>
      </w:r>
      <w:r>
        <w:rPr>
          <w:color w:val="000000"/>
          <w:sz w:val="28"/>
          <w:szCs w:val="28"/>
          <w:lang w:val="ro-RO" w:eastAsia="ro-RO" w:bidi="ro-RO"/>
        </w:rPr>
        <w:t xml:space="preserve">cordului </w:t>
      </w:r>
      <w:r w:rsidR="00507873">
        <w:rPr>
          <w:color w:val="000000"/>
          <w:sz w:val="28"/>
          <w:szCs w:val="28"/>
          <w:lang w:val="ro-RO" w:eastAsia="ro-RO" w:bidi="ro-RO"/>
        </w:rPr>
        <w:t>menționat</w:t>
      </w:r>
      <w:r>
        <w:rPr>
          <w:color w:val="000000"/>
          <w:sz w:val="28"/>
          <w:szCs w:val="28"/>
          <w:lang w:val="ro-RO" w:eastAsia="ro-RO" w:bidi="ro-RO"/>
        </w:rPr>
        <w:t>.</w:t>
      </w:r>
    </w:p>
    <w:p w14:paraId="1089FBB0" w14:textId="77777777" w:rsidR="00A9669E" w:rsidRDefault="00A9669E" w:rsidP="00043EC6">
      <w:pPr>
        <w:pStyle w:val="Bodytext20"/>
        <w:shd w:val="clear" w:color="auto" w:fill="auto"/>
        <w:spacing w:after="0"/>
        <w:ind w:firstLine="709"/>
        <w:jc w:val="both"/>
        <w:rPr>
          <w:sz w:val="28"/>
          <w:szCs w:val="28"/>
        </w:rPr>
      </w:pPr>
    </w:p>
    <w:p w14:paraId="05907206" w14:textId="6746A65B" w:rsidR="00C1210E" w:rsidRDefault="00C1210E" w:rsidP="00043EC6">
      <w:pPr>
        <w:pStyle w:val="Bodytext20"/>
        <w:shd w:val="clear" w:color="auto" w:fill="auto"/>
        <w:spacing w:after="0"/>
        <w:ind w:firstLine="709"/>
        <w:jc w:val="both"/>
        <w:rPr>
          <w:color w:val="000000"/>
          <w:sz w:val="28"/>
          <w:szCs w:val="28"/>
          <w:lang w:val="ro-RO" w:eastAsia="ro-RO" w:bidi="ro-RO"/>
        </w:rPr>
      </w:pPr>
      <w:r>
        <w:rPr>
          <w:b/>
          <w:bCs/>
          <w:color w:val="000000"/>
          <w:sz w:val="28"/>
          <w:szCs w:val="28"/>
          <w:lang w:val="ro-RO" w:eastAsia="ro-RO" w:bidi="ro-RO"/>
        </w:rPr>
        <w:t>Art. 4.</w:t>
      </w:r>
      <w:r w:rsidRPr="00DF0881">
        <w:rPr>
          <w:color w:val="000000"/>
          <w:sz w:val="28"/>
          <w:szCs w:val="28"/>
          <w:lang w:val="ro-RO" w:eastAsia="ro-RO" w:bidi="ro-RO"/>
        </w:rPr>
        <w:t xml:space="preserve"> </w:t>
      </w:r>
      <w:r w:rsidR="00A9669E">
        <w:rPr>
          <w:color w:val="000000"/>
          <w:sz w:val="28"/>
          <w:szCs w:val="28"/>
          <w:lang w:val="ro-RO" w:eastAsia="ro-RO" w:bidi="ro-RO"/>
        </w:rPr>
        <w:t xml:space="preserve">– </w:t>
      </w:r>
      <w:r>
        <w:rPr>
          <w:color w:val="000000"/>
          <w:sz w:val="28"/>
          <w:szCs w:val="28"/>
          <w:lang w:val="ro-RO" w:eastAsia="ro-RO" w:bidi="ro-RO"/>
        </w:rPr>
        <w:t>Prezenta lege intră în vigoare la data publicării în Monitorul Oficial al Republicii Moldova.</w:t>
      </w:r>
    </w:p>
    <w:p w14:paraId="661E9EA9" w14:textId="3FB996FB" w:rsidR="00A9669E" w:rsidRDefault="00A9669E" w:rsidP="00A9669E">
      <w:pPr>
        <w:pStyle w:val="Bodytext20"/>
        <w:shd w:val="clear" w:color="auto" w:fill="auto"/>
        <w:spacing w:after="0"/>
        <w:ind w:left="280" w:firstLine="567"/>
        <w:jc w:val="both"/>
        <w:rPr>
          <w:sz w:val="28"/>
          <w:szCs w:val="28"/>
        </w:rPr>
      </w:pPr>
    </w:p>
    <w:p w14:paraId="71BE31EB" w14:textId="77777777" w:rsidR="00442ED1" w:rsidRPr="0018341F" w:rsidRDefault="00442ED1" w:rsidP="00442ED1">
      <w:pPr>
        <w:pStyle w:val="NoSpacing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88DF0A5" w14:textId="77777777" w:rsidR="00442ED1" w:rsidRPr="00061B77" w:rsidRDefault="00442ED1" w:rsidP="00442ED1">
      <w:pPr>
        <w:ind w:hanging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77">
        <w:rPr>
          <w:rFonts w:ascii="Times New Roman" w:hAnsi="Times New Roman" w:cs="Times New Roman"/>
          <w:b/>
          <w:sz w:val="28"/>
          <w:szCs w:val="28"/>
        </w:rPr>
        <w:t>PREŞEDINTELE  PARLAMENTULUI</w:t>
      </w:r>
    </w:p>
    <w:p w14:paraId="6855AF8C" w14:textId="73FDCA59" w:rsidR="00442ED1" w:rsidRDefault="00442ED1" w:rsidP="00442ED1">
      <w:pPr>
        <w:ind w:firstLine="567"/>
        <w:rPr>
          <w:rFonts w:ascii="Times New Roman" w:hAnsi="Times New Roman" w:cs="Times New Roman"/>
          <w:sz w:val="28"/>
          <w:szCs w:val="28"/>
        </w:rPr>
      </w:pPr>
    </w:p>
    <w:p w14:paraId="6A48AA25" w14:textId="77777777" w:rsidR="00043EC6" w:rsidRPr="00061B77" w:rsidRDefault="00043EC6" w:rsidP="00442ED1">
      <w:pPr>
        <w:ind w:firstLine="567"/>
        <w:rPr>
          <w:rFonts w:ascii="Times New Roman" w:hAnsi="Times New Roman" w:cs="Times New Roman"/>
          <w:sz w:val="28"/>
          <w:szCs w:val="28"/>
        </w:rPr>
      </w:pPr>
    </w:p>
    <w:p w14:paraId="3A3C843F" w14:textId="77777777" w:rsidR="00442ED1" w:rsidRPr="00061B77" w:rsidRDefault="00442ED1" w:rsidP="00442ED1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</w:p>
    <w:p w14:paraId="3EAA3E6D" w14:textId="77777777" w:rsidR="00442ED1" w:rsidRPr="00061B77" w:rsidRDefault="00442ED1" w:rsidP="00442ED1">
      <w:pPr>
        <w:ind w:hanging="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77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2429B7C3" w14:textId="77777777" w:rsidR="00442ED1" w:rsidRPr="00061B77" w:rsidRDefault="00442ED1" w:rsidP="00442ED1">
      <w:pPr>
        <w:ind w:hanging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E5497A" w14:textId="77777777" w:rsidR="00043EC6" w:rsidRDefault="00043EC6" w:rsidP="00442ED1">
      <w:pPr>
        <w:rPr>
          <w:rFonts w:ascii="Times New Roman" w:hAnsi="Times New Roman" w:cs="Times New Roman"/>
          <w:b/>
          <w:sz w:val="28"/>
          <w:szCs w:val="28"/>
        </w:rPr>
      </w:pPr>
    </w:p>
    <w:p w14:paraId="1EF55D1D" w14:textId="77777777" w:rsidR="00043EC6" w:rsidRDefault="00043EC6" w:rsidP="00442ED1">
      <w:pPr>
        <w:rPr>
          <w:rFonts w:ascii="Times New Roman" w:hAnsi="Times New Roman" w:cs="Times New Roman"/>
          <w:b/>
          <w:sz w:val="28"/>
          <w:szCs w:val="28"/>
        </w:rPr>
      </w:pPr>
    </w:p>
    <w:p w14:paraId="5454CC36" w14:textId="77777777" w:rsidR="00043EC6" w:rsidRDefault="00043EC6" w:rsidP="00442ED1">
      <w:pPr>
        <w:rPr>
          <w:rFonts w:ascii="Times New Roman" w:hAnsi="Times New Roman" w:cs="Times New Roman"/>
          <w:b/>
          <w:sz w:val="28"/>
          <w:szCs w:val="28"/>
        </w:rPr>
      </w:pPr>
    </w:p>
    <w:p w14:paraId="13C126E5" w14:textId="77777777" w:rsidR="00043EC6" w:rsidRDefault="00043EC6" w:rsidP="00442ED1">
      <w:pPr>
        <w:rPr>
          <w:rFonts w:ascii="Times New Roman" w:hAnsi="Times New Roman" w:cs="Times New Roman"/>
          <w:b/>
          <w:sz w:val="28"/>
          <w:szCs w:val="28"/>
        </w:rPr>
      </w:pPr>
    </w:p>
    <w:p w14:paraId="6F7B7759" w14:textId="542B1493" w:rsidR="00442ED1" w:rsidRPr="00061B77" w:rsidRDefault="00442ED1" w:rsidP="00442ED1">
      <w:pPr>
        <w:rPr>
          <w:rFonts w:ascii="Times New Roman" w:hAnsi="Times New Roman" w:cs="Times New Roman"/>
          <w:b/>
          <w:sz w:val="28"/>
          <w:szCs w:val="28"/>
        </w:rPr>
      </w:pPr>
      <w:r w:rsidRPr="00061B77">
        <w:rPr>
          <w:rFonts w:ascii="Times New Roman" w:hAnsi="Times New Roman" w:cs="Times New Roman"/>
          <w:b/>
          <w:sz w:val="28"/>
          <w:szCs w:val="28"/>
        </w:rPr>
        <w:t>Chișinău,</w:t>
      </w:r>
      <w:r>
        <w:rPr>
          <w:rFonts w:ascii="Times New Roman" w:hAnsi="Times New Roman" w:cs="Times New Roman"/>
          <w:b/>
          <w:sz w:val="28"/>
          <w:szCs w:val="28"/>
        </w:rPr>
        <w:t xml:space="preserve"> 11</w:t>
      </w:r>
      <w:r w:rsidRPr="00061B7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mai</w:t>
      </w:r>
      <w:r w:rsidRPr="00061B77">
        <w:rPr>
          <w:rFonts w:ascii="Times New Roman" w:hAnsi="Times New Roman" w:cs="Times New Roman"/>
          <w:b/>
          <w:sz w:val="28"/>
          <w:szCs w:val="28"/>
        </w:rPr>
        <w:t xml:space="preserve"> 2023.</w:t>
      </w:r>
    </w:p>
    <w:p w14:paraId="6E9E846B" w14:textId="704A6EDC" w:rsidR="00442ED1" w:rsidRPr="00061B77" w:rsidRDefault="00442ED1" w:rsidP="00442ED1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61B77">
        <w:rPr>
          <w:rFonts w:ascii="Times New Roman" w:hAnsi="Times New Roman" w:cs="Times New Roman"/>
          <w:b/>
          <w:sz w:val="28"/>
          <w:szCs w:val="28"/>
        </w:rPr>
        <w:t>Nr. 10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061B77">
        <w:rPr>
          <w:rFonts w:ascii="Times New Roman" w:hAnsi="Times New Roman" w:cs="Times New Roman"/>
          <w:b/>
          <w:sz w:val="28"/>
          <w:szCs w:val="28"/>
        </w:rPr>
        <w:t>.</w:t>
      </w:r>
    </w:p>
    <w:p w14:paraId="04F58EFB" w14:textId="77777777" w:rsidR="005169E2" w:rsidRDefault="005169E2" w:rsidP="00442ED1">
      <w:pPr>
        <w:pStyle w:val="Bodytext20"/>
        <w:shd w:val="clear" w:color="auto" w:fill="auto"/>
        <w:spacing w:after="0"/>
        <w:ind w:hanging="993"/>
        <w:jc w:val="center"/>
      </w:pPr>
    </w:p>
    <w:sectPr w:rsidR="005169E2" w:rsidSect="00A9669E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10E"/>
    <w:rsid w:val="00043EC6"/>
    <w:rsid w:val="000C7F67"/>
    <w:rsid w:val="00164234"/>
    <w:rsid w:val="00442ED1"/>
    <w:rsid w:val="00477869"/>
    <w:rsid w:val="00494E20"/>
    <w:rsid w:val="00501F52"/>
    <w:rsid w:val="00507873"/>
    <w:rsid w:val="005169E2"/>
    <w:rsid w:val="0065257D"/>
    <w:rsid w:val="006708F6"/>
    <w:rsid w:val="00961E64"/>
    <w:rsid w:val="00A9669E"/>
    <w:rsid w:val="00B32A14"/>
    <w:rsid w:val="00C1210E"/>
    <w:rsid w:val="00C84E61"/>
    <w:rsid w:val="00DF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FD86E"/>
  <w15:chartTrackingRefBased/>
  <w15:docId w15:val="{C29388B6-8569-45CE-AD5A-E27393D21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C121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1210E"/>
    <w:pPr>
      <w:widowControl w:val="0"/>
      <w:shd w:val="clear" w:color="auto" w:fill="FFFFFF"/>
      <w:spacing w:after="320"/>
      <w:ind w:firstLine="30"/>
    </w:pPr>
    <w:rPr>
      <w:rFonts w:ascii="Times New Roman" w:eastAsia="Times New Roman" w:hAnsi="Times New Roman" w:cs="Times New Roman"/>
      <w:sz w:val="26"/>
      <w:szCs w:val="26"/>
    </w:rPr>
  </w:style>
  <w:style w:type="paragraph" w:styleId="NoSpacing">
    <w:name w:val="No Spacing"/>
    <w:uiPriority w:val="1"/>
    <w:qFormat/>
    <w:rsid w:val="00442E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847DCE3-5BBB-4053-B4E7-870D5CB2CDC6}"/>
</file>

<file path=customXml/itemProps2.xml><?xml version="1.0" encoding="utf-8"?>
<ds:datastoreItem xmlns:ds="http://schemas.openxmlformats.org/officeDocument/2006/customXml" ds:itemID="{75943768-5226-402B-A9A4-66F0058E4B35}"/>
</file>

<file path=customXml/itemProps3.xml><?xml version="1.0" encoding="utf-8"?>
<ds:datastoreItem xmlns:ds="http://schemas.openxmlformats.org/officeDocument/2006/customXml" ds:itemID="{758BE3CB-4DA6-4980-8CE2-AFB8DD00B2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L_107.2023.ro</dc:title>
  <dc:subject/>
  <dc:creator>Iurie Cernean</dc:creator>
  <cp:keywords/>
  <dc:description/>
  <cp:lastModifiedBy>Inga Rusnac</cp:lastModifiedBy>
  <cp:revision>3</cp:revision>
  <dcterms:created xsi:type="dcterms:W3CDTF">2023-05-11T13:01:00Z</dcterms:created>
  <dcterms:modified xsi:type="dcterms:W3CDTF">2023-05-11T13:03:00Z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