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4029C890" w14:textId="421CFADE" w:rsidR="00B3339C" w:rsidRPr="009E6A38" w:rsidRDefault="008E06CC" w:rsidP="009E6A38">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9E6A38" w:rsidRPr="009E6A38">
        <w:rPr>
          <w:bCs/>
          <w:sz w:val="28"/>
          <w:szCs w:val="28"/>
          <w:lang w:val="ro-RO"/>
        </w:rPr>
        <w:t>privind finanțarea, gestionarea și monitorizarea politicii agricole</w:t>
      </w:r>
      <w:r w:rsidR="009E6A38">
        <w:rPr>
          <w:bCs/>
          <w:sz w:val="28"/>
          <w:szCs w:val="28"/>
          <w:lang w:val="ro-RO"/>
        </w:rPr>
        <w:t>.</w:t>
      </w: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6F1D129F" w14:textId="42B9F03A" w:rsidR="00777947" w:rsidRPr="009E6A38" w:rsidRDefault="009E6A38" w:rsidP="009E6A38">
      <w:pPr>
        <w:ind w:firstLine="0"/>
        <w:jc w:val="left"/>
        <w:rPr>
          <w:b/>
          <w:sz w:val="28"/>
          <w:szCs w:val="28"/>
          <w:lang w:val="ro-RO"/>
        </w:rPr>
      </w:pPr>
      <w:r>
        <w:rPr>
          <w:b/>
          <w:sz w:val="28"/>
          <w:szCs w:val="28"/>
          <w:lang w:val="ro-RO"/>
        </w:rPr>
        <w:br w:type="page"/>
      </w:r>
    </w:p>
    <w:p w14:paraId="44CC19B9" w14:textId="02825818"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03387D">
        <w:rPr>
          <w:sz w:val="28"/>
          <w:szCs w:val="28"/>
          <w:lang w:val="ro-RO"/>
        </w:rPr>
        <w:t>18 decembrie</w:t>
      </w:r>
      <w:r w:rsidR="00EC4114">
        <w:rPr>
          <w:sz w:val="28"/>
          <w:szCs w:val="28"/>
          <w:lang w:val="ro-RO"/>
        </w:rPr>
        <w:t xml:space="preserve"> </w:t>
      </w:r>
      <w:r>
        <w:rPr>
          <w:sz w:val="28"/>
          <w:szCs w:val="28"/>
          <w:lang w:val="ro-RO"/>
        </w:rPr>
        <w:t>2024</w:t>
      </w:r>
    </w:p>
    <w:p w14:paraId="6503B455" w14:textId="388C8307" w:rsidR="00FC7BB6" w:rsidRDefault="00FC7BB6" w:rsidP="00517071">
      <w:pPr>
        <w:spacing w:line="360" w:lineRule="auto"/>
        <w:ind w:right="-1"/>
        <w:jc w:val="right"/>
        <w:rPr>
          <w:sz w:val="28"/>
          <w:szCs w:val="28"/>
          <w:lang w:val="ro-RO"/>
        </w:rPr>
      </w:pPr>
      <w:r>
        <w:rPr>
          <w:sz w:val="28"/>
          <w:szCs w:val="28"/>
          <w:lang w:val="ro-RO"/>
        </w:rPr>
        <w:t>Decizia protocolară nr.</w:t>
      </w:r>
      <w:r w:rsidR="006735CD">
        <w:rPr>
          <w:sz w:val="28"/>
          <w:szCs w:val="28"/>
          <w:lang w:val="ro-RO"/>
        </w:rPr>
        <w:t>51.</w:t>
      </w:r>
      <w:r w:rsidR="00D9149D">
        <w:rPr>
          <w:sz w:val="28"/>
          <w:szCs w:val="28"/>
          <w:lang w:val="ro-RO"/>
        </w:rPr>
        <w:t>2</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D7A33A2" w:rsidR="00777947" w:rsidRPr="008B51FA" w:rsidRDefault="0003387D" w:rsidP="0003387D">
      <w:pPr>
        <w:tabs>
          <w:tab w:val="left" w:pos="5910"/>
        </w:tabs>
        <w:ind w:right="-1"/>
        <w:rPr>
          <w:sz w:val="24"/>
          <w:szCs w:val="24"/>
          <w:lang w:val="ro-RO"/>
        </w:rPr>
      </w:pPr>
      <w:r>
        <w:rPr>
          <w:sz w:val="24"/>
          <w:szCs w:val="24"/>
          <w:lang w:val="ro-RO"/>
        </w:rPr>
        <w:tab/>
      </w: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33A2E96F" w14:textId="59AABCBA" w:rsidR="00EC4114" w:rsidRPr="009E6A38" w:rsidRDefault="00EC4114" w:rsidP="00EC4114">
      <w:pPr>
        <w:ind w:right="-1"/>
        <w:jc w:val="right"/>
        <w:rPr>
          <w:b/>
          <w:bCs/>
          <w:sz w:val="28"/>
          <w:szCs w:val="28"/>
          <w:lang w:val="ro-RO"/>
        </w:rPr>
      </w:pPr>
      <w:r w:rsidRPr="009E6A38">
        <w:rPr>
          <w:b/>
          <w:bCs/>
          <w:sz w:val="28"/>
          <w:szCs w:val="28"/>
          <w:lang w:val="ro-RO"/>
        </w:rPr>
        <w:t>UE</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34429CB5" w14:textId="4A29BE6C" w:rsidR="00674757" w:rsidRPr="009E6A38" w:rsidRDefault="00674757" w:rsidP="00674757">
      <w:pPr>
        <w:ind w:right="-1" w:firstLine="0"/>
        <w:jc w:val="center"/>
        <w:rPr>
          <w:b/>
          <w:bCs/>
          <w:sz w:val="28"/>
          <w:szCs w:val="28"/>
          <w:lang w:val="ro-RO"/>
        </w:rPr>
      </w:pPr>
      <w:r w:rsidRPr="007441AC">
        <w:rPr>
          <w:b/>
          <w:bCs/>
          <w:sz w:val="28"/>
          <w:szCs w:val="28"/>
          <w:lang w:val="ro-RO"/>
        </w:rPr>
        <w:t>L E G E</w:t>
      </w:r>
    </w:p>
    <w:bookmarkEnd w:id="0"/>
    <w:p w14:paraId="3E3AE9F8" w14:textId="5C7D3366" w:rsidR="009E6A38" w:rsidRPr="009E6A38" w:rsidRDefault="009E6A38" w:rsidP="009E6A38">
      <w:pPr>
        <w:ind w:firstLine="0"/>
        <w:jc w:val="center"/>
        <w:rPr>
          <w:b/>
          <w:bCs/>
          <w:sz w:val="28"/>
          <w:szCs w:val="28"/>
          <w:lang w:val="ro-MD" w:eastAsia="en-GB"/>
        </w:rPr>
      </w:pPr>
      <w:r w:rsidRPr="009E6A38">
        <w:rPr>
          <w:b/>
          <w:bCs/>
          <w:sz w:val="28"/>
          <w:szCs w:val="28"/>
          <w:lang w:val="ro-MD" w:eastAsia="en-GB"/>
        </w:rPr>
        <w:t xml:space="preserve">privind finanțarea, gestionarea și monitorizarea politicii agricole </w:t>
      </w:r>
    </w:p>
    <w:p w14:paraId="3F06F391" w14:textId="08BACDE2" w:rsidR="005577E5" w:rsidRDefault="005577E5" w:rsidP="00226840">
      <w:pPr>
        <w:ind w:right="-1" w:firstLine="0"/>
        <w:jc w:val="center"/>
        <w:rPr>
          <w:sz w:val="28"/>
          <w:szCs w:val="28"/>
          <w:lang w:val="ro-RO"/>
        </w:rPr>
      </w:pPr>
    </w:p>
    <w:p w14:paraId="0179002B" w14:textId="1A08136B" w:rsidR="005577E5" w:rsidRDefault="005577E5" w:rsidP="00226840">
      <w:pPr>
        <w:ind w:right="-1" w:firstLine="0"/>
        <w:jc w:val="center"/>
        <w:rPr>
          <w:sz w:val="28"/>
          <w:szCs w:val="28"/>
          <w:lang w:val="ro-RO"/>
        </w:rPr>
      </w:pPr>
    </w:p>
    <w:p w14:paraId="49CC9F72" w14:textId="77777777" w:rsidR="009E6A38" w:rsidRPr="009E6A38" w:rsidRDefault="009E6A38" w:rsidP="009E6A38">
      <w:pPr>
        <w:ind w:firstLine="709"/>
        <w:rPr>
          <w:sz w:val="28"/>
          <w:szCs w:val="28"/>
          <w:lang w:val="ro-MD" w:eastAsia="en-GB"/>
        </w:rPr>
      </w:pPr>
      <w:r w:rsidRPr="009E6A38">
        <w:rPr>
          <w:sz w:val="28"/>
          <w:szCs w:val="28"/>
          <w:lang w:val="ro-MD" w:eastAsia="en-GB"/>
        </w:rPr>
        <w:t>Parlamentul adoptă prezenta lege organică.</w:t>
      </w:r>
    </w:p>
    <w:p w14:paraId="4A0DB6E6" w14:textId="77777777" w:rsidR="009E6A38" w:rsidRPr="009E6A38" w:rsidRDefault="009E6A38" w:rsidP="009E6A38">
      <w:pPr>
        <w:ind w:firstLine="709"/>
        <w:rPr>
          <w:sz w:val="28"/>
          <w:szCs w:val="28"/>
          <w:lang w:val="ro-MD" w:eastAsia="en-GB"/>
        </w:rPr>
      </w:pPr>
    </w:p>
    <w:p w14:paraId="0B2E7145" w14:textId="77777777" w:rsidR="009E6A38" w:rsidRPr="009E6A38" w:rsidRDefault="009E6A38" w:rsidP="009E6A38">
      <w:pPr>
        <w:ind w:firstLine="709"/>
        <w:rPr>
          <w:sz w:val="28"/>
          <w:szCs w:val="28"/>
          <w:lang w:val="ro-MD" w:eastAsia="en-GB"/>
        </w:rPr>
      </w:pPr>
      <w:r w:rsidRPr="009E6A38">
        <w:rPr>
          <w:sz w:val="28"/>
          <w:szCs w:val="28"/>
          <w:lang w:val="ro-MD" w:eastAsia="en-GB"/>
        </w:rPr>
        <w:t>Prezenta lege:</w:t>
      </w:r>
    </w:p>
    <w:p w14:paraId="0FBC2422" w14:textId="06B0EF89" w:rsidR="009E6A38" w:rsidRPr="009E6A38" w:rsidRDefault="004D67BB" w:rsidP="009E6A38">
      <w:pPr>
        <w:ind w:firstLine="709"/>
        <w:rPr>
          <w:sz w:val="28"/>
          <w:szCs w:val="28"/>
          <w:lang w:val="ro-MD" w:eastAsia="en-GB"/>
        </w:rPr>
      </w:pPr>
      <w:r>
        <w:rPr>
          <w:sz w:val="28"/>
          <w:szCs w:val="28"/>
          <w:lang w:val="ro-MD" w:eastAsia="en-GB"/>
        </w:rPr>
        <w:t xml:space="preserve">- </w:t>
      </w:r>
      <w:r w:rsidR="009E6A38" w:rsidRPr="009E6A38">
        <w:rPr>
          <w:sz w:val="28"/>
          <w:szCs w:val="28"/>
          <w:lang w:val="ro-MD" w:eastAsia="en-GB"/>
        </w:rPr>
        <w:t xml:space="preserve">transpune parțial (art. 1; art. 3; art. 4 (2); art. 5 și 6; art. 7 (1); art. 8 și 9; art. 12 (1); art. 13 (1); art.15 (1) și (3); art. 16 (1) și (2); art. 42 lit. a), b), c) și f); art. 44 (1) și (2) lit. (a) și (b); art. 69; art. 83 (1) și (2) lit. a) și b); art. 86 (3)-(5); art. 101; art. 102; art. 104 (1) și (3); art. 106 (1)-(3) și (5); art. 107 (1) lit. a)-f); </w:t>
      </w:r>
      <w:r>
        <w:rPr>
          <w:sz w:val="28"/>
          <w:szCs w:val="28"/>
          <w:lang w:val="ro-MD" w:eastAsia="en-GB"/>
        </w:rPr>
        <w:br/>
      </w:r>
      <w:r w:rsidR="009E6A38" w:rsidRPr="009E6A38">
        <w:rPr>
          <w:sz w:val="28"/>
          <w:szCs w:val="28"/>
          <w:lang w:val="ro-MD" w:eastAsia="en-GB"/>
        </w:rPr>
        <w:t xml:space="preserve">art. 123 (2) lit. g) și (4); art. 124 (1); art. 128; art. 131-133; art. 134 (1)-(3) și (12); art.136; art. 140; art. 144; art. 145 (2); art. 148 (2); art. 151) Regulamentul (UE) 2021/2115 al Parlamentului European și al Consiliului din 2 decembrie 2021 de stabilire a normelor privind sprijinul pentru planurile strategice care urmează a fi elaborate de statele membre în cadrul politicii agricole comune (planurile strategice PAC) și finanțate de Fondul european de garantare agricolă (FEGA) și de Fondul european agricol pentru dezvoltare rurală (FEADR) și de abrogare a Regulamentelor (UE) nr. 1305/2013 și (UE) nr. 1307/2013 </w:t>
      </w:r>
      <w:r>
        <w:rPr>
          <w:sz w:val="28"/>
          <w:szCs w:val="28"/>
          <w:lang w:val="ro-MD" w:eastAsia="en-GB"/>
        </w:rPr>
        <w:t>(</w:t>
      </w:r>
      <w:r w:rsidR="009E6A38" w:rsidRPr="009E6A38">
        <w:rPr>
          <w:sz w:val="28"/>
          <w:szCs w:val="28"/>
          <w:lang w:val="ro-MD" w:eastAsia="en-GB"/>
        </w:rPr>
        <w:t>CELEX: 32021R2115</w:t>
      </w:r>
      <w:r>
        <w:rPr>
          <w:sz w:val="28"/>
          <w:szCs w:val="28"/>
          <w:lang w:val="ro-MD" w:eastAsia="en-GB"/>
        </w:rPr>
        <w:t>)</w:t>
      </w:r>
      <w:r w:rsidR="009E6A38" w:rsidRPr="009E6A38">
        <w:rPr>
          <w:sz w:val="28"/>
          <w:szCs w:val="28"/>
          <w:lang w:val="ro-MD" w:eastAsia="en-GB"/>
        </w:rPr>
        <w:t xml:space="preserve">, publicat în Jurnalul Oficial al Uniunii Europene L 435/1 din </w:t>
      </w:r>
      <w:r>
        <w:rPr>
          <w:sz w:val="28"/>
          <w:szCs w:val="28"/>
          <w:lang w:val="ro-MD" w:eastAsia="en-GB"/>
        </w:rPr>
        <w:br/>
      </w:r>
      <w:r w:rsidR="009E6A38" w:rsidRPr="009E6A38">
        <w:rPr>
          <w:sz w:val="28"/>
          <w:szCs w:val="28"/>
          <w:lang w:val="ro-MD" w:eastAsia="en-GB"/>
        </w:rPr>
        <w:t xml:space="preserve">6 decembrie 2021, așa cum a fost modificat ultima dată prin Regulamentul (UE) 2024/1468 al Parlamentului European și al Consiliului din 14 mai 2024; </w:t>
      </w:r>
    </w:p>
    <w:p w14:paraId="3FC2EB71" w14:textId="263E9B65" w:rsidR="009E6A38" w:rsidRPr="009E6A38" w:rsidRDefault="004D67BB" w:rsidP="009E6A38">
      <w:pPr>
        <w:ind w:firstLine="709"/>
        <w:rPr>
          <w:sz w:val="28"/>
          <w:szCs w:val="28"/>
          <w:lang w:val="ro-MD" w:eastAsia="en-GB"/>
        </w:rPr>
      </w:pPr>
      <w:r>
        <w:rPr>
          <w:sz w:val="28"/>
          <w:szCs w:val="28"/>
          <w:lang w:val="ro-MD" w:eastAsia="en-GB"/>
        </w:rPr>
        <w:t xml:space="preserve">- </w:t>
      </w:r>
      <w:r w:rsidR="009E6A38" w:rsidRPr="009E6A38">
        <w:rPr>
          <w:sz w:val="28"/>
          <w:szCs w:val="28"/>
          <w:lang w:val="ro-MD" w:eastAsia="en-GB"/>
        </w:rPr>
        <w:t xml:space="preserve">transpune parțial (art. 1; art. 2 lit. a) și b); art. 3 și 4; art. 5 (2) lit. a)-c) și (3) lit. a)-c); art. 6; art.8 (1) lit. a) și d); art. 9 (1), (2), (4) și (5); art. 12 (1) și (2) lit. a)-c); art. 22; art. 37; art. 44 (1), (3) și (5); art. 46 (1); art. 56 (1) și (2); art. 59 (1), (2), (4)-(7); art. 60 (1) și (4) lit. c) și d); art. 62; art. 63; art. 65 (1)-(3); art. 66 (1)-(3); art. 67 (1), (3)-(6); art. 76; art. 77 (1)-(4); art. 78; art. 80 (1) și (2); art. 82; art. 83 (1), (5) și (6); art. 84-86; art. 87 (1); art. 88; art. 89 (1); art. 98 (1) și (4); </w:t>
      </w:r>
      <w:r>
        <w:rPr>
          <w:sz w:val="28"/>
          <w:szCs w:val="28"/>
          <w:lang w:val="ro-MD" w:eastAsia="en-GB"/>
        </w:rPr>
        <w:br/>
      </w:r>
      <w:r w:rsidR="009E6A38" w:rsidRPr="009E6A38">
        <w:rPr>
          <w:sz w:val="28"/>
          <w:szCs w:val="28"/>
          <w:lang w:val="ro-MD" w:eastAsia="en-GB"/>
        </w:rPr>
        <w:t xml:space="preserve">art. 99; art. 101) Regulamentul (UE) 2021/2116 al Parlamentului European și al Consiliului din 2 decembrie 2021 privind finanțarea, gestionarea și monitorizarea politicii agricole comune și de abrogare a Regulamentului (UE) nr. 1306/2013 (CELEX: 32021R2116), publicat în Jurnalul Oficial al Uniunii Europene </w:t>
      </w:r>
      <w:r w:rsidR="00F802AC">
        <w:rPr>
          <w:sz w:val="28"/>
          <w:szCs w:val="28"/>
          <w:lang w:val="ro-MD" w:eastAsia="en-GB"/>
        </w:rPr>
        <w:br/>
      </w:r>
      <w:r w:rsidR="009E6A38" w:rsidRPr="009E6A38">
        <w:rPr>
          <w:sz w:val="28"/>
          <w:szCs w:val="28"/>
          <w:lang w:val="ro-MD" w:eastAsia="en-GB"/>
        </w:rPr>
        <w:t xml:space="preserve">L 435/187 din 6 decembrie 2021, așa cum a fost modificat ultima dată prin </w:t>
      </w:r>
      <w:r w:rsidR="009E6A38" w:rsidRPr="009E6A38">
        <w:rPr>
          <w:sz w:val="28"/>
          <w:szCs w:val="28"/>
          <w:lang w:val="ro-MD" w:eastAsia="en-GB"/>
        </w:rPr>
        <w:lastRenderedPageBreak/>
        <w:t xml:space="preserve">Regulamentul (UE) 2024/1468 al Parlamentului European și al Consiliului din </w:t>
      </w:r>
      <w:r w:rsidR="00F802AC">
        <w:rPr>
          <w:sz w:val="28"/>
          <w:szCs w:val="28"/>
          <w:lang w:val="ro-MD" w:eastAsia="en-GB"/>
        </w:rPr>
        <w:br/>
      </w:r>
      <w:r w:rsidR="009E6A38" w:rsidRPr="009E6A38">
        <w:rPr>
          <w:sz w:val="28"/>
          <w:szCs w:val="28"/>
          <w:lang w:val="ro-MD" w:eastAsia="en-GB"/>
        </w:rPr>
        <w:t>14 mai 2024.”</w:t>
      </w:r>
    </w:p>
    <w:p w14:paraId="33CF25A5" w14:textId="77777777" w:rsidR="009E6A38" w:rsidRPr="009E6A38" w:rsidRDefault="009E6A38" w:rsidP="009E6A38">
      <w:pPr>
        <w:ind w:firstLine="709"/>
        <w:rPr>
          <w:sz w:val="28"/>
          <w:szCs w:val="28"/>
          <w:lang w:val="ro-MD" w:eastAsia="en-GB"/>
        </w:rPr>
      </w:pPr>
    </w:p>
    <w:p w14:paraId="2CE3EB62" w14:textId="77777777" w:rsidR="009E6A38" w:rsidRPr="00792713" w:rsidRDefault="009E6A38" w:rsidP="00792713">
      <w:pPr>
        <w:ind w:firstLine="0"/>
        <w:jc w:val="center"/>
        <w:rPr>
          <w:rFonts w:eastAsia="Calibri"/>
          <w:b/>
          <w:bCs/>
          <w:sz w:val="28"/>
          <w:szCs w:val="28"/>
          <w:lang w:val="ro-MD" w:eastAsia="en-GB"/>
        </w:rPr>
      </w:pPr>
      <w:r w:rsidRPr="00792713">
        <w:rPr>
          <w:rFonts w:eastAsia="Calibri"/>
          <w:b/>
          <w:bCs/>
          <w:sz w:val="28"/>
          <w:szCs w:val="28"/>
          <w:lang w:val="ro-MD" w:eastAsia="en-GB"/>
        </w:rPr>
        <w:t>Capitolul I</w:t>
      </w:r>
    </w:p>
    <w:p w14:paraId="0C6F25B2" w14:textId="77777777" w:rsidR="004D67BB" w:rsidRDefault="009E6A38" w:rsidP="00792713">
      <w:pPr>
        <w:ind w:firstLine="0"/>
        <w:jc w:val="center"/>
        <w:rPr>
          <w:rFonts w:eastAsia="Yu Gothic Light"/>
          <w:b/>
          <w:bCs/>
          <w:sz w:val="28"/>
          <w:szCs w:val="28"/>
          <w:lang w:val="ro-MD" w:eastAsia="en-GB"/>
        </w:rPr>
      </w:pPr>
      <w:r w:rsidRPr="00792713">
        <w:rPr>
          <w:rFonts w:eastAsia="Yu Gothic Light"/>
          <w:b/>
          <w:bCs/>
          <w:sz w:val="28"/>
          <w:szCs w:val="28"/>
          <w:lang w:val="ro-MD" w:eastAsia="en-GB"/>
        </w:rPr>
        <w:t>DOMENIU</w:t>
      </w:r>
      <w:r w:rsidR="004D67BB">
        <w:rPr>
          <w:rFonts w:eastAsia="Yu Gothic Light"/>
          <w:b/>
          <w:bCs/>
          <w:sz w:val="28"/>
          <w:szCs w:val="28"/>
          <w:lang w:val="ro-MD" w:eastAsia="en-GB"/>
        </w:rPr>
        <w:t>L</w:t>
      </w:r>
      <w:r w:rsidRPr="00792713">
        <w:rPr>
          <w:rFonts w:eastAsia="Yu Gothic Light"/>
          <w:b/>
          <w:bCs/>
          <w:sz w:val="28"/>
          <w:szCs w:val="28"/>
          <w:lang w:val="ro-MD" w:eastAsia="en-GB"/>
        </w:rPr>
        <w:t xml:space="preserve"> DE REGLEMENTARE, </w:t>
      </w:r>
    </w:p>
    <w:p w14:paraId="3EC9CA2C" w14:textId="7E9099F4" w:rsidR="009E6A38" w:rsidRPr="00792713" w:rsidRDefault="009E6A38" w:rsidP="00792713">
      <w:pPr>
        <w:ind w:firstLine="0"/>
        <w:jc w:val="center"/>
        <w:rPr>
          <w:rFonts w:eastAsia="Yu Gothic Light"/>
          <w:b/>
          <w:bCs/>
          <w:sz w:val="28"/>
          <w:szCs w:val="28"/>
          <w:lang w:val="ro-MD" w:eastAsia="en-GB"/>
        </w:rPr>
      </w:pPr>
      <w:r w:rsidRPr="00792713">
        <w:rPr>
          <w:rFonts w:eastAsia="Yu Gothic Light"/>
          <w:b/>
          <w:bCs/>
          <w:sz w:val="28"/>
          <w:szCs w:val="28"/>
          <w:lang w:val="ro-MD" w:eastAsia="en-GB"/>
        </w:rPr>
        <w:t>DEFINIȚII ȘI DEROGĂRI</w:t>
      </w:r>
    </w:p>
    <w:p w14:paraId="5E5DBCF8" w14:textId="77777777" w:rsidR="009E6A38" w:rsidRPr="00792713" w:rsidRDefault="009E6A38" w:rsidP="00792713">
      <w:pPr>
        <w:ind w:firstLine="0"/>
        <w:jc w:val="center"/>
        <w:rPr>
          <w:rFonts w:eastAsia="Calibri"/>
          <w:sz w:val="28"/>
          <w:szCs w:val="28"/>
          <w:lang w:val="ro-MD" w:eastAsia="en-GB"/>
        </w:rPr>
      </w:pPr>
    </w:p>
    <w:p w14:paraId="4D275EC5" w14:textId="2CDAF2F8" w:rsidR="009E6A38" w:rsidRPr="009E6A38" w:rsidRDefault="009E6A38" w:rsidP="009E6A38">
      <w:pPr>
        <w:ind w:firstLine="709"/>
        <w:rPr>
          <w:sz w:val="28"/>
          <w:szCs w:val="28"/>
          <w:lang w:val="ro-MD" w:eastAsia="en-GB"/>
        </w:rPr>
      </w:pPr>
      <w:bookmarkStart w:id="1" w:name="_Hlk173312364"/>
      <w:r w:rsidRPr="009E6A38">
        <w:rPr>
          <w:b/>
          <w:bCs/>
          <w:sz w:val="28"/>
          <w:szCs w:val="28"/>
          <w:lang w:val="ro-MD" w:eastAsia="en-GB"/>
        </w:rPr>
        <w:t>Articolul 1.</w:t>
      </w:r>
      <w:r w:rsidRPr="009E6A38">
        <w:rPr>
          <w:sz w:val="28"/>
          <w:szCs w:val="28"/>
          <w:lang w:val="ro-MD" w:eastAsia="en-GB"/>
        </w:rPr>
        <w:t xml:space="preserve"> </w:t>
      </w:r>
      <w:bookmarkEnd w:id="1"/>
      <w:r w:rsidRPr="009E6A38">
        <w:rPr>
          <w:sz w:val="28"/>
          <w:szCs w:val="28"/>
          <w:lang w:val="ro-MD" w:eastAsia="en-GB"/>
        </w:rPr>
        <w:t>Obiect</w:t>
      </w:r>
      <w:r w:rsidR="004D67BB">
        <w:rPr>
          <w:sz w:val="28"/>
          <w:szCs w:val="28"/>
          <w:lang w:val="ro-MD" w:eastAsia="en-GB"/>
        </w:rPr>
        <w:t>ul</w:t>
      </w:r>
      <w:r w:rsidRPr="009E6A38">
        <w:rPr>
          <w:sz w:val="28"/>
          <w:szCs w:val="28"/>
          <w:lang w:val="ro-MD" w:eastAsia="en-GB"/>
        </w:rPr>
        <w:t xml:space="preserve"> și domeniu</w:t>
      </w:r>
      <w:r w:rsidR="004D67BB">
        <w:rPr>
          <w:sz w:val="28"/>
          <w:szCs w:val="28"/>
          <w:lang w:val="ro-MD" w:eastAsia="en-GB"/>
        </w:rPr>
        <w:t>l</w:t>
      </w:r>
      <w:r w:rsidRPr="009E6A38">
        <w:rPr>
          <w:sz w:val="28"/>
          <w:szCs w:val="28"/>
          <w:lang w:val="ro-MD" w:eastAsia="en-GB"/>
        </w:rPr>
        <w:t xml:space="preserve"> de reglementare</w:t>
      </w:r>
    </w:p>
    <w:p w14:paraId="7A6B7BE3" w14:textId="77777777" w:rsidR="009E6A38" w:rsidRPr="00F802AC" w:rsidRDefault="009E6A38" w:rsidP="009E6A38">
      <w:pPr>
        <w:numPr>
          <w:ilvl w:val="0"/>
          <w:numId w:val="10"/>
        </w:numPr>
        <w:tabs>
          <w:tab w:val="left" w:pos="1134"/>
        </w:tabs>
        <w:ind w:left="0" w:firstLine="709"/>
        <w:contextualSpacing/>
        <w:rPr>
          <w:sz w:val="28"/>
          <w:szCs w:val="28"/>
          <w:lang w:val="ro-MD" w:eastAsia="en-GB"/>
        </w:rPr>
      </w:pPr>
      <w:r w:rsidRPr="00F802AC">
        <w:rPr>
          <w:sz w:val="28"/>
          <w:szCs w:val="28"/>
          <w:lang w:val="ro-MD" w:eastAsia="en-GB"/>
        </w:rPr>
        <w:t>Prezenta lege stabilește norme privind:</w:t>
      </w:r>
    </w:p>
    <w:p w14:paraId="087CA8E2" w14:textId="7C6664EB" w:rsidR="009E6A38" w:rsidRPr="00F802AC" w:rsidRDefault="009E6A38" w:rsidP="004D67BB">
      <w:pPr>
        <w:numPr>
          <w:ilvl w:val="0"/>
          <w:numId w:val="9"/>
        </w:numPr>
        <w:tabs>
          <w:tab w:val="left" w:pos="1134"/>
        </w:tabs>
        <w:ind w:left="0" w:firstLine="709"/>
        <w:contextualSpacing/>
        <w:rPr>
          <w:sz w:val="28"/>
          <w:szCs w:val="28"/>
          <w:lang w:val="ro-MD" w:eastAsia="en-GB"/>
        </w:rPr>
      </w:pPr>
      <w:r w:rsidRPr="00F802AC">
        <w:rPr>
          <w:sz w:val="28"/>
          <w:szCs w:val="28"/>
          <w:lang w:val="ro-MD" w:eastAsia="en-GB"/>
        </w:rPr>
        <w:t xml:space="preserve">obiectivele generale și specifice care trebuie realizate prin intermediul sprijinului acordat din </w:t>
      </w:r>
      <w:r w:rsidRPr="00F802AC" w:rsidDel="005B57FD">
        <w:rPr>
          <w:sz w:val="28"/>
          <w:szCs w:val="28"/>
          <w:lang w:val="ro-MD" w:eastAsia="en-GB"/>
        </w:rPr>
        <w:t xml:space="preserve">Fondul </w:t>
      </w:r>
      <w:r w:rsidRPr="00F802AC">
        <w:rPr>
          <w:sz w:val="28"/>
          <w:szCs w:val="28"/>
          <w:lang w:val="ro-MD" w:eastAsia="en-GB"/>
        </w:rPr>
        <w:t xml:space="preserve">național de dezvoltare a agriculturii </w:t>
      </w:r>
      <w:proofErr w:type="spellStart"/>
      <w:r w:rsidRPr="00F802AC">
        <w:rPr>
          <w:sz w:val="28"/>
          <w:szCs w:val="28"/>
          <w:lang w:val="ro-MD" w:eastAsia="en-GB"/>
        </w:rPr>
        <w:t>şi</w:t>
      </w:r>
      <w:proofErr w:type="spellEnd"/>
      <w:r w:rsidRPr="00F802AC">
        <w:rPr>
          <w:sz w:val="28"/>
          <w:szCs w:val="28"/>
          <w:lang w:val="ro-MD" w:eastAsia="en-GB"/>
        </w:rPr>
        <w:t xml:space="preserve"> mediului rural (în continuare – </w:t>
      </w:r>
      <w:r w:rsidRPr="00F802AC">
        <w:rPr>
          <w:i/>
          <w:iCs/>
          <w:sz w:val="28"/>
          <w:szCs w:val="28"/>
          <w:lang w:val="ro-MD" w:eastAsia="en-GB"/>
        </w:rPr>
        <w:t>FNDAMR</w:t>
      </w:r>
      <w:r w:rsidRPr="00F802AC">
        <w:rPr>
          <w:sz w:val="28"/>
          <w:szCs w:val="28"/>
          <w:lang w:val="ro-MD" w:eastAsia="en-GB"/>
        </w:rPr>
        <w:t>) care contribuie la</w:t>
      </w:r>
      <w:r w:rsidRPr="00F802AC">
        <w:rPr>
          <w:rFonts w:eastAsia="Calibri"/>
          <w:sz w:val="28"/>
          <w:szCs w:val="28"/>
          <w:lang w:val="it-IT"/>
        </w:rPr>
        <w:t xml:space="preserve"> implementarea </w:t>
      </w:r>
      <w:r w:rsidRPr="00F802AC">
        <w:rPr>
          <w:sz w:val="28"/>
          <w:szCs w:val="28"/>
          <w:lang w:val="ro-MD" w:eastAsia="en-GB"/>
        </w:rPr>
        <w:t xml:space="preserve">Strategiei </w:t>
      </w:r>
      <w:r w:rsidR="00F802AC" w:rsidRPr="00F802AC">
        <w:rPr>
          <w:sz w:val="28"/>
          <w:szCs w:val="28"/>
          <w:lang w:val="ro-MD" w:eastAsia="en-GB"/>
        </w:rPr>
        <w:t>n</w:t>
      </w:r>
      <w:r w:rsidRPr="00F802AC">
        <w:rPr>
          <w:sz w:val="28"/>
          <w:szCs w:val="28"/>
          <w:lang w:val="ro-MD" w:eastAsia="en-GB"/>
        </w:rPr>
        <w:t xml:space="preserve">aționale de </w:t>
      </w:r>
      <w:r w:rsidR="00F802AC" w:rsidRPr="00F802AC">
        <w:rPr>
          <w:sz w:val="28"/>
          <w:szCs w:val="28"/>
          <w:lang w:val="ro-MD" w:eastAsia="en-GB"/>
        </w:rPr>
        <w:t>d</w:t>
      </w:r>
      <w:r w:rsidRPr="00F802AC">
        <w:rPr>
          <w:sz w:val="28"/>
          <w:szCs w:val="28"/>
          <w:lang w:val="ro-MD" w:eastAsia="en-GB"/>
        </w:rPr>
        <w:t xml:space="preserve">ezvoltare </w:t>
      </w:r>
      <w:r w:rsidR="00F802AC" w:rsidRPr="00F802AC">
        <w:rPr>
          <w:sz w:val="28"/>
          <w:szCs w:val="28"/>
          <w:lang w:val="ro-MD" w:eastAsia="en-GB"/>
        </w:rPr>
        <w:t>a</w:t>
      </w:r>
      <w:r w:rsidRPr="00F802AC">
        <w:rPr>
          <w:sz w:val="28"/>
          <w:szCs w:val="28"/>
          <w:lang w:val="ro-MD" w:eastAsia="en-GB"/>
        </w:rPr>
        <w:t xml:space="preserve">gricolă și </w:t>
      </w:r>
      <w:r w:rsidR="00F802AC" w:rsidRPr="00F802AC">
        <w:rPr>
          <w:sz w:val="28"/>
          <w:szCs w:val="28"/>
          <w:lang w:val="ro-MD" w:eastAsia="en-GB"/>
        </w:rPr>
        <w:t>r</w:t>
      </w:r>
      <w:r w:rsidRPr="00F802AC">
        <w:rPr>
          <w:sz w:val="28"/>
          <w:szCs w:val="28"/>
          <w:lang w:val="ro-MD" w:eastAsia="en-GB"/>
        </w:rPr>
        <w:t xml:space="preserve">urală și a Strategiei securității naționale a Republicii Moldova (în continuare </w:t>
      </w:r>
      <w:r w:rsidR="004D67BB" w:rsidRPr="00F802AC">
        <w:rPr>
          <w:sz w:val="28"/>
          <w:szCs w:val="28"/>
          <w:lang w:val="ro-MD" w:eastAsia="en-GB"/>
        </w:rPr>
        <w:t>–</w:t>
      </w:r>
      <w:r w:rsidRPr="00F802AC">
        <w:rPr>
          <w:sz w:val="28"/>
          <w:szCs w:val="28"/>
          <w:lang w:val="ro-MD" w:eastAsia="en-GB"/>
        </w:rPr>
        <w:t xml:space="preserve"> </w:t>
      </w:r>
      <w:r w:rsidRPr="00F802AC">
        <w:rPr>
          <w:i/>
          <w:iCs/>
          <w:sz w:val="28"/>
          <w:szCs w:val="28"/>
          <w:lang w:val="ro-MD" w:eastAsia="en-GB"/>
        </w:rPr>
        <w:t>politica agricolă</w:t>
      </w:r>
      <w:r w:rsidRPr="00F802AC">
        <w:rPr>
          <w:sz w:val="28"/>
          <w:szCs w:val="28"/>
          <w:lang w:val="ro-MD" w:eastAsia="en-GB"/>
        </w:rPr>
        <w:t>);</w:t>
      </w:r>
    </w:p>
    <w:p w14:paraId="31678B7E" w14:textId="77777777" w:rsidR="009E6A38" w:rsidRPr="00F802AC" w:rsidRDefault="009E6A38" w:rsidP="009E6A38">
      <w:pPr>
        <w:numPr>
          <w:ilvl w:val="0"/>
          <w:numId w:val="9"/>
        </w:numPr>
        <w:tabs>
          <w:tab w:val="left" w:pos="1134"/>
        </w:tabs>
        <w:ind w:left="0" w:firstLine="709"/>
        <w:contextualSpacing/>
        <w:rPr>
          <w:sz w:val="28"/>
          <w:szCs w:val="28"/>
          <w:lang w:val="ro-MD" w:eastAsia="en-GB"/>
        </w:rPr>
      </w:pPr>
      <w:r w:rsidRPr="00F802AC">
        <w:rPr>
          <w:sz w:val="28"/>
          <w:szCs w:val="28"/>
          <w:lang w:val="ro-MD" w:eastAsia="en-GB"/>
        </w:rPr>
        <w:t>cadrul instituțional al FNDAMR;</w:t>
      </w:r>
    </w:p>
    <w:p w14:paraId="6C5F2CC0" w14:textId="77777777" w:rsidR="009E6A38" w:rsidRPr="009E6A38" w:rsidRDefault="009E6A38" w:rsidP="009E6A38">
      <w:pPr>
        <w:numPr>
          <w:ilvl w:val="0"/>
          <w:numId w:val="9"/>
        </w:numPr>
        <w:tabs>
          <w:tab w:val="left" w:pos="1134"/>
        </w:tabs>
        <w:ind w:left="0" w:firstLine="709"/>
        <w:contextualSpacing/>
        <w:rPr>
          <w:sz w:val="28"/>
          <w:szCs w:val="28"/>
          <w:lang w:val="ro-MD" w:eastAsia="en-GB"/>
        </w:rPr>
      </w:pPr>
      <w:r w:rsidRPr="009E6A38">
        <w:rPr>
          <w:sz w:val="28"/>
          <w:szCs w:val="28"/>
          <w:lang w:val="ro-MD" w:eastAsia="en-GB"/>
        </w:rPr>
        <w:t>tipurile de intervenții și cerințele comune cu ajutorul cărora trebuie să se urmărească realizarea obiectivelor generale, precum și măsurile financiare conexe;</w:t>
      </w:r>
    </w:p>
    <w:p w14:paraId="1A44A2A3" w14:textId="77777777" w:rsidR="009E6A38" w:rsidRPr="009E6A38" w:rsidRDefault="009E6A38" w:rsidP="009E6A38">
      <w:pPr>
        <w:numPr>
          <w:ilvl w:val="0"/>
          <w:numId w:val="9"/>
        </w:numPr>
        <w:tabs>
          <w:tab w:val="left" w:pos="1134"/>
        </w:tabs>
        <w:ind w:left="0" w:firstLine="709"/>
        <w:contextualSpacing/>
        <w:rPr>
          <w:sz w:val="28"/>
          <w:szCs w:val="28"/>
          <w:lang w:val="ro-MD" w:eastAsia="en-GB"/>
        </w:rPr>
      </w:pPr>
      <w:r w:rsidRPr="009E6A38">
        <w:rPr>
          <w:sz w:val="28"/>
          <w:szCs w:val="28"/>
          <w:lang w:val="ro-MD" w:eastAsia="en-GB"/>
        </w:rPr>
        <w:t>finanțarea, gestionarea și monitorizarea politicii agricole, în special referitoare la finanțarea cheltuielilor, sistemele de gestionare și control precum și procedurile de verificare financiară și a conformității plăților;</w:t>
      </w:r>
    </w:p>
    <w:p w14:paraId="561FF572" w14:textId="284F9015" w:rsidR="009E6A38" w:rsidRPr="006F5A94" w:rsidRDefault="009E6A38" w:rsidP="006F5A94">
      <w:pPr>
        <w:numPr>
          <w:ilvl w:val="0"/>
          <w:numId w:val="9"/>
        </w:numPr>
        <w:tabs>
          <w:tab w:val="left" w:pos="1134"/>
        </w:tabs>
        <w:ind w:left="0" w:firstLine="709"/>
        <w:contextualSpacing/>
        <w:rPr>
          <w:sz w:val="28"/>
          <w:szCs w:val="28"/>
          <w:lang w:val="ro-MD" w:eastAsia="en-GB"/>
        </w:rPr>
      </w:pPr>
      <w:r w:rsidRPr="009E6A38">
        <w:rPr>
          <w:sz w:val="28"/>
          <w:szCs w:val="28"/>
          <w:lang w:val="ro-MD" w:eastAsia="en-GB"/>
        </w:rPr>
        <w:t xml:space="preserve">Programul strategic al politicii agricole (în continuare </w:t>
      </w:r>
      <w:r w:rsidR="006F5A94">
        <w:rPr>
          <w:sz w:val="28"/>
          <w:szCs w:val="28"/>
          <w:lang w:val="ro-MD" w:eastAsia="en-GB"/>
        </w:rPr>
        <w:t>–</w:t>
      </w:r>
      <w:r w:rsidRPr="009E6A38">
        <w:rPr>
          <w:sz w:val="28"/>
          <w:szCs w:val="28"/>
          <w:lang w:val="ro-MD" w:eastAsia="en-GB"/>
        </w:rPr>
        <w:t xml:space="preserve"> </w:t>
      </w:r>
      <w:r w:rsidRPr="006F5A94">
        <w:rPr>
          <w:i/>
          <w:iCs/>
          <w:sz w:val="28"/>
          <w:szCs w:val="28"/>
          <w:lang w:val="ro-MD" w:eastAsia="en-GB"/>
        </w:rPr>
        <w:t>PSPA</w:t>
      </w:r>
      <w:r w:rsidRPr="006F5A94">
        <w:rPr>
          <w:sz w:val="28"/>
          <w:szCs w:val="28"/>
          <w:lang w:val="ro-MD" w:eastAsia="en-GB"/>
        </w:rPr>
        <w:t>), care stabilește</w:t>
      </w:r>
      <w:r w:rsidRPr="006F5A94">
        <w:rPr>
          <w:rFonts w:eastAsia="Calibri"/>
          <w:sz w:val="28"/>
          <w:szCs w:val="28"/>
          <w:lang w:val="it-IT"/>
        </w:rPr>
        <w:t xml:space="preserve"> </w:t>
      </w:r>
      <w:r w:rsidRPr="006F5A94">
        <w:rPr>
          <w:sz w:val="28"/>
          <w:szCs w:val="28"/>
          <w:lang w:val="ro-MD" w:eastAsia="en-GB"/>
        </w:rPr>
        <w:t>strateg</w:t>
      </w:r>
      <w:r w:rsidR="006F5A94">
        <w:rPr>
          <w:sz w:val="28"/>
          <w:szCs w:val="28"/>
          <w:lang w:val="ro-MD" w:eastAsia="en-GB"/>
        </w:rPr>
        <w:t>i</w:t>
      </w:r>
      <w:r w:rsidRPr="006F5A94">
        <w:rPr>
          <w:sz w:val="28"/>
          <w:szCs w:val="28"/>
          <w:lang w:val="ro-MD" w:eastAsia="en-GB"/>
        </w:rPr>
        <w:t>a de intervenție, indicatori, condiții pentru intervenții și indică resursele financiare și sursele de finanțare, în conformitate cu obiectivele specifice și cu nevoile identificate;</w:t>
      </w:r>
    </w:p>
    <w:p w14:paraId="2317F307" w14:textId="77777777" w:rsidR="009E6A38" w:rsidRPr="009E6A38" w:rsidRDefault="009E6A38" w:rsidP="009E6A38">
      <w:pPr>
        <w:numPr>
          <w:ilvl w:val="0"/>
          <w:numId w:val="9"/>
        </w:numPr>
        <w:tabs>
          <w:tab w:val="left" w:pos="1134"/>
        </w:tabs>
        <w:ind w:left="0" w:firstLine="709"/>
        <w:contextualSpacing/>
        <w:rPr>
          <w:sz w:val="28"/>
          <w:szCs w:val="28"/>
          <w:lang w:val="ro-MD" w:eastAsia="en-GB"/>
        </w:rPr>
      </w:pPr>
      <w:r w:rsidRPr="009E6A38">
        <w:rPr>
          <w:sz w:val="28"/>
          <w:szCs w:val="28"/>
          <w:lang w:val="ro-MD" w:eastAsia="en-GB"/>
        </w:rPr>
        <w:t>monitorizarea, raportarea, evaluarea și transparența PSPA.</w:t>
      </w:r>
    </w:p>
    <w:p w14:paraId="68D31A7F" w14:textId="77777777" w:rsidR="009E6A38" w:rsidRPr="009E6A38" w:rsidRDefault="009E6A38" w:rsidP="009E6A38">
      <w:pPr>
        <w:numPr>
          <w:ilvl w:val="0"/>
          <w:numId w:val="10"/>
        </w:numPr>
        <w:tabs>
          <w:tab w:val="left" w:pos="1134"/>
        </w:tabs>
        <w:ind w:left="0" w:firstLine="709"/>
        <w:contextualSpacing/>
        <w:rPr>
          <w:sz w:val="28"/>
          <w:szCs w:val="28"/>
          <w:lang w:val="ro-MD" w:eastAsia="en-GB"/>
        </w:rPr>
      </w:pPr>
      <w:r w:rsidRPr="009E6A38">
        <w:rPr>
          <w:sz w:val="28"/>
          <w:szCs w:val="28"/>
          <w:lang w:val="ro-MD" w:eastAsia="en-GB"/>
        </w:rPr>
        <w:t xml:space="preserve">Prezenta lege reglementează sprijinul finanțat din </w:t>
      </w:r>
      <w:bookmarkStart w:id="2" w:name="_Hlk172036212"/>
      <w:r w:rsidRPr="009E6A38">
        <w:rPr>
          <w:sz w:val="28"/>
          <w:szCs w:val="28"/>
          <w:lang w:val="ro-MD" w:eastAsia="en-GB"/>
        </w:rPr>
        <w:t>FNDAMR</w:t>
      </w:r>
      <w:bookmarkEnd w:id="2"/>
      <w:r w:rsidRPr="009E6A38">
        <w:rPr>
          <w:sz w:val="28"/>
          <w:szCs w:val="28"/>
          <w:lang w:val="ro-MD" w:eastAsia="en-GB"/>
        </w:rPr>
        <w:t xml:space="preserve"> pentru intervențiile specificate în </w:t>
      </w:r>
      <w:bookmarkStart w:id="3" w:name="_Hlk167781535"/>
      <w:r w:rsidRPr="009E6A38">
        <w:rPr>
          <w:sz w:val="28"/>
          <w:szCs w:val="28"/>
          <w:lang w:val="ro-MD" w:eastAsia="en-GB"/>
        </w:rPr>
        <w:t>PS</w:t>
      </w:r>
      <w:bookmarkEnd w:id="3"/>
      <w:r w:rsidRPr="009E6A38">
        <w:rPr>
          <w:sz w:val="28"/>
          <w:szCs w:val="28"/>
          <w:lang w:val="ro-MD" w:eastAsia="en-GB"/>
        </w:rPr>
        <w:t>PA, aprobat de Guvern pentru o perioadă de șase ani.</w:t>
      </w:r>
    </w:p>
    <w:p w14:paraId="05AC7ADE" w14:textId="77777777" w:rsidR="009E6A38" w:rsidRPr="009E6A38" w:rsidRDefault="009E6A38" w:rsidP="009E6A38">
      <w:pPr>
        <w:ind w:firstLine="709"/>
        <w:rPr>
          <w:sz w:val="28"/>
          <w:szCs w:val="28"/>
          <w:lang w:val="ro-MD" w:eastAsia="en-GB"/>
        </w:rPr>
      </w:pPr>
    </w:p>
    <w:p w14:paraId="44F24C5F" w14:textId="77777777" w:rsidR="009E6A38" w:rsidRPr="009E6A38" w:rsidRDefault="009E6A38" w:rsidP="009E6A38">
      <w:pPr>
        <w:shd w:val="clear" w:color="auto" w:fill="FFFFFF"/>
        <w:ind w:firstLine="709"/>
        <w:rPr>
          <w:color w:val="000000"/>
          <w:sz w:val="28"/>
          <w:szCs w:val="28"/>
          <w:lang w:val="ro-MD"/>
        </w:rPr>
      </w:pPr>
      <w:r w:rsidRPr="009E6A38">
        <w:rPr>
          <w:b/>
          <w:bCs/>
          <w:color w:val="000000"/>
          <w:sz w:val="28"/>
          <w:szCs w:val="28"/>
          <w:lang w:val="ro-MD"/>
        </w:rPr>
        <w:t xml:space="preserve">Articolul 2. </w:t>
      </w:r>
      <w:r w:rsidRPr="009E6A38">
        <w:rPr>
          <w:color w:val="000000"/>
          <w:sz w:val="28"/>
          <w:szCs w:val="28"/>
          <w:lang w:val="ro-MD"/>
        </w:rPr>
        <w:t>Obiective generale</w:t>
      </w:r>
    </w:p>
    <w:p w14:paraId="1E68BB6B" w14:textId="77777777" w:rsidR="009E6A38" w:rsidRPr="009E6A38" w:rsidRDefault="009E6A38" w:rsidP="009E6A38">
      <w:pPr>
        <w:ind w:firstLine="709"/>
        <w:rPr>
          <w:rFonts w:eastAsia="Calibri"/>
          <w:sz w:val="28"/>
          <w:szCs w:val="28"/>
          <w:lang w:val="ro-MD"/>
        </w:rPr>
      </w:pPr>
      <w:r w:rsidRPr="009E6A38">
        <w:rPr>
          <w:color w:val="000000"/>
          <w:sz w:val="28"/>
          <w:szCs w:val="28"/>
          <w:lang w:val="ro-MD"/>
        </w:rPr>
        <w:t>În conformitate cu obiectivele politicii agricole, cu obiectivul de a menține funcționarea pieței și condiții de concurență echitabile între fermierii, sprijinul acordat din FNDAMR vizează îmbunătățirea în continuare a dezvoltării durabile a agriculturii, a sectorului alimentar și a zonelor rurale și contribuie la îndeplinirea următoarelor obiective generale în domeniul economic, în domeniul mediului și în domeniul social:</w:t>
      </w:r>
    </w:p>
    <w:p w14:paraId="32EAC8B8" w14:textId="77777777" w:rsidR="009E6A38" w:rsidRPr="009E6A38" w:rsidRDefault="009E6A38" w:rsidP="009E6A38">
      <w:pPr>
        <w:numPr>
          <w:ilvl w:val="0"/>
          <w:numId w:val="87"/>
        </w:numPr>
        <w:tabs>
          <w:tab w:val="left" w:pos="993"/>
        </w:tabs>
        <w:ind w:left="0" w:firstLine="709"/>
        <w:contextualSpacing/>
        <w:rPr>
          <w:color w:val="000000"/>
          <w:sz w:val="28"/>
          <w:szCs w:val="28"/>
          <w:lang w:val="ro-MD"/>
        </w:rPr>
      </w:pPr>
      <w:r w:rsidRPr="009E6A38">
        <w:rPr>
          <w:color w:val="000000"/>
          <w:sz w:val="28"/>
          <w:szCs w:val="28"/>
          <w:lang w:val="ro-MD"/>
        </w:rPr>
        <w:t xml:space="preserve">promovarea unui sector agricol inteligent, competitiv, </w:t>
      </w:r>
      <w:proofErr w:type="spellStart"/>
      <w:r w:rsidRPr="009E6A38">
        <w:rPr>
          <w:color w:val="000000"/>
          <w:sz w:val="28"/>
          <w:szCs w:val="28"/>
          <w:lang w:val="ro-MD"/>
        </w:rPr>
        <w:t>rezilient</w:t>
      </w:r>
      <w:proofErr w:type="spellEnd"/>
      <w:r w:rsidRPr="009E6A38">
        <w:rPr>
          <w:color w:val="000000"/>
          <w:sz w:val="28"/>
          <w:szCs w:val="28"/>
          <w:lang w:val="ro-MD"/>
        </w:rPr>
        <w:t xml:space="preserve"> și diversificat care să asigure securitatea alimentară pe termen lung;</w:t>
      </w:r>
    </w:p>
    <w:p w14:paraId="7423144E" w14:textId="77777777" w:rsidR="009E6A38" w:rsidRPr="009E6A38" w:rsidRDefault="009E6A38" w:rsidP="009E6A38">
      <w:pPr>
        <w:numPr>
          <w:ilvl w:val="0"/>
          <w:numId w:val="87"/>
        </w:numPr>
        <w:tabs>
          <w:tab w:val="left" w:pos="993"/>
        </w:tabs>
        <w:ind w:left="0" w:firstLine="709"/>
        <w:contextualSpacing/>
        <w:rPr>
          <w:color w:val="000000"/>
          <w:sz w:val="28"/>
          <w:szCs w:val="28"/>
          <w:lang w:val="ro-MD"/>
        </w:rPr>
      </w:pPr>
      <w:r w:rsidRPr="009E6A38">
        <w:rPr>
          <w:color w:val="000000"/>
          <w:sz w:val="28"/>
          <w:szCs w:val="28"/>
          <w:lang w:val="ro-MD"/>
        </w:rPr>
        <w:t>sprijinirea și consolidarea protecției mediului, inclusiv a biodiversității, și a acțiunilor în domeniul climei și contribuirea la îndeplinirea obiectivelor în materie de mediu și de climă a Republicii Moldova, inclusiv a angajamentelor sale în temeiul Acordului de la Paris;</w:t>
      </w:r>
    </w:p>
    <w:p w14:paraId="00CEEFE6" w14:textId="22F54740" w:rsidR="009E6A38" w:rsidRPr="009E6A38" w:rsidRDefault="009E6A38" w:rsidP="009E6A38">
      <w:pPr>
        <w:numPr>
          <w:ilvl w:val="0"/>
          <w:numId w:val="87"/>
        </w:numPr>
        <w:tabs>
          <w:tab w:val="left" w:pos="993"/>
        </w:tabs>
        <w:ind w:left="0" w:firstLine="709"/>
        <w:contextualSpacing/>
        <w:rPr>
          <w:color w:val="000000"/>
          <w:sz w:val="28"/>
          <w:szCs w:val="28"/>
          <w:lang w:val="ro-MD"/>
        </w:rPr>
      </w:pPr>
      <w:r w:rsidRPr="009E6A38">
        <w:rPr>
          <w:color w:val="000000"/>
          <w:sz w:val="28"/>
          <w:szCs w:val="28"/>
          <w:lang w:val="ro-MD"/>
        </w:rPr>
        <w:t>consolidarea structurii socioeconomice a zonelor rurale</w:t>
      </w:r>
      <w:r w:rsidR="006F5A94">
        <w:rPr>
          <w:color w:val="000000"/>
          <w:sz w:val="28"/>
          <w:szCs w:val="28"/>
          <w:lang w:val="ro-MD"/>
        </w:rPr>
        <w:t>;</w:t>
      </w:r>
    </w:p>
    <w:p w14:paraId="1DD5EBE6" w14:textId="77777777" w:rsidR="009E6A38" w:rsidRPr="009E6A38" w:rsidRDefault="009E6A38" w:rsidP="009E6A38">
      <w:pPr>
        <w:numPr>
          <w:ilvl w:val="0"/>
          <w:numId w:val="87"/>
        </w:numPr>
        <w:tabs>
          <w:tab w:val="left" w:pos="993"/>
        </w:tabs>
        <w:ind w:left="0" w:firstLine="709"/>
        <w:contextualSpacing/>
        <w:rPr>
          <w:color w:val="000000"/>
          <w:sz w:val="28"/>
          <w:szCs w:val="28"/>
          <w:lang w:val="ro-MD"/>
        </w:rPr>
      </w:pPr>
      <w:r w:rsidRPr="009E6A38">
        <w:rPr>
          <w:color w:val="000000"/>
          <w:sz w:val="28"/>
          <w:szCs w:val="28"/>
          <w:lang w:val="ro-MD"/>
        </w:rPr>
        <w:lastRenderedPageBreak/>
        <w:t>asigurarea transpunerii aquis-ului Uniunii Europene și implementarea progresivă a acestuia în domeniul agriculturii, dezvoltării rurale și siguranței alimentare.</w:t>
      </w:r>
    </w:p>
    <w:p w14:paraId="32C7A9E1" w14:textId="77777777" w:rsidR="009E6A38" w:rsidRPr="009E6A38" w:rsidRDefault="009E6A38" w:rsidP="009E6A38">
      <w:pPr>
        <w:ind w:firstLine="709"/>
        <w:rPr>
          <w:rFonts w:eastAsia="Calibri"/>
          <w:sz w:val="28"/>
          <w:szCs w:val="28"/>
          <w:lang w:val="it-IT"/>
        </w:rPr>
      </w:pPr>
      <w:r w:rsidRPr="009E6A38">
        <w:rPr>
          <w:color w:val="000000"/>
          <w:sz w:val="28"/>
          <w:szCs w:val="28"/>
          <w:lang w:val="ro-MD"/>
        </w:rPr>
        <w:t xml:space="preserve"> </w:t>
      </w:r>
    </w:p>
    <w:p w14:paraId="30CCDB1E" w14:textId="77777777" w:rsidR="009E6A38" w:rsidRPr="009E6A38" w:rsidRDefault="009E6A38" w:rsidP="009E6A38">
      <w:pPr>
        <w:ind w:firstLine="709"/>
        <w:rPr>
          <w:rFonts w:eastAsia="Calibri"/>
          <w:sz w:val="28"/>
          <w:szCs w:val="28"/>
        </w:rPr>
      </w:pPr>
      <w:r w:rsidRPr="009E6A38">
        <w:rPr>
          <w:b/>
          <w:bCs/>
          <w:color w:val="000000"/>
          <w:sz w:val="28"/>
          <w:szCs w:val="28"/>
          <w:lang w:val="ro-MD"/>
        </w:rPr>
        <w:t>Articolul 3 .</w:t>
      </w:r>
      <w:r w:rsidRPr="009E6A38">
        <w:rPr>
          <w:color w:val="000000"/>
          <w:sz w:val="28"/>
          <w:szCs w:val="28"/>
          <w:lang w:val="ro-MD"/>
        </w:rPr>
        <w:t xml:space="preserve"> Obiective specifice și indicatori</w:t>
      </w:r>
    </w:p>
    <w:p w14:paraId="3DFEDCD6" w14:textId="77777777" w:rsidR="009E6A38" w:rsidRPr="009E6A38" w:rsidRDefault="009E6A38" w:rsidP="009E6A38">
      <w:pPr>
        <w:numPr>
          <w:ilvl w:val="0"/>
          <w:numId w:val="86"/>
        </w:numPr>
        <w:tabs>
          <w:tab w:val="left" w:pos="1134"/>
        </w:tabs>
        <w:ind w:left="0" w:firstLine="709"/>
        <w:contextualSpacing/>
        <w:rPr>
          <w:color w:val="000000"/>
          <w:sz w:val="28"/>
          <w:szCs w:val="28"/>
          <w:lang w:val="ro-MD"/>
        </w:rPr>
      </w:pPr>
      <w:r w:rsidRPr="009E6A38">
        <w:rPr>
          <w:color w:val="000000"/>
          <w:sz w:val="28"/>
          <w:szCs w:val="28"/>
          <w:lang w:val="ro-MD"/>
        </w:rPr>
        <w:t>Îndeplinirea obiectivelor generale este urmărită prin intermediul următoarelor obiective specifice:</w:t>
      </w:r>
    </w:p>
    <w:p w14:paraId="756AD225"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sprijinirea veniturilor viabile ale fermelor și a rezilienței sectorului agricol pentru a spori diversitatea agricolă și securitatea alimentară pe termen lung, precum și pentru a asigura durabilitatea economică a producției agricole;</w:t>
      </w:r>
    </w:p>
    <w:p w14:paraId="1E0CDA37"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 xml:space="preserve">îmbunătățirea orientării spre piață și sporirea competitivității fermelor atât pe termen scurt, cât și pe termen lung, inclusiv punerea unui accent mai mare pe cercetare, tehnologie și digitalizare; </w:t>
      </w:r>
    </w:p>
    <w:p w14:paraId="6E1C44B9"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îmbunătățirea poziției fermierilor în cadrul lanțului valoric;</w:t>
      </w:r>
    </w:p>
    <w:p w14:paraId="4D8557C1"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contribuirea la atenuarea schimbărilor climatice și la adaptarea la acestea, precum și promovarea energiei durabile;</w:t>
      </w:r>
    </w:p>
    <w:p w14:paraId="0F846C58"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promovarea dezvoltării durabile și a gestionării eficiente a resurselor naturale precum apa, solul și aerul, inclusiv prin reducerea dependenței de substanțe chimice;</w:t>
      </w:r>
    </w:p>
    <w:p w14:paraId="663D2EA7"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 xml:space="preserve">atragerea și susținerea tinerilor fermieri și a noilor fermieri și facilitarea dezvoltării întreprinderilor durabile din zonele rurale; </w:t>
      </w:r>
    </w:p>
    <w:p w14:paraId="5433AFD5"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promovarea ocupării forței de muncă, a creșterii economice, a egalității de gen, inclusiv a participării femeilor în agricultură, a incluziunii sociale și a dezvoltării locale în zonele rurale, inclusiv a bioeconomiei circulare;</w:t>
      </w:r>
    </w:p>
    <w:p w14:paraId="5DED5F2F"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 xml:space="preserve">îmbunătățirea răspunsului dat de agricultură exigențelor societale referitoare la hrană și la sănătate, inclusiv la alimentele de înaltă calitate, sigure și hrănitoare produse într-un mod durabil, reducerea deșeurilor alimentare, precum și îmbunătățirea bunăstării animalelor și combaterea rezistenței la </w:t>
      </w:r>
      <w:proofErr w:type="spellStart"/>
      <w:r w:rsidRPr="009E6A38">
        <w:rPr>
          <w:color w:val="000000"/>
          <w:sz w:val="28"/>
          <w:szCs w:val="28"/>
          <w:lang w:val="ro-MD"/>
        </w:rPr>
        <w:t>antimicrobiene</w:t>
      </w:r>
      <w:proofErr w:type="spellEnd"/>
      <w:r w:rsidRPr="009E6A38">
        <w:rPr>
          <w:color w:val="000000"/>
          <w:sz w:val="28"/>
          <w:szCs w:val="28"/>
          <w:lang w:val="ro-MD"/>
        </w:rPr>
        <w:t>;</w:t>
      </w:r>
    </w:p>
    <w:p w14:paraId="766981FC"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 xml:space="preserve">dezvoltarea competitivității produselor cu valoare adăugată; </w:t>
      </w:r>
    </w:p>
    <w:p w14:paraId="48ACA0AD" w14:textId="77777777" w:rsidR="009E6A38" w:rsidRPr="009E6A38" w:rsidRDefault="009E6A38" w:rsidP="009E6A38">
      <w:pPr>
        <w:numPr>
          <w:ilvl w:val="0"/>
          <w:numId w:val="85"/>
        </w:numPr>
        <w:tabs>
          <w:tab w:val="left" w:pos="1134"/>
        </w:tabs>
        <w:ind w:left="0" w:firstLine="709"/>
        <w:contextualSpacing/>
        <w:rPr>
          <w:color w:val="000000"/>
          <w:sz w:val="28"/>
          <w:szCs w:val="28"/>
          <w:lang w:val="ro-MD"/>
        </w:rPr>
      </w:pPr>
      <w:r w:rsidRPr="009E6A38">
        <w:rPr>
          <w:color w:val="000000"/>
          <w:sz w:val="28"/>
          <w:szCs w:val="28"/>
          <w:lang w:val="ro-MD"/>
        </w:rPr>
        <w:t>asigurarea aprovizionării cu alimente sigure de înaltă calitate la prețuri competitive.</w:t>
      </w:r>
    </w:p>
    <w:p w14:paraId="219CD7B4" w14:textId="77777777" w:rsidR="009E6A38" w:rsidRPr="009E6A38" w:rsidRDefault="009E6A38" w:rsidP="009E6A38">
      <w:pPr>
        <w:numPr>
          <w:ilvl w:val="0"/>
          <w:numId w:val="86"/>
        </w:numPr>
        <w:tabs>
          <w:tab w:val="left" w:pos="1134"/>
        </w:tabs>
        <w:ind w:left="0" w:firstLine="709"/>
        <w:contextualSpacing/>
        <w:rPr>
          <w:color w:val="000000"/>
          <w:sz w:val="28"/>
          <w:szCs w:val="28"/>
          <w:lang w:val="ro-MD"/>
        </w:rPr>
      </w:pPr>
      <w:r w:rsidRPr="009E6A38">
        <w:rPr>
          <w:color w:val="000000"/>
          <w:sz w:val="28"/>
          <w:szCs w:val="28"/>
          <w:lang w:val="ro-MD"/>
        </w:rPr>
        <w:t>Obiectivele prevăzute la alin. (1) sunt completate și interconectate cu obiectivul transversal al modernizării agriculturii și zonelor rurale prin promovarea și partajarea cunoștințelor, a inovării și a digitalizării în agricultură și în zonele rurale și prin încurajarea adoptării acestora de către fermieri, prin îmbunătățirea accesului la cercetare, inovare, schimbul de cunoștințe și formare.</w:t>
      </w:r>
    </w:p>
    <w:p w14:paraId="190BD97A" w14:textId="77777777" w:rsidR="009E6A38" w:rsidRPr="009E6A38" w:rsidRDefault="009E6A38" w:rsidP="009E6A38">
      <w:pPr>
        <w:numPr>
          <w:ilvl w:val="0"/>
          <w:numId w:val="86"/>
        </w:numPr>
        <w:tabs>
          <w:tab w:val="left" w:pos="1134"/>
        </w:tabs>
        <w:ind w:left="0" w:firstLine="709"/>
        <w:contextualSpacing/>
        <w:rPr>
          <w:color w:val="000000"/>
          <w:sz w:val="28"/>
          <w:szCs w:val="28"/>
          <w:lang w:val="ro-MD"/>
        </w:rPr>
      </w:pPr>
      <w:r w:rsidRPr="009E6A38">
        <w:rPr>
          <w:color w:val="000000"/>
          <w:sz w:val="28"/>
          <w:szCs w:val="28"/>
          <w:lang w:val="ro-MD"/>
        </w:rPr>
        <w:t>Îndeplinirea obiectivelor menționate la art. 2 și la alin. (1) și (2) se evaluează pe baza indicatorilor de realizare, rezultat și impact, prevăzuți în PSPA.</w:t>
      </w:r>
    </w:p>
    <w:p w14:paraId="76A2E2ED" w14:textId="77777777" w:rsidR="009E6A38" w:rsidRPr="009E6A38" w:rsidRDefault="009E6A38" w:rsidP="009E6A38">
      <w:pPr>
        <w:ind w:firstLine="709"/>
        <w:rPr>
          <w:sz w:val="28"/>
          <w:szCs w:val="28"/>
          <w:lang w:val="ro-MD" w:eastAsia="en-GB"/>
        </w:rPr>
      </w:pPr>
    </w:p>
    <w:p w14:paraId="61E8947C" w14:textId="77777777" w:rsidR="009E6A38" w:rsidRPr="00897501" w:rsidRDefault="009E6A38" w:rsidP="009E6A38">
      <w:pPr>
        <w:ind w:firstLine="709"/>
        <w:rPr>
          <w:sz w:val="28"/>
          <w:szCs w:val="28"/>
          <w:lang w:val="ro-MD" w:eastAsia="en-GB"/>
        </w:rPr>
      </w:pPr>
      <w:r w:rsidRPr="00897501">
        <w:rPr>
          <w:b/>
          <w:bCs/>
          <w:sz w:val="28"/>
          <w:szCs w:val="28"/>
          <w:lang w:val="ro-MD" w:eastAsia="en-GB"/>
        </w:rPr>
        <w:t>Articolul 4.</w:t>
      </w:r>
      <w:r w:rsidRPr="00897501">
        <w:rPr>
          <w:sz w:val="28"/>
          <w:szCs w:val="28"/>
          <w:lang w:val="ro-MD" w:eastAsia="en-GB"/>
        </w:rPr>
        <w:t xml:space="preserve"> Noțiuni </w:t>
      </w:r>
    </w:p>
    <w:p w14:paraId="32953296" w14:textId="77777777" w:rsidR="009E6A38" w:rsidRPr="00897501" w:rsidRDefault="009E6A38" w:rsidP="009E6A38">
      <w:pPr>
        <w:tabs>
          <w:tab w:val="left" w:pos="1134"/>
        </w:tabs>
        <w:ind w:firstLine="709"/>
        <w:rPr>
          <w:sz w:val="28"/>
          <w:szCs w:val="28"/>
          <w:lang w:val="ro-MD" w:eastAsia="en-GB"/>
        </w:rPr>
      </w:pPr>
      <w:r w:rsidRPr="00897501">
        <w:rPr>
          <w:sz w:val="28"/>
          <w:szCs w:val="28"/>
          <w:lang w:val="ro-MD" w:eastAsia="en-GB"/>
        </w:rPr>
        <w:t>În sensul prezentei legi, se aplică următoarele noțiuni:</w:t>
      </w:r>
    </w:p>
    <w:p w14:paraId="20C280A8" w14:textId="1F35015B" w:rsidR="009E6A38" w:rsidRPr="00897501" w:rsidRDefault="009E6A38" w:rsidP="009E6A38">
      <w:pPr>
        <w:ind w:firstLine="709"/>
        <w:rPr>
          <w:rFonts w:eastAsia="Calibri"/>
          <w:sz w:val="28"/>
          <w:szCs w:val="28"/>
          <w:shd w:val="clear" w:color="auto" w:fill="FFFFFF"/>
          <w:lang w:val="it-IT"/>
        </w:rPr>
      </w:pPr>
      <w:r w:rsidRPr="00897501">
        <w:rPr>
          <w:rFonts w:eastAsia="Calibri"/>
          <w:i/>
          <w:iCs/>
          <w:sz w:val="28"/>
          <w:szCs w:val="28"/>
          <w:shd w:val="clear" w:color="auto" w:fill="FFFFFF"/>
          <w:lang w:val="it-IT"/>
        </w:rPr>
        <w:t>activitate agricolă</w:t>
      </w:r>
      <w:r w:rsidRPr="00897501">
        <w:rPr>
          <w:rFonts w:eastAsia="Calibri"/>
          <w:sz w:val="28"/>
          <w:szCs w:val="28"/>
          <w:shd w:val="clear" w:color="auto" w:fill="FFFFFF"/>
          <w:lang w:val="it-IT"/>
        </w:rPr>
        <w:t xml:space="preserve"> </w:t>
      </w:r>
      <w:r w:rsidR="004D67BB" w:rsidRPr="00897501">
        <w:rPr>
          <w:rFonts w:eastAsia="Calibri"/>
          <w:sz w:val="28"/>
          <w:szCs w:val="28"/>
          <w:shd w:val="clear" w:color="auto" w:fill="FFFFFF"/>
          <w:lang w:val="it-IT"/>
        </w:rPr>
        <w:t>–</w:t>
      </w:r>
      <w:r w:rsidRPr="00897501">
        <w:rPr>
          <w:rFonts w:eastAsia="Calibri"/>
          <w:sz w:val="28"/>
          <w:szCs w:val="28"/>
          <w:shd w:val="clear" w:color="auto" w:fill="FFFFFF"/>
          <w:lang w:val="it-IT"/>
        </w:rPr>
        <w:t xml:space="preserve"> producere, creştere sau cultivare de produse agricole, mulsul, creşterea şi deţinerea animalelor în scopuri agricole, prelucrarea </w:t>
      </w:r>
      <w:r w:rsidRPr="00897501">
        <w:rPr>
          <w:rFonts w:eastAsia="Calibri"/>
          <w:sz w:val="28"/>
          <w:szCs w:val="28"/>
          <w:shd w:val="clear" w:color="auto" w:fill="FFFFFF"/>
          <w:lang w:val="it-IT"/>
        </w:rPr>
        <w:lastRenderedPageBreak/>
        <w:t>primară/finită a produselor agricole de origine vegetală sau animală, menţinerea terenurilor în bune condiţii agricole şi de mediu;</w:t>
      </w:r>
    </w:p>
    <w:p w14:paraId="60CE708A" w14:textId="524B371E" w:rsidR="009E6A38" w:rsidRPr="00897501" w:rsidRDefault="009E6A38" w:rsidP="009E6A38">
      <w:pPr>
        <w:ind w:firstLine="709"/>
        <w:rPr>
          <w:sz w:val="28"/>
          <w:szCs w:val="28"/>
          <w:lang w:val="ro-MD" w:eastAsia="en-GB"/>
        </w:rPr>
      </w:pPr>
      <w:r w:rsidRPr="00897501">
        <w:rPr>
          <w:i/>
          <w:iCs/>
          <w:sz w:val="28"/>
          <w:szCs w:val="28"/>
          <w:lang w:val="ro-MD" w:eastAsia="en-GB"/>
        </w:rPr>
        <w:t xml:space="preserve">Sistemul de cunoștințe și inovare în agricultură </w:t>
      </w:r>
      <w:r w:rsidRPr="00897501">
        <w:rPr>
          <w:sz w:val="28"/>
          <w:szCs w:val="28"/>
          <w:lang w:val="ro-MD" w:eastAsia="en-GB"/>
        </w:rPr>
        <w:t>(</w:t>
      </w:r>
      <w:r w:rsidRPr="00897501">
        <w:rPr>
          <w:i/>
          <w:iCs/>
          <w:sz w:val="28"/>
          <w:szCs w:val="28"/>
          <w:lang w:val="ro-MD" w:eastAsia="en-GB"/>
        </w:rPr>
        <w:t>AKIS</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reprezintă combinarea fluxurilor de organizare și de cunoștințe dintre persoane, organizații și instituții care utilizează și generează cunoștințe pentru agricultură și domeniile conexe;</w:t>
      </w:r>
    </w:p>
    <w:p w14:paraId="6AC05138" w14:textId="5A9D929A" w:rsidR="009E6A38" w:rsidRPr="00897501" w:rsidRDefault="009E6A38" w:rsidP="009E6A38">
      <w:pPr>
        <w:ind w:firstLine="709"/>
        <w:rPr>
          <w:b/>
          <w:bCs/>
          <w:sz w:val="28"/>
          <w:szCs w:val="28"/>
          <w:lang w:val="ro-MD" w:eastAsia="en-GB"/>
        </w:rPr>
      </w:pPr>
      <w:r w:rsidRPr="00897501">
        <w:rPr>
          <w:i/>
          <w:iCs/>
          <w:sz w:val="28"/>
          <w:szCs w:val="28"/>
          <w:lang w:val="ro-MD" w:eastAsia="en-GB"/>
        </w:rPr>
        <w:t>beneficiar</w:t>
      </w:r>
      <w:r w:rsidRPr="00897501">
        <w:rPr>
          <w:b/>
          <w:bCs/>
          <w:sz w:val="28"/>
          <w:szCs w:val="28"/>
          <w:lang w:val="ro-MD" w:eastAsia="en-GB"/>
        </w:rPr>
        <w:t xml:space="preserve"> </w:t>
      </w:r>
      <w:r w:rsidR="004D67BB" w:rsidRPr="00897501">
        <w:rPr>
          <w:sz w:val="28"/>
          <w:szCs w:val="28"/>
          <w:lang w:val="ro-MD" w:eastAsia="en-GB"/>
        </w:rPr>
        <w:t>–</w:t>
      </w:r>
      <w:r w:rsidRPr="00897501">
        <w:rPr>
          <w:b/>
          <w:bCs/>
          <w:sz w:val="28"/>
          <w:szCs w:val="28"/>
          <w:lang w:val="ro-MD" w:eastAsia="en-GB"/>
        </w:rPr>
        <w:t xml:space="preserve"> </w:t>
      </w:r>
      <w:r w:rsidRPr="00897501">
        <w:rPr>
          <w:sz w:val="28"/>
          <w:szCs w:val="28"/>
          <w:lang w:val="ro-MD" w:eastAsia="en-GB"/>
        </w:rPr>
        <w:t>în legătură cu tipurile de intervenții pentru dezvoltarea rurală menționate la art. 22 înseamnă:</w:t>
      </w:r>
    </w:p>
    <w:p w14:paraId="6EF8D18B" w14:textId="77777777" w:rsidR="009E6A38" w:rsidRPr="00897501" w:rsidRDefault="009E6A38" w:rsidP="009E6A38">
      <w:pPr>
        <w:numPr>
          <w:ilvl w:val="0"/>
          <w:numId w:val="11"/>
        </w:numPr>
        <w:tabs>
          <w:tab w:val="left" w:pos="993"/>
        </w:tabs>
        <w:ind w:left="0" w:firstLine="709"/>
        <w:contextualSpacing/>
        <w:rPr>
          <w:sz w:val="28"/>
          <w:szCs w:val="28"/>
          <w:lang w:val="ro-MD" w:eastAsia="en-GB"/>
        </w:rPr>
      </w:pPr>
      <w:r w:rsidRPr="00897501">
        <w:rPr>
          <w:sz w:val="28"/>
          <w:szCs w:val="28"/>
          <w:lang w:val="ro-MD" w:eastAsia="en-GB"/>
        </w:rPr>
        <w:t>un organism de drept public sau privat, o entitate cu sau fără personalitate juridică, o persoană fizică sau un grup de persoane fizice sau juridice responsabile fie cu inițierea operațiunilor, fie cu inițierea și executarea operațiunilor;</w:t>
      </w:r>
    </w:p>
    <w:p w14:paraId="5A8BB988" w14:textId="77777777" w:rsidR="009E6A38" w:rsidRPr="00897501" w:rsidRDefault="009E6A38" w:rsidP="009E6A38">
      <w:pPr>
        <w:numPr>
          <w:ilvl w:val="0"/>
          <w:numId w:val="11"/>
        </w:numPr>
        <w:tabs>
          <w:tab w:val="left" w:pos="993"/>
        </w:tabs>
        <w:ind w:left="0" w:firstLine="709"/>
        <w:contextualSpacing/>
        <w:rPr>
          <w:sz w:val="28"/>
          <w:szCs w:val="28"/>
          <w:lang w:eastAsia="en-GB"/>
        </w:rPr>
      </w:pPr>
      <w:proofErr w:type="spellStart"/>
      <w:r w:rsidRPr="00897501">
        <w:rPr>
          <w:sz w:val="28"/>
          <w:szCs w:val="28"/>
          <w:lang w:eastAsia="en-GB"/>
        </w:rPr>
        <w:t>în</w:t>
      </w:r>
      <w:proofErr w:type="spellEnd"/>
      <w:r w:rsidRPr="00897501">
        <w:rPr>
          <w:sz w:val="28"/>
          <w:szCs w:val="28"/>
          <w:lang w:eastAsia="en-GB"/>
        </w:rPr>
        <w:t xml:space="preserve"> </w:t>
      </w:r>
      <w:proofErr w:type="spellStart"/>
      <w:r w:rsidRPr="00897501">
        <w:rPr>
          <w:sz w:val="28"/>
          <w:szCs w:val="28"/>
          <w:lang w:eastAsia="en-GB"/>
        </w:rPr>
        <w:t>contextul</w:t>
      </w:r>
      <w:proofErr w:type="spellEnd"/>
      <w:r w:rsidRPr="00897501">
        <w:rPr>
          <w:sz w:val="28"/>
          <w:szCs w:val="28"/>
          <w:lang w:eastAsia="en-GB"/>
        </w:rPr>
        <w:t xml:space="preserve"> </w:t>
      </w:r>
      <w:proofErr w:type="spellStart"/>
      <w:r w:rsidRPr="00897501">
        <w:rPr>
          <w:sz w:val="28"/>
          <w:szCs w:val="28"/>
          <w:lang w:eastAsia="en-GB"/>
        </w:rPr>
        <w:t>schemelor</w:t>
      </w:r>
      <w:proofErr w:type="spellEnd"/>
      <w:r w:rsidRPr="00897501">
        <w:rPr>
          <w:sz w:val="28"/>
          <w:szCs w:val="28"/>
          <w:lang w:eastAsia="en-GB"/>
        </w:rPr>
        <w:t xml:space="preserve"> de </w:t>
      </w:r>
      <w:proofErr w:type="spellStart"/>
      <w:r w:rsidRPr="00897501">
        <w:rPr>
          <w:sz w:val="28"/>
          <w:szCs w:val="28"/>
          <w:lang w:eastAsia="en-GB"/>
        </w:rPr>
        <w:t>ajutor</w:t>
      </w:r>
      <w:proofErr w:type="spellEnd"/>
      <w:r w:rsidRPr="00897501">
        <w:rPr>
          <w:sz w:val="28"/>
          <w:szCs w:val="28"/>
          <w:lang w:eastAsia="en-GB"/>
        </w:rPr>
        <w:t xml:space="preserve"> de stat, </w:t>
      </w:r>
      <w:proofErr w:type="spellStart"/>
      <w:r w:rsidRPr="00897501">
        <w:rPr>
          <w:sz w:val="28"/>
          <w:szCs w:val="28"/>
          <w:lang w:eastAsia="en-GB"/>
        </w:rPr>
        <w:t>întreprinderea</w:t>
      </w:r>
      <w:proofErr w:type="spellEnd"/>
      <w:r w:rsidRPr="00897501">
        <w:rPr>
          <w:sz w:val="28"/>
          <w:szCs w:val="28"/>
          <w:lang w:eastAsia="en-GB"/>
        </w:rPr>
        <w:t xml:space="preserve"> care </w:t>
      </w:r>
      <w:proofErr w:type="spellStart"/>
      <w:r w:rsidRPr="00897501">
        <w:rPr>
          <w:sz w:val="28"/>
          <w:szCs w:val="28"/>
          <w:lang w:eastAsia="en-GB"/>
        </w:rPr>
        <w:t>primește</w:t>
      </w:r>
      <w:proofErr w:type="spellEnd"/>
      <w:r w:rsidRPr="00897501">
        <w:rPr>
          <w:sz w:val="28"/>
          <w:szCs w:val="28"/>
          <w:lang w:eastAsia="en-GB"/>
        </w:rPr>
        <w:t xml:space="preserve"> </w:t>
      </w:r>
      <w:proofErr w:type="spellStart"/>
      <w:r w:rsidRPr="00897501">
        <w:rPr>
          <w:sz w:val="28"/>
          <w:szCs w:val="28"/>
          <w:lang w:eastAsia="en-GB"/>
        </w:rPr>
        <w:t>ajutoarele</w:t>
      </w:r>
      <w:proofErr w:type="spellEnd"/>
      <w:r w:rsidRPr="00897501">
        <w:rPr>
          <w:sz w:val="28"/>
          <w:szCs w:val="28"/>
          <w:lang w:eastAsia="en-GB"/>
        </w:rPr>
        <w:t>;</w:t>
      </w:r>
    </w:p>
    <w:p w14:paraId="3D596FF2" w14:textId="46C69DFF" w:rsidR="009E6A38" w:rsidRPr="00897501" w:rsidRDefault="009E6A38" w:rsidP="009E6A38">
      <w:pPr>
        <w:tabs>
          <w:tab w:val="left" w:pos="851"/>
        </w:tabs>
        <w:ind w:firstLine="709"/>
        <w:rPr>
          <w:sz w:val="28"/>
          <w:szCs w:val="28"/>
          <w:lang w:val="en-GB" w:eastAsia="en-GB"/>
        </w:rPr>
      </w:pPr>
      <w:r w:rsidRPr="00897501">
        <w:rPr>
          <w:sz w:val="28"/>
          <w:szCs w:val="28"/>
          <w:lang w:val="en-GB" w:eastAsia="en-GB"/>
        </w:rPr>
        <w:tab/>
      </w:r>
      <w:proofErr w:type="spellStart"/>
      <w:r w:rsidRPr="00897501">
        <w:rPr>
          <w:i/>
          <w:sz w:val="28"/>
          <w:szCs w:val="28"/>
          <w:lang w:val="en-GB" w:eastAsia="en-GB"/>
        </w:rPr>
        <w:t>beneficiar</w:t>
      </w:r>
      <w:proofErr w:type="spellEnd"/>
      <w:r w:rsidRPr="00897501">
        <w:rPr>
          <w:i/>
          <w:sz w:val="28"/>
          <w:szCs w:val="28"/>
          <w:lang w:val="en-GB" w:eastAsia="en-GB"/>
        </w:rPr>
        <w:t xml:space="preserve"> </w:t>
      </w:r>
      <w:proofErr w:type="spellStart"/>
      <w:r w:rsidRPr="00897501">
        <w:rPr>
          <w:i/>
          <w:sz w:val="28"/>
          <w:szCs w:val="28"/>
          <w:lang w:val="en-GB" w:eastAsia="en-GB"/>
        </w:rPr>
        <w:t>efectiv</w:t>
      </w:r>
      <w:proofErr w:type="spellEnd"/>
      <w:r w:rsidRPr="00897501">
        <w:rPr>
          <w:sz w:val="28"/>
          <w:szCs w:val="28"/>
          <w:lang w:val="en-GB" w:eastAsia="en-GB"/>
        </w:rPr>
        <w:t xml:space="preserve"> </w:t>
      </w:r>
      <w:r w:rsidR="004D67BB" w:rsidRPr="00897501">
        <w:rPr>
          <w:sz w:val="28"/>
          <w:szCs w:val="28"/>
          <w:lang w:val="en-GB" w:eastAsia="en-GB"/>
        </w:rPr>
        <w:t>–</w:t>
      </w:r>
      <w:r w:rsidR="006F5A94" w:rsidRPr="00897501">
        <w:rPr>
          <w:sz w:val="28"/>
          <w:szCs w:val="28"/>
          <w:lang w:val="en-GB" w:eastAsia="en-GB"/>
        </w:rPr>
        <w:t xml:space="preserve"> </w:t>
      </w:r>
      <w:proofErr w:type="spellStart"/>
      <w:r w:rsidRPr="00897501">
        <w:rPr>
          <w:sz w:val="28"/>
          <w:szCs w:val="28"/>
          <w:lang w:val="en-GB" w:eastAsia="en-GB"/>
        </w:rPr>
        <w:t>orice</w:t>
      </w:r>
      <w:proofErr w:type="spellEnd"/>
      <w:r w:rsidRPr="00897501">
        <w:rPr>
          <w:sz w:val="28"/>
          <w:szCs w:val="28"/>
          <w:lang w:val="en-GB" w:eastAsia="en-GB"/>
        </w:rPr>
        <w:t xml:space="preserve"> </w:t>
      </w:r>
      <w:proofErr w:type="spellStart"/>
      <w:r w:rsidRPr="00897501">
        <w:rPr>
          <w:sz w:val="28"/>
          <w:szCs w:val="28"/>
          <w:lang w:val="en-GB" w:eastAsia="en-GB"/>
        </w:rPr>
        <w:t>persoană</w:t>
      </w:r>
      <w:proofErr w:type="spellEnd"/>
      <w:r w:rsidRPr="00897501">
        <w:rPr>
          <w:sz w:val="28"/>
          <w:szCs w:val="28"/>
          <w:lang w:val="en-GB" w:eastAsia="en-GB"/>
        </w:rPr>
        <w:t xml:space="preserve"> </w:t>
      </w:r>
      <w:proofErr w:type="spellStart"/>
      <w:r w:rsidRPr="00897501">
        <w:rPr>
          <w:sz w:val="28"/>
          <w:szCs w:val="28"/>
          <w:lang w:val="en-GB" w:eastAsia="en-GB"/>
        </w:rPr>
        <w:t>fizică</w:t>
      </w:r>
      <w:proofErr w:type="spellEnd"/>
      <w:r w:rsidRPr="00897501">
        <w:rPr>
          <w:sz w:val="28"/>
          <w:szCs w:val="28"/>
          <w:lang w:val="en-GB" w:eastAsia="en-GB"/>
        </w:rPr>
        <w:t xml:space="preserve"> </w:t>
      </w:r>
      <w:proofErr w:type="spellStart"/>
      <w:r w:rsidRPr="00897501">
        <w:rPr>
          <w:sz w:val="28"/>
          <w:szCs w:val="28"/>
          <w:lang w:val="en-GB" w:eastAsia="en-GB"/>
        </w:rPr>
        <w:t>ce</w:t>
      </w:r>
      <w:proofErr w:type="spellEnd"/>
      <w:r w:rsidRPr="00897501">
        <w:rPr>
          <w:sz w:val="28"/>
          <w:szCs w:val="28"/>
          <w:lang w:val="en-GB" w:eastAsia="en-GB"/>
        </w:rPr>
        <w:t xml:space="preserve"> </w:t>
      </w:r>
      <w:proofErr w:type="spellStart"/>
      <w:r w:rsidRPr="00897501">
        <w:rPr>
          <w:sz w:val="28"/>
          <w:szCs w:val="28"/>
          <w:lang w:val="en-GB" w:eastAsia="en-GB"/>
        </w:rPr>
        <w:t>deține</w:t>
      </w:r>
      <w:proofErr w:type="spellEnd"/>
      <w:r w:rsidRPr="00897501">
        <w:rPr>
          <w:sz w:val="28"/>
          <w:szCs w:val="28"/>
          <w:lang w:val="en-GB" w:eastAsia="en-GB"/>
        </w:rPr>
        <w:t xml:space="preserve"> </w:t>
      </w:r>
      <w:proofErr w:type="spellStart"/>
      <w:r w:rsidRPr="00897501">
        <w:rPr>
          <w:sz w:val="28"/>
          <w:szCs w:val="28"/>
          <w:lang w:val="en-GB" w:eastAsia="en-GB"/>
        </w:rPr>
        <w:t>sau</w:t>
      </w:r>
      <w:proofErr w:type="spellEnd"/>
      <w:r w:rsidRPr="00897501">
        <w:rPr>
          <w:sz w:val="28"/>
          <w:szCs w:val="28"/>
          <w:lang w:val="en-GB" w:eastAsia="en-GB"/>
        </w:rPr>
        <w:t xml:space="preserve"> </w:t>
      </w:r>
      <w:proofErr w:type="spellStart"/>
      <w:r w:rsidRPr="00897501">
        <w:rPr>
          <w:sz w:val="28"/>
          <w:szCs w:val="28"/>
          <w:lang w:val="en-GB" w:eastAsia="en-GB"/>
        </w:rPr>
        <w:t>controlează</w:t>
      </w:r>
      <w:proofErr w:type="spellEnd"/>
      <w:r w:rsidRPr="00897501">
        <w:rPr>
          <w:sz w:val="28"/>
          <w:szCs w:val="28"/>
          <w:lang w:val="en-GB" w:eastAsia="en-GB"/>
        </w:rPr>
        <w:t xml:space="preserve"> </w:t>
      </w:r>
      <w:proofErr w:type="spellStart"/>
      <w:r w:rsidRPr="00897501">
        <w:rPr>
          <w:sz w:val="28"/>
          <w:szCs w:val="28"/>
          <w:lang w:val="en-GB" w:eastAsia="en-GB"/>
        </w:rPr>
        <w:t>în</w:t>
      </w:r>
      <w:proofErr w:type="spellEnd"/>
      <w:r w:rsidRPr="00897501">
        <w:rPr>
          <w:sz w:val="28"/>
          <w:szCs w:val="28"/>
          <w:lang w:val="en-GB" w:eastAsia="en-GB"/>
        </w:rPr>
        <w:t xml:space="preserve"> </w:t>
      </w:r>
      <w:proofErr w:type="spellStart"/>
      <w:r w:rsidRPr="00897501">
        <w:rPr>
          <w:sz w:val="28"/>
          <w:szCs w:val="28"/>
          <w:lang w:val="en-GB" w:eastAsia="en-GB"/>
        </w:rPr>
        <w:t>ultimă</w:t>
      </w:r>
      <w:proofErr w:type="spellEnd"/>
      <w:r w:rsidRPr="00897501">
        <w:rPr>
          <w:sz w:val="28"/>
          <w:szCs w:val="28"/>
          <w:lang w:val="en-GB" w:eastAsia="en-GB"/>
        </w:rPr>
        <w:t xml:space="preserve"> </w:t>
      </w:r>
      <w:proofErr w:type="spellStart"/>
      <w:r w:rsidRPr="00897501">
        <w:rPr>
          <w:sz w:val="28"/>
          <w:szCs w:val="28"/>
          <w:lang w:val="en-GB" w:eastAsia="en-GB"/>
        </w:rPr>
        <w:t>instanță</w:t>
      </w:r>
      <w:proofErr w:type="spellEnd"/>
      <w:r w:rsidRPr="00897501">
        <w:rPr>
          <w:sz w:val="28"/>
          <w:szCs w:val="28"/>
          <w:lang w:val="en-GB" w:eastAsia="en-GB"/>
        </w:rPr>
        <w:t xml:space="preserve"> </w:t>
      </w:r>
      <w:proofErr w:type="spellStart"/>
      <w:r w:rsidRPr="00897501">
        <w:rPr>
          <w:sz w:val="28"/>
          <w:szCs w:val="28"/>
          <w:lang w:val="en-GB" w:eastAsia="en-GB"/>
        </w:rPr>
        <w:t>clientul</w:t>
      </w:r>
      <w:proofErr w:type="spellEnd"/>
      <w:r w:rsidRPr="00897501">
        <w:rPr>
          <w:sz w:val="28"/>
          <w:szCs w:val="28"/>
          <w:lang w:val="en-GB" w:eastAsia="en-GB"/>
        </w:rPr>
        <w:t xml:space="preserve"> </w:t>
      </w:r>
      <w:proofErr w:type="spellStart"/>
      <w:r w:rsidRPr="00897501">
        <w:rPr>
          <w:sz w:val="28"/>
          <w:szCs w:val="28"/>
          <w:lang w:val="en-GB" w:eastAsia="en-GB"/>
        </w:rPr>
        <w:t>și</w:t>
      </w:r>
      <w:proofErr w:type="spellEnd"/>
      <w:r w:rsidRPr="00897501">
        <w:rPr>
          <w:sz w:val="28"/>
          <w:szCs w:val="28"/>
          <w:lang w:val="en-GB" w:eastAsia="en-GB"/>
        </w:rPr>
        <w:t>/</w:t>
      </w:r>
      <w:proofErr w:type="spellStart"/>
      <w:r w:rsidRPr="00897501">
        <w:rPr>
          <w:sz w:val="28"/>
          <w:szCs w:val="28"/>
          <w:lang w:val="en-GB" w:eastAsia="en-GB"/>
        </w:rPr>
        <w:t>sau</w:t>
      </w:r>
      <w:proofErr w:type="spellEnd"/>
      <w:r w:rsidRPr="00897501">
        <w:rPr>
          <w:sz w:val="28"/>
          <w:szCs w:val="28"/>
          <w:lang w:val="en-GB" w:eastAsia="en-GB"/>
        </w:rPr>
        <w:t xml:space="preserve"> </w:t>
      </w:r>
      <w:proofErr w:type="spellStart"/>
      <w:r w:rsidRPr="00897501">
        <w:rPr>
          <w:sz w:val="28"/>
          <w:szCs w:val="28"/>
          <w:lang w:val="en-GB" w:eastAsia="en-GB"/>
        </w:rPr>
        <w:t>persoana</w:t>
      </w:r>
      <w:proofErr w:type="spellEnd"/>
      <w:r w:rsidRPr="00897501">
        <w:rPr>
          <w:sz w:val="28"/>
          <w:szCs w:val="28"/>
          <w:lang w:val="en-GB" w:eastAsia="en-GB"/>
        </w:rPr>
        <w:t xml:space="preserve"> </w:t>
      </w:r>
      <w:proofErr w:type="spellStart"/>
      <w:r w:rsidRPr="00897501">
        <w:rPr>
          <w:sz w:val="28"/>
          <w:szCs w:val="28"/>
          <w:lang w:val="en-GB" w:eastAsia="en-GB"/>
        </w:rPr>
        <w:t>fizică</w:t>
      </w:r>
      <w:proofErr w:type="spellEnd"/>
      <w:r w:rsidRPr="00897501">
        <w:rPr>
          <w:sz w:val="28"/>
          <w:szCs w:val="28"/>
          <w:lang w:val="en-GB" w:eastAsia="en-GB"/>
        </w:rPr>
        <w:t xml:space="preserve"> </w:t>
      </w:r>
      <w:proofErr w:type="spellStart"/>
      <w:r w:rsidRPr="00897501">
        <w:rPr>
          <w:sz w:val="28"/>
          <w:szCs w:val="28"/>
          <w:lang w:val="en-GB" w:eastAsia="en-GB"/>
        </w:rPr>
        <w:t>în</w:t>
      </w:r>
      <w:proofErr w:type="spellEnd"/>
      <w:r w:rsidRPr="00897501">
        <w:rPr>
          <w:sz w:val="28"/>
          <w:szCs w:val="28"/>
          <w:lang w:val="en-GB" w:eastAsia="en-GB"/>
        </w:rPr>
        <w:t xml:space="preserve"> </w:t>
      </w:r>
      <w:proofErr w:type="spellStart"/>
      <w:r w:rsidRPr="00897501">
        <w:rPr>
          <w:sz w:val="28"/>
          <w:szCs w:val="28"/>
          <w:lang w:val="en-GB" w:eastAsia="en-GB"/>
        </w:rPr>
        <w:t>numele</w:t>
      </w:r>
      <w:proofErr w:type="spellEnd"/>
      <w:r w:rsidRPr="00897501">
        <w:rPr>
          <w:sz w:val="28"/>
          <w:szCs w:val="28"/>
          <w:lang w:val="en-GB" w:eastAsia="en-GB"/>
        </w:rPr>
        <w:t xml:space="preserve"> </w:t>
      </w:r>
      <w:proofErr w:type="spellStart"/>
      <w:r w:rsidRPr="00897501">
        <w:rPr>
          <w:sz w:val="28"/>
          <w:szCs w:val="28"/>
          <w:lang w:val="en-GB" w:eastAsia="en-GB"/>
        </w:rPr>
        <w:t>ori</w:t>
      </w:r>
      <w:proofErr w:type="spellEnd"/>
      <w:r w:rsidRPr="00897501">
        <w:rPr>
          <w:sz w:val="28"/>
          <w:szCs w:val="28"/>
          <w:lang w:val="en-GB" w:eastAsia="en-GB"/>
        </w:rPr>
        <w:t xml:space="preserve"> </w:t>
      </w:r>
      <w:proofErr w:type="spellStart"/>
      <w:r w:rsidRPr="00897501">
        <w:rPr>
          <w:sz w:val="28"/>
          <w:szCs w:val="28"/>
          <w:lang w:val="en-GB" w:eastAsia="en-GB"/>
        </w:rPr>
        <w:t>în</w:t>
      </w:r>
      <w:proofErr w:type="spellEnd"/>
      <w:r w:rsidRPr="00897501">
        <w:rPr>
          <w:sz w:val="28"/>
          <w:szCs w:val="28"/>
          <w:lang w:val="en-GB" w:eastAsia="en-GB"/>
        </w:rPr>
        <w:t xml:space="preserve"> </w:t>
      </w:r>
      <w:proofErr w:type="spellStart"/>
      <w:r w:rsidRPr="00897501">
        <w:rPr>
          <w:sz w:val="28"/>
          <w:szCs w:val="28"/>
          <w:lang w:val="en-GB" w:eastAsia="en-GB"/>
        </w:rPr>
        <w:t>interesul</w:t>
      </w:r>
      <w:proofErr w:type="spellEnd"/>
      <w:r w:rsidRPr="00897501">
        <w:rPr>
          <w:sz w:val="28"/>
          <w:szCs w:val="28"/>
          <w:lang w:val="en-GB" w:eastAsia="en-GB"/>
        </w:rPr>
        <w:t xml:space="preserve"> </w:t>
      </w:r>
      <w:proofErr w:type="spellStart"/>
      <w:r w:rsidRPr="00897501">
        <w:rPr>
          <w:sz w:val="28"/>
          <w:szCs w:val="28"/>
          <w:lang w:val="en-GB" w:eastAsia="en-GB"/>
        </w:rPr>
        <w:t>căruia</w:t>
      </w:r>
      <w:proofErr w:type="spellEnd"/>
      <w:r w:rsidRPr="00897501">
        <w:rPr>
          <w:sz w:val="28"/>
          <w:szCs w:val="28"/>
          <w:lang w:val="en-GB" w:eastAsia="en-GB"/>
        </w:rPr>
        <w:t>/</w:t>
      </w:r>
      <w:proofErr w:type="spellStart"/>
      <w:r w:rsidRPr="00897501">
        <w:rPr>
          <w:sz w:val="28"/>
          <w:szCs w:val="28"/>
          <w:lang w:val="en-GB" w:eastAsia="en-GB"/>
        </w:rPr>
        <w:t>căreia</w:t>
      </w:r>
      <w:proofErr w:type="spellEnd"/>
      <w:r w:rsidRPr="00897501">
        <w:rPr>
          <w:sz w:val="28"/>
          <w:szCs w:val="28"/>
          <w:lang w:val="en-GB" w:eastAsia="en-GB"/>
        </w:rPr>
        <w:t xml:space="preserve"> se </w:t>
      </w:r>
      <w:proofErr w:type="spellStart"/>
      <w:r w:rsidRPr="00897501">
        <w:rPr>
          <w:sz w:val="28"/>
          <w:szCs w:val="28"/>
          <w:lang w:val="en-GB" w:eastAsia="en-GB"/>
        </w:rPr>
        <w:t>realizează</w:t>
      </w:r>
      <w:proofErr w:type="spellEnd"/>
      <w:r w:rsidRPr="00897501">
        <w:rPr>
          <w:sz w:val="28"/>
          <w:szCs w:val="28"/>
          <w:lang w:val="en-GB" w:eastAsia="en-GB"/>
        </w:rPr>
        <w:t xml:space="preserve">, direct </w:t>
      </w:r>
      <w:proofErr w:type="spellStart"/>
      <w:r w:rsidRPr="00897501">
        <w:rPr>
          <w:sz w:val="28"/>
          <w:szCs w:val="28"/>
          <w:lang w:val="en-GB" w:eastAsia="en-GB"/>
        </w:rPr>
        <w:t>sau</w:t>
      </w:r>
      <w:proofErr w:type="spellEnd"/>
      <w:r w:rsidRPr="00897501">
        <w:rPr>
          <w:sz w:val="28"/>
          <w:szCs w:val="28"/>
          <w:lang w:val="en-GB" w:eastAsia="en-GB"/>
        </w:rPr>
        <w:t xml:space="preserve"> indirect, o </w:t>
      </w:r>
      <w:proofErr w:type="spellStart"/>
      <w:r w:rsidRPr="00897501">
        <w:rPr>
          <w:sz w:val="28"/>
          <w:szCs w:val="28"/>
          <w:lang w:val="en-GB" w:eastAsia="en-GB"/>
        </w:rPr>
        <w:t>activitate</w:t>
      </w:r>
      <w:proofErr w:type="spellEnd"/>
      <w:r w:rsidRPr="00897501">
        <w:rPr>
          <w:sz w:val="28"/>
          <w:szCs w:val="28"/>
          <w:lang w:val="en-GB" w:eastAsia="en-GB"/>
        </w:rPr>
        <w:t xml:space="preserve"> </w:t>
      </w:r>
      <w:proofErr w:type="spellStart"/>
      <w:r w:rsidRPr="00897501">
        <w:rPr>
          <w:sz w:val="28"/>
          <w:szCs w:val="28"/>
          <w:lang w:val="en-GB" w:eastAsia="en-GB"/>
        </w:rPr>
        <w:t>sau</w:t>
      </w:r>
      <w:proofErr w:type="spellEnd"/>
      <w:r w:rsidRPr="00897501">
        <w:rPr>
          <w:sz w:val="28"/>
          <w:szCs w:val="28"/>
          <w:lang w:val="en-GB" w:eastAsia="en-GB"/>
        </w:rPr>
        <w:t xml:space="preserve"> o </w:t>
      </w:r>
      <w:proofErr w:type="spellStart"/>
      <w:r w:rsidRPr="00897501">
        <w:rPr>
          <w:sz w:val="28"/>
          <w:szCs w:val="28"/>
          <w:lang w:val="en-GB" w:eastAsia="en-GB"/>
        </w:rPr>
        <w:t>tranzacție</w:t>
      </w:r>
      <w:proofErr w:type="spellEnd"/>
      <w:r w:rsidRPr="00897501">
        <w:rPr>
          <w:sz w:val="28"/>
          <w:szCs w:val="28"/>
          <w:lang w:val="en-GB" w:eastAsia="en-GB"/>
        </w:rPr>
        <w:t xml:space="preserve">, </w:t>
      </w:r>
      <w:proofErr w:type="spellStart"/>
      <w:r w:rsidRPr="00897501">
        <w:rPr>
          <w:sz w:val="28"/>
          <w:szCs w:val="28"/>
          <w:lang w:val="en-GB" w:eastAsia="en-GB"/>
        </w:rPr>
        <w:t>în</w:t>
      </w:r>
      <w:proofErr w:type="spellEnd"/>
      <w:r w:rsidRPr="00897501">
        <w:rPr>
          <w:sz w:val="28"/>
          <w:szCs w:val="28"/>
          <w:lang w:val="en-GB" w:eastAsia="en-GB"/>
        </w:rPr>
        <w:t xml:space="preserve"> </w:t>
      </w:r>
      <w:proofErr w:type="spellStart"/>
      <w:r w:rsidRPr="00897501">
        <w:rPr>
          <w:sz w:val="28"/>
          <w:szCs w:val="28"/>
          <w:lang w:val="en-GB" w:eastAsia="en-GB"/>
        </w:rPr>
        <w:t>sensul</w:t>
      </w:r>
      <w:proofErr w:type="spellEnd"/>
      <w:r w:rsidRPr="00897501">
        <w:rPr>
          <w:sz w:val="28"/>
          <w:szCs w:val="28"/>
          <w:lang w:val="en-GB" w:eastAsia="en-GB"/>
        </w:rPr>
        <w:t xml:space="preserve"> </w:t>
      </w:r>
      <w:proofErr w:type="spellStart"/>
      <w:r w:rsidRPr="00897501">
        <w:rPr>
          <w:sz w:val="28"/>
          <w:szCs w:val="28"/>
          <w:lang w:val="en-GB" w:eastAsia="en-GB"/>
        </w:rPr>
        <w:t>Legii</w:t>
      </w:r>
      <w:proofErr w:type="spellEnd"/>
      <w:r w:rsidRPr="00897501">
        <w:rPr>
          <w:sz w:val="28"/>
          <w:szCs w:val="28"/>
          <w:lang w:val="en-GB" w:eastAsia="en-GB"/>
        </w:rPr>
        <w:t xml:space="preserve"> cu </w:t>
      </w:r>
      <w:proofErr w:type="spellStart"/>
      <w:r w:rsidRPr="00897501">
        <w:rPr>
          <w:sz w:val="28"/>
          <w:szCs w:val="28"/>
          <w:lang w:val="en-GB" w:eastAsia="en-GB"/>
        </w:rPr>
        <w:t>privire</w:t>
      </w:r>
      <w:proofErr w:type="spellEnd"/>
      <w:r w:rsidRPr="00897501">
        <w:rPr>
          <w:sz w:val="28"/>
          <w:szCs w:val="28"/>
          <w:lang w:val="en-GB" w:eastAsia="en-GB"/>
        </w:rPr>
        <w:t xml:space="preserve"> la </w:t>
      </w:r>
      <w:proofErr w:type="spellStart"/>
      <w:r w:rsidRPr="00897501">
        <w:rPr>
          <w:sz w:val="28"/>
          <w:szCs w:val="28"/>
          <w:lang w:val="en-GB" w:eastAsia="en-GB"/>
        </w:rPr>
        <w:t>prevenirea</w:t>
      </w:r>
      <w:proofErr w:type="spellEnd"/>
      <w:r w:rsidRPr="00897501">
        <w:rPr>
          <w:sz w:val="28"/>
          <w:szCs w:val="28"/>
          <w:lang w:val="en-GB" w:eastAsia="en-GB"/>
        </w:rPr>
        <w:t xml:space="preserve"> </w:t>
      </w:r>
      <w:proofErr w:type="spellStart"/>
      <w:r w:rsidRPr="00897501">
        <w:rPr>
          <w:sz w:val="28"/>
          <w:szCs w:val="28"/>
          <w:lang w:val="en-GB" w:eastAsia="en-GB"/>
        </w:rPr>
        <w:t>și</w:t>
      </w:r>
      <w:proofErr w:type="spellEnd"/>
      <w:r w:rsidRPr="00897501">
        <w:rPr>
          <w:sz w:val="28"/>
          <w:szCs w:val="28"/>
          <w:lang w:val="en-GB" w:eastAsia="en-GB"/>
        </w:rPr>
        <w:t xml:space="preserve"> </w:t>
      </w:r>
      <w:proofErr w:type="spellStart"/>
      <w:r w:rsidRPr="00897501">
        <w:rPr>
          <w:sz w:val="28"/>
          <w:szCs w:val="28"/>
          <w:lang w:val="en-GB" w:eastAsia="en-GB"/>
        </w:rPr>
        <w:t>combaterea</w:t>
      </w:r>
      <w:proofErr w:type="spellEnd"/>
      <w:r w:rsidRPr="00897501">
        <w:rPr>
          <w:sz w:val="28"/>
          <w:szCs w:val="28"/>
          <w:lang w:val="en-GB" w:eastAsia="en-GB"/>
        </w:rPr>
        <w:t xml:space="preserve"> </w:t>
      </w:r>
      <w:proofErr w:type="spellStart"/>
      <w:r w:rsidRPr="00897501">
        <w:rPr>
          <w:sz w:val="28"/>
          <w:szCs w:val="28"/>
          <w:lang w:val="en-GB" w:eastAsia="en-GB"/>
        </w:rPr>
        <w:t>spălării</w:t>
      </w:r>
      <w:proofErr w:type="spellEnd"/>
      <w:r w:rsidRPr="00897501">
        <w:rPr>
          <w:sz w:val="28"/>
          <w:szCs w:val="28"/>
          <w:lang w:val="en-GB" w:eastAsia="en-GB"/>
        </w:rPr>
        <w:t xml:space="preserve"> </w:t>
      </w:r>
      <w:proofErr w:type="spellStart"/>
      <w:r w:rsidRPr="00897501">
        <w:rPr>
          <w:sz w:val="28"/>
          <w:szCs w:val="28"/>
          <w:lang w:val="en-GB" w:eastAsia="en-GB"/>
        </w:rPr>
        <w:t>banilor</w:t>
      </w:r>
      <w:proofErr w:type="spellEnd"/>
      <w:r w:rsidRPr="00897501">
        <w:rPr>
          <w:sz w:val="28"/>
          <w:szCs w:val="28"/>
          <w:lang w:val="en-GB" w:eastAsia="en-GB"/>
        </w:rPr>
        <w:t xml:space="preserve"> </w:t>
      </w:r>
      <w:proofErr w:type="spellStart"/>
      <w:r w:rsidRPr="00897501">
        <w:rPr>
          <w:sz w:val="28"/>
          <w:szCs w:val="28"/>
          <w:lang w:val="en-GB" w:eastAsia="en-GB"/>
        </w:rPr>
        <w:t>și</w:t>
      </w:r>
      <w:proofErr w:type="spellEnd"/>
      <w:r w:rsidRPr="00897501">
        <w:rPr>
          <w:sz w:val="28"/>
          <w:szCs w:val="28"/>
          <w:lang w:val="en-GB" w:eastAsia="en-GB"/>
        </w:rPr>
        <w:t xml:space="preserve"> </w:t>
      </w:r>
      <w:proofErr w:type="spellStart"/>
      <w:r w:rsidRPr="00897501">
        <w:rPr>
          <w:sz w:val="28"/>
          <w:szCs w:val="28"/>
          <w:lang w:val="en-GB" w:eastAsia="en-GB"/>
        </w:rPr>
        <w:t>finanțării</w:t>
      </w:r>
      <w:proofErr w:type="spellEnd"/>
      <w:r w:rsidRPr="00897501">
        <w:rPr>
          <w:sz w:val="28"/>
          <w:szCs w:val="28"/>
          <w:lang w:val="en-GB" w:eastAsia="en-GB"/>
        </w:rPr>
        <w:t xml:space="preserve"> </w:t>
      </w:r>
      <w:proofErr w:type="spellStart"/>
      <w:r w:rsidRPr="00897501">
        <w:rPr>
          <w:sz w:val="28"/>
          <w:szCs w:val="28"/>
          <w:lang w:val="en-GB" w:eastAsia="en-GB"/>
        </w:rPr>
        <w:t>terorismului</w:t>
      </w:r>
      <w:proofErr w:type="spellEnd"/>
      <w:r w:rsidRPr="00897501">
        <w:rPr>
          <w:sz w:val="28"/>
          <w:szCs w:val="28"/>
          <w:lang w:val="en-GB" w:eastAsia="en-GB"/>
        </w:rPr>
        <w:t xml:space="preserve"> nr. 308/2017;</w:t>
      </w:r>
    </w:p>
    <w:p w14:paraId="2B287314" w14:textId="0E39AD67" w:rsidR="009E6A38" w:rsidRPr="00897501" w:rsidRDefault="009E6A38" w:rsidP="009E6A38">
      <w:pPr>
        <w:ind w:firstLine="709"/>
        <w:rPr>
          <w:sz w:val="28"/>
          <w:szCs w:val="28"/>
          <w:lang w:val="it-IT" w:eastAsia="en-GB"/>
        </w:rPr>
      </w:pPr>
      <w:r w:rsidRPr="00897501">
        <w:rPr>
          <w:i/>
          <w:sz w:val="28"/>
          <w:szCs w:val="28"/>
          <w:lang w:val="it-IT" w:eastAsia="en-GB"/>
        </w:rPr>
        <w:t xml:space="preserve">cerință </w:t>
      </w:r>
      <w:r w:rsidR="004D67BB" w:rsidRPr="00897501">
        <w:rPr>
          <w:sz w:val="28"/>
          <w:szCs w:val="28"/>
          <w:lang w:val="it-IT" w:eastAsia="en-GB"/>
        </w:rPr>
        <w:t>–</w:t>
      </w:r>
      <w:r w:rsidR="00F802AC">
        <w:rPr>
          <w:sz w:val="28"/>
          <w:szCs w:val="28"/>
          <w:lang w:val="it-IT" w:eastAsia="en-GB"/>
        </w:rPr>
        <w:t xml:space="preserve"> </w:t>
      </w:r>
      <w:r w:rsidRPr="00897501">
        <w:rPr>
          <w:sz w:val="28"/>
          <w:szCs w:val="28"/>
          <w:lang w:val="it-IT" w:eastAsia="en-GB"/>
        </w:rPr>
        <w:t>fiecare cerință legală în materie de gestionare;</w:t>
      </w:r>
    </w:p>
    <w:p w14:paraId="49D389C7" w14:textId="55641CB8" w:rsidR="009E6A38" w:rsidRPr="00897501" w:rsidRDefault="009E6A38" w:rsidP="009E6A38">
      <w:pPr>
        <w:ind w:firstLine="709"/>
        <w:rPr>
          <w:sz w:val="28"/>
          <w:szCs w:val="28"/>
          <w:lang w:val="it-IT" w:eastAsia="en-GB"/>
        </w:rPr>
      </w:pPr>
      <w:r w:rsidRPr="00897501">
        <w:rPr>
          <w:i/>
          <w:sz w:val="28"/>
          <w:szCs w:val="28"/>
          <w:lang w:val="it-IT" w:eastAsia="en-GB"/>
        </w:rPr>
        <w:t>cheltuieli publice</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orice contribuție la finanțarea unor operațiuni, a cărei sursă este reprezentată de bugetul FNDAMR, de bugetul unor organisme de drept public sau de bugetul unor asociații de autorități publice sau de organisme de drept public;</w:t>
      </w:r>
    </w:p>
    <w:p w14:paraId="53596405" w14:textId="4696129C" w:rsidR="009E6A38" w:rsidRPr="00897501" w:rsidRDefault="009E6A38" w:rsidP="009E6A38">
      <w:pPr>
        <w:ind w:firstLine="709"/>
        <w:rPr>
          <w:sz w:val="28"/>
          <w:szCs w:val="28"/>
          <w:lang w:val="it-IT" w:eastAsia="en-GB"/>
        </w:rPr>
      </w:pPr>
      <w:r w:rsidRPr="00897501">
        <w:rPr>
          <w:i/>
          <w:sz w:val="28"/>
          <w:szCs w:val="28"/>
          <w:lang w:val="it-IT" w:eastAsia="en-GB"/>
        </w:rPr>
        <w:t>costuri unitare</w:t>
      </w:r>
      <w:r w:rsidR="004D67BB" w:rsidRPr="00897501">
        <w:rPr>
          <w:i/>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includ toate categoriile specifice de costuri eligibile sau anumite categorii de acest tip care sunt clar identificate în prealabil printr-o trimitere la o sumă pe unitate; </w:t>
      </w:r>
    </w:p>
    <w:p w14:paraId="275EEDA8" w14:textId="14CDE1C4" w:rsidR="009E6A38" w:rsidRPr="00897501" w:rsidRDefault="009E6A38" w:rsidP="009E6A38">
      <w:pPr>
        <w:ind w:firstLine="709"/>
        <w:rPr>
          <w:sz w:val="28"/>
          <w:szCs w:val="28"/>
          <w:lang w:val="it-IT" w:eastAsia="en-GB"/>
        </w:rPr>
      </w:pPr>
      <w:r w:rsidRPr="00897501">
        <w:rPr>
          <w:i/>
          <w:iCs/>
          <w:sz w:val="28"/>
          <w:szCs w:val="28"/>
          <w:lang w:val="it-IT" w:eastAsia="en-GB"/>
        </w:rPr>
        <w:t>documente comerciale</w:t>
      </w:r>
      <w:r w:rsidRPr="00897501">
        <w:rPr>
          <w:sz w:val="28"/>
          <w:szCs w:val="28"/>
          <w:lang w:val="it-IT" w:eastAsia="en-GB"/>
        </w:rPr>
        <w:t xml:space="preserve"> </w:t>
      </w:r>
      <w:r w:rsidR="004D67BB" w:rsidRPr="00897501">
        <w:rPr>
          <w:sz w:val="28"/>
          <w:szCs w:val="28"/>
          <w:lang w:val="it-IT" w:eastAsia="en-GB"/>
        </w:rPr>
        <w:t xml:space="preserve">– </w:t>
      </w:r>
      <w:r w:rsidRPr="00897501">
        <w:rPr>
          <w:sz w:val="28"/>
          <w:szCs w:val="28"/>
          <w:lang w:val="it-IT" w:eastAsia="en-GB"/>
        </w:rPr>
        <w:t>totalitatea registrelor contabile, registrelor, dovezilor și documentelor justificative, contabilitatea, registrele de producție și de calitate, corespondența referitoare la activitatea economică a întreprinderii, precum și datele comerciale, sub orice formă, inclusiv cele stocate în format electronic, cu condiția ca documentele respective sau datele să fie legate direct sau indirect de tranzacții;</w:t>
      </w:r>
    </w:p>
    <w:p w14:paraId="7FD017B3" w14:textId="31F040BB" w:rsidR="009E6A38" w:rsidRPr="00897501" w:rsidRDefault="009E6A38" w:rsidP="009E6A38">
      <w:pPr>
        <w:ind w:firstLine="709"/>
        <w:rPr>
          <w:sz w:val="28"/>
          <w:szCs w:val="28"/>
          <w:lang w:val="ro-MD" w:eastAsia="en-GB"/>
        </w:rPr>
      </w:pPr>
      <w:r w:rsidRPr="00897501">
        <w:rPr>
          <w:i/>
          <w:iCs/>
          <w:sz w:val="28"/>
          <w:szCs w:val="28"/>
          <w:lang w:val="ro-MD" w:eastAsia="en-GB"/>
        </w:rPr>
        <w:t>exploatație</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ansamblul unităților utilizate pentru activități agricole și gestionate de un fermier, situate pe teritoriul Republicii Moldova;</w:t>
      </w:r>
    </w:p>
    <w:p w14:paraId="6D2A2DC7" w14:textId="232273B7" w:rsidR="009E6A38" w:rsidRPr="00897501" w:rsidRDefault="009E6A38" w:rsidP="009E6A38">
      <w:pPr>
        <w:ind w:firstLine="709"/>
        <w:rPr>
          <w:sz w:val="28"/>
          <w:szCs w:val="28"/>
          <w:lang w:val="ro-MD" w:eastAsia="en-GB"/>
        </w:rPr>
      </w:pPr>
      <w:r w:rsidRPr="00897501">
        <w:rPr>
          <w:i/>
          <w:iCs/>
          <w:sz w:val="28"/>
          <w:szCs w:val="28"/>
          <w:lang w:val="ro-MD" w:eastAsia="en-GB"/>
        </w:rPr>
        <w:t>exercițiul financiar</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cuprinde cheltuielile efectuate și veniturile primite și înregistrate în contabilitatea FNDAMR de </w:t>
      </w:r>
      <w:r w:rsidR="00897501">
        <w:rPr>
          <w:sz w:val="28"/>
          <w:szCs w:val="28"/>
          <w:lang w:val="ro-RO" w:eastAsia="en-GB"/>
        </w:rPr>
        <w:t xml:space="preserve">către </w:t>
      </w:r>
      <w:bookmarkStart w:id="4" w:name="_Hlk185235655"/>
      <w:r w:rsidRPr="00897501">
        <w:rPr>
          <w:sz w:val="28"/>
          <w:szCs w:val="28"/>
          <w:lang w:val="ro-MD" w:eastAsia="en-GB"/>
        </w:rPr>
        <w:t>Agenția de Intervenție și Plăți pentru Agricultură</w:t>
      </w:r>
      <w:bookmarkEnd w:id="4"/>
      <w:r w:rsidR="00897501">
        <w:rPr>
          <w:sz w:val="28"/>
          <w:szCs w:val="28"/>
          <w:lang w:val="ro-MD" w:eastAsia="en-GB"/>
        </w:rPr>
        <w:t>,</w:t>
      </w:r>
      <w:r w:rsidRPr="00897501">
        <w:rPr>
          <w:sz w:val="28"/>
          <w:szCs w:val="28"/>
          <w:lang w:val="ro-MD" w:eastAsia="en-GB"/>
        </w:rPr>
        <w:t xml:space="preserve"> pentru exercițiul financiar „N” care începe la data de 16 octombrie a anului „N – 1” și se încheie la data de 15 octombrie a anului „N”;</w:t>
      </w:r>
    </w:p>
    <w:p w14:paraId="062B1FF6" w14:textId="1C570560" w:rsidR="009E6A38" w:rsidRPr="00897501" w:rsidRDefault="009E6A38" w:rsidP="009E6A38">
      <w:pPr>
        <w:ind w:firstLine="709"/>
        <w:rPr>
          <w:sz w:val="28"/>
          <w:szCs w:val="28"/>
          <w:lang w:val="ro-MD" w:eastAsia="en-GB"/>
        </w:rPr>
      </w:pPr>
      <w:r w:rsidRPr="00897501">
        <w:rPr>
          <w:i/>
          <w:iCs/>
          <w:sz w:val="28"/>
          <w:szCs w:val="28"/>
          <w:lang w:val="ro-MD" w:eastAsia="en-GB"/>
        </w:rPr>
        <w:t>fermier</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o persoană fizică sau juridică sau un grup de persoane fizice sau juridice, indiferent de statutul juridic pe care un astfel de grup și membrii săi îl dețin, a cărei/cărui exploatație este situată pe teritoriul Republicii Moldova </w:t>
      </w:r>
      <w:proofErr w:type="spellStart"/>
      <w:r w:rsidRPr="00897501">
        <w:rPr>
          <w:sz w:val="28"/>
          <w:szCs w:val="28"/>
          <w:lang w:val="ro-MD" w:eastAsia="en-GB"/>
        </w:rPr>
        <w:t>şi</w:t>
      </w:r>
      <w:proofErr w:type="spellEnd"/>
      <w:r w:rsidRPr="00897501">
        <w:rPr>
          <w:sz w:val="28"/>
          <w:szCs w:val="28"/>
          <w:lang w:val="ro-MD" w:eastAsia="en-GB"/>
        </w:rPr>
        <w:t xml:space="preserve"> care </w:t>
      </w:r>
      <w:proofErr w:type="spellStart"/>
      <w:r w:rsidRPr="00897501">
        <w:rPr>
          <w:sz w:val="28"/>
          <w:szCs w:val="28"/>
          <w:lang w:val="ro-MD" w:eastAsia="en-GB"/>
        </w:rPr>
        <w:t>desfăşoară</w:t>
      </w:r>
      <w:proofErr w:type="spellEnd"/>
      <w:r w:rsidRPr="00897501">
        <w:rPr>
          <w:sz w:val="28"/>
          <w:szCs w:val="28"/>
          <w:lang w:val="ro-MD" w:eastAsia="en-GB"/>
        </w:rPr>
        <w:t xml:space="preserve"> </w:t>
      </w:r>
      <w:proofErr w:type="spellStart"/>
      <w:r w:rsidRPr="00897501">
        <w:rPr>
          <w:sz w:val="28"/>
          <w:szCs w:val="28"/>
          <w:lang w:val="ro-MD" w:eastAsia="en-GB"/>
        </w:rPr>
        <w:t>activităţi</w:t>
      </w:r>
      <w:proofErr w:type="spellEnd"/>
      <w:r w:rsidRPr="00897501">
        <w:rPr>
          <w:sz w:val="28"/>
          <w:szCs w:val="28"/>
          <w:lang w:val="ro-MD" w:eastAsia="en-GB"/>
        </w:rPr>
        <w:t xml:space="preserve"> agricole;</w:t>
      </w:r>
    </w:p>
    <w:p w14:paraId="3F75CCCD" w14:textId="2C514067" w:rsidR="009E6A38" w:rsidRPr="00897501" w:rsidRDefault="009E6A38" w:rsidP="009E6A38">
      <w:pPr>
        <w:ind w:firstLine="709"/>
        <w:rPr>
          <w:sz w:val="28"/>
          <w:szCs w:val="28"/>
          <w:lang w:val="ro-MD" w:eastAsia="en-GB"/>
        </w:rPr>
      </w:pPr>
      <w:r w:rsidRPr="00897501">
        <w:rPr>
          <w:i/>
          <w:iCs/>
          <w:sz w:val="28"/>
          <w:szCs w:val="28"/>
          <w:lang w:val="ro-MD" w:eastAsia="en-GB"/>
        </w:rPr>
        <w:lastRenderedPageBreak/>
        <w:t>fenomen meteorologic și hidrologic periculos</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condiții meteorologice cum ar fi gerul, grindina, gheața, ploaia sau seceta care distrug mai mult de 30 % din producția medie anuală fermierului dat în perioada de trei ani anterioară sau într-o perioadă medie de trei ani bazată pe o perioadă de cinci ani anterioară, excluzând valorile minime și maxime</w:t>
      </w:r>
      <w:r w:rsidR="006F5A94" w:rsidRPr="00897501">
        <w:rPr>
          <w:sz w:val="28"/>
          <w:szCs w:val="28"/>
          <w:lang w:val="ro-MD" w:eastAsia="en-GB"/>
        </w:rPr>
        <w:t>;</w:t>
      </w:r>
    </w:p>
    <w:p w14:paraId="253EA34D" w14:textId="5646EC87" w:rsidR="009E6A38" w:rsidRPr="00897501" w:rsidRDefault="009E6A38" w:rsidP="009E6A38">
      <w:pPr>
        <w:ind w:firstLine="709"/>
        <w:rPr>
          <w:sz w:val="28"/>
          <w:szCs w:val="28"/>
          <w:lang w:val="it-IT" w:eastAsia="en-GB"/>
        </w:rPr>
      </w:pPr>
      <w:r w:rsidRPr="00897501">
        <w:rPr>
          <w:i/>
          <w:sz w:val="28"/>
          <w:szCs w:val="28"/>
          <w:lang w:val="it-IT" w:eastAsia="en-GB"/>
        </w:rPr>
        <w:t>finanțări forfetare</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includ categorii specifice de costuri eligibile, identificate clar în prealabil prin aplicarea unui procentaj; </w:t>
      </w:r>
    </w:p>
    <w:p w14:paraId="6F0B77BE" w14:textId="47DD54ED" w:rsidR="009E6A38" w:rsidRPr="00897501" w:rsidRDefault="009E6A38" w:rsidP="009E6A38">
      <w:pPr>
        <w:ind w:firstLine="709"/>
        <w:rPr>
          <w:sz w:val="28"/>
          <w:szCs w:val="28"/>
          <w:lang w:val="ro-MD" w:eastAsia="en-GB"/>
        </w:rPr>
      </w:pPr>
      <w:r w:rsidRPr="00897501">
        <w:rPr>
          <w:i/>
          <w:iCs/>
          <w:sz w:val="28"/>
          <w:szCs w:val="28"/>
          <w:lang w:val="ro-MD" w:eastAsia="en-GB"/>
        </w:rPr>
        <w:t>intervenție</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instrument de sprijin însoțit de un set de condiții de eligibilitate specificate în PSPA în baza unui tip de intervenție prevăzut în prezenta lege;</w:t>
      </w:r>
    </w:p>
    <w:p w14:paraId="25FDABC3" w14:textId="4957887B" w:rsidR="009E6A38" w:rsidRPr="00897501" w:rsidRDefault="009E6A38" w:rsidP="009E6A38">
      <w:pPr>
        <w:ind w:firstLine="709"/>
        <w:rPr>
          <w:sz w:val="28"/>
          <w:szCs w:val="28"/>
          <w:lang w:val="it-IT" w:eastAsia="en-GB"/>
        </w:rPr>
      </w:pPr>
      <w:r w:rsidRPr="00897501">
        <w:rPr>
          <w:i/>
          <w:sz w:val="28"/>
          <w:szCs w:val="28"/>
          <w:lang w:val="it-IT" w:eastAsia="en-GB"/>
        </w:rPr>
        <w:t>LEADER</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dezvoltarea locală plasată sub responsabilitatea comunității, astfel cum se definește prin Legea nr. 50/2021 cu privire la grupurile de acțiune locală;</w:t>
      </w:r>
    </w:p>
    <w:p w14:paraId="0FB31582" w14:textId="3DA1253E" w:rsidR="009E6A38" w:rsidRPr="00897501" w:rsidRDefault="009E6A38" w:rsidP="009E6A38">
      <w:pPr>
        <w:ind w:firstLine="709"/>
        <w:rPr>
          <w:sz w:val="28"/>
          <w:szCs w:val="28"/>
          <w:lang w:val="ro-MD" w:eastAsia="en-GB"/>
        </w:rPr>
      </w:pPr>
      <w:r w:rsidRPr="00897501">
        <w:rPr>
          <w:i/>
          <w:iCs/>
          <w:sz w:val="28"/>
          <w:szCs w:val="28"/>
          <w:lang w:val="ro-MD" w:eastAsia="en-GB"/>
        </w:rPr>
        <w:t xml:space="preserve">neregulă </w:t>
      </w:r>
      <w:r w:rsidR="004D67BB" w:rsidRPr="00897501">
        <w:rPr>
          <w:sz w:val="28"/>
          <w:szCs w:val="28"/>
          <w:lang w:val="ro-MD" w:eastAsia="en-GB"/>
        </w:rPr>
        <w:t>–</w:t>
      </w:r>
      <w:r w:rsidRPr="00897501">
        <w:rPr>
          <w:sz w:val="28"/>
          <w:szCs w:val="28"/>
          <w:lang w:val="ro-MD" w:eastAsia="en-GB"/>
        </w:rPr>
        <w:t xml:space="preserve"> </w:t>
      </w:r>
      <w:r w:rsidRPr="00897501">
        <w:rPr>
          <w:sz w:val="28"/>
          <w:szCs w:val="28"/>
          <w:lang w:val="ro-MD"/>
        </w:rPr>
        <w:t>orice încălcare a unei dispoziții de drept, ca urmare a unei acțiuni sau omisiuni care poate sau ar putea prejudicia bugetul FNDAMR prin cheltuieli nejustificate sau utilizate contrar destinației</w:t>
      </w:r>
      <w:r w:rsidRPr="00897501">
        <w:rPr>
          <w:sz w:val="28"/>
          <w:szCs w:val="28"/>
          <w:lang w:val="ro-MD" w:eastAsia="en-GB"/>
        </w:rPr>
        <w:t xml:space="preserve">; </w:t>
      </w:r>
    </w:p>
    <w:p w14:paraId="644CE282" w14:textId="6619EAB2" w:rsidR="009E6A38" w:rsidRPr="00897501" w:rsidRDefault="009E6A38" w:rsidP="009E6A38">
      <w:pPr>
        <w:ind w:firstLine="709"/>
        <w:rPr>
          <w:sz w:val="28"/>
          <w:szCs w:val="28"/>
          <w:lang w:val="it-IT" w:eastAsia="en-GB"/>
        </w:rPr>
      </w:pPr>
      <w:r w:rsidRPr="00897501">
        <w:rPr>
          <w:i/>
          <w:sz w:val="28"/>
          <w:szCs w:val="28"/>
          <w:lang w:val="it-IT" w:eastAsia="en-GB"/>
        </w:rPr>
        <w:t>obiective de etapă</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valori intermediare prestabilite pentru un exercițiu financiar dat, care trebuie atinse la un anumit moment în perioada PSPA pentru a asigura înregistrarea de progrese la timp în raport cu indicatorii de rezultat;</w:t>
      </w:r>
    </w:p>
    <w:p w14:paraId="749A7D99" w14:textId="0B8FFC84" w:rsidR="009E6A38" w:rsidRPr="00897501" w:rsidRDefault="009E6A38" w:rsidP="009E6A38">
      <w:pPr>
        <w:ind w:firstLine="709"/>
        <w:rPr>
          <w:sz w:val="28"/>
          <w:szCs w:val="28"/>
          <w:lang w:val="ro-MD" w:eastAsia="en-GB"/>
        </w:rPr>
      </w:pPr>
      <w:r w:rsidRPr="00897501">
        <w:rPr>
          <w:i/>
          <w:iCs/>
          <w:sz w:val="28"/>
          <w:szCs w:val="28"/>
          <w:lang w:val="ro-MD" w:eastAsia="en-GB"/>
        </w:rPr>
        <w:t>operațiune</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un proiect, un contract, o acțiune sau un grup de proiecte sau acțiuni selectate în cadrul </w:t>
      </w:r>
      <w:bookmarkStart w:id="5" w:name="_Hlk167793852"/>
      <w:r w:rsidRPr="00897501">
        <w:rPr>
          <w:sz w:val="28"/>
          <w:szCs w:val="28"/>
          <w:lang w:val="ro-MD" w:eastAsia="en-GB"/>
        </w:rPr>
        <w:t>PS</w:t>
      </w:r>
      <w:bookmarkEnd w:id="5"/>
      <w:r w:rsidRPr="00897501">
        <w:rPr>
          <w:sz w:val="28"/>
          <w:szCs w:val="28"/>
          <w:lang w:val="ro-MD" w:eastAsia="en-GB"/>
        </w:rPr>
        <w:t>PA;</w:t>
      </w:r>
    </w:p>
    <w:p w14:paraId="65D157C2" w14:textId="15611FB6" w:rsidR="009E6A38" w:rsidRPr="00897501" w:rsidRDefault="009E6A38" w:rsidP="009E6A38">
      <w:pPr>
        <w:ind w:firstLine="709"/>
        <w:rPr>
          <w:sz w:val="28"/>
          <w:szCs w:val="28"/>
          <w:lang w:val="ro-MD" w:eastAsia="en-GB"/>
        </w:rPr>
      </w:pPr>
      <w:r w:rsidRPr="00897501">
        <w:rPr>
          <w:i/>
          <w:iCs/>
          <w:sz w:val="28"/>
          <w:szCs w:val="28"/>
          <w:lang w:val="ro-MD" w:eastAsia="en-GB"/>
        </w:rPr>
        <w:t>organism intermediar</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orice organism de drept public sau privat, inclusiv organismele regionale sau locale, organismele de dezvoltare regională sau organizațiile necomerciale, care acționează sub responsabilitatea unei autorități de management sau care îndeplinește sarcini în numele unei astfel de autorități;</w:t>
      </w:r>
    </w:p>
    <w:p w14:paraId="2B208D03" w14:textId="73C8D99F" w:rsidR="009E6A38" w:rsidRPr="00897501" w:rsidRDefault="009E6A38" w:rsidP="009E6A38">
      <w:pPr>
        <w:ind w:firstLine="709"/>
        <w:rPr>
          <w:rFonts w:eastAsia="Calibri"/>
          <w:sz w:val="28"/>
          <w:szCs w:val="28"/>
          <w:lang w:val="ro-MD"/>
        </w:rPr>
      </w:pPr>
      <w:r w:rsidRPr="00897501">
        <w:rPr>
          <w:rFonts w:eastAsia="Calibri"/>
          <w:i/>
          <w:sz w:val="28"/>
          <w:szCs w:val="28"/>
          <w:lang w:val="ro-MD"/>
        </w:rPr>
        <w:t>plată directă cuplată</w:t>
      </w:r>
      <w:r w:rsidRPr="00897501">
        <w:rPr>
          <w:rFonts w:eastAsia="Calibri"/>
          <w:sz w:val="28"/>
          <w:szCs w:val="28"/>
          <w:lang w:val="ro-MD"/>
        </w:rPr>
        <w:t xml:space="preserve"> </w:t>
      </w:r>
      <w:r w:rsidR="004D67BB" w:rsidRPr="00897501">
        <w:rPr>
          <w:rFonts w:eastAsia="Calibri"/>
          <w:sz w:val="28"/>
          <w:szCs w:val="28"/>
          <w:lang w:val="ro-MD"/>
        </w:rPr>
        <w:t>–</w:t>
      </w:r>
      <w:r w:rsidR="00F802AC">
        <w:rPr>
          <w:rFonts w:eastAsia="Calibri"/>
          <w:sz w:val="28"/>
          <w:szCs w:val="28"/>
          <w:lang w:val="ro-MD"/>
        </w:rPr>
        <w:t xml:space="preserve"> </w:t>
      </w:r>
      <w:r w:rsidRPr="00897501">
        <w:rPr>
          <w:rFonts w:eastAsia="Calibri"/>
          <w:sz w:val="28"/>
          <w:szCs w:val="28"/>
          <w:lang w:val="ro-MD"/>
        </w:rPr>
        <w:t>plată directă oferită drept sprijin la venit, condiționată de realizarea performanței minime specifice sectorului sau sub-sectorului agricol important din motive socioeconomice și/sau de mediu;</w:t>
      </w:r>
    </w:p>
    <w:p w14:paraId="1ACE7645" w14:textId="6030E5ED" w:rsidR="009E6A38" w:rsidRPr="00897501" w:rsidRDefault="009E6A38" w:rsidP="009E6A38">
      <w:pPr>
        <w:ind w:firstLine="709"/>
        <w:rPr>
          <w:sz w:val="28"/>
          <w:szCs w:val="28"/>
          <w:lang w:val="ro-MD" w:eastAsia="en-GB"/>
        </w:rPr>
      </w:pPr>
      <w:r w:rsidRPr="00897501">
        <w:rPr>
          <w:i/>
          <w:iCs/>
          <w:sz w:val="28"/>
          <w:szCs w:val="28"/>
          <w:lang w:val="ro-MD" w:eastAsia="en-GB"/>
        </w:rPr>
        <w:t>rata sprijinului</w:t>
      </w:r>
      <w:r w:rsidRPr="00897501">
        <w:rPr>
          <w:b/>
          <w:bCs/>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ponderea contribuției cheltuielilor publice la o operațiune;</w:t>
      </w:r>
    </w:p>
    <w:p w14:paraId="7D9C0829" w14:textId="038A42FC" w:rsidR="009E6A38" w:rsidRPr="00897501" w:rsidRDefault="009E6A38" w:rsidP="009E6A38">
      <w:pPr>
        <w:ind w:firstLine="709"/>
        <w:rPr>
          <w:rFonts w:eastAsia="Calibri"/>
          <w:sz w:val="28"/>
          <w:szCs w:val="28"/>
          <w:lang w:val="it-IT"/>
        </w:rPr>
      </w:pPr>
      <w:r w:rsidRPr="00897501">
        <w:rPr>
          <w:rFonts w:eastAsia="Calibri"/>
          <w:i/>
          <w:iCs/>
          <w:sz w:val="28"/>
          <w:szCs w:val="28"/>
          <w:lang w:val="it-IT"/>
        </w:rPr>
        <w:t>repetarea unei neconformități</w:t>
      </w:r>
      <w:r w:rsidRPr="00897501">
        <w:rPr>
          <w:rFonts w:eastAsia="Calibri"/>
          <w:sz w:val="28"/>
          <w:szCs w:val="28"/>
          <w:lang w:val="it-IT"/>
        </w:rPr>
        <w:t xml:space="preserve"> </w:t>
      </w:r>
      <w:r w:rsidR="004D67BB" w:rsidRPr="00897501">
        <w:rPr>
          <w:rFonts w:eastAsia="Calibri"/>
          <w:sz w:val="28"/>
          <w:szCs w:val="28"/>
          <w:lang w:val="it-IT"/>
        </w:rPr>
        <w:t>–</w:t>
      </w:r>
      <w:r w:rsidR="00F802AC">
        <w:rPr>
          <w:rFonts w:eastAsia="Calibri"/>
          <w:sz w:val="28"/>
          <w:szCs w:val="28"/>
          <w:lang w:val="it-IT"/>
        </w:rPr>
        <w:t xml:space="preserve"> </w:t>
      </w:r>
      <w:r w:rsidRPr="00897501">
        <w:rPr>
          <w:rFonts w:eastAsia="Calibri"/>
          <w:sz w:val="28"/>
          <w:szCs w:val="28"/>
          <w:lang w:val="it-IT"/>
        </w:rPr>
        <w:t>nerespectarea aceleiași cerințe sau a aceluiași standard, constatată de mai multe ori pe parcursul unei perioade de trei ani calendaristici consecutivi, cu condiția ca beneficiarul să fi fost informat cu privire la o neconformitate anterioară și, după caz, să fi avut posibilitatea să ia măsurile necesare pentru a remedia neconformitatea anterioară respectivă;</w:t>
      </w:r>
    </w:p>
    <w:p w14:paraId="65F1F797" w14:textId="0812A38E" w:rsidR="009E6A38" w:rsidRPr="00897501" w:rsidRDefault="009E6A38" w:rsidP="009E6A38">
      <w:pPr>
        <w:ind w:firstLine="709"/>
        <w:rPr>
          <w:sz w:val="28"/>
          <w:szCs w:val="28"/>
          <w:lang w:val="it-IT" w:eastAsia="en-GB"/>
        </w:rPr>
      </w:pPr>
      <w:r w:rsidRPr="00897501">
        <w:rPr>
          <w:i/>
          <w:sz w:val="28"/>
          <w:szCs w:val="28"/>
          <w:lang w:val="it-IT" w:eastAsia="en-GB"/>
        </w:rPr>
        <w:t>sisteme de guvernanță</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organismele de guvernanță menționate în capitolul III din prezenta lege inclusiv obligațiile referitoare la protejarea efectivă a intereselor financiare menționate la art. 32, precum și punerea în aplicare a PSPA, astfel cum a fost aprobat de Guvern și sistemul de raportare instituit în scopul raportului anual privind performanța menționat la art. 58;</w:t>
      </w:r>
    </w:p>
    <w:p w14:paraId="0EB44EE0" w14:textId="2973FEBC" w:rsidR="009E6A38" w:rsidRPr="00897501" w:rsidRDefault="009E6A38" w:rsidP="009E6A38">
      <w:pPr>
        <w:ind w:firstLine="709"/>
        <w:rPr>
          <w:sz w:val="28"/>
          <w:szCs w:val="28"/>
          <w:lang w:val="it-IT" w:eastAsia="en-GB"/>
        </w:rPr>
      </w:pPr>
      <w:r w:rsidRPr="00897501">
        <w:rPr>
          <w:i/>
          <w:iCs/>
          <w:sz w:val="28"/>
          <w:szCs w:val="28"/>
          <w:lang w:val="it-IT" w:eastAsia="en-GB"/>
        </w:rPr>
        <w:t>solicitant</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fermierul sau beneficiarul în legătură cu tipurile de intervenții pentru dezvoltarea rurală menționate la art. 22, care depune o cerere de acordare a sprijinului financiar din FNDAMR;</w:t>
      </w:r>
    </w:p>
    <w:p w14:paraId="364293E2" w14:textId="1F437F67" w:rsidR="009E6A38" w:rsidRPr="00897501" w:rsidRDefault="009E6A38" w:rsidP="009E6A38">
      <w:pPr>
        <w:ind w:firstLine="709"/>
        <w:rPr>
          <w:i/>
          <w:iCs/>
          <w:sz w:val="28"/>
          <w:szCs w:val="28"/>
          <w:lang w:val="it-IT" w:eastAsia="en-GB"/>
        </w:rPr>
      </w:pPr>
      <w:r w:rsidRPr="00897501">
        <w:rPr>
          <w:i/>
          <w:iCs/>
          <w:sz w:val="28"/>
          <w:szCs w:val="28"/>
          <w:lang w:val="it-IT" w:eastAsia="en-GB"/>
        </w:rPr>
        <w:t>sprijin financiar</w:t>
      </w:r>
      <w:r w:rsidR="004D67BB" w:rsidRPr="00897501">
        <w:rPr>
          <w:i/>
          <w:iCs/>
          <w:sz w:val="28"/>
          <w:szCs w:val="28"/>
          <w:lang w:val="it-IT" w:eastAsia="en-GB"/>
        </w:rPr>
        <w:t xml:space="preserve"> </w:t>
      </w:r>
      <w:r w:rsidR="006F5A94" w:rsidRPr="00897501">
        <w:rPr>
          <w:i/>
          <w:iCs/>
          <w:sz w:val="28"/>
          <w:szCs w:val="28"/>
          <w:lang w:val="it-IT" w:eastAsia="en-GB"/>
        </w:rPr>
        <w:t>–</w:t>
      </w:r>
      <w:r w:rsidR="004D67BB" w:rsidRPr="00897501">
        <w:rPr>
          <w:i/>
          <w:iCs/>
          <w:sz w:val="28"/>
          <w:szCs w:val="28"/>
          <w:lang w:val="it-IT" w:eastAsia="en-GB"/>
        </w:rPr>
        <w:t xml:space="preserve"> </w:t>
      </w:r>
      <w:r w:rsidRPr="00897501">
        <w:rPr>
          <w:sz w:val="28"/>
          <w:szCs w:val="28"/>
          <w:lang w:val="it-IT" w:eastAsia="en-GB"/>
        </w:rPr>
        <w:t>cheltuieli publice nerambursabile și neimpozabile din FNDAMR care contribuie la realizarea obiectivelor politicii agricole;</w:t>
      </w:r>
    </w:p>
    <w:p w14:paraId="33301AE5" w14:textId="4037591B" w:rsidR="009E6A38" w:rsidRPr="00897501" w:rsidRDefault="009E6A38" w:rsidP="009E6A38">
      <w:pPr>
        <w:ind w:firstLine="709"/>
        <w:rPr>
          <w:sz w:val="28"/>
          <w:szCs w:val="28"/>
          <w:lang w:val="ro-MD" w:eastAsia="en-GB"/>
        </w:rPr>
      </w:pPr>
      <w:r w:rsidRPr="00897501">
        <w:rPr>
          <w:i/>
          <w:sz w:val="28"/>
          <w:szCs w:val="28"/>
          <w:lang w:val="ro-MD" w:eastAsia="en-GB"/>
        </w:rPr>
        <w:lastRenderedPageBreak/>
        <w:t>sume forfetare</w:t>
      </w:r>
      <w:r w:rsidRPr="00897501">
        <w:rPr>
          <w:sz w:val="28"/>
          <w:szCs w:val="28"/>
          <w:lang w:val="ro-MD" w:eastAsia="en-GB"/>
        </w:rPr>
        <w:t xml:space="preserve"> </w:t>
      </w:r>
      <w:r w:rsidR="004D67BB" w:rsidRPr="00897501">
        <w:rPr>
          <w:sz w:val="28"/>
          <w:szCs w:val="28"/>
          <w:lang w:val="ro-MD" w:eastAsia="en-GB"/>
        </w:rPr>
        <w:t>–</w:t>
      </w:r>
      <w:r w:rsidRPr="00897501">
        <w:rPr>
          <w:sz w:val="28"/>
          <w:szCs w:val="28"/>
          <w:lang w:val="ro-MD" w:eastAsia="en-GB"/>
        </w:rPr>
        <w:t xml:space="preserve"> includ, în mod global, toate categoriile specifice de costuri eligibile sau anumite categorii de acest tip care sunt clar identificate în prealabil;</w:t>
      </w:r>
    </w:p>
    <w:p w14:paraId="57849C35" w14:textId="4F1FF97B" w:rsidR="009E6A38" w:rsidRPr="00897501" w:rsidRDefault="009E6A38" w:rsidP="009E6A38">
      <w:pPr>
        <w:ind w:firstLine="709"/>
        <w:rPr>
          <w:rFonts w:eastAsia="Calibri"/>
          <w:sz w:val="28"/>
          <w:szCs w:val="28"/>
          <w:lang w:val="ro-MD"/>
        </w:rPr>
      </w:pPr>
      <w:r w:rsidRPr="00897501">
        <w:rPr>
          <w:rFonts w:eastAsia="Calibri"/>
          <w:i/>
          <w:sz w:val="28"/>
          <w:szCs w:val="28"/>
          <w:lang w:val="ro-MD"/>
        </w:rPr>
        <w:t>terț</w:t>
      </w:r>
      <w:r w:rsidRPr="00897501">
        <w:rPr>
          <w:rFonts w:eastAsia="Calibri"/>
          <w:sz w:val="28"/>
          <w:szCs w:val="28"/>
          <w:lang w:val="ro-MD"/>
        </w:rPr>
        <w:t xml:space="preserve"> </w:t>
      </w:r>
      <w:r w:rsidR="004D67BB" w:rsidRPr="00897501">
        <w:rPr>
          <w:rFonts w:eastAsia="Calibri"/>
          <w:sz w:val="28"/>
          <w:szCs w:val="28"/>
          <w:lang w:val="ro-MD"/>
        </w:rPr>
        <w:t>–</w:t>
      </w:r>
      <w:r w:rsidRPr="00897501">
        <w:rPr>
          <w:rFonts w:eastAsia="Calibri"/>
          <w:sz w:val="28"/>
          <w:szCs w:val="28"/>
          <w:lang w:val="ro-MD"/>
        </w:rPr>
        <w:t xml:space="preserve"> orice persoană fizică sau juridică care are legătură directă sau indirectă cu tranzacțiile efectuate în cadrul sistemului de finanțare din FNDAMR;</w:t>
      </w:r>
    </w:p>
    <w:p w14:paraId="15696F01" w14:textId="3D4391E1" w:rsidR="009E6A38" w:rsidRPr="00897501" w:rsidRDefault="009E6A38" w:rsidP="009E6A38">
      <w:pPr>
        <w:ind w:firstLine="709"/>
        <w:rPr>
          <w:sz w:val="28"/>
          <w:szCs w:val="28"/>
          <w:lang w:val="it-IT" w:eastAsia="en-GB"/>
        </w:rPr>
      </w:pPr>
      <w:r w:rsidRPr="00897501">
        <w:rPr>
          <w:i/>
          <w:iCs/>
          <w:sz w:val="28"/>
          <w:szCs w:val="28"/>
          <w:lang w:val="it-IT" w:eastAsia="en-GB"/>
        </w:rPr>
        <w:t>transfer</w:t>
      </w:r>
      <w:r w:rsidRPr="00897501">
        <w:rPr>
          <w:sz w:val="28"/>
          <w:szCs w:val="28"/>
          <w:lang w:val="it-IT" w:eastAsia="en-GB"/>
        </w:rPr>
        <w:t xml:space="preserve"> </w:t>
      </w:r>
      <w:r w:rsidR="004D67BB" w:rsidRPr="00897501">
        <w:rPr>
          <w:sz w:val="28"/>
          <w:szCs w:val="28"/>
          <w:lang w:val="it-IT" w:eastAsia="en-GB"/>
        </w:rPr>
        <w:t>–</w:t>
      </w:r>
      <w:r w:rsidRPr="00897501">
        <w:rPr>
          <w:sz w:val="28"/>
          <w:szCs w:val="28"/>
          <w:lang w:val="it-IT" w:eastAsia="en-GB"/>
        </w:rPr>
        <w:t xml:space="preserve"> orice tip de tranzacție prin care terenul agricol sau exploatația agricolă sau părți ale acesteia încetează să mai fie la dispoziția cedentului;</w:t>
      </w:r>
    </w:p>
    <w:p w14:paraId="08D4335D" w14:textId="70C7938E" w:rsidR="009E6A38" w:rsidRPr="00897501" w:rsidRDefault="009E6A38" w:rsidP="009E6A38">
      <w:pPr>
        <w:ind w:firstLine="709"/>
        <w:rPr>
          <w:rFonts w:eastAsia="Calibri"/>
          <w:sz w:val="28"/>
          <w:szCs w:val="28"/>
          <w:lang w:val="it-IT"/>
        </w:rPr>
      </w:pPr>
      <w:r w:rsidRPr="00897501">
        <w:rPr>
          <w:rFonts w:eastAsia="Calibri"/>
          <w:i/>
          <w:sz w:val="28"/>
          <w:szCs w:val="28"/>
          <w:lang w:val="it-IT"/>
        </w:rPr>
        <w:t>ținte</w:t>
      </w:r>
      <w:r w:rsidRPr="00897501">
        <w:rPr>
          <w:rFonts w:eastAsia="Calibri"/>
          <w:sz w:val="28"/>
          <w:szCs w:val="28"/>
          <w:lang w:val="it-IT"/>
        </w:rPr>
        <w:t xml:space="preserve"> </w:t>
      </w:r>
      <w:r w:rsidR="004D67BB" w:rsidRPr="00897501">
        <w:rPr>
          <w:rFonts w:eastAsia="Calibri"/>
          <w:sz w:val="28"/>
          <w:szCs w:val="28"/>
          <w:lang w:val="it-IT"/>
        </w:rPr>
        <w:t>–</w:t>
      </w:r>
      <w:r w:rsidRPr="00897501">
        <w:rPr>
          <w:rFonts w:eastAsia="Calibri"/>
          <w:sz w:val="28"/>
          <w:szCs w:val="28"/>
          <w:lang w:val="it-IT"/>
        </w:rPr>
        <w:t xml:space="preserve"> valori prestabilite în cadrul strategiei de intervenție, care trebuie atinse la sfârșitul perioadei PSPA în raport cu indicatorii de rezultat.</w:t>
      </w:r>
    </w:p>
    <w:p w14:paraId="4FC31A86" w14:textId="77777777" w:rsidR="009E6A38" w:rsidRPr="009E6A38" w:rsidRDefault="009E6A38" w:rsidP="009E6A38">
      <w:pPr>
        <w:ind w:firstLine="709"/>
        <w:rPr>
          <w:b/>
          <w:bCs/>
          <w:sz w:val="28"/>
          <w:szCs w:val="28"/>
          <w:lang w:val="ro-MD" w:eastAsia="en-GB"/>
        </w:rPr>
      </w:pPr>
    </w:p>
    <w:p w14:paraId="0ADD792C" w14:textId="77777777" w:rsidR="009E6A38" w:rsidRPr="009E6A38" w:rsidRDefault="009E6A38" w:rsidP="009E6A38">
      <w:pPr>
        <w:ind w:firstLine="709"/>
        <w:rPr>
          <w:sz w:val="28"/>
          <w:szCs w:val="28"/>
          <w:lang w:val="ro-MD" w:eastAsia="en-GB"/>
        </w:rPr>
      </w:pPr>
      <w:r w:rsidRPr="009E6A38">
        <w:rPr>
          <w:b/>
          <w:bCs/>
          <w:sz w:val="28"/>
          <w:szCs w:val="28"/>
          <w:lang w:val="ro-MD" w:eastAsia="en-GB"/>
        </w:rPr>
        <w:t>Articolul 5.</w:t>
      </w:r>
      <w:r w:rsidRPr="009E6A38">
        <w:rPr>
          <w:sz w:val="28"/>
          <w:szCs w:val="28"/>
          <w:lang w:val="ro-MD" w:eastAsia="en-GB"/>
        </w:rPr>
        <w:t xml:space="preserve"> Derogări în cazuri de circumstanțe care justifică neexecutarea și în circumstanțe excepționale</w:t>
      </w:r>
    </w:p>
    <w:p w14:paraId="6D7E5570" w14:textId="77777777" w:rsidR="009E6A38" w:rsidRPr="009E6A38" w:rsidRDefault="009E6A38" w:rsidP="009E6A38">
      <w:pPr>
        <w:numPr>
          <w:ilvl w:val="0"/>
          <w:numId w:val="12"/>
        </w:numPr>
        <w:tabs>
          <w:tab w:val="left" w:pos="993"/>
          <w:tab w:val="left" w:pos="1134"/>
        </w:tabs>
        <w:ind w:left="0" w:firstLine="709"/>
        <w:contextualSpacing/>
        <w:rPr>
          <w:rFonts w:eastAsia="Calibri"/>
          <w:sz w:val="28"/>
          <w:szCs w:val="28"/>
          <w:lang w:val="ro-MD"/>
        </w:rPr>
      </w:pPr>
      <w:r w:rsidRPr="009E6A38">
        <w:rPr>
          <w:sz w:val="28"/>
          <w:szCs w:val="28"/>
          <w:lang w:val="ro-MD" w:eastAsia="en-GB"/>
        </w:rPr>
        <w:t>În scopul finanțării, al gestionării și al monitorizării politicii agricole, circumstanțe care justifică neexecutarea și circumstanțele excepționale pot fi recunoscute, în special, în următoarele cazuri:</w:t>
      </w:r>
    </w:p>
    <w:p w14:paraId="22A09C54" w14:textId="77777777" w:rsidR="009E6A38" w:rsidRPr="009E6A38" w:rsidRDefault="009E6A38" w:rsidP="009E6A38">
      <w:pPr>
        <w:numPr>
          <w:ilvl w:val="0"/>
          <w:numId w:val="13"/>
        </w:numPr>
        <w:tabs>
          <w:tab w:val="left" w:pos="1134"/>
        </w:tabs>
        <w:ind w:left="0" w:firstLine="709"/>
        <w:contextualSpacing/>
        <w:rPr>
          <w:rFonts w:eastAsia="Calibri"/>
          <w:sz w:val="28"/>
          <w:szCs w:val="28"/>
          <w:lang w:val="ro-MD"/>
        </w:rPr>
      </w:pPr>
      <w:r w:rsidRPr="009E6A38">
        <w:rPr>
          <w:sz w:val="28"/>
          <w:szCs w:val="28"/>
          <w:lang w:val="ro-MD" w:eastAsia="en-GB"/>
        </w:rPr>
        <w:t xml:space="preserve">catastrofă naturală gravă sau </w:t>
      </w:r>
      <w:bookmarkStart w:id="6" w:name="_Hlk178252572"/>
      <w:r w:rsidRPr="009E6A38">
        <w:rPr>
          <w:sz w:val="28"/>
          <w:szCs w:val="28"/>
          <w:lang w:val="ro-MD" w:eastAsia="en-GB"/>
        </w:rPr>
        <w:t>fenomene meteorologice și hidrologice periculoase</w:t>
      </w:r>
      <w:bookmarkEnd w:id="6"/>
      <w:r w:rsidRPr="009E6A38">
        <w:rPr>
          <w:sz w:val="28"/>
          <w:szCs w:val="28"/>
          <w:lang w:val="ro-MD" w:eastAsia="en-GB"/>
        </w:rPr>
        <w:t xml:space="preserve"> care afectează grav exploatația;</w:t>
      </w:r>
    </w:p>
    <w:p w14:paraId="069A1910" w14:textId="77777777" w:rsidR="009E6A38" w:rsidRPr="009E6A38" w:rsidRDefault="009E6A38" w:rsidP="009E6A38">
      <w:pPr>
        <w:numPr>
          <w:ilvl w:val="0"/>
          <w:numId w:val="13"/>
        </w:numPr>
        <w:tabs>
          <w:tab w:val="left" w:pos="1134"/>
        </w:tabs>
        <w:ind w:left="0" w:firstLine="709"/>
        <w:contextualSpacing/>
        <w:rPr>
          <w:rFonts w:eastAsia="Calibri"/>
          <w:sz w:val="28"/>
          <w:szCs w:val="28"/>
          <w:lang w:val="ro-MD"/>
        </w:rPr>
      </w:pPr>
      <w:r w:rsidRPr="009E6A38">
        <w:rPr>
          <w:sz w:val="28"/>
          <w:szCs w:val="28"/>
          <w:lang w:val="ro-MD" w:eastAsia="en-GB"/>
        </w:rPr>
        <w:t>distrugerea accidentală a clădirilor destinate creșterii animalelor, aflate pe exploatație;</w:t>
      </w:r>
    </w:p>
    <w:p w14:paraId="60C0266B" w14:textId="77777777" w:rsidR="009E6A38" w:rsidRPr="009E6A38" w:rsidRDefault="009E6A38" w:rsidP="009E6A38">
      <w:pPr>
        <w:numPr>
          <w:ilvl w:val="0"/>
          <w:numId w:val="13"/>
        </w:numPr>
        <w:tabs>
          <w:tab w:val="left" w:pos="1134"/>
        </w:tabs>
        <w:ind w:left="0" w:firstLine="709"/>
        <w:contextualSpacing/>
        <w:rPr>
          <w:rFonts w:eastAsia="Calibri"/>
          <w:sz w:val="28"/>
          <w:szCs w:val="28"/>
          <w:lang w:val="ro-MD"/>
        </w:rPr>
      </w:pPr>
      <w:r w:rsidRPr="009E6A38">
        <w:rPr>
          <w:sz w:val="28"/>
          <w:szCs w:val="28"/>
          <w:lang w:val="ro-MD" w:eastAsia="en-GB"/>
        </w:rPr>
        <w:t>o epizootie, un focar de boală a plantelor sau prezența unor dăunători ai plantelor care afectează parțial sau integral șeptelul sau culturile beneficiarului;</w:t>
      </w:r>
    </w:p>
    <w:p w14:paraId="468ECC22" w14:textId="77777777" w:rsidR="009E6A38" w:rsidRPr="009E6A38" w:rsidRDefault="009E6A38" w:rsidP="009E6A38">
      <w:pPr>
        <w:numPr>
          <w:ilvl w:val="0"/>
          <w:numId w:val="13"/>
        </w:numPr>
        <w:tabs>
          <w:tab w:val="left" w:pos="1134"/>
        </w:tabs>
        <w:ind w:left="0" w:firstLine="709"/>
        <w:contextualSpacing/>
        <w:rPr>
          <w:rFonts w:eastAsia="Calibri"/>
          <w:sz w:val="28"/>
          <w:szCs w:val="28"/>
          <w:lang w:val="ro-MD"/>
        </w:rPr>
      </w:pPr>
      <w:r w:rsidRPr="009E6A38">
        <w:rPr>
          <w:sz w:val="28"/>
          <w:szCs w:val="28"/>
          <w:lang w:val="ro-MD" w:eastAsia="en-GB"/>
        </w:rPr>
        <w:t>exproprierea întregii exploatații sau a unei mari părți a acesteia, dacă exproprierea respectivă nu ar fi putut fi anticipată la data depunerii cererii;</w:t>
      </w:r>
    </w:p>
    <w:p w14:paraId="6F3A1874" w14:textId="77777777" w:rsidR="009E6A38" w:rsidRPr="009E6A38" w:rsidRDefault="009E6A38" w:rsidP="009E6A38">
      <w:pPr>
        <w:numPr>
          <w:ilvl w:val="0"/>
          <w:numId w:val="13"/>
        </w:numPr>
        <w:tabs>
          <w:tab w:val="left" w:pos="1134"/>
        </w:tabs>
        <w:ind w:left="0" w:firstLine="709"/>
        <w:contextualSpacing/>
        <w:rPr>
          <w:rFonts w:eastAsia="Calibri"/>
          <w:sz w:val="28"/>
          <w:szCs w:val="28"/>
          <w:lang w:val="ro-MD"/>
        </w:rPr>
      </w:pPr>
      <w:r w:rsidRPr="009E6A38">
        <w:rPr>
          <w:sz w:val="28"/>
          <w:szCs w:val="28"/>
          <w:lang w:val="ro-MD" w:eastAsia="en-GB"/>
        </w:rPr>
        <w:t>decesul beneficiarului;</w:t>
      </w:r>
    </w:p>
    <w:p w14:paraId="22C90DC2" w14:textId="77777777" w:rsidR="009E6A38" w:rsidRPr="009E6A38" w:rsidRDefault="009E6A38" w:rsidP="009E6A38">
      <w:pPr>
        <w:numPr>
          <w:ilvl w:val="0"/>
          <w:numId w:val="13"/>
        </w:numPr>
        <w:tabs>
          <w:tab w:val="left" w:pos="1134"/>
        </w:tabs>
        <w:ind w:left="0" w:firstLine="709"/>
        <w:contextualSpacing/>
        <w:rPr>
          <w:rFonts w:eastAsia="Calibri"/>
          <w:sz w:val="28"/>
          <w:szCs w:val="28"/>
          <w:lang w:val="ro-MD"/>
        </w:rPr>
      </w:pPr>
      <w:r w:rsidRPr="009E6A38">
        <w:rPr>
          <w:sz w:val="28"/>
          <w:szCs w:val="28"/>
          <w:lang w:val="ro-MD" w:eastAsia="en-GB"/>
        </w:rPr>
        <w:t>incapacitatea de muncă pe termen lung a beneficiarului.</w:t>
      </w:r>
    </w:p>
    <w:p w14:paraId="16218972" w14:textId="74E13344" w:rsidR="009E6A38" w:rsidRPr="009E6A38" w:rsidRDefault="009E6A38" w:rsidP="009E6A38">
      <w:pPr>
        <w:numPr>
          <w:ilvl w:val="0"/>
          <w:numId w:val="12"/>
        </w:numPr>
        <w:tabs>
          <w:tab w:val="left" w:pos="1134"/>
        </w:tabs>
        <w:ind w:left="0" w:firstLine="709"/>
        <w:contextualSpacing/>
        <w:rPr>
          <w:sz w:val="28"/>
          <w:szCs w:val="28"/>
          <w:lang w:val="ro-MD" w:eastAsia="en-GB"/>
        </w:rPr>
      </w:pPr>
      <w:r w:rsidRPr="009E6A38">
        <w:rPr>
          <w:sz w:val="28"/>
          <w:szCs w:val="28"/>
          <w:lang w:val="ro-MD" w:eastAsia="en-GB"/>
        </w:rPr>
        <w:t xml:space="preserve">În situațiile în care o catastrofă naturală gravă sau fenomenele meteorologice și hidrologice periculoase, astfel cum este menționat la alin. (1) </w:t>
      </w:r>
      <w:r w:rsidR="006F5A94">
        <w:rPr>
          <w:sz w:val="28"/>
          <w:szCs w:val="28"/>
          <w:lang w:val="ro-MD" w:eastAsia="en-GB"/>
        </w:rPr>
        <w:br/>
      </w:r>
      <w:r w:rsidRPr="009E6A38">
        <w:rPr>
          <w:sz w:val="28"/>
          <w:szCs w:val="28"/>
          <w:lang w:val="ro-MD" w:eastAsia="en-GB"/>
        </w:rPr>
        <w:t>lit. a), afectează grav o zonă bine determinată, Guvernul poate considera întreaga zonă ca fiind grav afectată de catastrofa sau fenomenul în cauză.</w:t>
      </w:r>
    </w:p>
    <w:p w14:paraId="1FA29636" w14:textId="77777777" w:rsidR="009E6A38" w:rsidRPr="009E6A38" w:rsidRDefault="009E6A38" w:rsidP="009E6A38">
      <w:pPr>
        <w:tabs>
          <w:tab w:val="left" w:pos="1134"/>
        </w:tabs>
        <w:ind w:firstLine="709"/>
        <w:contextualSpacing/>
        <w:rPr>
          <w:sz w:val="28"/>
          <w:szCs w:val="28"/>
          <w:lang w:val="ro-MD" w:eastAsia="en-GB"/>
        </w:rPr>
      </w:pPr>
    </w:p>
    <w:p w14:paraId="3B694725" w14:textId="1FA66327" w:rsidR="009E6A38" w:rsidRPr="00792713" w:rsidRDefault="009E6A38" w:rsidP="00792713">
      <w:pPr>
        <w:ind w:firstLine="0"/>
        <w:jc w:val="center"/>
        <w:rPr>
          <w:rFonts w:eastAsia="Yu Gothic Light"/>
          <w:b/>
          <w:bCs/>
          <w:sz w:val="28"/>
          <w:szCs w:val="28"/>
          <w:lang w:val="ro-MD"/>
        </w:rPr>
      </w:pPr>
      <w:r w:rsidRPr="00792713">
        <w:rPr>
          <w:rFonts w:eastAsia="Yu Gothic Light"/>
          <w:b/>
          <w:bCs/>
          <w:sz w:val="28"/>
          <w:szCs w:val="28"/>
          <w:lang w:val="ro-MD"/>
        </w:rPr>
        <w:t>Capitolul II</w:t>
      </w:r>
    </w:p>
    <w:p w14:paraId="0436E790" w14:textId="4162C4F9" w:rsidR="009E6A38" w:rsidRPr="00792713" w:rsidRDefault="009E6A38" w:rsidP="00792713">
      <w:pPr>
        <w:ind w:firstLine="0"/>
        <w:jc w:val="center"/>
        <w:rPr>
          <w:b/>
          <w:bCs/>
          <w:color w:val="000000"/>
          <w:sz w:val="28"/>
          <w:szCs w:val="28"/>
          <w:lang w:val="ro-MD"/>
        </w:rPr>
      </w:pPr>
      <w:r w:rsidRPr="00792713">
        <w:rPr>
          <w:b/>
          <w:bCs/>
          <w:color w:val="000000"/>
          <w:sz w:val="28"/>
          <w:szCs w:val="28"/>
          <w:lang w:val="ro-MD"/>
        </w:rPr>
        <w:t xml:space="preserve">FONDUL NAȚIONAL DE DEZVOLTARE </w:t>
      </w:r>
      <w:r w:rsidR="00792713">
        <w:rPr>
          <w:b/>
          <w:bCs/>
          <w:color w:val="000000"/>
          <w:sz w:val="28"/>
          <w:szCs w:val="28"/>
          <w:lang w:val="ro-MD"/>
        </w:rPr>
        <w:br/>
      </w:r>
      <w:r w:rsidRPr="00792713">
        <w:rPr>
          <w:b/>
          <w:bCs/>
          <w:color w:val="000000"/>
          <w:sz w:val="28"/>
          <w:szCs w:val="28"/>
          <w:lang w:val="ro-MD"/>
        </w:rPr>
        <w:t>A AGRICULTURII</w:t>
      </w:r>
      <w:r w:rsidR="00792713">
        <w:rPr>
          <w:b/>
          <w:bCs/>
          <w:color w:val="000000"/>
          <w:sz w:val="28"/>
          <w:szCs w:val="28"/>
          <w:lang w:val="ro-MD"/>
        </w:rPr>
        <w:t xml:space="preserve"> </w:t>
      </w:r>
      <w:r w:rsidRPr="00792713">
        <w:rPr>
          <w:b/>
          <w:bCs/>
          <w:color w:val="000000"/>
          <w:sz w:val="28"/>
          <w:szCs w:val="28"/>
          <w:lang w:val="ro-MD"/>
        </w:rPr>
        <w:t>ŞI MEDIULUI RURAL</w:t>
      </w:r>
    </w:p>
    <w:p w14:paraId="495E43CC" w14:textId="77777777" w:rsidR="009E6A38" w:rsidRPr="009E6A38" w:rsidRDefault="009E6A38" w:rsidP="009E6A38">
      <w:pPr>
        <w:ind w:firstLine="709"/>
        <w:rPr>
          <w:b/>
          <w:color w:val="000000"/>
          <w:sz w:val="28"/>
          <w:szCs w:val="28"/>
          <w:lang w:val="ro-MD"/>
        </w:rPr>
      </w:pPr>
    </w:p>
    <w:p w14:paraId="405BC3B3" w14:textId="77777777" w:rsidR="009E6A38" w:rsidRPr="009E6A38" w:rsidRDefault="009E6A38" w:rsidP="009E6A38">
      <w:pPr>
        <w:ind w:firstLine="709"/>
        <w:rPr>
          <w:rFonts w:eastAsia="Calibri"/>
          <w:sz w:val="28"/>
          <w:szCs w:val="28"/>
          <w:lang w:val="ro-MD"/>
        </w:rPr>
      </w:pPr>
      <w:r w:rsidRPr="009E6A38">
        <w:rPr>
          <w:b/>
          <w:bCs/>
          <w:sz w:val="28"/>
          <w:szCs w:val="28"/>
          <w:lang w:val="ro-MD" w:eastAsia="en-GB"/>
        </w:rPr>
        <w:t>Articolul 6.</w:t>
      </w:r>
      <w:r w:rsidRPr="009E6A38">
        <w:rPr>
          <w:sz w:val="28"/>
          <w:szCs w:val="28"/>
          <w:lang w:val="ro-MD" w:eastAsia="en-GB"/>
        </w:rPr>
        <w:t xml:space="preserve"> </w:t>
      </w:r>
      <w:r w:rsidRPr="009E6A38" w:rsidDel="003333CE">
        <w:rPr>
          <w:color w:val="000000"/>
          <w:sz w:val="28"/>
          <w:szCs w:val="28"/>
          <w:lang w:val="ro-MD"/>
        </w:rPr>
        <w:t>Finanțarea cheltuielil</w:t>
      </w:r>
      <w:r w:rsidRPr="009E6A38">
        <w:rPr>
          <w:color w:val="000000"/>
          <w:sz w:val="28"/>
          <w:szCs w:val="28"/>
          <w:lang w:val="ro-MD"/>
        </w:rPr>
        <w:t>or</w:t>
      </w:r>
      <w:r w:rsidRPr="009E6A38" w:rsidDel="003333CE">
        <w:rPr>
          <w:color w:val="000000"/>
          <w:sz w:val="28"/>
          <w:szCs w:val="28"/>
          <w:lang w:val="ro-MD"/>
        </w:rPr>
        <w:t xml:space="preserve"> agricole din </w:t>
      </w:r>
      <w:bookmarkStart w:id="7" w:name="_Hlk172036322"/>
      <w:r w:rsidRPr="009E6A38" w:rsidDel="003333CE">
        <w:rPr>
          <w:color w:val="000000"/>
          <w:sz w:val="28"/>
          <w:szCs w:val="28"/>
          <w:lang w:val="ro-MD"/>
        </w:rPr>
        <w:t>FNDAMR</w:t>
      </w:r>
      <w:bookmarkEnd w:id="7"/>
      <w:r w:rsidRPr="009E6A38">
        <w:rPr>
          <w:color w:val="000000"/>
          <w:sz w:val="28"/>
          <w:szCs w:val="28"/>
          <w:lang w:val="ro-MD"/>
        </w:rPr>
        <w:t xml:space="preserve"> </w:t>
      </w:r>
    </w:p>
    <w:p w14:paraId="1B6F74A9" w14:textId="77777777" w:rsidR="009E6A38" w:rsidRPr="009E6A38" w:rsidRDefault="009E6A38" w:rsidP="009E6A38">
      <w:pPr>
        <w:numPr>
          <w:ilvl w:val="0"/>
          <w:numId w:val="91"/>
        </w:numPr>
        <w:tabs>
          <w:tab w:val="left" w:pos="1134"/>
        </w:tabs>
        <w:ind w:left="0" w:firstLine="709"/>
        <w:contextualSpacing/>
        <w:rPr>
          <w:color w:val="000000"/>
          <w:sz w:val="28"/>
          <w:szCs w:val="28"/>
          <w:lang w:val="ro-MD"/>
        </w:rPr>
      </w:pPr>
      <w:r w:rsidRPr="009E6A38">
        <w:rPr>
          <w:color w:val="000000"/>
          <w:sz w:val="28"/>
          <w:szCs w:val="28"/>
          <w:lang w:val="ro-MD"/>
        </w:rPr>
        <w:t>Finanțarea din bugetul de stat și din surse financiare oferite din partea partenerilor de dezvoltare a intervențiilor și măsurilor care intră sub incidența politicii agricole se efectuează prin FNDAMR.</w:t>
      </w:r>
    </w:p>
    <w:p w14:paraId="1DDB2793" w14:textId="77777777" w:rsidR="009E6A38" w:rsidRPr="009E6A38" w:rsidRDefault="009E6A38" w:rsidP="009E6A38">
      <w:pPr>
        <w:numPr>
          <w:ilvl w:val="0"/>
          <w:numId w:val="91"/>
        </w:numPr>
        <w:tabs>
          <w:tab w:val="left" w:pos="1134"/>
        </w:tabs>
        <w:ind w:left="0" w:firstLine="709"/>
        <w:contextualSpacing/>
        <w:rPr>
          <w:sz w:val="28"/>
          <w:szCs w:val="28"/>
          <w:lang w:val="ro-MD"/>
        </w:rPr>
      </w:pPr>
      <w:r w:rsidRPr="009E6A38">
        <w:rPr>
          <w:color w:val="000000"/>
          <w:sz w:val="28"/>
          <w:szCs w:val="28"/>
          <w:lang w:val="ro-MD"/>
        </w:rPr>
        <w:t>Volumul FNDAMR se aprobă prin legea anuală a bugetului de stat, în corespundere cu prevederile Legii finanțelor publice și responsabilității bugetar-</w:t>
      </w:r>
      <w:r w:rsidRPr="009E6A38">
        <w:rPr>
          <w:sz w:val="28"/>
          <w:szCs w:val="28"/>
          <w:lang w:val="ro-MD"/>
        </w:rPr>
        <w:t>fiscale nr. 181/2014, ținându-se cont de politicile din sectorul agroindustrial.</w:t>
      </w:r>
    </w:p>
    <w:p w14:paraId="7B8A045F" w14:textId="77777777" w:rsidR="009E6A38" w:rsidRPr="009E6A38" w:rsidRDefault="009E6A38" w:rsidP="009E6A38">
      <w:pPr>
        <w:numPr>
          <w:ilvl w:val="0"/>
          <w:numId w:val="91"/>
        </w:numPr>
        <w:tabs>
          <w:tab w:val="left" w:pos="1134"/>
        </w:tabs>
        <w:ind w:left="0" w:firstLine="709"/>
        <w:contextualSpacing/>
        <w:rPr>
          <w:color w:val="000000"/>
          <w:sz w:val="28"/>
          <w:szCs w:val="28"/>
          <w:lang w:val="ro-MD"/>
        </w:rPr>
      </w:pPr>
      <w:r w:rsidRPr="009E6A38">
        <w:rPr>
          <w:color w:val="000000"/>
          <w:sz w:val="28"/>
          <w:szCs w:val="28"/>
          <w:lang w:val="ro-MD"/>
        </w:rPr>
        <w:t>Cheltuielile aferente implementării politicii agricole se finanțează în limita volumului FNDAMR.</w:t>
      </w:r>
    </w:p>
    <w:p w14:paraId="78D6A5C5" w14:textId="29A1939B" w:rsidR="009E6A38" w:rsidRPr="009E6A38" w:rsidRDefault="009E6A38" w:rsidP="009E6A38">
      <w:pPr>
        <w:numPr>
          <w:ilvl w:val="0"/>
          <w:numId w:val="91"/>
        </w:numPr>
        <w:tabs>
          <w:tab w:val="left" w:pos="1134"/>
        </w:tabs>
        <w:ind w:left="0" w:firstLine="709"/>
        <w:contextualSpacing/>
        <w:rPr>
          <w:color w:val="000000"/>
          <w:sz w:val="28"/>
          <w:szCs w:val="28"/>
          <w:lang w:val="ro-MD"/>
        </w:rPr>
      </w:pPr>
      <w:r w:rsidRPr="009E6A38">
        <w:rPr>
          <w:color w:val="000000"/>
          <w:sz w:val="28"/>
          <w:szCs w:val="28"/>
          <w:lang w:val="ro-MD"/>
        </w:rPr>
        <w:lastRenderedPageBreak/>
        <w:t xml:space="preserve">Distribuirea/redistribuirea FNDAMR între cheltuielile prevăzute la </w:t>
      </w:r>
      <w:r w:rsidR="006F5A94">
        <w:rPr>
          <w:color w:val="000000"/>
          <w:sz w:val="28"/>
          <w:szCs w:val="28"/>
          <w:lang w:val="ro-MD"/>
        </w:rPr>
        <w:br/>
      </w:r>
      <w:r w:rsidRPr="009E6A38">
        <w:rPr>
          <w:color w:val="000000"/>
          <w:sz w:val="28"/>
          <w:szCs w:val="28"/>
          <w:lang w:val="ro-MD"/>
        </w:rPr>
        <w:t>art</w:t>
      </w:r>
      <w:r w:rsidR="006F5A94">
        <w:rPr>
          <w:color w:val="000000"/>
          <w:sz w:val="28"/>
          <w:szCs w:val="28"/>
          <w:lang w:val="ro-MD"/>
        </w:rPr>
        <w:t>.</w:t>
      </w:r>
      <w:r w:rsidRPr="009E6A38">
        <w:rPr>
          <w:color w:val="000000"/>
          <w:sz w:val="28"/>
          <w:szCs w:val="28"/>
          <w:lang w:val="ro-MD"/>
        </w:rPr>
        <w:t xml:space="preserve"> 7 se aprobă de autoritatea de management. </w:t>
      </w:r>
    </w:p>
    <w:p w14:paraId="5DA2811B" w14:textId="74B21EB4" w:rsidR="009E6A38" w:rsidRPr="009E6A38" w:rsidRDefault="009E6A38" w:rsidP="009E6A38">
      <w:pPr>
        <w:numPr>
          <w:ilvl w:val="0"/>
          <w:numId w:val="91"/>
        </w:numPr>
        <w:tabs>
          <w:tab w:val="left" w:pos="1134"/>
        </w:tabs>
        <w:ind w:left="0" w:firstLine="709"/>
        <w:contextualSpacing/>
        <w:rPr>
          <w:color w:val="000000"/>
          <w:sz w:val="28"/>
          <w:szCs w:val="28"/>
          <w:lang w:val="ro-MD"/>
        </w:rPr>
      </w:pPr>
      <w:r w:rsidRPr="009E6A38">
        <w:rPr>
          <w:sz w:val="28"/>
          <w:szCs w:val="28"/>
          <w:lang w:val="ro-MD"/>
        </w:rPr>
        <w:t>Nu sunt suportate din FNDAMR cheltuielile aferente costurilor administrative și de personal, cu excepția cheltuielilor prevăzute la art. 7 alin. (1) lit. h).</w:t>
      </w:r>
    </w:p>
    <w:p w14:paraId="3E3FE377" w14:textId="77777777" w:rsidR="009E6A38" w:rsidRPr="009E6A38" w:rsidRDefault="009E6A38" w:rsidP="009E6A38">
      <w:pPr>
        <w:ind w:firstLine="709"/>
        <w:rPr>
          <w:b/>
          <w:bCs/>
          <w:sz w:val="28"/>
          <w:szCs w:val="28"/>
          <w:lang w:val="ro-MD" w:eastAsia="en-GB"/>
        </w:rPr>
      </w:pPr>
    </w:p>
    <w:p w14:paraId="34063355" w14:textId="77777777" w:rsidR="009E6A38" w:rsidRPr="009E6A38" w:rsidRDefault="009E6A38" w:rsidP="009E6A38">
      <w:pPr>
        <w:ind w:firstLine="709"/>
        <w:rPr>
          <w:rFonts w:eastAsia="Calibri"/>
          <w:sz w:val="28"/>
          <w:szCs w:val="28"/>
          <w:lang w:val="it-IT"/>
        </w:rPr>
      </w:pPr>
      <w:r w:rsidRPr="009E6A38">
        <w:rPr>
          <w:b/>
          <w:bCs/>
          <w:sz w:val="28"/>
          <w:szCs w:val="28"/>
          <w:lang w:val="ro-MD" w:eastAsia="en-GB"/>
        </w:rPr>
        <w:t>Articolul 7.</w:t>
      </w:r>
      <w:r w:rsidRPr="009E6A38">
        <w:rPr>
          <w:sz w:val="28"/>
          <w:szCs w:val="28"/>
          <w:lang w:val="ro-MD" w:eastAsia="en-GB"/>
        </w:rPr>
        <w:t xml:space="preserve"> Destinația c</w:t>
      </w:r>
      <w:r w:rsidRPr="009E6A38">
        <w:rPr>
          <w:color w:val="000000"/>
          <w:sz w:val="28"/>
          <w:szCs w:val="28"/>
          <w:lang w:val="ro-MD"/>
        </w:rPr>
        <w:t xml:space="preserve">heltuielilor din FNDAMR </w:t>
      </w:r>
    </w:p>
    <w:p w14:paraId="6CEC1B51" w14:textId="77777777" w:rsidR="009E6A38" w:rsidRPr="009E6A38" w:rsidRDefault="009E6A38" w:rsidP="009E6A38">
      <w:pPr>
        <w:numPr>
          <w:ilvl w:val="0"/>
          <w:numId w:val="92"/>
        </w:numPr>
        <w:tabs>
          <w:tab w:val="left" w:pos="993"/>
          <w:tab w:val="left" w:pos="1134"/>
        </w:tabs>
        <w:ind w:left="0" w:firstLine="709"/>
        <w:contextualSpacing/>
        <w:rPr>
          <w:color w:val="000000"/>
          <w:sz w:val="28"/>
          <w:szCs w:val="28"/>
          <w:lang w:val="ro-MD"/>
        </w:rPr>
      </w:pPr>
      <w:r w:rsidRPr="009E6A38">
        <w:rPr>
          <w:color w:val="000000"/>
          <w:sz w:val="28"/>
          <w:szCs w:val="28"/>
          <w:lang w:val="ro-MD"/>
        </w:rPr>
        <w:t>FNDAMR finanțează următoarele cheltuieli:</w:t>
      </w:r>
    </w:p>
    <w:p w14:paraId="38E0F1A8" w14:textId="77777777"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măsuri de reglementare sau sprijinire a piețelor agricole;</w:t>
      </w:r>
    </w:p>
    <w:p w14:paraId="28A37DFE" w14:textId="77777777"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contribuția financiară la intervențiile în anumite sectoare</w:t>
      </w:r>
      <w:r w:rsidRPr="009E6A38">
        <w:rPr>
          <w:sz w:val="28"/>
          <w:szCs w:val="28"/>
          <w:lang w:val="ro-MD"/>
        </w:rPr>
        <w:t>;</w:t>
      </w:r>
    </w:p>
    <w:p w14:paraId="23254973" w14:textId="77777777"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 xml:space="preserve">intervențiile sub formă de plăți directe; </w:t>
      </w:r>
    </w:p>
    <w:p w14:paraId="687F81E3" w14:textId="77777777"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 xml:space="preserve">intervențiile pentru dezvoltare rurală; </w:t>
      </w:r>
    </w:p>
    <w:p w14:paraId="7EA6DBBF" w14:textId="77777777"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promovarea produselor agricole;</w:t>
      </w:r>
    </w:p>
    <w:p w14:paraId="62491902" w14:textId="77777777"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măsurile de asigurare a conservării, caracterizării, colectării și utilizării resurselor genetice în agricultură;</w:t>
      </w:r>
    </w:p>
    <w:p w14:paraId="29514DDA" w14:textId="60B25289" w:rsidR="009E6A38" w:rsidRPr="009E6A38" w:rsidRDefault="009E6A38" w:rsidP="009E6A38">
      <w:pPr>
        <w:numPr>
          <w:ilvl w:val="0"/>
          <w:numId w:val="8"/>
        </w:numPr>
        <w:tabs>
          <w:tab w:val="left" w:pos="993"/>
        </w:tabs>
        <w:ind w:left="0" w:firstLine="709"/>
        <w:contextualSpacing/>
        <w:rPr>
          <w:strike/>
          <w:color w:val="FF0000"/>
          <w:sz w:val="28"/>
          <w:szCs w:val="28"/>
          <w:lang w:val="ro-MD"/>
        </w:rPr>
      </w:pPr>
      <w:r w:rsidRPr="009E6A38">
        <w:rPr>
          <w:color w:val="000000"/>
          <w:sz w:val="28"/>
          <w:szCs w:val="28"/>
          <w:lang w:val="ro-MD"/>
        </w:rPr>
        <w:t xml:space="preserve">crearea și întreținerea sistemelor de informații contabile agricole, Sistemului </w:t>
      </w:r>
      <w:r w:rsidR="00897501">
        <w:rPr>
          <w:color w:val="000000"/>
          <w:sz w:val="28"/>
          <w:szCs w:val="28"/>
          <w:lang w:val="ro-MD"/>
        </w:rPr>
        <w:t>i</w:t>
      </w:r>
      <w:r w:rsidRPr="009E6A38">
        <w:rPr>
          <w:color w:val="000000"/>
          <w:sz w:val="28"/>
          <w:szCs w:val="28"/>
          <w:lang w:val="ro-MD"/>
        </w:rPr>
        <w:t xml:space="preserve">ntegrat de </w:t>
      </w:r>
      <w:r w:rsidR="00897501">
        <w:rPr>
          <w:color w:val="000000"/>
          <w:sz w:val="28"/>
          <w:szCs w:val="28"/>
          <w:lang w:val="ro-MD"/>
        </w:rPr>
        <w:t>a</w:t>
      </w:r>
      <w:r w:rsidRPr="009E6A38">
        <w:rPr>
          <w:color w:val="000000"/>
          <w:sz w:val="28"/>
          <w:szCs w:val="28"/>
          <w:lang w:val="ro-MD"/>
        </w:rPr>
        <w:t xml:space="preserve">dministrare și </w:t>
      </w:r>
      <w:r w:rsidR="00897501">
        <w:rPr>
          <w:color w:val="000000"/>
          <w:sz w:val="28"/>
          <w:szCs w:val="28"/>
          <w:lang w:val="ro-MD"/>
        </w:rPr>
        <w:t>c</w:t>
      </w:r>
      <w:r w:rsidRPr="009E6A38">
        <w:rPr>
          <w:color w:val="000000"/>
          <w:sz w:val="28"/>
          <w:szCs w:val="28"/>
          <w:lang w:val="ro-MD"/>
        </w:rPr>
        <w:t>ontrol și a altor sisteme informaționale necesare în procesul de implementare a politicii agricole;</w:t>
      </w:r>
    </w:p>
    <w:p w14:paraId="2F245BCB" w14:textId="77777777" w:rsidR="009E6A38" w:rsidRPr="009E6A38" w:rsidRDefault="009E6A38" w:rsidP="009E6A38">
      <w:pPr>
        <w:numPr>
          <w:ilvl w:val="0"/>
          <w:numId w:val="8"/>
        </w:numPr>
        <w:tabs>
          <w:tab w:val="left" w:pos="993"/>
        </w:tabs>
        <w:ind w:left="0" w:firstLine="709"/>
        <w:contextualSpacing/>
        <w:rPr>
          <w:color w:val="000000"/>
          <w:sz w:val="28"/>
          <w:szCs w:val="28"/>
          <w:lang w:val="ro-MD"/>
        </w:rPr>
      </w:pPr>
      <w:r w:rsidRPr="009E6A38">
        <w:rPr>
          <w:color w:val="000000"/>
          <w:sz w:val="28"/>
          <w:szCs w:val="28"/>
          <w:lang w:val="ro-MD"/>
        </w:rPr>
        <w:t>cheltuielile de administrare și personal pentru: funcționarea grupurilor de acțiune locală și implementarea strategiilor de dezvoltare locală în cadrul inițiativei LEADER; organizațiilor de producători, în particular către grupuri de producători; Camerelor Agricole; Oficiului Național al Viei și Vinului;</w:t>
      </w:r>
    </w:p>
    <w:p w14:paraId="20E24C0C" w14:textId="77777777" w:rsidR="009E6A38" w:rsidRPr="009E6A38" w:rsidRDefault="009E6A38" w:rsidP="009E6A38">
      <w:pPr>
        <w:numPr>
          <w:ilvl w:val="0"/>
          <w:numId w:val="8"/>
        </w:numPr>
        <w:tabs>
          <w:tab w:val="left" w:pos="993"/>
        </w:tabs>
        <w:ind w:left="0" w:firstLine="709"/>
        <w:contextualSpacing/>
        <w:rPr>
          <w:color w:val="000000"/>
          <w:sz w:val="28"/>
          <w:szCs w:val="28"/>
          <w:lang w:val="ro-MD"/>
        </w:rPr>
      </w:pPr>
      <w:r w:rsidRPr="009E6A38">
        <w:rPr>
          <w:color w:val="000000"/>
          <w:sz w:val="28"/>
          <w:szCs w:val="28"/>
          <w:lang w:val="ro-MD"/>
        </w:rPr>
        <w:t>executarea hotărârilor ori deciziilor judecătorești definitive cu privire la acordarea sprijinului financiar din FNDAMR.</w:t>
      </w:r>
    </w:p>
    <w:p w14:paraId="248C1EE9" w14:textId="77777777" w:rsidR="009E6A38" w:rsidRPr="009E6A38" w:rsidRDefault="009E6A38" w:rsidP="009E6A38">
      <w:pPr>
        <w:numPr>
          <w:ilvl w:val="0"/>
          <w:numId w:val="92"/>
        </w:numPr>
        <w:tabs>
          <w:tab w:val="left" w:pos="1134"/>
        </w:tabs>
        <w:ind w:left="0" w:firstLine="709"/>
        <w:contextualSpacing/>
        <w:rPr>
          <w:sz w:val="28"/>
          <w:szCs w:val="28"/>
          <w:lang w:val="ro-MD"/>
        </w:rPr>
      </w:pPr>
      <w:r w:rsidRPr="009E6A38">
        <w:rPr>
          <w:color w:val="000000"/>
          <w:sz w:val="28"/>
          <w:szCs w:val="28"/>
          <w:lang w:val="ro-MD"/>
        </w:rPr>
        <w:t>Cheltuielile din FNDAMR nu fac obiectul dublei finanțări din bugetul de stat pentru aceleași costuri</w:t>
      </w:r>
      <w:r w:rsidRPr="009E6A38">
        <w:rPr>
          <w:sz w:val="28"/>
          <w:szCs w:val="28"/>
          <w:lang w:val="ro-MD"/>
        </w:rPr>
        <w:t>, cu excepția proiectelor finanțate din surse externe.</w:t>
      </w:r>
    </w:p>
    <w:p w14:paraId="2E8A8D1D" w14:textId="77777777" w:rsidR="009E6A38" w:rsidRPr="009E6A38" w:rsidRDefault="009E6A38" w:rsidP="009E6A38">
      <w:pPr>
        <w:numPr>
          <w:ilvl w:val="0"/>
          <w:numId w:val="92"/>
        </w:numPr>
        <w:tabs>
          <w:tab w:val="left" w:pos="1134"/>
        </w:tabs>
        <w:ind w:left="0" w:firstLine="709"/>
        <w:contextualSpacing/>
        <w:rPr>
          <w:sz w:val="28"/>
          <w:szCs w:val="28"/>
          <w:lang w:val="ro-MD"/>
        </w:rPr>
      </w:pPr>
      <w:r w:rsidRPr="009E6A38">
        <w:rPr>
          <w:sz w:val="28"/>
          <w:szCs w:val="28"/>
          <w:lang w:val="ro-MD"/>
        </w:rPr>
        <w:t>Măsurile de sprijin prevăzute la alin. (1), care corespund condițiilor de calificare ca ajutor de stat reglementat de Legea nr. 139/2012 cu privire la ajutorul de stat, se acordă, se notifică și se asigură evidența, raportarea și monitorizează în conformitate cu Legea nr. 139/2012 și actele normative ale Consiliului Concurenței.</w:t>
      </w:r>
    </w:p>
    <w:p w14:paraId="14545B6B" w14:textId="77777777" w:rsidR="009E6A38" w:rsidRPr="009E6A38" w:rsidRDefault="009E6A38" w:rsidP="009E6A38">
      <w:pPr>
        <w:shd w:val="clear" w:color="auto" w:fill="FFFFFF"/>
        <w:tabs>
          <w:tab w:val="left" w:pos="382"/>
          <w:tab w:val="left" w:pos="993"/>
          <w:tab w:val="left" w:pos="1134"/>
        </w:tabs>
        <w:ind w:firstLine="709"/>
        <w:rPr>
          <w:color w:val="000000"/>
          <w:sz w:val="28"/>
          <w:szCs w:val="28"/>
          <w:lang w:val="ro-MD"/>
        </w:rPr>
      </w:pPr>
    </w:p>
    <w:p w14:paraId="0343CF19" w14:textId="77777777" w:rsidR="009E6A38" w:rsidRPr="009E6A38" w:rsidRDefault="009E6A38" w:rsidP="009E6A38">
      <w:pPr>
        <w:ind w:firstLine="709"/>
        <w:rPr>
          <w:sz w:val="28"/>
          <w:szCs w:val="28"/>
          <w:lang w:val="ro-MD"/>
        </w:rPr>
      </w:pPr>
      <w:r w:rsidRPr="009E6A38">
        <w:rPr>
          <w:b/>
          <w:bCs/>
          <w:sz w:val="28"/>
          <w:szCs w:val="28"/>
          <w:lang w:val="ro-MD"/>
        </w:rPr>
        <w:t>Articolul 8</w:t>
      </w:r>
      <w:r w:rsidRPr="009E6A38">
        <w:rPr>
          <w:sz w:val="28"/>
          <w:szCs w:val="28"/>
          <w:lang w:val="ro-MD"/>
        </w:rPr>
        <w:t>. Eligibilitatea cheltuielilor</w:t>
      </w:r>
    </w:p>
    <w:p w14:paraId="5B6CA089" w14:textId="77777777" w:rsidR="009E6A38" w:rsidRPr="009E6A38" w:rsidRDefault="009E6A38" w:rsidP="009E6A38">
      <w:pPr>
        <w:numPr>
          <w:ilvl w:val="0"/>
          <w:numId w:val="27"/>
        </w:numPr>
        <w:tabs>
          <w:tab w:val="left" w:pos="1134"/>
        </w:tabs>
        <w:ind w:left="0" w:firstLine="709"/>
        <w:contextualSpacing/>
        <w:rPr>
          <w:color w:val="000000"/>
          <w:sz w:val="28"/>
          <w:szCs w:val="28"/>
          <w:lang w:val="ro-MD"/>
        </w:rPr>
      </w:pPr>
      <w:r w:rsidRPr="009E6A38">
        <w:rPr>
          <w:color w:val="000000"/>
          <w:sz w:val="28"/>
          <w:szCs w:val="28"/>
          <w:lang w:val="ro-MD"/>
        </w:rPr>
        <w:t xml:space="preserve">Guvernul stabilește cerințele de bază privind cheltuielile eligibile, precum data de începere a eligibilității costurilor suportate de beneficiar. </w:t>
      </w:r>
    </w:p>
    <w:p w14:paraId="71579949" w14:textId="77777777" w:rsidR="009E6A38" w:rsidRPr="009E6A38" w:rsidRDefault="009E6A38" w:rsidP="009E6A38">
      <w:pPr>
        <w:numPr>
          <w:ilvl w:val="0"/>
          <w:numId w:val="27"/>
        </w:numPr>
        <w:tabs>
          <w:tab w:val="left" w:pos="1134"/>
        </w:tabs>
        <w:ind w:left="0" w:firstLine="709"/>
        <w:contextualSpacing/>
        <w:rPr>
          <w:sz w:val="28"/>
          <w:szCs w:val="28"/>
          <w:lang w:val="ro-MD"/>
        </w:rPr>
      </w:pPr>
      <w:r w:rsidRPr="009E6A38">
        <w:rPr>
          <w:sz w:val="28"/>
          <w:szCs w:val="28"/>
          <w:lang w:val="ro-MD"/>
        </w:rPr>
        <w:t xml:space="preserve">În cazul unor măsuri de urgență ca urmare a unor dezastre naturale, a unor evenimente catastrofale, a unor fenomene meteorologice și hidrologice periculoase sau a unei schimbări semnificative și bruște a condițiilor socioeconomice, cheltuielile finanțate din </w:t>
      </w:r>
      <w:r w:rsidRPr="009E6A38">
        <w:rPr>
          <w:color w:val="000000"/>
          <w:sz w:val="28"/>
          <w:szCs w:val="28"/>
          <w:lang w:val="ro-MD"/>
        </w:rPr>
        <w:t>FNDAMR</w:t>
      </w:r>
      <w:r w:rsidRPr="009E6A38">
        <w:rPr>
          <w:sz w:val="28"/>
          <w:szCs w:val="28"/>
          <w:lang w:val="ro-MD"/>
        </w:rPr>
        <w:t xml:space="preserve"> pot deveni eligibile de la data producerii evenimentului.</w:t>
      </w:r>
    </w:p>
    <w:p w14:paraId="48A07D7B" w14:textId="77777777" w:rsidR="009E6A38" w:rsidRPr="009E6A38" w:rsidRDefault="009E6A38" w:rsidP="009E6A38">
      <w:pPr>
        <w:numPr>
          <w:ilvl w:val="0"/>
          <w:numId w:val="27"/>
        </w:numPr>
        <w:tabs>
          <w:tab w:val="left" w:pos="1134"/>
        </w:tabs>
        <w:ind w:left="0" w:firstLine="709"/>
        <w:contextualSpacing/>
        <w:rPr>
          <w:sz w:val="28"/>
          <w:szCs w:val="28"/>
          <w:lang w:val="ro-MD"/>
        </w:rPr>
      </w:pPr>
      <w:r w:rsidRPr="009E6A38">
        <w:rPr>
          <w:sz w:val="28"/>
          <w:szCs w:val="28"/>
          <w:lang w:val="ro-MD"/>
        </w:rPr>
        <w:t>Operațiunile nu sunt eligibile pentru sprijin dacă:</w:t>
      </w:r>
    </w:p>
    <w:p w14:paraId="4FFAAA2E" w14:textId="426FF4AA" w:rsidR="009E6A38" w:rsidRPr="00897501" w:rsidRDefault="009E6A38" w:rsidP="00897501">
      <w:pPr>
        <w:numPr>
          <w:ilvl w:val="0"/>
          <w:numId w:val="89"/>
        </w:numPr>
        <w:tabs>
          <w:tab w:val="left" w:pos="1134"/>
        </w:tabs>
        <w:ind w:left="0" w:firstLine="709"/>
        <w:contextualSpacing/>
        <w:rPr>
          <w:sz w:val="28"/>
          <w:szCs w:val="28"/>
          <w:lang w:val="ro-MD"/>
        </w:rPr>
      </w:pPr>
      <w:r w:rsidRPr="009E6A38">
        <w:rPr>
          <w:sz w:val="28"/>
          <w:szCs w:val="28"/>
          <w:lang w:val="ro-MD"/>
        </w:rPr>
        <w:t xml:space="preserve">au fost finalizate în mod fizic sau au fost puse în aplicare integral înainte de aprobarea proiectului de către </w:t>
      </w:r>
      <w:r w:rsidR="00897501" w:rsidRPr="00897501">
        <w:rPr>
          <w:sz w:val="28"/>
          <w:szCs w:val="28"/>
          <w:lang w:val="ro-MD" w:eastAsia="en-GB"/>
        </w:rPr>
        <w:t>Agenția de Intervenție și Plăți pentru Agricultură</w:t>
      </w:r>
      <w:r w:rsidR="00897501" w:rsidRPr="009E6A38">
        <w:rPr>
          <w:sz w:val="28"/>
          <w:szCs w:val="28"/>
          <w:lang w:val="ro-MD"/>
        </w:rPr>
        <w:t xml:space="preserve"> </w:t>
      </w:r>
      <w:r w:rsidR="00897501">
        <w:rPr>
          <w:sz w:val="28"/>
          <w:szCs w:val="28"/>
          <w:lang w:val="ro-MD"/>
        </w:rPr>
        <w:lastRenderedPageBreak/>
        <w:t xml:space="preserve">(în continuare – </w:t>
      </w:r>
      <w:r w:rsidRPr="00897501">
        <w:rPr>
          <w:i/>
          <w:iCs/>
          <w:sz w:val="28"/>
          <w:szCs w:val="28"/>
          <w:lang w:val="ro-MD"/>
        </w:rPr>
        <w:t>Agenți</w:t>
      </w:r>
      <w:r w:rsidR="00340293">
        <w:rPr>
          <w:i/>
          <w:iCs/>
          <w:sz w:val="28"/>
          <w:szCs w:val="28"/>
          <w:lang w:val="ro-MD"/>
        </w:rPr>
        <w:t>e</w:t>
      </w:r>
      <w:r w:rsidRPr="00897501">
        <w:rPr>
          <w:i/>
          <w:iCs/>
          <w:sz w:val="28"/>
          <w:szCs w:val="28"/>
          <w:lang w:val="ro-MD"/>
        </w:rPr>
        <w:t xml:space="preserve"> de plăți</w:t>
      </w:r>
      <w:r w:rsidR="00897501" w:rsidRPr="00897501">
        <w:rPr>
          <w:sz w:val="28"/>
          <w:szCs w:val="28"/>
          <w:lang w:val="ro-MD"/>
        </w:rPr>
        <w:t>)</w:t>
      </w:r>
      <w:r w:rsidRPr="00897501">
        <w:rPr>
          <w:sz w:val="28"/>
          <w:szCs w:val="28"/>
          <w:lang w:val="ro-MD"/>
        </w:rPr>
        <w:t xml:space="preserve">, indiferent dacă au fost efectuate sau nu toate plățile aferente, pentru tipurile de intervenții prevăzute la art. 21 și </w:t>
      </w:r>
      <w:r w:rsidR="006F5A94" w:rsidRPr="00897501">
        <w:rPr>
          <w:sz w:val="28"/>
          <w:szCs w:val="28"/>
          <w:lang w:val="ro-MD"/>
        </w:rPr>
        <w:br/>
      </w:r>
      <w:r w:rsidRPr="00897501">
        <w:rPr>
          <w:sz w:val="28"/>
          <w:szCs w:val="28"/>
          <w:lang w:val="ro-MD"/>
        </w:rPr>
        <w:t>art. 22 alin. (1) lit. b)-e) și g);</w:t>
      </w:r>
    </w:p>
    <w:p w14:paraId="5E5F8006" w14:textId="77777777" w:rsidR="009E6A38" w:rsidRPr="009E6A38" w:rsidRDefault="009E6A38" w:rsidP="009E6A38">
      <w:pPr>
        <w:numPr>
          <w:ilvl w:val="0"/>
          <w:numId w:val="89"/>
        </w:numPr>
        <w:tabs>
          <w:tab w:val="left" w:pos="1134"/>
        </w:tabs>
        <w:ind w:left="0" w:firstLine="709"/>
        <w:contextualSpacing/>
        <w:rPr>
          <w:sz w:val="28"/>
          <w:szCs w:val="28"/>
          <w:lang w:val="ro-MD"/>
        </w:rPr>
      </w:pPr>
      <w:r w:rsidRPr="009E6A38">
        <w:rPr>
          <w:sz w:val="28"/>
          <w:szCs w:val="28"/>
          <w:lang w:val="ro-MD"/>
        </w:rPr>
        <w:t xml:space="preserve">au fost efectuate de persoane juridice ai căror fondatori, </w:t>
      </w:r>
      <w:proofErr w:type="spellStart"/>
      <w:r w:rsidRPr="009E6A38">
        <w:rPr>
          <w:sz w:val="28"/>
          <w:szCs w:val="28"/>
          <w:lang w:val="ro-MD"/>
        </w:rPr>
        <w:t>acţionari</w:t>
      </w:r>
      <w:proofErr w:type="spellEnd"/>
      <w:r w:rsidRPr="009E6A38">
        <w:rPr>
          <w:sz w:val="28"/>
          <w:szCs w:val="28"/>
          <w:lang w:val="ro-MD"/>
        </w:rPr>
        <w:t xml:space="preserve">, </w:t>
      </w:r>
      <w:proofErr w:type="spellStart"/>
      <w:r w:rsidRPr="009E6A38">
        <w:rPr>
          <w:sz w:val="28"/>
          <w:szCs w:val="28"/>
          <w:lang w:val="ro-MD"/>
        </w:rPr>
        <w:t>asociaţi</w:t>
      </w:r>
      <w:proofErr w:type="spellEnd"/>
      <w:r w:rsidRPr="009E6A38">
        <w:rPr>
          <w:sz w:val="28"/>
          <w:szCs w:val="28"/>
          <w:lang w:val="ro-MD"/>
        </w:rPr>
        <w:t xml:space="preserve">, administratori, beneficiari efectivi sunt </w:t>
      </w:r>
      <w:proofErr w:type="spellStart"/>
      <w:r w:rsidRPr="009E6A38">
        <w:rPr>
          <w:sz w:val="28"/>
          <w:szCs w:val="28"/>
          <w:lang w:val="ro-MD"/>
        </w:rPr>
        <w:t>înregistraţi</w:t>
      </w:r>
      <w:proofErr w:type="spellEnd"/>
      <w:r w:rsidRPr="009E6A38">
        <w:rPr>
          <w:sz w:val="28"/>
          <w:szCs w:val="28"/>
          <w:lang w:val="ro-MD"/>
        </w:rPr>
        <w:t xml:space="preserve"> ori </w:t>
      </w:r>
      <w:proofErr w:type="spellStart"/>
      <w:r w:rsidRPr="009E6A38">
        <w:rPr>
          <w:sz w:val="28"/>
          <w:szCs w:val="28"/>
          <w:lang w:val="ro-MD"/>
        </w:rPr>
        <w:t>îşi</w:t>
      </w:r>
      <w:proofErr w:type="spellEnd"/>
      <w:r w:rsidRPr="009E6A38">
        <w:rPr>
          <w:sz w:val="28"/>
          <w:szCs w:val="28"/>
          <w:lang w:val="ro-MD"/>
        </w:rPr>
        <w:t xml:space="preserve"> au </w:t>
      </w:r>
      <w:proofErr w:type="spellStart"/>
      <w:r w:rsidRPr="009E6A38">
        <w:rPr>
          <w:sz w:val="28"/>
          <w:szCs w:val="28"/>
          <w:lang w:val="ro-MD"/>
        </w:rPr>
        <w:t>reşedinţa</w:t>
      </w:r>
      <w:proofErr w:type="spellEnd"/>
      <w:r w:rsidRPr="009E6A38">
        <w:rPr>
          <w:sz w:val="28"/>
          <w:szCs w:val="28"/>
          <w:lang w:val="ro-MD"/>
        </w:rPr>
        <w:t xml:space="preserve"> în </w:t>
      </w:r>
      <w:proofErr w:type="spellStart"/>
      <w:r w:rsidRPr="009E6A38">
        <w:rPr>
          <w:sz w:val="28"/>
          <w:szCs w:val="28"/>
          <w:lang w:val="ro-MD"/>
        </w:rPr>
        <w:t>jurisdicţii</w:t>
      </w:r>
      <w:proofErr w:type="spellEnd"/>
      <w:r w:rsidRPr="009E6A38">
        <w:rPr>
          <w:sz w:val="28"/>
          <w:szCs w:val="28"/>
          <w:lang w:val="ro-MD"/>
        </w:rPr>
        <w:t xml:space="preserve"> care nu implementează standarde </w:t>
      </w:r>
      <w:proofErr w:type="spellStart"/>
      <w:r w:rsidRPr="009E6A38">
        <w:rPr>
          <w:sz w:val="28"/>
          <w:szCs w:val="28"/>
          <w:lang w:val="ro-MD"/>
        </w:rPr>
        <w:t>internaţionale</w:t>
      </w:r>
      <w:proofErr w:type="spellEnd"/>
      <w:r w:rsidRPr="009E6A38">
        <w:rPr>
          <w:sz w:val="28"/>
          <w:szCs w:val="28"/>
          <w:lang w:val="ro-MD"/>
        </w:rPr>
        <w:t xml:space="preserve"> de </w:t>
      </w:r>
      <w:proofErr w:type="spellStart"/>
      <w:r w:rsidRPr="009E6A38">
        <w:rPr>
          <w:sz w:val="28"/>
          <w:szCs w:val="28"/>
          <w:lang w:val="ro-MD"/>
        </w:rPr>
        <w:t>transparenţă</w:t>
      </w:r>
      <w:proofErr w:type="spellEnd"/>
      <w:r w:rsidRPr="009E6A38">
        <w:rPr>
          <w:sz w:val="28"/>
          <w:szCs w:val="28"/>
          <w:lang w:val="ro-MD"/>
        </w:rPr>
        <w:t>.</w:t>
      </w:r>
    </w:p>
    <w:p w14:paraId="10BF53CE" w14:textId="77777777" w:rsidR="009E6A38" w:rsidRPr="009E6A38" w:rsidRDefault="009E6A38" w:rsidP="009E6A38">
      <w:pPr>
        <w:numPr>
          <w:ilvl w:val="0"/>
          <w:numId w:val="27"/>
        </w:numPr>
        <w:tabs>
          <w:tab w:val="left" w:pos="382"/>
          <w:tab w:val="left" w:pos="993"/>
          <w:tab w:val="left" w:pos="1134"/>
        </w:tabs>
        <w:ind w:left="0" w:firstLine="709"/>
        <w:contextualSpacing/>
        <w:rPr>
          <w:color w:val="000000"/>
          <w:sz w:val="28"/>
          <w:szCs w:val="28"/>
          <w:lang w:val="ro-MD"/>
        </w:rPr>
      </w:pPr>
      <w:r w:rsidRPr="009E6A38">
        <w:rPr>
          <w:color w:val="000000"/>
          <w:sz w:val="28"/>
          <w:szCs w:val="28"/>
          <w:lang w:val="ro-MD"/>
        </w:rPr>
        <w:t>Contribuțiile în natură și costurile de amortizare pot fi eligibile pentru sprijin din FNDAMR, în condițiile stabilite de Guvern.</w:t>
      </w:r>
    </w:p>
    <w:p w14:paraId="16FEAF59" w14:textId="1CD50428" w:rsidR="009E6A38" w:rsidRPr="006F5A94" w:rsidRDefault="009E6A38" w:rsidP="006F5A94">
      <w:pPr>
        <w:numPr>
          <w:ilvl w:val="0"/>
          <w:numId w:val="27"/>
        </w:numPr>
        <w:tabs>
          <w:tab w:val="left" w:pos="382"/>
          <w:tab w:val="left" w:pos="993"/>
          <w:tab w:val="left" w:pos="1134"/>
        </w:tabs>
        <w:ind w:left="0" w:firstLine="709"/>
        <w:contextualSpacing/>
        <w:rPr>
          <w:color w:val="000000"/>
          <w:sz w:val="28"/>
          <w:szCs w:val="28"/>
          <w:lang w:val="ro-MD"/>
        </w:rPr>
      </w:pPr>
      <w:r w:rsidRPr="009E6A38">
        <w:rPr>
          <w:color w:val="000000"/>
          <w:sz w:val="28"/>
          <w:szCs w:val="28"/>
          <w:lang w:val="ro-MD"/>
        </w:rPr>
        <w:t>În perioada de implementare a PSPA, solicitantul este eligibil de a beneficia de sprijin financiar pentru cel mult două proiecte în cadrul unei intervenții, cu excepția intervențiilor pentru plățile directe și intervențiile concepute în temeiul art. 22</w:t>
      </w:r>
      <w:r w:rsidRPr="009E6A38">
        <w:rPr>
          <w:rFonts w:eastAsia="Calibri"/>
          <w:sz w:val="28"/>
          <w:szCs w:val="28"/>
          <w:lang w:val="ro-MD"/>
        </w:rPr>
        <w:t xml:space="preserve"> </w:t>
      </w:r>
      <w:r w:rsidRPr="009E6A38">
        <w:rPr>
          <w:color w:val="000000"/>
          <w:sz w:val="28"/>
          <w:szCs w:val="28"/>
          <w:lang w:val="ro-MD"/>
        </w:rPr>
        <w:t xml:space="preserve">alin. (1) lit. a), f), g) </w:t>
      </w:r>
      <w:r w:rsidR="006F5A94">
        <w:rPr>
          <w:color w:val="000000"/>
          <w:sz w:val="28"/>
          <w:szCs w:val="28"/>
          <w:lang w:val="ro-MD"/>
        </w:rPr>
        <w:t>–</w:t>
      </w:r>
      <w:r w:rsidRPr="009E6A38">
        <w:rPr>
          <w:color w:val="000000"/>
          <w:sz w:val="28"/>
          <w:szCs w:val="28"/>
          <w:lang w:val="ro-MD"/>
        </w:rPr>
        <w:t xml:space="preserve"> </w:t>
      </w:r>
      <w:r w:rsidRPr="006F5A94">
        <w:rPr>
          <w:color w:val="000000"/>
          <w:sz w:val="28"/>
          <w:szCs w:val="28"/>
          <w:lang w:val="ro-MD"/>
        </w:rPr>
        <w:t>pentru inițiativa LEADER, și h).</w:t>
      </w:r>
    </w:p>
    <w:p w14:paraId="4399B4EF" w14:textId="77777777" w:rsidR="009E6A38" w:rsidRPr="009E6A38" w:rsidRDefault="009E6A38" w:rsidP="009E6A38">
      <w:pPr>
        <w:ind w:firstLine="709"/>
        <w:rPr>
          <w:color w:val="000000"/>
          <w:sz w:val="28"/>
          <w:szCs w:val="28"/>
          <w:lang w:val="ro-RO"/>
        </w:rPr>
      </w:pPr>
    </w:p>
    <w:p w14:paraId="7ABF193A" w14:textId="16E44D93" w:rsidR="009E6A38" w:rsidRPr="00897501" w:rsidRDefault="009E6A38" w:rsidP="009E6A38">
      <w:pPr>
        <w:ind w:firstLine="709"/>
        <w:rPr>
          <w:sz w:val="28"/>
          <w:szCs w:val="28"/>
          <w:lang w:val="ro-MD"/>
        </w:rPr>
      </w:pPr>
      <w:r w:rsidRPr="00897501">
        <w:rPr>
          <w:b/>
          <w:bCs/>
          <w:sz w:val="28"/>
          <w:szCs w:val="28"/>
          <w:lang w:val="ro-MD" w:eastAsia="en-GB"/>
        </w:rPr>
        <w:t>Articolul 9</w:t>
      </w:r>
      <w:r w:rsidRPr="00897501">
        <w:rPr>
          <w:b/>
          <w:sz w:val="28"/>
          <w:szCs w:val="28"/>
          <w:lang w:val="ro-MD"/>
        </w:rPr>
        <w:t>.</w:t>
      </w:r>
      <w:r w:rsidRPr="00897501">
        <w:rPr>
          <w:sz w:val="28"/>
          <w:szCs w:val="28"/>
          <w:lang w:val="ro-MD"/>
        </w:rPr>
        <w:t xml:space="preserve"> Eligibilitatea cheltuielilor efectuate de </w:t>
      </w:r>
      <w:r w:rsidR="00897501">
        <w:rPr>
          <w:sz w:val="28"/>
          <w:szCs w:val="28"/>
          <w:lang w:val="ro-MD"/>
        </w:rPr>
        <w:t xml:space="preserve">către </w:t>
      </w:r>
      <w:r w:rsidRPr="00897501">
        <w:rPr>
          <w:sz w:val="28"/>
          <w:szCs w:val="28"/>
          <w:lang w:val="ro-MD"/>
        </w:rPr>
        <w:t>Agenția de plăți</w:t>
      </w:r>
    </w:p>
    <w:p w14:paraId="1037AF33" w14:textId="77777777" w:rsidR="009E6A38" w:rsidRPr="00897501" w:rsidRDefault="009E6A38" w:rsidP="009E6A38">
      <w:pPr>
        <w:numPr>
          <w:ilvl w:val="0"/>
          <w:numId w:val="28"/>
        </w:numPr>
        <w:tabs>
          <w:tab w:val="left" w:pos="1134"/>
        </w:tabs>
        <w:ind w:left="0" w:firstLine="709"/>
        <w:contextualSpacing/>
        <w:rPr>
          <w:color w:val="000000"/>
          <w:sz w:val="28"/>
          <w:szCs w:val="28"/>
          <w:lang w:val="ro-MD"/>
        </w:rPr>
      </w:pPr>
      <w:r w:rsidRPr="00897501">
        <w:rPr>
          <w:color w:val="000000"/>
          <w:sz w:val="28"/>
          <w:szCs w:val="28"/>
          <w:lang w:val="ro-MD"/>
        </w:rPr>
        <w:t xml:space="preserve">Cheltuielile menționate la </w:t>
      </w:r>
      <w:r w:rsidRPr="00897501">
        <w:rPr>
          <w:sz w:val="28"/>
          <w:szCs w:val="28"/>
          <w:lang w:val="ro-MD"/>
        </w:rPr>
        <w:t xml:space="preserve">art. 7 </w:t>
      </w:r>
      <w:r w:rsidRPr="00897501">
        <w:rPr>
          <w:color w:val="000000"/>
          <w:sz w:val="28"/>
          <w:szCs w:val="28"/>
          <w:lang w:val="ro-MD"/>
        </w:rPr>
        <w:t>pot fi finanțate numai dacă au fost efectuate de Agenția de plăți și în cazul în care:</w:t>
      </w:r>
    </w:p>
    <w:p w14:paraId="4348E502" w14:textId="77777777" w:rsidR="009E6A38" w:rsidRPr="00897501" w:rsidRDefault="009E6A38" w:rsidP="009E6A38">
      <w:pPr>
        <w:numPr>
          <w:ilvl w:val="0"/>
          <w:numId w:val="29"/>
        </w:numPr>
        <w:tabs>
          <w:tab w:val="left" w:pos="993"/>
        </w:tabs>
        <w:ind w:left="0" w:firstLine="709"/>
        <w:contextualSpacing/>
        <w:rPr>
          <w:color w:val="000000"/>
          <w:sz w:val="28"/>
          <w:szCs w:val="28"/>
          <w:lang w:val="ro-MD"/>
        </w:rPr>
      </w:pPr>
      <w:r w:rsidRPr="00897501">
        <w:rPr>
          <w:color w:val="000000"/>
          <w:sz w:val="28"/>
          <w:szCs w:val="28"/>
          <w:lang w:val="ro-MD"/>
        </w:rPr>
        <w:t xml:space="preserve">au fost efectuate în conformitate cu normele aplicabile; sau </w:t>
      </w:r>
    </w:p>
    <w:p w14:paraId="5E866161" w14:textId="5B96DC0F" w:rsidR="009E6A38" w:rsidRPr="00897501" w:rsidRDefault="009E6A38" w:rsidP="009E6A38">
      <w:pPr>
        <w:numPr>
          <w:ilvl w:val="0"/>
          <w:numId w:val="29"/>
        </w:numPr>
        <w:tabs>
          <w:tab w:val="left" w:pos="993"/>
        </w:tabs>
        <w:ind w:left="0" w:firstLine="709"/>
        <w:contextualSpacing/>
        <w:rPr>
          <w:color w:val="000000"/>
          <w:sz w:val="28"/>
          <w:szCs w:val="28"/>
          <w:lang w:val="ro-MD"/>
        </w:rPr>
      </w:pPr>
      <w:r w:rsidRPr="00897501">
        <w:rPr>
          <w:color w:val="000000"/>
          <w:sz w:val="28"/>
          <w:szCs w:val="28"/>
          <w:lang w:val="ro-MD"/>
        </w:rPr>
        <w:t xml:space="preserve">în ceea ce privește tipurile de intervenții prevăzute de prezenta </w:t>
      </w:r>
      <w:r w:rsidR="00340293">
        <w:rPr>
          <w:color w:val="000000"/>
          <w:sz w:val="28"/>
          <w:szCs w:val="28"/>
          <w:lang w:val="ro-MD"/>
        </w:rPr>
        <w:t>l</w:t>
      </w:r>
      <w:r w:rsidRPr="00897501">
        <w:rPr>
          <w:color w:val="000000"/>
          <w:sz w:val="28"/>
          <w:szCs w:val="28"/>
          <w:lang w:val="ro-MD"/>
        </w:rPr>
        <w:t>ege:</w:t>
      </w:r>
    </w:p>
    <w:p w14:paraId="6452B667" w14:textId="1F577446" w:rsidR="009E6A38" w:rsidRPr="00897501" w:rsidRDefault="009E6A38" w:rsidP="009E6A38">
      <w:pPr>
        <w:numPr>
          <w:ilvl w:val="0"/>
          <w:numId w:val="30"/>
        </w:numPr>
        <w:tabs>
          <w:tab w:val="left" w:pos="993"/>
        </w:tabs>
        <w:ind w:left="0" w:firstLine="709"/>
        <w:contextualSpacing/>
        <w:rPr>
          <w:color w:val="000000"/>
          <w:sz w:val="28"/>
          <w:szCs w:val="28"/>
          <w:lang w:val="ro-MD"/>
        </w:rPr>
      </w:pPr>
      <w:r w:rsidRPr="00897501">
        <w:rPr>
          <w:color w:val="000000"/>
          <w:sz w:val="28"/>
          <w:szCs w:val="28"/>
          <w:lang w:val="ro-MD"/>
        </w:rPr>
        <w:t xml:space="preserve"> corespund unei realizări raportate</w:t>
      </w:r>
      <w:r w:rsidR="006F5A94" w:rsidRPr="00897501">
        <w:rPr>
          <w:color w:val="000000"/>
          <w:sz w:val="28"/>
          <w:szCs w:val="28"/>
          <w:lang w:val="ro-MD"/>
        </w:rPr>
        <w:t>;</w:t>
      </w:r>
      <w:r w:rsidRPr="00897501">
        <w:rPr>
          <w:color w:val="000000"/>
          <w:sz w:val="28"/>
          <w:szCs w:val="28"/>
          <w:lang w:val="ro-MD"/>
        </w:rPr>
        <w:t xml:space="preserve"> și</w:t>
      </w:r>
    </w:p>
    <w:p w14:paraId="542C8A66" w14:textId="77777777" w:rsidR="009E6A38" w:rsidRPr="00897501" w:rsidRDefault="009E6A38" w:rsidP="009E6A38">
      <w:pPr>
        <w:numPr>
          <w:ilvl w:val="0"/>
          <w:numId w:val="30"/>
        </w:numPr>
        <w:shd w:val="clear" w:color="auto" w:fill="FFFFFF"/>
        <w:tabs>
          <w:tab w:val="left" w:pos="382"/>
          <w:tab w:val="left" w:pos="993"/>
          <w:tab w:val="left" w:pos="1134"/>
        </w:tabs>
        <w:ind w:left="0" w:firstLine="709"/>
        <w:contextualSpacing/>
        <w:rPr>
          <w:color w:val="000000"/>
          <w:sz w:val="28"/>
          <w:szCs w:val="28"/>
          <w:lang w:val="ro-MD"/>
        </w:rPr>
      </w:pPr>
      <w:r w:rsidRPr="00897501">
        <w:rPr>
          <w:color w:val="000000"/>
          <w:sz w:val="28"/>
          <w:szCs w:val="28"/>
          <w:lang w:val="ro-MD"/>
        </w:rPr>
        <w:t>au fost efectuate în conformitate cu sistemele de guvernanță aplicabile, fără a include condițiile de eligibilitate pentru beneficiarii individuali prevăzute în PSPA relevant.</w:t>
      </w:r>
    </w:p>
    <w:p w14:paraId="4BC643FF" w14:textId="1B50F7BF" w:rsidR="009E6A38" w:rsidRPr="00897501" w:rsidRDefault="009E6A38" w:rsidP="009E6A38">
      <w:pPr>
        <w:numPr>
          <w:ilvl w:val="0"/>
          <w:numId w:val="28"/>
        </w:numPr>
        <w:tabs>
          <w:tab w:val="left" w:pos="1134"/>
        </w:tabs>
        <w:ind w:left="0" w:firstLine="709"/>
        <w:contextualSpacing/>
        <w:rPr>
          <w:color w:val="000000"/>
          <w:sz w:val="28"/>
          <w:szCs w:val="28"/>
          <w:lang w:val="ro-MD"/>
        </w:rPr>
      </w:pPr>
      <w:r w:rsidRPr="00897501">
        <w:rPr>
          <w:color w:val="000000"/>
          <w:sz w:val="28"/>
          <w:szCs w:val="28"/>
          <w:lang w:val="ro-MD"/>
        </w:rPr>
        <w:t xml:space="preserve">Alin. (1) pct. 2) lit. a) nu se aplică avansurilor plătite beneficiarilor în cadrul tipurilor de intervenții menționate de prezenta </w:t>
      </w:r>
      <w:r w:rsidR="00340293">
        <w:rPr>
          <w:color w:val="000000"/>
          <w:sz w:val="28"/>
          <w:szCs w:val="28"/>
          <w:lang w:val="ro-MD"/>
        </w:rPr>
        <w:t>l</w:t>
      </w:r>
      <w:r w:rsidRPr="00897501">
        <w:rPr>
          <w:color w:val="000000"/>
          <w:sz w:val="28"/>
          <w:szCs w:val="28"/>
          <w:lang w:val="ro-MD"/>
        </w:rPr>
        <w:t>ege.</w:t>
      </w:r>
    </w:p>
    <w:p w14:paraId="102B586B" w14:textId="77777777" w:rsidR="009E6A38" w:rsidRPr="00897501" w:rsidRDefault="009E6A38" w:rsidP="00792713">
      <w:pPr>
        <w:ind w:firstLine="0"/>
        <w:jc w:val="center"/>
        <w:rPr>
          <w:b/>
          <w:bCs/>
          <w:color w:val="000000"/>
          <w:sz w:val="28"/>
          <w:szCs w:val="28"/>
          <w:lang w:val="ro-MD"/>
        </w:rPr>
      </w:pPr>
    </w:p>
    <w:p w14:paraId="69EBBEFC" w14:textId="77777777" w:rsidR="009E6A38" w:rsidRPr="00897501" w:rsidRDefault="009E6A38" w:rsidP="00792713">
      <w:pPr>
        <w:ind w:firstLine="0"/>
        <w:jc w:val="center"/>
        <w:rPr>
          <w:b/>
          <w:bCs/>
          <w:color w:val="000000"/>
          <w:sz w:val="28"/>
          <w:szCs w:val="28"/>
          <w:lang w:val="ro-MD"/>
        </w:rPr>
      </w:pPr>
      <w:r w:rsidRPr="00897501">
        <w:rPr>
          <w:b/>
          <w:bCs/>
          <w:color w:val="000000"/>
          <w:sz w:val="28"/>
          <w:szCs w:val="28"/>
          <w:lang w:val="ro-MD"/>
        </w:rPr>
        <w:t>Capitolul III</w:t>
      </w:r>
    </w:p>
    <w:p w14:paraId="140AB9A5" w14:textId="052B4A25" w:rsidR="009E6A38" w:rsidRPr="00897501" w:rsidRDefault="009E6A38" w:rsidP="00792713">
      <w:pPr>
        <w:ind w:firstLine="0"/>
        <w:jc w:val="center"/>
        <w:rPr>
          <w:rFonts w:eastAsia="Calibri"/>
          <w:sz w:val="28"/>
          <w:szCs w:val="28"/>
          <w:lang w:val="it-IT"/>
        </w:rPr>
      </w:pPr>
      <w:r w:rsidRPr="00897501">
        <w:rPr>
          <w:b/>
          <w:bCs/>
          <w:color w:val="000000"/>
          <w:sz w:val="28"/>
          <w:szCs w:val="28"/>
          <w:lang w:val="ro-MD"/>
        </w:rPr>
        <w:t>COORDONARE ȘI GUVERNANȚĂ</w:t>
      </w:r>
    </w:p>
    <w:p w14:paraId="7A809839" w14:textId="68C81E11" w:rsidR="009E6A38" w:rsidRPr="00897501" w:rsidRDefault="009E6A38" w:rsidP="00792713">
      <w:pPr>
        <w:ind w:firstLine="0"/>
        <w:jc w:val="center"/>
        <w:rPr>
          <w:rFonts w:eastAsia="Calibri"/>
          <w:sz w:val="28"/>
          <w:szCs w:val="28"/>
          <w:lang w:val="it-IT"/>
        </w:rPr>
      </w:pPr>
    </w:p>
    <w:p w14:paraId="325CC622" w14:textId="6CDC2C2A" w:rsidR="009E6A38" w:rsidRPr="00897501" w:rsidRDefault="009E6A38" w:rsidP="009E6A38">
      <w:pPr>
        <w:ind w:firstLine="709"/>
        <w:rPr>
          <w:rFonts w:eastAsia="Calibri"/>
          <w:sz w:val="28"/>
          <w:szCs w:val="28"/>
          <w:lang w:val="it-IT"/>
        </w:rPr>
      </w:pPr>
      <w:r w:rsidRPr="00897501">
        <w:rPr>
          <w:b/>
          <w:bCs/>
          <w:sz w:val="28"/>
          <w:szCs w:val="28"/>
          <w:lang w:val="ro-MD" w:eastAsia="en-GB"/>
        </w:rPr>
        <w:t xml:space="preserve">Articolul </w:t>
      </w:r>
      <w:r w:rsidRPr="00897501">
        <w:rPr>
          <w:b/>
          <w:bCs/>
          <w:color w:val="000000"/>
          <w:sz w:val="28"/>
          <w:szCs w:val="28"/>
          <w:lang w:val="ro-MD"/>
        </w:rPr>
        <w:t>10.</w:t>
      </w:r>
      <w:r w:rsidRPr="00897501">
        <w:rPr>
          <w:color w:val="000000"/>
          <w:sz w:val="28"/>
          <w:szCs w:val="28"/>
          <w:lang w:val="ro-MD"/>
        </w:rPr>
        <w:t xml:space="preserve"> Acreditarea Agenției de </w:t>
      </w:r>
      <w:r w:rsidR="00F802AC">
        <w:rPr>
          <w:color w:val="000000"/>
          <w:sz w:val="28"/>
          <w:szCs w:val="28"/>
          <w:lang w:val="ro-MD"/>
        </w:rPr>
        <w:t>p</w:t>
      </w:r>
      <w:r w:rsidRPr="00897501">
        <w:rPr>
          <w:color w:val="000000"/>
          <w:sz w:val="28"/>
          <w:szCs w:val="28"/>
          <w:lang w:val="ro-MD"/>
        </w:rPr>
        <w:t xml:space="preserve">lăți </w:t>
      </w:r>
    </w:p>
    <w:p w14:paraId="2C29D0E8" w14:textId="1E2681A4" w:rsidR="009E6A38" w:rsidRPr="00897501" w:rsidRDefault="009E6A38" w:rsidP="009E6A38">
      <w:pPr>
        <w:numPr>
          <w:ilvl w:val="0"/>
          <w:numId w:val="7"/>
        </w:numPr>
        <w:tabs>
          <w:tab w:val="left" w:pos="1134"/>
        </w:tabs>
        <w:ind w:left="0" w:firstLine="709"/>
        <w:contextualSpacing/>
        <w:rPr>
          <w:color w:val="000000"/>
          <w:sz w:val="28"/>
          <w:szCs w:val="28"/>
          <w:lang w:val="ro-MD"/>
        </w:rPr>
      </w:pPr>
      <w:r w:rsidRPr="00897501">
        <w:rPr>
          <w:sz w:val="28"/>
          <w:szCs w:val="28"/>
          <w:lang w:val="ro-MD"/>
        </w:rPr>
        <w:t xml:space="preserve">Guvernul desemnează  o autoritate de management, </w:t>
      </w:r>
      <w:r w:rsidRPr="00897501">
        <w:rPr>
          <w:color w:val="000000"/>
          <w:sz w:val="28"/>
          <w:szCs w:val="28"/>
          <w:lang w:val="ro-MD"/>
        </w:rPr>
        <w:t>responsabilă de:</w:t>
      </w:r>
    </w:p>
    <w:p w14:paraId="5B4023DB" w14:textId="77777777" w:rsidR="009E6A38" w:rsidRPr="00897501" w:rsidRDefault="009E6A38" w:rsidP="009E6A38">
      <w:pPr>
        <w:numPr>
          <w:ilvl w:val="0"/>
          <w:numId w:val="6"/>
        </w:numPr>
        <w:tabs>
          <w:tab w:val="left" w:pos="993"/>
        </w:tabs>
        <w:ind w:left="0" w:firstLine="709"/>
        <w:contextualSpacing/>
        <w:rPr>
          <w:color w:val="000000"/>
          <w:sz w:val="28"/>
          <w:szCs w:val="28"/>
          <w:lang w:val="ro-MD"/>
        </w:rPr>
      </w:pPr>
      <w:r w:rsidRPr="00897501">
        <w:rPr>
          <w:color w:val="000000"/>
          <w:sz w:val="28"/>
          <w:szCs w:val="28"/>
          <w:lang w:val="ro-MD"/>
        </w:rPr>
        <w:t>acordarea, revizuirea și retragerea acreditării Agenției de plăți;</w:t>
      </w:r>
    </w:p>
    <w:p w14:paraId="46AC5EA7" w14:textId="77777777" w:rsidR="009E6A38" w:rsidRPr="00897501" w:rsidRDefault="009E6A38" w:rsidP="009E6A38">
      <w:pPr>
        <w:numPr>
          <w:ilvl w:val="0"/>
          <w:numId w:val="6"/>
        </w:numPr>
        <w:tabs>
          <w:tab w:val="left" w:pos="993"/>
        </w:tabs>
        <w:ind w:left="0" w:firstLine="709"/>
        <w:contextualSpacing/>
        <w:rPr>
          <w:color w:val="000000"/>
          <w:sz w:val="28"/>
          <w:szCs w:val="28"/>
          <w:lang w:val="ro-MD"/>
        </w:rPr>
      </w:pPr>
      <w:r w:rsidRPr="00897501">
        <w:rPr>
          <w:color w:val="000000"/>
          <w:sz w:val="28"/>
          <w:szCs w:val="28"/>
          <w:lang w:val="ro-MD"/>
        </w:rPr>
        <w:t>îndeplinirea sarcinilor atribuite autorității de management în temeiul prezentului capitol.</w:t>
      </w:r>
    </w:p>
    <w:p w14:paraId="5DB7FB31" w14:textId="77777777" w:rsidR="009E6A38" w:rsidRPr="00897501" w:rsidRDefault="009E6A38" w:rsidP="009E6A38">
      <w:pPr>
        <w:numPr>
          <w:ilvl w:val="0"/>
          <w:numId w:val="7"/>
        </w:numPr>
        <w:tabs>
          <w:tab w:val="left" w:pos="1134"/>
        </w:tabs>
        <w:ind w:left="0" w:firstLine="709"/>
        <w:contextualSpacing/>
        <w:rPr>
          <w:color w:val="000000"/>
          <w:sz w:val="28"/>
          <w:szCs w:val="28"/>
          <w:lang w:val="ro-MD"/>
        </w:rPr>
      </w:pPr>
      <w:r w:rsidRPr="00897501">
        <w:rPr>
          <w:color w:val="000000"/>
          <w:sz w:val="28"/>
          <w:szCs w:val="28"/>
          <w:lang w:val="ro-MD"/>
        </w:rPr>
        <w:t xml:space="preserve"> Guvernul aprobă procedura și criteriile de acreditare a </w:t>
      </w:r>
      <w:proofErr w:type="spellStart"/>
      <w:r w:rsidRPr="00897501">
        <w:rPr>
          <w:color w:val="000000"/>
          <w:sz w:val="28"/>
          <w:szCs w:val="28"/>
          <w:lang w:val="ro-MD"/>
        </w:rPr>
        <w:t>Agenţiei</w:t>
      </w:r>
      <w:proofErr w:type="spellEnd"/>
      <w:r w:rsidRPr="00897501">
        <w:rPr>
          <w:color w:val="000000"/>
          <w:sz w:val="28"/>
          <w:szCs w:val="28"/>
          <w:lang w:val="ro-MD"/>
        </w:rPr>
        <w:t xml:space="preserve"> de </w:t>
      </w:r>
      <w:proofErr w:type="spellStart"/>
      <w:r w:rsidRPr="00897501">
        <w:rPr>
          <w:color w:val="000000"/>
          <w:sz w:val="28"/>
          <w:szCs w:val="28"/>
          <w:lang w:val="ro-MD"/>
        </w:rPr>
        <w:t>plăţi</w:t>
      </w:r>
      <w:proofErr w:type="spellEnd"/>
      <w:r w:rsidRPr="00897501">
        <w:rPr>
          <w:color w:val="000000"/>
          <w:sz w:val="28"/>
          <w:szCs w:val="28"/>
          <w:lang w:val="ro-MD"/>
        </w:rPr>
        <w:t xml:space="preserve">, care vizează următoarele domenii de bază: mediul intern, </w:t>
      </w:r>
      <w:proofErr w:type="spellStart"/>
      <w:r w:rsidRPr="00897501">
        <w:rPr>
          <w:color w:val="000000"/>
          <w:sz w:val="28"/>
          <w:szCs w:val="28"/>
          <w:lang w:val="ro-MD"/>
        </w:rPr>
        <w:t>activităţile</w:t>
      </w:r>
      <w:proofErr w:type="spellEnd"/>
      <w:r w:rsidRPr="00897501">
        <w:rPr>
          <w:color w:val="000000"/>
          <w:sz w:val="28"/>
          <w:szCs w:val="28"/>
          <w:lang w:val="ro-MD"/>
        </w:rPr>
        <w:t xml:space="preserve"> de control, informarea, comunicarea și monitorizarea.</w:t>
      </w:r>
    </w:p>
    <w:p w14:paraId="762C6E6C" w14:textId="77777777" w:rsidR="009E6A38" w:rsidRPr="00897501" w:rsidRDefault="009E6A38" w:rsidP="009E6A38">
      <w:pPr>
        <w:ind w:firstLine="709"/>
        <w:rPr>
          <w:rFonts w:eastAsia="Calibri"/>
          <w:sz w:val="28"/>
          <w:szCs w:val="28"/>
          <w:lang w:val="it-IT"/>
        </w:rPr>
      </w:pPr>
    </w:p>
    <w:p w14:paraId="21952D75" w14:textId="77777777" w:rsidR="009E6A38" w:rsidRPr="00897501" w:rsidRDefault="009E6A38" w:rsidP="009E6A38">
      <w:pPr>
        <w:ind w:firstLine="709"/>
        <w:rPr>
          <w:rFonts w:eastAsia="Calibri"/>
          <w:sz w:val="28"/>
          <w:szCs w:val="28"/>
        </w:rPr>
      </w:pPr>
      <w:r w:rsidRPr="00897501">
        <w:rPr>
          <w:b/>
          <w:bCs/>
          <w:sz w:val="28"/>
          <w:szCs w:val="28"/>
          <w:lang w:val="ro-MD" w:eastAsia="en-GB"/>
        </w:rPr>
        <w:t xml:space="preserve">Articolul </w:t>
      </w:r>
      <w:r w:rsidRPr="00897501">
        <w:rPr>
          <w:b/>
          <w:bCs/>
          <w:color w:val="000000"/>
          <w:sz w:val="28"/>
          <w:szCs w:val="28"/>
          <w:lang w:val="ro-MD"/>
        </w:rPr>
        <w:t>11.</w:t>
      </w:r>
      <w:r w:rsidRPr="00897501">
        <w:rPr>
          <w:color w:val="000000"/>
          <w:sz w:val="28"/>
          <w:szCs w:val="28"/>
          <w:lang w:val="ro-MD"/>
        </w:rPr>
        <w:t xml:space="preserve"> Agenția de plăți</w:t>
      </w:r>
    </w:p>
    <w:p w14:paraId="72FD9DAB" w14:textId="77777777" w:rsidR="009E6A38" w:rsidRPr="009E6A38" w:rsidRDefault="009E6A38" w:rsidP="009E6A38">
      <w:pPr>
        <w:numPr>
          <w:ilvl w:val="0"/>
          <w:numId w:val="5"/>
        </w:numPr>
        <w:tabs>
          <w:tab w:val="left" w:pos="1134"/>
        </w:tabs>
        <w:ind w:left="0" w:firstLine="709"/>
        <w:contextualSpacing/>
        <w:rPr>
          <w:color w:val="000000"/>
          <w:sz w:val="28"/>
          <w:szCs w:val="28"/>
          <w:lang w:val="ro-MD"/>
        </w:rPr>
      </w:pPr>
      <w:r w:rsidRPr="00897501">
        <w:rPr>
          <w:color w:val="000000"/>
          <w:sz w:val="28"/>
          <w:szCs w:val="28"/>
          <w:lang w:val="ro-MD"/>
        </w:rPr>
        <w:t>Agenția de plăți este o autoritate publică administrativă, responsabilă cu gestionarea și controlul cheltuielilor menționate la art. 7</w:t>
      </w:r>
      <w:r w:rsidRPr="00897501">
        <w:rPr>
          <w:sz w:val="28"/>
          <w:szCs w:val="28"/>
          <w:lang w:val="ro-MD"/>
        </w:rPr>
        <w:t>.</w:t>
      </w:r>
      <w:r w:rsidRPr="00897501">
        <w:rPr>
          <w:color w:val="000000"/>
          <w:sz w:val="28"/>
          <w:szCs w:val="28"/>
          <w:lang w:val="ro-MD"/>
        </w:rPr>
        <w:t xml:space="preserve"> Agenția de plăți poate</w:t>
      </w:r>
      <w:r w:rsidRPr="009E6A38">
        <w:rPr>
          <w:color w:val="000000"/>
          <w:sz w:val="28"/>
          <w:szCs w:val="28"/>
          <w:lang w:val="ro-MD"/>
        </w:rPr>
        <w:t xml:space="preserve"> delega îndeplinirea unor atribuții, cu excepția efectuării plăților.</w:t>
      </w:r>
    </w:p>
    <w:p w14:paraId="0696A3DC" w14:textId="46A814F4" w:rsidR="009E6A38" w:rsidRPr="00897501" w:rsidRDefault="009E6A38" w:rsidP="009E6A38">
      <w:pPr>
        <w:numPr>
          <w:ilvl w:val="0"/>
          <w:numId w:val="5"/>
        </w:numPr>
        <w:tabs>
          <w:tab w:val="left" w:pos="1134"/>
        </w:tabs>
        <w:ind w:left="0" w:firstLine="709"/>
        <w:contextualSpacing/>
        <w:rPr>
          <w:color w:val="000000"/>
          <w:sz w:val="28"/>
          <w:szCs w:val="28"/>
          <w:lang w:val="ro-MD"/>
        </w:rPr>
      </w:pPr>
      <w:r w:rsidRPr="00897501">
        <w:rPr>
          <w:color w:val="000000"/>
          <w:sz w:val="28"/>
          <w:szCs w:val="28"/>
          <w:lang w:val="ro-MD"/>
        </w:rPr>
        <w:lastRenderedPageBreak/>
        <w:t xml:space="preserve">Autoritatea de management menționată la art. 10, acreditează </w:t>
      </w:r>
      <w:r w:rsidR="00897501" w:rsidRPr="00897501">
        <w:rPr>
          <w:color w:val="000000"/>
          <w:sz w:val="28"/>
          <w:szCs w:val="28"/>
          <w:lang w:val="ro-MD"/>
        </w:rPr>
        <w:t>A</w:t>
      </w:r>
      <w:r w:rsidRPr="00897501">
        <w:rPr>
          <w:color w:val="000000"/>
          <w:sz w:val="28"/>
          <w:szCs w:val="28"/>
          <w:lang w:val="ro-MD"/>
        </w:rPr>
        <w:t>genția de plăți, care are o organizare administrativă și un sistem de control intern, care oferă garanții suficiente că plățile sunt legale, corecte și justificate corespunzător. În acest scop, Agenția de plăți îndeplinește condițiile minime de acreditare în ceea ce privește mediul intern, activitățile de control, informarea și comunicarea, precum și monitorizarea.</w:t>
      </w:r>
    </w:p>
    <w:p w14:paraId="5C18D06A" w14:textId="77777777" w:rsidR="009E6A38" w:rsidRPr="00897501" w:rsidRDefault="009E6A38" w:rsidP="009E6A38">
      <w:pPr>
        <w:numPr>
          <w:ilvl w:val="0"/>
          <w:numId w:val="5"/>
        </w:numPr>
        <w:tabs>
          <w:tab w:val="left" w:pos="993"/>
          <w:tab w:val="left" w:pos="1134"/>
        </w:tabs>
        <w:ind w:left="0" w:firstLine="709"/>
        <w:contextualSpacing/>
        <w:rPr>
          <w:color w:val="000000"/>
          <w:sz w:val="28"/>
          <w:szCs w:val="28"/>
          <w:lang w:val="ro-MD"/>
        </w:rPr>
      </w:pPr>
      <w:r w:rsidRPr="00897501">
        <w:rPr>
          <w:color w:val="000000"/>
          <w:sz w:val="28"/>
          <w:szCs w:val="28"/>
          <w:lang w:val="ro-MD"/>
        </w:rPr>
        <w:t>Agenția de plăți gestionează și asigură controlul operațiunilor legate de intervenția publică de care răspunde și poartă responsabilitatea generală în domeniul respectiv.</w:t>
      </w:r>
    </w:p>
    <w:p w14:paraId="3F0053C4" w14:textId="77777777" w:rsidR="009E6A38" w:rsidRPr="00897501" w:rsidRDefault="009E6A38" w:rsidP="009E6A38">
      <w:pPr>
        <w:numPr>
          <w:ilvl w:val="0"/>
          <w:numId w:val="5"/>
        </w:numPr>
        <w:tabs>
          <w:tab w:val="left" w:pos="993"/>
          <w:tab w:val="left" w:pos="1134"/>
        </w:tabs>
        <w:ind w:left="0" w:firstLine="709"/>
        <w:contextualSpacing/>
        <w:rPr>
          <w:color w:val="000000"/>
          <w:sz w:val="28"/>
          <w:szCs w:val="28"/>
          <w:lang w:val="ro-MD"/>
        </w:rPr>
      </w:pPr>
      <w:r w:rsidRPr="00897501">
        <w:rPr>
          <w:color w:val="000000"/>
          <w:sz w:val="28"/>
          <w:szCs w:val="28"/>
          <w:lang w:val="ro-MD"/>
        </w:rPr>
        <w:t>Atunci când Agenția de plăți acreditată nu îndeplinește unul sau mai multe dintre condițiile minime de acreditare menționate la alin. (2), autoritatea de management, retrage acreditarea Agenției de plăți dacă aceasta nu realizează schimbările necesare într-o perioadă de timp care urmează a fi determinată de autoritatea de management în funcție de gravitatea problemei.</w:t>
      </w:r>
    </w:p>
    <w:p w14:paraId="0A9A5734" w14:textId="77777777" w:rsidR="009E6A38" w:rsidRPr="00897501" w:rsidRDefault="009E6A38" w:rsidP="009E6A38">
      <w:pPr>
        <w:ind w:firstLine="709"/>
        <w:rPr>
          <w:rFonts w:eastAsia="Calibri"/>
          <w:sz w:val="28"/>
          <w:szCs w:val="28"/>
          <w:lang w:val="ro-MD"/>
        </w:rPr>
      </w:pPr>
    </w:p>
    <w:p w14:paraId="5E1026ED" w14:textId="77777777" w:rsidR="009E6A38" w:rsidRPr="00897501" w:rsidRDefault="009E6A38" w:rsidP="009E6A38">
      <w:pPr>
        <w:ind w:firstLine="709"/>
        <w:rPr>
          <w:rFonts w:eastAsia="Calibri"/>
          <w:sz w:val="28"/>
          <w:szCs w:val="28"/>
        </w:rPr>
      </w:pPr>
      <w:r w:rsidRPr="00897501">
        <w:rPr>
          <w:b/>
          <w:bCs/>
          <w:sz w:val="28"/>
          <w:szCs w:val="28"/>
          <w:lang w:val="ro-MD" w:eastAsia="en-GB"/>
        </w:rPr>
        <w:t>Articolul 12</w:t>
      </w:r>
      <w:r w:rsidRPr="00897501">
        <w:rPr>
          <w:b/>
          <w:bCs/>
          <w:color w:val="000000"/>
          <w:sz w:val="28"/>
          <w:szCs w:val="28"/>
          <w:lang w:val="ro-MD"/>
        </w:rPr>
        <w:t>.</w:t>
      </w:r>
      <w:r w:rsidRPr="00897501">
        <w:rPr>
          <w:color w:val="000000"/>
          <w:sz w:val="28"/>
          <w:szCs w:val="28"/>
          <w:lang w:val="ro-MD"/>
        </w:rPr>
        <w:t xml:space="preserve"> Organismul de certificare</w:t>
      </w:r>
    </w:p>
    <w:p w14:paraId="2CB2456A" w14:textId="77777777" w:rsidR="009E6A38" w:rsidRPr="00897501" w:rsidRDefault="009E6A38" w:rsidP="009E6A38">
      <w:pPr>
        <w:numPr>
          <w:ilvl w:val="0"/>
          <w:numId w:val="4"/>
        </w:numPr>
        <w:tabs>
          <w:tab w:val="left" w:pos="1134"/>
        </w:tabs>
        <w:ind w:left="0" w:firstLine="709"/>
        <w:contextualSpacing/>
        <w:rPr>
          <w:color w:val="000000"/>
          <w:sz w:val="28"/>
          <w:szCs w:val="28"/>
          <w:lang w:val="ro-MD"/>
        </w:rPr>
      </w:pPr>
      <w:r w:rsidRPr="00897501">
        <w:rPr>
          <w:color w:val="000000"/>
          <w:sz w:val="28"/>
          <w:szCs w:val="28"/>
          <w:lang w:val="ro-MD"/>
        </w:rPr>
        <w:t>Organismul de certificare este un organism de audit public sau privat, desemnat de către autoritatea de management pentru o perioadă de cel puțin trei ani. Atunci când este un organism de audit privat organismul este selectat prin intermediul unei proceduri de achiziție.</w:t>
      </w:r>
    </w:p>
    <w:p w14:paraId="4E1DBBE3" w14:textId="77777777" w:rsidR="009E6A38" w:rsidRPr="00897501" w:rsidRDefault="009E6A38" w:rsidP="009E6A38">
      <w:pPr>
        <w:numPr>
          <w:ilvl w:val="0"/>
          <w:numId w:val="4"/>
        </w:numPr>
        <w:tabs>
          <w:tab w:val="left" w:pos="1134"/>
        </w:tabs>
        <w:ind w:left="0" w:firstLine="709"/>
        <w:contextualSpacing/>
        <w:rPr>
          <w:color w:val="000000"/>
          <w:sz w:val="28"/>
          <w:szCs w:val="28"/>
          <w:lang w:val="ro-MD"/>
        </w:rPr>
      </w:pPr>
      <w:r w:rsidRPr="00897501">
        <w:rPr>
          <w:color w:val="000000"/>
          <w:sz w:val="28"/>
          <w:szCs w:val="28"/>
          <w:lang w:val="ro-MD"/>
        </w:rPr>
        <w:t>Organismul de certificare emite un aviz, redactat în conformitate cu standardele de audit acceptate la nivel internațional, care stabilește dacă:</w:t>
      </w:r>
    </w:p>
    <w:p w14:paraId="65BDDF23" w14:textId="77777777" w:rsidR="009E6A38" w:rsidRPr="00897501" w:rsidRDefault="009E6A38" w:rsidP="009E6A38">
      <w:pPr>
        <w:numPr>
          <w:ilvl w:val="0"/>
          <w:numId w:val="3"/>
        </w:numPr>
        <w:tabs>
          <w:tab w:val="left" w:pos="993"/>
        </w:tabs>
        <w:ind w:left="0" w:firstLine="709"/>
        <w:contextualSpacing/>
        <w:rPr>
          <w:color w:val="000000"/>
          <w:sz w:val="28"/>
          <w:szCs w:val="28"/>
          <w:lang w:val="ro-MD"/>
        </w:rPr>
      </w:pPr>
      <w:r w:rsidRPr="00897501">
        <w:rPr>
          <w:color w:val="000000"/>
          <w:sz w:val="28"/>
          <w:szCs w:val="28"/>
          <w:lang w:val="ro-MD"/>
        </w:rPr>
        <w:t xml:space="preserve"> conturile oferă o imagine fidelă și corectă;</w:t>
      </w:r>
    </w:p>
    <w:p w14:paraId="40261C3B" w14:textId="77777777" w:rsidR="009E6A38" w:rsidRPr="00897501" w:rsidRDefault="009E6A38" w:rsidP="009E6A38">
      <w:pPr>
        <w:numPr>
          <w:ilvl w:val="0"/>
          <w:numId w:val="3"/>
        </w:numPr>
        <w:tabs>
          <w:tab w:val="left" w:pos="993"/>
        </w:tabs>
        <w:ind w:left="0" w:firstLine="709"/>
        <w:contextualSpacing/>
        <w:rPr>
          <w:color w:val="000000"/>
          <w:sz w:val="28"/>
          <w:szCs w:val="28"/>
          <w:lang w:val="ro-MD"/>
        </w:rPr>
      </w:pPr>
      <w:r w:rsidRPr="00897501">
        <w:rPr>
          <w:color w:val="000000"/>
          <w:sz w:val="28"/>
          <w:szCs w:val="28"/>
          <w:lang w:val="ro-MD"/>
        </w:rPr>
        <w:t>sistemele de guvernanță existente funcționează în mod corespunzător, cu precădere în ceea ce privește:</w:t>
      </w:r>
    </w:p>
    <w:p w14:paraId="1115C719" w14:textId="77777777" w:rsidR="009E6A38" w:rsidRPr="00897501" w:rsidRDefault="009E6A38" w:rsidP="009E6A38">
      <w:pPr>
        <w:numPr>
          <w:ilvl w:val="0"/>
          <w:numId w:val="2"/>
        </w:numPr>
        <w:tabs>
          <w:tab w:val="left" w:pos="993"/>
        </w:tabs>
        <w:ind w:left="0" w:firstLine="709"/>
        <w:contextualSpacing/>
        <w:rPr>
          <w:color w:val="000000"/>
          <w:sz w:val="28"/>
          <w:szCs w:val="28"/>
          <w:lang w:val="ro-MD"/>
        </w:rPr>
      </w:pPr>
      <w:r w:rsidRPr="00897501">
        <w:rPr>
          <w:color w:val="000000"/>
          <w:sz w:val="28"/>
          <w:szCs w:val="28"/>
          <w:lang w:val="ro-MD"/>
        </w:rPr>
        <w:t>Agenția de plăți și autoritatea de management;</w:t>
      </w:r>
    </w:p>
    <w:p w14:paraId="0B83BE63" w14:textId="77777777" w:rsidR="009E6A38" w:rsidRPr="00897501" w:rsidRDefault="009E6A38" w:rsidP="009E6A38">
      <w:pPr>
        <w:numPr>
          <w:ilvl w:val="0"/>
          <w:numId w:val="2"/>
        </w:numPr>
        <w:tabs>
          <w:tab w:val="left" w:pos="993"/>
        </w:tabs>
        <w:ind w:left="0" w:firstLine="709"/>
        <w:contextualSpacing/>
        <w:rPr>
          <w:color w:val="000000"/>
          <w:sz w:val="28"/>
          <w:szCs w:val="28"/>
          <w:lang w:val="ro-MD"/>
        </w:rPr>
      </w:pPr>
      <w:r w:rsidRPr="00897501">
        <w:rPr>
          <w:color w:val="000000"/>
          <w:sz w:val="28"/>
          <w:szCs w:val="28"/>
          <w:lang w:val="ro-MD"/>
        </w:rPr>
        <w:t>cerințele de bază;</w:t>
      </w:r>
    </w:p>
    <w:p w14:paraId="582B8733" w14:textId="77777777" w:rsidR="009E6A38" w:rsidRPr="00897501" w:rsidRDefault="009E6A38" w:rsidP="009E6A38">
      <w:pPr>
        <w:numPr>
          <w:ilvl w:val="0"/>
          <w:numId w:val="2"/>
        </w:numPr>
        <w:tabs>
          <w:tab w:val="left" w:pos="993"/>
        </w:tabs>
        <w:ind w:left="0" w:firstLine="709"/>
        <w:contextualSpacing/>
        <w:rPr>
          <w:color w:val="000000"/>
          <w:sz w:val="28"/>
          <w:szCs w:val="28"/>
          <w:lang w:val="ro-MD"/>
        </w:rPr>
      </w:pPr>
      <w:r w:rsidRPr="00897501">
        <w:rPr>
          <w:color w:val="000000"/>
          <w:sz w:val="28"/>
          <w:szCs w:val="28"/>
          <w:lang w:val="ro-MD"/>
        </w:rPr>
        <w:t>sistemul de raportare instituit în scopul raportului anual privind performanța;</w:t>
      </w:r>
    </w:p>
    <w:p w14:paraId="18EE81F4" w14:textId="77777777" w:rsidR="009E6A38" w:rsidRPr="00897501" w:rsidRDefault="009E6A38" w:rsidP="009E6A38">
      <w:pPr>
        <w:numPr>
          <w:ilvl w:val="0"/>
          <w:numId w:val="2"/>
        </w:numPr>
        <w:tabs>
          <w:tab w:val="left" w:pos="993"/>
        </w:tabs>
        <w:ind w:left="0" w:firstLine="709"/>
        <w:contextualSpacing/>
        <w:rPr>
          <w:color w:val="000000"/>
          <w:sz w:val="28"/>
          <w:szCs w:val="28"/>
          <w:lang w:val="ro-MD"/>
        </w:rPr>
      </w:pPr>
      <w:r w:rsidRPr="00897501">
        <w:rPr>
          <w:color w:val="000000"/>
          <w:sz w:val="28"/>
          <w:szCs w:val="28"/>
          <w:lang w:val="ro-MD"/>
        </w:rPr>
        <w:t>raportarea privind performanța referitoare la indicatorii de realizare și raportarea privind performanța referitoare la indicatorii de rezultat.</w:t>
      </w:r>
    </w:p>
    <w:p w14:paraId="10FC19A0" w14:textId="77777777" w:rsidR="009E6A38" w:rsidRPr="00897501" w:rsidRDefault="009E6A38" w:rsidP="009E6A38">
      <w:pPr>
        <w:numPr>
          <w:ilvl w:val="0"/>
          <w:numId w:val="4"/>
        </w:numPr>
        <w:tabs>
          <w:tab w:val="left" w:pos="709"/>
          <w:tab w:val="left" w:pos="1134"/>
        </w:tabs>
        <w:ind w:left="0" w:firstLine="709"/>
        <w:contextualSpacing/>
        <w:rPr>
          <w:sz w:val="28"/>
          <w:szCs w:val="28"/>
          <w:lang w:val="ro-MD"/>
        </w:rPr>
      </w:pPr>
      <w:r w:rsidRPr="00897501">
        <w:rPr>
          <w:sz w:val="28"/>
          <w:szCs w:val="28"/>
          <w:lang w:val="ro-MD"/>
        </w:rPr>
        <w:t>Organismul de certificare dispune de cunoștințe tehnice de specialitate necesare și este familiarizat cu politica agricolă, este independent din punct de vedere operațional față de Agenția de plăți, precum și față de autoritatea de management care a acreditat Agenția de plăți.</w:t>
      </w:r>
    </w:p>
    <w:p w14:paraId="326FDA81" w14:textId="77777777" w:rsidR="009E6A38" w:rsidRPr="009E6A38" w:rsidRDefault="009E6A38" w:rsidP="009E6A38">
      <w:pPr>
        <w:ind w:firstLine="709"/>
        <w:rPr>
          <w:color w:val="000000"/>
          <w:sz w:val="28"/>
          <w:szCs w:val="28"/>
          <w:lang w:val="ro-MD"/>
        </w:rPr>
      </w:pPr>
    </w:p>
    <w:p w14:paraId="081E565E" w14:textId="77777777" w:rsidR="009E6A38" w:rsidRPr="009E6A38" w:rsidRDefault="009E6A38" w:rsidP="009E6A38">
      <w:pPr>
        <w:ind w:firstLine="709"/>
        <w:rPr>
          <w:color w:val="000000"/>
          <w:sz w:val="28"/>
          <w:szCs w:val="28"/>
          <w:lang w:val="ro-MD"/>
        </w:rPr>
      </w:pPr>
      <w:r w:rsidRPr="009E6A38">
        <w:rPr>
          <w:b/>
          <w:bCs/>
          <w:sz w:val="28"/>
          <w:szCs w:val="28"/>
          <w:lang w:val="ro-MD" w:eastAsia="en-GB"/>
        </w:rPr>
        <w:t>Articolul 13.</w:t>
      </w:r>
      <w:r w:rsidRPr="009E6A38">
        <w:rPr>
          <w:sz w:val="28"/>
          <w:szCs w:val="28"/>
          <w:lang w:val="ro-MD" w:eastAsia="en-GB"/>
        </w:rPr>
        <w:t xml:space="preserve"> </w:t>
      </w:r>
      <w:r w:rsidRPr="009E6A38">
        <w:rPr>
          <w:color w:val="000000"/>
          <w:sz w:val="28"/>
          <w:szCs w:val="28"/>
          <w:lang w:val="ro-MD"/>
        </w:rPr>
        <w:t>Autoritatea de management</w:t>
      </w:r>
    </w:p>
    <w:p w14:paraId="0EE3FCEA" w14:textId="77777777" w:rsidR="009E6A38" w:rsidRPr="009E6A38" w:rsidRDefault="009E6A38" w:rsidP="009E6A38">
      <w:pPr>
        <w:numPr>
          <w:ilvl w:val="0"/>
          <w:numId w:val="14"/>
        </w:numPr>
        <w:tabs>
          <w:tab w:val="left" w:pos="1134"/>
        </w:tabs>
        <w:ind w:left="0" w:firstLine="709"/>
        <w:contextualSpacing/>
        <w:rPr>
          <w:color w:val="000000"/>
          <w:sz w:val="28"/>
          <w:szCs w:val="28"/>
          <w:lang w:val="ro-MD"/>
        </w:rPr>
      </w:pPr>
      <w:r w:rsidRPr="009E6A38">
        <w:rPr>
          <w:color w:val="000000"/>
          <w:sz w:val="28"/>
          <w:szCs w:val="28"/>
          <w:lang w:val="ro-MD"/>
        </w:rPr>
        <w:t>Autoritatea de management este responsabilă de gestionarea și punerea în aplicare a PSPA în mod eficient, eficace și corect, prin:</w:t>
      </w:r>
    </w:p>
    <w:p w14:paraId="5B6A494A" w14:textId="77777777" w:rsidR="009E6A38" w:rsidRPr="009E6A38" w:rsidRDefault="009E6A38" w:rsidP="009E6A38">
      <w:pPr>
        <w:numPr>
          <w:ilvl w:val="0"/>
          <w:numId w:val="15"/>
        </w:numPr>
        <w:tabs>
          <w:tab w:val="left" w:pos="709"/>
          <w:tab w:val="left" w:pos="851"/>
          <w:tab w:val="left" w:pos="993"/>
        </w:tabs>
        <w:ind w:left="0" w:firstLine="709"/>
        <w:contextualSpacing/>
        <w:rPr>
          <w:color w:val="000000"/>
          <w:sz w:val="28"/>
          <w:szCs w:val="28"/>
          <w:lang w:val="ro-MD"/>
        </w:rPr>
      </w:pPr>
      <w:r w:rsidRPr="009E6A38">
        <w:rPr>
          <w:color w:val="000000"/>
          <w:sz w:val="28"/>
          <w:szCs w:val="28"/>
          <w:lang w:val="ro-MD"/>
        </w:rPr>
        <w:t>elaborarea și adoptarea cadrului normativ de punere în aplicare a PSPA, a prezentei legi și asigurarea monitorizării și evaluării implementării acestora;</w:t>
      </w:r>
    </w:p>
    <w:p w14:paraId="178A8323" w14:textId="77777777" w:rsidR="009E6A38" w:rsidRPr="009E6A38" w:rsidRDefault="009E6A38" w:rsidP="009E6A38">
      <w:pPr>
        <w:numPr>
          <w:ilvl w:val="0"/>
          <w:numId w:val="15"/>
        </w:numPr>
        <w:tabs>
          <w:tab w:val="left" w:pos="709"/>
          <w:tab w:val="left" w:pos="851"/>
          <w:tab w:val="left" w:pos="993"/>
        </w:tabs>
        <w:ind w:left="0" w:firstLine="709"/>
        <w:contextualSpacing/>
        <w:rPr>
          <w:sz w:val="28"/>
          <w:szCs w:val="28"/>
          <w:lang w:val="ro-MD"/>
        </w:rPr>
      </w:pPr>
      <w:r w:rsidRPr="009E6A38">
        <w:rPr>
          <w:sz w:val="28"/>
          <w:szCs w:val="28"/>
          <w:lang w:val="ro-MD"/>
        </w:rPr>
        <w:t xml:space="preserve">instituirea și operaționalizarea sistemului electronic de informații securizat, în care înregistrează și păstrează informațiile esențiale privind punerea </w:t>
      </w:r>
      <w:r w:rsidRPr="009E6A38">
        <w:rPr>
          <w:sz w:val="28"/>
          <w:szCs w:val="28"/>
          <w:lang w:val="ro-MD"/>
        </w:rPr>
        <w:lastRenderedPageBreak/>
        <w:t>în aplicare a PSPA necesare pentru monitorizare și evaluare, în special a progreselor în atingerea obiectivelor și indicatorilor;</w:t>
      </w:r>
    </w:p>
    <w:p w14:paraId="37D594BB" w14:textId="1C564841" w:rsidR="009E6A38" w:rsidRPr="009E6A38" w:rsidRDefault="009E6A38" w:rsidP="009E6A38">
      <w:pPr>
        <w:numPr>
          <w:ilvl w:val="0"/>
          <w:numId w:val="15"/>
        </w:numPr>
        <w:tabs>
          <w:tab w:val="left" w:pos="709"/>
          <w:tab w:val="left" w:pos="851"/>
          <w:tab w:val="left" w:pos="993"/>
        </w:tabs>
        <w:ind w:left="0" w:firstLine="709"/>
        <w:contextualSpacing/>
        <w:rPr>
          <w:color w:val="000000"/>
          <w:sz w:val="28"/>
          <w:szCs w:val="28"/>
          <w:lang w:val="ro-MD"/>
        </w:rPr>
      </w:pPr>
      <w:r w:rsidRPr="009E6A38">
        <w:rPr>
          <w:color w:val="000000"/>
          <w:sz w:val="28"/>
          <w:szCs w:val="28"/>
          <w:lang w:val="ro-MD"/>
        </w:rPr>
        <w:t xml:space="preserve">asigurarea </w:t>
      </w:r>
      <w:proofErr w:type="spellStart"/>
      <w:r w:rsidRPr="009E6A38">
        <w:rPr>
          <w:color w:val="000000"/>
          <w:sz w:val="28"/>
          <w:szCs w:val="28"/>
          <w:lang w:val="ro-MD"/>
        </w:rPr>
        <w:t>condiţiilor</w:t>
      </w:r>
      <w:proofErr w:type="spellEnd"/>
      <w:r w:rsidRPr="009E6A38">
        <w:rPr>
          <w:color w:val="000000"/>
          <w:sz w:val="28"/>
          <w:szCs w:val="28"/>
          <w:lang w:val="ro-MD"/>
        </w:rPr>
        <w:t xml:space="preserve"> juridice, financiare </w:t>
      </w:r>
      <w:proofErr w:type="spellStart"/>
      <w:r w:rsidRPr="009E6A38">
        <w:rPr>
          <w:color w:val="000000"/>
          <w:sz w:val="28"/>
          <w:szCs w:val="28"/>
          <w:lang w:val="ro-MD"/>
        </w:rPr>
        <w:t>şi</w:t>
      </w:r>
      <w:proofErr w:type="spellEnd"/>
      <w:r w:rsidRPr="009E6A38">
        <w:rPr>
          <w:color w:val="000000"/>
          <w:sz w:val="28"/>
          <w:szCs w:val="28"/>
          <w:lang w:val="ro-MD"/>
        </w:rPr>
        <w:t xml:space="preserve"> organizatorice pentru crearea, administrarea, </w:t>
      </w:r>
      <w:proofErr w:type="spellStart"/>
      <w:r w:rsidRPr="009E6A38">
        <w:rPr>
          <w:color w:val="000000"/>
          <w:sz w:val="28"/>
          <w:szCs w:val="28"/>
          <w:lang w:val="ro-MD"/>
        </w:rPr>
        <w:t>mentenanţă</w:t>
      </w:r>
      <w:proofErr w:type="spellEnd"/>
      <w:r w:rsidRPr="009E6A38">
        <w:rPr>
          <w:color w:val="000000"/>
          <w:sz w:val="28"/>
          <w:szCs w:val="28"/>
          <w:lang w:val="ro-MD"/>
        </w:rPr>
        <w:t xml:space="preserve"> </w:t>
      </w:r>
      <w:proofErr w:type="spellStart"/>
      <w:r w:rsidRPr="009E6A38">
        <w:rPr>
          <w:color w:val="000000"/>
          <w:sz w:val="28"/>
          <w:szCs w:val="28"/>
          <w:lang w:val="ro-MD"/>
        </w:rPr>
        <w:t>şi</w:t>
      </w:r>
      <w:proofErr w:type="spellEnd"/>
      <w:r w:rsidRPr="009E6A38">
        <w:rPr>
          <w:color w:val="000000"/>
          <w:sz w:val="28"/>
          <w:szCs w:val="28"/>
          <w:lang w:val="ro-MD"/>
        </w:rPr>
        <w:t xml:space="preserve"> </w:t>
      </w:r>
      <w:r w:rsidRPr="00DE7EFA">
        <w:rPr>
          <w:color w:val="000000"/>
          <w:sz w:val="28"/>
          <w:szCs w:val="28"/>
          <w:lang w:val="ro-MD"/>
        </w:rPr>
        <w:t xml:space="preserve">dezvoltarea Sistemului </w:t>
      </w:r>
      <w:r w:rsidR="00DE7EFA" w:rsidRPr="00DE7EFA">
        <w:rPr>
          <w:color w:val="000000"/>
          <w:sz w:val="28"/>
          <w:szCs w:val="28"/>
          <w:lang w:val="ro-MD"/>
        </w:rPr>
        <w:t>i</w:t>
      </w:r>
      <w:r w:rsidRPr="00DE7EFA">
        <w:rPr>
          <w:color w:val="000000"/>
          <w:sz w:val="28"/>
          <w:szCs w:val="28"/>
          <w:lang w:val="ro-MD"/>
        </w:rPr>
        <w:t xml:space="preserve">ntegrat de </w:t>
      </w:r>
      <w:r w:rsidR="00DE7EFA" w:rsidRPr="00DE7EFA">
        <w:rPr>
          <w:color w:val="000000"/>
          <w:sz w:val="28"/>
          <w:szCs w:val="28"/>
          <w:lang w:val="ro-MD"/>
        </w:rPr>
        <w:t>a</w:t>
      </w:r>
      <w:r w:rsidRPr="00DE7EFA">
        <w:rPr>
          <w:color w:val="000000"/>
          <w:sz w:val="28"/>
          <w:szCs w:val="28"/>
          <w:lang w:val="ro-MD"/>
        </w:rPr>
        <w:t xml:space="preserve">dministrare </w:t>
      </w:r>
      <w:proofErr w:type="spellStart"/>
      <w:r w:rsidRPr="00DE7EFA">
        <w:rPr>
          <w:color w:val="000000"/>
          <w:sz w:val="28"/>
          <w:szCs w:val="28"/>
          <w:lang w:val="ro-MD"/>
        </w:rPr>
        <w:t>şi</w:t>
      </w:r>
      <w:proofErr w:type="spellEnd"/>
      <w:r w:rsidRPr="00DE7EFA">
        <w:rPr>
          <w:color w:val="000000"/>
          <w:sz w:val="28"/>
          <w:szCs w:val="28"/>
          <w:lang w:val="ro-MD"/>
        </w:rPr>
        <w:t xml:space="preserve"> </w:t>
      </w:r>
      <w:r w:rsidR="00DE7EFA" w:rsidRPr="00DE7EFA">
        <w:rPr>
          <w:color w:val="000000"/>
          <w:sz w:val="28"/>
          <w:szCs w:val="28"/>
          <w:lang w:val="ro-MD"/>
        </w:rPr>
        <w:t>c</w:t>
      </w:r>
      <w:r w:rsidRPr="00DE7EFA">
        <w:rPr>
          <w:color w:val="000000"/>
          <w:sz w:val="28"/>
          <w:szCs w:val="28"/>
          <w:lang w:val="ro-MD"/>
        </w:rPr>
        <w:t xml:space="preserve">ontrol, a Sistemului informațional </w:t>
      </w:r>
      <w:r w:rsidR="00DE7EFA" w:rsidRPr="00DE7EFA">
        <w:rPr>
          <w:color w:val="000000"/>
          <w:sz w:val="28"/>
          <w:szCs w:val="28"/>
          <w:lang w:val="ro-MD"/>
        </w:rPr>
        <w:t>„</w:t>
      </w:r>
      <w:r w:rsidRPr="00DE7EFA">
        <w:rPr>
          <w:color w:val="000000"/>
          <w:sz w:val="28"/>
          <w:szCs w:val="28"/>
          <w:lang w:val="ro-MD"/>
        </w:rPr>
        <w:t>Moldova LEADER IT Soft” (</w:t>
      </w:r>
      <w:r w:rsidRPr="009E6A38">
        <w:rPr>
          <w:color w:val="000000"/>
          <w:sz w:val="28"/>
          <w:szCs w:val="28"/>
          <w:lang w:val="ro-MD"/>
        </w:rPr>
        <w:t>MLIS)</w:t>
      </w:r>
      <w:r w:rsidR="000F448D">
        <w:rPr>
          <w:color w:val="000000"/>
          <w:sz w:val="28"/>
          <w:szCs w:val="28"/>
          <w:lang w:val="ro-MD"/>
        </w:rPr>
        <w:t xml:space="preserve"> și a</w:t>
      </w:r>
      <w:r w:rsidRPr="009E6A38">
        <w:rPr>
          <w:color w:val="000000"/>
          <w:sz w:val="28"/>
          <w:szCs w:val="28"/>
          <w:lang w:val="ro-MD"/>
        </w:rPr>
        <w:t xml:space="preserve"> alt</w:t>
      </w:r>
      <w:r w:rsidR="000F448D">
        <w:rPr>
          <w:color w:val="000000"/>
          <w:sz w:val="28"/>
          <w:szCs w:val="28"/>
          <w:lang w:val="ro-MD"/>
        </w:rPr>
        <w:t>or</w:t>
      </w:r>
      <w:r w:rsidRPr="009E6A38">
        <w:rPr>
          <w:color w:val="000000"/>
          <w:sz w:val="28"/>
          <w:szCs w:val="28"/>
          <w:lang w:val="ro-MD"/>
        </w:rPr>
        <w:t xml:space="preserve"> sisteme informaționale necesare în procesul de implementare a PSPA;</w:t>
      </w:r>
    </w:p>
    <w:p w14:paraId="17B79A8F" w14:textId="77777777" w:rsidR="009E6A38" w:rsidRPr="009E6A38" w:rsidRDefault="009E6A38" w:rsidP="009E6A38">
      <w:pPr>
        <w:numPr>
          <w:ilvl w:val="0"/>
          <w:numId w:val="15"/>
        </w:numPr>
        <w:tabs>
          <w:tab w:val="left" w:pos="709"/>
          <w:tab w:val="left" w:pos="851"/>
          <w:tab w:val="left" w:pos="993"/>
        </w:tabs>
        <w:ind w:left="0" w:firstLine="709"/>
        <w:contextualSpacing/>
        <w:rPr>
          <w:color w:val="000000"/>
          <w:sz w:val="28"/>
          <w:szCs w:val="28"/>
          <w:lang w:val="ro-MD"/>
        </w:rPr>
      </w:pPr>
      <w:r w:rsidRPr="009E6A38">
        <w:rPr>
          <w:color w:val="000000"/>
          <w:sz w:val="28"/>
          <w:szCs w:val="28"/>
          <w:lang w:val="ro-MD"/>
        </w:rPr>
        <w:t xml:space="preserve">aprobarea metodologiei de determinare a </w:t>
      </w:r>
      <w:proofErr w:type="spellStart"/>
      <w:r w:rsidRPr="009E6A38">
        <w:rPr>
          <w:color w:val="000000"/>
          <w:sz w:val="28"/>
          <w:szCs w:val="28"/>
          <w:lang w:val="ro-MD"/>
        </w:rPr>
        <w:t>preţurilor</w:t>
      </w:r>
      <w:proofErr w:type="spellEnd"/>
      <w:r w:rsidRPr="009E6A38">
        <w:rPr>
          <w:color w:val="000000"/>
          <w:sz w:val="28"/>
          <w:szCs w:val="28"/>
          <w:lang w:val="ro-MD"/>
        </w:rPr>
        <w:t xml:space="preserve"> de </w:t>
      </w:r>
      <w:proofErr w:type="spellStart"/>
      <w:r w:rsidRPr="009E6A38">
        <w:rPr>
          <w:color w:val="000000"/>
          <w:sz w:val="28"/>
          <w:szCs w:val="28"/>
          <w:lang w:val="ro-MD"/>
        </w:rPr>
        <w:t>referinţă</w:t>
      </w:r>
      <w:proofErr w:type="spellEnd"/>
      <w:r w:rsidRPr="009E6A38">
        <w:rPr>
          <w:color w:val="000000"/>
          <w:sz w:val="28"/>
          <w:szCs w:val="28"/>
          <w:lang w:val="ro-MD"/>
        </w:rPr>
        <w:t xml:space="preserve"> </w:t>
      </w:r>
      <w:proofErr w:type="spellStart"/>
      <w:r w:rsidRPr="009E6A38">
        <w:rPr>
          <w:color w:val="000000"/>
          <w:sz w:val="28"/>
          <w:szCs w:val="28"/>
          <w:lang w:val="ro-MD"/>
        </w:rPr>
        <w:t>şi</w:t>
      </w:r>
      <w:proofErr w:type="spellEnd"/>
      <w:r w:rsidRPr="009E6A38">
        <w:rPr>
          <w:color w:val="000000"/>
          <w:sz w:val="28"/>
          <w:szCs w:val="28"/>
          <w:lang w:val="ro-MD"/>
        </w:rPr>
        <w:t xml:space="preserve"> publicarea acesteia în Monitorul Oficial al Republicii Moldova;</w:t>
      </w:r>
    </w:p>
    <w:p w14:paraId="79B12481" w14:textId="77777777" w:rsidR="009E6A38" w:rsidRPr="009E6A38" w:rsidRDefault="009E6A38" w:rsidP="009E6A38">
      <w:pPr>
        <w:numPr>
          <w:ilvl w:val="0"/>
          <w:numId w:val="15"/>
        </w:numPr>
        <w:tabs>
          <w:tab w:val="left" w:pos="709"/>
          <w:tab w:val="left" w:pos="851"/>
          <w:tab w:val="left" w:pos="993"/>
        </w:tabs>
        <w:ind w:left="0" w:firstLine="709"/>
        <w:contextualSpacing/>
        <w:rPr>
          <w:color w:val="000000"/>
          <w:sz w:val="28"/>
          <w:szCs w:val="28"/>
          <w:lang w:val="ro-MD"/>
        </w:rPr>
      </w:pPr>
      <w:r w:rsidRPr="009E6A38">
        <w:rPr>
          <w:color w:val="000000"/>
          <w:sz w:val="28"/>
          <w:szCs w:val="28"/>
          <w:lang w:val="ro-MD"/>
        </w:rPr>
        <w:t xml:space="preserve">aprobarea modalităților și procedurilor pentru controalele care stau la baza declarației de gestiune </w:t>
      </w:r>
      <w:r w:rsidRPr="00897501">
        <w:rPr>
          <w:color w:val="000000"/>
          <w:sz w:val="28"/>
          <w:szCs w:val="28"/>
          <w:lang w:val="ro-MD"/>
        </w:rPr>
        <w:t>a Agenției de plăți, precum</w:t>
      </w:r>
      <w:r w:rsidRPr="009E6A38">
        <w:rPr>
          <w:color w:val="000000"/>
          <w:sz w:val="28"/>
          <w:szCs w:val="28"/>
          <w:lang w:val="ro-MD"/>
        </w:rPr>
        <w:t xml:space="preserve"> și privind structura și formatul acestei declarații;</w:t>
      </w:r>
    </w:p>
    <w:p w14:paraId="1BD270C9" w14:textId="77777777" w:rsidR="009E6A38" w:rsidRPr="009E6A38" w:rsidRDefault="009E6A38" w:rsidP="009E6A38">
      <w:pPr>
        <w:numPr>
          <w:ilvl w:val="0"/>
          <w:numId w:val="15"/>
        </w:numPr>
        <w:tabs>
          <w:tab w:val="left" w:pos="709"/>
          <w:tab w:val="left" w:pos="851"/>
          <w:tab w:val="left" w:pos="993"/>
        </w:tabs>
        <w:ind w:left="0" w:firstLine="709"/>
        <w:contextualSpacing/>
        <w:rPr>
          <w:color w:val="000000"/>
          <w:sz w:val="28"/>
          <w:szCs w:val="28"/>
          <w:lang w:val="ro-MD"/>
        </w:rPr>
      </w:pPr>
      <w:r w:rsidRPr="009E6A38">
        <w:rPr>
          <w:color w:val="000000"/>
          <w:sz w:val="28"/>
          <w:szCs w:val="28"/>
          <w:lang w:val="ro-MD"/>
        </w:rPr>
        <w:t xml:space="preserve">aprobarea normelor privind respectarea și implementarea </w:t>
      </w:r>
      <w:proofErr w:type="spellStart"/>
      <w:r w:rsidRPr="009E6A38">
        <w:rPr>
          <w:color w:val="000000"/>
          <w:sz w:val="28"/>
          <w:szCs w:val="28"/>
          <w:lang w:val="ro-MD"/>
        </w:rPr>
        <w:t>condiţionalităţilor</w:t>
      </w:r>
      <w:proofErr w:type="spellEnd"/>
      <w:r w:rsidRPr="009E6A38">
        <w:rPr>
          <w:color w:val="000000"/>
          <w:sz w:val="28"/>
          <w:szCs w:val="28"/>
          <w:lang w:val="ro-MD"/>
        </w:rPr>
        <w:t>;</w:t>
      </w:r>
    </w:p>
    <w:p w14:paraId="733D95AD" w14:textId="77777777" w:rsidR="009E6A38" w:rsidRPr="009E6A38" w:rsidDel="009C0B51" w:rsidRDefault="009E6A38" w:rsidP="009E6A38">
      <w:pPr>
        <w:numPr>
          <w:ilvl w:val="0"/>
          <w:numId w:val="15"/>
        </w:numPr>
        <w:tabs>
          <w:tab w:val="left" w:pos="709"/>
          <w:tab w:val="left" w:pos="851"/>
          <w:tab w:val="left" w:pos="993"/>
        </w:tabs>
        <w:ind w:left="0" w:firstLine="709"/>
        <w:contextualSpacing/>
        <w:rPr>
          <w:sz w:val="28"/>
          <w:szCs w:val="28"/>
          <w:lang w:val="ro-MD"/>
        </w:rPr>
      </w:pPr>
      <w:r w:rsidRPr="009E6A38" w:rsidDel="009C0B51">
        <w:rPr>
          <w:sz w:val="28"/>
          <w:szCs w:val="28"/>
          <w:lang w:val="ro-MD"/>
        </w:rPr>
        <w:t>dele</w:t>
      </w:r>
      <w:r w:rsidRPr="009E6A38" w:rsidDel="00FF3171">
        <w:rPr>
          <w:sz w:val="28"/>
          <w:szCs w:val="28"/>
          <w:lang w:val="ro-MD"/>
        </w:rPr>
        <w:t>agă</w:t>
      </w:r>
      <w:r w:rsidRPr="009E6A38" w:rsidDel="009C0B51">
        <w:rPr>
          <w:sz w:val="28"/>
          <w:szCs w:val="28"/>
          <w:lang w:val="ro-MD"/>
        </w:rPr>
        <w:t xml:space="preserve"> un</w:t>
      </w:r>
      <w:r w:rsidRPr="009E6A38" w:rsidDel="00FF3171">
        <w:rPr>
          <w:sz w:val="28"/>
          <w:szCs w:val="28"/>
          <w:lang w:val="ro-MD"/>
        </w:rPr>
        <w:t>ele</w:t>
      </w:r>
      <w:r w:rsidRPr="009E6A38" w:rsidDel="009C0B51">
        <w:rPr>
          <w:sz w:val="28"/>
          <w:szCs w:val="28"/>
          <w:lang w:val="ro-MD"/>
        </w:rPr>
        <w:t xml:space="preserve"> sarcini către organisme intermediare;</w:t>
      </w:r>
    </w:p>
    <w:p w14:paraId="1CA3F2B4" w14:textId="77777777" w:rsidR="009E6A38" w:rsidRPr="009E6A38" w:rsidRDefault="009E6A38" w:rsidP="009E6A38">
      <w:pPr>
        <w:numPr>
          <w:ilvl w:val="0"/>
          <w:numId w:val="15"/>
        </w:numPr>
        <w:tabs>
          <w:tab w:val="left" w:pos="709"/>
          <w:tab w:val="left" w:pos="851"/>
          <w:tab w:val="left" w:pos="993"/>
        </w:tabs>
        <w:ind w:left="0" w:firstLine="709"/>
        <w:contextualSpacing/>
        <w:rPr>
          <w:color w:val="000000"/>
          <w:sz w:val="28"/>
          <w:szCs w:val="28"/>
          <w:lang w:val="ro-MD"/>
        </w:rPr>
      </w:pPr>
      <w:r w:rsidRPr="009E6A38">
        <w:rPr>
          <w:color w:val="000000"/>
          <w:sz w:val="28"/>
          <w:szCs w:val="28"/>
          <w:lang w:val="ro-MD"/>
        </w:rPr>
        <w:t xml:space="preserve">prezentarea Guvernului a raportului privind progresul de implementare a PSPA finanțat din FNDAMR, până în data de 31 martie a anului ulterior celui de raportare, </w:t>
      </w:r>
      <w:proofErr w:type="spellStart"/>
      <w:r w:rsidRPr="009E6A38">
        <w:rPr>
          <w:color w:val="000000"/>
          <w:sz w:val="28"/>
          <w:szCs w:val="28"/>
          <w:lang w:val="ro-MD"/>
        </w:rPr>
        <w:t>şi</w:t>
      </w:r>
      <w:proofErr w:type="spellEnd"/>
      <w:r w:rsidRPr="009E6A38">
        <w:rPr>
          <w:color w:val="000000"/>
          <w:sz w:val="28"/>
          <w:szCs w:val="28"/>
          <w:lang w:val="ro-MD"/>
        </w:rPr>
        <w:t xml:space="preserve"> asigurarea publicării acestuia pe pagina web oficială a autorității de management.</w:t>
      </w:r>
    </w:p>
    <w:p w14:paraId="58A2A9BF" w14:textId="77777777" w:rsidR="009E6A38" w:rsidRPr="009E6A38" w:rsidRDefault="009E6A38" w:rsidP="009E6A38">
      <w:pPr>
        <w:ind w:firstLine="709"/>
        <w:rPr>
          <w:color w:val="000000"/>
          <w:sz w:val="28"/>
          <w:szCs w:val="28"/>
          <w:lang w:val="ro-MD"/>
        </w:rPr>
      </w:pPr>
    </w:p>
    <w:p w14:paraId="7356F3BA" w14:textId="77777777" w:rsidR="009E6A38" w:rsidRPr="009E6A38" w:rsidRDefault="009E6A38" w:rsidP="009E6A38">
      <w:pPr>
        <w:ind w:firstLine="709"/>
        <w:rPr>
          <w:color w:val="000000"/>
          <w:sz w:val="28"/>
          <w:szCs w:val="28"/>
          <w:lang w:val="ro-MD"/>
        </w:rPr>
      </w:pPr>
      <w:r w:rsidRPr="009E6A38">
        <w:rPr>
          <w:b/>
          <w:bCs/>
          <w:sz w:val="28"/>
          <w:szCs w:val="28"/>
          <w:lang w:val="ro-MD" w:eastAsia="en-GB"/>
        </w:rPr>
        <w:t>Articolul 14</w:t>
      </w:r>
      <w:r w:rsidRPr="009E6A38">
        <w:rPr>
          <w:b/>
          <w:bCs/>
          <w:color w:val="000000"/>
          <w:sz w:val="28"/>
          <w:szCs w:val="28"/>
          <w:lang w:val="ro-MD"/>
        </w:rPr>
        <w:t>.</w:t>
      </w:r>
      <w:r w:rsidRPr="009E6A38">
        <w:rPr>
          <w:color w:val="000000"/>
          <w:sz w:val="28"/>
          <w:szCs w:val="28"/>
          <w:lang w:val="ro-MD"/>
        </w:rPr>
        <w:t xml:space="preserve"> Comitetul național de monitorizare</w:t>
      </w:r>
    </w:p>
    <w:p w14:paraId="69D123A0" w14:textId="77777777" w:rsidR="009E6A38" w:rsidRPr="009E6A38" w:rsidRDefault="009E6A38" w:rsidP="009E6A38">
      <w:pPr>
        <w:numPr>
          <w:ilvl w:val="0"/>
          <w:numId w:val="84"/>
        </w:numPr>
        <w:tabs>
          <w:tab w:val="left" w:pos="1134"/>
        </w:tabs>
        <w:ind w:left="0" w:firstLine="709"/>
        <w:contextualSpacing/>
        <w:rPr>
          <w:sz w:val="28"/>
          <w:szCs w:val="28"/>
          <w:lang w:val="ro-MD"/>
        </w:rPr>
      </w:pPr>
      <w:r w:rsidRPr="009E6A38">
        <w:rPr>
          <w:color w:val="000000"/>
          <w:sz w:val="28"/>
          <w:szCs w:val="28"/>
          <w:lang w:val="ro-MD"/>
        </w:rPr>
        <w:t xml:space="preserve">Autoritatea de management instituie un comitet național de monitorizare a punerii în aplicare a PSPA, componența căreia trebuie să asigure o reprezentare echilibrată a autorităților publice </w:t>
      </w:r>
      <w:r w:rsidRPr="009E6A38">
        <w:rPr>
          <w:sz w:val="28"/>
          <w:szCs w:val="28"/>
          <w:lang w:val="ro-MD"/>
        </w:rPr>
        <w:t xml:space="preserve">relevante, inclusiv autorități competente în materie de mediu și de climă; reprezentanți ai sectorului agricol, inclusiv partenerii economici și sociali; organisme relevante care reprezintă societatea civilă și, după caz, organismele responsabile cu promovarea incluziunii sociale, a drepturilor fundamentale, a egalității de gen și a nediscriminării. </w:t>
      </w:r>
    </w:p>
    <w:p w14:paraId="1750911C" w14:textId="77777777" w:rsidR="009E6A38" w:rsidRPr="009E6A38" w:rsidRDefault="009E6A38" w:rsidP="009E6A38">
      <w:pPr>
        <w:numPr>
          <w:ilvl w:val="0"/>
          <w:numId w:val="84"/>
        </w:numPr>
        <w:tabs>
          <w:tab w:val="left" w:pos="1134"/>
        </w:tabs>
        <w:ind w:left="0" w:firstLine="709"/>
        <w:contextualSpacing/>
        <w:rPr>
          <w:sz w:val="28"/>
          <w:szCs w:val="28"/>
          <w:lang w:val="ro-MD"/>
        </w:rPr>
      </w:pPr>
      <w:r w:rsidRPr="009E6A38">
        <w:rPr>
          <w:sz w:val="28"/>
          <w:szCs w:val="28"/>
          <w:lang w:val="ro-MD"/>
        </w:rPr>
        <w:t xml:space="preserve">Comitetul național  de monitorizare își desfășoară activitatea în baza Regulamentului de funcționare a acestuia, aprobat de către autoritatea de management. </w:t>
      </w:r>
    </w:p>
    <w:p w14:paraId="08DBACCD" w14:textId="77777777" w:rsidR="009E6A38" w:rsidRPr="009E6A38" w:rsidRDefault="009E6A38" w:rsidP="009E6A38">
      <w:pPr>
        <w:numPr>
          <w:ilvl w:val="0"/>
          <w:numId w:val="84"/>
        </w:numPr>
        <w:tabs>
          <w:tab w:val="left" w:pos="1134"/>
        </w:tabs>
        <w:ind w:left="0" w:firstLine="709"/>
        <w:contextualSpacing/>
        <w:rPr>
          <w:sz w:val="28"/>
          <w:szCs w:val="28"/>
          <w:lang w:val="ro-MD"/>
        </w:rPr>
      </w:pPr>
      <w:r w:rsidRPr="009E6A38">
        <w:rPr>
          <w:sz w:val="28"/>
          <w:szCs w:val="28"/>
          <w:lang w:val="ro-MD"/>
        </w:rPr>
        <w:t>Activitatea desfășurată de către comitetul național de monitorizare este una bazată pe principii voluntare, nu este remunerată și este exercitată în limita programului de muncă.</w:t>
      </w:r>
    </w:p>
    <w:p w14:paraId="6E80EED7" w14:textId="77777777" w:rsidR="009E6A38" w:rsidRPr="009E6A38" w:rsidRDefault="009E6A38" w:rsidP="009E6A38">
      <w:pPr>
        <w:ind w:firstLine="709"/>
        <w:rPr>
          <w:b/>
          <w:bCs/>
          <w:color w:val="000000"/>
          <w:sz w:val="28"/>
          <w:szCs w:val="28"/>
          <w:lang w:val="ro-MD"/>
        </w:rPr>
      </w:pPr>
    </w:p>
    <w:p w14:paraId="63579B0D" w14:textId="77777777" w:rsidR="009E6A38" w:rsidRPr="009E6A38" w:rsidRDefault="009E6A38" w:rsidP="00792713">
      <w:pPr>
        <w:ind w:firstLine="0"/>
        <w:jc w:val="center"/>
        <w:rPr>
          <w:b/>
          <w:bCs/>
          <w:color w:val="000000"/>
          <w:sz w:val="28"/>
          <w:szCs w:val="28"/>
          <w:lang w:val="ro-MD"/>
        </w:rPr>
      </w:pPr>
      <w:r w:rsidRPr="009E6A38">
        <w:rPr>
          <w:b/>
          <w:bCs/>
          <w:color w:val="000000"/>
          <w:sz w:val="28"/>
          <w:szCs w:val="28"/>
          <w:lang w:val="ro-MD"/>
        </w:rPr>
        <w:t>Capitolul IV</w:t>
      </w:r>
    </w:p>
    <w:p w14:paraId="32E41FC2" w14:textId="77777777" w:rsidR="009E6A38" w:rsidRPr="009E6A38" w:rsidRDefault="009E6A38" w:rsidP="00792713">
      <w:pPr>
        <w:ind w:firstLine="0"/>
        <w:jc w:val="center"/>
        <w:rPr>
          <w:b/>
          <w:bCs/>
          <w:sz w:val="28"/>
          <w:szCs w:val="28"/>
          <w:lang w:val="ro-MD"/>
        </w:rPr>
      </w:pPr>
      <w:r w:rsidRPr="009E6A38">
        <w:rPr>
          <w:b/>
          <w:bCs/>
          <w:color w:val="000000"/>
          <w:sz w:val="28"/>
          <w:szCs w:val="28"/>
          <w:lang w:val="ro-MD"/>
        </w:rPr>
        <w:t xml:space="preserve">PRINCIPII GENERALE </w:t>
      </w:r>
      <w:r w:rsidRPr="009E6A38">
        <w:rPr>
          <w:b/>
          <w:bCs/>
          <w:sz w:val="28"/>
          <w:szCs w:val="28"/>
          <w:lang w:val="ro-MD"/>
        </w:rPr>
        <w:t>ȘI CONDIȚIONALITĂȚI</w:t>
      </w:r>
    </w:p>
    <w:p w14:paraId="74A32DBD" w14:textId="77777777" w:rsidR="009E6A38" w:rsidRPr="009E6A38" w:rsidRDefault="009E6A38" w:rsidP="009E6A38">
      <w:pPr>
        <w:ind w:firstLine="709"/>
        <w:rPr>
          <w:rFonts w:eastAsia="Calibri"/>
          <w:sz w:val="28"/>
          <w:szCs w:val="28"/>
          <w:lang w:val="it-IT"/>
        </w:rPr>
      </w:pPr>
    </w:p>
    <w:p w14:paraId="331EAAD1" w14:textId="77777777" w:rsidR="009E6A38" w:rsidRPr="009E6A38" w:rsidRDefault="009E6A38" w:rsidP="009E6A38">
      <w:pPr>
        <w:ind w:firstLine="709"/>
        <w:rPr>
          <w:b/>
          <w:bCs/>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 xml:space="preserve">15. </w:t>
      </w:r>
      <w:r w:rsidRPr="009E6A38">
        <w:rPr>
          <w:color w:val="000000"/>
          <w:sz w:val="28"/>
          <w:szCs w:val="28"/>
          <w:lang w:val="ro-MD"/>
        </w:rPr>
        <w:t>Abordarea strategică</w:t>
      </w:r>
    </w:p>
    <w:p w14:paraId="3A8BD0D8" w14:textId="77777777" w:rsidR="009E6A38" w:rsidRPr="009E6A38" w:rsidRDefault="009E6A38" w:rsidP="009E6A38">
      <w:pPr>
        <w:ind w:firstLine="709"/>
        <w:rPr>
          <w:color w:val="000000"/>
          <w:sz w:val="28"/>
          <w:szCs w:val="28"/>
          <w:lang w:val="ro-MD"/>
        </w:rPr>
      </w:pPr>
      <w:r w:rsidRPr="009E6A38">
        <w:rPr>
          <w:color w:val="000000"/>
          <w:sz w:val="28"/>
          <w:szCs w:val="28"/>
          <w:lang w:val="ro-MD"/>
        </w:rPr>
        <w:t>Îndeplinirea obiectivelor generale și specifice prevăzute la art. 2 și 3</w:t>
      </w:r>
      <w:r w:rsidRPr="009E6A38">
        <w:rPr>
          <w:sz w:val="28"/>
          <w:szCs w:val="28"/>
          <w:lang w:val="ro-MD"/>
        </w:rPr>
        <w:t xml:space="preserve"> </w:t>
      </w:r>
      <w:r w:rsidRPr="009E6A38">
        <w:rPr>
          <w:color w:val="000000"/>
          <w:sz w:val="28"/>
          <w:szCs w:val="28"/>
          <w:lang w:val="ro-MD"/>
        </w:rPr>
        <w:t>se realizează prin specificarea unor intervenții pe baza tipurilor de intervenții prevăzute în capitolul V, în conformitate cu evaluarea nevoilor și cu cerințele comune prevăzute în prezentul capitol.</w:t>
      </w:r>
    </w:p>
    <w:p w14:paraId="20D7BBCC" w14:textId="77777777" w:rsidR="009E6A38" w:rsidRPr="009E6A38" w:rsidRDefault="009E6A38" w:rsidP="009E6A38">
      <w:pPr>
        <w:ind w:firstLine="709"/>
        <w:rPr>
          <w:color w:val="000000"/>
          <w:sz w:val="28"/>
          <w:szCs w:val="28"/>
          <w:lang w:val="ro-RO"/>
        </w:rPr>
      </w:pPr>
      <w:r w:rsidRPr="009E6A38">
        <w:rPr>
          <w:color w:val="000000"/>
          <w:sz w:val="28"/>
          <w:szCs w:val="28"/>
          <w:lang w:val="ro-MD"/>
        </w:rPr>
        <w:t xml:space="preserve"> </w:t>
      </w:r>
    </w:p>
    <w:p w14:paraId="0F4C45F9" w14:textId="77777777" w:rsidR="009E6A38" w:rsidRPr="009E6A38" w:rsidRDefault="009E6A38" w:rsidP="009E6A38">
      <w:pPr>
        <w:ind w:firstLine="709"/>
        <w:rPr>
          <w:b/>
          <w:bCs/>
          <w:color w:val="000000"/>
          <w:sz w:val="28"/>
          <w:szCs w:val="28"/>
          <w:lang w:val="ro-MD"/>
        </w:rPr>
      </w:pPr>
      <w:r w:rsidRPr="009E6A38">
        <w:rPr>
          <w:b/>
          <w:bCs/>
          <w:sz w:val="28"/>
          <w:szCs w:val="28"/>
          <w:lang w:val="ro-MD" w:eastAsia="en-GB"/>
        </w:rPr>
        <w:lastRenderedPageBreak/>
        <w:t xml:space="preserve">Articolul </w:t>
      </w:r>
      <w:r w:rsidRPr="009E6A38">
        <w:rPr>
          <w:b/>
          <w:bCs/>
          <w:color w:val="000000"/>
          <w:sz w:val="28"/>
          <w:szCs w:val="28"/>
          <w:lang w:val="ro-MD"/>
        </w:rPr>
        <w:t xml:space="preserve">16. </w:t>
      </w:r>
      <w:r w:rsidRPr="009E6A38">
        <w:rPr>
          <w:color w:val="000000"/>
          <w:sz w:val="28"/>
          <w:szCs w:val="28"/>
          <w:lang w:val="ro-MD"/>
        </w:rPr>
        <w:t>Principii generale</w:t>
      </w:r>
    </w:p>
    <w:p w14:paraId="7C251228" w14:textId="77777777" w:rsidR="009E6A38" w:rsidRPr="009E6A38" w:rsidRDefault="009E6A38" w:rsidP="009E6A38">
      <w:pPr>
        <w:numPr>
          <w:ilvl w:val="0"/>
          <w:numId w:val="18"/>
        </w:numPr>
        <w:tabs>
          <w:tab w:val="left" w:pos="1134"/>
        </w:tabs>
        <w:ind w:left="0" w:firstLine="709"/>
        <w:contextualSpacing/>
        <w:rPr>
          <w:color w:val="000000"/>
          <w:sz w:val="28"/>
          <w:szCs w:val="28"/>
          <w:lang w:val="ro-MD"/>
        </w:rPr>
      </w:pPr>
      <w:r w:rsidRPr="009E6A38">
        <w:rPr>
          <w:color w:val="000000"/>
          <w:sz w:val="28"/>
          <w:szCs w:val="28"/>
          <w:lang w:val="ro-MD"/>
        </w:rPr>
        <w:t>Intervențiile din PSPA sunt stabilite pe baza unor criterii obiective și nediscriminatorii, sunt compatibile cu buna funcționare a pieței interne și nu denaturează concurența.</w:t>
      </w:r>
    </w:p>
    <w:p w14:paraId="35368B48" w14:textId="77777777" w:rsidR="009E6A38" w:rsidRPr="009E6A38" w:rsidRDefault="009E6A38" w:rsidP="009E6A38">
      <w:pPr>
        <w:numPr>
          <w:ilvl w:val="0"/>
          <w:numId w:val="18"/>
        </w:numPr>
        <w:tabs>
          <w:tab w:val="left" w:pos="1134"/>
        </w:tabs>
        <w:ind w:left="0" w:firstLine="709"/>
        <w:contextualSpacing/>
        <w:rPr>
          <w:color w:val="000000"/>
          <w:sz w:val="28"/>
          <w:szCs w:val="28"/>
          <w:lang w:val="ro-MD"/>
        </w:rPr>
      </w:pPr>
      <w:r w:rsidRPr="009E6A38">
        <w:rPr>
          <w:color w:val="000000"/>
          <w:sz w:val="28"/>
          <w:szCs w:val="28"/>
          <w:lang w:val="ro-MD"/>
        </w:rPr>
        <w:t>Autoritatea de management instituie cadrul juridic care reglementează acordarea sprijinului către fermieri și alți beneficiari, și stabilește rata maximă a sprijinului în conformitate cu PSPA, cu principiile și cerințele prevăzute în prezenta lege.</w:t>
      </w:r>
    </w:p>
    <w:p w14:paraId="088A21A6" w14:textId="77777777" w:rsidR="009E6A38" w:rsidRPr="009E6A38" w:rsidRDefault="009E6A38" w:rsidP="009E6A38">
      <w:pPr>
        <w:ind w:firstLine="709"/>
        <w:rPr>
          <w:rFonts w:eastAsia="Calibri"/>
          <w:sz w:val="28"/>
          <w:szCs w:val="28"/>
          <w:lang w:val="ro-MD"/>
        </w:rPr>
      </w:pPr>
    </w:p>
    <w:p w14:paraId="3639A4A3" w14:textId="77777777" w:rsidR="009E6A38" w:rsidRPr="009E6A38" w:rsidRDefault="009E6A38" w:rsidP="009E6A38">
      <w:pPr>
        <w:ind w:firstLine="709"/>
        <w:rPr>
          <w:rFonts w:eastAsia="Calibri"/>
          <w:sz w:val="28"/>
          <w:szCs w:val="28"/>
          <w:lang w:val="ro-MD"/>
        </w:rPr>
      </w:pPr>
      <w:r w:rsidRPr="009E6A38">
        <w:rPr>
          <w:b/>
          <w:bCs/>
          <w:color w:val="000000"/>
          <w:sz w:val="28"/>
          <w:szCs w:val="28"/>
          <w:lang w:val="ro-MD"/>
        </w:rPr>
        <w:t xml:space="preserve">Articolul 17. </w:t>
      </w:r>
      <w:r w:rsidRPr="009E6A38">
        <w:rPr>
          <w:color w:val="000000"/>
          <w:sz w:val="28"/>
          <w:szCs w:val="28"/>
          <w:lang w:val="ro-MD"/>
        </w:rPr>
        <w:t>Sprijinul intern conform Organizației Mondiale a Comerțului (OMC)</w:t>
      </w:r>
    </w:p>
    <w:p w14:paraId="5C6DD80E" w14:textId="07552446" w:rsidR="009E6A38" w:rsidRPr="009E6A38" w:rsidRDefault="009E6A38" w:rsidP="009E6A38">
      <w:pPr>
        <w:ind w:firstLine="709"/>
        <w:rPr>
          <w:color w:val="000000"/>
          <w:sz w:val="28"/>
          <w:szCs w:val="28"/>
          <w:lang w:val="ro-MD"/>
        </w:rPr>
      </w:pPr>
      <w:r w:rsidRPr="009E6A38">
        <w:rPr>
          <w:color w:val="000000"/>
          <w:sz w:val="28"/>
          <w:szCs w:val="28"/>
          <w:lang w:val="ro-MD"/>
        </w:rPr>
        <w:t xml:space="preserve">Intervențiile pe baza tipurilor de intervenții stabilite de prezenta </w:t>
      </w:r>
      <w:r w:rsidR="00340293">
        <w:rPr>
          <w:color w:val="000000"/>
          <w:sz w:val="28"/>
          <w:szCs w:val="28"/>
          <w:lang w:val="ro-MD"/>
        </w:rPr>
        <w:t>l</w:t>
      </w:r>
      <w:r w:rsidRPr="009E6A38">
        <w:rPr>
          <w:color w:val="000000"/>
          <w:sz w:val="28"/>
          <w:szCs w:val="28"/>
          <w:lang w:val="ro-MD"/>
        </w:rPr>
        <w:t>ege se concep în așa fel încât să respecte criteriile din anexa 2 la Acordul OMC privind agricultura, ratificat prin</w:t>
      </w:r>
      <w:r w:rsidRPr="009E6A38">
        <w:rPr>
          <w:rFonts w:eastAsia="Calibri"/>
          <w:sz w:val="28"/>
          <w:szCs w:val="28"/>
          <w:lang w:val="it-IT"/>
        </w:rPr>
        <w:t xml:space="preserve"> </w:t>
      </w:r>
      <w:r w:rsidRPr="009E6A38">
        <w:rPr>
          <w:color w:val="000000"/>
          <w:sz w:val="28"/>
          <w:szCs w:val="28"/>
          <w:lang w:val="ro-MD"/>
        </w:rPr>
        <w:t>Legea nr. 218/2001 pentru aderarea Republicii Moldova la Organizația Mondială a Comerțului.</w:t>
      </w:r>
      <w:r w:rsidRPr="009E6A38">
        <w:rPr>
          <w:rFonts w:eastAsia="Calibri"/>
          <w:sz w:val="28"/>
          <w:szCs w:val="28"/>
          <w:lang w:val="it-IT"/>
        </w:rPr>
        <w:t xml:space="preserve"> </w:t>
      </w:r>
    </w:p>
    <w:p w14:paraId="7D067EED" w14:textId="77777777" w:rsidR="009E6A38" w:rsidRPr="009E6A38" w:rsidRDefault="009E6A38" w:rsidP="009E6A38">
      <w:pPr>
        <w:ind w:firstLine="709"/>
        <w:rPr>
          <w:rFonts w:eastAsia="Calibri"/>
          <w:sz w:val="28"/>
          <w:szCs w:val="28"/>
          <w:lang w:val="ro-MD"/>
        </w:rPr>
      </w:pPr>
    </w:p>
    <w:p w14:paraId="7D40553C" w14:textId="77777777" w:rsidR="009E6A38" w:rsidRPr="009E6A38" w:rsidRDefault="009E6A38" w:rsidP="009E6A38">
      <w:pPr>
        <w:ind w:firstLine="709"/>
        <w:rPr>
          <w:b/>
          <w:bCs/>
          <w:color w:val="000000"/>
          <w:sz w:val="28"/>
          <w:szCs w:val="28"/>
          <w:lang w:val="ro-MD"/>
        </w:rPr>
      </w:pPr>
      <w:r w:rsidRPr="009E6A38">
        <w:rPr>
          <w:b/>
          <w:bCs/>
          <w:color w:val="000000"/>
          <w:sz w:val="28"/>
          <w:szCs w:val="28"/>
          <w:lang w:val="ro-MD"/>
        </w:rPr>
        <w:t xml:space="preserve">Articolul 18. </w:t>
      </w:r>
      <w:r w:rsidRPr="009E6A38">
        <w:rPr>
          <w:color w:val="000000"/>
          <w:sz w:val="28"/>
          <w:szCs w:val="28"/>
          <w:lang w:val="ro-MD"/>
        </w:rPr>
        <w:t xml:space="preserve">Condiționalitatea legată de plățile directe </w:t>
      </w:r>
    </w:p>
    <w:p w14:paraId="2812EAD7" w14:textId="77777777" w:rsidR="009E6A38" w:rsidRPr="009E6A38" w:rsidRDefault="009E6A38" w:rsidP="009E6A38">
      <w:pPr>
        <w:numPr>
          <w:ilvl w:val="0"/>
          <w:numId w:val="19"/>
        </w:numPr>
        <w:tabs>
          <w:tab w:val="left" w:pos="993"/>
          <w:tab w:val="left" w:pos="1134"/>
        </w:tabs>
        <w:ind w:left="0" w:firstLine="709"/>
        <w:contextualSpacing/>
        <w:rPr>
          <w:color w:val="000000"/>
          <w:sz w:val="28"/>
          <w:szCs w:val="28"/>
          <w:lang w:val="ro-MD"/>
        </w:rPr>
      </w:pPr>
      <w:r w:rsidRPr="009E6A38">
        <w:rPr>
          <w:color w:val="000000"/>
          <w:sz w:val="28"/>
          <w:szCs w:val="28"/>
          <w:lang w:val="ro-MD"/>
        </w:rPr>
        <w:t>PSPA include un sistem de condiționalitate în temeiul căruia fermierii și alți beneficiari care primesc plăți directe fac obiectul unei sancțiuni administrative dacă nu îndeplinesc cerințele legale în următoarele domenii specifice:</w:t>
      </w:r>
    </w:p>
    <w:p w14:paraId="78C8004F" w14:textId="77777777" w:rsidR="009E6A38" w:rsidRPr="009E6A38" w:rsidRDefault="009E6A38" w:rsidP="009E6A38">
      <w:pPr>
        <w:numPr>
          <w:ilvl w:val="0"/>
          <w:numId w:val="20"/>
        </w:numPr>
        <w:tabs>
          <w:tab w:val="left" w:pos="993"/>
        </w:tabs>
        <w:ind w:left="0" w:firstLine="709"/>
        <w:contextualSpacing/>
        <w:rPr>
          <w:rFonts w:eastAsia="Calibri"/>
          <w:sz w:val="28"/>
          <w:szCs w:val="28"/>
          <w:lang w:val="it-IT"/>
        </w:rPr>
      </w:pPr>
      <w:r w:rsidRPr="009E6A38">
        <w:rPr>
          <w:color w:val="000000"/>
          <w:sz w:val="28"/>
          <w:szCs w:val="28"/>
          <w:lang w:val="ro-MD"/>
        </w:rPr>
        <w:t>clima și mediul, inclusiv apa, solul și biodiversitatea ecosistemelor;</w:t>
      </w:r>
    </w:p>
    <w:p w14:paraId="2BC0DE79" w14:textId="77777777" w:rsidR="009E6A38" w:rsidRPr="009E6A38" w:rsidRDefault="009E6A38" w:rsidP="009E6A38">
      <w:pPr>
        <w:numPr>
          <w:ilvl w:val="0"/>
          <w:numId w:val="20"/>
        </w:numPr>
        <w:tabs>
          <w:tab w:val="left" w:pos="993"/>
        </w:tabs>
        <w:ind w:left="0" w:firstLine="709"/>
        <w:contextualSpacing/>
        <w:rPr>
          <w:rFonts w:eastAsia="Calibri"/>
          <w:sz w:val="28"/>
          <w:szCs w:val="28"/>
          <w:lang w:val="it-IT"/>
        </w:rPr>
      </w:pPr>
      <w:r w:rsidRPr="009E6A38">
        <w:rPr>
          <w:color w:val="000000"/>
          <w:sz w:val="28"/>
          <w:szCs w:val="28"/>
          <w:lang w:val="ro-MD"/>
        </w:rPr>
        <w:t>sănătatea publică și sănătatea plantelor;</w:t>
      </w:r>
    </w:p>
    <w:p w14:paraId="21238088" w14:textId="77777777" w:rsidR="009E6A38" w:rsidRPr="009E6A38" w:rsidRDefault="009E6A38" w:rsidP="009E6A38">
      <w:pPr>
        <w:numPr>
          <w:ilvl w:val="0"/>
          <w:numId w:val="20"/>
        </w:numPr>
        <w:tabs>
          <w:tab w:val="left" w:pos="993"/>
        </w:tabs>
        <w:ind w:left="0" w:firstLine="709"/>
        <w:contextualSpacing/>
        <w:rPr>
          <w:rFonts w:eastAsia="Calibri"/>
          <w:sz w:val="28"/>
          <w:szCs w:val="28"/>
          <w:lang w:val="it-IT"/>
        </w:rPr>
      </w:pPr>
      <w:r w:rsidRPr="009E6A38">
        <w:rPr>
          <w:color w:val="000000"/>
          <w:sz w:val="28"/>
          <w:szCs w:val="28"/>
          <w:lang w:val="ro-MD"/>
        </w:rPr>
        <w:t>bunăstarea animalelor;</w:t>
      </w:r>
    </w:p>
    <w:p w14:paraId="6A069A33" w14:textId="77777777" w:rsidR="009E6A38" w:rsidRPr="009E6A38" w:rsidRDefault="009E6A38" w:rsidP="009E6A38">
      <w:pPr>
        <w:numPr>
          <w:ilvl w:val="0"/>
          <w:numId w:val="20"/>
        </w:numPr>
        <w:tabs>
          <w:tab w:val="left" w:pos="993"/>
        </w:tabs>
        <w:ind w:left="0" w:firstLine="709"/>
        <w:contextualSpacing/>
        <w:rPr>
          <w:rFonts w:eastAsia="Calibri"/>
          <w:sz w:val="28"/>
          <w:szCs w:val="28"/>
          <w:lang w:val="it-IT"/>
        </w:rPr>
      </w:pPr>
      <w:r w:rsidRPr="009E6A38">
        <w:rPr>
          <w:color w:val="000000"/>
          <w:sz w:val="28"/>
          <w:szCs w:val="28"/>
          <w:lang w:val="ro-MD"/>
        </w:rPr>
        <w:t>condițiile de muncă și de încadrare în muncă aplicabile.</w:t>
      </w:r>
    </w:p>
    <w:p w14:paraId="1A568A98" w14:textId="195A5885" w:rsidR="009E6A38" w:rsidRPr="006F5A94" w:rsidRDefault="009E6A38" w:rsidP="006F5A94">
      <w:pPr>
        <w:numPr>
          <w:ilvl w:val="0"/>
          <w:numId w:val="19"/>
        </w:numPr>
        <w:tabs>
          <w:tab w:val="left" w:pos="1134"/>
        </w:tabs>
        <w:ind w:left="0" w:firstLine="709"/>
        <w:contextualSpacing/>
        <w:rPr>
          <w:color w:val="000000"/>
          <w:sz w:val="28"/>
          <w:szCs w:val="28"/>
          <w:lang w:val="ro-MD"/>
        </w:rPr>
      </w:pPr>
      <w:r w:rsidRPr="009E6A38">
        <w:rPr>
          <w:color w:val="000000"/>
          <w:sz w:val="28"/>
          <w:szCs w:val="28"/>
          <w:lang w:val="ro-MD"/>
        </w:rPr>
        <w:t xml:space="preserve">Toate suprafețele agricole, inclusiv terenurile care nu mai sunt utilizate în scopuri productive, sunt menținute în bune condiții agricole și de mediu (în continuare </w:t>
      </w:r>
      <w:r w:rsidR="006F5A94">
        <w:rPr>
          <w:color w:val="000000"/>
          <w:sz w:val="28"/>
          <w:szCs w:val="28"/>
          <w:lang w:val="ro-MD"/>
        </w:rPr>
        <w:t>–</w:t>
      </w:r>
      <w:r w:rsidRPr="009E6A38">
        <w:rPr>
          <w:color w:val="000000"/>
          <w:sz w:val="28"/>
          <w:szCs w:val="28"/>
          <w:lang w:val="ro-MD"/>
        </w:rPr>
        <w:t xml:space="preserve"> </w:t>
      </w:r>
      <w:r w:rsidRPr="006F5A94">
        <w:rPr>
          <w:i/>
          <w:iCs/>
          <w:color w:val="000000"/>
          <w:sz w:val="28"/>
          <w:szCs w:val="28"/>
          <w:lang w:val="ro-MD"/>
        </w:rPr>
        <w:t>GAEC</w:t>
      </w:r>
      <w:r w:rsidRPr="006F5A94">
        <w:rPr>
          <w:color w:val="000000"/>
          <w:sz w:val="28"/>
          <w:szCs w:val="28"/>
          <w:lang w:val="ro-MD"/>
        </w:rPr>
        <w:t xml:space="preserve">). </w:t>
      </w:r>
    </w:p>
    <w:p w14:paraId="050FAA8F" w14:textId="77777777" w:rsidR="009E6A38" w:rsidRPr="009E6A38" w:rsidRDefault="009E6A38" w:rsidP="009E6A38">
      <w:pPr>
        <w:numPr>
          <w:ilvl w:val="0"/>
          <w:numId w:val="19"/>
        </w:numPr>
        <w:tabs>
          <w:tab w:val="left" w:pos="1134"/>
        </w:tabs>
        <w:ind w:left="0" w:firstLine="709"/>
        <w:contextualSpacing/>
        <w:rPr>
          <w:color w:val="000000"/>
          <w:sz w:val="28"/>
          <w:szCs w:val="28"/>
          <w:lang w:val="ro-MD"/>
        </w:rPr>
      </w:pPr>
      <w:r w:rsidRPr="009E6A38">
        <w:rPr>
          <w:color w:val="000000"/>
          <w:sz w:val="28"/>
          <w:szCs w:val="28"/>
          <w:lang w:val="ro-MD"/>
        </w:rPr>
        <w:t xml:space="preserve">Autoritatea de management stabilește standarde minime pentru fermieri și alți beneficiari pentru fiecare standard GAEC, în conformitate cu principalul obiectiv al standardelor respective. </w:t>
      </w:r>
    </w:p>
    <w:p w14:paraId="450EF269" w14:textId="77777777" w:rsidR="009E6A38" w:rsidRPr="009E6A38" w:rsidRDefault="009E6A38" w:rsidP="009E6A38">
      <w:pPr>
        <w:numPr>
          <w:ilvl w:val="0"/>
          <w:numId w:val="19"/>
        </w:numPr>
        <w:tabs>
          <w:tab w:val="left" w:pos="1134"/>
        </w:tabs>
        <w:ind w:left="0" w:firstLine="709"/>
        <w:contextualSpacing/>
        <w:rPr>
          <w:color w:val="000000"/>
          <w:sz w:val="28"/>
          <w:szCs w:val="28"/>
          <w:lang w:val="ro-MD"/>
        </w:rPr>
      </w:pPr>
      <w:r w:rsidRPr="009E6A38">
        <w:rPr>
          <w:color w:val="000000"/>
          <w:sz w:val="28"/>
          <w:szCs w:val="28"/>
          <w:lang w:val="ro-MD"/>
        </w:rPr>
        <w:t>La stabilirea standardelor minime se ține seama, după caz, de caracteristicile specifice ale suprafețelor în cauză, inclusiv condițiile pedologice și climatice, de sistemele agricole existente, de practicile agricole, de dimensiunile și structurile fermelor, de utilizarea terenurilor și de specificul regiunilor.</w:t>
      </w:r>
    </w:p>
    <w:p w14:paraId="69768467" w14:textId="77777777" w:rsidR="009E6A38" w:rsidRPr="009E6A38" w:rsidRDefault="009E6A38" w:rsidP="009E6A38">
      <w:pPr>
        <w:ind w:firstLine="709"/>
        <w:rPr>
          <w:rFonts w:eastAsia="Calibri"/>
          <w:sz w:val="28"/>
          <w:szCs w:val="28"/>
          <w:lang w:val="it-IT"/>
        </w:rPr>
      </w:pPr>
    </w:p>
    <w:p w14:paraId="02C25098"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 xml:space="preserve">19. </w:t>
      </w:r>
      <w:r w:rsidRPr="009E6A38">
        <w:rPr>
          <w:color w:val="000000"/>
          <w:sz w:val="28"/>
          <w:szCs w:val="28"/>
          <w:lang w:val="ro-MD"/>
        </w:rPr>
        <w:t>Servicii de consiliere agricolă</w:t>
      </w:r>
    </w:p>
    <w:p w14:paraId="739A7D48" w14:textId="2ECC63B0" w:rsidR="009E6A38" w:rsidRPr="006F5A94" w:rsidRDefault="009E6A38" w:rsidP="006F5A94">
      <w:pPr>
        <w:numPr>
          <w:ilvl w:val="0"/>
          <w:numId w:val="21"/>
        </w:numPr>
        <w:tabs>
          <w:tab w:val="left" w:pos="1134"/>
        </w:tabs>
        <w:ind w:left="0" w:firstLine="709"/>
        <w:contextualSpacing/>
        <w:rPr>
          <w:color w:val="000000"/>
          <w:sz w:val="28"/>
          <w:szCs w:val="28"/>
          <w:lang w:val="ro-MD"/>
        </w:rPr>
      </w:pPr>
      <w:r w:rsidRPr="009E6A38">
        <w:rPr>
          <w:color w:val="000000"/>
          <w:sz w:val="28"/>
          <w:szCs w:val="28"/>
          <w:lang w:val="ro-MD"/>
        </w:rPr>
        <w:t xml:space="preserve">PSPA include un sistem de furnizare de servicii pentru consilierea fermierilor și a altor beneficiari ai sprijinului politicii agricole în ceea ce privește gestionarea terenurilor și gestionarea fermelor (în continuare </w:t>
      </w:r>
      <w:r w:rsidR="006F5A94">
        <w:rPr>
          <w:color w:val="000000"/>
          <w:sz w:val="28"/>
          <w:szCs w:val="28"/>
          <w:lang w:val="ro-MD"/>
        </w:rPr>
        <w:t>–</w:t>
      </w:r>
      <w:r w:rsidRPr="009E6A38">
        <w:rPr>
          <w:color w:val="000000"/>
          <w:sz w:val="28"/>
          <w:szCs w:val="28"/>
          <w:lang w:val="ro-MD"/>
        </w:rPr>
        <w:t xml:space="preserve"> </w:t>
      </w:r>
      <w:r w:rsidRPr="006F5A94">
        <w:rPr>
          <w:i/>
          <w:iCs/>
          <w:color w:val="000000"/>
          <w:sz w:val="28"/>
          <w:szCs w:val="28"/>
          <w:lang w:val="ro-MD"/>
        </w:rPr>
        <w:t>servicii de consiliere agricolă</w:t>
      </w:r>
      <w:r w:rsidRPr="006F5A94">
        <w:rPr>
          <w:color w:val="000000"/>
          <w:sz w:val="28"/>
          <w:szCs w:val="28"/>
          <w:lang w:val="ro-MD"/>
        </w:rPr>
        <w:t xml:space="preserve">). </w:t>
      </w:r>
    </w:p>
    <w:p w14:paraId="08C5177E" w14:textId="77777777" w:rsidR="009E6A38" w:rsidRPr="009E6A38" w:rsidRDefault="009E6A38" w:rsidP="009E6A38">
      <w:pPr>
        <w:numPr>
          <w:ilvl w:val="0"/>
          <w:numId w:val="21"/>
        </w:numPr>
        <w:tabs>
          <w:tab w:val="left" w:pos="1134"/>
        </w:tabs>
        <w:ind w:left="0" w:firstLine="709"/>
        <w:contextualSpacing/>
        <w:rPr>
          <w:color w:val="000000"/>
          <w:sz w:val="28"/>
          <w:szCs w:val="28"/>
          <w:lang w:val="ro-MD"/>
        </w:rPr>
      </w:pPr>
      <w:r w:rsidRPr="009E6A38">
        <w:rPr>
          <w:color w:val="000000"/>
          <w:sz w:val="28"/>
          <w:szCs w:val="28"/>
          <w:lang w:val="ro-MD"/>
        </w:rPr>
        <w:t xml:space="preserve">Serviciile de consiliere agricolă vizează dimensiunea economică, cea de mediu și cea socială, ținând seama de practicile agricole existente, și furnizează </w:t>
      </w:r>
      <w:r w:rsidRPr="009E6A38">
        <w:rPr>
          <w:color w:val="000000"/>
          <w:sz w:val="28"/>
          <w:szCs w:val="28"/>
          <w:lang w:val="ro-MD"/>
        </w:rPr>
        <w:lastRenderedPageBreak/>
        <w:t>informații tehnologice și științifice la zi, obținute cu ajutorul proiectelor de cercetare și inovare, inclusiv în ceea ce privește furnizarea de bunuri publice.</w:t>
      </w:r>
    </w:p>
    <w:p w14:paraId="0C22E936" w14:textId="77777777" w:rsidR="009E6A38" w:rsidRPr="009E6A38" w:rsidRDefault="009E6A38" w:rsidP="009E6A38">
      <w:pPr>
        <w:numPr>
          <w:ilvl w:val="0"/>
          <w:numId w:val="21"/>
        </w:numPr>
        <w:tabs>
          <w:tab w:val="left" w:pos="1134"/>
        </w:tabs>
        <w:ind w:left="0" w:firstLine="709"/>
        <w:contextualSpacing/>
        <w:rPr>
          <w:color w:val="000000"/>
          <w:sz w:val="28"/>
          <w:szCs w:val="28"/>
          <w:lang w:val="ro-MD"/>
        </w:rPr>
      </w:pPr>
      <w:r w:rsidRPr="009E6A38">
        <w:rPr>
          <w:color w:val="000000"/>
          <w:sz w:val="28"/>
          <w:szCs w:val="28"/>
          <w:lang w:val="ro-MD"/>
        </w:rPr>
        <w:t xml:space="preserve">Prin intermediul serviciilor de consiliere agricolă, se oferă asistență adecvată de-a lungul ciclului de dezvoltare a fermelor, inclusiv pentru înființarea pentru prima dată, conversia modelelor de producție în funcție de cererea consumatorilor, practici inovatoare, tehnici agricole pentru reziliența la schimbările climatice, inclusiv </w:t>
      </w:r>
      <w:proofErr w:type="spellStart"/>
      <w:r w:rsidRPr="009E6A38">
        <w:rPr>
          <w:color w:val="000000"/>
          <w:sz w:val="28"/>
          <w:szCs w:val="28"/>
          <w:lang w:val="ro-MD"/>
        </w:rPr>
        <w:t>agrosilvicultură</w:t>
      </w:r>
      <w:proofErr w:type="spellEnd"/>
      <w:r w:rsidRPr="009E6A38">
        <w:rPr>
          <w:color w:val="000000"/>
          <w:sz w:val="28"/>
          <w:szCs w:val="28"/>
          <w:lang w:val="ro-MD"/>
        </w:rPr>
        <w:t xml:space="preserve"> și agroecologie, îmbunătățirea bunăstării animalelor și, după caz, standarde de siguranță pentru asigurarea cu produse agroalimentare destinate consumului uman, precum și sprijin social.</w:t>
      </w:r>
    </w:p>
    <w:p w14:paraId="32596514" w14:textId="77777777" w:rsidR="009E6A38" w:rsidRPr="009E6A38" w:rsidRDefault="009E6A38" w:rsidP="009E6A38">
      <w:pPr>
        <w:numPr>
          <w:ilvl w:val="0"/>
          <w:numId w:val="21"/>
        </w:numPr>
        <w:tabs>
          <w:tab w:val="left" w:pos="1134"/>
        </w:tabs>
        <w:ind w:left="0" w:firstLine="709"/>
        <w:contextualSpacing/>
        <w:rPr>
          <w:color w:val="000000"/>
          <w:sz w:val="28"/>
          <w:szCs w:val="28"/>
          <w:lang w:val="ro-MD"/>
        </w:rPr>
      </w:pPr>
      <w:r w:rsidRPr="009E6A38">
        <w:rPr>
          <w:color w:val="000000"/>
          <w:sz w:val="28"/>
          <w:szCs w:val="28"/>
          <w:lang w:val="ro-MD"/>
        </w:rPr>
        <w:t>Serviciile de consiliere agricolă sunt integrate în cadrul serviciilor interconectate ale consilierilor agricoli, ale cercetătorilor, ale organizațiilor de fermieri și ale altor părți interesate relevante, care formează AKIS.</w:t>
      </w:r>
    </w:p>
    <w:p w14:paraId="2A878D67" w14:textId="3BC6AA4E" w:rsidR="009E6A38" w:rsidRPr="009E6A38" w:rsidRDefault="009E6A38" w:rsidP="009E6A38">
      <w:pPr>
        <w:numPr>
          <w:ilvl w:val="0"/>
          <w:numId w:val="21"/>
        </w:numPr>
        <w:tabs>
          <w:tab w:val="left" w:pos="1134"/>
        </w:tabs>
        <w:ind w:left="0" w:firstLine="709"/>
        <w:contextualSpacing/>
        <w:rPr>
          <w:color w:val="000000"/>
          <w:sz w:val="28"/>
          <w:szCs w:val="28"/>
          <w:lang w:val="ro-MD"/>
        </w:rPr>
      </w:pPr>
      <w:r w:rsidRPr="009E6A38">
        <w:rPr>
          <w:color w:val="000000"/>
          <w:sz w:val="28"/>
          <w:szCs w:val="28"/>
          <w:lang w:val="ro-MD"/>
        </w:rPr>
        <w:t>Consilierea este imparțială, iar consilierii au o calificare adecvată, beneficiază de formare core</w:t>
      </w:r>
      <w:r w:rsidR="006F5A94">
        <w:rPr>
          <w:color w:val="000000"/>
          <w:sz w:val="28"/>
          <w:szCs w:val="28"/>
          <w:lang w:val="ro-MD"/>
        </w:rPr>
        <w:t>s</w:t>
      </w:r>
      <w:r w:rsidRPr="009E6A38">
        <w:rPr>
          <w:color w:val="000000"/>
          <w:sz w:val="28"/>
          <w:szCs w:val="28"/>
          <w:lang w:val="ro-MD"/>
        </w:rPr>
        <w:t>punzătoare și nu au conflict de interese.</w:t>
      </w:r>
    </w:p>
    <w:p w14:paraId="2D4879CB" w14:textId="77777777" w:rsidR="009E6A38" w:rsidRPr="009E6A38" w:rsidRDefault="009E6A38" w:rsidP="009E6A38">
      <w:pPr>
        <w:ind w:firstLine="709"/>
        <w:rPr>
          <w:rFonts w:eastAsia="Calibri"/>
          <w:sz w:val="28"/>
          <w:szCs w:val="28"/>
          <w:lang w:val="it-IT"/>
        </w:rPr>
      </w:pPr>
      <w:r w:rsidRPr="009E6A38">
        <w:rPr>
          <w:color w:val="000000"/>
          <w:sz w:val="28"/>
          <w:szCs w:val="28"/>
          <w:lang w:val="ro-MD"/>
        </w:rPr>
        <w:t xml:space="preserve"> </w:t>
      </w:r>
    </w:p>
    <w:p w14:paraId="50751E43" w14:textId="77777777" w:rsidR="009E6A38" w:rsidRPr="009E6A38" w:rsidRDefault="009E6A38" w:rsidP="00792713">
      <w:pPr>
        <w:ind w:firstLine="0"/>
        <w:jc w:val="center"/>
        <w:rPr>
          <w:b/>
          <w:bCs/>
          <w:color w:val="000000"/>
          <w:sz w:val="28"/>
          <w:szCs w:val="28"/>
          <w:lang w:val="ro-MD"/>
        </w:rPr>
      </w:pPr>
      <w:r w:rsidRPr="009E6A38">
        <w:rPr>
          <w:b/>
          <w:bCs/>
          <w:color w:val="000000"/>
          <w:sz w:val="28"/>
          <w:szCs w:val="28"/>
          <w:lang w:val="ro-MD"/>
        </w:rPr>
        <w:t>Capitolul V</w:t>
      </w:r>
    </w:p>
    <w:p w14:paraId="3816CF0D" w14:textId="21B9D858" w:rsidR="009E6A38" w:rsidRPr="009E6A38" w:rsidRDefault="009E6A38" w:rsidP="00792713">
      <w:pPr>
        <w:ind w:firstLine="0"/>
        <w:jc w:val="center"/>
        <w:rPr>
          <w:b/>
          <w:bCs/>
          <w:color w:val="000000"/>
          <w:sz w:val="28"/>
          <w:szCs w:val="28"/>
          <w:lang w:val="ro-MD"/>
        </w:rPr>
      </w:pPr>
      <w:r w:rsidRPr="009E6A38">
        <w:rPr>
          <w:b/>
          <w:bCs/>
          <w:color w:val="000000"/>
          <w:sz w:val="28"/>
          <w:szCs w:val="28"/>
          <w:lang w:val="ro-MD"/>
        </w:rPr>
        <w:t>TIPURI DE INTERVENȚII</w:t>
      </w:r>
    </w:p>
    <w:p w14:paraId="5E11EFFA" w14:textId="77777777" w:rsidR="009E6A38" w:rsidRPr="009E6A38" w:rsidRDefault="009E6A38" w:rsidP="009E6A38">
      <w:pPr>
        <w:ind w:firstLine="709"/>
        <w:rPr>
          <w:b/>
          <w:bCs/>
          <w:color w:val="000000"/>
          <w:sz w:val="28"/>
          <w:szCs w:val="28"/>
          <w:lang w:val="ro-MD"/>
        </w:rPr>
      </w:pPr>
      <w:r w:rsidRPr="009E6A38">
        <w:rPr>
          <w:b/>
          <w:bCs/>
          <w:color w:val="000000"/>
          <w:sz w:val="28"/>
          <w:szCs w:val="28"/>
          <w:lang w:val="ro-MD"/>
        </w:rPr>
        <w:t xml:space="preserve"> </w:t>
      </w:r>
    </w:p>
    <w:p w14:paraId="713023E2" w14:textId="77777777" w:rsidR="009E6A38" w:rsidRPr="009E6A38" w:rsidRDefault="009E6A38" w:rsidP="009E6A38">
      <w:pPr>
        <w:ind w:firstLine="709"/>
        <w:rPr>
          <w:rFonts w:eastAsia="Calibri"/>
          <w:sz w:val="28"/>
          <w:szCs w:val="28"/>
          <w:lang w:val="it-IT"/>
        </w:rPr>
      </w:pPr>
      <w:r w:rsidRPr="009E6A38">
        <w:rPr>
          <w:b/>
          <w:bCs/>
          <w:sz w:val="28"/>
          <w:szCs w:val="28"/>
          <w:lang w:val="ro-MD" w:eastAsia="en-GB"/>
        </w:rPr>
        <w:t xml:space="preserve">Articolul </w:t>
      </w:r>
      <w:r w:rsidRPr="009E6A38">
        <w:rPr>
          <w:b/>
          <w:bCs/>
          <w:color w:val="000000"/>
          <w:sz w:val="28"/>
          <w:szCs w:val="28"/>
          <w:lang w:val="ro-MD"/>
        </w:rPr>
        <w:t>20.</w:t>
      </w:r>
      <w:r w:rsidRPr="009E6A38">
        <w:rPr>
          <w:color w:val="000000"/>
          <w:sz w:val="28"/>
          <w:szCs w:val="28"/>
          <w:lang w:val="ro-MD"/>
        </w:rPr>
        <w:t xml:space="preserve"> Tipuri de intervenții sub formă de plăți directe</w:t>
      </w:r>
    </w:p>
    <w:p w14:paraId="5EDD7BAD" w14:textId="77777777" w:rsidR="009E6A38" w:rsidRPr="009E6A38" w:rsidRDefault="009E6A38" w:rsidP="009E6A38">
      <w:pPr>
        <w:numPr>
          <w:ilvl w:val="0"/>
          <w:numId w:val="17"/>
        </w:numPr>
        <w:tabs>
          <w:tab w:val="left" w:pos="1134"/>
        </w:tabs>
        <w:ind w:left="0" w:firstLine="709"/>
        <w:contextualSpacing/>
        <w:rPr>
          <w:rFonts w:eastAsia="Calibri"/>
          <w:sz w:val="28"/>
          <w:szCs w:val="28"/>
          <w:lang w:val="it-IT"/>
        </w:rPr>
      </w:pPr>
      <w:r w:rsidRPr="009E6A38">
        <w:rPr>
          <w:color w:val="000000"/>
          <w:sz w:val="28"/>
          <w:szCs w:val="28"/>
          <w:lang w:val="ro-MD"/>
        </w:rPr>
        <w:t>Tipurile de intervenții sub forma plăților directe sunt cuplate.</w:t>
      </w:r>
    </w:p>
    <w:p w14:paraId="71DE8F4F" w14:textId="77777777" w:rsidR="009E6A38" w:rsidRPr="009E6A38" w:rsidRDefault="009E6A38" w:rsidP="009E6A38">
      <w:pPr>
        <w:numPr>
          <w:ilvl w:val="0"/>
          <w:numId w:val="17"/>
        </w:numPr>
        <w:tabs>
          <w:tab w:val="left" w:pos="1134"/>
        </w:tabs>
        <w:ind w:left="0" w:firstLine="709"/>
        <w:contextualSpacing/>
        <w:rPr>
          <w:color w:val="000000"/>
          <w:sz w:val="28"/>
          <w:szCs w:val="28"/>
          <w:lang w:val="ro-MD"/>
        </w:rPr>
      </w:pPr>
      <w:r w:rsidRPr="009E6A38">
        <w:rPr>
          <w:color w:val="000000"/>
          <w:sz w:val="28"/>
          <w:szCs w:val="28"/>
          <w:lang w:val="ro-MD"/>
        </w:rPr>
        <w:t>Intervențiile pentru plățile directe, plafoanele și condițiile specifice de acordare a sprijinului financiar sunt stabilite în PSPA.</w:t>
      </w:r>
    </w:p>
    <w:p w14:paraId="022CC662" w14:textId="77777777" w:rsidR="009E6A38" w:rsidRPr="009E6A38" w:rsidRDefault="009E6A38" w:rsidP="009E6A38">
      <w:pPr>
        <w:ind w:firstLine="709"/>
        <w:rPr>
          <w:rFonts w:eastAsia="Calibri"/>
          <w:sz w:val="28"/>
          <w:szCs w:val="28"/>
          <w:lang w:val="it-IT"/>
        </w:rPr>
      </w:pPr>
    </w:p>
    <w:p w14:paraId="0AC35AAC" w14:textId="77777777" w:rsidR="009E6A38" w:rsidRPr="009E6A38" w:rsidRDefault="009E6A38" w:rsidP="009E6A38">
      <w:pPr>
        <w:ind w:firstLine="709"/>
        <w:rPr>
          <w:rFonts w:eastAsia="Calibri"/>
          <w:sz w:val="28"/>
          <w:szCs w:val="28"/>
          <w:lang w:val="it-IT"/>
        </w:rPr>
      </w:pPr>
      <w:r w:rsidRPr="009E6A38">
        <w:rPr>
          <w:b/>
          <w:bCs/>
          <w:sz w:val="28"/>
          <w:szCs w:val="28"/>
          <w:lang w:val="ro-MD" w:eastAsia="en-GB"/>
        </w:rPr>
        <w:t xml:space="preserve">Articolul </w:t>
      </w:r>
      <w:r w:rsidRPr="009E6A38">
        <w:rPr>
          <w:b/>
          <w:bCs/>
          <w:color w:val="000000"/>
          <w:sz w:val="28"/>
          <w:szCs w:val="28"/>
          <w:lang w:val="ro-MD"/>
        </w:rPr>
        <w:t xml:space="preserve">21. </w:t>
      </w:r>
      <w:r w:rsidRPr="009E6A38">
        <w:rPr>
          <w:color w:val="000000"/>
          <w:sz w:val="28"/>
          <w:szCs w:val="28"/>
          <w:lang w:val="ro-MD"/>
        </w:rPr>
        <w:t>Tipuri de intervenții sectoriale</w:t>
      </w:r>
    </w:p>
    <w:p w14:paraId="037A2D64" w14:textId="77777777" w:rsidR="009E6A38" w:rsidRPr="009E6A38" w:rsidRDefault="009E6A38" w:rsidP="009E6A38">
      <w:pPr>
        <w:numPr>
          <w:ilvl w:val="0"/>
          <w:numId w:val="16"/>
        </w:numPr>
        <w:tabs>
          <w:tab w:val="left" w:pos="993"/>
          <w:tab w:val="left" w:pos="1134"/>
        </w:tabs>
        <w:ind w:left="0" w:firstLine="709"/>
        <w:contextualSpacing/>
        <w:rPr>
          <w:rFonts w:eastAsia="Calibri"/>
          <w:sz w:val="28"/>
          <w:szCs w:val="28"/>
          <w:lang w:val="it-IT"/>
        </w:rPr>
      </w:pPr>
      <w:r w:rsidRPr="009E6A38">
        <w:rPr>
          <w:color w:val="000000"/>
          <w:sz w:val="28"/>
          <w:szCs w:val="28"/>
          <w:lang w:val="ro-MD"/>
        </w:rPr>
        <w:t>PSPA include intervenții pentru următoarele sectoare:</w:t>
      </w:r>
    </w:p>
    <w:p w14:paraId="012C0294" w14:textId="77777777" w:rsidR="009E6A38" w:rsidRPr="009E6A38" w:rsidRDefault="009E6A38" w:rsidP="009E6A38">
      <w:pPr>
        <w:numPr>
          <w:ilvl w:val="0"/>
          <w:numId w:val="1"/>
        </w:numPr>
        <w:tabs>
          <w:tab w:val="left" w:pos="993"/>
        </w:tabs>
        <w:ind w:left="0" w:firstLine="709"/>
        <w:contextualSpacing/>
        <w:rPr>
          <w:sz w:val="28"/>
          <w:szCs w:val="28"/>
          <w:lang w:val="ro-MD"/>
        </w:rPr>
      </w:pPr>
      <w:r w:rsidRPr="009E6A38">
        <w:rPr>
          <w:color w:val="000000"/>
          <w:sz w:val="28"/>
          <w:szCs w:val="28"/>
          <w:lang w:val="ro-MD"/>
        </w:rPr>
        <w:t>fructe și legume</w:t>
      </w:r>
      <w:r w:rsidRPr="009E6A38">
        <w:rPr>
          <w:sz w:val="28"/>
          <w:szCs w:val="28"/>
          <w:lang w:val="ro-MD"/>
        </w:rPr>
        <w:t>;</w:t>
      </w:r>
    </w:p>
    <w:p w14:paraId="106BA743" w14:textId="77777777" w:rsidR="009E6A38" w:rsidRPr="009E6A38" w:rsidRDefault="009E6A38" w:rsidP="009E6A38">
      <w:pPr>
        <w:numPr>
          <w:ilvl w:val="0"/>
          <w:numId w:val="1"/>
        </w:numPr>
        <w:tabs>
          <w:tab w:val="left" w:pos="993"/>
        </w:tabs>
        <w:ind w:left="0" w:firstLine="709"/>
        <w:contextualSpacing/>
        <w:rPr>
          <w:color w:val="000000"/>
          <w:sz w:val="28"/>
          <w:szCs w:val="28"/>
          <w:lang w:val="ro-MD"/>
        </w:rPr>
      </w:pPr>
      <w:r w:rsidRPr="009E6A38">
        <w:rPr>
          <w:color w:val="000000"/>
          <w:sz w:val="28"/>
          <w:szCs w:val="28"/>
          <w:lang w:val="ro-MD"/>
        </w:rPr>
        <w:t>produse apicole;</w:t>
      </w:r>
    </w:p>
    <w:p w14:paraId="0CFC6A76" w14:textId="77777777" w:rsidR="009E6A38" w:rsidRPr="009E6A38" w:rsidRDefault="009E6A38" w:rsidP="009E6A38">
      <w:pPr>
        <w:numPr>
          <w:ilvl w:val="0"/>
          <w:numId w:val="1"/>
        </w:numPr>
        <w:tabs>
          <w:tab w:val="left" w:pos="993"/>
        </w:tabs>
        <w:ind w:left="0" w:firstLine="709"/>
        <w:contextualSpacing/>
        <w:rPr>
          <w:color w:val="000000"/>
          <w:sz w:val="28"/>
          <w:szCs w:val="28"/>
          <w:lang w:val="ro-MD"/>
        </w:rPr>
      </w:pPr>
      <w:r w:rsidRPr="009E6A38">
        <w:rPr>
          <w:color w:val="000000"/>
          <w:sz w:val="28"/>
          <w:szCs w:val="28"/>
          <w:lang w:val="ro-MD"/>
        </w:rPr>
        <w:t>vitivinicol;</w:t>
      </w:r>
    </w:p>
    <w:p w14:paraId="4A8CD843" w14:textId="77777777" w:rsidR="009E6A38" w:rsidRPr="009E6A38" w:rsidRDefault="009E6A38" w:rsidP="009E6A38">
      <w:pPr>
        <w:numPr>
          <w:ilvl w:val="0"/>
          <w:numId w:val="1"/>
        </w:numPr>
        <w:tabs>
          <w:tab w:val="left" w:pos="993"/>
        </w:tabs>
        <w:ind w:left="0" w:firstLine="709"/>
        <w:contextualSpacing/>
        <w:rPr>
          <w:color w:val="000000"/>
          <w:sz w:val="28"/>
          <w:szCs w:val="28"/>
          <w:lang w:val="ro-MD"/>
        </w:rPr>
      </w:pPr>
      <w:r w:rsidRPr="009E6A38">
        <w:rPr>
          <w:sz w:val="28"/>
          <w:szCs w:val="28"/>
          <w:lang w:val="ro-MD"/>
        </w:rPr>
        <w:t>alte sectoare conform Listei produselor agricole și alimentare, aprobată de Guvern;</w:t>
      </w:r>
    </w:p>
    <w:p w14:paraId="1851527F" w14:textId="77777777" w:rsidR="009E6A38" w:rsidRPr="009E6A38" w:rsidRDefault="009E6A38" w:rsidP="009E6A38">
      <w:pPr>
        <w:numPr>
          <w:ilvl w:val="0"/>
          <w:numId w:val="16"/>
        </w:numPr>
        <w:tabs>
          <w:tab w:val="left" w:pos="1134"/>
        </w:tabs>
        <w:ind w:left="0" w:firstLine="709"/>
        <w:contextualSpacing/>
        <w:rPr>
          <w:color w:val="000000"/>
          <w:sz w:val="28"/>
          <w:szCs w:val="28"/>
          <w:lang w:val="ro-MD"/>
        </w:rPr>
      </w:pPr>
      <w:bookmarkStart w:id="8" w:name="_Hlk172016198"/>
      <w:r w:rsidRPr="009E6A38">
        <w:rPr>
          <w:color w:val="000000"/>
          <w:sz w:val="28"/>
          <w:szCs w:val="28"/>
          <w:lang w:val="ro-MD"/>
        </w:rPr>
        <w:t>Plafoanele și condițiile specifice de acordare a sprijinului financiar pentru intervențiile sectoriale sunt incluse în PSPA</w:t>
      </w:r>
      <w:bookmarkEnd w:id="8"/>
      <w:r w:rsidRPr="009E6A38">
        <w:rPr>
          <w:color w:val="000000"/>
          <w:sz w:val="28"/>
          <w:szCs w:val="28"/>
          <w:lang w:val="ro-MD"/>
        </w:rPr>
        <w:t>.</w:t>
      </w:r>
    </w:p>
    <w:p w14:paraId="02D69B1F" w14:textId="77777777" w:rsidR="009E6A38" w:rsidRPr="009E6A38" w:rsidRDefault="009E6A38" w:rsidP="009E6A38">
      <w:pPr>
        <w:ind w:firstLine="709"/>
        <w:rPr>
          <w:rFonts w:eastAsia="Calibri"/>
          <w:sz w:val="28"/>
          <w:szCs w:val="28"/>
          <w:lang w:val="ro-MD"/>
        </w:rPr>
      </w:pPr>
      <w:r w:rsidRPr="009E6A38">
        <w:rPr>
          <w:color w:val="000000"/>
          <w:sz w:val="28"/>
          <w:szCs w:val="28"/>
          <w:lang w:val="ro-MD"/>
        </w:rPr>
        <w:t xml:space="preserve"> </w:t>
      </w:r>
    </w:p>
    <w:p w14:paraId="7E09A496" w14:textId="77777777" w:rsidR="009E6A38" w:rsidRPr="009E6A38" w:rsidRDefault="009E6A38" w:rsidP="009E6A38">
      <w:pPr>
        <w:ind w:firstLine="709"/>
        <w:rPr>
          <w:rFonts w:eastAsia="Calibri"/>
          <w:sz w:val="28"/>
          <w:szCs w:val="28"/>
          <w:lang w:val="it-IT"/>
        </w:rPr>
      </w:pPr>
      <w:r w:rsidRPr="009E6A38">
        <w:rPr>
          <w:b/>
          <w:bCs/>
          <w:sz w:val="28"/>
          <w:szCs w:val="28"/>
          <w:lang w:val="ro-MD" w:eastAsia="en-GB"/>
        </w:rPr>
        <w:t xml:space="preserve">Articolul </w:t>
      </w:r>
      <w:r w:rsidRPr="009E6A38">
        <w:rPr>
          <w:b/>
          <w:bCs/>
          <w:color w:val="000000"/>
          <w:sz w:val="28"/>
          <w:szCs w:val="28"/>
          <w:lang w:val="ro-MD"/>
        </w:rPr>
        <w:t>22.</w:t>
      </w:r>
      <w:r w:rsidRPr="009E6A38">
        <w:rPr>
          <w:color w:val="000000"/>
          <w:sz w:val="28"/>
          <w:szCs w:val="28"/>
          <w:lang w:val="ro-MD"/>
        </w:rPr>
        <w:t xml:space="preserve"> Tipuri de intervenții pentru dezvoltarea rurală</w:t>
      </w:r>
    </w:p>
    <w:p w14:paraId="52FC14C4" w14:textId="77777777" w:rsidR="009E6A38" w:rsidRPr="009E6A38" w:rsidRDefault="009E6A38" w:rsidP="009E6A38">
      <w:pPr>
        <w:numPr>
          <w:ilvl w:val="0"/>
          <w:numId w:val="22"/>
        </w:numPr>
        <w:tabs>
          <w:tab w:val="left" w:pos="1134"/>
        </w:tabs>
        <w:ind w:left="0" w:firstLine="709"/>
        <w:contextualSpacing/>
        <w:rPr>
          <w:rFonts w:eastAsia="Calibri"/>
          <w:sz w:val="28"/>
          <w:szCs w:val="28"/>
          <w:lang w:val="it-IT"/>
        </w:rPr>
      </w:pPr>
      <w:r w:rsidRPr="009E6A38">
        <w:rPr>
          <w:color w:val="000000"/>
          <w:sz w:val="28"/>
          <w:szCs w:val="28"/>
          <w:lang w:val="ro-MD"/>
        </w:rPr>
        <w:t>Intervențiile stabilite în PSPA pentru dezvoltare rurală constau în plăți sau sprijin pentru următoarele tipuri de intervenții:</w:t>
      </w:r>
    </w:p>
    <w:p w14:paraId="2BB580F1"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sz w:val="28"/>
          <w:szCs w:val="28"/>
          <w:lang w:val="ro-MD"/>
        </w:rPr>
        <w:t>angajamente în materie de mediu și de climă și alte angajamente în materie de gestionare;</w:t>
      </w:r>
    </w:p>
    <w:p w14:paraId="6D2059F1"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sz w:val="28"/>
          <w:szCs w:val="28"/>
          <w:lang w:val="ro-MD"/>
        </w:rPr>
        <w:t>investiții, inclusiv investiții în irigații;</w:t>
      </w:r>
    </w:p>
    <w:p w14:paraId="0D275BD4"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sz w:val="28"/>
          <w:szCs w:val="28"/>
          <w:lang w:val="ro-MD"/>
        </w:rPr>
        <w:t xml:space="preserve">investiții în produse agroalimentare cu valoare adăugată; </w:t>
      </w:r>
    </w:p>
    <w:p w14:paraId="39FA8F6F"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sz w:val="28"/>
          <w:szCs w:val="28"/>
          <w:lang w:val="ro-MD"/>
        </w:rPr>
        <w:t>instalarea tinerilor fermieri și a noilor fermieri,</w:t>
      </w:r>
    </w:p>
    <w:p w14:paraId="5C5D70BC"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sz w:val="28"/>
          <w:szCs w:val="28"/>
          <w:lang w:val="ro-MD"/>
        </w:rPr>
        <w:t>înființarea și sau dezvoltarea întreprinderilor în mediul rural, sprijinirea micilor fermieri și a fermelor de familie;</w:t>
      </w:r>
    </w:p>
    <w:p w14:paraId="07BACD38"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sz w:val="28"/>
          <w:szCs w:val="28"/>
          <w:lang w:val="ro-MD"/>
        </w:rPr>
        <w:lastRenderedPageBreak/>
        <w:t>instrumente de gestionare a riscurilor;</w:t>
      </w:r>
    </w:p>
    <w:p w14:paraId="245F868E"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color w:val="000000"/>
          <w:sz w:val="28"/>
          <w:szCs w:val="28"/>
          <w:lang w:val="ro-MD"/>
        </w:rPr>
        <w:t>cooperare și inițiativa LEADER;</w:t>
      </w:r>
    </w:p>
    <w:p w14:paraId="7FB9CBAD" w14:textId="77777777" w:rsidR="009E6A38" w:rsidRPr="009E6A38" w:rsidRDefault="009E6A38" w:rsidP="009E6A38">
      <w:pPr>
        <w:numPr>
          <w:ilvl w:val="0"/>
          <w:numId w:val="23"/>
        </w:numPr>
        <w:tabs>
          <w:tab w:val="left" w:pos="993"/>
        </w:tabs>
        <w:ind w:left="0" w:firstLine="709"/>
        <w:contextualSpacing/>
        <w:rPr>
          <w:rFonts w:eastAsia="Calibri"/>
          <w:sz w:val="28"/>
          <w:szCs w:val="28"/>
          <w:lang w:val="it-IT"/>
        </w:rPr>
      </w:pPr>
      <w:r w:rsidRPr="009E6A38">
        <w:rPr>
          <w:color w:val="000000"/>
          <w:sz w:val="28"/>
          <w:szCs w:val="28"/>
          <w:lang w:val="ro-MD"/>
        </w:rPr>
        <w:t>schimburi de cunoștințe și diseminarea informațiilor.</w:t>
      </w:r>
    </w:p>
    <w:p w14:paraId="15C7A0BD" w14:textId="77777777" w:rsidR="009E6A38" w:rsidRPr="009E6A38" w:rsidRDefault="009E6A38" w:rsidP="009E6A38">
      <w:pPr>
        <w:numPr>
          <w:ilvl w:val="0"/>
          <w:numId w:val="22"/>
        </w:numPr>
        <w:tabs>
          <w:tab w:val="left" w:pos="1134"/>
          <w:tab w:val="left" w:pos="1276"/>
        </w:tabs>
        <w:ind w:left="0" w:firstLine="709"/>
        <w:contextualSpacing/>
        <w:rPr>
          <w:rFonts w:eastAsia="Calibri"/>
          <w:sz w:val="28"/>
          <w:szCs w:val="28"/>
          <w:lang w:val="it-IT"/>
        </w:rPr>
      </w:pPr>
      <w:r w:rsidRPr="009E6A38">
        <w:rPr>
          <w:color w:val="000000"/>
          <w:sz w:val="28"/>
          <w:szCs w:val="28"/>
          <w:lang w:val="ro-MD"/>
        </w:rPr>
        <w:t>Plafoanele și condițiile specifice de acordare a sprijinului financiar pentru dezvoltarea rurală sunt incluse în PSPA.</w:t>
      </w:r>
    </w:p>
    <w:p w14:paraId="266E33ED" w14:textId="77777777" w:rsidR="009E6A38" w:rsidRPr="009E6A38" w:rsidRDefault="009E6A38" w:rsidP="009E6A38">
      <w:pPr>
        <w:ind w:firstLine="709"/>
        <w:rPr>
          <w:rFonts w:eastAsia="Calibri"/>
          <w:sz w:val="28"/>
          <w:szCs w:val="28"/>
          <w:lang w:val="ro-MD"/>
        </w:rPr>
      </w:pPr>
    </w:p>
    <w:p w14:paraId="6CCAC697" w14:textId="77777777" w:rsidR="009E6A38" w:rsidRPr="009E6A38" w:rsidRDefault="009E6A38" w:rsidP="009E6A38">
      <w:pPr>
        <w:ind w:firstLine="709"/>
        <w:rPr>
          <w:rFonts w:eastAsia="Calibri"/>
          <w:sz w:val="28"/>
          <w:szCs w:val="28"/>
          <w:lang w:val="it-IT"/>
        </w:rPr>
      </w:pPr>
      <w:r w:rsidRPr="009E6A38">
        <w:rPr>
          <w:b/>
          <w:bCs/>
          <w:sz w:val="28"/>
          <w:szCs w:val="28"/>
          <w:lang w:val="ro-MD" w:eastAsia="en-GB"/>
        </w:rPr>
        <w:t xml:space="preserve">Articolul </w:t>
      </w:r>
      <w:r w:rsidRPr="009E6A38">
        <w:rPr>
          <w:b/>
          <w:bCs/>
          <w:color w:val="000000"/>
          <w:sz w:val="28"/>
          <w:szCs w:val="28"/>
          <w:lang w:val="ro-MD"/>
        </w:rPr>
        <w:t>23.</w:t>
      </w:r>
      <w:r w:rsidRPr="009E6A38">
        <w:rPr>
          <w:color w:val="000000"/>
          <w:sz w:val="28"/>
          <w:szCs w:val="28"/>
          <w:lang w:val="ro-MD"/>
        </w:rPr>
        <w:t xml:space="preserve"> Forme de sprijin în cadrul PSPA</w:t>
      </w:r>
    </w:p>
    <w:p w14:paraId="3A31713D" w14:textId="77777777" w:rsidR="009E6A38" w:rsidRPr="009E6A38" w:rsidRDefault="009E6A38" w:rsidP="009E6A38">
      <w:pPr>
        <w:numPr>
          <w:ilvl w:val="0"/>
          <w:numId w:val="24"/>
        </w:numPr>
        <w:tabs>
          <w:tab w:val="left" w:pos="1134"/>
        </w:tabs>
        <w:ind w:left="0" w:firstLine="709"/>
        <w:contextualSpacing/>
        <w:rPr>
          <w:rFonts w:eastAsia="Calibri"/>
          <w:sz w:val="28"/>
          <w:szCs w:val="28"/>
          <w:lang w:val="it-IT"/>
        </w:rPr>
      </w:pPr>
      <w:r w:rsidRPr="009E6A38">
        <w:rPr>
          <w:color w:val="000000"/>
          <w:sz w:val="28"/>
          <w:szCs w:val="28"/>
          <w:lang w:val="ro-MD"/>
        </w:rPr>
        <w:t>Sprijinul acordat poate lua oricare dintre următoarele forme:</w:t>
      </w:r>
    </w:p>
    <w:p w14:paraId="15D1F7AC" w14:textId="77777777" w:rsidR="009E6A38" w:rsidRPr="009E6A38" w:rsidRDefault="009E6A38" w:rsidP="009E6A38">
      <w:pPr>
        <w:numPr>
          <w:ilvl w:val="0"/>
          <w:numId w:val="25"/>
        </w:numPr>
        <w:tabs>
          <w:tab w:val="left" w:pos="993"/>
        </w:tabs>
        <w:ind w:left="0" w:firstLine="709"/>
        <w:contextualSpacing/>
        <w:rPr>
          <w:rFonts w:eastAsia="Calibri"/>
          <w:sz w:val="28"/>
          <w:szCs w:val="28"/>
          <w:lang w:val="it-IT"/>
        </w:rPr>
      </w:pPr>
      <w:r w:rsidRPr="009E6A38">
        <w:rPr>
          <w:color w:val="000000"/>
          <w:sz w:val="28"/>
          <w:szCs w:val="28"/>
          <w:lang w:val="ro-MD"/>
        </w:rPr>
        <w:t>rambursarea costurilor eligibile suportate efectiv de beneficiar;</w:t>
      </w:r>
    </w:p>
    <w:p w14:paraId="3317320A" w14:textId="77777777" w:rsidR="009E6A38" w:rsidRPr="009E6A38" w:rsidRDefault="009E6A38" w:rsidP="009E6A38">
      <w:pPr>
        <w:numPr>
          <w:ilvl w:val="0"/>
          <w:numId w:val="25"/>
        </w:numPr>
        <w:tabs>
          <w:tab w:val="left" w:pos="993"/>
        </w:tabs>
        <w:ind w:left="0" w:firstLine="709"/>
        <w:contextualSpacing/>
        <w:rPr>
          <w:rFonts w:eastAsia="Calibri"/>
          <w:sz w:val="28"/>
          <w:szCs w:val="28"/>
          <w:lang w:val="it-IT"/>
        </w:rPr>
      </w:pPr>
      <w:r w:rsidRPr="009E6A38">
        <w:rPr>
          <w:color w:val="000000"/>
          <w:sz w:val="28"/>
          <w:szCs w:val="28"/>
          <w:lang w:val="ro-MD"/>
        </w:rPr>
        <w:t>costuri unitare;</w:t>
      </w:r>
    </w:p>
    <w:p w14:paraId="1BE77816" w14:textId="77777777" w:rsidR="009E6A38" w:rsidRPr="009E6A38" w:rsidRDefault="009E6A38" w:rsidP="009E6A38">
      <w:pPr>
        <w:numPr>
          <w:ilvl w:val="0"/>
          <w:numId w:val="25"/>
        </w:numPr>
        <w:tabs>
          <w:tab w:val="left" w:pos="993"/>
        </w:tabs>
        <w:ind w:left="0" w:firstLine="709"/>
        <w:contextualSpacing/>
        <w:rPr>
          <w:rFonts w:eastAsia="Calibri"/>
          <w:sz w:val="28"/>
          <w:szCs w:val="28"/>
          <w:lang w:val="it-IT"/>
        </w:rPr>
      </w:pPr>
      <w:r w:rsidRPr="009E6A38">
        <w:rPr>
          <w:color w:val="000000"/>
          <w:sz w:val="28"/>
          <w:szCs w:val="28"/>
          <w:lang w:val="ro-MD"/>
        </w:rPr>
        <w:t>sume forfetare;</w:t>
      </w:r>
    </w:p>
    <w:p w14:paraId="19F69E4A" w14:textId="77777777" w:rsidR="009E6A38" w:rsidRPr="009E6A38" w:rsidRDefault="009E6A38" w:rsidP="009E6A38">
      <w:pPr>
        <w:numPr>
          <w:ilvl w:val="0"/>
          <w:numId w:val="25"/>
        </w:numPr>
        <w:tabs>
          <w:tab w:val="left" w:pos="993"/>
        </w:tabs>
        <w:ind w:left="0" w:firstLine="709"/>
        <w:contextualSpacing/>
        <w:rPr>
          <w:rFonts w:eastAsia="Calibri"/>
          <w:sz w:val="28"/>
          <w:szCs w:val="28"/>
          <w:lang w:val="it-IT"/>
        </w:rPr>
      </w:pPr>
      <w:r w:rsidRPr="009E6A38">
        <w:rPr>
          <w:color w:val="000000"/>
          <w:sz w:val="28"/>
          <w:szCs w:val="28"/>
          <w:lang w:val="ro-MD"/>
        </w:rPr>
        <w:t>finanțare la rate forfetare.</w:t>
      </w:r>
    </w:p>
    <w:p w14:paraId="25233C80" w14:textId="77777777" w:rsidR="009E6A38" w:rsidRPr="009E6A38" w:rsidRDefault="009E6A38" w:rsidP="009E6A38">
      <w:pPr>
        <w:numPr>
          <w:ilvl w:val="0"/>
          <w:numId w:val="24"/>
        </w:numPr>
        <w:tabs>
          <w:tab w:val="left" w:pos="1134"/>
        </w:tabs>
        <w:ind w:left="0" w:firstLine="709"/>
        <w:contextualSpacing/>
        <w:rPr>
          <w:rFonts w:eastAsia="Calibri"/>
          <w:sz w:val="28"/>
          <w:szCs w:val="28"/>
          <w:lang w:val="it-IT"/>
        </w:rPr>
      </w:pPr>
      <w:r w:rsidRPr="009E6A38">
        <w:rPr>
          <w:color w:val="000000"/>
          <w:sz w:val="28"/>
          <w:szCs w:val="28"/>
          <w:lang w:val="ro-MD"/>
        </w:rPr>
        <w:t>Cuantumurile aferente formelor de sprijin menționate la alin. (1) lit. b), c) și d) se stabilesc în unul dintre următoarele moduri:</w:t>
      </w:r>
    </w:p>
    <w:p w14:paraId="53D4B624" w14:textId="77777777" w:rsidR="009E6A38" w:rsidRPr="009E6A38" w:rsidRDefault="009E6A38" w:rsidP="009E6A38">
      <w:pPr>
        <w:numPr>
          <w:ilvl w:val="0"/>
          <w:numId w:val="26"/>
        </w:numPr>
        <w:tabs>
          <w:tab w:val="left" w:pos="993"/>
        </w:tabs>
        <w:ind w:left="0" w:firstLine="709"/>
        <w:contextualSpacing/>
        <w:rPr>
          <w:rFonts w:eastAsia="Calibri"/>
          <w:sz w:val="28"/>
          <w:szCs w:val="28"/>
          <w:lang w:val="it-IT"/>
        </w:rPr>
      </w:pPr>
      <w:r w:rsidRPr="009E6A38">
        <w:rPr>
          <w:color w:val="000000"/>
          <w:sz w:val="28"/>
          <w:szCs w:val="28"/>
          <w:lang w:val="ro-MD"/>
        </w:rPr>
        <w:t xml:space="preserve">metodă de calcul justă, echitabilă și verificabilă, bazată pe: date statistice, alte informații obiective sau avize ale experților; date istorice verificate privind beneficiarii individuali; sau aplicarea practicilor uzuale ale beneficiarilor individuali de contabilizare a costurilor; </w:t>
      </w:r>
    </w:p>
    <w:p w14:paraId="225C7366" w14:textId="77777777" w:rsidR="009E6A38" w:rsidRPr="009E6A38" w:rsidRDefault="009E6A38" w:rsidP="009E6A38">
      <w:pPr>
        <w:numPr>
          <w:ilvl w:val="0"/>
          <w:numId w:val="26"/>
        </w:numPr>
        <w:tabs>
          <w:tab w:val="left" w:pos="993"/>
        </w:tabs>
        <w:ind w:left="0" w:firstLine="709"/>
        <w:contextualSpacing/>
        <w:rPr>
          <w:rFonts w:eastAsia="Calibri"/>
          <w:sz w:val="28"/>
          <w:szCs w:val="28"/>
          <w:lang w:val="it-IT"/>
        </w:rPr>
      </w:pPr>
      <w:r w:rsidRPr="009E6A38">
        <w:rPr>
          <w:color w:val="000000"/>
          <w:sz w:val="28"/>
          <w:szCs w:val="28"/>
          <w:lang w:val="ro-MD"/>
        </w:rPr>
        <w:t>proiecte de buget stabilite de la caz la caz și convenite ex ante de organismul care selectează operațiunea.</w:t>
      </w:r>
    </w:p>
    <w:p w14:paraId="4FC3CE3F" w14:textId="77777777" w:rsidR="009E6A38" w:rsidRPr="009E6A38" w:rsidRDefault="009E6A38" w:rsidP="00792713">
      <w:pPr>
        <w:tabs>
          <w:tab w:val="left" w:pos="4005"/>
        </w:tabs>
        <w:ind w:firstLine="0"/>
        <w:jc w:val="center"/>
        <w:rPr>
          <w:color w:val="000000"/>
          <w:sz w:val="28"/>
          <w:szCs w:val="28"/>
          <w:lang w:val="ro-MD"/>
        </w:rPr>
      </w:pPr>
    </w:p>
    <w:p w14:paraId="25CC1796" w14:textId="1E87D978" w:rsidR="009E6A38" w:rsidRPr="009E6A38" w:rsidRDefault="009E6A38" w:rsidP="00792713">
      <w:pPr>
        <w:tabs>
          <w:tab w:val="left" w:pos="4005"/>
        </w:tabs>
        <w:ind w:firstLine="0"/>
        <w:jc w:val="center"/>
        <w:rPr>
          <w:b/>
          <w:bCs/>
          <w:color w:val="000000"/>
          <w:sz w:val="28"/>
          <w:szCs w:val="28"/>
          <w:lang w:val="ro-MD"/>
        </w:rPr>
      </w:pPr>
      <w:r w:rsidRPr="009E6A38">
        <w:rPr>
          <w:b/>
          <w:bCs/>
          <w:color w:val="000000"/>
          <w:sz w:val="28"/>
          <w:szCs w:val="28"/>
          <w:lang w:val="ro-MD"/>
        </w:rPr>
        <w:t>Capitolul VI</w:t>
      </w:r>
    </w:p>
    <w:p w14:paraId="21B1A106" w14:textId="77777777" w:rsidR="009E6A38" w:rsidRPr="009E6A38" w:rsidRDefault="009E6A38" w:rsidP="00792713">
      <w:pPr>
        <w:tabs>
          <w:tab w:val="left" w:pos="4005"/>
        </w:tabs>
        <w:ind w:firstLine="0"/>
        <w:jc w:val="center"/>
        <w:rPr>
          <w:b/>
          <w:bCs/>
          <w:color w:val="000000"/>
          <w:sz w:val="28"/>
          <w:szCs w:val="28"/>
          <w:lang w:val="ro-MD"/>
        </w:rPr>
      </w:pPr>
      <w:r w:rsidRPr="009E6A38">
        <w:rPr>
          <w:b/>
          <w:bCs/>
          <w:color w:val="000000"/>
          <w:sz w:val="28"/>
          <w:szCs w:val="28"/>
          <w:lang w:val="ro-MD"/>
        </w:rPr>
        <w:t>DISPOZIȚII FINANCIARE</w:t>
      </w:r>
    </w:p>
    <w:p w14:paraId="367B1A41" w14:textId="77777777" w:rsidR="009E6A38" w:rsidRPr="009E6A38" w:rsidRDefault="009E6A38" w:rsidP="00792713">
      <w:pPr>
        <w:tabs>
          <w:tab w:val="left" w:pos="4005"/>
        </w:tabs>
        <w:ind w:firstLine="709"/>
        <w:jc w:val="center"/>
        <w:rPr>
          <w:color w:val="000000"/>
          <w:sz w:val="28"/>
          <w:szCs w:val="28"/>
          <w:lang w:val="ro-MD"/>
        </w:rPr>
      </w:pPr>
    </w:p>
    <w:p w14:paraId="2BAAF67F"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24.</w:t>
      </w:r>
      <w:r w:rsidRPr="009E6A38">
        <w:rPr>
          <w:color w:val="000000"/>
          <w:sz w:val="28"/>
          <w:szCs w:val="28"/>
          <w:lang w:val="ro-MD"/>
        </w:rPr>
        <w:t xml:space="preserve"> Alocări financiare indicative</w:t>
      </w:r>
    </w:p>
    <w:p w14:paraId="58BF3988" w14:textId="77777777" w:rsidR="009E6A38" w:rsidRPr="009E6A38" w:rsidRDefault="009E6A38" w:rsidP="009E6A38">
      <w:pPr>
        <w:numPr>
          <w:ilvl w:val="0"/>
          <w:numId w:val="31"/>
        </w:numPr>
        <w:tabs>
          <w:tab w:val="left" w:pos="1134"/>
        </w:tabs>
        <w:ind w:left="0" w:firstLine="709"/>
        <w:contextualSpacing/>
        <w:rPr>
          <w:color w:val="000000"/>
          <w:sz w:val="28"/>
          <w:szCs w:val="28"/>
          <w:lang w:val="ro-MD"/>
        </w:rPr>
      </w:pPr>
      <w:r w:rsidRPr="009E6A38">
        <w:rPr>
          <w:color w:val="000000"/>
          <w:sz w:val="28"/>
          <w:szCs w:val="28"/>
          <w:lang w:val="ro-MD"/>
        </w:rPr>
        <w:t xml:space="preserve">În </w:t>
      </w:r>
      <w:bookmarkStart w:id="9" w:name="_Hlk170828193"/>
      <w:r w:rsidRPr="009E6A38">
        <w:rPr>
          <w:color w:val="000000"/>
          <w:sz w:val="28"/>
          <w:szCs w:val="28"/>
          <w:lang w:val="ro-MD"/>
        </w:rPr>
        <w:t>PSPA</w:t>
      </w:r>
      <w:bookmarkEnd w:id="9"/>
      <w:r w:rsidRPr="009E6A38">
        <w:rPr>
          <w:color w:val="000000"/>
          <w:sz w:val="28"/>
          <w:szCs w:val="28"/>
          <w:lang w:val="ro-MD"/>
        </w:rPr>
        <w:t xml:space="preserve"> se prevede o alocare financiară indicativă pentru fiecare intervenție și pentru fiecare an. Această alocare financiară indicativă reprezintă nivelul preconizat al plăților în temeiul PSPA pentru intervenție în exercițiul financiar relevant. </w:t>
      </w:r>
    </w:p>
    <w:p w14:paraId="3B0EF69D" w14:textId="77777777" w:rsidR="009E6A38" w:rsidRPr="009E6A38" w:rsidRDefault="009E6A38" w:rsidP="009E6A38">
      <w:pPr>
        <w:numPr>
          <w:ilvl w:val="0"/>
          <w:numId w:val="31"/>
        </w:numPr>
        <w:tabs>
          <w:tab w:val="left" w:pos="1134"/>
        </w:tabs>
        <w:ind w:left="0" w:firstLine="709"/>
        <w:contextualSpacing/>
        <w:rPr>
          <w:color w:val="000000"/>
          <w:sz w:val="28"/>
          <w:szCs w:val="28"/>
          <w:lang w:val="ro-MD"/>
        </w:rPr>
      </w:pPr>
      <w:r w:rsidRPr="009E6A38">
        <w:rPr>
          <w:color w:val="000000"/>
          <w:sz w:val="28"/>
          <w:szCs w:val="28"/>
          <w:lang w:val="ro-MD"/>
        </w:rPr>
        <w:t>Prin derogare de la alin. (1), pentru tipurile de intervenții în sectoarele menționate la art. 21 alin. (1) lit. a) și d), în PSPA se prevede alocarea financiară indicativă pentru fiecare sector și pentru fiecare an, reprezentând nivelul planificat al plăților pentru intervențiile din sectorul respectiv per exercițiu financiar.</w:t>
      </w:r>
    </w:p>
    <w:p w14:paraId="4817C791" w14:textId="77777777" w:rsidR="009E6A38" w:rsidRPr="009E6A38" w:rsidRDefault="009E6A38" w:rsidP="009E6A38">
      <w:pPr>
        <w:numPr>
          <w:ilvl w:val="0"/>
          <w:numId w:val="31"/>
        </w:numPr>
        <w:tabs>
          <w:tab w:val="left" w:pos="1134"/>
        </w:tabs>
        <w:ind w:left="0" w:firstLine="709"/>
        <w:contextualSpacing/>
        <w:rPr>
          <w:color w:val="000000"/>
          <w:sz w:val="28"/>
          <w:szCs w:val="28"/>
          <w:lang w:val="ro-MD"/>
        </w:rPr>
      </w:pPr>
      <w:r w:rsidRPr="009E6A38">
        <w:rPr>
          <w:color w:val="000000"/>
          <w:sz w:val="28"/>
          <w:szCs w:val="28"/>
          <w:lang w:val="ro-MD"/>
        </w:rPr>
        <w:t xml:space="preserve">Alocările financiare indicative stabilite în conformitate cu alin. (1) și (2) nu împiedică utilizarea fondurilor prevăzute în aceste alocări financiare indicative pentru alte intervenții, fără a modifica PSPA, dar </w:t>
      </w:r>
      <w:r w:rsidRPr="000F448D">
        <w:rPr>
          <w:color w:val="000000"/>
          <w:sz w:val="28"/>
          <w:szCs w:val="28"/>
          <w:lang w:val="ro-MD"/>
        </w:rPr>
        <w:t>reieșind din</w:t>
      </w:r>
      <w:r w:rsidRPr="009E6A38">
        <w:rPr>
          <w:color w:val="000000"/>
          <w:sz w:val="28"/>
          <w:szCs w:val="28"/>
          <w:lang w:val="ro-MD"/>
        </w:rPr>
        <w:t xml:space="preserve"> nivelul de </w:t>
      </w:r>
      <w:proofErr w:type="spellStart"/>
      <w:r w:rsidRPr="009E6A38">
        <w:rPr>
          <w:color w:val="000000"/>
          <w:sz w:val="28"/>
          <w:szCs w:val="28"/>
          <w:lang w:val="ro-MD"/>
        </w:rPr>
        <w:t>prioritizare</w:t>
      </w:r>
      <w:proofErr w:type="spellEnd"/>
      <w:r w:rsidRPr="009E6A38">
        <w:rPr>
          <w:color w:val="000000"/>
          <w:sz w:val="28"/>
          <w:szCs w:val="28"/>
          <w:lang w:val="ro-MD"/>
        </w:rPr>
        <w:t xml:space="preserve"> a intervențiilor cu redirecționarea către intervențiile cu prioritate înaltă, sub rezerva îndeplinirii următoarelor condiții:</w:t>
      </w:r>
    </w:p>
    <w:p w14:paraId="534FDA0B" w14:textId="77777777" w:rsidR="009E6A38" w:rsidRPr="009E6A38" w:rsidRDefault="009E6A38" w:rsidP="009E6A38">
      <w:pPr>
        <w:numPr>
          <w:ilvl w:val="0"/>
          <w:numId w:val="32"/>
        </w:numPr>
        <w:tabs>
          <w:tab w:val="left" w:pos="993"/>
        </w:tabs>
        <w:ind w:left="0" w:firstLine="709"/>
        <w:contextualSpacing/>
        <w:rPr>
          <w:color w:val="000000"/>
          <w:sz w:val="28"/>
          <w:szCs w:val="28"/>
          <w:lang w:val="ro-MD"/>
        </w:rPr>
      </w:pPr>
      <w:r w:rsidRPr="009E6A38">
        <w:rPr>
          <w:color w:val="000000"/>
          <w:sz w:val="28"/>
          <w:szCs w:val="28"/>
          <w:lang w:val="ro-MD"/>
        </w:rPr>
        <w:t>alocările financiare pentru intervențiile sub formă de plăți directe să fie utilizate pentru alte intervenții sub formă de plăți directe;</w:t>
      </w:r>
    </w:p>
    <w:p w14:paraId="396CC611" w14:textId="77777777" w:rsidR="009E6A38" w:rsidRPr="009E6A38" w:rsidRDefault="009E6A38" w:rsidP="009E6A38">
      <w:pPr>
        <w:numPr>
          <w:ilvl w:val="0"/>
          <w:numId w:val="32"/>
        </w:numPr>
        <w:tabs>
          <w:tab w:val="left" w:pos="993"/>
        </w:tabs>
        <w:ind w:left="0" w:firstLine="709"/>
        <w:contextualSpacing/>
        <w:rPr>
          <w:color w:val="000000"/>
          <w:sz w:val="28"/>
          <w:szCs w:val="28"/>
          <w:lang w:val="ro-MD"/>
        </w:rPr>
      </w:pPr>
      <w:r w:rsidRPr="009E6A38">
        <w:rPr>
          <w:color w:val="000000"/>
          <w:sz w:val="28"/>
          <w:szCs w:val="28"/>
          <w:lang w:val="ro-MD"/>
        </w:rPr>
        <w:t>alocările financiare pentru intervențiile din domeniul dezvoltării rurale să fie utilizate pentru alte intervenții din domeniul dezvoltării rurale;</w:t>
      </w:r>
    </w:p>
    <w:p w14:paraId="1CF74D80" w14:textId="77777777" w:rsidR="009E6A38" w:rsidRPr="009E6A38" w:rsidRDefault="009E6A38" w:rsidP="009E6A38">
      <w:pPr>
        <w:numPr>
          <w:ilvl w:val="0"/>
          <w:numId w:val="32"/>
        </w:numPr>
        <w:tabs>
          <w:tab w:val="left" w:pos="993"/>
        </w:tabs>
        <w:ind w:left="0" w:firstLine="709"/>
        <w:contextualSpacing/>
        <w:rPr>
          <w:color w:val="000000"/>
          <w:sz w:val="28"/>
          <w:szCs w:val="28"/>
          <w:lang w:val="ro-MD"/>
        </w:rPr>
      </w:pPr>
      <w:r w:rsidRPr="009E6A38">
        <w:rPr>
          <w:color w:val="000000"/>
          <w:sz w:val="28"/>
          <w:szCs w:val="28"/>
          <w:lang w:val="ro-MD"/>
        </w:rPr>
        <w:lastRenderedPageBreak/>
        <w:t>alocările financiare pentru intervențiile sectoriale sunt direcționate către intervenții în alte sectoare.</w:t>
      </w:r>
    </w:p>
    <w:p w14:paraId="5664DA60" w14:textId="77777777" w:rsidR="009E6A38" w:rsidRPr="009E6A38" w:rsidRDefault="009E6A38" w:rsidP="009E6A38">
      <w:pPr>
        <w:tabs>
          <w:tab w:val="left" w:pos="993"/>
        </w:tabs>
        <w:ind w:firstLine="709"/>
        <w:contextualSpacing/>
        <w:rPr>
          <w:color w:val="000000"/>
          <w:sz w:val="28"/>
          <w:szCs w:val="28"/>
          <w:lang w:val="ro-MD"/>
        </w:rPr>
      </w:pPr>
    </w:p>
    <w:p w14:paraId="761A7B86" w14:textId="77777777" w:rsidR="009E6A38" w:rsidRPr="009E6A38" w:rsidRDefault="009E6A38" w:rsidP="009E6A38">
      <w:pPr>
        <w:ind w:firstLine="709"/>
        <w:rPr>
          <w:color w:val="000000"/>
          <w:sz w:val="28"/>
          <w:szCs w:val="28"/>
          <w:lang w:val="ro-MD"/>
        </w:rPr>
      </w:pPr>
      <w:r w:rsidRPr="009E6A38">
        <w:rPr>
          <w:b/>
          <w:bCs/>
          <w:color w:val="000000"/>
          <w:sz w:val="28"/>
          <w:szCs w:val="28"/>
          <w:lang w:val="ro-MD"/>
        </w:rPr>
        <w:t>Articolul 25.</w:t>
      </w:r>
      <w:r w:rsidRPr="009E6A38">
        <w:rPr>
          <w:color w:val="000000"/>
          <w:sz w:val="28"/>
          <w:szCs w:val="28"/>
          <w:lang w:val="ro-MD"/>
        </w:rPr>
        <w:t xml:space="preserve"> Cuantumurile unitare planificate și realizările planificate</w:t>
      </w:r>
    </w:p>
    <w:p w14:paraId="7101BE09" w14:textId="77777777" w:rsidR="009E6A38" w:rsidRP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Guvernul stabilește unul sau mai multe cuantumuri unitare planificate pentru fiecare intervenție inclusă în PSPA. Cuantumul unitar planificat poate fi uniform sau mediu.</w:t>
      </w:r>
    </w:p>
    <w:p w14:paraId="6AE450EF" w14:textId="77777777" w:rsidR="009E6A38" w:rsidRP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Cuantumul unitar uniform planificat este valoarea preconizată a fi plătită pentru fiecare realizare conexă. Cuantumul unitar mediu planificat este valoarea medie a diferitelor cuantumuri unitare preconizate a fi plătite pentru realizările conexe.</w:t>
      </w:r>
    </w:p>
    <w:p w14:paraId="5401CFCB" w14:textId="77777777" w:rsidR="009E6A38" w:rsidRP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Pentru intervențiile care fac obiectul sistemului integrat de administrare și control sunt stabilite cuantumuri unitare uniforme, cu excepția cazului în care cuantumurile unitare uniforme nu sunt posibile sau adecvate din cauza caracterului sau a sferei de aplicare a intervenției. În aceste cazuri sunt stabilite cuantumuri unitare medii.</w:t>
      </w:r>
    </w:p>
    <w:p w14:paraId="648D7908" w14:textId="77777777" w:rsidR="009E6A38" w:rsidRP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Pentru tipurile de intervenții sub formă de plăți directe se pot stabili cuantumuri unitare planificate maxime sau minime sau ambele pentru fiecare cuantum unitar planificat pentru fiecare intervenție.</w:t>
      </w:r>
    </w:p>
    <w:p w14:paraId="22692364" w14:textId="77777777" w:rsidR="009E6A38" w:rsidRP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Pentru tipurile de intervenții pentru dezvoltare rurală, atunci când se utilizează cuantumuri unitare medii planificate, poate fi stabilit un cuantum unitar mediu planificat maxim. Cuantumul unitar mediu planificat maxim este cuantumul maxim preconizat a fi plătit în medie pentru realizările conexe.</w:t>
      </w:r>
    </w:p>
    <w:p w14:paraId="367F73FE" w14:textId="13936B5B" w:rsidR="009E6A38" w:rsidRP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 xml:space="preserve">Dacă pentru o intervenție sunt stabilite cuantumuri unitare diferite, </w:t>
      </w:r>
      <w:r w:rsidR="006F5A94">
        <w:rPr>
          <w:color w:val="000000"/>
          <w:sz w:val="28"/>
          <w:szCs w:val="28"/>
          <w:lang w:val="ro-MD"/>
        </w:rPr>
        <w:br/>
      </w:r>
      <w:r w:rsidRPr="009E6A38">
        <w:rPr>
          <w:color w:val="000000"/>
          <w:sz w:val="28"/>
          <w:szCs w:val="28"/>
          <w:lang w:val="ro-MD"/>
        </w:rPr>
        <w:t>alin. (4) și (5) se aplică fiecărui cuantum unitar relevant aferent intervenției respective.</w:t>
      </w:r>
    </w:p>
    <w:p w14:paraId="5291A7BF" w14:textId="6EEEEC28" w:rsidR="009E6A38" w:rsidRDefault="009E6A38" w:rsidP="009E6A38">
      <w:pPr>
        <w:numPr>
          <w:ilvl w:val="0"/>
          <w:numId w:val="90"/>
        </w:numPr>
        <w:tabs>
          <w:tab w:val="left" w:pos="1134"/>
        </w:tabs>
        <w:ind w:left="0" w:firstLine="709"/>
        <w:contextualSpacing/>
        <w:rPr>
          <w:color w:val="000000"/>
          <w:sz w:val="28"/>
          <w:szCs w:val="28"/>
          <w:lang w:val="ro-MD"/>
        </w:rPr>
      </w:pPr>
      <w:r w:rsidRPr="009E6A38">
        <w:rPr>
          <w:color w:val="000000"/>
          <w:sz w:val="28"/>
          <w:szCs w:val="28"/>
          <w:lang w:val="ro-MD"/>
        </w:rPr>
        <w:t>Autoritatea de management stabilește realizările anuale planificate pentru fiecare intervenție, cuantificate pentru fiecare cuantum unitar uniform sau mediu planificat. În cadrul unei intervenții, realizările anuale planificate pot fi furnizate la nivel agregat pentru toate cuantumurile unitare sau pe grup de cuantumuri unitare.</w:t>
      </w:r>
    </w:p>
    <w:p w14:paraId="5EE6A6E0" w14:textId="77777777" w:rsidR="00792713" w:rsidRPr="009E6A38" w:rsidRDefault="00792713" w:rsidP="00792713">
      <w:pPr>
        <w:tabs>
          <w:tab w:val="left" w:pos="1134"/>
        </w:tabs>
        <w:ind w:left="709" w:firstLine="0"/>
        <w:contextualSpacing/>
        <w:rPr>
          <w:color w:val="000000"/>
          <w:sz w:val="28"/>
          <w:szCs w:val="28"/>
          <w:lang w:val="ro-MD"/>
        </w:rPr>
      </w:pPr>
    </w:p>
    <w:p w14:paraId="38DD2760"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26.</w:t>
      </w:r>
      <w:r w:rsidRPr="00897501">
        <w:rPr>
          <w:i/>
          <w:iCs/>
          <w:color w:val="000000"/>
          <w:sz w:val="28"/>
          <w:szCs w:val="28"/>
          <w:lang w:val="ro-RO" w:eastAsia="ro-RO"/>
        </w:rPr>
        <w:t xml:space="preserve"> </w:t>
      </w:r>
      <w:r w:rsidRPr="00897501">
        <w:rPr>
          <w:color w:val="000000"/>
          <w:sz w:val="28"/>
          <w:szCs w:val="28"/>
          <w:lang w:val="ro-RO" w:eastAsia="ro-RO"/>
        </w:rPr>
        <w:t>Plățile către beneficiari</w:t>
      </w:r>
      <w:r w:rsidRPr="00897501">
        <w:rPr>
          <w:b/>
          <w:bCs/>
          <w:color w:val="000000"/>
          <w:sz w:val="28"/>
          <w:szCs w:val="28"/>
          <w:lang w:val="ro-RO" w:eastAsia="ro-RO"/>
        </w:rPr>
        <w:t xml:space="preserve"> </w:t>
      </w:r>
    </w:p>
    <w:p w14:paraId="173C5150" w14:textId="201288E3" w:rsidR="009E6A38" w:rsidRPr="00897501" w:rsidRDefault="009E6A38" w:rsidP="009E6A38">
      <w:pPr>
        <w:numPr>
          <w:ilvl w:val="0"/>
          <w:numId w:val="8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În absența unor dispoziții contrare, plățile legate de finanțarea prevăzută de prezenta </w:t>
      </w:r>
      <w:r w:rsidR="00340293">
        <w:rPr>
          <w:color w:val="000000"/>
          <w:sz w:val="28"/>
          <w:szCs w:val="28"/>
          <w:lang w:val="ro-RO" w:eastAsia="ro-RO"/>
        </w:rPr>
        <w:t>l</w:t>
      </w:r>
      <w:r w:rsidRPr="00897501">
        <w:rPr>
          <w:color w:val="000000"/>
          <w:sz w:val="28"/>
          <w:szCs w:val="28"/>
          <w:lang w:val="ro-RO" w:eastAsia="ro-RO"/>
        </w:rPr>
        <w:t>ege sunt achitate integral către beneficiari.</w:t>
      </w:r>
    </w:p>
    <w:p w14:paraId="00082FD3" w14:textId="4F80CA48" w:rsidR="009E6A38" w:rsidRPr="00897501" w:rsidRDefault="009E6A38" w:rsidP="009E6A38">
      <w:pPr>
        <w:numPr>
          <w:ilvl w:val="0"/>
          <w:numId w:val="8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Agenția de plăți plătește prima rată în avans de până la 50 % în cadrul tipurilor de intervenții menționate la art. 22 alin. (1) lit. b)-e) și g).</w:t>
      </w:r>
    </w:p>
    <w:p w14:paraId="551F6940" w14:textId="77777777" w:rsidR="009E6A38" w:rsidRPr="00897501" w:rsidRDefault="009E6A38" w:rsidP="009E6A38">
      <w:pPr>
        <w:numPr>
          <w:ilvl w:val="0"/>
          <w:numId w:val="8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MD"/>
        </w:rPr>
        <w:t>PSPA prevede</w:t>
      </w:r>
      <w:r w:rsidRPr="00897501">
        <w:rPr>
          <w:color w:val="000000"/>
          <w:sz w:val="28"/>
          <w:szCs w:val="28"/>
          <w:lang w:val="ro-RO" w:eastAsia="ro-RO"/>
        </w:rPr>
        <w:t xml:space="preserve"> condiții specifice pentru plata avansurilor, în vederea asigurării unei plăți coerente și nediscriminatorii a acestora.</w:t>
      </w:r>
    </w:p>
    <w:p w14:paraId="31158D8D" w14:textId="77777777" w:rsidR="009E6A38" w:rsidRPr="00897501" w:rsidRDefault="009E6A38" w:rsidP="009E6A38">
      <w:pPr>
        <w:shd w:val="clear" w:color="auto" w:fill="FFFFFF"/>
        <w:ind w:firstLine="709"/>
        <w:rPr>
          <w:b/>
          <w:bCs/>
          <w:color w:val="000000"/>
          <w:sz w:val="28"/>
          <w:szCs w:val="28"/>
          <w:lang w:val="ro-RO" w:eastAsia="ro-RO"/>
        </w:rPr>
      </w:pPr>
    </w:p>
    <w:p w14:paraId="22E41E69"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27.</w:t>
      </w:r>
      <w:r w:rsidRPr="00897501">
        <w:rPr>
          <w:i/>
          <w:iCs/>
          <w:color w:val="000000"/>
          <w:sz w:val="28"/>
          <w:szCs w:val="28"/>
          <w:lang w:val="ro-RO" w:eastAsia="ro-RO"/>
        </w:rPr>
        <w:t xml:space="preserve"> </w:t>
      </w:r>
      <w:r w:rsidRPr="00897501">
        <w:rPr>
          <w:color w:val="000000"/>
          <w:sz w:val="28"/>
          <w:szCs w:val="28"/>
          <w:lang w:val="ro-RO" w:eastAsia="ro-RO"/>
        </w:rPr>
        <w:t>Măsuri privind informarea</w:t>
      </w:r>
    </w:p>
    <w:p w14:paraId="246F60DD" w14:textId="77777777" w:rsidR="009E6A38" w:rsidRPr="00897501" w:rsidRDefault="009E6A38" w:rsidP="009E6A38">
      <w:pPr>
        <w:numPr>
          <w:ilvl w:val="0"/>
          <w:numId w:val="3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Furnizarea de informații are scopul de a contribui la explicarea, punerea în aplicare și dezvoltarea politicii agricole și de a sensibiliza publicul în legătură </w:t>
      </w:r>
      <w:r w:rsidRPr="00897501">
        <w:rPr>
          <w:color w:val="000000"/>
          <w:sz w:val="28"/>
          <w:szCs w:val="28"/>
          <w:lang w:val="ro-RO" w:eastAsia="ro-RO"/>
        </w:rPr>
        <w:lastRenderedPageBreak/>
        <w:t xml:space="preserve">cu conținutul și obiectivele acesteia, inclusiv în ceea ce privește interacțiunea sa cu clima, mediul și bunăstarea animalelor. Obiectivul urmărit este de a informa cetățenii în legătură cu provocările cu care se confruntă agricultura și sistemele alimentare, de a informa fermierii și consumatorii, de a reda consumatorilor încrederea, în urma crizelor, prin campanii de informare, de a informa alte părți interesate care își desfășoară activitatea în zonele rurale și de a promova un model de agricultură mai durabil, precum și de a ajuta cetățenii să îl înțeleagă. </w:t>
      </w:r>
    </w:p>
    <w:p w14:paraId="5FE3B308" w14:textId="77777777" w:rsidR="009E6A38" w:rsidRPr="00897501" w:rsidRDefault="009E6A38" w:rsidP="009E6A38">
      <w:pPr>
        <w:numPr>
          <w:ilvl w:val="0"/>
          <w:numId w:val="3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Sunt furnizate informații coerente, obiective, cuprinzătoare și bazate pe date concrete.</w:t>
      </w:r>
    </w:p>
    <w:p w14:paraId="3D583550" w14:textId="77777777" w:rsidR="009E6A38" w:rsidRPr="00897501" w:rsidRDefault="009E6A38" w:rsidP="009E6A38">
      <w:pPr>
        <w:shd w:val="clear" w:color="auto" w:fill="FFFFFF"/>
        <w:ind w:firstLine="709"/>
        <w:rPr>
          <w:color w:val="000000"/>
          <w:sz w:val="28"/>
          <w:szCs w:val="28"/>
          <w:lang w:val="ro-RO" w:eastAsia="ro-RO"/>
        </w:rPr>
      </w:pPr>
    </w:p>
    <w:p w14:paraId="7C021E1E"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28</w:t>
      </w:r>
      <w:r w:rsidRPr="00897501">
        <w:rPr>
          <w:i/>
          <w:iCs/>
          <w:color w:val="000000"/>
          <w:sz w:val="28"/>
          <w:szCs w:val="28"/>
          <w:lang w:val="ro-RO" w:eastAsia="ro-RO"/>
        </w:rPr>
        <w:t xml:space="preserve">. </w:t>
      </w:r>
      <w:r w:rsidRPr="00897501">
        <w:rPr>
          <w:color w:val="000000"/>
          <w:sz w:val="28"/>
          <w:szCs w:val="28"/>
          <w:lang w:val="ro-RO" w:eastAsia="ro-RO"/>
        </w:rPr>
        <w:t xml:space="preserve">Dispoziții specifice pentru </w:t>
      </w:r>
      <w:r w:rsidRPr="00897501">
        <w:rPr>
          <w:color w:val="000000"/>
          <w:sz w:val="28"/>
          <w:szCs w:val="28"/>
          <w:lang w:val="ro-MD" w:eastAsia="ro-RO"/>
        </w:rPr>
        <w:t>FNDAMR</w:t>
      </w:r>
    </w:p>
    <w:p w14:paraId="784A5FDA" w14:textId="77777777" w:rsidR="009E6A38" w:rsidRPr="00897501" w:rsidRDefault="009E6A38" w:rsidP="009E6A38">
      <w:pPr>
        <w:numPr>
          <w:ilvl w:val="0"/>
          <w:numId w:val="34"/>
        </w:numPr>
        <w:shd w:val="clear" w:color="auto" w:fill="FFFFFF"/>
        <w:tabs>
          <w:tab w:val="left" w:pos="1134"/>
        </w:tabs>
        <w:ind w:left="0" w:firstLine="709"/>
        <w:rPr>
          <w:color w:val="000000"/>
          <w:sz w:val="28"/>
          <w:szCs w:val="28"/>
          <w:lang w:val="ro-RO" w:eastAsia="ro-RO"/>
        </w:rPr>
      </w:pPr>
      <w:r w:rsidRPr="00897501">
        <w:rPr>
          <w:color w:val="000000"/>
          <w:sz w:val="28"/>
          <w:szCs w:val="28"/>
          <w:lang w:val="ro-RO" w:eastAsia="ro-RO"/>
        </w:rPr>
        <w:t>Sumele recuperate ca urmare a existenței unor nereguli și a altor cazuri de nerespectare de către beneficiari a condițiilor intervențiilor se restituie la bugetul de stat.</w:t>
      </w:r>
    </w:p>
    <w:p w14:paraId="584C313E" w14:textId="77777777" w:rsidR="009E6A38" w:rsidRPr="009E6A38" w:rsidRDefault="009E6A38" w:rsidP="009E6A38">
      <w:pPr>
        <w:numPr>
          <w:ilvl w:val="0"/>
          <w:numId w:val="34"/>
        </w:numPr>
        <w:shd w:val="clear" w:color="auto" w:fill="FFFFFF"/>
        <w:tabs>
          <w:tab w:val="left" w:pos="1134"/>
        </w:tabs>
        <w:ind w:left="0" w:firstLine="709"/>
        <w:rPr>
          <w:color w:val="000000"/>
          <w:sz w:val="28"/>
          <w:szCs w:val="28"/>
          <w:lang w:val="ro-RO" w:eastAsia="ro-RO"/>
        </w:rPr>
      </w:pPr>
      <w:r w:rsidRPr="00897501">
        <w:rPr>
          <w:color w:val="000000"/>
          <w:sz w:val="28"/>
          <w:szCs w:val="28"/>
          <w:lang w:val="ro-RO" w:eastAsia="ro-RO"/>
        </w:rPr>
        <w:t>Agenția de plăți</w:t>
      </w:r>
      <w:r w:rsidRPr="009E6A38">
        <w:rPr>
          <w:color w:val="000000"/>
          <w:sz w:val="28"/>
          <w:szCs w:val="28"/>
          <w:lang w:val="ro-RO" w:eastAsia="ro-RO"/>
        </w:rPr>
        <w:t xml:space="preserve"> deduce datoriile restante ale beneficiarului din plățile viitoare către beneficiarul respectiv.</w:t>
      </w:r>
    </w:p>
    <w:p w14:paraId="7E0A0BE2" w14:textId="77777777" w:rsidR="009E6A38" w:rsidRPr="009E6A38" w:rsidRDefault="009E6A38" w:rsidP="009E6A38">
      <w:pPr>
        <w:shd w:val="clear" w:color="auto" w:fill="FFFFFF"/>
        <w:ind w:firstLine="709"/>
        <w:rPr>
          <w:color w:val="000000"/>
          <w:sz w:val="28"/>
          <w:szCs w:val="28"/>
          <w:lang w:val="ro-RO" w:eastAsia="ro-RO"/>
        </w:rPr>
      </w:pPr>
    </w:p>
    <w:p w14:paraId="6276E0AD"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color w:val="000000"/>
          <w:sz w:val="28"/>
          <w:szCs w:val="28"/>
          <w:lang w:val="ro-MD"/>
        </w:rPr>
        <w:t>29.</w:t>
      </w:r>
      <w:r w:rsidRPr="009E6A38">
        <w:rPr>
          <w:color w:val="000000"/>
          <w:sz w:val="28"/>
          <w:szCs w:val="28"/>
          <w:lang w:val="ro-MD"/>
        </w:rPr>
        <w:t xml:space="preserve"> Măsuri pentru rezolvarea unor probleme specifice</w:t>
      </w:r>
    </w:p>
    <w:p w14:paraId="05962531" w14:textId="77777777" w:rsidR="009E6A38" w:rsidRPr="009E6A38" w:rsidRDefault="009E6A38" w:rsidP="009E6A38">
      <w:pPr>
        <w:ind w:firstLine="709"/>
        <w:rPr>
          <w:color w:val="000000"/>
          <w:sz w:val="28"/>
          <w:szCs w:val="28"/>
          <w:lang w:val="ro-MD"/>
        </w:rPr>
      </w:pPr>
      <w:r w:rsidRPr="009E6A38">
        <w:rPr>
          <w:color w:val="000000"/>
          <w:sz w:val="28"/>
          <w:szCs w:val="28"/>
          <w:lang w:val="ro-MD"/>
        </w:rPr>
        <w:t>Din motive imperioase de urgență justificate corespunzător și pentru a soluționa astfel de probleme specifice, asigurând totodată continuitatea PSPA în cazul unor circumstanțe excepționale, Guvernul poate adoptă hotărâri privind aplicarea unor măsuri de urgență.</w:t>
      </w:r>
    </w:p>
    <w:p w14:paraId="6C1D8232" w14:textId="77777777" w:rsidR="009E6A38" w:rsidRPr="009E6A38" w:rsidRDefault="009E6A38" w:rsidP="009E6A38">
      <w:pPr>
        <w:ind w:firstLine="709"/>
        <w:rPr>
          <w:color w:val="000000"/>
          <w:sz w:val="28"/>
          <w:szCs w:val="28"/>
          <w:highlight w:val="yellow"/>
          <w:lang w:val="ro-MD"/>
        </w:rPr>
      </w:pPr>
    </w:p>
    <w:p w14:paraId="43189740" w14:textId="77777777" w:rsidR="009E6A38" w:rsidRPr="009E6A38" w:rsidRDefault="009E6A38" w:rsidP="00792713">
      <w:pPr>
        <w:ind w:firstLine="709"/>
        <w:jc w:val="center"/>
        <w:rPr>
          <w:b/>
          <w:bCs/>
          <w:color w:val="000000"/>
          <w:sz w:val="28"/>
          <w:szCs w:val="28"/>
          <w:lang w:val="ro-MD"/>
        </w:rPr>
      </w:pPr>
      <w:r w:rsidRPr="009E6A38">
        <w:rPr>
          <w:b/>
          <w:bCs/>
          <w:color w:val="000000"/>
          <w:sz w:val="28"/>
          <w:szCs w:val="28"/>
          <w:lang w:val="ro-MD"/>
        </w:rPr>
        <w:t>Capitolul VII</w:t>
      </w:r>
    </w:p>
    <w:p w14:paraId="216F390F" w14:textId="3C4471A0" w:rsidR="009E6A38" w:rsidRPr="009E6A38" w:rsidRDefault="009E6A38" w:rsidP="00792713">
      <w:pPr>
        <w:ind w:firstLine="709"/>
        <w:jc w:val="center"/>
        <w:rPr>
          <w:b/>
          <w:bCs/>
          <w:color w:val="000000"/>
          <w:sz w:val="28"/>
          <w:szCs w:val="28"/>
          <w:lang w:val="ro-MD"/>
        </w:rPr>
      </w:pPr>
      <w:r w:rsidRPr="009E6A38">
        <w:rPr>
          <w:b/>
          <w:bCs/>
          <w:color w:val="000000"/>
          <w:sz w:val="28"/>
          <w:szCs w:val="28"/>
          <w:lang w:val="ro-MD"/>
        </w:rPr>
        <w:t xml:space="preserve">PROCEDURA DE DEPUNERE ȘI EXAMINARE </w:t>
      </w:r>
      <w:r w:rsidR="007C187D">
        <w:rPr>
          <w:b/>
          <w:bCs/>
          <w:color w:val="000000"/>
          <w:sz w:val="28"/>
          <w:szCs w:val="28"/>
          <w:lang w:val="ro-MD"/>
        </w:rPr>
        <w:br/>
      </w:r>
      <w:r w:rsidRPr="009E6A38">
        <w:rPr>
          <w:b/>
          <w:bCs/>
          <w:color w:val="000000"/>
          <w:sz w:val="28"/>
          <w:szCs w:val="28"/>
          <w:lang w:val="ro-MD"/>
        </w:rPr>
        <w:t>A CERERII DE ACORDARE A SPRIJINULUI</w:t>
      </w:r>
    </w:p>
    <w:p w14:paraId="42ECC0E0" w14:textId="77777777" w:rsidR="009E6A38" w:rsidRPr="009E6A38" w:rsidRDefault="009E6A38" w:rsidP="009E6A38">
      <w:pPr>
        <w:ind w:firstLine="709"/>
        <w:rPr>
          <w:color w:val="000000"/>
          <w:sz w:val="28"/>
          <w:szCs w:val="28"/>
          <w:lang w:val="ro-MD"/>
        </w:rPr>
      </w:pPr>
    </w:p>
    <w:p w14:paraId="0FB035B5" w14:textId="77777777" w:rsidR="009E6A38" w:rsidRPr="009E6A38" w:rsidRDefault="009E6A38" w:rsidP="009E6A38">
      <w:pPr>
        <w:ind w:firstLine="709"/>
        <w:rPr>
          <w:color w:val="000000"/>
          <w:sz w:val="28"/>
          <w:szCs w:val="28"/>
          <w:lang w:val="ro-MD"/>
        </w:rPr>
      </w:pPr>
      <w:r w:rsidRPr="009E6A38">
        <w:rPr>
          <w:b/>
          <w:bCs/>
          <w:color w:val="000000"/>
          <w:sz w:val="28"/>
          <w:szCs w:val="28"/>
          <w:lang w:val="ro-MD"/>
        </w:rPr>
        <w:t>Articolul 30.</w:t>
      </w:r>
      <w:r w:rsidRPr="009E6A38">
        <w:rPr>
          <w:color w:val="000000"/>
          <w:sz w:val="28"/>
          <w:szCs w:val="28"/>
          <w:lang w:val="ro-MD"/>
        </w:rPr>
        <w:t xml:space="preserve"> Termenul de depunere </w:t>
      </w:r>
      <w:proofErr w:type="spellStart"/>
      <w:r w:rsidRPr="009E6A38">
        <w:rPr>
          <w:color w:val="000000"/>
          <w:sz w:val="28"/>
          <w:szCs w:val="28"/>
          <w:lang w:val="ro-MD"/>
        </w:rPr>
        <w:t>şi</w:t>
      </w:r>
      <w:proofErr w:type="spellEnd"/>
      <w:r w:rsidRPr="009E6A38">
        <w:rPr>
          <w:color w:val="000000"/>
          <w:sz w:val="28"/>
          <w:szCs w:val="28"/>
          <w:lang w:val="ro-MD"/>
        </w:rPr>
        <w:t xml:space="preserve"> de examinare a cererii de acordare a sprijinului din FNDAMR.</w:t>
      </w:r>
    </w:p>
    <w:p w14:paraId="76091C8B"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t>Cererea de acordare a sprijinului se depune în cadrul apelului lansat prin actul administrativ al autorității publice ce exercită funcția de autoritate de management.</w:t>
      </w:r>
    </w:p>
    <w:p w14:paraId="5698FEC0"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t xml:space="preserve">Durata apelului este de cel mult </w:t>
      </w:r>
      <w:r w:rsidRPr="009E6A38">
        <w:rPr>
          <w:sz w:val="28"/>
          <w:szCs w:val="28"/>
          <w:lang w:val="ro-MD"/>
        </w:rPr>
        <w:t>90</w:t>
      </w:r>
      <w:r w:rsidRPr="009E6A38">
        <w:rPr>
          <w:color w:val="000000"/>
          <w:sz w:val="28"/>
          <w:szCs w:val="28"/>
          <w:lang w:val="ro-MD"/>
        </w:rPr>
        <w:t xml:space="preserve"> de zile, dar nu mai </w:t>
      </w:r>
      <w:proofErr w:type="spellStart"/>
      <w:r w:rsidRPr="009E6A38">
        <w:rPr>
          <w:color w:val="000000"/>
          <w:sz w:val="28"/>
          <w:szCs w:val="28"/>
          <w:lang w:val="ro-MD"/>
        </w:rPr>
        <w:t>puţin</w:t>
      </w:r>
      <w:proofErr w:type="spellEnd"/>
      <w:r w:rsidRPr="009E6A38">
        <w:rPr>
          <w:color w:val="000000"/>
          <w:sz w:val="28"/>
          <w:szCs w:val="28"/>
          <w:lang w:val="ro-MD"/>
        </w:rPr>
        <w:t xml:space="preserve"> de 30 de zile. În cazul nevalorificării mijloacelor financiare distribuite pe intervenții, autoritatea de management poate lansa un nou apel.</w:t>
      </w:r>
    </w:p>
    <w:p w14:paraId="4671E823"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t>Actul administrativ al autorității publice ce exercită funcția de autoritate de management prevăzut la alin. (1) se publică în Monitorul Oficial al Republicii Moldova cu cel puțin 20 de zile înainte de începerea perioadei de depunere a cererilor de acordare a sprijinului.</w:t>
      </w:r>
    </w:p>
    <w:p w14:paraId="1AE35F22"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t>Cerințele privind lansarea apelului sunt incluse în PSPA.</w:t>
      </w:r>
    </w:p>
    <w:p w14:paraId="1FC55BB8"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t>Cererile de acordare a sprijinului depuse în afara termenelor reglementate de prezentul articol se resping.</w:t>
      </w:r>
    </w:p>
    <w:p w14:paraId="715C5671"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lastRenderedPageBreak/>
        <w:t>Termenul în care o procedură administrativă trebuie finalizată este de 90 de zile.</w:t>
      </w:r>
    </w:p>
    <w:p w14:paraId="7E6D1A84" w14:textId="77777777" w:rsidR="009E6A38" w:rsidRPr="009E6A38" w:rsidRDefault="009E6A38" w:rsidP="009E6A38">
      <w:pPr>
        <w:numPr>
          <w:ilvl w:val="0"/>
          <w:numId w:val="36"/>
        </w:numPr>
        <w:tabs>
          <w:tab w:val="left" w:pos="1134"/>
        </w:tabs>
        <w:ind w:left="0" w:firstLine="709"/>
        <w:contextualSpacing/>
        <w:rPr>
          <w:color w:val="000000"/>
          <w:sz w:val="28"/>
          <w:szCs w:val="28"/>
          <w:lang w:val="ro-MD"/>
        </w:rPr>
      </w:pPr>
      <w:r w:rsidRPr="009E6A38">
        <w:rPr>
          <w:color w:val="000000"/>
          <w:sz w:val="28"/>
          <w:szCs w:val="28"/>
          <w:lang w:val="ro-MD"/>
        </w:rPr>
        <w:t>Termenul prevăzut la alin. (6) începe să curgă din ziua imediat următoare încheierii apelului pentru cererile de acordare a sprijinului complete.</w:t>
      </w:r>
    </w:p>
    <w:p w14:paraId="3A9F48B1" w14:textId="77777777" w:rsidR="009E6A38" w:rsidRPr="009E6A38" w:rsidRDefault="009E6A38" w:rsidP="009E6A38">
      <w:pPr>
        <w:tabs>
          <w:tab w:val="left" w:pos="1134"/>
        </w:tabs>
        <w:ind w:firstLine="709"/>
        <w:contextualSpacing/>
        <w:rPr>
          <w:color w:val="000000"/>
          <w:sz w:val="28"/>
          <w:szCs w:val="28"/>
          <w:lang w:val="ro-MD"/>
        </w:rPr>
      </w:pPr>
    </w:p>
    <w:p w14:paraId="0BB48931" w14:textId="77777777" w:rsidR="009E6A38" w:rsidRPr="009E6A38" w:rsidRDefault="009E6A38" w:rsidP="009E6A38">
      <w:pPr>
        <w:tabs>
          <w:tab w:val="left" w:pos="1134"/>
        </w:tabs>
        <w:ind w:firstLine="709"/>
        <w:contextualSpacing/>
        <w:rPr>
          <w:color w:val="000000"/>
          <w:sz w:val="28"/>
          <w:szCs w:val="28"/>
          <w:lang w:val="ro-MD"/>
        </w:rPr>
      </w:pPr>
      <w:r w:rsidRPr="009E6A38">
        <w:rPr>
          <w:b/>
          <w:bCs/>
          <w:color w:val="000000"/>
          <w:sz w:val="28"/>
          <w:szCs w:val="28"/>
          <w:lang w:val="ro-MD"/>
        </w:rPr>
        <w:t>Articolul 31.</w:t>
      </w:r>
      <w:r w:rsidRPr="009E6A38">
        <w:rPr>
          <w:color w:val="000000"/>
          <w:sz w:val="28"/>
          <w:szCs w:val="28"/>
          <w:lang w:val="ro-MD"/>
        </w:rPr>
        <w:t xml:space="preserve"> Examinarea cererii de acordare a sprijinului</w:t>
      </w:r>
    </w:p>
    <w:p w14:paraId="27FFDCF1" w14:textId="77777777" w:rsidR="009E6A38" w:rsidRPr="00897501" w:rsidRDefault="009E6A38" w:rsidP="009E6A38">
      <w:pPr>
        <w:numPr>
          <w:ilvl w:val="0"/>
          <w:numId w:val="37"/>
        </w:numPr>
        <w:tabs>
          <w:tab w:val="left" w:pos="1134"/>
        </w:tabs>
        <w:ind w:left="0" w:firstLine="709"/>
        <w:contextualSpacing/>
        <w:rPr>
          <w:color w:val="000000"/>
          <w:sz w:val="28"/>
          <w:szCs w:val="28"/>
          <w:lang w:val="ro-MD"/>
        </w:rPr>
      </w:pPr>
      <w:r w:rsidRPr="009E6A38">
        <w:rPr>
          <w:color w:val="000000"/>
          <w:sz w:val="28"/>
          <w:szCs w:val="28"/>
          <w:lang w:val="ro-MD"/>
        </w:rPr>
        <w:t xml:space="preserve">Cererea de acordare a sprijinului se depune în mod prioritar în format electronic, prin intermediul mijloacelor </w:t>
      </w:r>
      <w:r w:rsidRPr="00897501">
        <w:rPr>
          <w:color w:val="000000"/>
          <w:sz w:val="28"/>
          <w:szCs w:val="28"/>
          <w:lang w:val="ro-MD"/>
        </w:rPr>
        <w:t>electronice, sau pe suport de hârtie, la:</w:t>
      </w:r>
    </w:p>
    <w:p w14:paraId="1DCBCF9C" w14:textId="48E09D34" w:rsidR="009E6A38" w:rsidRPr="00897501" w:rsidRDefault="009E6A38" w:rsidP="009E6A38">
      <w:pPr>
        <w:numPr>
          <w:ilvl w:val="0"/>
          <w:numId w:val="82"/>
        </w:numPr>
        <w:tabs>
          <w:tab w:val="left" w:pos="993"/>
          <w:tab w:val="left" w:pos="1134"/>
        </w:tabs>
        <w:ind w:left="0" w:firstLine="709"/>
        <w:contextualSpacing/>
        <w:rPr>
          <w:color w:val="000000"/>
          <w:sz w:val="28"/>
          <w:szCs w:val="28"/>
          <w:lang w:val="ro-MD"/>
        </w:rPr>
      </w:pPr>
      <w:r w:rsidRPr="00897501">
        <w:rPr>
          <w:color w:val="000000"/>
          <w:sz w:val="28"/>
          <w:szCs w:val="28"/>
          <w:lang w:val="ro-MD"/>
        </w:rPr>
        <w:t xml:space="preserve"> sediul subdiviziunii teritoriale a </w:t>
      </w:r>
      <w:proofErr w:type="spellStart"/>
      <w:r w:rsidRPr="00897501">
        <w:rPr>
          <w:color w:val="000000"/>
          <w:sz w:val="28"/>
          <w:szCs w:val="28"/>
          <w:lang w:val="ro-MD"/>
        </w:rPr>
        <w:t>Agenţiei</w:t>
      </w:r>
      <w:proofErr w:type="spellEnd"/>
      <w:r w:rsidRPr="00897501">
        <w:rPr>
          <w:color w:val="000000"/>
          <w:sz w:val="28"/>
          <w:szCs w:val="28"/>
          <w:lang w:val="ro-MD"/>
        </w:rPr>
        <w:t xml:space="preserve"> de plăți, de către fermier în </w:t>
      </w:r>
      <w:r w:rsidR="007C187D" w:rsidRPr="00897501">
        <w:rPr>
          <w:color w:val="000000"/>
          <w:sz w:val="28"/>
          <w:szCs w:val="28"/>
          <w:lang w:val="ro-MD"/>
        </w:rPr>
        <w:t xml:space="preserve">a cărei </w:t>
      </w:r>
      <w:r w:rsidRPr="00897501">
        <w:rPr>
          <w:color w:val="000000"/>
          <w:sz w:val="28"/>
          <w:szCs w:val="28"/>
          <w:lang w:val="ro-MD"/>
        </w:rPr>
        <w:t>raz</w:t>
      </w:r>
      <w:r w:rsidR="007C187D" w:rsidRPr="00897501">
        <w:rPr>
          <w:color w:val="000000"/>
          <w:sz w:val="28"/>
          <w:szCs w:val="28"/>
          <w:lang w:val="ro-MD"/>
        </w:rPr>
        <w:t>ă</w:t>
      </w:r>
      <w:r w:rsidRPr="00897501">
        <w:rPr>
          <w:color w:val="000000"/>
          <w:sz w:val="28"/>
          <w:szCs w:val="28"/>
          <w:lang w:val="ro-MD"/>
        </w:rPr>
        <w:t xml:space="preserve"> teritorială se află exploatația agricolă;</w:t>
      </w:r>
    </w:p>
    <w:p w14:paraId="2EE86725" w14:textId="77777777" w:rsidR="009E6A38" w:rsidRPr="00897501" w:rsidRDefault="009E6A38" w:rsidP="009E6A38">
      <w:pPr>
        <w:numPr>
          <w:ilvl w:val="0"/>
          <w:numId w:val="82"/>
        </w:numPr>
        <w:tabs>
          <w:tab w:val="left" w:pos="993"/>
          <w:tab w:val="left" w:pos="1134"/>
        </w:tabs>
        <w:ind w:left="0" w:firstLine="709"/>
        <w:contextualSpacing/>
        <w:rPr>
          <w:color w:val="000000"/>
          <w:sz w:val="28"/>
          <w:szCs w:val="28"/>
          <w:lang w:val="ro-MD"/>
        </w:rPr>
      </w:pPr>
      <w:r w:rsidRPr="00897501">
        <w:rPr>
          <w:color w:val="000000"/>
          <w:sz w:val="28"/>
          <w:szCs w:val="28"/>
          <w:lang w:val="ro-MD"/>
        </w:rPr>
        <w:t>sediul central al Agenției de plăți, de către grupurile de acțiune locală în cazul intervenției LEADER.</w:t>
      </w:r>
    </w:p>
    <w:p w14:paraId="24C9B742" w14:textId="77777777" w:rsidR="009E6A38" w:rsidRPr="00897501" w:rsidRDefault="009E6A38" w:rsidP="009E6A38">
      <w:pPr>
        <w:numPr>
          <w:ilvl w:val="0"/>
          <w:numId w:val="37"/>
        </w:numPr>
        <w:tabs>
          <w:tab w:val="left" w:pos="1134"/>
        </w:tabs>
        <w:ind w:left="0" w:firstLine="709"/>
        <w:contextualSpacing/>
        <w:rPr>
          <w:sz w:val="28"/>
          <w:szCs w:val="28"/>
          <w:lang w:val="ro-MD"/>
        </w:rPr>
      </w:pPr>
      <w:r w:rsidRPr="00897501" w:rsidDel="006A15F5">
        <w:rPr>
          <w:color w:val="000000"/>
          <w:sz w:val="28"/>
          <w:szCs w:val="28"/>
          <w:lang w:val="ro-MD"/>
        </w:rPr>
        <w:t xml:space="preserve">La </w:t>
      </w:r>
      <w:r w:rsidRPr="00897501" w:rsidDel="006A15F5">
        <w:rPr>
          <w:sz w:val="28"/>
          <w:szCs w:val="28"/>
          <w:lang w:val="ro-MD"/>
        </w:rPr>
        <w:t xml:space="preserve">cererea </w:t>
      </w:r>
      <w:r w:rsidRPr="00897501">
        <w:rPr>
          <w:sz w:val="28"/>
          <w:szCs w:val="28"/>
          <w:lang w:val="ro-MD"/>
        </w:rPr>
        <w:t>solicitantului</w:t>
      </w:r>
      <w:r w:rsidRPr="00897501" w:rsidDel="006A15F5">
        <w:rPr>
          <w:sz w:val="28"/>
          <w:szCs w:val="28"/>
          <w:lang w:val="ro-MD"/>
        </w:rPr>
        <w:t xml:space="preserve">, în locul emiterii actului administrativ individual, </w:t>
      </w:r>
      <w:proofErr w:type="spellStart"/>
      <w:r w:rsidRPr="00897501" w:rsidDel="006A15F5">
        <w:rPr>
          <w:sz w:val="28"/>
          <w:szCs w:val="28"/>
          <w:lang w:val="ro-MD"/>
        </w:rPr>
        <w:t>Agenţia</w:t>
      </w:r>
      <w:proofErr w:type="spellEnd"/>
      <w:r w:rsidRPr="00897501" w:rsidDel="006A15F5">
        <w:rPr>
          <w:sz w:val="28"/>
          <w:szCs w:val="28"/>
          <w:lang w:val="ro-MD"/>
        </w:rPr>
        <w:t xml:space="preserve"> de plăți închei</w:t>
      </w:r>
      <w:r w:rsidRPr="00897501">
        <w:rPr>
          <w:sz w:val="28"/>
          <w:szCs w:val="28"/>
          <w:lang w:val="ro-MD"/>
        </w:rPr>
        <w:t>e</w:t>
      </w:r>
      <w:r w:rsidRPr="00897501" w:rsidDel="006A15F5">
        <w:rPr>
          <w:sz w:val="28"/>
          <w:szCs w:val="28"/>
          <w:lang w:val="ro-MD"/>
        </w:rPr>
        <w:t xml:space="preserve"> cu acesta un contract administrativ de </w:t>
      </w:r>
      <w:r w:rsidRPr="00897501">
        <w:rPr>
          <w:sz w:val="28"/>
          <w:szCs w:val="28"/>
          <w:lang w:val="ro-MD"/>
        </w:rPr>
        <w:t>acordare a sprijinului financiar</w:t>
      </w:r>
      <w:r w:rsidRPr="00897501" w:rsidDel="006A15F5">
        <w:rPr>
          <w:sz w:val="28"/>
          <w:szCs w:val="28"/>
          <w:lang w:val="ro-MD"/>
        </w:rPr>
        <w:t>.</w:t>
      </w:r>
    </w:p>
    <w:p w14:paraId="69881705" w14:textId="73CFA14C" w:rsidR="009E6A38" w:rsidRPr="009E6A38" w:rsidRDefault="009E6A38" w:rsidP="009E6A38">
      <w:pPr>
        <w:numPr>
          <w:ilvl w:val="0"/>
          <w:numId w:val="37"/>
        </w:numPr>
        <w:tabs>
          <w:tab w:val="left" w:pos="1134"/>
        </w:tabs>
        <w:ind w:left="0" w:firstLine="709"/>
        <w:contextualSpacing/>
        <w:rPr>
          <w:color w:val="000000"/>
          <w:sz w:val="28"/>
          <w:szCs w:val="28"/>
          <w:lang w:val="ro-MD"/>
        </w:rPr>
      </w:pPr>
      <w:r w:rsidRPr="00897501">
        <w:rPr>
          <w:color w:val="000000"/>
          <w:sz w:val="28"/>
          <w:szCs w:val="28"/>
          <w:lang w:val="ro-MD"/>
        </w:rPr>
        <w:t>Agenția de plăți suspendă</w:t>
      </w:r>
      <w:r w:rsidRPr="009E6A38">
        <w:rPr>
          <w:color w:val="000000"/>
          <w:sz w:val="28"/>
          <w:szCs w:val="28"/>
          <w:lang w:val="ro-MD"/>
        </w:rPr>
        <w:t xml:space="preserve"> executarea plății pentru operațiunea selectată, dacă cheltui</w:t>
      </w:r>
      <w:r w:rsidR="007C187D">
        <w:rPr>
          <w:color w:val="000000"/>
          <w:sz w:val="28"/>
          <w:szCs w:val="28"/>
          <w:lang w:val="ro-MD"/>
        </w:rPr>
        <w:t>e</w:t>
      </w:r>
      <w:r w:rsidRPr="009E6A38">
        <w:rPr>
          <w:color w:val="000000"/>
          <w:sz w:val="28"/>
          <w:szCs w:val="28"/>
          <w:lang w:val="ro-MD"/>
        </w:rPr>
        <w:t>l</w:t>
      </w:r>
      <w:r w:rsidR="007C187D">
        <w:rPr>
          <w:color w:val="000000"/>
          <w:sz w:val="28"/>
          <w:szCs w:val="28"/>
          <w:lang w:val="ro-MD"/>
        </w:rPr>
        <w:t>i</w:t>
      </w:r>
      <w:r w:rsidRPr="009E6A38">
        <w:rPr>
          <w:color w:val="000000"/>
          <w:sz w:val="28"/>
          <w:szCs w:val="28"/>
          <w:lang w:val="ro-MD"/>
        </w:rPr>
        <w:t xml:space="preserve">le publice pentru finanțarea acesteia depășește plafonul stabilit de </w:t>
      </w:r>
      <w:r w:rsidR="007C187D">
        <w:rPr>
          <w:color w:val="000000"/>
          <w:sz w:val="28"/>
          <w:szCs w:val="28"/>
          <w:lang w:val="ro-MD"/>
        </w:rPr>
        <w:t xml:space="preserve">către </w:t>
      </w:r>
      <w:r w:rsidRPr="009E6A38">
        <w:rPr>
          <w:color w:val="000000"/>
          <w:sz w:val="28"/>
          <w:szCs w:val="28"/>
          <w:lang w:val="ro-MD"/>
        </w:rPr>
        <w:t>autoritatea de management.</w:t>
      </w:r>
    </w:p>
    <w:p w14:paraId="24E815ED" w14:textId="77777777" w:rsidR="009E6A38" w:rsidRPr="009E6A38" w:rsidRDefault="009E6A38" w:rsidP="009E6A38">
      <w:pPr>
        <w:numPr>
          <w:ilvl w:val="0"/>
          <w:numId w:val="37"/>
        </w:numPr>
        <w:tabs>
          <w:tab w:val="left" w:pos="1134"/>
        </w:tabs>
        <w:ind w:left="0" w:firstLine="709"/>
        <w:contextualSpacing/>
        <w:rPr>
          <w:color w:val="000000"/>
          <w:sz w:val="28"/>
          <w:szCs w:val="28"/>
          <w:lang w:val="ro-MD"/>
        </w:rPr>
      </w:pPr>
      <w:r w:rsidRPr="009E6A38">
        <w:rPr>
          <w:color w:val="000000"/>
          <w:sz w:val="28"/>
          <w:szCs w:val="28"/>
          <w:lang w:val="ro-MD"/>
        </w:rPr>
        <w:t>Cererea de acordare a sprijinului este respinsă dacă:</w:t>
      </w:r>
    </w:p>
    <w:p w14:paraId="769DE948" w14:textId="21D922C3" w:rsidR="009E6A38" w:rsidRPr="009E6A38" w:rsidRDefault="009E6A38" w:rsidP="009E6A38">
      <w:pPr>
        <w:numPr>
          <w:ilvl w:val="0"/>
          <w:numId w:val="38"/>
        </w:numPr>
        <w:tabs>
          <w:tab w:val="left" w:pos="1134"/>
        </w:tabs>
        <w:ind w:left="0" w:firstLine="709"/>
        <w:contextualSpacing/>
        <w:rPr>
          <w:color w:val="000000"/>
          <w:sz w:val="28"/>
          <w:szCs w:val="28"/>
          <w:lang w:val="ro-MD"/>
        </w:rPr>
      </w:pPr>
      <w:r w:rsidRPr="009E6A38">
        <w:rPr>
          <w:color w:val="000000"/>
          <w:sz w:val="28"/>
          <w:szCs w:val="28"/>
          <w:lang w:val="ro-MD"/>
        </w:rPr>
        <w:t xml:space="preserve">persoana care a formulat cererea de acordare a sprijinului nu este subiectul prezentei </w:t>
      </w:r>
      <w:r w:rsidR="000A6301">
        <w:rPr>
          <w:color w:val="000000"/>
          <w:sz w:val="28"/>
          <w:szCs w:val="28"/>
          <w:lang w:val="ro-MD"/>
        </w:rPr>
        <w:t>l</w:t>
      </w:r>
      <w:r w:rsidRPr="009E6A38">
        <w:rPr>
          <w:color w:val="000000"/>
          <w:sz w:val="28"/>
          <w:szCs w:val="28"/>
          <w:lang w:val="ro-MD"/>
        </w:rPr>
        <w:t>egi;</w:t>
      </w:r>
    </w:p>
    <w:p w14:paraId="230B543D" w14:textId="77777777" w:rsidR="009E6A38" w:rsidRPr="009E6A38" w:rsidRDefault="009E6A38" w:rsidP="009E6A38">
      <w:pPr>
        <w:numPr>
          <w:ilvl w:val="0"/>
          <w:numId w:val="38"/>
        </w:numPr>
        <w:tabs>
          <w:tab w:val="left" w:pos="1134"/>
        </w:tabs>
        <w:ind w:left="0" w:firstLine="709"/>
        <w:contextualSpacing/>
        <w:rPr>
          <w:color w:val="000000"/>
          <w:sz w:val="28"/>
          <w:szCs w:val="28"/>
          <w:lang w:val="ro-MD"/>
        </w:rPr>
      </w:pPr>
      <w:r w:rsidRPr="009E6A38">
        <w:rPr>
          <w:color w:val="000000"/>
          <w:sz w:val="28"/>
          <w:szCs w:val="28"/>
          <w:lang w:val="ro-MD"/>
        </w:rPr>
        <w:t>fermierul sau alt beneficiar a atins rata maximă anuală a sprijinului financiar;</w:t>
      </w:r>
    </w:p>
    <w:p w14:paraId="04AB5CFD" w14:textId="1C0C168D" w:rsidR="009E6A38" w:rsidRDefault="009E6A38" w:rsidP="009E6A38">
      <w:pPr>
        <w:numPr>
          <w:ilvl w:val="0"/>
          <w:numId w:val="38"/>
        </w:numPr>
        <w:tabs>
          <w:tab w:val="left" w:pos="1134"/>
        </w:tabs>
        <w:ind w:left="0" w:firstLine="709"/>
        <w:contextualSpacing/>
        <w:rPr>
          <w:color w:val="000000"/>
          <w:sz w:val="28"/>
          <w:szCs w:val="28"/>
          <w:lang w:val="ro-MD"/>
        </w:rPr>
      </w:pPr>
      <w:r w:rsidRPr="009E6A38">
        <w:rPr>
          <w:color w:val="000000"/>
          <w:sz w:val="28"/>
          <w:szCs w:val="28"/>
          <w:lang w:val="ro-MD"/>
        </w:rPr>
        <w:t xml:space="preserve">fermierul sau alt beneficiar nu </w:t>
      </w:r>
      <w:proofErr w:type="spellStart"/>
      <w:r w:rsidRPr="009E6A38">
        <w:rPr>
          <w:color w:val="000000"/>
          <w:sz w:val="28"/>
          <w:szCs w:val="28"/>
          <w:lang w:val="ro-MD"/>
        </w:rPr>
        <w:t>îndeplineşte</w:t>
      </w:r>
      <w:proofErr w:type="spellEnd"/>
      <w:r w:rsidRPr="009E6A38">
        <w:rPr>
          <w:color w:val="000000"/>
          <w:sz w:val="28"/>
          <w:szCs w:val="28"/>
          <w:lang w:val="ro-MD"/>
        </w:rPr>
        <w:t xml:space="preserve"> </w:t>
      </w:r>
      <w:proofErr w:type="spellStart"/>
      <w:r w:rsidRPr="009E6A38">
        <w:rPr>
          <w:color w:val="000000"/>
          <w:sz w:val="28"/>
          <w:szCs w:val="28"/>
          <w:lang w:val="ro-MD"/>
        </w:rPr>
        <w:t>condiţiile</w:t>
      </w:r>
      <w:proofErr w:type="spellEnd"/>
      <w:r w:rsidRPr="009E6A38">
        <w:rPr>
          <w:color w:val="000000"/>
          <w:sz w:val="28"/>
          <w:szCs w:val="28"/>
          <w:lang w:val="ro-MD"/>
        </w:rPr>
        <w:t xml:space="preserve"> de acordare a sprijinului financiar stabilit de Guvern.</w:t>
      </w:r>
    </w:p>
    <w:p w14:paraId="16C9E68F" w14:textId="77777777" w:rsidR="00792713" w:rsidRPr="009E6A38" w:rsidRDefault="00792713" w:rsidP="00792713">
      <w:pPr>
        <w:tabs>
          <w:tab w:val="left" w:pos="1134"/>
        </w:tabs>
        <w:ind w:firstLine="0"/>
        <w:contextualSpacing/>
        <w:jc w:val="center"/>
        <w:rPr>
          <w:color w:val="000000"/>
          <w:sz w:val="28"/>
          <w:szCs w:val="28"/>
          <w:lang w:val="ro-MD"/>
        </w:rPr>
      </w:pPr>
    </w:p>
    <w:p w14:paraId="3D1B0B8F" w14:textId="77777777" w:rsidR="009E6A38" w:rsidRPr="009E6A38" w:rsidRDefault="009E6A38" w:rsidP="00792713">
      <w:pPr>
        <w:shd w:val="clear" w:color="auto" w:fill="FFFFFF"/>
        <w:ind w:firstLine="0"/>
        <w:jc w:val="center"/>
        <w:rPr>
          <w:b/>
          <w:bCs/>
          <w:sz w:val="28"/>
          <w:szCs w:val="28"/>
          <w:lang w:val="ro-RO" w:eastAsia="ro-RO"/>
        </w:rPr>
      </w:pPr>
      <w:r w:rsidRPr="009E6A38">
        <w:rPr>
          <w:b/>
          <w:bCs/>
          <w:sz w:val="28"/>
          <w:szCs w:val="28"/>
          <w:lang w:val="ro-RO" w:eastAsia="ro-RO"/>
        </w:rPr>
        <w:t>Capitolul VIII</w:t>
      </w:r>
    </w:p>
    <w:p w14:paraId="519748E3" w14:textId="60CC7753" w:rsidR="009E6A38" w:rsidRDefault="009E6A38" w:rsidP="00792713">
      <w:pPr>
        <w:shd w:val="clear" w:color="auto" w:fill="FFFFFF"/>
        <w:ind w:firstLine="0"/>
        <w:jc w:val="center"/>
        <w:rPr>
          <w:b/>
          <w:sz w:val="28"/>
          <w:szCs w:val="28"/>
          <w:lang w:val="ro-RO" w:eastAsia="ro-RO"/>
        </w:rPr>
      </w:pPr>
      <w:r w:rsidRPr="009E6A38">
        <w:rPr>
          <w:b/>
          <w:sz w:val="28"/>
          <w:szCs w:val="28"/>
          <w:lang w:val="ro-RO" w:eastAsia="ro-RO"/>
        </w:rPr>
        <w:t>SISTEME DE CONTROL ȘI SANCȚIUNI</w:t>
      </w:r>
    </w:p>
    <w:p w14:paraId="1F0AA73C" w14:textId="77777777" w:rsidR="00792713" w:rsidRPr="009E6A38" w:rsidRDefault="00792713" w:rsidP="00792713">
      <w:pPr>
        <w:shd w:val="clear" w:color="auto" w:fill="FFFFFF"/>
        <w:ind w:firstLine="0"/>
        <w:jc w:val="center"/>
        <w:rPr>
          <w:b/>
          <w:sz w:val="28"/>
          <w:szCs w:val="28"/>
          <w:lang w:val="ro-RO" w:eastAsia="ro-RO"/>
        </w:rPr>
      </w:pPr>
    </w:p>
    <w:p w14:paraId="33D4016F" w14:textId="77777777" w:rsidR="009E6A38" w:rsidRP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Secțiunea 1</w:t>
      </w:r>
    </w:p>
    <w:p w14:paraId="6747D869" w14:textId="5A9EAC6D" w:rsidR="009E6A38" w:rsidRP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Norme generale</w:t>
      </w:r>
    </w:p>
    <w:p w14:paraId="4A463339" w14:textId="77777777" w:rsidR="009E6A38" w:rsidRPr="009E6A38" w:rsidRDefault="009E6A38" w:rsidP="00792713">
      <w:pPr>
        <w:shd w:val="clear" w:color="auto" w:fill="FFFFFF"/>
        <w:ind w:firstLine="0"/>
        <w:jc w:val="center"/>
        <w:rPr>
          <w:b/>
          <w:bCs/>
          <w:color w:val="000000"/>
          <w:sz w:val="28"/>
          <w:szCs w:val="28"/>
          <w:lang w:val="ro-RO" w:eastAsia="ro-RO"/>
        </w:rPr>
      </w:pPr>
    </w:p>
    <w:p w14:paraId="0227EDF3"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32</w:t>
      </w:r>
      <w:r w:rsidRPr="000A6301">
        <w:rPr>
          <w:b/>
          <w:bCs/>
          <w:color w:val="000000"/>
          <w:sz w:val="28"/>
          <w:szCs w:val="28"/>
          <w:lang w:val="ro-RO" w:eastAsia="ro-RO"/>
        </w:rPr>
        <w:t>.</w:t>
      </w:r>
      <w:r w:rsidRPr="009E6A38">
        <w:rPr>
          <w:i/>
          <w:iCs/>
          <w:color w:val="000000"/>
          <w:sz w:val="28"/>
          <w:szCs w:val="28"/>
          <w:lang w:val="ro-RO" w:eastAsia="ro-RO"/>
        </w:rPr>
        <w:t xml:space="preserve"> </w:t>
      </w:r>
      <w:r w:rsidRPr="009E6A38">
        <w:rPr>
          <w:color w:val="000000"/>
          <w:sz w:val="28"/>
          <w:szCs w:val="28"/>
          <w:lang w:val="ro-RO" w:eastAsia="ro-RO"/>
        </w:rPr>
        <w:t xml:space="preserve">Protejarea intereselor financiare </w:t>
      </w:r>
    </w:p>
    <w:p w14:paraId="50E02764" w14:textId="77777777"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Pentru implementarea politicii agricole se adoptă acte normative și se iau orice altă măsură necesară pentru a asigura protecția eficace a intereselor financiare, inclusiv aplicarea efectivă a criteriilor de eligibilitate a cheltuielilor prevăzute la art. 7. Respectivele acte și măsuri se referă în special la:</w:t>
      </w:r>
    </w:p>
    <w:p w14:paraId="4254164D" w14:textId="77777777" w:rsidR="009E6A38" w:rsidRPr="009E6A38" w:rsidRDefault="009E6A38" w:rsidP="009E6A38">
      <w:pPr>
        <w:numPr>
          <w:ilvl w:val="0"/>
          <w:numId w:val="40"/>
        </w:numPr>
        <w:tabs>
          <w:tab w:val="left" w:pos="218"/>
          <w:tab w:val="left" w:pos="1134"/>
        </w:tabs>
        <w:ind w:left="0" w:firstLine="709"/>
        <w:contextualSpacing/>
        <w:rPr>
          <w:sz w:val="28"/>
          <w:szCs w:val="28"/>
          <w:lang w:val="ro-RO" w:eastAsia="ro-RO"/>
        </w:rPr>
      </w:pPr>
      <w:r w:rsidRPr="009E6A38">
        <w:rPr>
          <w:sz w:val="28"/>
          <w:szCs w:val="28"/>
          <w:lang w:val="ro-RO" w:eastAsia="ro-RO"/>
        </w:rPr>
        <w:t xml:space="preserve">controlul legalității și regularității operațiunilor finanțate din </w:t>
      </w:r>
      <w:r w:rsidRPr="009E6A38">
        <w:rPr>
          <w:color w:val="000000"/>
          <w:sz w:val="28"/>
          <w:szCs w:val="28"/>
          <w:lang w:val="ro-MD"/>
        </w:rPr>
        <w:t>FNDAMR</w:t>
      </w:r>
      <w:r w:rsidRPr="009E6A38">
        <w:rPr>
          <w:sz w:val="28"/>
          <w:szCs w:val="28"/>
          <w:lang w:val="ro-RO" w:eastAsia="ro-RO"/>
        </w:rPr>
        <w:t xml:space="preserve">, inclusiv la nivelul beneficiarilor și astfel cum se prevede în PSPA. </w:t>
      </w:r>
      <w:r w:rsidRPr="009E6A38">
        <w:rPr>
          <w:color w:val="000000"/>
          <w:sz w:val="28"/>
          <w:szCs w:val="28"/>
          <w:lang w:val="ro-RO" w:eastAsia="ro-RO"/>
        </w:rPr>
        <w:t>Controalele sunt completate de controale la fața locului, care pot fi efectuate la distanță cu ajutorul tehnologiei</w:t>
      </w:r>
      <w:r w:rsidRPr="009E6A38">
        <w:rPr>
          <w:sz w:val="28"/>
          <w:szCs w:val="28"/>
          <w:lang w:val="ro-RO" w:eastAsia="ro-RO"/>
        </w:rPr>
        <w:t>;</w:t>
      </w:r>
    </w:p>
    <w:p w14:paraId="2EE852D4" w14:textId="77777777" w:rsidR="009E6A38" w:rsidRPr="009E6A38" w:rsidRDefault="009E6A38" w:rsidP="009E6A38">
      <w:pPr>
        <w:numPr>
          <w:ilvl w:val="0"/>
          <w:numId w:val="40"/>
        </w:numPr>
        <w:tabs>
          <w:tab w:val="left" w:pos="218"/>
          <w:tab w:val="left" w:pos="1134"/>
        </w:tabs>
        <w:ind w:left="0" w:firstLine="709"/>
        <w:contextualSpacing/>
        <w:rPr>
          <w:sz w:val="28"/>
          <w:szCs w:val="28"/>
          <w:lang w:val="ro-RO" w:eastAsia="ro-RO"/>
        </w:rPr>
      </w:pPr>
      <w:r w:rsidRPr="009E6A38">
        <w:rPr>
          <w:sz w:val="28"/>
          <w:szCs w:val="28"/>
          <w:lang w:val="ro-RO" w:eastAsia="ro-RO"/>
        </w:rPr>
        <w:lastRenderedPageBreak/>
        <w:t>asigurarea unei preveniri eficiente a fraudelor, în special în domeniile cu un nivel de risc mai ridicat, care să aibă un efect de descurajare, ținând cont de costuri și beneficii, precum și de caracterul proporțional al măsurilor;</w:t>
      </w:r>
    </w:p>
    <w:p w14:paraId="21BE541A" w14:textId="77777777" w:rsidR="009E6A38" w:rsidRPr="009E6A38" w:rsidRDefault="009E6A38" w:rsidP="009E6A38">
      <w:pPr>
        <w:numPr>
          <w:ilvl w:val="0"/>
          <w:numId w:val="40"/>
        </w:numPr>
        <w:tabs>
          <w:tab w:val="left" w:pos="218"/>
          <w:tab w:val="left" w:pos="1134"/>
        </w:tabs>
        <w:ind w:left="0" w:firstLine="709"/>
        <w:contextualSpacing/>
        <w:rPr>
          <w:sz w:val="28"/>
          <w:szCs w:val="28"/>
          <w:lang w:val="ro-RO" w:eastAsia="ro-RO"/>
        </w:rPr>
      </w:pPr>
      <w:r w:rsidRPr="009E6A38">
        <w:rPr>
          <w:sz w:val="28"/>
          <w:szCs w:val="28"/>
          <w:lang w:val="ro-RO" w:eastAsia="ro-RO"/>
        </w:rPr>
        <w:t>prevenirea, detectarea și corectarea neregulilor și a fraudelor;</w:t>
      </w:r>
    </w:p>
    <w:p w14:paraId="1DAD2F0E" w14:textId="77777777" w:rsidR="009E6A38" w:rsidRPr="009E6A38" w:rsidRDefault="009E6A38" w:rsidP="009E6A38">
      <w:pPr>
        <w:numPr>
          <w:ilvl w:val="0"/>
          <w:numId w:val="40"/>
        </w:numPr>
        <w:tabs>
          <w:tab w:val="left" w:pos="218"/>
          <w:tab w:val="left" w:pos="1134"/>
        </w:tabs>
        <w:ind w:left="0" w:firstLine="709"/>
        <w:contextualSpacing/>
        <w:rPr>
          <w:sz w:val="28"/>
          <w:szCs w:val="28"/>
          <w:lang w:val="ro-RO" w:eastAsia="ro-RO"/>
        </w:rPr>
      </w:pPr>
      <w:r w:rsidRPr="009E6A38">
        <w:rPr>
          <w:sz w:val="28"/>
          <w:szCs w:val="28"/>
          <w:lang w:val="ro-RO" w:eastAsia="ro-RO"/>
        </w:rPr>
        <w:t>aplicarea unor sancțiuni efective, proporționale și cu efect de descurajare și inițierea unor proceduri judiciare în acest scop, dacă este nevoie;</w:t>
      </w:r>
    </w:p>
    <w:p w14:paraId="17F2FC1D" w14:textId="77777777" w:rsidR="009E6A38" w:rsidRPr="009E6A38" w:rsidRDefault="009E6A38" w:rsidP="009E6A38">
      <w:pPr>
        <w:numPr>
          <w:ilvl w:val="0"/>
          <w:numId w:val="40"/>
        </w:numPr>
        <w:tabs>
          <w:tab w:val="left" w:pos="218"/>
          <w:tab w:val="left" w:pos="1134"/>
        </w:tabs>
        <w:ind w:left="0" w:firstLine="709"/>
        <w:contextualSpacing/>
        <w:rPr>
          <w:sz w:val="28"/>
          <w:szCs w:val="28"/>
          <w:lang w:val="ro-RO" w:eastAsia="ro-RO"/>
        </w:rPr>
      </w:pPr>
      <w:r w:rsidRPr="009E6A38">
        <w:rPr>
          <w:sz w:val="28"/>
          <w:szCs w:val="28"/>
          <w:lang w:val="ro-RO" w:eastAsia="ro-RO"/>
        </w:rPr>
        <w:t>recuperarea plăților necuvenite și inițierea unor proceduri judiciare în acest scop, dacă este nevoie, inclusiv pentru nereguli.</w:t>
      </w:r>
    </w:p>
    <w:p w14:paraId="5FBE97B6" w14:textId="7691ADD0"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Guvernul instituie sisteme de gestionare și control eficiente pentru a asigura respectarea prezentei </w:t>
      </w:r>
      <w:r w:rsidR="000A6301">
        <w:rPr>
          <w:color w:val="000000"/>
          <w:sz w:val="28"/>
          <w:szCs w:val="28"/>
          <w:lang w:val="ro-RO" w:eastAsia="ro-RO"/>
        </w:rPr>
        <w:t>l</w:t>
      </w:r>
      <w:r w:rsidRPr="009E6A38">
        <w:rPr>
          <w:color w:val="000000"/>
          <w:sz w:val="28"/>
          <w:szCs w:val="28"/>
          <w:lang w:val="ro-RO" w:eastAsia="ro-RO"/>
        </w:rPr>
        <w:t>egi.</w:t>
      </w:r>
    </w:p>
    <w:p w14:paraId="2DCEFD48" w14:textId="77777777"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Beneficiarii </w:t>
      </w:r>
      <w:r w:rsidRPr="009E6A38">
        <w:rPr>
          <w:color w:val="000000"/>
          <w:sz w:val="28"/>
          <w:szCs w:val="28"/>
          <w:lang w:val="ro-MD"/>
        </w:rPr>
        <w:t>FNDAMR</w:t>
      </w:r>
      <w:r w:rsidRPr="009E6A38">
        <w:rPr>
          <w:color w:val="000000"/>
          <w:sz w:val="28"/>
          <w:szCs w:val="28"/>
          <w:lang w:val="ro-RO" w:eastAsia="ro-RO"/>
        </w:rPr>
        <w:t xml:space="preserve"> sunt obligați să furnizeze informațiile necesare pentru identificarea lor, inclusiv, dacă este cazul, pentru identificarea grupului din care fac parte.</w:t>
      </w:r>
    </w:p>
    <w:p w14:paraId="78D776AA" w14:textId="77777777"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Sancțiunile aplicate, astfel cum se menționează la alin. (1) lit. d), sunt proporționale și adaptate în funcție de gravitatea, amploarea, persistența sau caracterul repetitiv ale neconformității constatate.</w:t>
      </w:r>
    </w:p>
    <w:p w14:paraId="7CF04AD8" w14:textId="77777777"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Dispozițiile stabilite garantează, în special, că nu sunt impuse sancțiuni atunci când:</w:t>
      </w:r>
    </w:p>
    <w:p w14:paraId="297440AC" w14:textId="4DC5FA6D" w:rsidR="009E6A38" w:rsidRPr="009E6A38" w:rsidRDefault="009E6A38" w:rsidP="009E6A38">
      <w:pPr>
        <w:numPr>
          <w:ilvl w:val="0"/>
          <w:numId w:val="41"/>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 xml:space="preserve">neconformitatea este determinată de cazurile de circumstanță </w:t>
      </w:r>
      <w:r w:rsidRPr="009E6A38">
        <w:rPr>
          <w:sz w:val="28"/>
          <w:szCs w:val="28"/>
          <w:lang w:val="ro-MD" w:eastAsia="en-GB"/>
        </w:rPr>
        <w:t>care justifică neexecutarea</w:t>
      </w:r>
      <w:r w:rsidRPr="009E6A38">
        <w:rPr>
          <w:sz w:val="28"/>
          <w:szCs w:val="28"/>
          <w:lang w:val="ro-RO" w:eastAsia="ro-RO"/>
        </w:rPr>
        <w:t xml:space="preserve"> sau de circumstanțele excepționale în conformitate cu </w:t>
      </w:r>
      <w:r w:rsidR="000A6301">
        <w:rPr>
          <w:sz w:val="28"/>
          <w:szCs w:val="28"/>
          <w:lang w:val="ro-RO" w:eastAsia="ro-RO"/>
        </w:rPr>
        <w:br/>
      </w:r>
      <w:r w:rsidRPr="009E6A38">
        <w:rPr>
          <w:sz w:val="28"/>
          <w:szCs w:val="28"/>
          <w:lang w:val="ro-RO" w:eastAsia="ro-RO"/>
        </w:rPr>
        <w:t>art. 5;</w:t>
      </w:r>
    </w:p>
    <w:p w14:paraId="6BE1D83B" w14:textId="77777777" w:rsidR="009E6A38" w:rsidRPr="009E6A38" w:rsidRDefault="009E6A38" w:rsidP="009E6A38">
      <w:pPr>
        <w:numPr>
          <w:ilvl w:val="0"/>
          <w:numId w:val="41"/>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 xml:space="preserve">neconformitatea este cauzată de o eroare a autorității competente sau a unei alte autorități, iar eroarea nu ar fi putut fi detectată în mod rezonabil de persoana vizată de sancțiunea administrativă; </w:t>
      </w:r>
    </w:p>
    <w:p w14:paraId="52312FCA" w14:textId="77777777" w:rsidR="009E6A38" w:rsidRPr="009E6A38" w:rsidRDefault="009E6A38" w:rsidP="009E6A38">
      <w:pPr>
        <w:numPr>
          <w:ilvl w:val="0"/>
          <w:numId w:val="41"/>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persoana vizată poate demonstra într-un mod considerat satisfăcător de către autoritatea competentă că nu este răspunzătoare pentru nerespectarea obligațiilor menționate la alin. (1) sau atunci când autoritatea competentă stabilește într-un alt mod că persoana vizată nu este răspunzătoare în acest sens.</w:t>
      </w:r>
      <w:r w:rsidRPr="009E6A38">
        <w:rPr>
          <w:color w:val="000000"/>
          <w:sz w:val="28"/>
          <w:szCs w:val="28"/>
          <w:lang w:val="ro-RO" w:eastAsia="ro-RO"/>
        </w:rPr>
        <w:t xml:space="preserve"> </w:t>
      </w:r>
    </w:p>
    <w:p w14:paraId="44034900" w14:textId="77777777"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În cazul în care nerespectarea condițiilor de acordare a ajutorului este determinată de cazurile de circumstanțe </w:t>
      </w:r>
      <w:r w:rsidRPr="009E6A38">
        <w:rPr>
          <w:sz w:val="28"/>
          <w:szCs w:val="28"/>
          <w:lang w:val="ro-MD" w:eastAsia="en-GB"/>
        </w:rPr>
        <w:t>care justifică neexecutarea</w:t>
      </w:r>
      <w:r w:rsidRPr="009E6A38">
        <w:rPr>
          <w:color w:val="000000"/>
          <w:sz w:val="28"/>
          <w:szCs w:val="28"/>
          <w:lang w:val="ro-RO" w:eastAsia="ro-RO"/>
        </w:rPr>
        <w:t xml:space="preserve"> sau de circumstanțele excepționale în conformitate cu art. 5, beneficiarul își păstrează dreptul de a beneficia de ajutor.</w:t>
      </w:r>
    </w:p>
    <w:p w14:paraId="4D145F10" w14:textId="77777777" w:rsidR="009E6A38" w:rsidRP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Sistemul de gestionare și control va asigura posibilitatea ca cererile de sprijin și de plată să fie corectate după depunerea acestora, fără ca acest lucru să afecteze dreptul de a beneficia de ajutor, cu condiția ca erorile sau omisiunile care trebuie corectate să fi fost făcute cu bună-credință, astfel cum este recunoscut de către autoritatea competentă, iar corectura să fie efectuată fie înainte ca solicitantul să fi fost informat că a fost selectat pentru un control la fața locului, fie înainte ca autoritatea competentă să fi luat o decizie cu privire la cerere.</w:t>
      </w:r>
    </w:p>
    <w:p w14:paraId="218FCF64" w14:textId="5DF89C5B" w:rsidR="009E6A38" w:rsidRDefault="009E6A38" w:rsidP="009E6A38">
      <w:pPr>
        <w:numPr>
          <w:ilvl w:val="0"/>
          <w:numId w:val="3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Reclamațiile referitoare la gestionarea </w:t>
      </w:r>
      <w:r w:rsidRPr="009E6A38">
        <w:rPr>
          <w:color w:val="000000"/>
          <w:sz w:val="28"/>
          <w:szCs w:val="28"/>
          <w:lang w:val="ro-MD"/>
        </w:rPr>
        <w:t>FNDAMR</w:t>
      </w:r>
      <w:r w:rsidRPr="009E6A38">
        <w:rPr>
          <w:color w:val="000000"/>
          <w:sz w:val="28"/>
          <w:szCs w:val="28"/>
          <w:lang w:val="ro-RO" w:eastAsia="ro-RO"/>
        </w:rPr>
        <w:t xml:space="preserve"> se examinează în conformitate </w:t>
      </w:r>
      <w:r w:rsidRPr="00897501">
        <w:rPr>
          <w:color w:val="000000"/>
          <w:sz w:val="28"/>
          <w:szCs w:val="28"/>
          <w:lang w:val="ro-RO" w:eastAsia="ro-RO"/>
        </w:rPr>
        <w:t>cu Codul administrativ</w:t>
      </w:r>
      <w:r w:rsidR="00897501" w:rsidRPr="00897501">
        <w:rPr>
          <w:color w:val="000000"/>
          <w:sz w:val="28"/>
          <w:szCs w:val="28"/>
          <w:lang w:val="ro-RO" w:eastAsia="ro-RO"/>
        </w:rPr>
        <w:t xml:space="preserve"> al Republicii</w:t>
      </w:r>
      <w:r w:rsidR="00897501">
        <w:rPr>
          <w:color w:val="000000"/>
          <w:sz w:val="28"/>
          <w:szCs w:val="28"/>
          <w:lang w:val="ro-RO" w:eastAsia="ro-RO"/>
        </w:rPr>
        <w:t xml:space="preserve"> Moldova nr. 116/2018</w:t>
      </w:r>
      <w:r w:rsidRPr="009E6A38">
        <w:rPr>
          <w:color w:val="000000"/>
          <w:sz w:val="28"/>
          <w:szCs w:val="28"/>
          <w:lang w:val="ro-RO" w:eastAsia="ro-RO"/>
        </w:rPr>
        <w:t>.</w:t>
      </w:r>
    </w:p>
    <w:p w14:paraId="047B8657" w14:textId="77777777" w:rsidR="00792713" w:rsidRPr="009E6A38" w:rsidRDefault="00792713" w:rsidP="00792713">
      <w:pPr>
        <w:shd w:val="clear" w:color="auto" w:fill="FFFFFF"/>
        <w:tabs>
          <w:tab w:val="left" w:pos="1134"/>
        </w:tabs>
        <w:ind w:left="709" w:firstLine="0"/>
        <w:contextualSpacing/>
        <w:rPr>
          <w:color w:val="000000"/>
          <w:sz w:val="28"/>
          <w:szCs w:val="28"/>
          <w:lang w:val="ro-RO" w:eastAsia="ro-RO"/>
        </w:rPr>
      </w:pPr>
    </w:p>
    <w:p w14:paraId="2513FC5B"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33</w:t>
      </w:r>
      <w:r w:rsidRPr="009E6A38">
        <w:rPr>
          <w:i/>
          <w:iCs/>
          <w:color w:val="000000"/>
          <w:sz w:val="28"/>
          <w:szCs w:val="28"/>
          <w:lang w:val="ro-RO" w:eastAsia="ro-RO"/>
        </w:rPr>
        <w:t xml:space="preserve">. </w:t>
      </w:r>
      <w:r w:rsidRPr="009E6A38">
        <w:rPr>
          <w:color w:val="000000"/>
          <w:sz w:val="28"/>
          <w:szCs w:val="28"/>
          <w:lang w:val="ro-RO" w:eastAsia="ro-RO"/>
        </w:rPr>
        <w:t>Norme referitoare la controalele care trebuie efectuate</w:t>
      </w:r>
    </w:p>
    <w:p w14:paraId="0AC4FE69" w14:textId="77777777" w:rsidR="009E6A38" w:rsidRPr="009E6A38" w:rsidRDefault="009E6A38" w:rsidP="009E6A38">
      <w:pPr>
        <w:numPr>
          <w:ilvl w:val="0"/>
          <w:numId w:val="42"/>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lastRenderedPageBreak/>
        <w:t>Sistemul de gestionare și control include controale sistematice care vizează, între altele, domeniile în care riscul de eroare este cel mai ridicat.</w:t>
      </w:r>
    </w:p>
    <w:p w14:paraId="4260C355" w14:textId="77777777" w:rsidR="009E6A38" w:rsidRPr="009E6A38" w:rsidRDefault="009E6A38" w:rsidP="009E6A38">
      <w:pPr>
        <w:numPr>
          <w:ilvl w:val="0"/>
          <w:numId w:val="42"/>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Controalele sunt efectuate la nivelul necesar pentru o gestionare eficace a riscurilor </w:t>
      </w:r>
      <w:r w:rsidRPr="00897501">
        <w:rPr>
          <w:color w:val="000000"/>
          <w:sz w:val="28"/>
          <w:szCs w:val="28"/>
          <w:lang w:val="ro-RO" w:eastAsia="ro-RO"/>
        </w:rPr>
        <w:t>la adresa intereselor</w:t>
      </w:r>
      <w:r w:rsidRPr="009E6A38">
        <w:rPr>
          <w:color w:val="000000"/>
          <w:sz w:val="28"/>
          <w:szCs w:val="28"/>
          <w:lang w:val="ro-RO" w:eastAsia="ro-RO"/>
        </w:rPr>
        <w:t xml:space="preserve"> financiare ale statului. Autoritatea competentă își selectează eșantionul de control din întreaga populație de solicitanți, incluzând, după caz, o parte aleatorie și o parte selectată pe baza analizei riscurilor.</w:t>
      </w:r>
    </w:p>
    <w:p w14:paraId="15326EC5" w14:textId="77777777" w:rsidR="009E6A38" w:rsidRPr="009E6A38" w:rsidRDefault="009E6A38" w:rsidP="009E6A38">
      <w:pPr>
        <w:numPr>
          <w:ilvl w:val="0"/>
          <w:numId w:val="42"/>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Guvernul adoptă normele necesare pentru aplicarea uniformă a prezentului articol, în special:</w:t>
      </w:r>
    </w:p>
    <w:p w14:paraId="4AD03BB4" w14:textId="77777777" w:rsidR="009E6A38" w:rsidRPr="009E6A38" w:rsidRDefault="009E6A38" w:rsidP="009E6A38">
      <w:pPr>
        <w:numPr>
          <w:ilvl w:val="0"/>
          <w:numId w:val="43"/>
        </w:numPr>
        <w:tabs>
          <w:tab w:val="left" w:pos="218"/>
          <w:tab w:val="left" w:pos="1134"/>
        </w:tabs>
        <w:ind w:left="0" w:firstLine="709"/>
        <w:contextualSpacing/>
        <w:rPr>
          <w:sz w:val="28"/>
          <w:szCs w:val="28"/>
          <w:lang w:val="ro-RO" w:eastAsia="ro-RO"/>
        </w:rPr>
      </w:pPr>
      <w:r w:rsidRPr="009E6A38">
        <w:rPr>
          <w:sz w:val="28"/>
          <w:szCs w:val="28"/>
          <w:lang w:val="ro-RO" w:eastAsia="ro-RO"/>
        </w:rPr>
        <w:t>în ceea ce privește sectorul vitivinicol, norme privind măsurarea suprafețelor, controalele, precum și normele care reglementează procedurile financiare specifice pentru eficientizarea controalelor;</w:t>
      </w:r>
    </w:p>
    <w:p w14:paraId="318F54D0" w14:textId="32E310AC" w:rsidR="009E6A38" w:rsidRDefault="009E6A38" w:rsidP="009E6A38">
      <w:pPr>
        <w:numPr>
          <w:ilvl w:val="0"/>
          <w:numId w:val="43"/>
        </w:numPr>
        <w:tabs>
          <w:tab w:val="left" w:pos="218"/>
          <w:tab w:val="left" w:pos="1134"/>
        </w:tabs>
        <w:ind w:left="0" w:firstLine="709"/>
        <w:contextualSpacing/>
        <w:rPr>
          <w:sz w:val="28"/>
          <w:szCs w:val="28"/>
          <w:lang w:val="ro-RO" w:eastAsia="ro-RO"/>
        </w:rPr>
      </w:pPr>
      <w:r w:rsidRPr="009E6A38">
        <w:rPr>
          <w:sz w:val="28"/>
          <w:szCs w:val="28"/>
          <w:lang w:val="ro-RO" w:eastAsia="ro-RO"/>
        </w:rPr>
        <w:t>testele și metodele care urmează să fie aplicate în vederea stabilirii eligibilității produselor pentru intervenție publică și depozitare privată, precum și utilizarea procedurilor de achiziții atât pentru intervenția publică, cât și pentru depozitarea privată.</w:t>
      </w:r>
    </w:p>
    <w:p w14:paraId="4C036456" w14:textId="77777777" w:rsidR="00792713" w:rsidRPr="009E6A38" w:rsidRDefault="00792713" w:rsidP="00792713">
      <w:pPr>
        <w:tabs>
          <w:tab w:val="left" w:pos="218"/>
          <w:tab w:val="left" w:pos="1134"/>
        </w:tabs>
        <w:ind w:left="709" w:firstLine="0"/>
        <w:contextualSpacing/>
        <w:rPr>
          <w:sz w:val="28"/>
          <w:szCs w:val="28"/>
          <w:lang w:val="ro-RO" w:eastAsia="ro-RO"/>
        </w:rPr>
      </w:pPr>
    </w:p>
    <w:p w14:paraId="62B58308"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34.</w:t>
      </w:r>
      <w:r w:rsidRPr="009E6A38">
        <w:rPr>
          <w:i/>
          <w:iCs/>
          <w:color w:val="000000"/>
          <w:sz w:val="28"/>
          <w:szCs w:val="28"/>
          <w:lang w:val="ro-RO" w:eastAsia="ro-RO"/>
        </w:rPr>
        <w:t xml:space="preserve"> </w:t>
      </w:r>
      <w:r w:rsidRPr="009E6A38">
        <w:rPr>
          <w:color w:val="000000"/>
          <w:sz w:val="28"/>
          <w:szCs w:val="28"/>
          <w:lang w:val="ro-RO" w:eastAsia="ro-RO"/>
        </w:rPr>
        <w:t>Clauza de eludare</w:t>
      </w:r>
    </w:p>
    <w:p w14:paraId="596D9DD1" w14:textId="37A31BDF" w:rsidR="00792713" w:rsidRDefault="009E6A38" w:rsidP="009E6A38">
      <w:pPr>
        <w:shd w:val="clear" w:color="auto" w:fill="FFFFFF"/>
        <w:ind w:firstLine="709"/>
        <w:rPr>
          <w:color w:val="000000"/>
          <w:sz w:val="28"/>
          <w:szCs w:val="28"/>
          <w:lang w:val="ro-RO" w:eastAsia="ro-RO"/>
        </w:rPr>
      </w:pPr>
      <w:r w:rsidRPr="009E6A38">
        <w:rPr>
          <w:color w:val="000000"/>
          <w:sz w:val="28"/>
          <w:szCs w:val="28"/>
          <w:lang w:val="ro-RO" w:eastAsia="ro-RO"/>
        </w:rPr>
        <w:t>Nu se acordă niciun avantaj persoanelor fizice sau juridice în privința cărora s-a stabilit că au fost create în mod artificial condițiile necesare în vederea obținerii acelor avantaje, contrar obiectivelor legislației respective.</w:t>
      </w:r>
    </w:p>
    <w:p w14:paraId="07710997" w14:textId="77777777" w:rsidR="00792713" w:rsidRPr="009E6A38" w:rsidRDefault="00792713" w:rsidP="009E6A38">
      <w:pPr>
        <w:shd w:val="clear" w:color="auto" w:fill="FFFFFF"/>
        <w:ind w:firstLine="709"/>
        <w:rPr>
          <w:color w:val="000000"/>
          <w:sz w:val="28"/>
          <w:szCs w:val="28"/>
          <w:lang w:val="ro-RO" w:eastAsia="ro-RO"/>
        </w:rPr>
      </w:pPr>
    </w:p>
    <w:p w14:paraId="4646510A"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color w:val="000000"/>
          <w:sz w:val="28"/>
          <w:szCs w:val="28"/>
          <w:lang w:val="ro-RO" w:eastAsia="ro-RO"/>
        </w:rPr>
        <w:t>35</w:t>
      </w:r>
      <w:r w:rsidRPr="009E6A38">
        <w:rPr>
          <w:b/>
          <w:bCs/>
          <w:color w:val="000000"/>
          <w:sz w:val="28"/>
          <w:szCs w:val="28"/>
          <w:lang w:val="ro-RO" w:eastAsia="ro-RO"/>
        </w:rPr>
        <w:t>.</w:t>
      </w:r>
      <w:r w:rsidRPr="009E6A38">
        <w:rPr>
          <w:i/>
          <w:iCs/>
          <w:color w:val="000000"/>
          <w:sz w:val="28"/>
          <w:szCs w:val="28"/>
          <w:lang w:val="ro-RO" w:eastAsia="ro-RO"/>
        </w:rPr>
        <w:t xml:space="preserve"> </w:t>
      </w:r>
      <w:r w:rsidRPr="009E6A38">
        <w:rPr>
          <w:color w:val="000000"/>
          <w:sz w:val="28"/>
          <w:szCs w:val="28"/>
          <w:lang w:val="ro-RO" w:eastAsia="ro-RO"/>
        </w:rPr>
        <w:t>Compatibilitatea intervențiilor în scopul controalelor în sectorul vitivinicol</w:t>
      </w:r>
    </w:p>
    <w:p w14:paraId="129FC161" w14:textId="77777777" w:rsidR="009E6A38" w:rsidRPr="009E6A38" w:rsidRDefault="009E6A38" w:rsidP="009E6A38">
      <w:pPr>
        <w:shd w:val="clear" w:color="auto" w:fill="FFFFFF"/>
        <w:ind w:firstLine="709"/>
        <w:rPr>
          <w:sz w:val="28"/>
          <w:szCs w:val="28"/>
          <w:lang w:val="ro-RO" w:eastAsia="ro-RO"/>
        </w:rPr>
      </w:pPr>
      <w:r w:rsidRPr="009E6A38">
        <w:rPr>
          <w:color w:val="000000"/>
          <w:sz w:val="28"/>
          <w:szCs w:val="28"/>
          <w:lang w:val="ro-RO" w:eastAsia="ro-RO"/>
        </w:rPr>
        <w:t>Procedurile administrative și de control aplicate intervențiilor din sectorul vitivinicol sunt compatibile cu sistemul integrat de administrare și control în ceea ce privește:</w:t>
      </w:r>
    </w:p>
    <w:p w14:paraId="15CA6A6D" w14:textId="77777777" w:rsidR="009E6A38" w:rsidRPr="009E6A38" w:rsidRDefault="009E6A38" w:rsidP="009E6A38">
      <w:pPr>
        <w:numPr>
          <w:ilvl w:val="0"/>
          <w:numId w:val="44"/>
        </w:numPr>
        <w:shd w:val="clear" w:color="auto" w:fill="FFFFFF"/>
        <w:tabs>
          <w:tab w:val="left" w:pos="993"/>
        </w:tabs>
        <w:ind w:left="0" w:firstLine="709"/>
        <w:contextualSpacing/>
        <w:rPr>
          <w:color w:val="000000"/>
          <w:sz w:val="28"/>
          <w:szCs w:val="28"/>
          <w:lang w:val="ro-RO" w:eastAsia="ro-RO"/>
        </w:rPr>
      </w:pPr>
      <w:r w:rsidRPr="009E6A38">
        <w:rPr>
          <w:sz w:val="28"/>
          <w:szCs w:val="28"/>
          <w:lang w:val="ro-RO" w:eastAsia="ro-RO"/>
        </w:rPr>
        <w:t>sistemele de identificare a parcelelor agricole;</w:t>
      </w:r>
    </w:p>
    <w:p w14:paraId="11619651" w14:textId="77777777" w:rsidR="009E6A38" w:rsidRPr="009E6A38" w:rsidRDefault="009E6A38" w:rsidP="009E6A38">
      <w:pPr>
        <w:numPr>
          <w:ilvl w:val="0"/>
          <w:numId w:val="44"/>
        </w:numPr>
        <w:shd w:val="clear" w:color="auto" w:fill="FFFFFF"/>
        <w:tabs>
          <w:tab w:val="left" w:pos="993"/>
        </w:tabs>
        <w:ind w:left="0" w:firstLine="709"/>
        <w:contextualSpacing/>
        <w:rPr>
          <w:color w:val="000000"/>
          <w:sz w:val="28"/>
          <w:szCs w:val="28"/>
          <w:lang w:val="ro-RO" w:eastAsia="ro-RO"/>
        </w:rPr>
      </w:pPr>
      <w:r w:rsidRPr="009E6A38">
        <w:rPr>
          <w:sz w:val="28"/>
          <w:szCs w:val="28"/>
          <w:lang w:val="ro-RO" w:eastAsia="ro-RO"/>
        </w:rPr>
        <w:t>controalele.</w:t>
      </w:r>
    </w:p>
    <w:p w14:paraId="67D0562C" w14:textId="77777777" w:rsidR="009E6A38" w:rsidRPr="009E6A38" w:rsidRDefault="009E6A38" w:rsidP="009E6A38">
      <w:pPr>
        <w:shd w:val="clear" w:color="auto" w:fill="FFFFFF"/>
        <w:ind w:firstLine="709"/>
        <w:rPr>
          <w:b/>
          <w:bCs/>
          <w:color w:val="000000"/>
          <w:sz w:val="28"/>
          <w:szCs w:val="28"/>
          <w:lang w:val="ro-RO" w:eastAsia="ro-RO"/>
        </w:rPr>
      </w:pPr>
    </w:p>
    <w:p w14:paraId="3E86D164" w14:textId="77777777" w:rsidR="009E6A38" w:rsidRP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Secțiunea a 2-a</w:t>
      </w:r>
    </w:p>
    <w:p w14:paraId="551BC963" w14:textId="77777777" w:rsidR="009E6A38" w:rsidRP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Sistemul integrat de administrare și control</w:t>
      </w:r>
    </w:p>
    <w:p w14:paraId="2609AF90" w14:textId="77777777" w:rsidR="009E6A38" w:rsidRPr="009E6A38" w:rsidRDefault="009E6A38" w:rsidP="009E6A38">
      <w:pPr>
        <w:shd w:val="clear" w:color="auto" w:fill="FFFFFF"/>
        <w:ind w:firstLine="709"/>
        <w:rPr>
          <w:b/>
          <w:bCs/>
          <w:color w:val="000000"/>
          <w:sz w:val="28"/>
          <w:szCs w:val="28"/>
          <w:lang w:val="ro-RO" w:eastAsia="ro-RO"/>
        </w:rPr>
      </w:pPr>
    </w:p>
    <w:p w14:paraId="5CA0DD8F" w14:textId="21489641"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36.</w:t>
      </w:r>
      <w:r w:rsidRPr="009E6A38">
        <w:rPr>
          <w:i/>
          <w:iCs/>
          <w:color w:val="000000"/>
          <w:sz w:val="28"/>
          <w:szCs w:val="28"/>
          <w:lang w:val="ro-RO" w:eastAsia="ro-RO"/>
        </w:rPr>
        <w:t xml:space="preserve"> </w:t>
      </w:r>
      <w:r w:rsidRPr="009E6A38">
        <w:rPr>
          <w:color w:val="000000"/>
          <w:sz w:val="28"/>
          <w:szCs w:val="28"/>
          <w:lang w:val="ro-RO" w:eastAsia="ro-RO"/>
        </w:rPr>
        <w:t>Domeniu</w:t>
      </w:r>
      <w:r w:rsidR="00E64112">
        <w:rPr>
          <w:color w:val="000000"/>
          <w:sz w:val="28"/>
          <w:szCs w:val="28"/>
          <w:lang w:val="ro-RO" w:eastAsia="ro-RO"/>
        </w:rPr>
        <w:t>l</w:t>
      </w:r>
      <w:r w:rsidRPr="009E6A38">
        <w:rPr>
          <w:color w:val="000000"/>
          <w:sz w:val="28"/>
          <w:szCs w:val="28"/>
          <w:lang w:val="ro-RO" w:eastAsia="ro-RO"/>
        </w:rPr>
        <w:t xml:space="preserve"> de aplicare </w:t>
      </w:r>
    </w:p>
    <w:p w14:paraId="2260A446" w14:textId="0D4E3C2F" w:rsidR="009E6A38" w:rsidRPr="00E64112" w:rsidRDefault="009E6A38" w:rsidP="00E64112">
      <w:pPr>
        <w:numPr>
          <w:ilvl w:val="0"/>
          <w:numId w:val="45"/>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Guvernul instituie un sistem integrat de administrare și control (în continuare </w:t>
      </w:r>
      <w:r w:rsidR="00E64112">
        <w:rPr>
          <w:color w:val="000000"/>
          <w:sz w:val="28"/>
          <w:szCs w:val="28"/>
          <w:lang w:val="ro-RO" w:eastAsia="ro-RO"/>
        </w:rPr>
        <w:t>–</w:t>
      </w:r>
      <w:r w:rsidRPr="009E6A38">
        <w:rPr>
          <w:color w:val="000000"/>
          <w:sz w:val="28"/>
          <w:szCs w:val="28"/>
          <w:lang w:val="ro-RO" w:eastAsia="ro-RO"/>
        </w:rPr>
        <w:t xml:space="preserve"> </w:t>
      </w:r>
      <w:r w:rsidRPr="00E64112">
        <w:rPr>
          <w:i/>
          <w:iCs/>
          <w:color w:val="000000"/>
          <w:sz w:val="28"/>
          <w:szCs w:val="28"/>
          <w:lang w:val="ro-RO" w:eastAsia="ro-RO"/>
        </w:rPr>
        <w:t>sistem integrat</w:t>
      </w:r>
      <w:r w:rsidRPr="00E64112">
        <w:rPr>
          <w:color w:val="000000"/>
          <w:sz w:val="28"/>
          <w:szCs w:val="28"/>
          <w:lang w:val="ro-RO" w:eastAsia="ro-RO"/>
        </w:rPr>
        <w:t>).</w:t>
      </w:r>
    </w:p>
    <w:p w14:paraId="708AC56D" w14:textId="77777777" w:rsidR="009E6A38" w:rsidRPr="009E6A38" w:rsidRDefault="009E6A38" w:rsidP="009E6A38">
      <w:pPr>
        <w:numPr>
          <w:ilvl w:val="0"/>
          <w:numId w:val="45"/>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Sistemul integrat se aplică intervențiilor bazate pe suprafață și pe animale.</w:t>
      </w:r>
    </w:p>
    <w:p w14:paraId="16C4E90D" w14:textId="681DDEB1" w:rsidR="009E6A38" w:rsidRDefault="009E6A38" w:rsidP="009E6A38">
      <w:pPr>
        <w:numPr>
          <w:ilvl w:val="0"/>
          <w:numId w:val="45"/>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În măsura în care este necesar, sistemul integrat este utilizat, de asemenea, pentru gestionarea și controlul condiționalității și pentru intervențiile din sectorul vitivinicol.</w:t>
      </w:r>
    </w:p>
    <w:p w14:paraId="5CF51F3D" w14:textId="77777777" w:rsidR="00792713" w:rsidRPr="009E6A38" w:rsidRDefault="00792713" w:rsidP="00792713">
      <w:pPr>
        <w:shd w:val="clear" w:color="auto" w:fill="FFFFFF"/>
        <w:tabs>
          <w:tab w:val="left" w:pos="1134"/>
        </w:tabs>
        <w:ind w:left="709" w:firstLine="0"/>
        <w:contextualSpacing/>
        <w:rPr>
          <w:color w:val="000000"/>
          <w:sz w:val="28"/>
          <w:szCs w:val="28"/>
          <w:lang w:val="ro-RO" w:eastAsia="ro-RO"/>
        </w:rPr>
      </w:pPr>
    </w:p>
    <w:p w14:paraId="1B2D5458"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37.</w:t>
      </w:r>
      <w:r w:rsidRPr="009E6A38">
        <w:rPr>
          <w:i/>
          <w:iCs/>
          <w:color w:val="000000"/>
          <w:sz w:val="28"/>
          <w:szCs w:val="28"/>
          <w:lang w:val="ro-RO" w:eastAsia="ro-RO"/>
        </w:rPr>
        <w:t xml:space="preserve"> </w:t>
      </w:r>
      <w:r w:rsidRPr="009E6A38">
        <w:rPr>
          <w:color w:val="000000"/>
          <w:sz w:val="28"/>
          <w:szCs w:val="28"/>
          <w:lang w:val="ro-RO" w:eastAsia="ro-RO"/>
        </w:rPr>
        <w:t>Elementele sistemului integrat</w:t>
      </w:r>
    </w:p>
    <w:p w14:paraId="3509656C" w14:textId="77777777" w:rsidR="009E6A38" w:rsidRPr="009E6A38" w:rsidRDefault="009E6A38" w:rsidP="009E6A38">
      <w:pPr>
        <w:numPr>
          <w:ilvl w:val="0"/>
          <w:numId w:val="4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Sistemul integrat conține următoarele elemente:</w:t>
      </w:r>
    </w:p>
    <w:p w14:paraId="4484B594" w14:textId="77777777" w:rsidR="009E6A38" w:rsidRPr="009E6A38" w:rsidRDefault="009E6A38" w:rsidP="009E6A38">
      <w:pPr>
        <w:numPr>
          <w:ilvl w:val="0"/>
          <w:numId w:val="47"/>
        </w:numPr>
        <w:shd w:val="clear" w:color="auto" w:fill="FFFFFF"/>
        <w:tabs>
          <w:tab w:val="left" w:pos="1134"/>
        </w:tabs>
        <w:ind w:left="0" w:firstLine="709"/>
        <w:contextualSpacing/>
        <w:rPr>
          <w:sz w:val="28"/>
          <w:szCs w:val="28"/>
          <w:lang w:val="ro-RO" w:eastAsia="ro-RO"/>
        </w:rPr>
      </w:pPr>
      <w:r w:rsidRPr="009E6A38">
        <w:rPr>
          <w:color w:val="000000"/>
          <w:sz w:val="28"/>
          <w:szCs w:val="28"/>
          <w:lang w:val="ro-RO" w:eastAsia="ro-RO"/>
        </w:rPr>
        <w:lastRenderedPageBreak/>
        <w:t xml:space="preserve">un </w:t>
      </w:r>
      <w:r w:rsidRPr="009E6A38">
        <w:rPr>
          <w:sz w:val="28"/>
          <w:szCs w:val="28"/>
          <w:lang w:val="ro-RO" w:eastAsia="ro-RO"/>
        </w:rPr>
        <w:t>sistem de înregistrare a fermierilor;</w:t>
      </w:r>
    </w:p>
    <w:p w14:paraId="3236C456"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un sistem de identificare a parcelelor agricole;</w:t>
      </w:r>
    </w:p>
    <w:p w14:paraId="7A16DB59"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un sistem de depunere a cererilor cu informații geospațiale și, dacă este cazul, un sistem de depunere a cererilor de sprijin pentru animale;</w:t>
      </w:r>
    </w:p>
    <w:p w14:paraId="59E9E9CE"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un sistem de monitorizare a suprafețelor;</w:t>
      </w:r>
    </w:p>
    <w:p w14:paraId="7DBB6311"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un sistem de identificare a beneficiarilor intervențiilor bazate pe tipurile de intervenții de plăți directe și dezvoltare rurală;</w:t>
      </w:r>
    </w:p>
    <w:p w14:paraId="18D47E36"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un sistem de control și de sancțiuni;</w:t>
      </w:r>
    </w:p>
    <w:p w14:paraId="2AFA9AFC"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dacă este cazul, un sistem de identificare și de înregistrare a drepturilor la plată;</w:t>
      </w:r>
    </w:p>
    <w:p w14:paraId="6B188651" w14:textId="77777777" w:rsidR="009E6A38" w:rsidRPr="009E6A38" w:rsidRDefault="009E6A38" w:rsidP="009E6A38">
      <w:pPr>
        <w:numPr>
          <w:ilvl w:val="0"/>
          <w:numId w:val="47"/>
        </w:numPr>
        <w:shd w:val="clear" w:color="auto" w:fill="FFFFFF"/>
        <w:tabs>
          <w:tab w:val="left" w:pos="1134"/>
        </w:tabs>
        <w:ind w:left="0" w:firstLine="709"/>
        <w:contextualSpacing/>
        <w:rPr>
          <w:color w:val="000000"/>
          <w:sz w:val="28"/>
          <w:szCs w:val="28"/>
          <w:lang w:val="ro-RO" w:eastAsia="ro-RO"/>
        </w:rPr>
      </w:pPr>
      <w:r w:rsidRPr="009E6A38">
        <w:rPr>
          <w:sz w:val="28"/>
          <w:szCs w:val="28"/>
          <w:lang w:val="ro-RO" w:eastAsia="ro-RO"/>
        </w:rPr>
        <w:t>un sistem de identificare și de înregistrare a animalelor.</w:t>
      </w:r>
    </w:p>
    <w:p w14:paraId="26E5CA49" w14:textId="6E8183A7" w:rsidR="009E6A38" w:rsidRPr="009E6A38" w:rsidRDefault="009E6A38" w:rsidP="009E6A38">
      <w:pPr>
        <w:numPr>
          <w:ilvl w:val="0"/>
          <w:numId w:val="4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Sistemul integrat conține subsistemului informațional</w:t>
      </w:r>
      <w:r w:rsidR="00E64112">
        <w:rPr>
          <w:color w:val="000000"/>
          <w:sz w:val="28"/>
          <w:szCs w:val="28"/>
          <w:lang w:val="ro-RO" w:eastAsia="ro-RO"/>
        </w:rPr>
        <w:t xml:space="preserve"> „</w:t>
      </w:r>
      <w:r w:rsidRPr="009E6A38">
        <w:rPr>
          <w:color w:val="000000"/>
          <w:sz w:val="28"/>
          <w:szCs w:val="28"/>
          <w:lang w:val="ro-RO" w:eastAsia="ro-RO"/>
        </w:rPr>
        <w:t>Moldova LEADER IT Soft” (MLIS) și alte subsisteme informaționale necesare în procesul de implementare a PSPA.</w:t>
      </w:r>
    </w:p>
    <w:p w14:paraId="588E2BE8" w14:textId="77777777" w:rsidR="009E6A38" w:rsidRPr="009E6A38" w:rsidRDefault="009E6A38" w:rsidP="009E6A38">
      <w:pPr>
        <w:numPr>
          <w:ilvl w:val="0"/>
          <w:numId w:val="4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Sistemul integrat furnizează informații relevante pentru raportarea cu privire la indicatorii stabiliți în PSPA.</w:t>
      </w:r>
    </w:p>
    <w:p w14:paraId="613757DE" w14:textId="42BC596D" w:rsidR="009E6A38" w:rsidRDefault="009E6A38" w:rsidP="009E6A38">
      <w:pPr>
        <w:numPr>
          <w:ilvl w:val="0"/>
          <w:numId w:val="4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Sistemul integrat funcționează cu ajutorul bazelor de date electronice și al sistemelor de informații geografice și permite schimbul de date și integrarea datelor între bazele de date electronice și sistemele de informații geografice. </w:t>
      </w:r>
    </w:p>
    <w:p w14:paraId="4EBF8483" w14:textId="77777777" w:rsidR="00792713" w:rsidRPr="009E6A38" w:rsidRDefault="00792713" w:rsidP="00792713">
      <w:pPr>
        <w:shd w:val="clear" w:color="auto" w:fill="FFFFFF"/>
        <w:tabs>
          <w:tab w:val="left" w:pos="1134"/>
        </w:tabs>
        <w:ind w:left="709" w:firstLine="0"/>
        <w:contextualSpacing/>
        <w:rPr>
          <w:color w:val="000000"/>
          <w:sz w:val="28"/>
          <w:szCs w:val="28"/>
          <w:lang w:val="ro-RO" w:eastAsia="ro-RO"/>
        </w:rPr>
      </w:pPr>
    </w:p>
    <w:p w14:paraId="2332D1C4"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38.</w:t>
      </w:r>
      <w:r w:rsidRPr="009E6A38">
        <w:rPr>
          <w:i/>
          <w:iCs/>
          <w:color w:val="000000"/>
          <w:sz w:val="28"/>
          <w:szCs w:val="28"/>
          <w:lang w:val="ro-RO" w:eastAsia="ro-RO"/>
        </w:rPr>
        <w:t xml:space="preserve"> </w:t>
      </w:r>
      <w:r w:rsidRPr="009E6A38">
        <w:rPr>
          <w:color w:val="000000"/>
          <w:sz w:val="28"/>
          <w:szCs w:val="28"/>
          <w:lang w:val="ro-RO" w:eastAsia="ro-RO"/>
        </w:rPr>
        <w:t>Păstrarea și partajarea datelor</w:t>
      </w:r>
    </w:p>
    <w:p w14:paraId="6FA6182E" w14:textId="77777777" w:rsidR="009E6A38" w:rsidRPr="009E6A38" w:rsidRDefault="009E6A38" w:rsidP="009E6A38">
      <w:pPr>
        <w:numPr>
          <w:ilvl w:val="0"/>
          <w:numId w:val="48"/>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Toate datele și documentația privind progresele raportate în atingerea indicatorilor stabiliți în PSPA și monitorizate în conformitate cu art. 55 sunt înregistrate și păstrate.</w:t>
      </w:r>
    </w:p>
    <w:p w14:paraId="51FA7D98" w14:textId="77777777" w:rsidR="009E6A38" w:rsidRPr="009E6A38" w:rsidRDefault="009E6A38" w:rsidP="009E6A38">
      <w:pPr>
        <w:numPr>
          <w:ilvl w:val="0"/>
          <w:numId w:val="48"/>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Seturile de date colectate prin intermediul sistemului integrat care sunt relevante în sensul Legii nr. 254/2016 cu privire la infrastructura </w:t>
      </w:r>
      <w:proofErr w:type="spellStart"/>
      <w:r w:rsidRPr="009E6A38">
        <w:rPr>
          <w:color w:val="000000"/>
          <w:sz w:val="28"/>
          <w:szCs w:val="28"/>
          <w:lang w:val="ro-RO" w:eastAsia="ro-RO"/>
        </w:rPr>
        <w:t>naţională</w:t>
      </w:r>
      <w:proofErr w:type="spellEnd"/>
      <w:r w:rsidRPr="009E6A38">
        <w:rPr>
          <w:color w:val="000000"/>
          <w:sz w:val="28"/>
          <w:szCs w:val="28"/>
          <w:lang w:val="ro-RO" w:eastAsia="ro-RO"/>
        </w:rPr>
        <w:t xml:space="preserve"> de date </w:t>
      </w:r>
      <w:proofErr w:type="spellStart"/>
      <w:r w:rsidRPr="009E6A38">
        <w:rPr>
          <w:color w:val="000000"/>
          <w:sz w:val="28"/>
          <w:szCs w:val="28"/>
          <w:lang w:val="ro-RO" w:eastAsia="ro-RO"/>
        </w:rPr>
        <w:t>spaţiale</w:t>
      </w:r>
      <w:proofErr w:type="spellEnd"/>
      <w:r w:rsidRPr="009E6A38">
        <w:rPr>
          <w:color w:val="000000"/>
          <w:sz w:val="28"/>
          <w:szCs w:val="28"/>
          <w:lang w:val="ro-RO" w:eastAsia="ro-RO"/>
        </w:rPr>
        <w:t xml:space="preserve"> sau pentru monitorizarea politicilor sunt partajate gratuit între autoritățile publice și sunt puse la dispoziția publicului la nivel național.</w:t>
      </w:r>
    </w:p>
    <w:p w14:paraId="11B104D1" w14:textId="66D049AE" w:rsidR="009E6A38" w:rsidRPr="009E6A38" w:rsidRDefault="009E6A38" w:rsidP="009E6A38">
      <w:pPr>
        <w:numPr>
          <w:ilvl w:val="0"/>
          <w:numId w:val="48"/>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Seturile de date colectate</w:t>
      </w:r>
      <w:r w:rsidR="00E64112">
        <w:rPr>
          <w:color w:val="000000"/>
          <w:sz w:val="28"/>
          <w:szCs w:val="28"/>
          <w:lang w:val="ro-RO" w:eastAsia="ro-RO"/>
        </w:rPr>
        <w:t>,</w:t>
      </w:r>
      <w:r w:rsidRPr="009E6A38">
        <w:rPr>
          <w:color w:val="000000"/>
          <w:sz w:val="28"/>
          <w:szCs w:val="28"/>
          <w:lang w:val="ro-RO" w:eastAsia="ro-RO"/>
        </w:rPr>
        <w:t xml:space="preserve"> prin intermediul sistemului integrat</w:t>
      </w:r>
      <w:r w:rsidR="00E64112">
        <w:rPr>
          <w:color w:val="000000"/>
          <w:sz w:val="28"/>
          <w:szCs w:val="28"/>
          <w:lang w:val="ro-RO" w:eastAsia="ro-RO"/>
        </w:rPr>
        <w:t>,</w:t>
      </w:r>
      <w:r w:rsidRPr="009E6A38">
        <w:rPr>
          <w:color w:val="000000"/>
          <w:sz w:val="28"/>
          <w:szCs w:val="28"/>
          <w:lang w:val="ro-RO" w:eastAsia="ro-RO"/>
        </w:rPr>
        <w:t xml:space="preserve"> care sunt relevante pentru producerea de statistici sunt partajate gratuit cu Biroul Național </w:t>
      </w:r>
      <w:r w:rsidR="00E64112">
        <w:rPr>
          <w:color w:val="000000"/>
          <w:sz w:val="28"/>
          <w:szCs w:val="28"/>
          <w:lang w:val="ro-RO" w:eastAsia="ro-RO"/>
        </w:rPr>
        <w:t>de</w:t>
      </w:r>
      <w:r w:rsidRPr="009E6A38">
        <w:rPr>
          <w:color w:val="000000"/>
          <w:sz w:val="28"/>
          <w:szCs w:val="28"/>
          <w:lang w:val="ro-RO" w:eastAsia="ro-RO"/>
        </w:rPr>
        <w:t xml:space="preserve"> Statistică pentru elaborarea de statistici.</w:t>
      </w:r>
    </w:p>
    <w:p w14:paraId="4F127C2C" w14:textId="5FA7866E" w:rsidR="009E6A38" w:rsidRPr="009E6A38" w:rsidRDefault="009E6A38" w:rsidP="009E6A38">
      <w:pPr>
        <w:numPr>
          <w:ilvl w:val="0"/>
          <w:numId w:val="48"/>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Accesul publicului la seturile de date menționate la alin</w:t>
      </w:r>
      <w:r w:rsidR="00E64112">
        <w:rPr>
          <w:color w:val="000000"/>
          <w:sz w:val="28"/>
          <w:szCs w:val="28"/>
          <w:lang w:val="ro-RO" w:eastAsia="ro-RO"/>
        </w:rPr>
        <w:t>.</w:t>
      </w:r>
      <w:r w:rsidRPr="009E6A38">
        <w:rPr>
          <w:color w:val="000000"/>
          <w:sz w:val="28"/>
          <w:szCs w:val="28"/>
          <w:lang w:val="ro-RO" w:eastAsia="ro-RO"/>
        </w:rPr>
        <w:t xml:space="preserve"> (2) și (3) se limitează în cazul în care accesul respectiv ar afecta în mod negativ confidențialitatea datelor cu caracter personal.</w:t>
      </w:r>
    </w:p>
    <w:p w14:paraId="1332914F" w14:textId="77777777" w:rsidR="009E6A38" w:rsidRPr="009E6A38" w:rsidRDefault="009E6A38" w:rsidP="009E6A38">
      <w:pPr>
        <w:numPr>
          <w:ilvl w:val="0"/>
          <w:numId w:val="48"/>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Beneficiarii au acces la toate datele relevante care îi privesc, referitoare la terenurile pe care le utilizează sau intenționează să le utilizeze, pentru a le permite acestora să depună cereri corecte.</w:t>
      </w:r>
    </w:p>
    <w:p w14:paraId="15FD37B4" w14:textId="77777777" w:rsidR="009E6A38" w:rsidRPr="009E6A38" w:rsidRDefault="009E6A38" w:rsidP="009E6A38">
      <w:pPr>
        <w:ind w:firstLine="709"/>
        <w:rPr>
          <w:b/>
          <w:bCs/>
          <w:color w:val="000000"/>
          <w:sz w:val="28"/>
          <w:szCs w:val="28"/>
          <w:lang w:val="ro-RO" w:eastAsia="ro-RO"/>
        </w:rPr>
      </w:pPr>
    </w:p>
    <w:p w14:paraId="2E4EAA1E" w14:textId="77777777" w:rsidR="009E6A38" w:rsidRPr="009E6A38" w:rsidRDefault="009E6A38" w:rsidP="00792713">
      <w:pPr>
        <w:ind w:firstLine="0"/>
        <w:jc w:val="center"/>
        <w:rPr>
          <w:b/>
          <w:bCs/>
          <w:color w:val="000000"/>
          <w:sz w:val="28"/>
          <w:szCs w:val="28"/>
          <w:lang w:val="ro-RO" w:eastAsia="ro-RO"/>
        </w:rPr>
      </w:pPr>
      <w:r w:rsidRPr="009E6A38">
        <w:rPr>
          <w:b/>
          <w:bCs/>
          <w:color w:val="000000"/>
          <w:sz w:val="28"/>
          <w:szCs w:val="28"/>
          <w:lang w:val="ro-RO" w:eastAsia="ro-RO"/>
        </w:rPr>
        <w:t>Secțiunea a 3-a</w:t>
      </w:r>
    </w:p>
    <w:p w14:paraId="1AE0FD71" w14:textId="47FC35A0" w:rsidR="009E6A38" w:rsidRDefault="009E6A38" w:rsidP="00792713">
      <w:pPr>
        <w:ind w:firstLine="0"/>
        <w:jc w:val="center"/>
        <w:rPr>
          <w:b/>
          <w:bCs/>
          <w:color w:val="000000"/>
          <w:sz w:val="28"/>
          <w:szCs w:val="28"/>
          <w:lang w:val="ro-RO" w:eastAsia="ro-RO"/>
        </w:rPr>
      </w:pPr>
      <w:r w:rsidRPr="009E6A38">
        <w:rPr>
          <w:b/>
          <w:bCs/>
          <w:color w:val="000000"/>
          <w:sz w:val="28"/>
          <w:szCs w:val="28"/>
          <w:lang w:val="ro-RO" w:eastAsia="ro-RO"/>
        </w:rPr>
        <w:t>Verificarea tranzacțiilor</w:t>
      </w:r>
    </w:p>
    <w:p w14:paraId="31A22261" w14:textId="77777777" w:rsidR="00792713" w:rsidRPr="009E6A38" w:rsidRDefault="00792713" w:rsidP="00792713">
      <w:pPr>
        <w:ind w:firstLine="0"/>
        <w:jc w:val="center"/>
        <w:rPr>
          <w:b/>
          <w:bCs/>
          <w:color w:val="000000"/>
          <w:sz w:val="28"/>
          <w:szCs w:val="28"/>
          <w:lang w:val="ro-RO" w:eastAsia="ro-RO"/>
        </w:rPr>
      </w:pPr>
    </w:p>
    <w:p w14:paraId="4467A8E6" w14:textId="38DD0B38"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39.</w:t>
      </w:r>
      <w:r w:rsidRPr="009E6A38">
        <w:rPr>
          <w:i/>
          <w:iCs/>
          <w:color w:val="000000"/>
          <w:sz w:val="28"/>
          <w:szCs w:val="28"/>
          <w:lang w:val="ro-RO" w:eastAsia="ro-RO"/>
        </w:rPr>
        <w:t xml:space="preserve"> </w:t>
      </w:r>
      <w:r w:rsidRPr="009E6A38">
        <w:rPr>
          <w:color w:val="000000"/>
          <w:sz w:val="28"/>
          <w:szCs w:val="28"/>
          <w:lang w:val="ro-RO" w:eastAsia="ro-RO"/>
        </w:rPr>
        <w:t>Domeniu</w:t>
      </w:r>
      <w:r w:rsidR="00E64112">
        <w:rPr>
          <w:color w:val="000000"/>
          <w:sz w:val="28"/>
          <w:szCs w:val="28"/>
          <w:lang w:val="ro-RO" w:eastAsia="ro-RO"/>
        </w:rPr>
        <w:t>l</w:t>
      </w:r>
      <w:r w:rsidRPr="009E6A38">
        <w:rPr>
          <w:color w:val="000000"/>
          <w:sz w:val="28"/>
          <w:szCs w:val="28"/>
          <w:lang w:val="ro-RO" w:eastAsia="ro-RO"/>
        </w:rPr>
        <w:t xml:space="preserve"> de aplicare </w:t>
      </w:r>
    </w:p>
    <w:p w14:paraId="57C75905" w14:textId="6F7E9C44" w:rsidR="009E6A38" w:rsidRPr="00E64112" w:rsidRDefault="009E6A38" w:rsidP="00E64112">
      <w:pPr>
        <w:numPr>
          <w:ilvl w:val="0"/>
          <w:numId w:val="4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lastRenderedPageBreak/>
        <w:t xml:space="preserve">Prezenta secțiune stabilește norme specifice privind verificarea documentelor comerciale ale entităților care primesc sau efectuează plăți legate direct sau indirect de sistemul de finanțare din </w:t>
      </w:r>
      <w:r w:rsidRPr="009E6A38">
        <w:rPr>
          <w:color w:val="000000"/>
          <w:sz w:val="28"/>
          <w:szCs w:val="28"/>
          <w:lang w:val="ro-MD"/>
        </w:rPr>
        <w:t>FNDAMR</w:t>
      </w:r>
      <w:r w:rsidRPr="009E6A38">
        <w:rPr>
          <w:color w:val="000000"/>
          <w:sz w:val="28"/>
          <w:szCs w:val="28"/>
          <w:lang w:val="ro-RO" w:eastAsia="ro-RO"/>
        </w:rPr>
        <w:t xml:space="preserve"> sau ale reprezentanților acestor entități (în continuare </w:t>
      </w:r>
      <w:r w:rsidR="00E64112">
        <w:rPr>
          <w:color w:val="000000"/>
          <w:sz w:val="28"/>
          <w:szCs w:val="28"/>
          <w:lang w:val="ro-RO" w:eastAsia="ro-RO"/>
        </w:rPr>
        <w:t>–</w:t>
      </w:r>
      <w:r w:rsidRPr="009E6A38">
        <w:rPr>
          <w:color w:val="000000"/>
          <w:sz w:val="28"/>
          <w:szCs w:val="28"/>
          <w:lang w:val="ro-RO" w:eastAsia="ro-RO"/>
        </w:rPr>
        <w:t xml:space="preserve"> </w:t>
      </w:r>
      <w:r w:rsidRPr="00E64112">
        <w:rPr>
          <w:i/>
          <w:iCs/>
          <w:color w:val="000000"/>
          <w:sz w:val="28"/>
          <w:szCs w:val="28"/>
          <w:lang w:val="ro-RO" w:eastAsia="ro-RO"/>
        </w:rPr>
        <w:t>întreprinderi</w:t>
      </w:r>
      <w:r w:rsidRPr="00E64112">
        <w:rPr>
          <w:color w:val="000000"/>
          <w:sz w:val="28"/>
          <w:szCs w:val="28"/>
          <w:lang w:val="ro-RO" w:eastAsia="ro-RO"/>
        </w:rPr>
        <w:t xml:space="preserve">), pentru a se stabili dacă tranzacțiile care fac parte din sistemul de finanțare din </w:t>
      </w:r>
      <w:r w:rsidRPr="00E64112">
        <w:rPr>
          <w:color w:val="000000"/>
          <w:sz w:val="28"/>
          <w:szCs w:val="28"/>
          <w:lang w:val="ro-MD"/>
        </w:rPr>
        <w:t>FNDAMR</w:t>
      </w:r>
      <w:r w:rsidRPr="00E64112">
        <w:rPr>
          <w:color w:val="000000"/>
          <w:sz w:val="28"/>
          <w:szCs w:val="28"/>
          <w:lang w:val="ro-RO" w:eastAsia="ro-RO"/>
        </w:rPr>
        <w:t xml:space="preserve"> au fost într-adevăr efectuate și dacă au fost efectuate corect. </w:t>
      </w:r>
    </w:p>
    <w:p w14:paraId="15AEEA03" w14:textId="77777777" w:rsidR="009E6A38" w:rsidRPr="009E6A38" w:rsidRDefault="009E6A38" w:rsidP="009E6A38">
      <w:pPr>
        <w:numPr>
          <w:ilvl w:val="0"/>
          <w:numId w:val="4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Prezentul capitol nu se aplică intervențiilor bazate pe tipurile de intervenții în anumite sectoare menționate în art. 21.</w:t>
      </w:r>
    </w:p>
    <w:p w14:paraId="72543CB8" w14:textId="340DA241" w:rsidR="009E6A38" w:rsidRPr="00897501" w:rsidRDefault="009E6A38" w:rsidP="009E6A38">
      <w:pPr>
        <w:numPr>
          <w:ilvl w:val="0"/>
          <w:numId w:val="49"/>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MD"/>
        </w:rPr>
        <w:t xml:space="preserve">Autoritatea de management </w:t>
      </w:r>
      <w:r w:rsidRPr="009E6A38">
        <w:rPr>
          <w:color w:val="000000"/>
          <w:sz w:val="28"/>
          <w:szCs w:val="28"/>
          <w:lang w:val="ro-RO" w:eastAsia="ro-RO"/>
        </w:rPr>
        <w:t xml:space="preserve">poate adopta o listă a intervențiilor care, din cauza modului în care au fost concepute și a cerințelor de control, nu sunt adecvate pentru controale ex post </w:t>
      </w:r>
      <w:r w:rsidRPr="00897501">
        <w:rPr>
          <w:color w:val="000000"/>
          <w:sz w:val="28"/>
          <w:szCs w:val="28"/>
          <w:lang w:val="ro-RO" w:eastAsia="ro-RO"/>
        </w:rPr>
        <w:t>suplimentare sub forma verificării documentelor comerciale și, prin urmare, nu fac obiectul acestei verificări în temeiul prezentului capitol.</w:t>
      </w:r>
    </w:p>
    <w:p w14:paraId="0A16683D" w14:textId="77777777" w:rsidR="00792713" w:rsidRPr="00897501" w:rsidRDefault="00792713" w:rsidP="00792713">
      <w:pPr>
        <w:shd w:val="clear" w:color="auto" w:fill="FFFFFF"/>
        <w:tabs>
          <w:tab w:val="left" w:pos="1134"/>
        </w:tabs>
        <w:ind w:left="709" w:firstLine="0"/>
        <w:contextualSpacing/>
        <w:rPr>
          <w:color w:val="000000"/>
          <w:sz w:val="28"/>
          <w:szCs w:val="28"/>
          <w:lang w:val="ro-RO" w:eastAsia="ro-RO"/>
        </w:rPr>
      </w:pPr>
    </w:p>
    <w:p w14:paraId="24AA5190"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color w:val="000000"/>
          <w:sz w:val="28"/>
          <w:szCs w:val="28"/>
          <w:lang w:val="ro-RO" w:eastAsia="ro-RO"/>
        </w:rPr>
        <w:t>40.</w:t>
      </w:r>
      <w:r w:rsidRPr="00897501">
        <w:rPr>
          <w:i/>
          <w:color w:val="000000"/>
          <w:sz w:val="28"/>
          <w:szCs w:val="28"/>
          <w:lang w:val="ro-RO" w:eastAsia="ro-RO"/>
        </w:rPr>
        <w:t xml:space="preserve"> </w:t>
      </w:r>
      <w:r w:rsidRPr="00897501">
        <w:rPr>
          <w:color w:val="000000"/>
          <w:sz w:val="28"/>
          <w:szCs w:val="28"/>
          <w:lang w:val="ro-RO" w:eastAsia="ro-RO"/>
        </w:rPr>
        <w:t>Organizarea verificărilor tranzacțiilor</w:t>
      </w:r>
    </w:p>
    <w:p w14:paraId="3507B863" w14:textId="77777777" w:rsidR="009E6A38" w:rsidRPr="00897501" w:rsidRDefault="009E6A38" w:rsidP="009E6A38">
      <w:pPr>
        <w:numPr>
          <w:ilvl w:val="0"/>
          <w:numId w:val="50"/>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Documentele comerciale ale întreprinderilor sunt verificate în mod sistematic, ținând cont de caracterul tranzacțiilor supuse verificării. Selectarea întreprinderilor în scopul verificării trebuie să garanteze în cel mai înalt grad eficacitatea măsurilor de prevenire și detectare a neregulilor. Selecția ține cont, între altele, de importanța financiară a întreprinderilor în cadrul sistemului respectiv și de alți factori de risc.</w:t>
      </w:r>
    </w:p>
    <w:p w14:paraId="043974DA" w14:textId="77777777" w:rsidR="009E6A38" w:rsidRPr="00897501" w:rsidRDefault="009E6A38" w:rsidP="009E6A38">
      <w:pPr>
        <w:numPr>
          <w:ilvl w:val="0"/>
          <w:numId w:val="50"/>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În cazurile corespunzătoare, verificarea prevăzută la alin. (1) este extinsă la persoanele fizice și juridice cu care sunt asociate întreprinderile, precum și la alte persoane fizice sau juridice relevante pentru realizarea controalelor încrucișate prevăzute la art. 41.</w:t>
      </w:r>
    </w:p>
    <w:p w14:paraId="2B447C3B" w14:textId="77777777" w:rsidR="009E6A38" w:rsidRPr="00897501" w:rsidRDefault="009E6A38" w:rsidP="009E6A38">
      <w:pPr>
        <w:numPr>
          <w:ilvl w:val="0"/>
          <w:numId w:val="50"/>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Subdiviziunile din cadrul Agenției de plăți responsabile cu aplicarea prezentului capitol sunt organizate în așa fel încât să fie independente de subdiviziunile responsabile cu plățile și cu controalele desfășurate înaintea efectuării plăților.</w:t>
      </w:r>
    </w:p>
    <w:p w14:paraId="7D5E9D46" w14:textId="18A9B0B9" w:rsidR="009E6A38" w:rsidRPr="00897501" w:rsidRDefault="009E6A38" w:rsidP="009E6A38">
      <w:pPr>
        <w:numPr>
          <w:ilvl w:val="0"/>
          <w:numId w:val="50"/>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 Întreprinderile în cazul cărora suma încasărilor sau a plăților a fost mai mică de 500 000 lei sunt supuse verificării în conformitate cu prezentul capitol numai din motive specifice care trebuie indicate în planurile de control anuale menționate la art. 42 alin. (1).</w:t>
      </w:r>
    </w:p>
    <w:p w14:paraId="40ED6467" w14:textId="77777777" w:rsidR="00792713" w:rsidRPr="00897501" w:rsidRDefault="00792713" w:rsidP="00792713">
      <w:pPr>
        <w:shd w:val="clear" w:color="auto" w:fill="FFFFFF"/>
        <w:tabs>
          <w:tab w:val="left" w:pos="1134"/>
        </w:tabs>
        <w:ind w:left="709" w:firstLine="0"/>
        <w:contextualSpacing/>
        <w:rPr>
          <w:color w:val="000000"/>
          <w:sz w:val="28"/>
          <w:szCs w:val="28"/>
          <w:lang w:val="ro-RO" w:eastAsia="ro-RO"/>
        </w:rPr>
      </w:pPr>
    </w:p>
    <w:p w14:paraId="31C48F53" w14:textId="77777777" w:rsidR="009E6A38" w:rsidRPr="00897501" w:rsidRDefault="009E6A38" w:rsidP="009E6A38">
      <w:pPr>
        <w:shd w:val="clear" w:color="auto" w:fill="FFFFFF"/>
        <w:ind w:firstLine="709"/>
        <w:rPr>
          <w:i/>
          <w:iCs/>
          <w:color w:val="000000"/>
          <w:sz w:val="28"/>
          <w:szCs w:val="28"/>
          <w:lang w:val="ro-RO" w:eastAsia="ro-RO"/>
        </w:rPr>
      </w:pPr>
      <w:r w:rsidRPr="00897501">
        <w:rPr>
          <w:b/>
          <w:bCs/>
          <w:color w:val="000000"/>
          <w:sz w:val="28"/>
          <w:szCs w:val="28"/>
          <w:lang w:val="ro-RO" w:eastAsia="ro-RO"/>
        </w:rPr>
        <w:t>Articolul 41.</w:t>
      </w:r>
      <w:r w:rsidRPr="00897501">
        <w:rPr>
          <w:i/>
          <w:iCs/>
          <w:color w:val="000000"/>
          <w:sz w:val="28"/>
          <w:szCs w:val="28"/>
          <w:lang w:val="ro-RO" w:eastAsia="ro-RO"/>
        </w:rPr>
        <w:t xml:space="preserve"> </w:t>
      </w:r>
      <w:r w:rsidRPr="00897501">
        <w:rPr>
          <w:color w:val="000000"/>
          <w:sz w:val="28"/>
          <w:szCs w:val="28"/>
          <w:lang w:val="ro-RO" w:eastAsia="ro-RO"/>
        </w:rPr>
        <w:t>Controale încrucișate</w:t>
      </w:r>
    </w:p>
    <w:p w14:paraId="5CBB3798" w14:textId="77777777" w:rsidR="009E6A38" w:rsidRPr="00897501" w:rsidRDefault="009E6A38" w:rsidP="009E6A38">
      <w:pPr>
        <w:numPr>
          <w:ilvl w:val="0"/>
          <w:numId w:val="51"/>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Exactitatea datelor primare supuse verificării se stabilește prin mai multe controale încrucișate care includ, atunci când este cazul, documentele comerciale ale unor terți, în funcție de nivelul de risc prezentat, verificările cuprinzând:</w:t>
      </w:r>
    </w:p>
    <w:p w14:paraId="1550B742" w14:textId="0122CEC6" w:rsidR="009E6A38" w:rsidRPr="00897501" w:rsidRDefault="009E6A38" w:rsidP="009E6A38">
      <w:pPr>
        <w:numPr>
          <w:ilvl w:val="0"/>
          <w:numId w:val="52"/>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 xml:space="preserve">comparații cu documentele comerciale ale furnizorilor, </w:t>
      </w:r>
      <w:r w:rsidR="00E64112" w:rsidRPr="00897501">
        <w:rPr>
          <w:sz w:val="28"/>
          <w:szCs w:val="28"/>
          <w:lang w:val="ro-RO" w:eastAsia="ro-RO"/>
        </w:rPr>
        <w:t xml:space="preserve">ale </w:t>
      </w:r>
      <w:r w:rsidRPr="00897501">
        <w:rPr>
          <w:sz w:val="28"/>
          <w:szCs w:val="28"/>
          <w:lang w:val="ro-RO" w:eastAsia="ro-RO"/>
        </w:rPr>
        <w:t xml:space="preserve">clienților, </w:t>
      </w:r>
      <w:r w:rsidR="00E64112" w:rsidRPr="00897501">
        <w:rPr>
          <w:sz w:val="28"/>
          <w:szCs w:val="28"/>
          <w:lang w:val="ro-RO" w:eastAsia="ro-RO"/>
        </w:rPr>
        <w:t xml:space="preserve">ale </w:t>
      </w:r>
      <w:r w:rsidRPr="00897501">
        <w:rPr>
          <w:sz w:val="28"/>
          <w:szCs w:val="28"/>
          <w:lang w:val="ro-RO" w:eastAsia="ro-RO"/>
        </w:rPr>
        <w:t>transportatorilor și ale altor terți;</w:t>
      </w:r>
    </w:p>
    <w:p w14:paraId="54932E2D" w14:textId="77777777" w:rsidR="009E6A38" w:rsidRPr="00897501" w:rsidRDefault="009E6A38" w:rsidP="009E6A38">
      <w:pPr>
        <w:numPr>
          <w:ilvl w:val="0"/>
          <w:numId w:val="52"/>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atunci când este cazul, controlul fizic al cantității și naturii stocurilor;</w:t>
      </w:r>
    </w:p>
    <w:p w14:paraId="2D5F4DF7" w14:textId="77777777" w:rsidR="009E6A38" w:rsidRPr="00897501" w:rsidRDefault="009E6A38" w:rsidP="009E6A38">
      <w:pPr>
        <w:numPr>
          <w:ilvl w:val="0"/>
          <w:numId w:val="52"/>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lastRenderedPageBreak/>
        <w:t xml:space="preserve">comparații cu înregistrările fluxurilor financiare care precedă sau urmează tranzacțiile efectuate în cadrul sistemului de finanțare din </w:t>
      </w:r>
      <w:r w:rsidRPr="00897501">
        <w:rPr>
          <w:color w:val="000000"/>
          <w:sz w:val="28"/>
          <w:szCs w:val="28"/>
          <w:lang w:val="ro-MD"/>
        </w:rPr>
        <w:t>FNDAMR</w:t>
      </w:r>
      <w:r w:rsidRPr="00897501">
        <w:rPr>
          <w:sz w:val="28"/>
          <w:szCs w:val="28"/>
          <w:lang w:val="ro-RO" w:eastAsia="ro-RO"/>
        </w:rPr>
        <w:t>;</w:t>
      </w:r>
    </w:p>
    <w:p w14:paraId="3C3EB97F" w14:textId="77777777" w:rsidR="009E6A38" w:rsidRPr="00897501" w:rsidRDefault="009E6A38" w:rsidP="009E6A38">
      <w:pPr>
        <w:numPr>
          <w:ilvl w:val="0"/>
          <w:numId w:val="52"/>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controale, în ceea ce privește evidența contabilă sau înregistrările operațiunilor financiare, care reflectă, la data verificării, acuratețea documentelor pe care le deține Agenția de plăți ca dovadă a plății ajutorului către beneficiar.</w:t>
      </w:r>
    </w:p>
    <w:p w14:paraId="4D5F22E4" w14:textId="77777777" w:rsidR="009E6A38" w:rsidRPr="00897501" w:rsidRDefault="009E6A38" w:rsidP="009E6A38">
      <w:pPr>
        <w:numPr>
          <w:ilvl w:val="0"/>
          <w:numId w:val="51"/>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În cazurile în care întreprinderile sunt obligate să țină o contabilitate specifică a stocurilor, verificarea respectivei contabilități include, în cazurile corespunzătoare, confruntarea acesteia cu documentele comerciale și, dacă este cazul, cu cantitățile aflate efectiv în stoc.</w:t>
      </w:r>
    </w:p>
    <w:p w14:paraId="55CA51EE" w14:textId="326BD41C" w:rsidR="009E6A38" w:rsidRPr="00897501" w:rsidRDefault="009E6A38" w:rsidP="009E6A38">
      <w:pPr>
        <w:numPr>
          <w:ilvl w:val="0"/>
          <w:numId w:val="51"/>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Pentru selectarea tranzacțiilor care urmează a fi controlate, se ține </w:t>
      </w:r>
      <w:r w:rsidR="00E64112" w:rsidRPr="00897501">
        <w:rPr>
          <w:color w:val="000000"/>
          <w:sz w:val="28"/>
          <w:szCs w:val="28"/>
          <w:lang w:val="ro-RO" w:eastAsia="ro-RO"/>
        </w:rPr>
        <w:t>cont</w:t>
      </w:r>
      <w:r w:rsidRPr="00897501">
        <w:rPr>
          <w:color w:val="000000"/>
          <w:sz w:val="28"/>
          <w:szCs w:val="28"/>
          <w:lang w:val="ro-RO" w:eastAsia="ro-RO"/>
        </w:rPr>
        <w:t xml:space="preserve"> în totalitate de nivelul de risc prezentat.</w:t>
      </w:r>
    </w:p>
    <w:p w14:paraId="4DB5EDC7" w14:textId="0C2EA320" w:rsidR="009E6A38" w:rsidRPr="00897501" w:rsidRDefault="009E6A38" w:rsidP="009E6A38">
      <w:pPr>
        <w:numPr>
          <w:ilvl w:val="0"/>
          <w:numId w:val="51"/>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Responsabilii întreprinderii sau un terț se asigură că toate documentele comerciale și informațiile suplimentare sunt furnizate funcționarilor responsabili </w:t>
      </w:r>
      <w:r w:rsidR="00E64112" w:rsidRPr="00897501">
        <w:rPr>
          <w:color w:val="000000"/>
          <w:sz w:val="28"/>
          <w:szCs w:val="28"/>
          <w:lang w:val="ro-RO" w:eastAsia="ro-RO"/>
        </w:rPr>
        <w:t>de</w:t>
      </w:r>
      <w:r w:rsidRPr="00897501">
        <w:rPr>
          <w:color w:val="000000"/>
          <w:sz w:val="28"/>
          <w:szCs w:val="28"/>
          <w:lang w:val="ro-RO" w:eastAsia="ro-RO"/>
        </w:rPr>
        <w:t xml:space="preserve"> verificarea sau persoanelor autorizate să efectueze verificarea în numele acestora. Datele stocate în format electronic sunt furnizate pe un suport de date corespunzător.</w:t>
      </w:r>
    </w:p>
    <w:p w14:paraId="576FCEB9" w14:textId="45623CD9" w:rsidR="009E6A38" w:rsidRPr="00897501" w:rsidRDefault="009E6A38" w:rsidP="009E6A38">
      <w:pPr>
        <w:numPr>
          <w:ilvl w:val="0"/>
          <w:numId w:val="51"/>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Funcționarii responsabili </w:t>
      </w:r>
      <w:r w:rsidR="00E64112" w:rsidRPr="00897501">
        <w:rPr>
          <w:color w:val="000000"/>
          <w:sz w:val="28"/>
          <w:szCs w:val="28"/>
          <w:lang w:val="ro-RO" w:eastAsia="ro-RO"/>
        </w:rPr>
        <w:t>de</w:t>
      </w:r>
      <w:r w:rsidRPr="00897501">
        <w:rPr>
          <w:color w:val="000000"/>
          <w:sz w:val="28"/>
          <w:szCs w:val="28"/>
          <w:lang w:val="ro-RO" w:eastAsia="ro-RO"/>
        </w:rPr>
        <w:t xml:space="preserve"> verificarea sau persoanele autorizate să efectueze verificarea în numele acestora pot să solicite extrase sau copii ale documentelor menționate la alin. (1).</w:t>
      </w:r>
    </w:p>
    <w:p w14:paraId="775A6A77" w14:textId="77777777" w:rsidR="009E6A38" w:rsidRPr="00897501" w:rsidRDefault="009E6A38" w:rsidP="009E6A38">
      <w:pPr>
        <w:shd w:val="clear" w:color="auto" w:fill="FFFFFF"/>
        <w:ind w:firstLine="709"/>
        <w:rPr>
          <w:b/>
          <w:bCs/>
          <w:color w:val="000000"/>
          <w:sz w:val="28"/>
          <w:szCs w:val="28"/>
          <w:lang w:val="ro-RO" w:eastAsia="ro-RO"/>
        </w:rPr>
      </w:pPr>
    </w:p>
    <w:p w14:paraId="62B36092" w14:textId="77777777" w:rsidR="009E6A38" w:rsidRPr="00897501" w:rsidRDefault="009E6A38" w:rsidP="009E6A38">
      <w:pPr>
        <w:shd w:val="clear" w:color="auto" w:fill="FFFFFF"/>
        <w:ind w:firstLine="709"/>
        <w:rPr>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 xml:space="preserve">42. </w:t>
      </w:r>
      <w:r w:rsidRPr="00897501">
        <w:rPr>
          <w:color w:val="000000"/>
          <w:sz w:val="28"/>
          <w:szCs w:val="28"/>
          <w:lang w:val="ro-RO" w:eastAsia="ro-RO"/>
        </w:rPr>
        <w:t>Planificarea și raportarea controalelor</w:t>
      </w:r>
    </w:p>
    <w:p w14:paraId="168CBF4C" w14:textId="77777777" w:rsidR="009E6A38" w:rsidRPr="00897501" w:rsidRDefault="009E6A38" w:rsidP="009E6A38">
      <w:pPr>
        <w:numPr>
          <w:ilvl w:val="0"/>
          <w:numId w:val="5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Agenția de plăți elaborează planuri de control în vederea verificărilor care urmează să fie efectuate în temeiul art. 40 pe parcursul următoarei perioade de verificare.</w:t>
      </w:r>
    </w:p>
    <w:p w14:paraId="30937C8F" w14:textId="77777777" w:rsidR="009E6A38" w:rsidRPr="00897501" w:rsidRDefault="009E6A38" w:rsidP="009E6A38">
      <w:pPr>
        <w:numPr>
          <w:ilvl w:val="0"/>
          <w:numId w:val="5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În fiecare an, Agenția de plăți transmite autorității de management spre aprobare:</w:t>
      </w:r>
    </w:p>
    <w:p w14:paraId="251E4B66" w14:textId="77777777" w:rsidR="009E6A38" w:rsidRPr="009E6A38" w:rsidRDefault="009E6A38" w:rsidP="009E6A38">
      <w:pPr>
        <w:numPr>
          <w:ilvl w:val="0"/>
          <w:numId w:val="54"/>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planul de control menționat la alin. (1) și specifică numărul de întreprinderi care urmează să fie supuse verificărilor și divizarea acestora pe sectoare, în funcție de cuantumurile aferente;</w:t>
      </w:r>
    </w:p>
    <w:p w14:paraId="163F4C8B" w14:textId="6E3189EC" w:rsidR="009E6A38" w:rsidRDefault="009E6A38" w:rsidP="009E6A38">
      <w:pPr>
        <w:numPr>
          <w:ilvl w:val="0"/>
          <w:numId w:val="54"/>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un raport detaliat privind aplicarea prezentului capitol în perioada de verificare precedentă.</w:t>
      </w:r>
    </w:p>
    <w:p w14:paraId="7D852003" w14:textId="77777777" w:rsidR="00792713" w:rsidRPr="009E6A38" w:rsidRDefault="00792713" w:rsidP="00792713">
      <w:pPr>
        <w:shd w:val="clear" w:color="auto" w:fill="FFFFFF"/>
        <w:tabs>
          <w:tab w:val="left" w:pos="1134"/>
        </w:tabs>
        <w:ind w:left="709" w:firstLine="0"/>
        <w:contextualSpacing/>
        <w:rPr>
          <w:color w:val="000000"/>
          <w:sz w:val="28"/>
          <w:szCs w:val="28"/>
          <w:lang w:val="ro-RO" w:eastAsia="ro-RO"/>
        </w:rPr>
      </w:pPr>
    </w:p>
    <w:p w14:paraId="156824B9"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43.</w:t>
      </w:r>
      <w:r w:rsidRPr="009E6A38">
        <w:rPr>
          <w:i/>
          <w:iCs/>
          <w:color w:val="000000"/>
          <w:sz w:val="28"/>
          <w:szCs w:val="28"/>
          <w:lang w:val="ro-RO" w:eastAsia="ro-RO"/>
        </w:rPr>
        <w:t xml:space="preserve"> </w:t>
      </w:r>
      <w:r w:rsidRPr="009E6A38">
        <w:rPr>
          <w:color w:val="000000"/>
          <w:sz w:val="28"/>
          <w:szCs w:val="28"/>
          <w:lang w:val="ro-RO" w:eastAsia="ro-RO"/>
        </w:rPr>
        <w:t>Competențe de executare legate de verificarea tranzacțiilor</w:t>
      </w:r>
    </w:p>
    <w:p w14:paraId="575597D6" w14:textId="77777777" w:rsidR="009E6A38" w:rsidRPr="009E6A38" w:rsidRDefault="009E6A38" w:rsidP="009E6A38">
      <w:pPr>
        <w:shd w:val="clear" w:color="auto" w:fill="FFFFFF"/>
        <w:ind w:firstLine="709"/>
        <w:rPr>
          <w:color w:val="000000"/>
          <w:sz w:val="28"/>
          <w:szCs w:val="28"/>
          <w:lang w:val="ro-RO" w:eastAsia="ro-RO"/>
        </w:rPr>
      </w:pPr>
      <w:r w:rsidRPr="009E6A38">
        <w:rPr>
          <w:color w:val="000000"/>
          <w:sz w:val="28"/>
          <w:szCs w:val="28"/>
          <w:lang w:val="ro-RO" w:eastAsia="ro-RO"/>
        </w:rPr>
        <w:t>Autoritatea de management stabilește norme de:</w:t>
      </w:r>
    </w:p>
    <w:p w14:paraId="09AEC34A" w14:textId="77777777" w:rsidR="009E6A38" w:rsidRPr="009E6A38" w:rsidRDefault="009E6A38" w:rsidP="009E6A38">
      <w:pPr>
        <w:numPr>
          <w:ilvl w:val="0"/>
          <w:numId w:val="81"/>
        </w:numPr>
        <w:tabs>
          <w:tab w:val="left" w:pos="218"/>
          <w:tab w:val="left" w:pos="1134"/>
        </w:tabs>
        <w:ind w:left="0" w:firstLine="709"/>
        <w:contextualSpacing/>
        <w:rPr>
          <w:sz w:val="28"/>
          <w:szCs w:val="28"/>
          <w:lang w:val="ro-RO" w:eastAsia="ro-RO"/>
        </w:rPr>
      </w:pPr>
      <w:r w:rsidRPr="009E6A38">
        <w:rPr>
          <w:sz w:val="28"/>
          <w:szCs w:val="28"/>
          <w:lang w:val="ro-RO" w:eastAsia="ro-RO"/>
        </w:rPr>
        <w:t>desfășurare a verificărilor menționate la art. 40 în ceea ce privește selectarea întreprinderilor, proporția și calendarul verificărilor;</w:t>
      </w:r>
    </w:p>
    <w:p w14:paraId="1086997F" w14:textId="772A07E6" w:rsidR="009E6A38" w:rsidRDefault="009E6A38" w:rsidP="009E6A38">
      <w:pPr>
        <w:numPr>
          <w:ilvl w:val="0"/>
          <w:numId w:val="81"/>
        </w:numPr>
        <w:tabs>
          <w:tab w:val="left" w:pos="218"/>
          <w:tab w:val="left" w:pos="1134"/>
        </w:tabs>
        <w:ind w:left="0" w:firstLine="709"/>
        <w:contextualSpacing/>
        <w:rPr>
          <w:sz w:val="28"/>
          <w:szCs w:val="28"/>
          <w:lang w:val="ro-RO" w:eastAsia="ro-RO"/>
        </w:rPr>
      </w:pPr>
      <w:r w:rsidRPr="009E6A38">
        <w:rPr>
          <w:sz w:val="28"/>
          <w:szCs w:val="28"/>
          <w:lang w:val="ro-RO" w:eastAsia="ro-RO"/>
        </w:rPr>
        <w:t>conținutul rapoartelor menționate la art. 42 alin. (2) lit. b) și orice alte notificări necesare în temeiul prezentului capitol.</w:t>
      </w:r>
    </w:p>
    <w:p w14:paraId="227E09A7" w14:textId="77777777" w:rsidR="00792713" w:rsidRPr="009E6A38" w:rsidRDefault="00792713" w:rsidP="00792713">
      <w:pPr>
        <w:tabs>
          <w:tab w:val="left" w:pos="218"/>
          <w:tab w:val="left" w:pos="1134"/>
        </w:tabs>
        <w:ind w:left="709" w:firstLine="0"/>
        <w:contextualSpacing/>
        <w:rPr>
          <w:sz w:val="28"/>
          <w:szCs w:val="28"/>
          <w:lang w:val="ro-RO" w:eastAsia="ro-RO"/>
        </w:rPr>
      </w:pPr>
    </w:p>
    <w:p w14:paraId="16BB45AD" w14:textId="77777777" w:rsidR="009E6A38" w:rsidRP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Secțiunea a 4-a</w:t>
      </w:r>
    </w:p>
    <w:p w14:paraId="296CBB97" w14:textId="77777777" w:rsidR="009E6A38" w:rsidRP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Sistemul de control și sancțiunile</w:t>
      </w:r>
    </w:p>
    <w:p w14:paraId="4B655D1B" w14:textId="31E87A9D" w:rsidR="009E6A38" w:rsidRDefault="009E6A38" w:rsidP="00792713">
      <w:pPr>
        <w:shd w:val="clear" w:color="auto" w:fill="FFFFFF"/>
        <w:ind w:firstLine="0"/>
        <w:jc w:val="center"/>
        <w:rPr>
          <w:b/>
          <w:bCs/>
          <w:color w:val="000000"/>
          <w:sz w:val="28"/>
          <w:szCs w:val="28"/>
          <w:lang w:val="ro-RO" w:eastAsia="ro-RO"/>
        </w:rPr>
      </w:pPr>
      <w:r w:rsidRPr="009E6A38">
        <w:rPr>
          <w:b/>
          <w:bCs/>
          <w:color w:val="000000"/>
          <w:sz w:val="28"/>
          <w:szCs w:val="28"/>
          <w:lang w:val="ro-RO" w:eastAsia="ro-RO"/>
        </w:rPr>
        <w:t>administrative legate de condiționalitate</w:t>
      </w:r>
    </w:p>
    <w:p w14:paraId="3EB497FA" w14:textId="77777777" w:rsidR="00792713" w:rsidRPr="009E6A38" w:rsidRDefault="00792713" w:rsidP="00792713">
      <w:pPr>
        <w:shd w:val="clear" w:color="auto" w:fill="FFFFFF"/>
        <w:ind w:firstLine="0"/>
        <w:jc w:val="center"/>
        <w:rPr>
          <w:b/>
          <w:bCs/>
          <w:color w:val="000000"/>
          <w:sz w:val="28"/>
          <w:szCs w:val="28"/>
          <w:lang w:val="ro-RO" w:eastAsia="ro-RO"/>
        </w:rPr>
      </w:pPr>
    </w:p>
    <w:p w14:paraId="0AB1B911"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lastRenderedPageBreak/>
        <w:t xml:space="preserve">Articolul </w:t>
      </w:r>
      <w:r w:rsidRPr="009E6A38">
        <w:rPr>
          <w:b/>
          <w:bCs/>
          <w:color w:val="000000"/>
          <w:sz w:val="28"/>
          <w:szCs w:val="28"/>
          <w:lang w:val="ro-RO" w:eastAsia="ro-RO"/>
        </w:rPr>
        <w:t>44.</w:t>
      </w:r>
      <w:r w:rsidRPr="009E6A38">
        <w:rPr>
          <w:i/>
          <w:iCs/>
          <w:color w:val="000000"/>
          <w:sz w:val="28"/>
          <w:szCs w:val="28"/>
          <w:lang w:val="ro-RO" w:eastAsia="ro-RO"/>
        </w:rPr>
        <w:t xml:space="preserve"> </w:t>
      </w:r>
      <w:r w:rsidRPr="009E6A38">
        <w:rPr>
          <w:color w:val="000000"/>
          <w:sz w:val="28"/>
          <w:szCs w:val="28"/>
          <w:lang w:val="ro-RO" w:eastAsia="ro-RO"/>
        </w:rPr>
        <w:t>Sistemul de control aferent condiționalității</w:t>
      </w:r>
    </w:p>
    <w:p w14:paraId="5F157600" w14:textId="77777777" w:rsidR="009E6A38" w:rsidRPr="009E6A38" w:rsidRDefault="009E6A38" w:rsidP="009E6A38">
      <w:pPr>
        <w:numPr>
          <w:ilvl w:val="0"/>
          <w:numId w:val="55"/>
        </w:numPr>
        <w:shd w:val="clear" w:color="auto" w:fill="FFFFFF"/>
        <w:tabs>
          <w:tab w:val="left" w:pos="1134"/>
        </w:tabs>
        <w:ind w:left="0" w:firstLine="709"/>
        <w:contextualSpacing/>
        <w:rPr>
          <w:sz w:val="28"/>
          <w:szCs w:val="28"/>
          <w:lang w:val="ro-RO" w:eastAsia="ro-RO"/>
        </w:rPr>
      </w:pPr>
      <w:r w:rsidRPr="009E6A38">
        <w:rPr>
          <w:color w:val="000000"/>
          <w:sz w:val="28"/>
          <w:szCs w:val="28"/>
          <w:lang w:val="ro-RO" w:eastAsia="ro-RO"/>
        </w:rPr>
        <w:t xml:space="preserve">Autoritatea de management instituie un sistem pentru a verifica dacă beneficiarii plăților directe respectă </w:t>
      </w:r>
      <w:proofErr w:type="spellStart"/>
      <w:r w:rsidRPr="009E6A38">
        <w:rPr>
          <w:color w:val="000000"/>
          <w:sz w:val="28"/>
          <w:szCs w:val="28"/>
          <w:lang w:val="ro-RO" w:eastAsia="ro-RO"/>
        </w:rPr>
        <w:t>condiționalitățile</w:t>
      </w:r>
      <w:proofErr w:type="spellEnd"/>
      <w:r w:rsidRPr="009E6A38">
        <w:rPr>
          <w:color w:val="000000"/>
          <w:sz w:val="28"/>
          <w:szCs w:val="28"/>
          <w:lang w:val="ro-RO" w:eastAsia="ro-RO"/>
        </w:rPr>
        <w:t xml:space="preserve"> prevăzute la art. 18.</w:t>
      </w:r>
    </w:p>
    <w:p w14:paraId="555CBA03" w14:textId="77777777" w:rsidR="009E6A38" w:rsidRPr="00897501" w:rsidRDefault="009E6A38" w:rsidP="009E6A38">
      <w:pPr>
        <w:numPr>
          <w:ilvl w:val="0"/>
          <w:numId w:val="55"/>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Agenția de plăți:</w:t>
      </w:r>
    </w:p>
    <w:p w14:paraId="6158E106" w14:textId="77777777" w:rsidR="009E6A38" w:rsidRPr="00897501" w:rsidRDefault="009E6A38" w:rsidP="009E6A38">
      <w:pPr>
        <w:numPr>
          <w:ilvl w:val="0"/>
          <w:numId w:val="56"/>
        </w:numPr>
        <w:shd w:val="clear" w:color="auto" w:fill="FFFFFF"/>
        <w:tabs>
          <w:tab w:val="left" w:pos="1134"/>
        </w:tabs>
        <w:ind w:left="0" w:firstLine="709"/>
        <w:contextualSpacing/>
        <w:rPr>
          <w:sz w:val="28"/>
          <w:szCs w:val="28"/>
          <w:lang w:val="ro-RO" w:eastAsia="ro-RO"/>
        </w:rPr>
      </w:pPr>
      <w:r w:rsidRPr="00897501">
        <w:rPr>
          <w:color w:val="000000"/>
          <w:sz w:val="28"/>
          <w:szCs w:val="28"/>
          <w:lang w:val="ro-RO" w:eastAsia="ro-RO"/>
        </w:rPr>
        <w:t>include</w:t>
      </w:r>
      <w:r w:rsidRPr="00897501">
        <w:rPr>
          <w:sz w:val="28"/>
          <w:szCs w:val="28"/>
          <w:lang w:val="ro-RO" w:eastAsia="ro-RO"/>
        </w:rPr>
        <w:t xml:space="preserve"> controale la fața locului pentru a verifica respectarea de către beneficiari a </w:t>
      </w:r>
      <w:proofErr w:type="spellStart"/>
      <w:r w:rsidRPr="00897501">
        <w:rPr>
          <w:sz w:val="28"/>
          <w:szCs w:val="28"/>
          <w:lang w:val="ro-RO" w:eastAsia="ro-RO"/>
        </w:rPr>
        <w:t>condiționalităților</w:t>
      </w:r>
      <w:proofErr w:type="spellEnd"/>
      <w:r w:rsidRPr="00897501">
        <w:rPr>
          <w:sz w:val="28"/>
          <w:szCs w:val="28"/>
          <w:lang w:val="ro-RO" w:eastAsia="ro-RO"/>
        </w:rPr>
        <w:t xml:space="preserve"> prevăzute la art. 18;</w:t>
      </w:r>
    </w:p>
    <w:p w14:paraId="29BD9E83" w14:textId="77777777" w:rsidR="009E6A38" w:rsidRPr="00897501" w:rsidRDefault="009E6A38" w:rsidP="009E6A38">
      <w:pPr>
        <w:numPr>
          <w:ilvl w:val="0"/>
          <w:numId w:val="56"/>
        </w:numPr>
        <w:shd w:val="clear" w:color="auto" w:fill="FFFFFF"/>
        <w:tabs>
          <w:tab w:val="left" w:pos="1134"/>
        </w:tabs>
        <w:ind w:left="0" w:firstLine="709"/>
        <w:contextualSpacing/>
        <w:rPr>
          <w:sz w:val="28"/>
          <w:szCs w:val="28"/>
          <w:lang w:val="ro-RO" w:eastAsia="ro-RO"/>
        </w:rPr>
      </w:pPr>
      <w:r w:rsidRPr="00897501">
        <w:rPr>
          <w:sz w:val="28"/>
          <w:szCs w:val="28"/>
          <w:lang w:val="ro-RO" w:eastAsia="ro-RO"/>
        </w:rPr>
        <w:t>decide, în funcție de cerințe, standarde, acte juridice sau domeniile condiționalității în cauză, să utilizeze controalele, inclusiv controalele administrative, efectuate în cadrul sistemelor de control aplicabile respectivei cerințe, respectivului standard, act normativ sau domeniu al condiționalității, cu condiția ca eficiența acestor controale să fie cel puțin egală cu cea a controalelor la fața locului menționate la pct. 1);</w:t>
      </w:r>
    </w:p>
    <w:p w14:paraId="6A76E0AD" w14:textId="77777777" w:rsidR="009E6A38" w:rsidRPr="00897501" w:rsidRDefault="009E6A38" w:rsidP="009E6A38">
      <w:pPr>
        <w:numPr>
          <w:ilvl w:val="0"/>
          <w:numId w:val="56"/>
        </w:numPr>
        <w:shd w:val="clear" w:color="auto" w:fill="FFFFFF"/>
        <w:tabs>
          <w:tab w:val="left" w:pos="1134"/>
        </w:tabs>
        <w:ind w:left="0" w:firstLine="709"/>
        <w:contextualSpacing/>
        <w:rPr>
          <w:sz w:val="28"/>
          <w:szCs w:val="28"/>
          <w:lang w:val="it-IT" w:eastAsia="ro-RO"/>
        </w:rPr>
      </w:pPr>
      <w:r w:rsidRPr="00897501">
        <w:rPr>
          <w:sz w:val="28"/>
          <w:szCs w:val="28"/>
          <w:lang w:val="it-IT" w:eastAsia="ro-RO"/>
        </w:rPr>
        <w:t>poate, atunci când este cazul, să utilizeze teledetecția sau sistemul de monitorizare a suprafețelor sau orice alte tehnologii relevante care le ajută în efectuarea controalelor la fața locului menționate la pct. 1);</w:t>
      </w:r>
    </w:p>
    <w:p w14:paraId="6D964BEC" w14:textId="77777777" w:rsidR="009E6A38" w:rsidRPr="00897501" w:rsidRDefault="009E6A38" w:rsidP="009E6A38">
      <w:pPr>
        <w:numPr>
          <w:ilvl w:val="0"/>
          <w:numId w:val="56"/>
        </w:numPr>
        <w:shd w:val="clear" w:color="auto" w:fill="FFFFFF"/>
        <w:tabs>
          <w:tab w:val="left" w:pos="1134"/>
        </w:tabs>
        <w:ind w:left="0" w:firstLine="709"/>
        <w:contextualSpacing/>
        <w:rPr>
          <w:sz w:val="28"/>
          <w:szCs w:val="28"/>
          <w:lang w:val="ro-RO" w:eastAsia="ro-RO"/>
        </w:rPr>
      </w:pPr>
      <w:r w:rsidRPr="00897501">
        <w:rPr>
          <w:sz w:val="28"/>
          <w:szCs w:val="28"/>
          <w:lang w:val="ro-RO" w:eastAsia="ro-RO"/>
        </w:rPr>
        <w:t>stabilește eșantionul de control pentru controalele la fața locului menționate la pct. 1) care urmează să fie efectuate în fiecare an, pe baza unei analize a riscurilor care:</w:t>
      </w:r>
    </w:p>
    <w:p w14:paraId="39EB9F56" w14:textId="77777777" w:rsidR="009E6A38" w:rsidRPr="00897501" w:rsidRDefault="009E6A38" w:rsidP="009E6A38">
      <w:pPr>
        <w:numPr>
          <w:ilvl w:val="0"/>
          <w:numId w:val="57"/>
        </w:numPr>
        <w:shd w:val="clear" w:color="auto" w:fill="FFFFFF"/>
        <w:tabs>
          <w:tab w:val="left" w:pos="1134"/>
        </w:tabs>
        <w:ind w:left="0" w:firstLine="709"/>
        <w:contextualSpacing/>
        <w:rPr>
          <w:sz w:val="28"/>
          <w:szCs w:val="28"/>
          <w:lang w:val="ro-RO" w:eastAsia="ro-RO"/>
        </w:rPr>
      </w:pPr>
      <w:r w:rsidRPr="00897501">
        <w:rPr>
          <w:sz w:val="28"/>
          <w:szCs w:val="28"/>
          <w:lang w:val="ro-RO" w:eastAsia="ro-RO"/>
        </w:rPr>
        <w:t>ia în considerare și aplică factori de ponderare pentru structura fermei, riscul inerent de neconformitate și, după caz, participarea beneficiarilor la serviciile de consiliere agricolă;</w:t>
      </w:r>
    </w:p>
    <w:p w14:paraId="1F4C70CC" w14:textId="77777777" w:rsidR="009E6A38" w:rsidRPr="00897501" w:rsidRDefault="009E6A38" w:rsidP="009E6A38">
      <w:pPr>
        <w:numPr>
          <w:ilvl w:val="0"/>
          <w:numId w:val="57"/>
        </w:numPr>
        <w:shd w:val="clear" w:color="auto" w:fill="FFFFFF"/>
        <w:tabs>
          <w:tab w:val="left" w:pos="1134"/>
        </w:tabs>
        <w:ind w:left="0" w:firstLine="709"/>
        <w:contextualSpacing/>
        <w:rPr>
          <w:sz w:val="28"/>
          <w:szCs w:val="28"/>
          <w:lang w:val="ro-RO" w:eastAsia="ro-RO"/>
        </w:rPr>
      </w:pPr>
      <w:r w:rsidRPr="00897501">
        <w:rPr>
          <w:sz w:val="28"/>
          <w:szCs w:val="28"/>
          <w:lang w:val="ro-RO" w:eastAsia="ro-RO"/>
        </w:rPr>
        <w:t>includ o componentă aleatorie, și</w:t>
      </w:r>
    </w:p>
    <w:p w14:paraId="529011AF" w14:textId="77777777" w:rsidR="009E6A38" w:rsidRPr="00897501" w:rsidRDefault="009E6A38" w:rsidP="009E6A38">
      <w:pPr>
        <w:numPr>
          <w:ilvl w:val="0"/>
          <w:numId w:val="57"/>
        </w:numPr>
        <w:shd w:val="clear" w:color="auto" w:fill="FFFFFF"/>
        <w:tabs>
          <w:tab w:val="left" w:pos="1134"/>
        </w:tabs>
        <w:ind w:left="0" w:firstLine="709"/>
        <w:contextualSpacing/>
        <w:rPr>
          <w:sz w:val="28"/>
          <w:szCs w:val="28"/>
          <w:lang w:val="ro-RO" w:eastAsia="ro-RO"/>
        </w:rPr>
      </w:pPr>
      <w:r w:rsidRPr="00897501">
        <w:rPr>
          <w:sz w:val="28"/>
          <w:szCs w:val="28"/>
          <w:lang w:val="ro-RO" w:eastAsia="ro-RO"/>
        </w:rPr>
        <w:t>se asigură că eșantionul de control acoperă cel puțin 1% din beneficiarii enumerați la alin. (1);</w:t>
      </w:r>
    </w:p>
    <w:p w14:paraId="7C033CAA" w14:textId="32D540A1" w:rsidR="009E6A38" w:rsidRPr="00897501" w:rsidRDefault="009E6A38" w:rsidP="009E6A38">
      <w:pPr>
        <w:numPr>
          <w:ilvl w:val="0"/>
          <w:numId w:val="56"/>
        </w:numPr>
        <w:shd w:val="clear" w:color="auto" w:fill="FFFFFF"/>
        <w:tabs>
          <w:tab w:val="left" w:pos="1134"/>
        </w:tabs>
        <w:ind w:left="0" w:firstLine="709"/>
        <w:contextualSpacing/>
        <w:rPr>
          <w:sz w:val="28"/>
          <w:szCs w:val="28"/>
          <w:lang w:val="ro-RO" w:eastAsia="ro-RO"/>
        </w:rPr>
      </w:pPr>
      <w:r w:rsidRPr="00897501">
        <w:rPr>
          <w:sz w:val="28"/>
          <w:szCs w:val="28"/>
          <w:lang w:val="ro-RO" w:eastAsia="ro-RO"/>
        </w:rPr>
        <w:t xml:space="preserve">în ceea ce privește obligațiile în materie de condiționalitate în legătură cu respectarea </w:t>
      </w:r>
      <w:r w:rsidRPr="00897501">
        <w:rPr>
          <w:rFonts w:eastAsia="Calibri"/>
          <w:sz w:val="28"/>
          <w:szCs w:val="28"/>
          <w:lang w:val="ro-RO" w:eastAsia="ro-RO"/>
        </w:rPr>
        <w:t xml:space="preserve">normelor privind interzicerea utilizării anumitor </w:t>
      </w:r>
      <w:proofErr w:type="spellStart"/>
      <w:r w:rsidRPr="00897501">
        <w:rPr>
          <w:rFonts w:eastAsia="Calibri"/>
          <w:sz w:val="28"/>
          <w:szCs w:val="28"/>
          <w:lang w:val="ro-RO" w:eastAsia="ro-RO"/>
        </w:rPr>
        <w:t>substanţe</w:t>
      </w:r>
      <w:proofErr w:type="spellEnd"/>
      <w:r w:rsidRPr="00897501">
        <w:rPr>
          <w:rFonts w:eastAsia="Calibri"/>
          <w:sz w:val="28"/>
          <w:szCs w:val="28"/>
          <w:lang w:val="ro-RO" w:eastAsia="ro-RO"/>
        </w:rPr>
        <w:t xml:space="preserve"> cu efect hormonal sau </w:t>
      </w:r>
      <w:proofErr w:type="spellStart"/>
      <w:r w:rsidRPr="00897501">
        <w:rPr>
          <w:rFonts w:eastAsia="Calibri"/>
          <w:sz w:val="28"/>
          <w:szCs w:val="28"/>
          <w:lang w:val="ro-RO" w:eastAsia="ro-RO"/>
        </w:rPr>
        <w:t>tireostatic</w:t>
      </w:r>
      <w:proofErr w:type="spellEnd"/>
      <w:r w:rsidRPr="00897501">
        <w:rPr>
          <w:rFonts w:eastAsia="Calibri"/>
          <w:sz w:val="28"/>
          <w:szCs w:val="28"/>
          <w:lang w:val="ro-RO" w:eastAsia="ro-RO"/>
        </w:rPr>
        <w:t xml:space="preserve"> </w:t>
      </w:r>
      <w:proofErr w:type="spellStart"/>
      <w:r w:rsidRPr="00897501">
        <w:rPr>
          <w:rFonts w:eastAsia="Calibri"/>
          <w:sz w:val="28"/>
          <w:szCs w:val="28"/>
          <w:lang w:val="ro-RO" w:eastAsia="ro-RO"/>
        </w:rPr>
        <w:t>şi</w:t>
      </w:r>
      <w:proofErr w:type="spellEnd"/>
      <w:r w:rsidRPr="00897501">
        <w:rPr>
          <w:rFonts w:eastAsia="Calibri"/>
          <w:sz w:val="28"/>
          <w:szCs w:val="28"/>
          <w:lang w:val="ro-RO" w:eastAsia="ro-RO"/>
        </w:rPr>
        <w:t xml:space="preserve"> a </w:t>
      </w:r>
      <w:proofErr w:type="spellStart"/>
      <w:r w:rsidRPr="00897501">
        <w:rPr>
          <w:rFonts w:eastAsia="Calibri"/>
          <w:sz w:val="28"/>
          <w:szCs w:val="28"/>
          <w:lang w:val="ro-RO" w:eastAsia="ro-RO"/>
        </w:rPr>
        <w:t>substanţelor</w:t>
      </w:r>
      <w:proofErr w:type="spellEnd"/>
      <w:r w:rsidRPr="00897501">
        <w:rPr>
          <w:rFonts w:eastAsia="Calibri"/>
          <w:sz w:val="28"/>
          <w:szCs w:val="28"/>
          <w:lang w:val="ro-RO" w:eastAsia="ro-RO"/>
        </w:rPr>
        <w:t xml:space="preserve"> β-</w:t>
      </w:r>
      <w:proofErr w:type="spellStart"/>
      <w:r w:rsidRPr="00897501">
        <w:rPr>
          <w:rFonts w:eastAsia="Calibri"/>
          <w:sz w:val="28"/>
          <w:szCs w:val="28"/>
          <w:lang w:val="ro-RO" w:eastAsia="ro-RO"/>
        </w:rPr>
        <w:t>agoniste</w:t>
      </w:r>
      <w:proofErr w:type="spellEnd"/>
      <w:r w:rsidRPr="00897501">
        <w:rPr>
          <w:rFonts w:eastAsia="Calibri"/>
          <w:sz w:val="28"/>
          <w:szCs w:val="28"/>
          <w:lang w:val="ro-RO" w:eastAsia="ro-RO"/>
        </w:rPr>
        <w:t xml:space="preserve"> în </w:t>
      </w:r>
      <w:proofErr w:type="spellStart"/>
      <w:r w:rsidRPr="00897501">
        <w:rPr>
          <w:rFonts w:eastAsia="Calibri"/>
          <w:sz w:val="28"/>
          <w:szCs w:val="28"/>
          <w:lang w:val="ro-RO" w:eastAsia="ro-RO"/>
        </w:rPr>
        <w:t>creşterea</w:t>
      </w:r>
      <w:proofErr w:type="spellEnd"/>
      <w:r w:rsidRPr="00897501">
        <w:rPr>
          <w:rFonts w:eastAsia="Calibri"/>
          <w:sz w:val="28"/>
          <w:szCs w:val="28"/>
          <w:lang w:val="ro-RO" w:eastAsia="ro-RO"/>
        </w:rPr>
        <w:t xml:space="preserve"> animalelor</w:t>
      </w:r>
      <w:r w:rsidRPr="00897501">
        <w:rPr>
          <w:sz w:val="28"/>
          <w:szCs w:val="28"/>
          <w:lang w:val="ro-RO" w:eastAsia="ro-RO"/>
        </w:rPr>
        <w:t xml:space="preserve">, se consideră că prin aplicarea unui nivel de eșantionare specific planurilor de monitorizare se îndeplinește cerința privind proporția minimă prevăzută la </w:t>
      </w:r>
      <w:r w:rsidR="004879DA" w:rsidRPr="00897501">
        <w:rPr>
          <w:sz w:val="28"/>
          <w:szCs w:val="28"/>
          <w:lang w:val="ro-RO" w:eastAsia="ro-RO"/>
        </w:rPr>
        <w:br/>
      </w:r>
      <w:proofErr w:type="spellStart"/>
      <w:r w:rsidRPr="00897501">
        <w:rPr>
          <w:sz w:val="28"/>
          <w:szCs w:val="28"/>
          <w:lang w:val="ro-RO" w:eastAsia="ro-RO"/>
        </w:rPr>
        <w:t>sub</w:t>
      </w:r>
      <w:r w:rsidR="004879DA" w:rsidRPr="00897501">
        <w:rPr>
          <w:sz w:val="28"/>
          <w:szCs w:val="28"/>
          <w:lang w:val="ro-RO" w:eastAsia="ro-RO"/>
        </w:rPr>
        <w:t>pct</w:t>
      </w:r>
      <w:proofErr w:type="spellEnd"/>
      <w:r w:rsidR="004879DA" w:rsidRPr="00897501">
        <w:rPr>
          <w:sz w:val="28"/>
          <w:szCs w:val="28"/>
          <w:lang w:val="ro-RO" w:eastAsia="ro-RO"/>
        </w:rPr>
        <w:t>.</w:t>
      </w:r>
      <w:r w:rsidRPr="00897501">
        <w:rPr>
          <w:sz w:val="28"/>
          <w:szCs w:val="28"/>
          <w:lang w:val="ro-RO" w:eastAsia="ro-RO"/>
        </w:rPr>
        <w:t xml:space="preserve"> 4).</w:t>
      </w:r>
    </w:p>
    <w:p w14:paraId="2A25E001" w14:textId="77777777" w:rsidR="00792713" w:rsidRPr="00897501" w:rsidRDefault="00792713" w:rsidP="00792713">
      <w:pPr>
        <w:shd w:val="clear" w:color="auto" w:fill="FFFFFF"/>
        <w:tabs>
          <w:tab w:val="left" w:pos="1134"/>
        </w:tabs>
        <w:ind w:left="709" w:firstLine="0"/>
        <w:contextualSpacing/>
        <w:rPr>
          <w:sz w:val="28"/>
          <w:szCs w:val="28"/>
          <w:lang w:val="ro-RO" w:eastAsia="ro-RO"/>
        </w:rPr>
      </w:pPr>
    </w:p>
    <w:p w14:paraId="233B3AA6"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45</w:t>
      </w:r>
      <w:r w:rsidRPr="00897501">
        <w:rPr>
          <w:i/>
          <w:iCs/>
          <w:color w:val="000000"/>
          <w:sz w:val="28"/>
          <w:szCs w:val="28"/>
          <w:lang w:val="ro-RO" w:eastAsia="ro-RO"/>
        </w:rPr>
        <w:t xml:space="preserve">. </w:t>
      </w:r>
      <w:r w:rsidRPr="00897501">
        <w:rPr>
          <w:color w:val="000000"/>
          <w:sz w:val="28"/>
          <w:szCs w:val="28"/>
          <w:lang w:val="ro-RO" w:eastAsia="ro-RO"/>
        </w:rPr>
        <w:t>Sistemul de sancțiuni administrative aferente condiționalității</w:t>
      </w:r>
    </w:p>
    <w:p w14:paraId="3245B392" w14:textId="77777777" w:rsidR="009E6A38" w:rsidRPr="00897501" w:rsidRDefault="009E6A38" w:rsidP="009E6A38">
      <w:pPr>
        <w:numPr>
          <w:ilvl w:val="0"/>
          <w:numId w:val="5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Autoritatea de management instituie un sistem care prevede aplicarea de sancțiuni administrative beneficiarilor menționați la art. 44 alin. (1), care nu respectă în orice moment al anului calendaristic în cauză, </w:t>
      </w:r>
      <w:proofErr w:type="spellStart"/>
      <w:r w:rsidRPr="00897501">
        <w:rPr>
          <w:color w:val="000000"/>
          <w:sz w:val="28"/>
          <w:szCs w:val="28"/>
          <w:lang w:val="ro-RO" w:eastAsia="ro-RO"/>
        </w:rPr>
        <w:t>condiționalitățile</w:t>
      </w:r>
      <w:proofErr w:type="spellEnd"/>
      <w:r w:rsidRPr="00897501">
        <w:rPr>
          <w:color w:val="000000"/>
          <w:sz w:val="28"/>
          <w:szCs w:val="28"/>
          <w:lang w:val="ro-RO" w:eastAsia="ro-RO"/>
        </w:rPr>
        <w:t xml:space="preserve"> prevăzute la art. 18. </w:t>
      </w:r>
    </w:p>
    <w:p w14:paraId="3706A388" w14:textId="77777777" w:rsidR="009E6A38" w:rsidRPr="00897501" w:rsidRDefault="009E6A38" w:rsidP="009E6A38">
      <w:pPr>
        <w:numPr>
          <w:ilvl w:val="0"/>
          <w:numId w:val="5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Sancțiunile administrative menționate la alin. (1) se aplică doar dacă neconformitatea este rezultatul unei acțiuni sau omisiuni imputabile direct beneficiarului respectiv și dacă este îndeplinită una sau fiecare dintre condițiile de mai jos:</w:t>
      </w:r>
    </w:p>
    <w:p w14:paraId="14BC7ACA" w14:textId="77777777" w:rsidR="009E6A38" w:rsidRPr="00897501" w:rsidRDefault="009E6A38" w:rsidP="009E6A38">
      <w:pPr>
        <w:numPr>
          <w:ilvl w:val="0"/>
          <w:numId w:val="59"/>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neconformitatea este legată de activitatea agricolă a beneficiarului;</w:t>
      </w:r>
    </w:p>
    <w:p w14:paraId="1DBF5DD1" w14:textId="77777777" w:rsidR="009E6A38" w:rsidRPr="00897501" w:rsidRDefault="009E6A38" w:rsidP="009E6A38">
      <w:pPr>
        <w:numPr>
          <w:ilvl w:val="0"/>
          <w:numId w:val="59"/>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neconformitatea vizează exploatația sau alte suprafețe gestionate de beneficiar.</w:t>
      </w:r>
    </w:p>
    <w:p w14:paraId="517EEAE0" w14:textId="77777777" w:rsidR="009E6A38" w:rsidRPr="00897501" w:rsidRDefault="009E6A38" w:rsidP="009E6A38">
      <w:pPr>
        <w:numPr>
          <w:ilvl w:val="0"/>
          <w:numId w:val="5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lastRenderedPageBreak/>
        <w:t xml:space="preserve">În sistemul de sancțiuni administrative menționate la alin. (1), autoritatea de management </w:t>
      </w:r>
      <w:r w:rsidRPr="00897501">
        <w:rPr>
          <w:sz w:val="28"/>
          <w:szCs w:val="28"/>
          <w:lang w:val="ro-RO" w:eastAsia="ro-RO"/>
        </w:rPr>
        <w:t xml:space="preserve">include norme privind aplicarea de sancțiuni administrative în cazurile în care terenul agricol, exploatația agricolă sau părți ale acestora sunt transferate în cursul anului calendaristic sau al anilor în cauză; normele respective se bazează pe atribuirea corectă și echitabilă a răspunderii pentru neconformitate între cedenți și cesionari. </w:t>
      </w:r>
    </w:p>
    <w:p w14:paraId="0D0565F3" w14:textId="77777777" w:rsidR="009E6A38" w:rsidRPr="00897501" w:rsidRDefault="009E6A38" w:rsidP="009E6A38">
      <w:pPr>
        <w:numPr>
          <w:ilvl w:val="0"/>
          <w:numId w:val="5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Agenția de plăți nu aplică sancțiuni </w:t>
      </w:r>
      <w:r w:rsidRPr="00897501">
        <w:rPr>
          <w:sz w:val="28"/>
          <w:szCs w:val="28"/>
          <w:lang w:val="ro-RO" w:eastAsia="ro-RO"/>
        </w:rPr>
        <w:t>administrative:</w:t>
      </w:r>
    </w:p>
    <w:p w14:paraId="2324D533" w14:textId="158F23B0" w:rsidR="009E6A38" w:rsidRPr="009E6A38" w:rsidRDefault="009E6A38" w:rsidP="009E6A38">
      <w:pPr>
        <w:numPr>
          <w:ilvl w:val="0"/>
          <w:numId w:val="60"/>
        </w:numPr>
        <w:shd w:val="clear" w:color="auto" w:fill="FFFFFF"/>
        <w:tabs>
          <w:tab w:val="left" w:pos="1134"/>
        </w:tabs>
        <w:ind w:left="0" w:firstLine="709"/>
        <w:contextualSpacing/>
        <w:rPr>
          <w:sz w:val="28"/>
          <w:szCs w:val="28"/>
          <w:lang w:val="ro-RO" w:eastAsia="ro-RO"/>
        </w:rPr>
      </w:pPr>
      <w:r w:rsidRPr="00897501">
        <w:rPr>
          <w:sz w:val="28"/>
          <w:szCs w:val="28"/>
          <w:lang w:val="ro-RO" w:eastAsia="ro-RO"/>
        </w:rPr>
        <w:t>per beneficiar și</w:t>
      </w:r>
      <w:r w:rsidRPr="009E6A38">
        <w:rPr>
          <w:sz w:val="28"/>
          <w:szCs w:val="28"/>
          <w:lang w:val="ro-RO" w:eastAsia="ro-RO"/>
        </w:rPr>
        <w:t xml:space="preserve"> per an calendaristic atunci când cuantumul sancțiunii este mai mic sau egal cu 2</w:t>
      </w:r>
      <w:r w:rsidR="004879DA">
        <w:rPr>
          <w:sz w:val="28"/>
          <w:szCs w:val="28"/>
          <w:lang w:val="ro-RO" w:eastAsia="ro-RO"/>
        </w:rPr>
        <w:t xml:space="preserve"> </w:t>
      </w:r>
      <w:r w:rsidRPr="009E6A38">
        <w:rPr>
          <w:sz w:val="28"/>
          <w:szCs w:val="28"/>
          <w:lang w:val="ro-RO" w:eastAsia="ro-RO"/>
        </w:rPr>
        <w:t xml:space="preserve">000 </w:t>
      </w:r>
      <w:r w:rsidR="004879DA">
        <w:rPr>
          <w:sz w:val="28"/>
          <w:szCs w:val="28"/>
          <w:lang w:val="ro-RO" w:eastAsia="ro-RO"/>
        </w:rPr>
        <w:t xml:space="preserve">de </w:t>
      </w:r>
      <w:r w:rsidRPr="009E6A38">
        <w:rPr>
          <w:sz w:val="28"/>
          <w:szCs w:val="28"/>
          <w:lang w:val="ro-RO" w:eastAsia="ro-RO"/>
        </w:rPr>
        <w:t>lei. Cu toate acestea, beneficiarul este informat cu privire la constatarea neconformității și la obligația de a lua măsuri de remediere pe viitor;</w:t>
      </w:r>
    </w:p>
    <w:p w14:paraId="5713C8A9" w14:textId="77777777" w:rsidR="009E6A38" w:rsidRPr="009E6A38" w:rsidRDefault="009E6A38" w:rsidP="009E6A38">
      <w:pPr>
        <w:numPr>
          <w:ilvl w:val="0"/>
          <w:numId w:val="60"/>
        </w:numPr>
        <w:shd w:val="clear" w:color="auto" w:fill="FFFFFF"/>
        <w:tabs>
          <w:tab w:val="left" w:pos="1134"/>
        </w:tabs>
        <w:ind w:left="0" w:firstLine="709"/>
        <w:contextualSpacing/>
        <w:rPr>
          <w:sz w:val="28"/>
          <w:szCs w:val="28"/>
          <w:lang w:val="ro-RO" w:eastAsia="ro-RO"/>
        </w:rPr>
      </w:pPr>
      <w:r w:rsidRPr="009E6A38">
        <w:rPr>
          <w:sz w:val="28"/>
          <w:szCs w:val="28"/>
          <w:lang w:val="ro-RO" w:eastAsia="ro-RO"/>
        </w:rPr>
        <w:t xml:space="preserve">dacă neconformitatea este determinată de un caz de circumstanță </w:t>
      </w:r>
      <w:r w:rsidRPr="009E6A38">
        <w:rPr>
          <w:sz w:val="28"/>
          <w:szCs w:val="28"/>
          <w:lang w:val="ro-MD" w:eastAsia="en-GB"/>
        </w:rPr>
        <w:t>care justifică neexecutarea</w:t>
      </w:r>
      <w:r w:rsidRPr="009E6A38">
        <w:rPr>
          <w:sz w:val="28"/>
          <w:szCs w:val="28"/>
          <w:lang w:val="ro-RO" w:eastAsia="ro-RO"/>
        </w:rPr>
        <w:t>;</w:t>
      </w:r>
    </w:p>
    <w:p w14:paraId="2D05F202" w14:textId="77777777" w:rsidR="009E6A38" w:rsidRPr="009E6A38" w:rsidRDefault="009E6A38" w:rsidP="009E6A38">
      <w:pPr>
        <w:numPr>
          <w:ilvl w:val="0"/>
          <w:numId w:val="60"/>
        </w:numPr>
        <w:shd w:val="clear" w:color="auto" w:fill="FFFFFF"/>
        <w:tabs>
          <w:tab w:val="left" w:pos="1134"/>
        </w:tabs>
        <w:ind w:left="0" w:firstLine="709"/>
        <w:contextualSpacing/>
        <w:rPr>
          <w:sz w:val="28"/>
          <w:szCs w:val="28"/>
          <w:lang w:val="ro-RO" w:eastAsia="ro-RO"/>
        </w:rPr>
      </w:pPr>
      <w:r w:rsidRPr="009E6A38">
        <w:rPr>
          <w:sz w:val="28"/>
          <w:szCs w:val="28"/>
          <w:lang w:val="ro-RO" w:eastAsia="ro-RO"/>
        </w:rPr>
        <w:t>dacă neconformitatea este determinată de un ordin din partea unei autorități publice.</w:t>
      </w:r>
    </w:p>
    <w:p w14:paraId="5821FECE" w14:textId="5FDF96FA" w:rsidR="009E6A38" w:rsidRPr="00792713" w:rsidRDefault="009E6A38" w:rsidP="009E6A38">
      <w:pPr>
        <w:numPr>
          <w:ilvl w:val="0"/>
          <w:numId w:val="58"/>
        </w:numPr>
        <w:shd w:val="clear" w:color="auto" w:fill="FFFFFF"/>
        <w:tabs>
          <w:tab w:val="left" w:pos="1134"/>
        </w:tabs>
        <w:ind w:left="0" w:firstLine="709"/>
        <w:contextualSpacing/>
        <w:rPr>
          <w:sz w:val="28"/>
          <w:szCs w:val="28"/>
          <w:lang w:val="ro-RO" w:eastAsia="ro-RO"/>
        </w:rPr>
      </w:pPr>
      <w:r w:rsidRPr="009E6A38">
        <w:rPr>
          <w:color w:val="000000"/>
          <w:sz w:val="28"/>
          <w:szCs w:val="28"/>
          <w:lang w:val="ro-RO" w:eastAsia="ro-RO"/>
        </w:rPr>
        <w:t>Aplicarea unei sancțiuni administrative nu aduce atingere legalității și regularității cheltuielilor cărora li se aplică.</w:t>
      </w:r>
    </w:p>
    <w:p w14:paraId="1FAFCCF0" w14:textId="77777777" w:rsidR="00792713" w:rsidRPr="009E6A38" w:rsidRDefault="00792713" w:rsidP="00792713">
      <w:pPr>
        <w:shd w:val="clear" w:color="auto" w:fill="FFFFFF"/>
        <w:tabs>
          <w:tab w:val="left" w:pos="1134"/>
        </w:tabs>
        <w:ind w:left="709" w:firstLine="0"/>
        <w:contextualSpacing/>
        <w:rPr>
          <w:sz w:val="28"/>
          <w:szCs w:val="28"/>
          <w:lang w:val="ro-RO" w:eastAsia="ro-RO"/>
        </w:rPr>
      </w:pPr>
    </w:p>
    <w:p w14:paraId="2B391B00"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46</w:t>
      </w:r>
      <w:r w:rsidRPr="009E6A38">
        <w:rPr>
          <w:i/>
          <w:iCs/>
          <w:color w:val="000000"/>
          <w:sz w:val="28"/>
          <w:szCs w:val="28"/>
          <w:lang w:val="ro-RO" w:eastAsia="ro-RO"/>
        </w:rPr>
        <w:t xml:space="preserve">. </w:t>
      </w:r>
      <w:r w:rsidRPr="009E6A38">
        <w:rPr>
          <w:color w:val="000000"/>
          <w:sz w:val="28"/>
          <w:szCs w:val="28"/>
          <w:lang w:val="ro-RO" w:eastAsia="ro-RO"/>
        </w:rPr>
        <w:t>Aplicarea și calcularea sancțiunilor administrative</w:t>
      </w:r>
    </w:p>
    <w:p w14:paraId="48CD93A2" w14:textId="2F58C53F"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Sancțiunile administrative menționate la art. 45 se aplică prin reducerea plăților sau excluderea de la întregul cuantum al plăților menționate la art. 44 </w:t>
      </w:r>
      <w:r w:rsidR="004879DA">
        <w:rPr>
          <w:color w:val="000000"/>
          <w:sz w:val="28"/>
          <w:szCs w:val="28"/>
          <w:lang w:val="ro-RO" w:eastAsia="ro-RO"/>
        </w:rPr>
        <w:br/>
      </w:r>
      <w:r w:rsidRPr="009E6A38">
        <w:rPr>
          <w:color w:val="000000"/>
          <w:sz w:val="28"/>
          <w:szCs w:val="28"/>
          <w:lang w:val="ro-RO" w:eastAsia="ro-RO"/>
        </w:rPr>
        <w:t xml:space="preserve">alin. (1), care au fost acordate sau urmează a fi acordate beneficiarului în cauză în legătură cu cererile de sprijin pe care beneficiarul respectiv le-a transmis sau urmează să le transmită în cursul anului calendaristic în care a avut loc constatarea neconformității. </w:t>
      </w:r>
    </w:p>
    <w:p w14:paraId="11A59661" w14:textId="77777777"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Reducerile sau excluderile se calculează pe baza plăților acordate sau care urmează să fie acordate în anul calendaristic în care s-a produs neconformitatea. Cu toate acestea, în cazul în care nu este posibil să se stabilească anul calendaristic în care s-a produs neconformitatea, reducerile sau excluderile se calculează pe baza plăților acordate sau care urmează să fie acordate în anul calendaristic în care a avut loc constatarea neconformității.</w:t>
      </w:r>
    </w:p>
    <w:p w14:paraId="1886C9A1" w14:textId="19C2329D"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Pentru calcularea reducerilor și a excluderilor respective, se ține </w:t>
      </w:r>
      <w:r w:rsidR="004879DA">
        <w:rPr>
          <w:color w:val="000000"/>
          <w:sz w:val="28"/>
          <w:szCs w:val="28"/>
          <w:lang w:val="ro-RO" w:eastAsia="ro-RO"/>
        </w:rPr>
        <w:t>cont</w:t>
      </w:r>
      <w:r w:rsidRPr="009E6A38">
        <w:rPr>
          <w:color w:val="000000"/>
          <w:sz w:val="28"/>
          <w:szCs w:val="28"/>
          <w:lang w:val="ro-RO" w:eastAsia="ro-RO"/>
        </w:rPr>
        <w:t xml:space="preserve"> de gravitatea, amploarea, persistența sau caracterul repetitiv și de caracterul deliberat al neconformității constatate. Sancțiunile administrative impuse trebuie să fie efective, proporționale și cu efect de descurajare.</w:t>
      </w:r>
    </w:p>
    <w:p w14:paraId="05F1D66C" w14:textId="77777777"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Sancțiunile administrative se bazează pe controalele efectuate în conformitate cu art. 44 alin. (2).</w:t>
      </w:r>
    </w:p>
    <w:p w14:paraId="29BB91CD" w14:textId="4A1C6868"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Reducerea este de 3% din cuantumul total al plăților menționate la </w:t>
      </w:r>
      <w:r w:rsidR="004879DA">
        <w:rPr>
          <w:color w:val="000000"/>
          <w:sz w:val="28"/>
          <w:szCs w:val="28"/>
          <w:lang w:val="ro-RO" w:eastAsia="ro-RO"/>
        </w:rPr>
        <w:br/>
      </w:r>
      <w:r w:rsidRPr="009E6A38">
        <w:rPr>
          <w:color w:val="000000"/>
          <w:sz w:val="28"/>
          <w:szCs w:val="28"/>
          <w:lang w:val="ro-RO" w:eastAsia="ro-RO"/>
        </w:rPr>
        <w:t>alin. (1).</w:t>
      </w:r>
    </w:p>
    <w:p w14:paraId="1BD53187" w14:textId="77777777"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În cazul în care neconformitatea nu are consecințe sau are doar consecințe nesemnificative asupra îndeplinirii obiectivului vizat de standardul sau de cerința în cauză, nu se aplică nicio sancțiune administrativă.</w:t>
      </w:r>
    </w:p>
    <w:p w14:paraId="5CD9C987" w14:textId="77777777" w:rsidR="009E6A38" w:rsidRPr="009E6A38"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lastRenderedPageBreak/>
        <w:t>Autoritatea de management instituie un mecanism de avertizare pentru a se asigura că beneficiarii sunt informați cu privire la neconformitățile constatate și la posibilele măsuri de remediere care trebuie luate. Mecanismul respectiv include, de asemenea, serviciile specifice de consiliere agricolă, participarea la acestea putând deveni obligatorie pentru beneficiarii în cauză.</w:t>
      </w:r>
    </w:p>
    <w:p w14:paraId="2A1536CE" w14:textId="77777777" w:rsidR="009E6A38" w:rsidRPr="00897501"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În </w:t>
      </w:r>
      <w:r w:rsidRPr="00897501">
        <w:rPr>
          <w:color w:val="000000"/>
          <w:sz w:val="28"/>
          <w:szCs w:val="28"/>
          <w:lang w:val="ro-RO" w:eastAsia="ro-RO"/>
        </w:rPr>
        <w:t>cazul în care utilizează sistemul de monitorizare a suprafețelor menționat la art. 37 alin. (1) lit. d) pentru a detecta cazurile de neconformitate, Agenția de plăți poate decide să aplice o reducere procentuală mai mică decât cea prevăzută la alin. (5).</w:t>
      </w:r>
    </w:p>
    <w:p w14:paraId="0AE452DB" w14:textId="77777777" w:rsidR="009E6A38" w:rsidRPr="00897501" w:rsidRDefault="009E6A38" w:rsidP="009E6A38">
      <w:pPr>
        <w:numPr>
          <w:ilvl w:val="0"/>
          <w:numId w:val="61"/>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În cazul în care neconformitatea are consecințe grave asupra îndeplinirii obiectivului vizat de standardul sau de cerința în cauză ori constituie un risc direct pentru sănătatea publică sau pentru sănătatea animalelor, se aplică o reducere procentuală mai mare a plăților decât cea prevăzută la alin. (5).</w:t>
      </w:r>
    </w:p>
    <w:p w14:paraId="744B631D" w14:textId="77777777" w:rsidR="009E6A38" w:rsidRPr="00897501" w:rsidRDefault="009E6A38" w:rsidP="009E6A38">
      <w:pPr>
        <w:numPr>
          <w:ilvl w:val="0"/>
          <w:numId w:val="61"/>
        </w:numPr>
        <w:shd w:val="clear" w:color="auto" w:fill="FFFFFF"/>
        <w:tabs>
          <w:tab w:val="left" w:pos="1134"/>
          <w:tab w:val="left" w:pos="1276"/>
        </w:tabs>
        <w:ind w:left="0" w:firstLine="709"/>
        <w:contextualSpacing/>
        <w:rPr>
          <w:color w:val="000000"/>
          <w:sz w:val="28"/>
          <w:szCs w:val="28"/>
          <w:lang w:val="ro-RO" w:eastAsia="ro-RO"/>
        </w:rPr>
      </w:pPr>
      <w:r w:rsidRPr="00897501">
        <w:rPr>
          <w:color w:val="000000"/>
          <w:sz w:val="28"/>
          <w:szCs w:val="28"/>
          <w:lang w:val="ro-RO" w:eastAsia="ro-RO"/>
        </w:rPr>
        <w:t>În cazul în care neconformitatea persistă sau se repetă o dată în decursul a trei ani calendaristici consecutivi, procentul reducerii este de 10% din cuantumul total al plăților menționate la alin. (1). Repetările ulterioare ale aceleiași neconformități, fără un motiv justificat din partea beneficiarului, sunt considerate cazuri de neconformitate deliberată.</w:t>
      </w:r>
    </w:p>
    <w:p w14:paraId="0B263B49" w14:textId="3655DE0B" w:rsidR="009E6A38" w:rsidRPr="00897501" w:rsidRDefault="009E6A38" w:rsidP="009E6A38">
      <w:pPr>
        <w:numPr>
          <w:ilvl w:val="0"/>
          <w:numId w:val="61"/>
        </w:numPr>
        <w:shd w:val="clear" w:color="auto" w:fill="FFFFFF"/>
        <w:tabs>
          <w:tab w:val="left" w:pos="1134"/>
          <w:tab w:val="left" w:pos="1276"/>
        </w:tabs>
        <w:ind w:left="0" w:firstLine="709"/>
        <w:contextualSpacing/>
        <w:rPr>
          <w:color w:val="000000"/>
          <w:sz w:val="28"/>
          <w:szCs w:val="28"/>
          <w:lang w:val="ro-RO" w:eastAsia="ro-RO"/>
        </w:rPr>
      </w:pPr>
      <w:r w:rsidRPr="00897501">
        <w:rPr>
          <w:color w:val="000000"/>
          <w:sz w:val="28"/>
          <w:szCs w:val="28"/>
          <w:lang w:val="ro-RO" w:eastAsia="ro-RO"/>
        </w:rPr>
        <w:t>În caz de neconformitate deliberată, procentul reducerii este de cel puțin 15% din cuantumul total al plăților menționate la alin. (1).</w:t>
      </w:r>
    </w:p>
    <w:p w14:paraId="17341115" w14:textId="77777777" w:rsidR="00792713" w:rsidRPr="00897501" w:rsidRDefault="00792713" w:rsidP="00792713">
      <w:pPr>
        <w:shd w:val="clear" w:color="auto" w:fill="FFFFFF"/>
        <w:tabs>
          <w:tab w:val="left" w:pos="1134"/>
          <w:tab w:val="left" w:pos="1276"/>
        </w:tabs>
        <w:ind w:left="709" w:firstLine="0"/>
        <w:contextualSpacing/>
        <w:rPr>
          <w:color w:val="000000"/>
          <w:sz w:val="28"/>
          <w:szCs w:val="28"/>
          <w:lang w:val="ro-RO" w:eastAsia="ro-RO"/>
        </w:rPr>
      </w:pPr>
    </w:p>
    <w:p w14:paraId="54BD1AC9"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color w:val="000000"/>
          <w:sz w:val="28"/>
          <w:szCs w:val="28"/>
          <w:lang w:val="ro-RO" w:eastAsia="ro-RO"/>
        </w:rPr>
        <w:t>47</w:t>
      </w:r>
      <w:r w:rsidRPr="00897501">
        <w:rPr>
          <w:b/>
          <w:bCs/>
          <w:color w:val="000000"/>
          <w:sz w:val="28"/>
          <w:szCs w:val="28"/>
          <w:lang w:val="ro-RO" w:eastAsia="ro-RO"/>
        </w:rPr>
        <w:t>.</w:t>
      </w:r>
      <w:r w:rsidRPr="00897501">
        <w:rPr>
          <w:i/>
          <w:iCs/>
          <w:color w:val="000000"/>
          <w:sz w:val="28"/>
          <w:szCs w:val="28"/>
          <w:lang w:val="ro-RO" w:eastAsia="ro-RO"/>
        </w:rPr>
        <w:t xml:space="preserve"> </w:t>
      </w:r>
      <w:r w:rsidRPr="00897501">
        <w:rPr>
          <w:color w:val="000000"/>
          <w:sz w:val="28"/>
          <w:szCs w:val="28"/>
          <w:lang w:val="ro-RO" w:eastAsia="ro-RO"/>
        </w:rPr>
        <w:t>Cuantumuri rezultate din sancțiunile administrative aferente condiționalității</w:t>
      </w:r>
    </w:p>
    <w:p w14:paraId="75B984DB" w14:textId="77777777" w:rsidR="009E6A38" w:rsidRPr="00897501" w:rsidRDefault="009E6A38" w:rsidP="009E6A38">
      <w:pPr>
        <w:shd w:val="clear" w:color="auto" w:fill="FFFFFF"/>
        <w:ind w:firstLine="709"/>
        <w:rPr>
          <w:color w:val="000000"/>
          <w:sz w:val="28"/>
          <w:szCs w:val="28"/>
          <w:lang w:val="ro-RO" w:eastAsia="ro-RO"/>
        </w:rPr>
      </w:pPr>
      <w:r w:rsidRPr="00897501">
        <w:rPr>
          <w:color w:val="000000"/>
          <w:sz w:val="28"/>
          <w:szCs w:val="28"/>
          <w:lang w:val="ro-RO" w:eastAsia="ro-RO"/>
        </w:rPr>
        <w:t>Agenția de plăți poate reține 25% din cuantumurile rezultate din reducerile și excluderile menționate la art. 46.</w:t>
      </w:r>
    </w:p>
    <w:p w14:paraId="692ABEB7" w14:textId="77777777" w:rsidR="009E6A38" w:rsidRPr="00897501" w:rsidRDefault="009E6A38" w:rsidP="009E6A38">
      <w:pPr>
        <w:shd w:val="clear" w:color="auto" w:fill="FFFFFF"/>
        <w:ind w:firstLine="709"/>
        <w:rPr>
          <w:b/>
          <w:bCs/>
          <w:color w:val="000000"/>
          <w:sz w:val="28"/>
          <w:szCs w:val="28"/>
          <w:lang w:val="ro-RO" w:eastAsia="ro-RO"/>
        </w:rPr>
      </w:pPr>
    </w:p>
    <w:p w14:paraId="27E367BF" w14:textId="77777777" w:rsidR="009E6A38" w:rsidRPr="00897501" w:rsidRDefault="009E6A38" w:rsidP="00792713">
      <w:pPr>
        <w:shd w:val="clear" w:color="auto" w:fill="FFFFFF"/>
        <w:ind w:firstLine="0"/>
        <w:jc w:val="center"/>
        <w:rPr>
          <w:b/>
          <w:bCs/>
          <w:color w:val="000000"/>
          <w:sz w:val="28"/>
          <w:szCs w:val="28"/>
          <w:lang w:val="ro-RO" w:eastAsia="ro-RO"/>
        </w:rPr>
      </w:pPr>
      <w:r w:rsidRPr="00897501">
        <w:rPr>
          <w:b/>
          <w:bCs/>
          <w:color w:val="000000"/>
          <w:sz w:val="28"/>
          <w:szCs w:val="28"/>
          <w:lang w:val="ro-RO" w:eastAsia="ro-RO"/>
        </w:rPr>
        <w:t>Secțiunea a 5-a</w:t>
      </w:r>
    </w:p>
    <w:p w14:paraId="5A0FC820" w14:textId="4380183D" w:rsidR="009E6A38" w:rsidRPr="00897501" w:rsidRDefault="009E6A38" w:rsidP="00792713">
      <w:pPr>
        <w:shd w:val="clear" w:color="auto" w:fill="FFFFFF"/>
        <w:ind w:firstLine="0"/>
        <w:jc w:val="center"/>
        <w:rPr>
          <w:b/>
          <w:bCs/>
          <w:color w:val="000000"/>
          <w:sz w:val="28"/>
          <w:szCs w:val="28"/>
          <w:lang w:val="ro-RO" w:eastAsia="ro-RO"/>
        </w:rPr>
      </w:pPr>
      <w:r w:rsidRPr="00897501">
        <w:rPr>
          <w:b/>
          <w:bCs/>
          <w:color w:val="000000"/>
          <w:sz w:val="28"/>
          <w:szCs w:val="28"/>
          <w:lang w:val="ro-RO" w:eastAsia="ro-RO"/>
        </w:rPr>
        <w:t>Sistemul de control și sancțiunile administrative</w:t>
      </w:r>
    </w:p>
    <w:p w14:paraId="2A7D673E" w14:textId="35F3767A" w:rsidR="009E6A38" w:rsidRPr="00897501" w:rsidRDefault="009E6A38" w:rsidP="00792713">
      <w:pPr>
        <w:shd w:val="clear" w:color="auto" w:fill="FFFFFF"/>
        <w:ind w:firstLine="0"/>
        <w:jc w:val="center"/>
        <w:rPr>
          <w:b/>
          <w:bCs/>
          <w:color w:val="000000"/>
          <w:sz w:val="28"/>
          <w:szCs w:val="28"/>
          <w:lang w:val="ro-RO" w:eastAsia="ro-RO"/>
        </w:rPr>
      </w:pPr>
      <w:r w:rsidRPr="00897501">
        <w:rPr>
          <w:b/>
          <w:bCs/>
          <w:color w:val="000000"/>
          <w:sz w:val="28"/>
          <w:szCs w:val="28"/>
          <w:lang w:val="ro-RO" w:eastAsia="ro-RO"/>
        </w:rPr>
        <w:t>legate de condiționalitatea socială</w:t>
      </w:r>
    </w:p>
    <w:p w14:paraId="58150793" w14:textId="77777777" w:rsidR="00792713" w:rsidRPr="00897501" w:rsidRDefault="00792713" w:rsidP="00792713">
      <w:pPr>
        <w:shd w:val="clear" w:color="auto" w:fill="FFFFFF"/>
        <w:ind w:firstLine="709"/>
        <w:jc w:val="center"/>
        <w:rPr>
          <w:b/>
          <w:bCs/>
          <w:color w:val="000000"/>
          <w:sz w:val="28"/>
          <w:szCs w:val="28"/>
          <w:lang w:val="ro-RO" w:eastAsia="ro-RO"/>
        </w:rPr>
      </w:pPr>
    </w:p>
    <w:p w14:paraId="27EE736A"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color w:val="000000"/>
          <w:sz w:val="28"/>
          <w:szCs w:val="28"/>
          <w:lang w:val="ro-RO" w:eastAsia="ro-RO"/>
        </w:rPr>
        <w:t>48</w:t>
      </w:r>
      <w:r w:rsidRPr="00897501">
        <w:rPr>
          <w:b/>
          <w:bCs/>
          <w:color w:val="000000"/>
          <w:sz w:val="28"/>
          <w:szCs w:val="28"/>
          <w:lang w:val="ro-RO" w:eastAsia="ro-RO"/>
        </w:rPr>
        <w:t>.</w:t>
      </w:r>
      <w:r w:rsidRPr="00897501">
        <w:rPr>
          <w:i/>
          <w:iCs/>
          <w:color w:val="000000"/>
          <w:sz w:val="28"/>
          <w:szCs w:val="28"/>
          <w:lang w:val="ro-RO" w:eastAsia="ro-RO"/>
        </w:rPr>
        <w:t xml:space="preserve"> </w:t>
      </w:r>
      <w:r w:rsidRPr="00897501">
        <w:rPr>
          <w:color w:val="000000"/>
          <w:sz w:val="28"/>
          <w:szCs w:val="28"/>
          <w:lang w:val="ro-RO" w:eastAsia="ro-RO"/>
        </w:rPr>
        <w:t>Sistemul de control aferent condiționalității sociale</w:t>
      </w:r>
    </w:p>
    <w:p w14:paraId="01CE84B3" w14:textId="63099731" w:rsidR="009E6A38" w:rsidRPr="00897501" w:rsidRDefault="009E6A38" w:rsidP="009E6A38">
      <w:pPr>
        <w:numPr>
          <w:ilvl w:val="0"/>
          <w:numId w:val="62"/>
        </w:numPr>
        <w:shd w:val="clear" w:color="auto" w:fill="FFFFFF"/>
        <w:tabs>
          <w:tab w:val="left" w:pos="1134"/>
        </w:tabs>
        <w:ind w:left="0" w:firstLine="709"/>
        <w:contextualSpacing/>
        <w:rPr>
          <w:sz w:val="28"/>
          <w:szCs w:val="28"/>
          <w:lang w:val="ro-RO" w:eastAsia="ro-RO"/>
        </w:rPr>
      </w:pPr>
      <w:r w:rsidRPr="00897501">
        <w:rPr>
          <w:color w:val="000000"/>
          <w:sz w:val="28"/>
          <w:szCs w:val="28"/>
          <w:lang w:val="ro-RO" w:eastAsia="ro-RO"/>
        </w:rPr>
        <w:t>Autoritatea de management instituie un sistem care prevede aplicarea de sancțiuni administrative fermierilor și al</w:t>
      </w:r>
      <w:r w:rsidR="00897501" w:rsidRPr="00897501">
        <w:rPr>
          <w:color w:val="000000"/>
          <w:sz w:val="28"/>
          <w:szCs w:val="28"/>
          <w:lang w:val="ro-RO" w:eastAsia="ro-RO"/>
        </w:rPr>
        <w:t>tor</w:t>
      </w:r>
      <w:r w:rsidRPr="00897501">
        <w:rPr>
          <w:color w:val="000000"/>
          <w:sz w:val="28"/>
          <w:szCs w:val="28"/>
          <w:lang w:val="ro-RO" w:eastAsia="ro-RO"/>
        </w:rPr>
        <w:t xml:space="preserve"> </w:t>
      </w:r>
      <w:r w:rsidRPr="00897501">
        <w:rPr>
          <w:sz w:val="28"/>
          <w:szCs w:val="28"/>
          <w:lang w:val="ro-RO" w:eastAsia="ro-RO"/>
        </w:rPr>
        <w:t>beneficiari care primesc plăți directe și plăți conform art. 22 alin. (1) lit. a).</w:t>
      </w:r>
    </w:p>
    <w:p w14:paraId="6AC57CAC" w14:textId="1129F266" w:rsidR="009E6A38" w:rsidRPr="00897501" w:rsidRDefault="009E6A38" w:rsidP="009E6A38">
      <w:pPr>
        <w:numPr>
          <w:ilvl w:val="0"/>
          <w:numId w:val="62"/>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 xml:space="preserve">În acest scop, se utilizează sistemele aplicabile de </w:t>
      </w:r>
      <w:r w:rsidRPr="00897501">
        <w:rPr>
          <w:color w:val="000000"/>
          <w:sz w:val="28"/>
          <w:szCs w:val="28"/>
          <w:lang w:val="ro-RO" w:eastAsia="ro-RO"/>
        </w:rPr>
        <w:t>control și de asigurare a respectării normelor din domeniul legislației sociale și în materie de ocupare a forței de muncă, precum și standardele de muncă aplicabile pentru a garanta că fermierii și alți beneficiari de sprijin, respectă obligațiile prevăzute de legislația socială și de ocupare a forței de muncă și a standardelor de muncă.</w:t>
      </w:r>
    </w:p>
    <w:p w14:paraId="1144DD8B" w14:textId="77777777" w:rsidR="00994C17" w:rsidRPr="00897501" w:rsidRDefault="00994C17" w:rsidP="00994C17">
      <w:pPr>
        <w:shd w:val="clear" w:color="auto" w:fill="FFFFFF"/>
        <w:tabs>
          <w:tab w:val="left" w:pos="1134"/>
        </w:tabs>
        <w:ind w:left="709" w:firstLine="0"/>
        <w:contextualSpacing/>
        <w:rPr>
          <w:color w:val="000000"/>
          <w:sz w:val="28"/>
          <w:szCs w:val="28"/>
          <w:lang w:val="ro-RO" w:eastAsia="ro-RO"/>
        </w:rPr>
      </w:pPr>
    </w:p>
    <w:p w14:paraId="354CD4CA"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49.</w:t>
      </w:r>
      <w:r w:rsidRPr="00897501">
        <w:rPr>
          <w:i/>
          <w:iCs/>
          <w:color w:val="000000"/>
          <w:sz w:val="28"/>
          <w:szCs w:val="28"/>
          <w:lang w:val="ro-RO" w:eastAsia="ro-RO"/>
        </w:rPr>
        <w:t xml:space="preserve"> </w:t>
      </w:r>
      <w:r w:rsidRPr="00897501">
        <w:rPr>
          <w:color w:val="000000"/>
          <w:sz w:val="28"/>
          <w:szCs w:val="28"/>
          <w:lang w:val="ro-RO" w:eastAsia="ro-RO"/>
        </w:rPr>
        <w:t>Sistemul sancțiunilor administrative aferente condiționalității sociale</w:t>
      </w:r>
    </w:p>
    <w:p w14:paraId="5F8C0EFD" w14:textId="77777777" w:rsidR="009E6A38" w:rsidRPr="00897501" w:rsidRDefault="009E6A38" w:rsidP="009E6A38">
      <w:pPr>
        <w:numPr>
          <w:ilvl w:val="0"/>
          <w:numId w:val="6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lastRenderedPageBreak/>
        <w:t xml:space="preserve">În cadrul sistemului menționat la art. 48 alin. (1), Agenția de plăți este notificată cel puțin o dată pe an cu privire la cazurile de nerespectare, în cazul în care autoritățile responsabile cu asigurarea respectării legislației sociale și de ocupare a forței de muncă și a standardelor de muncă aplicabile au luat decizii executorii în acest sens. Notificarea respectivă include o evaluare și o clasificare a gravității, amplorii, persistenței sau caracterului repetitiv și a caracterului deliberat al neconformității în cauză. </w:t>
      </w:r>
      <w:bookmarkStart w:id="10" w:name="_Hlk162534937"/>
    </w:p>
    <w:p w14:paraId="1B27F64D" w14:textId="77777777" w:rsidR="009E6A38" w:rsidRPr="00897501" w:rsidRDefault="009E6A38" w:rsidP="009E6A38">
      <w:pPr>
        <w:numPr>
          <w:ilvl w:val="0"/>
          <w:numId w:val="6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Agenția de plăți </w:t>
      </w:r>
      <w:bookmarkEnd w:id="10"/>
      <w:r w:rsidRPr="00897501">
        <w:rPr>
          <w:color w:val="000000"/>
          <w:sz w:val="28"/>
          <w:szCs w:val="28"/>
          <w:lang w:val="ro-RO" w:eastAsia="ro-RO"/>
        </w:rPr>
        <w:t xml:space="preserve">este notificată numai dacă neconformitatea este rezultatul unei acțiuni sau omisiuni imputabile direct beneficiarului respectiv și dacă este îndeplinită una sau fiecare dintre condițiile de mai jos: </w:t>
      </w:r>
    </w:p>
    <w:p w14:paraId="67209B26" w14:textId="77777777" w:rsidR="009E6A38" w:rsidRPr="00897501" w:rsidRDefault="009E6A38" w:rsidP="009E6A38">
      <w:pPr>
        <w:numPr>
          <w:ilvl w:val="0"/>
          <w:numId w:val="64"/>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neconformitatea este legată de activitatea agricolă a beneficiarului;</w:t>
      </w:r>
    </w:p>
    <w:p w14:paraId="68ECDCF7" w14:textId="77777777" w:rsidR="009E6A38" w:rsidRPr="00897501" w:rsidRDefault="009E6A38" w:rsidP="009E6A38">
      <w:pPr>
        <w:numPr>
          <w:ilvl w:val="0"/>
          <w:numId w:val="64"/>
        </w:numPr>
        <w:shd w:val="clear" w:color="auto" w:fill="FFFFFF"/>
        <w:tabs>
          <w:tab w:val="left" w:pos="1134"/>
        </w:tabs>
        <w:ind w:left="0" w:firstLine="709"/>
        <w:contextualSpacing/>
        <w:rPr>
          <w:color w:val="000000"/>
          <w:sz w:val="28"/>
          <w:szCs w:val="28"/>
          <w:lang w:val="ro-RO" w:eastAsia="ro-RO"/>
        </w:rPr>
      </w:pPr>
      <w:r w:rsidRPr="00897501">
        <w:rPr>
          <w:sz w:val="28"/>
          <w:szCs w:val="28"/>
          <w:lang w:val="ro-RO" w:eastAsia="ro-RO"/>
        </w:rPr>
        <w:t xml:space="preserve">neconformitatea vizează exploatația sau alte suprafețe gestionate de beneficiar, </w:t>
      </w:r>
    </w:p>
    <w:p w14:paraId="61E5D99A" w14:textId="77777777" w:rsidR="009E6A38" w:rsidRPr="00897501" w:rsidRDefault="009E6A38" w:rsidP="009E6A38">
      <w:pPr>
        <w:numPr>
          <w:ilvl w:val="0"/>
          <w:numId w:val="63"/>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Agenția de plăți nu aplică sancțiuni </w:t>
      </w:r>
      <w:r w:rsidRPr="00897501">
        <w:rPr>
          <w:sz w:val="28"/>
          <w:szCs w:val="28"/>
          <w:lang w:val="ro-RO" w:eastAsia="ro-RO"/>
        </w:rPr>
        <w:t>administrative:</w:t>
      </w:r>
    </w:p>
    <w:p w14:paraId="49D9DC09" w14:textId="2BF04773" w:rsidR="009E6A38" w:rsidRPr="009E6A38" w:rsidRDefault="009E6A38" w:rsidP="009E6A38">
      <w:pPr>
        <w:numPr>
          <w:ilvl w:val="0"/>
          <w:numId w:val="65"/>
        </w:numPr>
        <w:shd w:val="clear" w:color="auto" w:fill="FFFFFF"/>
        <w:tabs>
          <w:tab w:val="left" w:pos="1134"/>
        </w:tabs>
        <w:ind w:left="0" w:firstLine="709"/>
        <w:contextualSpacing/>
        <w:rPr>
          <w:sz w:val="28"/>
          <w:szCs w:val="28"/>
          <w:lang w:val="ro-RO" w:eastAsia="ro-RO"/>
        </w:rPr>
      </w:pPr>
      <w:r w:rsidRPr="00897501">
        <w:rPr>
          <w:sz w:val="28"/>
          <w:szCs w:val="28"/>
          <w:lang w:val="ro-RO" w:eastAsia="ro-RO"/>
        </w:rPr>
        <w:t>per beneficiar și per</w:t>
      </w:r>
      <w:r w:rsidRPr="009E6A38">
        <w:rPr>
          <w:sz w:val="28"/>
          <w:szCs w:val="28"/>
          <w:lang w:val="ro-RO" w:eastAsia="ro-RO"/>
        </w:rPr>
        <w:t xml:space="preserve"> an calendaristic atunci când cuantumul sancțiunii este mai mic sau egal cu 2</w:t>
      </w:r>
      <w:r w:rsidR="00994C17">
        <w:rPr>
          <w:sz w:val="28"/>
          <w:szCs w:val="28"/>
          <w:lang w:val="ro-RO" w:eastAsia="ro-RO"/>
        </w:rPr>
        <w:t xml:space="preserve"> </w:t>
      </w:r>
      <w:r w:rsidRPr="009E6A38">
        <w:rPr>
          <w:sz w:val="28"/>
          <w:szCs w:val="28"/>
          <w:lang w:val="ro-RO" w:eastAsia="ro-RO"/>
        </w:rPr>
        <w:t>000</w:t>
      </w:r>
      <w:r w:rsidR="00994C17">
        <w:rPr>
          <w:sz w:val="28"/>
          <w:szCs w:val="28"/>
          <w:lang w:val="ro-RO" w:eastAsia="ro-RO"/>
        </w:rPr>
        <w:t xml:space="preserve"> de</w:t>
      </w:r>
      <w:r w:rsidRPr="009E6A38">
        <w:rPr>
          <w:sz w:val="28"/>
          <w:szCs w:val="28"/>
          <w:lang w:val="ro-RO" w:eastAsia="ro-RO"/>
        </w:rPr>
        <w:t xml:space="preserve"> lei. Cu toate acestea, beneficiarul este informat cu privire la constatarea neconformității și la obligația de a lua măsuri de remediere pe viitor;</w:t>
      </w:r>
    </w:p>
    <w:p w14:paraId="45DB1F1C" w14:textId="77777777" w:rsidR="009E6A38" w:rsidRPr="009E6A38" w:rsidRDefault="009E6A38" w:rsidP="009E6A38">
      <w:pPr>
        <w:numPr>
          <w:ilvl w:val="0"/>
          <w:numId w:val="65"/>
        </w:numPr>
        <w:shd w:val="clear" w:color="auto" w:fill="FFFFFF"/>
        <w:tabs>
          <w:tab w:val="left" w:pos="1134"/>
        </w:tabs>
        <w:ind w:left="0" w:firstLine="709"/>
        <w:contextualSpacing/>
        <w:rPr>
          <w:sz w:val="28"/>
          <w:szCs w:val="28"/>
          <w:lang w:val="ro-RO" w:eastAsia="ro-RO"/>
        </w:rPr>
      </w:pPr>
      <w:r w:rsidRPr="009E6A38">
        <w:rPr>
          <w:sz w:val="28"/>
          <w:szCs w:val="28"/>
          <w:lang w:val="ro-RO" w:eastAsia="ro-RO"/>
        </w:rPr>
        <w:t>dacă neconformitatea este determinată de un caz de circumstanță justificată;</w:t>
      </w:r>
    </w:p>
    <w:p w14:paraId="024546D9" w14:textId="77777777" w:rsidR="009E6A38" w:rsidRPr="009E6A38" w:rsidRDefault="009E6A38" w:rsidP="009E6A38">
      <w:pPr>
        <w:numPr>
          <w:ilvl w:val="0"/>
          <w:numId w:val="65"/>
        </w:numPr>
        <w:shd w:val="clear" w:color="auto" w:fill="FFFFFF"/>
        <w:tabs>
          <w:tab w:val="left" w:pos="1134"/>
        </w:tabs>
        <w:ind w:left="0" w:firstLine="709"/>
        <w:contextualSpacing/>
        <w:rPr>
          <w:sz w:val="28"/>
          <w:szCs w:val="28"/>
          <w:lang w:val="ro-RO" w:eastAsia="ro-RO"/>
        </w:rPr>
      </w:pPr>
      <w:r w:rsidRPr="009E6A38">
        <w:rPr>
          <w:sz w:val="28"/>
          <w:szCs w:val="28"/>
          <w:lang w:val="ro-RO" w:eastAsia="ro-RO"/>
        </w:rPr>
        <w:t>dacă neconformitatea este determinată de un ordin din partea unei autorități publice.</w:t>
      </w:r>
    </w:p>
    <w:p w14:paraId="36BBA5DC" w14:textId="16FEB9FA" w:rsidR="009E6A38" w:rsidRPr="00792713" w:rsidRDefault="009E6A38" w:rsidP="009E6A38">
      <w:pPr>
        <w:numPr>
          <w:ilvl w:val="0"/>
          <w:numId w:val="63"/>
        </w:numPr>
        <w:shd w:val="clear" w:color="auto" w:fill="FFFFFF"/>
        <w:tabs>
          <w:tab w:val="left" w:pos="1134"/>
        </w:tabs>
        <w:ind w:left="0" w:firstLine="709"/>
        <w:contextualSpacing/>
        <w:rPr>
          <w:sz w:val="28"/>
          <w:szCs w:val="28"/>
          <w:lang w:val="ro-RO" w:eastAsia="ro-RO"/>
        </w:rPr>
      </w:pPr>
      <w:r w:rsidRPr="009E6A38">
        <w:rPr>
          <w:color w:val="000000"/>
          <w:sz w:val="28"/>
          <w:szCs w:val="28"/>
          <w:lang w:val="ro-RO" w:eastAsia="ro-RO"/>
        </w:rPr>
        <w:t>Aplicarea unei sancțiuni administrative nu aduce atingere legalității și regularității cheltuielilor cărora li se aplică.</w:t>
      </w:r>
    </w:p>
    <w:p w14:paraId="453175C6" w14:textId="77777777" w:rsidR="00792713" w:rsidRPr="009E6A38" w:rsidRDefault="00792713" w:rsidP="00792713">
      <w:pPr>
        <w:shd w:val="clear" w:color="auto" w:fill="FFFFFF"/>
        <w:tabs>
          <w:tab w:val="left" w:pos="1134"/>
        </w:tabs>
        <w:ind w:left="709" w:firstLine="0"/>
        <w:contextualSpacing/>
        <w:rPr>
          <w:sz w:val="28"/>
          <w:szCs w:val="28"/>
          <w:lang w:val="ro-RO" w:eastAsia="ro-RO"/>
        </w:rPr>
      </w:pPr>
    </w:p>
    <w:p w14:paraId="57D6B726"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bCs/>
          <w:color w:val="000000"/>
          <w:sz w:val="28"/>
          <w:szCs w:val="28"/>
          <w:lang w:val="ro-RO" w:eastAsia="ro-RO"/>
        </w:rPr>
        <w:t>50.</w:t>
      </w:r>
      <w:r w:rsidRPr="009E6A38">
        <w:rPr>
          <w:i/>
          <w:iCs/>
          <w:color w:val="000000"/>
          <w:sz w:val="28"/>
          <w:szCs w:val="28"/>
          <w:lang w:val="ro-RO" w:eastAsia="ro-RO"/>
        </w:rPr>
        <w:t xml:space="preserve"> </w:t>
      </w:r>
      <w:r w:rsidRPr="009E6A38">
        <w:rPr>
          <w:color w:val="000000"/>
          <w:sz w:val="28"/>
          <w:szCs w:val="28"/>
          <w:lang w:val="ro-RO" w:eastAsia="ro-RO"/>
        </w:rPr>
        <w:t>Aplicarea și calcularea sancțiunilor administrative</w:t>
      </w:r>
    </w:p>
    <w:p w14:paraId="633D0F8F" w14:textId="77777777" w:rsidR="009E6A38" w:rsidRPr="009E6A38" w:rsidRDefault="009E6A38" w:rsidP="009E6A38">
      <w:pPr>
        <w:numPr>
          <w:ilvl w:val="0"/>
          <w:numId w:val="6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Sancțiunile administrative se aplică prin reducerea plăților sau excluderea de la întregul cuantum al plăților menționate la art. 44 alin. (1), care au fost acordate sau urmează a fi acordate beneficiarului în cauză în legătură cu cererile de sprijin pe care beneficiarul respectiv le-a transmis sau urmează să le transmită în cursul anului calendaristic în care a avut loc constatarea neconformității. </w:t>
      </w:r>
    </w:p>
    <w:p w14:paraId="388ACA39" w14:textId="77777777" w:rsidR="009E6A38" w:rsidRPr="009E6A38" w:rsidRDefault="009E6A38" w:rsidP="009E6A38">
      <w:pPr>
        <w:numPr>
          <w:ilvl w:val="0"/>
          <w:numId w:val="6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Reducerile sau excluderile se calculează pe baza plăților acordate sau care urmează să fie acordate în anul calendaristic în care s-a produs neconformitatea. Cu toate acestea, în cazul în care nu este posibil să se stabilească anul calendaristic în care s-a produs neconformitatea, reducerile sau excluderile se calculează pe baza plăților acordate sau care urmează să fie acordate în anul calendaristic în care a avut loc constatarea neconformității.</w:t>
      </w:r>
    </w:p>
    <w:p w14:paraId="3F7CCE6A" w14:textId="4C73CC08" w:rsidR="009E6A38" w:rsidRPr="009E6A38" w:rsidRDefault="009E6A38" w:rsidP="009E6A38">
      <w:pPr>
        <w:numPr>
          <w:ilvl w:val="0"/>
          <w:numId w:val="6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Pentru calcularea reducerilor și a excluderilor respective, se ține </w:t>
      </w:r>
      <w:r w:rsidR="00994C17">
        <w:rPr>
          <w:color w:val="000000"/>
          <w:sz w:val="28"/>
          <w:szCs w:val="28"/>
          <w:lang w:val="ro-RO" w:eastAsia="ro-RO"/>
        </w:rPr>
        <w:t>cont</w:t>
      </w:r>
      <w:r w:rsidRPr="009E6A38">
        <w:rPr>
          <w:color w:val="000000"/>
          <w:sz w:val="28"/>
          <w:szCs w:val="28"/>
          <w:lang w:val="ro-RO" w:eastAsia="ro-RO"/>
        </w:rPr>
        <w:t xml:space="preserve"> de gravitatea, amploarea, persistența sau caracterul repetitiv și de caracterul deliberat al neconformității constatate, în concordanță cu evaluarea efectuată de autoritățile responsabile cu asigurarea respectării legislației sociale și de ocupare a forței de </w:t>
      </w:r>
      <w:r w:rsidRPr="009E6A38">
        <w:rPr>
          <w:color w:val="000000"/>
          <w:sz w:val="28"/>
          <w:szCs w:val="28"/>
          <w:lang w:val="ro-RO" w:eastAsia="ro-RO"/>
        </w:rPr>
        <w:lastRenderedPageBreak/>
        <w:t>muncă și a standardelor de muncă aplicabile. Sancțiunile administrative impuse trebuie să fie efective, proporționale și cu efect de descurajare.</w:t>
      </w:r>
    </w:p>
    <w:p w14:paraId="32078CF4" w14:textId="77777777" w:rsidR="009E6A38" w:rsidRPr="009E6A38" w:rsidRDefault="009E6A38" w:rsidP="009E6A38">
      <w:pPr>
        <w:numPr>
          <w:ilvl w:val="0"/>
          <w:numId w:val="66"/>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Dispozițiile relevante de la art. 46 alin. (5), (6) și (10) se aplică corespunzător aplicării și calculării sancțiunilor administrative.</w:t>
      </w:r>
    </w:p>
    <w:p w14:paraId="66B73B50" w14:textId="77777777" w:rsidR="009E6A38" w:rsidRPr="009E6A38" w:rsidRDefault="009E6A38" w:rsidP="009E6A38">
      <w:pPr>
        <w:shd w:val="clear" w:color="auto" w:fill="FFFFFF"/>
        <w:ind w:firstLine="709"/>
        <w:rPr>
          <w:color w:val="000000"/>
          <w:sz w:val="28"/>
          <w:szCs w:val="28"/>
          <w:lang w:val="ro-RO" w:eastAsia="ro-RO"/>
        </w:rPr>
      </w:pPr>
    </w:p>
    <w:p w14:paraId="1E6B61A1" w14:textId="77777777" w:rsidR="009E6A38" w:rsidRPr="009E6A38" w:rsidRDefault="009E6A38" w:rsidP="00792713">
      <w:pPr>
        <w:ind w:firstLine="0"/>
        <w:jc w:val="center"/>
        <w:rPr>
          <w:b/>
          <w:bCs/>
          <w:color w:val="000000"/>
          <w:sz w:val="28"/>
          <w:szCs w:val="28"/>
          <w:lang w:val="ro-MD"/>
        </w:rPr>
      </w:pPr>
      <w:r w:rsidRPr="009E6A38">
        <w:rPr>
          <w:b/>
          <w:bCs/>
          <w:color w:val="000000"/>
          <w:sz w:val="28"/>
          <w:szCs w:val="28"/>
          <w:lang w:val="ro-MD"/>
        </w:rPr>
        <w:t>Capitolul IX</w:t>
      </w:r>
    </w:p>
    <w:p w14:paraId="188D10BE" w14:textId="77777777" w:rsidR="009E6A38" w:rsidRPr="009E6A38" w:rsidRDefault="009E6A38" w:rsidP="00792713">
      <w:pPr>
        <w:ind w:firstLine="0"/>
        <w:jc w:val="center"/>
        <w:rPr>
          <w:b/>
          <w:bCs/>
          <w:color w:val="000000"/>
          <w:sz w:val="28"/>
          <w:szCs w:val="28"/>
          <w:lang w:val="ro-MD"/>
        </w:rPr>
      </w:pPr>
      <w:r w:rsidRPr="009E6A38">
        <w:rPr>
          <w:b/>
          <w:bCs/>
          <w:color w:val="000000"/>
          <w:sz w:val="28"/>
          <w:szCs w:val="28"/>
          <w:lang w:val="ro-MD"/>
        </w:rPr>
        <w:t>PROGRAMUL STRATEGIC AL POLITICII AGRICOLE</w:t>
      </w:r>
    </w:p>
    <w:p w14:paraId="76C805CA" w14:textId="77777777" w:rsidR="009E6A38" w:rsidRPr="009E6A38" w:rsidRDefault="009E6A38" w:rsidP="009E6A38">
      <w:pPr>
        <w:ind w:firstLine="709"/>
        <w:rPr>
          <w:b/>
          <w:color w:val="000000"/>
          <w:sz w:val="28"/>
          <w:szCs w:val="28"/>
          <w:lang w:val="ro-MD"/>
        </w:rPr>
      </w:pPr>
      <w:r w:rsidRPr="009E6A38">
        <w:rPr>
          <w:b/>
          <w:color w:val="000000"/>
          <w:sz w:val="28"/>
          <w:szCs w:val="28"/>
          <w:lang w:val="ro-MD"/>
        </w:rPr>
        <w:t xml:space="preserve"> </w:t>
      </w:r>
    </w:p>
    <w:p w14:paraId="7292FC22"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51.</w:t>
      </w:r>
      <w:r w:rsidRPr="009E6A38">
        <w:rPr>
          <w:color w:val="000000"/>
          <w:sz w:val="28"/>
          <w:szCs w:val="28"/>
          <w:lang w:val="ro-MD"/>
        </w:rPr>
        <w:t xml:space="preserve"> Programul Strategic al Politicii Agricole</w:t>
      </w:r>
    </w:p>
    <w:p w14:paraId="0BDF97F8" w14:textId="77777777" w:rsidR="009E6A38" w:rsidRPr="009E6A38" w:rsidRDefault="009E6A38" w:rsidP="009E6A38">
      <w:pPr>
        <w:numPr>
          <w:ilvl w:val="0"/>
          <w:numId w:val="67"/>
        </w:numPr>
        <w:tabs>
          <w:tab w:val="left" w:pos="1134"/>
        </w:tabs>
        <w:ind w:left="0" w:firstLine="709"/>
        <w:contextualSpacing/>
        <w:rPr>
          <w:color w:val="000000"/>
          <w:sz w:val="28"/>
          <w:szCs w:val="28"/>
          <w:lang w:val="ro-MD"/>
        </w:rPr>
      </w:pPr>
      <w:r w:rsidRPr="009E6A38">
        <w:rPr>
          <w:color w:val="000000"/>
          <w:sz w:val="28"/>
          <w:szCs w:val="28"/>
          <w:lang w:val="ro-MD"/>
        </w:rPr>
        <w:t>Autoritatea de management elaborează PSPA pentru a pune în aplicare sprijinul finanțat din FNDAMR în scopul realizării obiectivelor generale ale politicii agricole.</w:t>
      </w:r>
    </w:p>
    <w:p w14:paraId="1BD5C310" w14:textId="77777777" w:rsidR="009E6A38" w:rsidRPr="009E6A38" w:rsidRDefault="009E6A38" w:rsidP="009E6A38">
      <w:pPr>
        <w:numPr>
          <w:ilvl w:val="0"/>
          <w:numId w:val="67"/>
        </w:numPr>
        <w:tabs>
          <w:tab w:val="left" w:pos="1134"/>
        </w:tabs>
        <w:ind w:left="0" w:firstLine="709"/>
        <w:contextualSpacing/>
        <w:rPr>
          <w:color w:val="000000"/>
          <w:sz w:val="28"/>
          <w:szCs w:val="28"/>
          <w:lang w:val="ro-MD"/>
        </w:rPr>
      </w:pPr>
      <w:r w:rsidRPr="009E6A38">
        <w:rPr>
          <w:color w:val="000000"/>
          <w:sz w:val="28"/>
          <w:szCs w:val="28"/>
          <w:lang w:val="ro-MD"/>
        </w:rPr>
        <w:t xml:space="preserve">În vederea îndeplinirii obiectivelor generale ale politicii agricole, în baza analizei SWOT și evaluării nevoilor, se stabilesc strategii de intervenții pentru obiectivele specifice ale PSPA, indicatori de realizare, de rezultat și impact. </w:t>
      </w:r>
    </w:p>
    <w:p w14:paraId="72A8F89A" w14:textId="77777777" w:rsidR="009E6A38" w:rsidRPr="009E6A38" w:rsidRDefault="009E6A38" w:rsidP="009E6A38">
      <w:pPr>
        <w:numPr>
          <w:ilvl w:val="0"/>
          <w:numId w:val="67"/>
        </w:numPr>
        <w:tabs>
          <w:tab w:val="left" w:pos="1134"/>
        </w:tabs>
        <w:ind w:left="0" w:firstLine="709"/>
        <w:contextualSpacing/>
        <w:rPr>
          <w:color w:val="000000"/>
          <w:sz w:val="28"/>
          <w:szCs w:val="28"/>
          <w:lang w:val="ro-MD"/>
        </w:rPr>
      </w:pPr>
      <w:r w:rsidRPr="009E6A38">
        <w:rPr>
          <w:color w:val="000000"/>
          <w:sz w:val="28"/>
          <w:szCs w:val="28"/>
          <w:lang w:val="ro-MD"/>
        </w:rPr>
        <w:t>În vederea atingerii acestor indicatori, intervențiile se bazează pe tipurile de intervenții prevăzute în capitolul V.</w:t>
      </w:r>
    </w:p>
    <w:p w14:paraId="57562A33" w14:textId="77777777" w:rsidR="009E6A38" w:rsidRPr="009E6A38" w:rsidRDefault="009E6A38" w:rsidP="009E6A38">
      <w:pPr>
        <w:ind w:firstLine="709"/>
        <w:rPr>
          <w:color w:val="000000"/>
          <w:sz w:val="28"/>
          <w:szCs w:val="28"/>
          <w:lang w:val="ro-MD"/>
        </w:rPr>
      </w:pPr>
      <w:r w:rsidRPr="009E6A38">
        <w:rPr>
          <w:color w:val="000000"/>
          <w:sz w:val="28"/>
          <w:szCs w:val="28"/>
          <w:lang w:val="ro-MD"/>
        </w:rPr>
        <w:t xml:space="preserve">  </w:t>
      </w:r>
    </w:p>
    <w:p w14:paraId="1F9DC2EB"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52.</w:t>
      </w:r>
      <w:r w:rsidRPr="009E6A38">
        <w:rPr>
          <w:color w:val="000000"/>
          <w:sz w:val="28"/>
          <w:szCs w:val="28"/>
          <w:lang w:val="ro-MD"/>
        </w:rPr>
        <w:t xml:space="preserve"> Cerințe procedurale</w:t>
      </w:r>
    </w:p>
    <w:p w14:paraId="024B636D" w14:textId="77777777" w:rsidR="009E6A38" w:rsidRPr="009E6A38" w:rsidRDefault="009E6A38" w:rsidP="009E6A38">
      <w:pPr>
        <w:numPr>
          <w:ilvl w:val="0"/>
          <w:numId w:val="68"/>
        </w:numPr>
        <w:tabs>
          <w:tab w:val="left" w:pos="1134"/>
        </w:tabs>
        <w:ind w:left="0" w:firstLine="709"/>
        <w:contextualSpacing/>
        <w:rPr>
          <w:color w:val="000000"/>
          <w:sz w:val="28"/>
          <w:szCs w:val="28"/>
          <w:lang w:val="ro-MD"/>
        </w:rPr>
      </w:pPr>
      <w:r w:rsidRPr="009E6A38">
        <w:rPr>
          <w:color w:val="000000"/>
          <w:sz w:val="28"/>
          <w:szCs w:val="28"/>
          <w:lang w:val="ro-MD"/>
        </w:rPr>
        <w:t>PSPA este elaborat pe baza unor proceduri transparente în conformitate cu prezenta lege.</w:t>
      </w:r>
    </w:p>
    <w:p w14:paraId="21320CF7" w14:textId="77777777" w:rsidR="009E6A38" w:rsidRPr="009E6A38" w:rsidRDefault="009E6A38" w:rsidP="009E6A38">
      <w:pPr>
        <w:numPr>
          <w:ilvl w:val="0"/>
          <w:numId w:val="68"/>
        </w:numPr>
        <w:tabs>
          <w:tab w:val="left" w:pos="1134"/>
        </w:tabs>
        <w:ind w:left="0" w:firstLine="709"/>
        <w:contextualSpacing/>
        <w:rPr>
          <w:color w:val="000000"/>
          <w:sz w:val="28"/>
          <w:szCs w:val="28"/>
          <w:lang w:val="ro-MD"/>
        </w:rPr>
      </w:pPr>
      <w:r w:rsidRPr="009E6A38">
        <w:rPr>
          <w:color w:val="000000"/>
          <w:sz w:val="28"/>
          <w:szCs w:val="28"/>
          <w:lang w:val="ro-MD"/>
        </w:rPr>
        <w:t>Autoritatea de management se asigură că:</w:t>
      </w:r>
    </w:p>
    <w:p w14:paraId="18281456" w14:textId="77777777" w:rsidR="009E6A38" w:rsidRPr="009E6A38" w:rsidRDefault="009E6A38" w:rsidP="009E6A38">
      <w:pPr>
        <w:numPr>
          <w:ilvl w:val="0"/>
          <w:numId w:val="69"/>
        </w:numPr>
        <w:tabs>
          <w:tab w:val="left" w:pos="1134"/>
        </w:tabs>
        <w:ind w:left="0" w:firstLine="709"/>
        <w:contextualSpacing/>
        <w:rPr>
          <w:sz w:val="28"/>
          <w:szCs w:val="28"/>
          <w:lang w:val="ro-MD"/>
        </w:rPr>
      </w:pPr>
      <w:r w:rsidRPr="009E6A38">
        <w:rPr>
          <w:color w:val="000000"/>
          <w:sz w:val="28"/>
          <w:szCs w:val="28"/>
          <w:lang w:val="ro-MD"/>
        </w:rPr>
        <w:t xml:space="preserve">autoritățile relevante de la nivel </w:t>
      </w:r>
      <w:r w:rsidRPr="009E6A38">
        <w:rPr>
          <w:sz w:val="28"/>
          <w:szCs w:val="28"/>
          <w:lang w:val="ro-MD"/>
        </w:rPr>
        <w:t xml:space="preserve">național, regional și local sunt implicate în consultarea și definitivarea PSPA; </w:t>
      </w:r>
    </w:p>
    <w:p w14:paraId="54A0DEFD" w14:textId="77777777" w:rsidR="009E6A38" w:rsidRPr="009E6A38" w:rsidRDefault="009E6A38" w:rsidP="009E6A38">
      <w:pPr>
        <w:numPr>
          <w:ilvl w:val="0"/>
          <w:numId w:val="69"/>
        </w:numPr>
        <w:tabs>
          <w:tab w:val="left" w:pos="1134"/>
        </w:tabs>
        <w:ind w:left="0" w:firstLine="709"/>
        <w:contextualSpacing/>
        <w:rPr>
          <w:sz w:val="28"/>
          <w:szCs w:val="28"/>
          <w:lang w:val="ro-MD"/>
        </w:rPr>
      </w:pPr>
      <w:r w:rsidRPr="009E6A38">
        <w:rPr>
          <w:sz w:val="28"/>
          <w:szCs w:val="28"/>
          <w:lang w:val="ro-MD"/>
        </w:rPr>
        <w:t>autoritățile publice competente în domeniul mediului și al climei sunt implicate efectiv în elaborarea aspectelor legate de mediu și de climă ale PSPA.</w:t>
      </w:r>
    </w:p>
    <w:p w14:paraId="3A976F25" w14:textId="77777777" w:rsidR="009E6A38" w:rsidRPr="009E6A38" w:rsidRDefault="009E6A38" w:rsidP="009E6A38">
      <w:pPr>
        <w:numPr>
          <w:ilvl w:val="0"/>
          <w:numId w:val="68"/>
        </w:numPr>
        <w:tabs>
          <w:tab w:val="left" w:pos="1134"/>
        </w:tabs>
        <w:ind w:left="0" w:firstLine="709"/>
        <w:contextualSpacing/>
        <w:rPr>
          <w:color w:val="000000"/>
          <w:sz w:val="28"/>
          <w:szCs w:val="28"/>
          <w:lang w:val="ro-MD"/>
        </w:rPr>
      </w:pPr>
      <w:bookmarkStart w:id="11" w:name="_Hlk158992438"/>
      <w:r w:rsidRPr="009E6A38">
        <w:rPr>
          <w:sz w:val="28"/>
          <w:szCs w:val="28"/>
          <w:lang w:val="ro-MD"/>
        </w:rPr>
        <w:t xml:space="preserve">Autoritatea de management </w:t>
      </w:r>
      <w:bookmarkEnd w:id="11"/>
      <w:r w:rsidRPr="009E6A38">
        <w:rPr>
          <w:sz w:val="28"/>
          <w:szCs w:val="28"/>
          <w:lang w:val="ro-MD"/>
        </w:rPr>
        <w:t xml:space="preserve">organizează un parteneriat cu autoritățile naționale, regionale și locale competente. Parteneriatul include </w:t>
      </w:r>
      <w:r w:rsidRPr="009E6A38">
        <w:rPr>
          <w:color w:val="000000"/>
          <w:sz w:val="28"/>
          <w:szCs w:val="28"/>
          <w:lang w:val="ro-MD"/>
        </w:rPr>
        <w:t>cel puțin următorii parteneri:</w:t>
      </w:r>
    </w:p>
    <w:p w14:paraId="5E8FB31C" w14:textId="77777777" w:rsidR="009E6A38" w:rsidRPr="009E6A38" w:rsidRDefault="009E6A38" w:rsidP="009E6A38">
      <w:pPr>
        <w:numPr>
          <w:ilvl w:val="0"/>
          <w:numId w:val="70"/>
        </w:numPr>
        <w:tabs>
          <w:tab w:val="left" w:pos="1134"/>
        </w:tabs>
        <w:ind w:left="0" w:firstLine="709"/>
        <w:contextualSpacing/>
        <w:rPr>
          <w:color w:val="000000"/>
          <w:sz w:val="28"/>
          <w:szCs w:val="28"/>
          <w:lang w:val="ro-MD"/>
        </w:rPr>
      </w:pPr>
      <w:r w:rsidRPr="009E6A38">
        <w:rPr>
          <w:color w:val="000000"/>
          <w:sz w:val="28"/>
          <w:szCs w:val="28"/>
          <w:lang w:val="ro-MD"/>
        </w:rPr>
        <w:t>autoritățile relevante de la nivel regional și local, precum și alte autorități publice, inclusiv autoritățile competente în materie de mediu și de climă;</w:t>
      </w:r>
    </w:p>
    <w:p w14:paraId="49D71CC0" w14:textId="77777777" w:rsidR="009E6A38" w:rsidRPr="009E6A38" w:rsidRDefault="009E6A38" w:rsidP="009E6A38">
      <w:pPr>
        <w:numPr>
          <w:ilvl w:val="0"/>
          <w:numId w:val="70"/>
        </w:numPr>
        <w:tabs>
          <w:tab w:val="left" w:pos="1134"/>
        </w:tabs>
        <w:ind w:left="0" w:firstLine="709"/>
        <w:contextualSpacing/>
        <w:rPr>
          <w:color w:val="000000"/>
          <w:sz w:val="28"/>
          <w:szCs w:val="28"/>
          <w:lang w:val="ro-MD"/>
        </w:rPr>
      </w:pPr>
      <w:r w:rsidRPr="009E6A38">
        <w:rPr>
          <w:color w:val="000000"/>
          <w:sz w:val="28"/>
          <w:szCs w:val="28"/>
          <w:lang w:val="ro-MD"/>
        </w:rPr>
        <w:t>reprezentanți ai sectorului agricol și alți parteneri economici și sociali;</w:t>
      </w:r>
    </w:p>
    <w:p w14:paraId="5C76DAF3" w14:textId="77777777" w:rsidR="009E6A38" w:rsidRPr="009E6A38" w:rsidRDefault="009E6A38" w:rsidP="009E6A38">
      <w:pPr>
        <w:numPr>
          <w:ilvl w:val="0"/>
          <w:numId w:val="70"/>
        </w:numPr>
        <w:tabs>
          <w:tab w:val="left" w:pos="1134"/>
        </w:tabs>
        <w:ind w:left="0" w:firstLine="709"/>
        <w:contextualSpacing/>
        <w:rPr>
          <w:color w:val="000000"/>
          <w:sz w:val="28"/>
          <w:szCs w:val="28"/>
          <w:lang w:val="ro-MD"/>
        </w:rPr>
      </w:pPr>
      <w:r w:rsidRPr="009E6A38">
        <w:rPr>
          <w:color w:val="000000"/>
          <w:sz w:val="28"/>
          <w:szCs w:val="28"/>
          <w:lang w:val="ro-MD"/>
        </w:rPr>
        <w:t>organismele relevante care reprezintă societatea civilă și, după caz, organismele responsabile cu promovarea incluziunii sociale, a drepturilor fundamentale, a egalității de gen și a nediscriminării.</w:t>
      </w:r>
    </w:p>
    <w:p w14:paraId="56BA7704" w14:textId="77777777" w:rsidR="009E6A38" w:rsidRPr="009E6A38" w:rsidRDefault="009E6A38" w:rsidP="009E6A38">
      <w:pPr>
        <w:numPr>
          <w:ilvl w:val="0"/>
          <w:numId w:val="68"/>
        </w:numPr>
        <w:tabs>
          <w:tab w:val="left" w:pos="1134"/>
        </w:tabs>
        <w:ind w:left="0" w:firstLine="709"/>
        <w:contextualSpacing/>
        <w:rPr>
          <w:color w:val="000000"/>
          <w:sz w:val="28"/>
          <w:szCs w:val="28"/>
          <w:lang w:val="ro-MD"/>
        </w:rPr>
      </w:pPr>
      <w:r w:rsidRPr="009E6A38">
        <w:rPr>
          <w:color w:val="000000"/>
          <w:sz w:val="28"/>
          <w:szCs w:val="28"/>
          <w:lang w:val="ro-MD"/>
        </w:rPr>
        <w:t>Autoritatea de management implică efectiv partenerii respectivi în elaborarea PSPA și se consultă cu părțile interesate relevante, inclusiv în ceea ce privește standardele minime în legătură cu bunele condiții agricole și de mediu, după caz.</w:t>
      </w:r>
    </w:p>
    <w:p w14:paraId="4A74AD05" w14:textId="77777777" w:rsidR="009E6A38" w:rsidRPr="009E6A38" w:rsidRDefault="009E6A38" w:rsidP="009E6A38">
      <w:pPr>
        <w:numPr>
          <w:ilvl w:val="0"/>
          <w:numId w:val="68"/>
        </w:numPr>
        <w:tabs>
          <w:tab w:val="left" w:pos="1134"/>
        </w:tabs>
        <w:ind w:left="0" w:firstLine="709"/>
        <w:contextualSpacing/>
        <w:rPr>
          <w:color w:val="000000"/>
          <w:sz w:val="28"/>
          <w:szCs w:val="28"/>
          <w:lang w:val="ro-MD"/>
        </w:rPr>
      </w:pPr>
      <w:r w:rsidRPr="009E6A38">
        <w:rPr>
          <w:color w:val="000000"/>
          <w:sz w:val="28"/>
          <w:szCs w:val="28"/>
          <w:lang w:val="ro-MD"/>
        </w:rPr>
        <w:t>Organizarea și punerea în aplicare a parteneriatului se efectuează în conformitate cu principiile transparenței în procesul decizional.</w:t>
      </w:r>
    </w:p>
    <w:p w14:paraId="791E671D" w14:textId="77777777" w:rsidR="009E6A38" w:rsidRPr="009E6A38" w:rsidRDefault="009E6A38" w:rsidP="009E6A38">
      <w:pPr>
        <w:ind w:firstLine="709"/>
        <w:rPr>
          <w:color w:val="000000"/>
          <w:sz w:val="28"/>
          <w:szCs w:val="28"/>
          <w:lang w:val="ro-MD"/>
        </w:rPr>
      </w:pPr>
      <w:r w:rsidRPr="009E6A38">
        <w:rPr>
          <w:color w:val="000000"/>
          <w:sz w:val="28"/>
          <w:szCs w:val="28"/>
          <w:lang w:val="ro-MD"/>
        </w:rPr>
        <w:t xml:space="preserve"> </w:t>
      </w:r>
    </w:p>
    <w:p w14:paraId="1E66BC9F" w14:textId="77777777" w:rsidR="009E6A38" w:rsidRPr="009E6A38" w:rsidRDefault="009E6A38" w:rsidP="009E6A38">
      <w:pPr>
        <w:ind w:firstLine="709"/>
        <w:rPr>
          <w:color w:val="000000"/>
          <w:sz w:val="28"/>
          <w:szCs w:val="28"/>
          <w:lang w:val="ro-MD"/>
        </w:rPr>
      </w:pPr>
      <w:r w:rsidRPr="009E6A38">
        <w:rPr>
          <w:b/>
          <w:bCs/>
          <w:color w:val="000000"/>
          <w:sz w:val="28"/>
          <w:szCs w:val="28"/>
          <w:lang w:val="ro-MD"/>
        </w:rPr>
        <w:t xml:space="preserve">Articolul 53. </w:t>
      </w:r>
      <w:r w:rsidRPr="009E6A38">
        <w:rPr>
          <w:color w:val="000000"/>
          <w:sz w:val="28"/>
          <w:szCs w:val="28"/>
          <w:lang w:val="ro-MD"/>
        </w:rPr>
        <w:t>Conținutul PSPA</w:t>
      </w:r>
    </w:p>
    <w:p w14:paraId="665EE79E" w14:textId="77777777" w:rsidR="009E6A38" w:rsidRPr="009E6A38" w:rsidRDefault="009E6A38" w:rsidP="009E6A38">
      <w:pPr>
        <w:tabs>
          <w:tab w:val="left" w:pos="1134"/>
        </w:tabs>
        <w:ind w:firstLine="709"/>
        <w:contextualSpacing/>
        <w:rPr>
          <w:color w:val="000000"/>
          <w:sz w:val="28"/>
          <w:szCs w:val="28"/>
          <w:lang w:val="ro-MD"/>
        </w:rPr>
      </w:pPr>
      <w:r w:rsidRPr="009E6A38">
        <w:rPr>
          <w:color w:val="000000"/>
          <w:sz w:val="28"/>
          <w:szCs w:val="28"/>
          <w:lang w:val="ro-MD"/>
        </w:rPr>
        <w:lastRenderedPageBreak/>
        <w:t>PSPA conține în special secțiuni privind următoarele:</w:t>
      </w:r>
    </w:p>
    <w:p w14:paraId="61E879A7" w14:textId="77777777"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rezumatul analizei SWOT;</w:t>
      </w:r>
    </w:p>
    <w:p w14:paraId="2E8FF308" w14:textId="77777777"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evaluarea nevoilor;</w:t>
      </w:r>
    </w:p>
    <w:p w14:paraId="636B3AF1" w14:textId="77777777"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strategia de intervenție;</w:t>
      </w:r>
    </w:p>
    <w:p w14:paraId="23C122DE" w14:textId="4DD7E88A"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plățile directe, intervenții</w:t>
      </w:r>
      <w:r w:rsidR="003A0D4B">
        <w:rPr>
          <w:color w:val="000000"/>
          <w:sz w:val="28"/>
          <w:szCs w:val="28"/>
          <w:lang w:val="ro-MD"/>
        </w:rPr>
        <w:t>le</w:t>
      </w:r>
      <w:r w:rsidRPr="009E6A38">
        <w:rPr>
          <w:color w:val="000000"/>
          <w:sz w:val="28"/>
          <w:szCs w:val="28"/>
          <w:lang w:val="ro-MD"/>
        </w:rPr>
        <w:t xml:space="preserve"> sectoriale și intervențiile pentru dezvoltarea rurală;</w:t>
      </w:r>
    </w:p>
    <w:p w14:paraId="43636707" w14:textId="6E809E0B"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definiții</w:t>
      </w:r>
      <w:r w:rsidR="003A0D4B">
        <w:rPr>
          <w:color w:val="000000"/>
          <w:sz w:val="28"/>
          <w:szCs w:val="28"/>
          <w:lang w:val="ro-MD"/>
        </w:rPr>
        <w:t>le</w:t>
      </w:r>
      <w:r w:rsidRPr="009E6A38">
        <w:rPr>
          <w:color w:val="000000"/>
          <w:sz w:val="28"/>
          <w:szCs w:val="28"/>
          <w:lang w:val="ro-MD"/>
        </w:rPr>
        <w:t xml:space="preserve"> și cerințe</w:t>
      </w:r>
      <w:r w:rsidR="003A0D4B">
        <w:rPr>
          <w:color w:val="000000"/>
          <w:sz w:val="28"/>
          <w:szCs w:val="28"/>
          <w:lang w:val="ro-MD"/>
        </w:rPr>
        <w:t>le</w:t>
      </w:r>
      <w:r w:rsidRPr="009E6A38">
        <w:rPr>
          <w:color w:val="000000"/>
          <w:sz w:val="28"/>
          <w:szCs w:val="28"/>
          <w:lang w:val="ro-MD"/>
        </w:rPr>
        <w:t xml:space="preserve"> minime;</w:t>
      </w:r>
    </w:p>
    <w:p w14:paraId="57746337" w14:textId="77777777"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ținta și planul financiar;</w:t>
      </w:r>
    </w:p>
    <w:p w14:paraId="270F0F7F" w14:textId="77777777"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monitorizarea, raportarea, evaluarea și transparența;</w:t>
      </w:r>
    </w:p>
    <w:p w14:paraId="07D23ECD" w14:textId="77777777" w:rsidR="009E6A38" w:rsidRPr="009E6A38" w:rsidRDefault="009E6A38" w:rsidP="009E6A38">
      <w:pPr>
        <w:numPr>
          <w:ilvl w:val="0"/>
          <w:numId w:val="71"/>
        </w:numPr>
        <w:tabs>
          <w:tab w:val="left" w:pos="1134"/>
        </w:tabs>
        <w:ind w:left="0" w:firstLine="709"/>
        <w:contextualSpacing/>
        <w:rPr>
          <w:color w:val="000000"/>
          <w:sz w:val="28"/>
          <w:szCs w:val="28"/>
          <w:lang w:val="ro-MD"/>
        </w:rPr>
      </w:pPr>
      <w:r w:rsidRPr="009E6A38">
        <w:rPr>
          <w:color w:val="000000"/>
          <w:sz w:val="28"/>
          <w:szCs w:val="28"/>
          <w:lang w:val="ro-MD"/>
        </w:rPr>
        <w:t>sistemul de guvernanță și de coordonare.</w:t>
      </w:r>
    </w:p>
    <w:p w14:paraId="27BFF2C6" w14:textId="77777777" w:rsidR="009E6A38" w:rsidRPr="009E6A38" w:rsidRDefault="009E6A38" w:rsidP="009E6A38">
      <w:pPr>
        <w:ind w:firstLine="709"/>
        <w:rPr>
          <w:color w:val="000000"/>
          <w:sz w:val="28"/>
          <w:szCs w:val="28"/>
          <w:lang w:val="ro-MD"/>
        </w:rPr>
      </w:pPr>
      <w:r w:rsidRPr="009E6A38">
        <w:rPr>
          <w:color w:val="000000"/>
          <w:sz w:val="28"/>
          <w:szCs w:val="28"/>
          <w:lang w:val="ro-MD"/>
        </w:rPr>
        <w:t xml:space="preserve">  </w:t>
      </w:r>
    </w:p>
    <w:p w14:paraId="09D16788" w14:textId="77777777" w:rsidR="009E6A38" w:rsidRPr="009E6A38" w:rsidRDefault="009E6A38" w:rsidP="00792713">
      <w:pPr>
        <w:ind w:firstLine="0"/>
        <w:jc w:val="center"/>
        <w:rPr>
          <w:b/>
          <w:bCs/>
          <w:sz w:val="28"/>
          <w:szCs w:val="28"/>
          <w:lang w:val="ro-MD"/>
        </w:rPr>
      </w:pPr>
      <w:r w:rsidRPr="009E6A38">
        <w:rPr>
          <w:b/>
          <w:bCs/>
          <w:sz w:val="28"/>
          <w:szCs w:val="28"/>
          <w:lang w:val="ro-MD"/>
        </w:rPr>
        <w:t>Capitolul X</w:t>
      </w:r>
    </w:p>
    <w:p w14:paraId="24DD9EED" w14:textId="77777777" w:rsidR="00792713" w:rsidRDefault="009E6A38" w:rsidP="00792713">
      <w:pPr>
        <w:ind w:firstLine="0"/>
        <w:jc w:val="center"/>
        <w:rPr>
          <w:b/>
          <w:bCs/>
          <w:sz w:val="28"/>
          <w:szCs w:val="28"/>
          <w:lang w:val="ro-MD"/>
        </w:rPr>
      </w:pPr>
      <w:r w:rsidRPr="009E6A38">
        <w:rPr>
          <w:b/>
          <w:bCs/>
          <w:sz w:val="28"/>
          <w:szCs w:val="28"/>
          <w:lang w:val="ro-MD"/>
        </w:rPr>
        <w:t xml:space="preserve">MONITORIZARE, RAPORTARE, </w:t>
      </w:r>
    </w:p>
    <w:p w14:paraId="417D7877" w14:textId="3E6E346A" w:rsidR="009E6A38" w:rsidRPr="009E6A38" w:rsidRDefault="009E6A38" w:rsidP="00792713">
      <w:pPr>
        <w:ind w:firstLine="0"/>
        <w:jc w:val="center"/>
        <w:rPr>
          <w:b/>
          <w:bCs/>
          <w:sz w:val="28"/>
          <w:szCs w:val="28"/>
          <w:lang w:val="ro-MD"/>
        </w:rPr>
      </w:pPr>
      <w:r w:rsidRPr="009E6A38">
        <w:rPr>
          <w:b/>
          <w:bCs/>
          <w:sz w:val="28"/>
          <w:szCs w:val="28"/>
          <w:lang w:val="ro-MD"/>
        </w:rPr>
        <w:t>EVALUARE ȘI TRANSPARENȚĂ</w:t>
      </w:r>
    </w:p>
    <w:p w14:paraId="05833F95" w14:textId="77777777" w:rsidR="009E6A38" w:rsidRPr="009E6A38" w:rsidRDefault="009E6A38" w:rsidP="009E6A38">
      <w:pPr>
        <w:ind w:firstLine="709"/>
        <w:rPr>
          <w:color w:val="000000"/>
          <w:sz w:val="28"/>
          <w:szCs w:val="28"/>
          <w:lang w:val="ro-MD"/>
        </w:rPr>
      </w:pPr>
    </w:p>
    <w:p w14:paraId="172ADC25"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54.</w:t>
      </w:r>
      <w:r w:rsidRPr="009E6A38">
        <w:rPr>
          <w:color w:val="000000"/>
          <w:sz w:val="28"/>
          <w:szCs w:val="28"/>
          <w:lang w:val="ro-MD"/>
        </w:rPr>
        <w:t xml:space="preserve"> Instituirea cadrului de performanță</w:t>
      </w:r>
    </w:p>
    <w:p w14:paraId="624C46F0" w14:textId="77777777" w:rsidR="009E6A38" w:rsidRPr="009E6A38" w:rsidRDefault="009E6A38" w:rsidP="009E6A38">
      <w:pPr>
        <w:numPr>
          <w:ilvl w:val="0"/>
          <w:numId w:val="72"/>
        </w:numPr>
        <w:tabs>
          <w:tab w:val="left" w:pos="1134"/>
        </w:tabs>
        <w:ind w:left="0" w:firstLine="709"/>
        <w:contextualSpacing/>
        <w:rPr>
          <w:color w:val="000000"/>
          <w:sz w:val="28"/>
          <w:szCs w:val="28"/>
          <w:lang w:val="ro-MD"/>
        </w:rPr>
      </w:pPr>
      <w:r w:rsidRPr="009E6A38">
        <w:rPr>
          <w:color w:val="000000"/>
          <w:sz w:val="28"/>
          <w:szCs w:val="28"/>
          <w:lang w:val="ro-MD"/>
        </w:rPr>
        <w:t>Autoritatea de management instituie cadrul de performanță, care permite raportarea, monitorizarea și evaluarea performanței PSPA pe parcursul punerii în aplicare a acestuia.</w:t>
      </w:r>
    </w:p>
    <w:p w14:paraId="234A5AAD" w14:textId="77777777" w:rsidR="009E6A38" w:rsidRPr="009E6A38" w:rsidRDefault="009E6A38" w:rsidP="009E6A38">
      <w:pPr>
        <w:numPr>
          <w:ilvl w:val="0"/>
          <w:numId w:val="72"/>
        </w:numPr>
        <w:tabs>
          <w:tab w:val="left" w:pos="1134"/>
        </w:tabs>
        <w:ind w:left="0" w:firstLine="709"/>
        <w:contextualSpacing/>
        <w:rPr>
          <w:color w:val="000000"/>
          <w:sz w:val="28"/>
          <w:szCs w:val="28"/>
          <w:lang w:val="ro-MD"/>
        </w:rPr>
      </w:pPr>
      <w:r w:rsidRPr="009E6A38">
        <w:rPr>
          <w:color w:val="000000"/>
          <w:sz w:val="28"/>
          <w:szCs w:val="28"/>
          <w:lang w:val="ro-MD"/>
        </w:rPr>
        <w:t>Cadrul de performanță include următoarele elemente:</w:t>
      </w:r>
    </w:p>
    <w:p w14:paraId="7685717E" w14:textId="77777777" w:rsidR="009E6A38" w:rsidRPr="009E6A38" w:rsidRDefault="009E6A38" w:rsidP="009E6A38">
      <w:pPr>
        <w:numPr>
          <w:ilvl w:val="0"/>
          <w:numId w:val="73"/>
        </w:numPr>
        <w:tabs>
          <w:tab w:val="left" w:pos="1134"/>
        </w:tabs>
        <w:ind w:left="0" w:firstLine="709"/>
        <w:contextualSpacing/>
        <w:rPr>
          <w:color w:val="000000"/>
          <w:sz w:val="28"/>
          <w:szCs w:val="28"/>
          <w:lang w:val="ro-MD"/>
        </w:rPr>
      </w:pPr>
      <w:r w:rsidRPr="009E6A38">
        <w:rPr>
          <w:color w:val="000000"/>
          <w:sz w:val="28"/>
          <w:szCs w:val="28"/>
          <w:lang w:val="ro-MD"/>
        </w:rPr>
        <w:t>un set de indicatori comuni de realizare, de rezultat, de impact și de context, care vor fi utilizați ca bază pentru monitorizarea, evaluarea și raportarea anuală privind performanța;</w:t>
      </w:r>
    </w:p>
    <w:p w14:paraId="785FD606" w14:textId="77777777" w:rsidR="009E6A38" w:rsidRPr="009E6A38" w:rsidRDefault="009E6A38" w:rsidP="009E6A38">
      <w:pPr>
        <w:numPr>
          <w:ilvl w:val="0"/>
          <w:numId w:val="73"/>
        </w:numPr>
        <w:tabs>
          <w:tab w:val="left" w:pos="1134"/>
        </w:tabs>
        <w:ind w:left="0" w:firstLine="709"/>
        <w:contextualSpacing/>
        <w:rPr>
          <w:color w:val="000000"/>
          <w:sz w:val="28"/>
          <w:szCs w:val="28"/>
          <w:lang w:val="ro-MD"/>
        </w:rPr>
      </w:pPr>
      <w:r w:rsidRPr="009E6A38">
        <w:rPr>
          <w:color w:val="000000"/>
          <w:sz w:val="28"/>
          <w:szCs w:val="28"/>
          <w:lang w:val="ro-MD"/>
        </w:rPr>
        <w:t>indicatori și obiective de etapă anuale stabilite în raport cu obiectivul specific relevant, utilizând indicatorii de rezultat relevanți;</w:t>
      </w:r>
    </w:p>
    <w:p w14:paraId="0FA289B6" w14:textId="77777777" w:rsidR="009E6A38" w:rsidRPr="009E6A38" w:rsidRDefault="009E6A38" w:rsidP="009E6A38">
      <w:pPr>
        <w:numPr>
          <w:ilvl w:val="0"/>
          <w:numId w:val="73"/>
        </w:numPr>
        <w:tabs>
          <w:tab w:val="left" w:pos="1134"/>
        </w:tabs>
        <w:ind w:left="0" w:firstLine="709"/>
        <w:contextualSpacing/>
        <w:rPr>
          <w:color w:val="000000"/>
          <w:sz w:val="28"/>
          <w:szCs w:val="28"/>
          <w:lang w:val="ro-MD"/>
        </w:rPr>
      </w:pPr>
      <w:r w:rsidRPr="009E6A38">
        <w:rPr>
          <w:color w:val="000000"/>
          <w:sz w:val="28"/>
          <w:szCs w:val="28"/>
          <w:lang w:val="ro-MD"/>
        </w:rPr>
        <w:t>colectarea, stocarea și transmiterea datelor;</w:t>
      </w:r>
    </w:p>
    <w:p w14:paraId="6989C363" w14:textId="77777777" w:rsidR="009E6A38" w:rsidRPr="009E6A38" w:rsidRDefault="009E6A38" w:rsidP="009E6A38">
      <w:pPr>
        <w:numPr>
          <w:ilvl w:val="0"/>
          <w:numId w:val="73"/>
        </w:numPr>
        <w:tabs>
          <w:tab w:val="left" w:pos="1134"/>
        </w:tabs>
        <w:ind w:left="0" w:firstLine="709"/>
        <w:contextualSpacing/>
        <w:rPr>
          <w:color w:val="000000"/>
          <w:sz w:val="28"/>
          <w:szCs w:val="28"/>
          <w:lang w:val="ro-MD"/>
        </w:rPr>
      </w:pPr>
      <w:r w:rsidRPr="009E6A38">
        <w:rPr>
          <w:color w:val="000000"/>
          <w:sz w:val="28"/>
          <w:szCs w:val="28"/>
          <w:lang w:val="ro-MD"/>
        </w:rPr>
        <w:t>raportare anuală privind performanța, activități de monitorizare și evaluare;</w:t>
      </w:r>
    </w:p>
    <w:p w14:paraId="6519969D" w14:textId="77777777" w:rsidR="009E6A38" w:rsidRPr="009E6A38" w:rsidRDefault="009E6A38" w:rsidP="009E6A38">
      <w:pPr>
        <w:numPr>
          <w:ilvl w:val="0"/>
          <w:numId w:val="73"/>
        </w:numPr>
        <w:tabs>
          <w:tab w:val="left" w:pos="1134"/>
        </w:tabs>
        <w:ind w:left="0" w:firstLine="709"/>
        <w:contextualSpacing/>
        <w:rPr>
          <w:color w:val="000000"/>
          <w:sz w:val="28"/>
          <w:szCs w:val="28"/>
          <w:lang w:val="ro-MD"/>
        </w:rPr>
      </w:pPr>
      <w:r w:rsidRPr="009E6A38">
        <w:rPr>
          <w:color w:val="000000"/>
          <w:sz w:val="28"/>
          <w:szCs w:val="28"/>
          <w:lang w:val="ro-MD"/>
        </w:rPr>
        <w:t>evaluările ex ante, intermediară și ex post, precum și toate celelalte activități de evaluare legate de PSPA.</w:t>
      </w:r>
    </w:p>
    <w:p w14:paraId="21B3E339" w14:textId="77777777" w:rsidR="009E6A38" w:rsidRPr="009E6A38" w:rsidRDefault="009E6A38" w:rsidP="009E6A38">
      <w:pPr>
        <w:ind w:firstLine="709"/>
        <w:rPr>
          <w:color w:val="000000"/>
          <w:sz w:val="28"/>
          <w:szCs w:val="28"/>
          <w:lang w:val="ro-MD"/>
        </w:rPr>
      </w:pPr>
    </w:p>
    <w:p w14:paraId="0D20C18D"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55.</w:t>
      </w:r>
      <w:r w:rsidRPr="009E6A38">
        <w:rPr>
          <w:color w:val="000000"/>
          <w:sz w:val="28"/>
          <w:szCs w:val="28"/>
          <w:lang w:val="ro-MD"/>
        </w:rPr>
        <w:t xml:space="preserve"> Furnizarea de informații</w:t>
      </w:r>
    </w:p>
    <w:p w14:paraId="3CADE868" w14:textId="08E6AAB2" w:rsidR="009E6A38" w:rsidRPr="009E6A38" w:rsidRDefault="009E6A38" w:rsidP="009E6A38">
      <w:pPr>
        <w:numPr>
          <w:ilvl w:val="0"/>
          <w:numId w:val="74"/>
        </w:numPr>
        <w:tabs>
          <w:tab w:val="left" w:pos="1134"/>
        </w:tabs>
        <w:ind w:left="0" w:firstLine="709"/>
        <w:contextualSpacing/>
        <w:rPr>
          <w:color w:val="000000"/>
          <w:sz w:val="28"/>
          <w:szCs w:val="28"/>
          <w:lang w:val="ro-MD"/>
        </w:rPr>
      </w:pPr>
      <w:r w:rsidRPr="009E6A38">
        <w:rPr>
          <w:color w:val="000000"/>
          <w:sz w:val="28"/>
          <w:szCs w:val="28"/>
          <w:lang w:val="ro-MD"/>
        </w:rPr>
        <w:t xml:space="preserve">Beneficiarii sprijinului oferit prin intermediul intervențiilor din cadrul PSPA și grupurile de acțiune locală furnizează autorității de management și </w:t>
      </w:r>
      <w:r w:rsidRPr="00897501">
        <w:rPr>
          <w:color w:val="000000"/>
          <w:sz w:val="28"/>
          <w:szCs w:val="28"/>
          <w:lang w:val="ro-RO" w:eastAsia="ro-RO"/>
        </w:rPr>
        <w:t>Agenți</w:t>
      </w:r>
      <w:r w:rsidR="00F802AC">
        <w:rPr>
          <w:color w:val="000000"/>
          <w:sz w:val="28"/>
          <w:szCs w:val="28"/>
          <w:lang w:val="ro-RO" w:eastAsia="ro-RO"/>
        </w:rPr>
        <w:t>ei</w:t>
      </w:r>
      <w:r w:rsidRPr="00897501">
        <w:rPr>
          <w:color w:val="000000"/>
          <w:sz w:val="28"/>
          <w:szCs w:val="28"/>
          <w:lang w:val="ro-RO" w:eastAsia="ro-RO"/>
        </w:rPr>
        <w:t xml:space="preserve"> de plăți</w:t>
      </w:r>
      <w:r w:rsidRPr="00897501">
        <w:rPr>
          <w:color w:val="000000"/>
          <w:sz w:val="28"/>
          <w:szCs w:val="28"/>
          <w:lang w:val="ro-MD"/>
        </w:rPr>
        <w:t>, toate informațiile</w:t>
      </w:r>
      <w:r w:rsidRPr="009E6A38">
        <w:rPr>
          <w:color w:val="000000"/>
          <w:sz w:val="28"/>
          <w:szCs w:val="28"/>
          <w:lang w:val="ro-MD"/>
        </w:rPr>
        <w:t xml:space="preserve"> necesare pentru monitorizarea și evaluarea PSPA.</w:t>
      </w:r>
    </w:p>
    <w:p w14:paraId="76B9C1BC" w14:textId="77777777" w:rsidR="009E6A38" w:rsidRPr="009E6A38" w:rsidRDefault="009E6A38" w:rsidP="009E6A38">
      <w:pPr>
        <w:numPr>
          <w:ilvl w:val="0"/>
          <w:numId w:val="74"/>
        </w:numPr>
        <w:tabs>
          <w:tab w:val="left" w:pos="1134"/>
        </w:tabs>
        <w:ind w:left="0" w:firstLine="709"/>
        <w:contextualSpacing/>
        <w:rPr>
          <w:color w:val="000000"/>
          <w:sz w:val="28"/>
          <w:szCs w:val="28"/>
          <w:lang w:val="ro-MD"/>
        </w:rPr>
      </w:pPr>
      <w:r w:rsidRPr="009E6A38">
        <w:rPr>
          <w:color w:val="000000"/>
          <w:sz w:val="28"/>
          <w:szCs w:val="28"/>
          <w:lang w:val="ro-MD"/>
        </w:rPr>
        <w:t>Autoritatea de management asigură că sunt stabilite surse de date cuprinzătoare, disponibile la timp și fiabile, pentru a se permite o monitorizare eficace a progreselor înregistrate în vederea îndeplinirii obiectivelor de politică, folosind indicatori de realizare, de rezultat și de impact.</w:t>
      </w:r>
    </w:p>
    <w:p w14:paraId="4F4A2EF9" w14:textId="77777777" w:rsidR="009E6A38" w:rsidRPr="009E6A38" w:rsidRDefault="009E6A38" w:rsidP="009E6A38">
      <w:pPr>
        <w:ind w:firstLine="709"/>
        <w:rPr>
          <w:color w:val="000000"/>
          <w:sz w:val="28"/>
          <w:szCs w:val="28"/>
          <w:lang w:val="ro-MD"/>
        </w:rPr>
      </w:pPr>
    </w:p>
    <w:p w14:paraId="6BF8F307"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56.</w:t>
      </w:r>
      <w:r w:rsidRPr="009E6A38">
        <w:rPr>
          <w:color w:val="000000"/>
          <w:sz w:val="28"/>
          <w:szCs w:val="28"/>
          <w:lang w:val="ro-MD"/>
        </w:rPr>
        <w:t xml:space="preserve"> Proceduri de monitorizare</w:t>
      </w:r>
    </w:p>
    <w:p w14:paraId="489034F3" w14:textId="77777777" w:rsidR="009E6A38" w:rsidRPr="009E6A38" w:rsidRDefault="009E6A38" w:rsidP="009E6A38">
      <w:pPr>
        <w:ind w:firstLine="709"/>
        <w:rPr>
          <w:color w:val="000000"/>
          <w:sz w:val="28"/>
          <w:szCs w:val="28"/>
          <w:lang w:val="ro-MD"/>
        </w:rPr>
      </w:pPr>
      <w:r w:rsidRPr="009E6A38">
        <w:rPr>
          <w:color w:val="000000"/>
          <w:sz w:val="28"/>
          <w:szCs w:val="28"/>
          <w:lang w:val="ro-MD"/>
        </w:rPr>
        <w:lastRenderedPageBreak/>
        <w:t>Pe baza indicatorilor de rezultat, comitetul național de monitorizare și autoritatea de management monitorizează punerea în aplicare a PSPA, precum și progresele realizate în vederea atingerii indicatorilor PSPA.</w:t>
      </w:r>
    </w:p>
    <w:p w14:paraId="5F4C2D36" w14:textId="77777777" w:rsidR="009E6A38" w:rsidRPr="009E6A38" w:rsidRDefault="009E6A38" w:rsidP="009E6A38">
      <w:pPr>
        <w:ind w:firstLine="709"/>
        <w:rPr>
          <w:b/>
          <w:bCs/>
          <w:sz w:val="28"/>
          <w:szCs w:val="28"/>
          <w:lang w:val="ro-MD" w:eastAsia="en-GB"/>
        </w:rPr>
      </w:pPr>
    </w:p>
    <w:p w14:paraId="086F4FC8"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57.</w:t>
      </w:r>
      <w:r w:rsidRPr="009E6A38">
        <w:rPr>
          <w:color w:val="000000"/>
          <w:sz w:val="28"/>
          <w:szCs w:val="28"/>
          <w:lang w:val="ro-MD"/>
        </w:rPr>
        <w:t xml:space="preserve"> Competențe de executare pentru cadrul de performanță</w:t>
      </w:r>
    </w:p>
    <w:p w14:paraId="315452FF" w14:textId="77777777" w:rsidR="009E6A38" w:rsidRPr="009E6A38" w:rsidRDefault="009E6A38" w:rsidP="009E6A38">
      <w:pPr>
        <w:ind w:firstLine="709"/>
        <w:rPr>
          <w:color w:val="000000"/>
          <w:sz w:val="28"/>
          <w:szCs w:val="28"/>
          <w:lang w:val="ro-MD"/>
        </w:rPr>
      </w:pPr>
      <w:r w:rsidRPr="009E6A38">
        <w:rPr>
          <w:color w:val="000000"/>
          <w:sz w:val="28"/>
          <w:szCs w:val="28"/>
          <w:lang w:val="ro-MD"/>
        </w:rPr>
        <w:t xml:space="preserve">Autoritatea de management stabilește conținutul cadrului de performanță, care include indicatori necesari pentru monitorizarea și evaluarea adecvată a politicii, metodele de calculare a indicatorilor, precum și dispozițiile necesare pentru a se garanta acuratețea și fiabilitatea datelor colectate. </w:t>
      </w:r>
    </w:p>
    <w:p w14:paraId="0B00C1FA" w14:textId="77777777" w:rsidR="009E6A38" w:rsidRPr="009E6A38" w:rsidRDefault="009E6A38" w:rsidP="009E6A38">
      <w:pPr>
        <w:ind w:firstLine="709"/>
        <w:rPr>
          <w:color w:val="000000"/>
          <w:sz w:val="28"/>
          <w:szCs w:val="28"/>
          <w:lang w:val="ro-MD"/>
        </w:rPr>
      </w:pPr>
    </w:p>
    <w:p w14:paraId="371E5648"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 xml:space="preserve">58. </w:t>
      </w:r>
      <w:r w:rsidRPr="009E6A38">
        <w:rPr>
          <w:color w:val="000000"/>
          <w:sz w:val="28"/>
          <w:szCs w:val="28"/>
          <w:lang w:val="ro-MD"/>
        </w:rPr>
        <w:t>Rapoartele anuale privind performanța</w:t>
      </w:r>
    </w:p>
    <w:p w14:paraId="21E0E66B" w14:textId="77777777" w:rsidR="009E6A38" w:rsidRPr="009E6A38" w:rsidRDefault="009E6A38" w:rsidP="009E6A38">
      <w:pPr>
        <w:numPr>
          <w:ilvl w:val="0"/>
          <w:numId w:val="75"/>
        </w:numPr>
        <w:tabs>
          <w:tab w:val="left" w:pos="1134"/>
        </w:tabs>
        <w:ind w:left="0" w:firstLine="709"/>
        <w:contextualSpacing/>
        <w:rPr>
          <w:color w:val="000000"/>
          <w:sz w:val="28"/>
          <w:szCs w:val="28"/>
          <w:lang w:val="ro-MD"/>
        </w:rPr>
      </w:pPr>
      <w:r w:rsidRPr="009E6A38">
        <w:rPr>
          <w:color w:val="000000"/>
          <w:sz w:val="28"/>
          <w:szCs w:val="28"/>
          <w:lang w:val="ro-MD"/>
        </w:rPr>
        <w:t>Autoritatea de management prezintă Guvernului un raport anual privind performanța implementării PSPA până la 31 martie a anului ulterior celui de raportare.</w:t>
      </w:r>
    </w:p>
    <w:p w14:paraId="4BF45DAE" w14:textId="77777777" w:rsidR="009E6A38" w:rsidRPr="009E6A38" w:rsidRDefault="009E6A38" w:rsidP="009E6A38">
      <w:pPr>
        <w:numPr>
          <w:ilvl w:val="0"/>
          <w:numId w:val="75"/>
        </w:numPr>
        <w:tabs>
          <w:tab w:val="left" w:pos="1134"/>
        </w:tabs>
        <w:ind w:left="0" w:firstLine="709"/>
        <w:contextualSpacing/>
        <w:rPr>
          <w:color w:val="000000"/>
          <w:sz w:val="28"/>
          <w:szCs w:val="28"/>
          <w:lang w:val="ro-MD"/>
        </w:rPr>
      </w:pPr>
      <w:r w:rsidRPr="009E6A38">
        <w:rPr>
          <w:color w:val="000000"/>
          <w:sz w:val="28"/>
          <w:szCs w:val="28"/>
          <w:lang w:val="ro-MD"/>
        </w:rPr>
        <w:t>Ultimul raport anual privind performanța cuprinde un rezumat al evaluărilor realizate pe parcursul perioadei de punere în aplicare.</w:t>
      </w:r>
    </w:p>
    <w:p w14:paraId="78BAA8A2" w14:textId="77777777" w:rsidR="009E6A38" w:rsidRPr="009E6A38" w:rsidRDefault="009E6A38" w:rsidP="009E6A38">
      <w:pPr>
        <w:numPr>
          <w:ilvl w:val="0"/>
          <w:numId w:val="75"/>
        </w:numPr>
        <w:tabs>
          <w:tab w:val="left" w:pos="1134"/>
        </w:tabs>
        <w:ind w:left="0" w:firstLine="709"/>
        <w:contextualSpacing/>
        <w:rPr>
          <w:color w:val="000000"/>
          <w:sz w:val="28"/>
          <w:szCs w:val="28"/>
          <w:lang w:val="ro-MD"/>
        </w:rPr>
      </w:pPr>
      <w:r w:rsidRPr="009E6A38">
        <w:rPr>
          <w:color w:val="000000"/>
          <w:sz w:val="28"/>
          <w:szCs w:val="28"/>
          <w:lang w:val="ro-MD"/>
        </w:rPr>
        <w:t>Rapoartele anuale privind performanța prezintă informații calitative și cantitative esențiale privind implementarea PSPA, făcând trimitere la date financiare și la indicatori de realizare și de rezultat, inclusiv la nivel regional dacă este cazul.</w:t>
      </w:r>
    </w:p>
    <w:p w14:paraId="2BE4598C" w14:textId="77777777" w:rsidR="009E6A38" w:rsidRPr="009E6A38" w:rsidRDefault="009E6A38" w:rsidP="009E6A38">
      <w:pPr>
        <w:numPr>
          <w:ilvl w:val="0"/>
          <w:numId w:val="75"/>
        </w:numPr>
        <w:tabs>
          <w:tab w:val="left" w:pos="1134"/>
        </w:tabs>
        <w:ind w:left="0" w:firstLine="709"/>
        <w:contextualSpacing/>
        <w:rPr>
          <w:color w:val="000000"/>
          <w:sz w:val="28"/>
          <w:szCs w:val="28"/>
          <w:lang w:val="ro-MD"/>
        </w:rPr>
      </w:pPr>
      <w:r w:rsidRPr="009E6A38">
        <w:rPr>
          <w:color w:val="000000"/>
          <w:sz w:val="28"/>
          <w:szCs w:val="28"/>
          <w:lang w:val="ro-MD"/>
        </w:rPr>
        <w:t>Rapoartele anuale privind performanța, precum și un rezumat pentru cetățeni al conținutului acestora, sunt puse la dispoziția publicului.</w:t>
      </w:r>
    </w:p>
    <w:p w14:paraId="724C0BB9" w14:textId="77777777" w:rsidR="009E6A38" w:rsidRPr="009E6A38" w:rsidRDefault="009E6A38" w:rsidP="009E6A38">
      <w:pPr>
        <w:ind w:firstLine="709"/>
        <w:rPr>
          <w:color w:val="000000"/>
          <w:sz w:val="28"/>
          <w:szCs w:val="28"/>
          <w:lang w:val="ro-MD"/>
        </w:rPr>
      </w:pPr>
    </w:p>
    <w:p w14:paraId="6A6ABD6D"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59</w:t>
      </w:r>
      <w:r w:rsidRPr="009E6A38">
        <w:rPr>
          <w:color w:val="000000"/>
          <w:sz w:val="28"/>
          <w:szCs w:val="28"/>
          <w:lang w:val="ro-MD"/>
        </w:rPr>
        <w:t>. Reuniuni anuale de evaluare</w:t>
      </w:r>
    </w:p>
    <w:p w14:paraId="1BF1FD4E" w14:textId="77777777" w:rsidR="009E6A38" w:rsidRPr="009E6A38" w:rsidRDefault="009E6A38" w:rsidP="009E6A38">
      <w:pPr>
        <w:numPr>
          <w:ilvl w:val="0"/>
          <w:numId w:val="76"/>
        </w:numPr>
        <w:tabs>
          <w:tab w:val="left" w:pos="1134"/>
        </w:tabs>
        <w:ind w:left="0" w:firstLine="709"/>
        <w:contextualSpacing/>
        <w:rPr>
          <w:color w:val="000000"/>
          <w:sz w:val="28"/>
          <w:szCs w:val="28"/>
          <w:lang w:val="ro-MD"/>
        </w:rPr>
      </w:pPr>
      <w:r w:rsidRPr="009E6A38">
        <w:rPr>
          <w:color w:val="000000"/>
          <w:sz w:val="28"/>
          <w:szCs w:val="28"/>
          <w:lang w:val="ro-MD"/>
        </w:rPr>
        <w:t xml:space="preserve">În fiecare an, autoritatea de management organizează o reuniune de evaluare a raportului anual privind performanța PSPA. </w:t>
      </w:r>
    </w:p>
    <w:p w14:paraId="2D8F52BC" w14:textId="77777777" w:rsidR="009E6A38" w:rsidRPr="009E6A38" w:rsidRDefault="009E6A38" w:rsidP="009E6A38">
      <w:pPr>
        <w:numPr>
          <w:ilvl w:val="0"/>
          <w:numId w:val="76"/>
        </w:numPr>
        <w:tabs>
          <w:tab w:val="left" w:pos="1134"/>
        </w:tabs>
        <w:ind w:left="0" w:firstLine="709"/>
        <w:contextualSpacing/>
        <w:rPr>
          <w:color w:val="000000"/>
          <w:sz w:val="28"/>
          <w:szCs w:val="28"/>
          <w:lang w:val="ro-MD"/>
        </w:rPr>
      </w:pPr>
      <w:r w:rsidRPr="009E6A38">
        <w:rPr>
          <w:color w:val="000000"/>
          <w:sz w:val="28"/>
          <w:szCs w:val="28"/>
          <w:lang w:val="ro-MD"/>
        </w:rPr>
        <w:t>Reuniunea de evaluare vizează examinarea performanței PSPA, inclusiv a progreselor realizate în vederea atingerii indicatorilor stabiliți, și a informațiilor disponibile privind impactul relevant, precum și a eventualelor probleme care afectează performanța și a măsurilor trecute sau viitoare care puteau sau pot fi luate pentru a le soluționa.</w:t>
      </w:r>
    </w:p>
    <w:p w14:paraId="6E65AF04" w14:textId="77777777" w:rsidR="009E6A38" w:rsidRPr="009E6A38" w:rsidRDefault="009E6A38" w:rsidP="009E6A38">
      <w:pPr>
        <w:ind w:firstLine="709"/>
        <w:rPr>
          <w:color w:val="000000"/>
          <w:sz w:val="28"/>
          <w:szCs w:val="28"/>
          <w:lang w:val="ro-MD"/>
        </w:rPr>
      </w:pPr>
    </w:p>
    <w:p w14:paraId="4DF8198C"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60.</w:t>
      </w:r>
      <w:r w:rsidRPr="009E6A38">
        <w:rPr>
          <w:color w:val="000000"/>
          <w:sz w:val="28"/>
          <w:szCs w:val="28"/>
          <w:lang w:val="ro-MD"/>
        </w:rPr>
        <w:t xml:space="preserve"> Evaluarea PSPA în perioada de punere în aplicare și ex post</w:t>
      </w:r>
    </w:p>
    <w:p w14:paraId="41F8FBAE" w14:textId="77777777" w:rsidR="009E6A38" w:rsidRP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t>Autoritatea de management efectuează evaluări ale PSPA în perioada de punere în aplicare și ex post pentru a îmbunătăți calitatea elaborării și punerii în aplicare. Autoritatea de management evaluează anual până la 25 februarie a anului ulterior celui de raportare, eficacitatea, eficiența, relevanța, coerența, valoarea adăugată și impactul PSPA în ceea ce privește contribuția sa la îndeplinirea obiectivelor generale și specifice ale politicii agricole. Impactul general al PSPA este evaluat doar în cadrul evaluării ex post, care se va realiza după sfârșitul perioadei de implementare a PSPA.</w:t>
      </w:r>
    </w:p>
    <w:p w14:paraId="07DC2AAA" w14:textId="77777777" w:rsidR="009E6A38" w:rsidRP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t xml:space="preserve">Evaluarea </w:t>
      </w:r>
      <w:r w:rsidRPr="009E6A38">
        <w:rPr>
          <w:sz w:val="28"/>
          <w:szCs w:val="28"/>
          <w:lang w:val="ro-MD"/>
        </w:rPr>
        <w:t xml:space="preserve">ex post a PSPA </w:t>
      </w:r>
      <w:r w:rsidRPr="009E6A38">
        <w:rPr>
          <w:color w:val="000000"/>
          <w:sz w:val="28"/>
          <w:szCs w:val="28"/>
          <w:lang w:val="ro-MD"/>
        </w:rPr>
        <w:t>se încredințează unor experți independenți din punct de vedere funcțional.</w:t>
      </w:r>
    </w:p>
    <w:p w14:paraId="245D772E" w14:textId="77777777" w:rsidR="009E6A38" w:rsidRP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lastRenderedPageBreak/>
        <w:t>Autoritatea de management se asigură că sunt instituite proceduri pentru generarea și colectarea datelor necesare pentru evaluări.</w:t>
      </w:r>
    </w:p>
    <w:p w14:paraId="30B1D4C3" w14:textId="77777777" w:rsidR="009E6A38" w:rsidRP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t>Autoritatea de management întocmește un plan de evaluare care furnizează indicii privind activitățile de evaluare menite a fi desfășurate în cursul perioadei de punere în aplicare.</w:t>
      </w:r>
    </w:p>
    <w:p w14:paraId="313C0765" w14:textId="77777777" w:rsidR="009E6A38" w:rsidRPr="009E6A38" w:rsidRDefault="009E6A38" w:rsidP="009E6A38">
      <w:pPr>
        <w:numPr>
          <w:ilvl w:val="0"/>
          <w:numId w:val="77"/>
        </w:numPr>
        <w:tabs>
          <w:tab w:val="left" w:pos="1134"/>
        </w:tabs>
        <w:ind w:left="0" w:firstLine="709"/>
        <w:contextualSpacing/>
        <w:rPr>
          <w:color w:val="000000"/>
          <w:sz w:val="28"/>
          <w:szCs w:val="28"/>
          <w:lang w:val="it-IT"/>
        </w:rPr>
      </w:pPr>
      <w:r w:rsidRPr="009E6A38">
        <w:rPr>
          <w:color w:val="000000"/>
          <w:sz w:val="28"/>
          <w:szCs w:val="28"/>
          <w:lang w:val="it-IT"/>
        </w:rPr>
        <w:t>Autoritatea de management prezintă planul de evaluare a PSPA comitetului national de monitorizare anual, până la 25 decembrie.</w:t>
      </w:r>
    </w:p>
    <w:p w14:paraId="66F47D43" w14:textId="77777777" w:rsidR="009E6A38" w:rsidRP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t>Autoritatea de management este responsabil cu finalizarea unei evaluări ex post cuprinzătoare a PSPA.</w:t>
      </w:r>
    </w:p>
    <w:p w14:paraId="4C766FCC" w14:textId="77777777" w:rsidR="009E6A38" w:rsidRP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t>La jumătatea perioadei de implementare a PSPA, se va efectua evaluarea intermediară a realizărilor și rezultatelor implementării PSPA.</w:t>
      </w:r>
    </w:p>
    <w:p w14:paraId="76ABB3A2" w14:textId="6526AA76" w:rsidR="009E6A38" w:rsidRDefault="009E6A38" w:rsidP="009E6A38">
      <w:pPr>
        <w:numPr>
          <w:ilvl w:val="0"/>
          <w:numId w:val="77"/>
        </w:numPr>
        <w:tabs>
          <w:tab w:val="left" w:pos="1134"/>
        </w:tabs>
        <w:ind w:left="0" w:firstLine="709"/>
        <w:contextualSpacing/>
        <w:rPr>
          <w:color w:val="000000"/>
          <w:sz w:val="28"/>
          <w:szCs w:val="28"/>
          <w:lang w:val="ro-MD"/>
        </w:rPr>
      </w:pPr>
      <w:r w:rsidRPr="009E6A38">
        <w:rPr>
          <w:color w:val="000000"/>
          <w:sz w:val="28"/>
          <w:szCs w:val="28"/>
          <w:lang w:val="ro-MD"/>
        </w:rPr>
        <w:t>Toate evaluările se pun la dispoziția publicului.</w:t>
      </w:r>
    </w:p>
    <w:p w14:paraId="17664BD5" w14:textId="77777777" w:rsidR="00792713" w:rsidRPr="009E6A38" w:rsidRDefault="00792713" w:rsidP="00792713">
      <w:pPr>
        <w:tabs>
          <w:tab w:val="left" w:pos="1134"/>
        </w:tabs>
        <w:ind w:left="709" w:firstLine="0"/>
        <w:contextualSpacing/>
        <w:rPr>
          <w:color w:val="000000"/>
          <w:sz w:val="28"/>
          <w:szCs w:val="28"/>
          <w:lang w:val="ro-MD"/>
        </w:rPr>
      </w:pPr>
    </w:p>
    <w:p w14:paraId="3417357A" w14:textId="77777777" w:rsidR="009E6A38" w:rsidRPr="009E6A38" w:rsidRDefault="009E6A38" w:rsidP="009E6A38">
      <w:pPr>
        <w:shd w:val="clear" w:color="auto" w:fill="FFFFFF"/>
        <w:ind w:firstLine="709"/>
        <w:rPr>
          <w:i/>
          <w:iCs/>
          <w:color w:val="000000"/>
          <w:sz w:val="28"/>
          <w:szCs w:val="28"/>
          <w:lang w:val="ro-RO" w:eastAsia="ro-RO"/>
        </w:rPr>
      </w:pPr>
      <w:r w:rsidRPr="009E6A38">
        <w:rPr>
          <w:b/>
          <w:bCs/>
          <w:sz w:val="28"/>
          <w:szCs w:val="28"/>
          <w:lang w:val="ro-MD" w:eastAsia="en-GB"/>
        </w:rPr>
        <w:t xml:space="preserve">Articolul </w:t>
      </w:r>
      <w:r w:rsidRPr="009E6A38">
        <w:rPr>
          <w:b/>
          <w:color w:val="000000"/>
          <w:sz w:val="28"/>
          <w:szCs w:val="28"/>
          <w:lang w:val="ro-RO" w:eastAsia="ro-RO"/>
        </w:rPr>
        <w:t>61</w:t>
      </w:r>
      <w:r w:rsidRPr="009E6A38">
        <w:rPr>
          <w:b/>
          <w:bCs/>
          <w:color w:val="000000"/>
          <w:sz w:val="28"/>
          <w:szCs w:val="28"/>
          <w:lang w:val="ro-RO" w:eastAsia="ro-RO"/>
        </w:rPr>
        <w:t>.</w:t>
      </w:r>
      <w:r w:rsidRPr="009E6A38">
        <w:rPr>
          <w:i/>
          <w:iCs/>
          <w:color w:val="000000"/>
          <w:sz w:val="28"/>
          <w:szCs w:val="28"/>
          <w:lang w:val="ro-RO" w:eastAsia="ro-RO"/>
        </w:rPr>
        <w:t xml:space="preserve"> </w:t>
      </w:r>
      <w:r w:rsidRPr="009E6A38">
        <w:rPr>
          <w:color w:val="000000"/>
          <w:sz w:val="28"/>
          <w:szCs w:val="28"/>
          <w:lang w:val="ro-RO" w:eastAsia="ro-RO"/>
        </w:rPr>
        <w:t>Publicarea informațiilor referitoare la beneficiari</w:t>
      </w:r>
    </w:p>
    <w:p w14:paraId="796B6B40" w14:textId="77777777" w:rsidR="009E6A38" w:rsidRPr="00897501" w:rsidRDefault="009E6A38" w:rsidP="009E6A38">
      <w:pPr>
        <w:numPr>
          <w:ilvl w:val="0"/>
          <w:numId w:val="7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Agenția de plăți asigură publicarea anuală a beneficiarilor </w:t>
      </w:r>
      <w:r w:rsidRPr="00897501">
        <w:rPr>
          <w:color w:val="000000"/>
          <w:sz w:val="28"/>
          <w:szCs w:val="28"/>
          <w:lang w:val="ro-MD"/>
        </w:rPr>
        <w:t>FNDAMR</w:t>
      </w:r>
      <w:r w:rsidRPr="00897501">
        <w:rPr>
          <w:color w:val="000000"/>
          <w:sz w:val="28"/>
          <w:szCs w:val="28"/>
          <w:lang w:val="ro-RO" w:eastAsia="ro-RO"/>
        </w:rPr>
        <w:t>, inclusiv, dacă este cazul, a informațiilor referitoare la grupuri în care participă beneficiarii, în conformitate cu art. 32 alin. (3).</w:t>
      </w:r>
    </w:p>
    <w:p w14:paraId="28FE5F9A" w14:textId="29614C77" w:rsidR="009E6A38" w:rsidRPr="00897501" w:rsidRDefault="009E6A38" w:rsidP="009E6A38">
      <w:pPr>
        <w:numPr>
          <w:ilvl w:val="0"/>
          <w:numId w:val="7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Conținutul informațiilor despre beneficiarii menționați la alin. (1) se stabilește de </w:t>
      </w:r>
      <w:r w:rsidR="003A0D4B" w:rsidRPr="00897501">
        <w:rPr>
          <w:color w:val="000000"/>
          <w:sz w:val="28"/>
          <w:szCs w:val="28"/>
          <w:lang w:val="ro-RO" w:eastAsia="ro-RO"/>
        </w:rPr>
        <w:t xml:space="preserve">către </w:t>
      </w:r>
      <w:r w:rsidRPr="00897501">
        <w:rPr>
          <w:color w:val="000000"/>
          <w:sz w:val="28"/>
          <w:szCs w:val="28"/>
          <w:lang w:val="ro-RO" w:eastAsia="ro-RO"/>
        </w:rPr>
        <w:t>autoritatea de management.</w:t>
      </w:r>
    </w:p>
    <w:p w14:paraId="41A65968" w14:textId="09878F37" w:rsidR="009E6A38" w:rsidRPr="00897501" w:rsidRDefault="009E6A38" w:rsidP="009E6A38">
      <w:pPr>
        <w:numPr>
          <w:ilvl w:val="0"/>
          <w:numId w:val="78"/>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Informațiile despre beneficiari</w:t>
      </w:r>
      <w:r w:rsidR="003A0D4B" w:rsidRPr="00897501">
        <w:rPr>
          <w:color w:val="000000"/>
          <w:sz w:val="28"/>
          <w:szCs w:val="28"/>
          <w:lang w:val="ro-RO" w:eastAsia="ro-RO"/>
        </w:rPr>
        <w:t>,</w:t>
      </w:r>
      <w:r w:rsidRPr="00897501">
        <w:rPr>
          <w:color w:val="000000"/>
          <w:sz w:val="28"/>
          <w:szCs w:val="28"/>
          <w:lang w:val="ro-RO" w:eastAsia="ro-RO"/>
        </w:rPr>
        <w:t xml:space="preserve"> precum și lista beneficiarilor care au comis/admis nereguli</w:t>
      </w:r>
      <w:r w:rsidR="003A0D4B" w:rsidRPr="00897501">
        <w:rPr>
          <w:color w:val="000000"/>
          <w:sz w:val="28"/>
          <w:szCs w:val="28"/>
          <w:lang w:val="ro-RO" w:eastAsia="ro-RO"/>
        </w:rPr>
        <w:t>,</w:t>
      </w:r>
      <w:r w:rsidRPr="00897501">
        <w:rPr>
          <w:color w:val="000000"/>
          <w:sz w:val="28"/>
          <w:szCs w:val="28"/>
          <w:lang w:val="ro-RO" w:eastAsia="ro-RO"/>
        </w:rPr>
        <w:t xml:space="preserve"> se publică pe </w:t>
      </w:r>
      <w:r w:rsidR="003A0D4B" w:rsidRPr="00897501">
        <w:rPr>
          <w:color w:val="000000"/>
          <w:sz w:val="28"/>
          <w:szCs w:val="28"/>
          <w:lang w:val="ro-RO" w:eastAsia="ro-RO"/>
        </w:rPr>
        <w:t>site-ul</w:t>
      </w:r>
      <w:r w:rsidRPr="00897501">
        <w:rPr>
          <w:color w:val="000000"/>
          <w:sz w:val="28"/>
          <w:szCs w:val="28"/>
          <w:lang w:val="ro-RO" w:eastAsia="ro-RO"/>
        </w:rPr>
        <w:t xml:space="preserve"> web oficial a</w:t>
      </w:r>
      <w:r w:rsidR="003A0D4B" w:rsidRPr="00897501">
        <w:rPr>
          <w:color w:val="000000"/>
          <w:sz w:val="28"/>
          <w:szCs w:val="28"/>
          <w:lang w:val="ro-RO" w:eastAsia="ro-RO"/>
        </w:rPr>
        <w:t>l</w:t>
      </w:r>
      <w:r w:rsidRPr="00897501">
        <w:rPr>
          <w:color w:val="000000"/>
          <w:sz w:val="28"/>
          <w:szCs w:val="28"/>
          <w:lang w:val="ro-RO" w:eastAsia="ro-RO"/>
        </w:rPr>
        <w:t xml:space="preserve"> Agenției de plăți. Astfel de informații sunt disponibile timp de </w:t>
      </w:r>
      <w:r w:rsidRPr="00897501">
        <w:rPr>
          <w:sz w:val="28"/>
          <w:szCs w:val="28"/>
          <w:lang w:val="ro-RO" w:eastAsia="ro-RO"/>
        </w:rPr>
        <w:t>doi</w:t>
      </w:r>
      <w:r w:rsidRPr="00897501">
        <w:rPr>
          <w:color w:val="FF0000"/>
          <w:sz w:val="28"/>
          <w:szCs w:val="28"/>
          <w:lang w:val="ro-RO" w:eastAsia="ro-RO"/>
        </w:rPr>
        <w:t xml:space="preserve"> </w:t>
      </w:r>
      <w:r w:rsidRPr="00897501">
        <w:rPr>
          <w:color w:val="000000"/>
          <w:sz w:val="28"/>
          <w:szCs w:val="28"/>
          <w:lang w:val="ro-RO" w:eastAsia="ro-RO"/>
        </w:rPr>
        <w:t>ani de la data publicării acestora.</w:t>
      </w:r>
    </w:p>
    <w:p w14:paraId="76780A58" w14:textId="77777777" w:rsidR="00792713" w:rsidRPr="00897501" w:rsidRDefault="00792713" w:rsidP="00792713">
      <w:pPr>
        <w:shd w:val="clear" w:color="auto" w:fill="FFFFFF"/>
        <w:tabs>
          <w:tab w:val="left" w:pos="1134"/>
        </w:tabs>
        <w:ind w:left="709" w:firstLine="0"/>
        <w:contextualSpacing/>
        <w:rPr>
          <w:color w:val="000000"/>
          <w:sz w:val="28"/>
          <w:szCs w:val="28"/>
          <w:lang w:val="ro-RO" w:eastAsia="ro-RO"/>
        </w:rPr>
      </w:pPr>
    </w:p>
    <w:p w14:paraId="25C0C90B"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62.</w:t>
      </w:r>
      <w:r w:rsidRPr="00897501">
        <w:rPr>
          <w:b/>
          <w:bCs/>
          <w:i/>
          <w:iCs/>
          <w:color w:val="000000"/>
          <w:sz w:val="28"/>
          <w:szCs w:val="28"/>
          <w:lang w:val="ro-RO" w:eastAsia="ro-RO"/>
        </w:rPr>
        <w:t xml:space="preserve"> </w:t>
      </w:r>
      <w:r w:rsidRPr="00897501">
        <w:rPr>
          <w:color w:val="000000"/>
          <w:sz w:val="28"/>
          <w:szCs w:val="28"/>
          <w:lang w:val="ro-RO" w:eastAsia="ro-RO"/>
        </w:rPr>
        <w:t>Informarea beneficiarilor cu privire la publicarea unor date referitoare la aceștia</w:t>
      </w:r>
    </w:p>
    <w:p w14:paraId="6FED71CD" w14:textId="77777777" w:rsidR="009E6A38" w:rsidRPr="00897501" w:rsidRDefault="009E6A38" w:rsidP="009E6A38">
      <w:pPr>
        <w:numPr>
          <w:ilvl w:val="0"/>
          <w:numId w:val="79"/>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Agenția de plăți informează beneficiarii că datele care îi privesc vor fi făcute publice în conformitate cu art. 61 și că astfel de date pot fi prelucrate de către organisme de audit în vederea protejării intereselor financiare ale statului.</w:t>
      </w:r>
    </w:p>
    <w:p w14:paraId="0333B844" w14:textId="67E71B8E" w:rsidR="009E6A38" w:rsidRPr="00897501" w:rsidRDefault="009E6A38" w:rsidP="009E6A38">
      <w:pPr>
        <w:numPr>
          <w:ilvl w:val="0"/>
          <w:numId w:val="79"/>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 xml:space="preserve">În conformitate cu cerințele Legii </w:t>
      </w:r>
      <w:r w:rsidR="00CB5C45" w:rsidRPr="00897501">
        <w:rPr>
          <w:color w:val="000000"/>
          <w:sz w:val="28"/>
          <w:szCs w:val="28"/>
          <w:lang w:val="ro-RO" w:eastAsia="ro-RO"/>
        </w:rPr>
        <w:t xml:space="preserve">nr. 133/2011 </w:t>
      </w:r>
      <w:r w:rsidRPr="00897501">
        <w:rPr>
          <w:color w:val="000000"/>
          <w:sz w:val="28"/>
          <w:szCs w:val="28"/>
          <w:lang w:val="ro-RO" w:eastAsia="ro-RO"/>
        </w:rPr>
        <w:t xml:space="preserve">privind protecția datelor cu caracter personal, în cazul datelor cu caracter personal, Agenția de plăți informează beneficiarii cu privire la drepturile care le revin în temeiul </w:t>
      </w:r>
      <w:r w:rsidR="00CB5C45" w:rsidRPr="00897501">
        <w:rPr>
          <w:color w:val="000000"/>
          <w:sz w:val="28"/>
          <w:szCs w:val="28"/>
          <w:lang w:val="ro-RO" w:eastAsia="ro-RO"/>
        </w:rPr>
        <w:t>l</w:t>
      </w:r>
      <w:r w:rsidRPr="00897501">
        <w:rPr>
          <w:color w:val="000000"/>
          <w:sz w:val="28"/>
          <w:szCs w:val="28"/>
          <w:lang w:val="ro-RO" w:eastAsia="ro-RO"/>
        </w:rPr>
        <w:t>egii menționate și cu privire la procedurile aplicabile pentru exercitarea acestor drepturi.</w:t>
      </w:r>
    </w:p>
    <w:p w14:paraId="6F72BE13" w14:textId="77777777" w:rsidR="00792713" w:rsidRPr="00897501" w:rsidRDefault="00792713" w:rsidP="00792713">
      <w:pPr>
        <w:shd w:val="clear" w:color="auto" w:fill="FFFFFF"/>
        <w:tabs>
          <w:tab w:val="left" w:pos="1134"/>
        </w:tabs>
        <w:ind w:left="709" w:firstLine="0"/>
        <w:contextualSpacing/>
        <w:rPr>
          <w:color w:val="000000"/>
          <w:sz w:val="28"/>
          <w:szCs w:val="28"/>
          <w:lang w:val="ro-RO" w:eastAsia="ro-RO"/>
        </w:rPr>
      </w:pPr>
    </w:p>
    <w:p w14:paraId="7230C6AB" w14:textId="77777777" w:rsidR="009E6A38" w:rsidRPr="00897501" w:rsidRDefault="009E6A38" w:rsidP="009E6A38">
      <w:pPr>
        <w:shd w:val="clear" w:color="auto" w:fill="FFFFFF"/>
        <w:ind w:firstLine="709"/>
        <w:rPr>
          <w:i/>
          <w:iCs/>
          <w:color w:val="000000"/>
          <w:sz w:val="28"/>
          <w:szCs w:val="28"/>
          <w:lang w:val="ro-RO" w:eastAsia="ro-RO"/>
        </w:rPr>
      </w:pPr>
      <w:r w:rsidRPr="00897501">
        <w:rPr>
          <w:b/>
          <w:bCs/>
          <w:sz w:val="28"/>
          <w:szCs w:val="28"/>
          <w:lang w:val="ro-MD" w:eastAsia="en-GB"/>
        </w:rPr>
        <w:t xml:space="preserve">Articolul </w:t>
      </w:r>
      <w:r w:rsidRPr="00897501">
        <w:rPr>
          <w:b/>
          <w:bCs/>
          <w:color w:val="000000"/>
          <w:sz w:val="28"/>
          <w:szCs w:val="28"/>
          <w:lang w:val="ro-RO" w:eastAsia="ro-RO"/>
        </w:rPr>
        <w:t>63.</w:t>
      </w:r>
      <w:r w:rsidRPr="00897501">
        <w:rPr>
          <w:i/>
          <w:iCs/>
          <w:color w:val="000000"/>
          <w:sz w:val="28"/>
          <w:szCs w:val="28"/>
          <w:lang w:val="ro-RO" w:eastAsia="ro-RO"/>
        </w:rPr>
        <w:t xml:space="preserve"> </w:t>
      </w:r>
      <w:r w:rsidRPr="00897501">
        <w:rPr>
          <w:color w:val="000000"/>
          <w:sz w:val="28"/>
          <w:szCs w:val="28"/>
          <w:lang w:val="ro-RO" w:eastAsia="ro-RO"/>
        </w:rPr>
        <w:t>Prelucrarea și protecția datelor cu caracter personal</w:t>
      </w:r>
    </w:p>
    <w:p w14:paraId="54427047" w14:textId="77777777" w:rsidR="009E6A38" w:rsidRPr="009E6A38" w:rsidRDefault="009E6A38" w:rsidP="009E6A38">
      <w:pPr>
        <w:numPr>
          <w:ilvl w:val="0"/>
          <w:numId w:val="80"/>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Fără a se aduce atingere art. 61 și 62, autoritatea de management și Agenția de plăți colectează date cu caracter personal în scopul îndeplinirii obligațiilor de gestionare, control, audit și monitorizare și evaluare care le revin în temeiul prezentului regulament, precum</w:t>
      </w:r>
      <w:r w:rsidRPr="009E6A38">
        <w:rPr>
          <w:color w:val="000000"/>
          <w:sz w:val="28"/>
          <w:szCs w:val="28"/>
          <w:lang w:val="ro-RO" w:eastAsia="ro-RO"/>
        </w:rPr>
        <w:t xml:space="preserve"> și în scopuri statistice și nu prelucrează datele respective într-un mod incompatibil cu scopurile respective.</w:t>
      </w:r>
    </w:p>
    <w:p w14:paraId="13DA42C4" w14:textId="11E1E1E5" w:rsidR="009E6A38" w:rsidRPr="009E6A38" w:rsidRDefault="009E6A38" w:rsidP="009E6A38">
      <w:pPr>
        <w:numPr>
          <w:ilvl w:val="0"/>
          <w:numId w:val="80"/>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t xml:space="preserve">În cazul în care sunt prelucrate în scopuri de monitorizare și </w:t>
      </w:r>
      <w:r w:rsidR="00CB5C45">
        <w:rPr>
          <w:color w:val="000000"/>
          <w:sz w:val="28"/>
          <w:szCs w:val="28"/>
          <w:lang w:val="ro-RO" w:eastAsia="ro-RO"/>
        </w:rPr>
        <w:t xml:space="preserve">de </w:t>
      </w:r>
      <w:r w:rsidRPr="009E6A38">
        <w:rPr>
          <w:color w:val="000000"/>
          <w:sz w:val="28"/>
          <w:szCs w:val="28"/>
          <w:lang w:val="ro-RO" w:eastAsia="ro-RO"/>
        </w:rPr>
        <w:t>evaluare în temeiul prezentei legi, precum și în scopuri statistice, datele cu caracter personal sunt anonimizate.</w:t>
      </w:r>
    </w:p>
    <w:p w14:paraId="37400D0E" w14:textId="2818FAFE" w:rsidR="009E6A38" w:rsidRPr="009E6A38" w:rsidRDefault="009E6A38" w:rsidP="009E6A38">
      <w:pPr>
        <w:numPr>
          <w:ilvl w:val="0"/>
          <w:numId w:val="80"/>
        </w:numPr>
        <w:shd w:val="clear" w:color="auto" w:fill="FFFFFF"/>
        <w:tabs>
          <w:tab w:val="left" w:pos="1134"/>
        </w:tabs>
        <w:ind w:left="0" w:firstLine="709"/>
        <w:contextualSpacing/>
        <w:rPr>
          <w:color w:val="000000"/>
          <w:sz w:val="28"/>
          <w:szCs w:val="28"/>
          <w:lang w:val="ro-RO" w:eastAsia="ro-RO"/>
        </w:rPr>
      </w:pPr>
      <w:r w:rsidRPr="009E6A38">
        <w:rPr>
          <w:color w:val="000000"/>
          <w:sz w:val="28"/>
          <w:szCs w:val="28"/>
          <w:lang w:val="ro-RO" w:eastAsia="ro-RO"/>
        </w:rPr>
        <w:lastRenderedPageBreak/>
        <w:t xml:space="preserve">Datele cu caracter personal se prelucrează în conformitate cu Legea </w:t>
      </w:r>
      <w:r w:rsidR="00CB5C45">
        <w:rPr>
          <w:color w:val="000000"/>
          <w:sz w:val="28"/>
          <w:szCs w:val="28"/>
          <w:lang w:val="ro-RO" w:eastAsia="ro-RO"/>
        </w:rPr>
        <w:br/>
      </w:r>
      <w:r w:rsidRPr="009E6A38">
        <w:rPr>
          <w:color w:val="000000"/>
          <w:sz w:val="28"/>
          <w:szCs w:val="28"/>
          <w:lang w:val="ro-RO" w:eastAsia="ro-RO"/>
        </w:rPr>
        <w:t>nr. 133/2011 privind protecția datelor cu caracter personal. În special, aceste date nu sunt stocate într-o formă care permite identificarea persoanelor vizate pe o perioadă mai lungă decât cea necesară în scopurile pentru care au fost colectate sau pentru care sunt prelucrate ulterior, ținând seama de perioadele minime de păstrare prevăzute de legislație.</w:t>
      </w:r>
    </w:p>
    <w:p w14:paraId="03AD08F3" w14:textId="6161A508" w:rsidR="009E6A38" w:rsidRPr="00897501" w:rsidRDefault="009E6A38" w:rsidP="009E6A38">
      <w:pPr>
        <w:numPr>
          <w:ilvl w:val="0"/>
          <w:numId w:val="80"/>
        </w:numPr>
        <w:shd w:val="clear" w:color="auto" w:fill="FFFFFF"/>
        <w:tabs>
          <w:tab w:val="left" w:pos="1134"/>
        </w:tabs>
        <w:ind w:left="0" w:firstLine="709"/>
        <w:contextualSpacing/>
        <w:rPr>
          <w:color w:val="000000"/>
          <w:sz w:val="28"/>
          <w:szCs w:val="28"/>
          <w:lang w:val="ro-RO" w:eastAsia="ro-RO"/>
        </w:rPr>
      </w:pPr>
      <w:r w:rsidRPr="00897501">
        <w:rPr>
          <w:color w:val="000000"/>
          <w:sz w:val="28"/>
          <w:szCs w:val="28"/>
          <w:lang w:val="ro-RO" w:eastAsia="ro-RO"/>
        </w:rPr>
        <w:t>Agenția de plăți informează persoanele vizate că datele lor cu caracter personal pot fi prelucrate de către organisme naționale în conformitate cu alin. (1) și că, în acest sens, le revin drepturile privind protecția datelor cu caracter personal.</w:t>
      </w:r>
    </w:p>
    <w:p w14:paraId="7A051E09" w14:textId="77777777" w:rsidR="00CB5C45" w:rsidRPr="00897501" w:rsidRDefault="00CB5C45" w:rsidP="00CB5C45">
      <w:pPr>
        <w:shd w:val="clear" w:color="auto" w:fill="FFFFFF"/>
        <w:tabs>
          <w:tab w:val="left" w:pos="1134"/>
        </w:tabs>
        <w:ind w:left="709" w:firstLine="0"/>
        <w:contextualSpacing/>
        <w:rPr>
          <w:color w:val="000000"/>
          <w:sz w:val="28"/>
          <w:szCs w:val="28"/>
          <w:lang w:val="ro-RO" w:eastAsia="ro-RO"/>
        </w:rPr>
      </w:pPr>
    </w:p>
    <w:p w14:paraId="203CFC04" w14:textId="77777777" w:rsidR="009E6A38" w:rsidRPr="00897501" w:rsidRDefault="009E6A38" w:rsidP="009E6A38">
      <w:pPr>
        <w:ind w:firstLine="709"/>
        <w:rPr>
          <w:color w:val="000000"/>
          <w:sz w:val="28"/>
          <w:szCs w:val="28"/>
          <w:lang w:val="ro-MD"/>
        </w:rPr>
      </w:pPr>
      <w:r w:rsidRPr="00897501">
        <w:rPr>
          <w:b/>
          <w:bCs/>
          <w:sz w:val="28"/>
          <w:szCs w:val="28"/>
          <w:lang w:val="ro-MD" w:eastAsia="en-GB"/>
        </w:rPr>
        <w:t xml:space="preserve">Articolul </w:t>
      </w:r>
      <w:r w:rsidRPr="00897501">
        <w:rPr>
          <w:b/>
          <w:bCs/>
          <w:color w:val="000000"/>
          <w:sz w:val="28"/>
          <w:szCs w:val="28"/>
          <w:lang w:val="ro-MD"/>
        </w:rPr>
        <w:t>64.</w:t>
      </w:r>
      <w:r w:rsidRPr="00897501">
        <w:rPr>
          <w:color w:val="000000"/>
          <w:sz w:val="28"/>
          <w:szCs w:val="28"/>
          <w:lang w:val="ro-MD"/>
        </w:rPr>
        <w:t xml:space="preserve"> Norme aplicabile întreprinderilor</w:t>
      </w:r>
    </w:p>
    <w:p w14:paraId="5E9CDF99" w14:textId="315E4252" w:rsidR="009E6A38" w:rsidRPr="00897501" w:rsidRDefault="009E6A38" w:rsidP="009E6A38">
      <w:pPr>
        <w:ind w:firstLine="709"/>
        <w:rPr>
          <w:sz w:val="28"/>
          <w:szCs w:val="28"/>
          <w:lang w:val="ro-MD"/>
        </w:rPr>
      </w:pPr>
      <w:r w:rsidRPr="00897501">
        <w:rPr>
          <w:color w:val="000000"/>
          <w:sz w:val="28"/>
          <w:szCs w:val="28"/>
          <w:lang w:val="ro-MD"/>
        </w:rPr>
        <w:t xml:space="preserve">În cazul în care sprijinul prevăzut în capitolul V se acordă pentru forme de cooperare între întreprinderi, acesta se poate acorda numai formelor de cooperare care respectă normele de concurență, </w:t>
      </w:r>
      <w:r w:rsidRPr="00897501">
        <w:rPr>
          <w:sz w:val="28"/>
          <w:szCs w:val="28"/>
          <w:lang w:val="ro-MD"/>
        </w:rPr>
        <w:t xml:space="preserve">reglementate de Legea concurenței </w:t>
      </w:r>
      <w:r w:rsidR="00CB5C45" w:rsidRPr="00897501">
        <w:rPr>
          <w:sz w:val="28"/>
          <w:szCs w:val="28"/>
          <w:lang w:val="ro-MD"/>
        </w:rPr>
        <w:br/>
      </w:r>
      <w:r w:rsidRPr="00897501">
        <w:rPr>
          <w:sz w:val="28"/>
          <w:szCs w:val="28"/>
          <w:lang w:val="ro-MD"/>
        </w:rPr>
        <w:t>nr. 183/2012.</w:t>
      </w:r>
    </w:p>
    <w:p w14:paraId="433AC89F" w14:textId="77777777" w:rsidR="009E6A38" w:rsidRPr="00897501" w:rsidRDefault="009E6A38" w:rsidP="009E6A38">
      <w:pPr>
        <w:ind w:firstLine="709"/>
        <w:rPr>
          <w:color w:val="000000"/>
          <w:sz w:val="28"/>
          <w:szCs w:val="28"/>
          <w:lang w:val="ro-MD"/>
        </w:rPr>
      </w:pPr>
    </w:p>
    <w:p w14:paraId="412F6603" w14:textId="77777777" w:rsidR="009E6A38" w:rsidRPr="00897501" w:rsidRDefault="009E6A38" w:rsidP="009E6A38">
      <w:pPr>
        <w:ind w:firstLine="709"/>
        <w:rPr>
          <w:color w:val="000000"/>
          <w:sz w:val="28"/>
          <w:szCs w:val="28"/>
          <w:lang w:val="ro-MD"/>
        </w:rPr>
      </w:pPr>
      <w:r w:rsidRPr="00897501">
        <w:rPr>
          <w:b/>
          <w:bCs/>
          <w:sz w:val="28"/>
          <w:szCs w:val="28"/>
          <w:lang w:val="ro-MD" w:eastAsia="en-GB"/>
        </w:rPr>
        <w:t xml:space="preserve">Articolul </w:t>
      </w:r>
      <w:r w:rsidRPr="00897501">
        <w:rPr>
          <w:b/>
          <w:bCs/>
          <w:color w:val="000000"/>
          <w:sz w:val="28"/>
          <w:szCs w:val="28"/>
          <w:lang w:val="ro-MD"/>
        </w:rPr>
        <w:t>65.</w:t>
      </w:r>
      <w:r w:rsidRPr="00897501">
        <w:rPr>
          <w:color w:val="000000"/>
          <w:sz w:val="28"/>
          <w:szCs w:val="28"/>
          <w:lang w:val="ro-MD"/>
        </w:rPr>
        <w:t xml:space="preserve"> Ajutoare de stat</w:t>
      </w:r>
    </w:p>
    <w:p w14:paraId="52694A4B" w14:textId="77777777" w:rsidR="009E6A38" w:rsidRPr="00897501" w:rsidRDefault="009E6A38" w:rsidP="009E6A38">
      <w:pPr>
        <w:tabs>
          <w:tab w:val="left" w:pos="709"/>
        </w:tabs>
        <w:ind w:firstLine="709"/>
        <w:rPr>
          <w:rFonts w:eastAsia="Calibri"/>
          <w:sz w:val="28"/>
          <w:szCs w:val="28"/>
          <w:lang w:val="ro-MD"/>
        </w:rPr>
      </w:pPr>
      <w:r w:rsidRPr="00897501">
        <w:rPr>
          <w:rFonts w:eastAsia="Calibri"/>
          <w:sz w:val="28"/>
          <w:szCs w:val="28"/>
          <w:lang w:val="ro-MD"/>
        </w:rPr>
        <w:tab/>
        <w:t>Măsurile de sprijin acordate pentru producția și comercializarea produselor agricole, cu excepția celor prevăzute în anexa nr. 1 la Acordul privind agricultura, ratificat prin Legea nr. 218/2001 pentru aderarea Republicii Moldova la Organizația Mondială a Comerțului, se acordă, se notifică, se asigură evidența, raportarea și monitorizarea în conformitate cu Legea nr. 139/2012 cu privire la ajutorul de stat și actele normative ale Consiliului Concurenței.</w:t>
      </w:r>
    </w:p>
    <w:p w14:paraId="2C540AD8" w14:textId="77777777" w:rsidR="009E6A38" w:rsidRPr="00897501" w:rsidRDefault="009E6A38" w:rsidP="009E6A38">
      <w:pPr>
        <w:ind w:firstLine="709"/>
        <w:rPr>
          <w:sz w:val="28"/>
          <w:szCs w:val="28"/>
          <w:lang w:val="ro-MD"/>
        </w:rPr>
      </w:pPr>
    </w:p>
    <w:p w14:paraId="2F30D404" w14:textId="77777777" w:rsidR="009E6A38" w:rsidRPr="00897501" w:rsidRDefault="009E6A38" w:rsidP="00792713">
      <w:pPr>
        <w:ind w:firstLine="709"/>
        <w:jc w:val="center"/>
        <w:rPr>
          <w:b/>
          <w:bCs/>
          <w:color w:val="000000"/>
          <w:sz w:val="28"/>
          <w:szCs w:val="28"/>
          <w:lang w:val="ro-MD"/>
        </w:rPr>
      </w:pPr>
      <w:r w:rsidRPr="00897501">
        <w:rPr>
          <w:b/>
          <w:bCs/>
          <w:color w:val="000000"/>
          <w:sz w:val="28"/>
          <w:szCs w:val="28"/>
          <w:lang w:val="ro-MD"/>
        </w:rPr>
        <w:t>Capitolul XI</w:t>
      </w:r>
    </w:p>
    <w:p w14:paraId="31328916" w14:textId="26EED197" w:rsidR="009E6A38" w:rsidRPr="00897501" w:rsidRDefault="009E6A38" w:rsidP="00792713">
      <w:pPr>
        <w:ind w:firstLine="709"/>
        <w:jc w:val="center"/>
        <w:rPr>
          <w:b/>
          <w:bCs/>
          <w:color w:val="000000"/>
          <w:sz w:val="28"/>
          <w:szCs w:val="28"/>
          <w:lang w:val="ro-MD"/>
        </w:rPr>
      </w:pPr>
      <w:r w:rsidRPr="00897501">
        <w:rPr>
          <w:b/>
          <w:bCs/>
          <w:color w:val="000000"/>
          <w:sz w:val="28"/>
          <w:szCs w:val="28"/>
          <w:lang w:val="ro-MD"/>
        </w:rPr>
        <w:t>DISPOZIȚII FINALE TRANZITORII</w:t>
      </w:r>
    </w:p>
    <w:p w14:paraId="17F18101" w14:textId="77777777" w:rsidR="00792713" w:rsidRPr="00897501" w:rsidRDefault="00792713" w:rsidP="00792713">
      <w:pPr>
        <w:ind w:firstLine="709"/>
        <w:jc w:val="center"/>
        <w:rPr>
          <w:b/>
          <w:bCs/>
          <w:color w:val="000000"/>
          <w:sz w:val="28"/>
          <w:szCs w:val="28"/>
          <w:lang w:val="ro-MD"/>
        </w:rPr>
      </w:pPr>
    </w:p>
    <w:p w14:paraId="7AC1E62F" w14:textId="77777777" w:rsidR="009E6A38" w:rsidRPr="00897501" w:rsidRDefault="009E6A38" w:rsidP="009E6A38">
      <w:pPr>
        <w:ind w:firstLine="709"/>
        <w:rPr>
          <w:color w:val="000000"/>
          <w:sz w:val="28"/>
          <w:szCs w:val="28"/>
          <w:lang w:val="ro-MD"/>
        </w:rPr>
      </w:pPr>
      <w:r w:rsidRPr="00897501">
        <w:rPr>
          <w:b/>
          <w:bCs/>
          <w:sz w:val="28"/>
          <w:szCs w:val="28"/>
          <w:lang w:val="ro-MD" w:eastAsia="en-GB"/>
        </w:rPr>
        <w:t xml:space="preserve">Articolul </w:t>
      </w:r>
      <w:r w:rsidRPr="00897501">
        <w:rPr>
          <w:b/>
          <w:bCs/>
          <w:color w:val="000000"/>
          <w:sz w:val="28"/>
          <w:szCs w:val="28"/>
          <w:lang w:val="ro-MD"/>
        </w:rPr>
        <w:t>66.</w:t>
      </w:r>
      <w:r w:rsidRPr="00897501">
        <w:rPr>
          <w:color w:val="000000"/>
          <w:sz w:val="28"/>
          <w:szCs w:val="28"/>
          <w:lang w:val="ro-MD"/>
        </w:rPr>
        <w:t xml:space="preserve"> Dispoziții tranzitorii</w:t>
      </w:r>
    </w:p>
    <w:p w14:paraId="7BA88711" w14:textId="082311CB" w:rsidR="009E6A38" w:rsidRPr="00897501" w:rsidRDefault="009E6A38" w:rsidP="009E6A38">
      <w:pPr>
        <w:numPr>
          <w:ilvl w:val="0"/>
          <w:numId w:val="35"/>
        </w:numPr>
        <w:tabs>
          <w:tab w:val="left" w:pos="1134"/>
        </w:tabs>
        <w:ind w:left="0" w:firstLine="709"/>
        <w:contextualSpacing/>
        <w:rPr>
          <w:color w:val="000000"/>
          <w:sz w:val="28"/>
          <w:szCs w:val="28"/>
          <w:lang w:val="ro-MD"/>
        </w:rPr>
      </w:pPr>
      <w:r w:rsidRPr="00897501">
        <w:rPr>
          <w:color w:val="000000"/>
          <w:sz w:val="28"/>
          <w:szCs w:val="28"/>
          <w:lang w:val="ro-MD"/>
        </w:rPr>
        <w:t>La data intrării în vigoare a prezentei legi, art. 12, art. 15, art. 16 lit. a) și c)-e), art. 17, art. 19-21, art. 25 alin. (4) și art. 31 din Legea nr. 71/2023 cu privire la subvenționarea în agricultură și mediul rural (Monitorul Oficial al Republicii Moldova, 2023, nr. 134-137, art. 209), cu modificările ulterioare, se abrogă, iar art. 18 se abrogă la 1 ianuarie 2027.</w:t>
      </w:r>
    </w:p>
    <w:p w14:paraId="0B5289E5" w14:textId="39129B9C" w:rsidR="009E6A38" w:rsidRPr="00897501" w:rsidRDefault="009E6A38" w:rsidP="009E6A38">
      <w:pPr>
        <w:numPr>
          <w:ilvl w:val="0"/>
          <w:numId w:val="35"/>
        </w:numPr>
        <w:tabs>
          <w:tab w:val="left" w:pos="1134"/>
        </w:tabs>
        <w:ind w:left="0" w:firstLine="709"/>
        <w:contextualSpacing/>
        <w:rPr>
          <w:color w:val="000000"/>
          <w:sz w:val="28"/>
          <w:szCs w:val="28"/>
          <w:lang w:val="ro-MD"/>
        </w:rPr>
      </w:pPr>
      <w:r w:rsidRPr="00897501">
        <w:rPr>
          <w:color w:val="000000"/>
          <w:sz w:val="28"/>
          <w:szCs w:val="28"/>
          <w:lang w:val="ro-MD"/>
        </w:rPr>
        <w:t xml:space="preserve">Legea nr. 71/2023 cu privire la subvenționarea în agricultură și mediul rural (Monitorul Oficial al Republicii Moldova, 2023, nr. 134-137, art. 209), cu modificările ulterioare, </w:t>
      </w:r>
      <w:r w:rsidR="00CB5C45" w:rsidRPr="00897501">
        <w:rPr>
          <w:color w:val="000000"/>
          <w:sz w:val="28"/>
          <w:szCs w:val="28"/>
          <w:lang w:val="ro-MD"/>
        </w:rPr>
        <w:t xml:space="preserve">se abrogă </w:t>
      </w:r>
      <w:r w:rsidRPr="00897501">
        <w:rPr>
          <w:color w:val="000000"/>
          <w:sz w:val="28"/>
          <w:szCs w:val="28"/>
          <w:lang w:val="ro-MD"/>
        </w:rPr>
        <w:t>la 31 decembrie 2031.</w:t>
      </w:r>
    </w:p>
    <w:p w14:paraId="7880CD43" w14:textId="77777777" w:rsidR="009E6A38" w:rsidRPr="00897501" w:rsidRDefault="009E6A38" w:rsidP="009E6A38">
      <w:pPr>
        <w:numPr>
          <w:ilvl w:val="0"/>
          <w:numId w:val="35"/>
        </w:numPr>
        <w:tabs>
          <w:tab w:val="left" w:pos="1134"/>
        </w:tabs>
        <w:ind w:left="0" w:firstLine="709"/>
        <w:contextualSpacing/>
        <w:rPr>
          <w:color w:val="000000"/>
          <w:sz w:val="28"/>
          <w:szCs w:val="28"/>
          <w:lang w:val="ro-MD"/>
        </w:rPr>
      </w:pPr>
      <w:r w:rsidRPr="00897501">
        <w:rPr>
          <w:color w:val="000000"/>
          <w:sz w:val="28"/>
          <w:szCs w:val="28"/>
          <w:lang w:val="ro-MD"/>
        </w:rPr>
        <w:t>Legea nr. 71/2023</w:t>
      </w:r>
      <w:r w:rsidRPr="00897501">
        <w:rPr>
          <w:rFonts w:eastAsia="Calibri"/>
          <w:sz w:val="28"/>
          <w:szCs w:val="28"/>
          <w:lang w:val="it-IT"/>
        </w:rPr>
        <w:t xml:space="preserve"> </w:t>
      </w:r>
      <w:r w:rsidRPr="00897501">
        <w:rPr>
          <w:color w:val="000000"/>
          <w:sz w:val="28"/>
          <w:szCs w:val="28"/>
          <w:lang w:val="ro-MD"/>
        </w:rPr>
        <w:t>cu privire la subvenționarea în agricultură și mediul rural continuă să se aplice:</w:t>
      </w:r>
    </w:p>
    <w:p w14:paraId="004F7097" w14:textId="5D97235D" w:rsidR="009E6A38" w:rsidRPr="00897501" w:rsidRDefault="009E6A38" w:rsidP="009E6A38">
      <w:pPr>
        <w:numPr>
          <w:ilvl w:val="0"/>
          <w:numId w:val="88"/>
        </w:numPr>
        <w:tabs>
          <w:tab w:val="left" w:pos="1134"/>
        </w:tabs>
        <w:ind w:left="0" w:firstLine="709"/>
        <w:contextualSpacing/>
        <w:rPr>
          <w:color w:val="000000"/>
          <w:sz w:val="28"/>
          <w:szCs w:val="28"/>
          <w:lang w:val="ro-MD"/>
        </w:rPr>
      </w:pPr>
      <w:r w:rsidRPr="00897501">
        <w:rPr>
          <w:color w:val="000000"/>
          <w:sz w:val="28"/>
          <w:szCs w:val="28"/>
          <w:lang w:val="ro-MD"/>
        </w:rPr>
        <w:t>cererilor de subvenționare a proiectelor investiționale inițiate în anul 2024 și fin</w:t>
      </w:r>
      <w:r w:rsidR="00CB5C45" w:rsidRPr="00897501">
        <w:rPr>
          <w:color w:val="000000"/>
          <w:sz w:val="28"/>
          <w:szCs w:val="28"/>
          <w:lang w:val="ro-MD"/>
        </w:rPr>
        <w:t>alizate</w:t>
      </w:r>
      <w:r w:rsidRPr="00897501">
        <w:rPr>
          <w:color w:val="000000"/>
          <w:sz w:val="28"/>
          <w:szCs w:val="28"/>
          <w:lang w:val="ro-MD"/>
        </w:rPr>
        <w:t xml:space="preserve"> nu mai târziu de anul 2026, în domeniile de intervenție ale formei de subvenționare prevăzut</w:t>
      </w:r>
      <w:r w:rsidR="00CB5C45" w:rsidRPr="00897501">
        <w:rPr>
          <w:color w:val="000000"/>
          <w:sz w:val="28"/>
          <w:szCs w:val="28"/>
          <w:lang w:val="ro-MD"/>
        </w:rPr>
        <w:t>e</w:t>
      </w:r>
      <w:r w:rsidRPr="00897501">
        <w:rPr>
          <w:color w:val="000000"/>
          <w:sz w:val="28"/>
          <w:szCs w:val="28"/>
          <w:lang w:val="ro-MD"/>
        </w:rPr>
        <w:t xml:space="preserve"> la art. 18;</w:t>
      </w:r>
    </w:p>
    <w:p w14:paraId="029EFE0B" w14:textId="77777777" w:rsidR="009E6A38" w:rsidRPr="00897501" w:rsidRDefault="009E6A38" w:rsidP="009E6A38">
      <w:pPr>
        <w:numPr>
          <w:ilvl w:val="0"/>
          <w:numId w:val="88"/>
        </w:numPr>
        <w:tabs>
          <w:tab w:val="left" w:pos="1134"/>
        </w:tabs>
        <w:ind w:left="0" w:firstLine="709"/>
        <w:contextualSpacing/>
        <w:rPr>
          <w:color w:val="000000"/>
          <w:sz w:val="28"/>
          <w:szCs w:val="28"/>
          <w:lang w:val="ro-MD"/>
        </w:rPr>
      </w:pPr>
      <w:r w:rsidRPr="00897501">
        <w:rPr>
          <w:color w:val="000000"/>
          <w:sz w:val="28"/>
          <w:szCs w:val="28"/>
          <w:lang w:val="ro-MD"/>
        </w:rPr>
        <w:lastRenderedPageBreak/>
        <w:t>prin derogare de la lit. a), cererilor de subvenționare a cheltuielilor efectuate în rate pentru tehnica și utilajul agricol, stinse în anul 2024 sau care devin scadente nu mai târziu de anul 2026;</w:t>
      </w:r>
    </w:p>
    <w:p w14:paraId="28848D6B" w14:textId="77777777" w:rsidR="009E6A38" w:rsidRPr="00897501" w:rsidRDefault="009E6A38" w:rsidP="009E6A38">
      <w:pPr>
        <w:numPr>
          <w:ilvl w:val="0"/>
          <w:numId w:val="88"/>
        </w:numPr>
        <w:tabs>
          <w:tab w:val="left" w:pos="1134"/>
        </w:tabs>
        <w:ind w:left="0" w:firstLine="709"/>
        <w:contextualSpacing/>
        <w:rPr>
          <w:color w:val="000000"/>
          <w:sz w:val="28"/>
          <w:szCs w:val="28"/>
          <w:lang w:val="ro-MD"/>
        </w:rPr>
      </w:pPr>
      <w:r w:rsidRPr="00897501">
        <w:rPr>
          <w:color w:val="000000"/>
          <w:sz w:val="28"/>
          <w:szCs w:val="28"/>
          <w:lang w:val="ro-MD"/>
        </w:rPr>
        <w:t xml:space="preserve">cererilor de subvenționare a cheltuielilor efectuate în etape sau avans, în cadrul proiectelor investiționale depuse la Agenția de plăți până în anul 2024 și care devin scadente în anul 2026, conform domeniilor de intervenție ale formelor de subvenționare prevăzute la art. </w:t>
      </w:r>
      <w:r w:rsidRPr="00897501">
        <w:rPr>
          <w:sz w:val="28"/>
          <w:szCs w:val="28"/>
          <w:lang w:val="ro-MD"/>
        </w:rPr>
        <w:t xml:space="preserve">17 și </w:t>
      </w:r>
      <w:r w:rsidRPr="00897501">
        <w:rPr>
          <w:color w:val="000000"/>
          <w:sz w:val="28"/>
          <w:szCs w:val="28"/>
          <w:lang w:val="ro-MD"/>
        </w:rPr>
        <w:t>19;</w:t>
      </w:r>
    </w:p>
    <w:p w14:paraId="0032042D" w14:textId="1EBB0352" w:rsidR="009E6A38" w:rsidRPr="009E6A38" w:rsidRDefault="009E6A38" w:rsidP="009E6A38">
      <w:pPr>
        <w:numPr>
          <w:ilvl w:val="0"/>
          <w:numId w:val="88"/>
        </w:numPr>
        <w:tabs>
          <w:tab w:val="left" w:pos="1134"/>
        </w:tabs>
        <w:ind w:left="0" w:firstLine="709"/>
        <w:contextualSpacing/>
        <w:rPr>
          <w:color w:val="000000"/>
          <w:sz w:val="28"/>
          <w:szCs w:val="28"/>
          <w:lang w:val="ro-MD"/>
        </w:rPr>
      </w:pPr>
      <w:r w:rsidRPr="009E6A38">
        <w:rPr>
          <w:color w:val="000000"/>
          <w:sz w:val="28"/>
          <w:szCs w:val="28"/>
          <w:lang w:val="ro-MD"/>
        </w:rPr>
        <w:t xml:space="preserve">procedurilor administrative nefinalizate sau inițiate în temeiul lit. a)-c), actelor administrative individuale în proces de executare, emise în temeiul Legii nr. 71/2023 și procedurii de monitorizare </w:t>
      </w:r>
      <w:proofErr w:type="spellStart"/>
      <w:r w:rsidRPr="009E6A38">
        <w:rPr>
          <w:color w:val="000000"/>
          <w:sz w:val="28"/>
          <w:szCs w:val="28"/>
          <w:lang w:val="ro-MD"/>
        </w:rPr>
        <w:t>postachitare</w:t>
      </w:r>
      <w:proofErr w:type="spellEnd"/>
      <w:r w:rsidRPr="009E6A38">
        <w:rPr>
          <w:color w:val="000000"/>
          <w:sz w:val="28"/>
          <w:szCs w:val="28"/>
          <w:lang w:val="ro-MD"/>
        </w:rPr>
        <w:t>.</w:t>
      </w:r>
    </w:p>
    <w:p w14:paraId="19D6DC6C" w14:textId="077B2248" w:rsidR="009E6A38" w:rsidRPr="009E6A38" w:rsidRDefault="009E6A38" w:rsidP="009E6A38">
      <w:pPr>
        <w:numPr>
          <w:ilvl w:val="0"/>
          <w:numId w:val="35"/>
        </w:numPr>
        <w:tabs>
          <w:tab w:val="left" w:pos="1134"/>
        </w:tabs>
        <w:ind w:left="0" w:firstLine="709"/>
        <w:contextualSpacing/>
        <w:rPr>
          <w:sz w:val="28"/>
          <w:szCs w:val="28"/>
          <w:lang w:val="ro-MD"/>
        </w:rPr>
      </w:pPr>
      <w:r w:rsidRPr="009E6A38">
        <w:rPr>
          <w:sz w:val="28"/>
          <w:szCs w:val="28"/>
          <w:lang w:val="ro-MD"/>
        </w:rPr>
        <w:t>Prin derogare de la art. 7 alin. (4), distribuirea/redistribuirea FNDAMR în perioada 2025-2026 se va efectua inclusiv pentru formele de subvenționare prevăzute la art. 17-19 și 21 din Legea nr. 71/2023 cu privire la subvenționarea în agricultură și mediul rural.</w:t>
      </w:r>
    </w:p>
    <w:p w14:paraId="62D2E18E" w14:textId="1A09B0B1" w:rsidR="009E6A38" w:rsidRPr="009E6A38" w:rsidRDefault="009E6A38" w:rsidP="009E6A38">
      <w:pPr>
        <w:numPr>
          <w:ilvl w:val="0"/>
          <w:numId w:val="35"/>
        </w:numPr>
        <w:tabs>
          <w:tab w:val="left" w:pos="1134"/>
        </w:tabs>
        <w:ind w:left="0" w:firstLine="709"/>
        <w:contextualSpacing/>
        <w:rPr>
          <w:sz w:val="28"/>
          <w:szCs w:val="28"/>
          <w:lang w:val="ro-MD"/>
        </w:rPr>
      </w:pPr>
      <w:r w:rsidRPr="009E6A38">
        <w:rPr>
          <w:sz w:val="28"/>
          <w:szCs w:val="28"/>
          <w:lang w:val="ro-MD"/>
        </w:rPr>
        <w:t>Prin derogare de la art. 24 alin. (3), în perioada</w:t>
      </w:r>
      <w:r w:rsidR="00CB5C45">
        <w:rPr>
          <w:sz w:val="28"/>
          <w:szCs w:val="28"/>
          <w:lang w:val="ro-MD"/>
        </w:rPr>
        <w:t xml:space="preserve"> </w:t>
      </w:r>
      <w:r w:rsidRPr="009E6A38">
        <w:rPr>
          <w:sz w:val="28"/>
          <w:szCs w:val="28"/>
          <w:lang w:val="ro-MD"/>
        </w:rPr>
        <w:t xml:space="preserve">2025-2027, alocările financiare din FNDAMR se vor redistribui între tipurile de intervenții sub formă de plăți directe, tipurile de intervenții în domeniul dezvoltării rurale și tipurile de intervenții sectoriale, fără a modifica PSPA, reieșind din nivelul de </w:t>
      </w:r>
      <w:proofErr w:type="spellStart"/>
      <w:r w:rsidRPr="009E6A38">
        <w:rPr>
          <w:sz w:val="28"/>
          <w:szCs w:val="28"/>
          <w:lang w:val="ro-MD"/>
        </w:rPr>
        <w:t>prioritizare</w:t>
      </w:r>
      <w:proofErr w:type="spellEnd"/>
      <w:r w:rsidRPr="009E6A38">
        <w:rPr>
          <w:sz w:val="28"/>
          <w:szCs w:val="28"/>
          <w:lang w:val="ro-MD"/>
        </w:rPr>
        <w:t xml:space="preserve"> a intervențiilor cu redirecționarea către intervențiile cu prioritate înaltă.</w:t>
      </w:r>
    </w:p>
    <w:p w14:paraId="4F23EBA1" w14:textId="5EE1AD9A" w:rsidR="009E6A38" w:rsidRPr="009E6A38" w:rsidRDefault="009E6A38" w:rsidP="009E6A38">
      <w:pPr>
        <w:numPr>
          <w:ilvl w:val="0"/>
          <w:numId w:val="35"/>
        </w:numPr>
        <w:tabs>
          <w:tab w:val="left" w:pos="1134"/>
        </w:tabs>
        <w:ind w:left="0" w:firstLine="709"/>
        <w:contextualSpacing/>
        <w:rPr>
          <w:sz w:val="28"/>
          <w:szCs w:val="28"/>
          <w:lang w:val="ro-MD"/>
        </w:rPr>
      </w:pPr>
      <w:r w:rsidRPr="009E6A38">
        <w:rPr>
          <w:sz w:val="28"/>
          <w:szCs w:val="28"/>
          <w:lang w:val="ro-MD"/>
        </w:rPr>
        <w:t>La data intrării în vigoare a prezentei legi, Legea nr.</w:t>
      </w:r>
      <w:r w:rsidR="000E4859">
        <w:rPr>
          <w:sz w:val="28"/>
          <w:szCs w:val="28"/>
          <w:lang w:val="ro-MD"/>
        </w:rPr>
        <w:t xml:space="preserve"> </w:t>
      </w:r>
      <w:r w:rsidRPr="009E6A38">
        <w:rPr>
          <w:sz w:val="28"/>
          <w:szCs w:val="28"/>
          <w:lang w:val="ro-MD"/>
        </w:rPr>
        <w:t xml:space="preserve">183/2020 privind asigurarea </w:t>
      </w:r>
      <w:proofErr w:type="spellStart"/>
      <w:r w:rsidRPr="009E6A38">
        <w:rPr>
          <w:sz w:val="28"/>
          <w:szCs w:val="28"/>
          <w:lang w:val="ro-MD"/>
        </w:rPr>
        <w:t>subvenţionată</w:t>
      </w:r>
      <w:proofErr w:type="spellEnd"/>
      <w:r w:rsidRPr="009E6A38">
        <w:rPr>
          <w:sz w:val="28"/>
          <w:szCs w:val="28"/>
          <w:lang w:val="ro-MD"/>
        </w:rPr>
        <w:t xml:space="preserve"> în agricultură (Monitorul Oficial al Republicii Moldova, 2020, nr. 267</w:t>
      </w:r>
      <w:r w:rsidR="000E4859">
        <w:rPr>
          <w:sz w:val="28"/>
          <w:szCs w:val="28"/>
          <w:lang w:val="ro-MD"/>
        </w:rPr>
        <w:t>-</w:t>
      </w:r>
      <w:r w:rsidRPr="009E6A38">
        <w:rPr>
          <w:sz w:val="28"/>
          <w:szCs w:val="28"/>
          <w:lang w:val="ro-MD"/>
        </w:rPr>
        <w:t>271, art.</w:t>
      </w:r>
      <w:r w:rsidR="00CB5C45">
        <w:rPr>
          <w:sz w:val="28"/>
          <w:szCs w:val="28"/>
          <w:lang w:val="ro-MD"/>
        </w:rPr>
        <w:t xml:space="preserve"> </w:t>
      </w:r>
      <w:r w:rsidRPr="009E6A38">
        <w:rPr>
          <w:sz w:val="28"/>
          <w:szCs w:val="28"/>
          <w:lang w:val="ro-MD"/>
        </w:rPr>
        <w:t>572), cu modificările ulterioare, se modifică după cum urmează:</w:t>
      </w:r>
    </w:p>
    <w:p w14:paraId="2B4CCC7F" w14:textId="546BAB71" w:rsidR="000E4859" w:rsidRPr="000E4859" w:rsidRDefault="009E6A38" w:rsidP="009E6A38">
      <w:pPr>
        <w:numPr>
          <w:ilvl w:val="0"/>
          <w:numId w:val="94"/>
        </w:numPr>
        <w:tabs>
          <w:tab w:val="left" w:pos="1134"/>
        </w:tabs>
        <w:ind w:left="0" w:firstLine="709"/>
        <w:contextualSpacing/>
        <w:rPr>
          <w:sz w:val="28"/>
          <w:szCs w:val="28"/>
          <w:lang w:val="it-IT"/>
        </w:rPr>
      </w:pPr>
      <w:r w:rsidRPr="009E6A38">
        <w:rPr>
          <w:sz w:val="28"/>
          <w:szCs w:val="28"/>
          <w:lang w:val="it-IT"/>
        </w:rPr>
        <w:t xml:space="preserve">denumirea </w:t>
      </w:r>
      <w:r w:rsidR="000E4859">
        <w:rPr>
          <w:sz w:val="28"/>
          <w:szCs w:val="28"/>
          <w:lang w:val="it-IT"/>
        </w:rPr>
        <w:t>l</w:t>
      </w:r>
      <w:r w:rsidRPr="009E6A38">
        <w:rPr>
          <w:sz w:val="28"/>
          <w:szCs w:val="28"/>
          <w:lang w:val="it-IT"/>
        </w:rPr>
        <w:t>egii va avea următorul cuprins</w:t>
      </w:r>
      <w:r w:rsidR="000E4859">
        <w:rPr>
          <w:sz w:val="28"/>
          <w:szCs w:val="28"/>
        </w:rPr>
        <w:t>:</w:t>
      </w:r>
    </w:p>
    <w:p w14:paraId="3CE96A28" w14:textId="33049D21" w:rsidR="000E4859" w:rsidRDefault="009E6A38" w:rsidP="000E4859">
      <w:pPr>
        <w:tabs>
          <w:tab w:val="left" w:pos="1134"/>
        </w:tabs>
        <w:ind w:firstLine="0"/>
        <w:contextualSpacing/>
        <w:jc w:val="center"/>
        <w:rPr>
          <w:b/>
          <w:sz w:val="28"/>
          <w:szCs w:val="28"/>
          <w:lang w:val="it-IT"/>
        </w:rPr>
      </w:pPr>
      <w:r w:rsidRPr="009E6A38">
        <w:rPr>
          <w:sz w:val="28"/>
          <w:szCs w:val="28"/>
          <w:lang w:val="it-IT"/>
        </w:rPr>
        <w:t>„</w:t>
      </w:r>
      <w:r w:rsidR="000E4859" w:rsidRPr="009E6A38">
        <w:rPr>
          <w:b/>
          <w:sz w:val="28"/>
          <w:szCs w:val="28"/>
          <w:lang w:val="it-IT"/>
        </w:rPr>
        <w:t>LEGE</w:t>
      </w:r>
    </w:p>
    <w:p w14:paraId="1262572F" w14:textId="77777777" w:rsidR="000E4859" w:rsidRDefault="009E6A38" w:rsidP="000E4859">
      <w:pPr>
        <w:tabs>
          <w:tab w:val="left" w:pos="1134"/>
        </w:tabs>
        <w:ind w:firstLine="0"/>
        <w:contextualSpacing/>
        <w:jc w:val="center"/>
        <w:rPr>
          <w:b/>
          <w:sz w:val="28"/>
          <w:szCs w:val="28"/>
          <w:lang w:val="it-IT"/>
        </w:rPr>
      </w:pPr>
      <w:r w:rsidRPr="009E6A38">
        <w:rPr>
          <w:b/>
          <w:sz w:val="28"/>
          <w:szCs w:val="28"/>
          <w:lang w:val="it-IT"/>
        </w:rPr>
        <w:t xml:space="preserve">privind asigurarea în agricultură cu sprijin financiar </w:t>
      </w:r>
    </w:p>
    <w:p w14:paraId="30136E75" w14:textId="6E38C173" w:rsidR="009E6A38" w:rsidRPr="009E6A38" w:rsidRDefault="009E6A38" w:rsidP="000E4859">
      <w:pPr>
        <w:tabs>
          <w:tab w:val="left" w:pos="1134"/>
        </w:tabs>
        <w:ind w:firstLine="0"/>
        <w:contextualSpacing/>
        <w:jc w:val="center"/>
        <w:rPr>
          <w:sz w:val="28"/>
          <w:szCs w:val="28"/>
          <w:lang w:val="it-IT"/>
        </w:rPr>
      </w:pPr>
      <w:r w:rsidRPr="009E6A38">
        <w:rPr>
          <w:b/>
          <w:sz w:val="28"/>
          <w:szCs w:val="28"/>
          <w:lang w:val="it-IT"/>
        </w:rPr>
        <w:t>acordat de către stat</w:t>
      </w:r>
      <w:r w:rsidRPr="009E6A38">
        <w:rPr>
          <w:sz w:val="28"/>
          <w:szCs w:val="28"/>
          <w:lang w:val="it-IT"/>
        </w:rPr>
        <w:t>”;</w:t>
      </w:r>
    </w:p>
    <w:p w14:paraId="748158B7" w14:textId="3AC3899F" w:rsidR="009E6A38" w:rsidRPr="009E6A38" w:rsidRDefault="009E6A38" w:rsidP="009E6A38">
      <w:pPr>
        <w:numPr>
          <w:ilvl w:val="0"/>
          <w:numId w:val="94"/>
        </w:numPr>
        <w:tabs>
          <w:tab w:val="left" w:pos="1134"/>
        </w:tabs>
        <w:ind w:left="0" w:firstLine="709"/>
        <w:contextualSpacing/>
        <w:rPr>
          <w:sz w:val="28"/>
          <w:szCs w:val="28"/>
          <w:lang w:val="it-IT"/>
        </w:rPr>
      </w:pPr>
      <w:r w:rsidRPr="009E6A38">
        <w:rPr>
          <w:sz w:val="28"/>
          <w:szCs w:val="28"/>
          <w:lang w:val="it-IT"/>
        </w:rPr>
        <w:t>la art. 1 alin.</w:t>
      </w:r>
      <w:r w:rsidR="00924F95">
        <w:rPr>
          <w:sz w:val="28"/>
          <w:szCs w:val="28"/>
          <w:lang w:val="it-IT"/>
        </w:rPr>
        <w:t xml:space="preserve"> </w:t>
      </w:r>
      <w:r w:rsidRPr="009E6A38">
        <w:rPr>
          <w:sz w:val="28"/>
          <w:szCs w:val="28"/>
          <w:lang w:val="it-IT"/>
        </w:rPr>
        <w:t>(2), cuvintele „subvenționarea de către stat a primelor de asigurare” se substituie cu cuvintele „sprijinul financiar acordat de către stat pentru primele de asigurare”;</w:t>
      </w:r>
    </w:p>
    <w:p w14:paraId="213558FF" w14:textId="77777777" w:rsidR="009E6A38" w:rsidRPr="009E6A38" w:rsidRDefault="009E6A38" w:rsidP="009E6A38">
      <w:pPr>
        <w:numPr>
          <w:ilvl w:val="0"/>
          <w:numId w:val="94"/>
        </w:numPr>
        <w:tabs>
          <w:tab w:val="left" w:pos="1134"/>
        </w:tabs>
        <w:ind w:left="0" w:firstLine="709"/>
        <w:contextualSpacing/>
        <w:rPr>
          <w:sz w:val="28"/>
          <w:szCs w:val="28"/>
          <w:lang w:val="ro-MD"/>
        </w:rPr>
      </w:pPr>
      <w:r w:rsidRPr="009E6A38">
        <w:rPr>
          <w:sz w:val="28"/>
          <w:szCs w:val="28"/>
          <w:lang w:val="ro-MD"/>
        </w:rPr>
        <w:t>la art. 2:</w:t>
      </w:r>
    </w:p>
    <w:p w14:paraId="16A3F380" w14:textId="77777777" w:rsidR="009E6A38" w:rsidRPr="009E6A38" w:rsidRDefault="009E6A38" w:rsidP="009E6A38">
      <w:pPr>
        <w:tabs>
          <w:tab w:val="left" w:pos="1134"/>
        </w:tabs>
        <w:ind w:firstLine="709"/>
        <w:contextualSpacing/>
        <w:rPr>
          <w:sz w:val="28"/>
          <w:szCs w:val="28"/>
          <w:lang w:val="ro-MD"/>
        </w:rPr>
      </w:pPr>
      <w:r w:rsidRPr="009E6A38">
        <w:rPr>
          <w:sz w:val="28"/>
          <w:szCs w:val="28"/>
          <w:lang w:val="ro-MD"/>
        </w:rPr>
        <w:t>denumirea va avea următorul cuprins:</w:t>
      </w:r>
    </w:p>
    <w:p w14:paraId="2AC12634" w14:textId="7A837F1C" w:rsidR="009E6A38" w:rsidRPr="009E6A38" w:rsidRDefault="009E6A38" w:rsidP="009E6A38">
      <w:pPr>
        <w:tabs>
          <w:tab w:val="left" w:pos="1134"/>
        </w:tabs>
        <w:ind w:firstLine="709"/>
        <w:contextualSpacing/>
        <w:rPr>
          <w:sz w:val="28"/>
          <w:szCs w:val="28"/>
          <w:lang w:val="it-IT"/>
        </w:rPr>
      </w:pPr>
      <w:r w:rsidRPr="009E6A38">
        <w:rPr>
          <w:sz w:val="28"/>
          <w:szCs w:val="28"/>
          <w:lang w:val="it-IT"/>
        </w:rPr>
        <w:t>„</w:t>
      </w:r>
      <w:r w:rsidRPr="009E6A38">
        <w:rPr>
          <w:b/>
          <w:sz w:val="28"/>
          <w:szCs w:val="28"/>
          <w:lang w:val="it-IT"/>
        </w:rPr>
        <w:t>Articolul 2.</w:t>
      </w:r>
      <w:r w:rsidRPr="009E6A38">
        <w:rPr>
          <w:sz w:val="28"/>
          <w:szCs w:val="28"/>
          <w:lang w:val="it-IT"/>
        </w:rPr>
        <w:t xml:space="preserve"> Cadrul juridic al asigurării în agricultură cu spijin financia</w:t>
      </w:r>
      <w:r w:rsidR="00924F95">
        <w:rPr>
          <w:sz w:val="28"/>
          <w:szCs w:val="28"/>
          <w:lang w:val="it-IT"/>
        </w:rPr>
        <w:t>r</w:t>
      </w:r>
      <w:r w:rsidRPr="009E6A38">
        <w:rPr>
          <w:sz w:val="28"/>
          <w:szCs w:val="28"/>
          <w:lang w:val="it-IT"/>
        </w:rPr>
        <w:t xml:space="preserve"> de către stat”;</w:t>
      </w:r>
    </w:p>
    <w:p w14:paraId="4EE37547" w14:textId="77777777" w:rsidR="009E6A38" w:rsidRPr="009E6A38" w:rsidRDefault="009E6A38" w:rsidP="009E6A38">
      <w:pPr>
        <w:tabs>
          <w:tab w:val="left" w:pos="1134"/>
        </w:tabs>
        <w:ind w:firstLine="709"/>
        <w:contextualSpacing/>
        <w:rPr>
          <w:sz w:val="28"/>
          <w:szCs w:val="28"/>
          <w:lang w:val="ro-MD"/>
        </w:rPr>
      </w:pPr>
      <w:r w:rsidRPr="009E6A38">
        <w:rPr>
          <w:sz w:val="28"/>
          <w:szCs w:val="28"/>
          <w:lang w:val="ro-MD"/>
        </w:rPr>
        <w:t xml:space="preserve">cuvintele „Asigurarea </w:t>
      </w:r>
      <w:proofErr w:type="spellStart"/>
      <w:r w:rsidRPr="009E6A38">
        <w:rPr>
          <w:sz w:val="28"/>
          <w:szCs w:val="28"/>
          <w:lang w:val="ro-MD"/>
        </w:rPr>
        <w:t>subvenţionată</w:t>
      </w:r>
      <w:proofErr w:type="spellEnd"/>
      <w:r w:rsidRPr="009E6A38">
        <w:rPr>
          <w:sz w:val="28"/>
          <w:szCs w:val="28"/>
          <w:lang w:val="ro-MD"/>
        </w:rPr>
        <w:t xml:space="preserve"> în agricultură” se substituie cu cuvintele „Asigurarea în agricultură cu sprijin financiar acordat de către stat”;</w:t>
      </w:r>
    </w:p>
    <w:p w14:paraId="0716FD36" w14:textId="77777777" w:rsidR="009E6A38" w:rsidRPr="009E6A38" w:rsidRDefault="009E6A38" w:rsidP="009E6A38">
      <w:pPr>
        <w:numPr>
          <w:ilvl w:val="0"/>
          <w:numId w:val="94"/>
        </w:numPr>
        <w:tabs>
          <w:tab w:val="left" w:pos="1134"/>
        </w:tabs>
        <w:ind w:left="0" w:firstLine="709"/>
        <w:contextualSpacing/>
        <w:rPr>
          <w:sz w:val="28"/>
          <w:szCs w:val="28"/>
          <w:lang w:val="ro-MD"/>
        </w:rPr>
      </w:pPr>
      <w:r w:rsidRPr="009E6A38">
        <w:rPr>
          <w:sz w:val="28"/>
          <w:szCs w:val="28"/>
          <w:lang w:val="ro-MD"/>
        </w:rPr>
        <w:t>la art. 3:</w:t>
      </w:r>
    </w:p>
    <w:p w14:paraId="17FCC0FC" w14:textId="3FFFFA57" w:rsidR="009E6A38" w:rsidRPr="009E6A38" w:rsidRDefault="009E6A38" w:rsidP="009E6A38">
      <w:pPr>
        <w:tabs>
          <w:tab w:val="left" w:pos="1134"/>
        </w:tabs>
        <w:ind w:firstLine="709"/>
        <w:contextualSpacing/>
        <w:rPr>
          <w:sz w:val="28"/>
          <w:szCs w:val="28"/>
          <w:lang w:val="it-IT"/>
        </w:rPr>
      </w:pPr>
      <w:r w:rsidRPr="009E6A38">
        <w:rPr>
          <w:sz w:val="28"/>
          <w:szCs w:val="28"/>
          <w:lang w:val="it-IT"/>
        </w:rPr>
        <w:t>alin.</w:t>
      </w:r>
      <w:r w:rsidRPr="009E6A38">
        <w:rPr>
          <w:color w:val="4472C4"/>
          <w:sz w:val="28"/>
          <w:szCs w:val="28"/>
          <w:lang w:val="it-IT"/>
        </w:rPr>
        <w:t xml:space="preserve"> </w:t>
      </w:r>
      <w:r w:rsidRPr="009E6A38">
        <w:rPr>
          <w:sz w:val="28"/>
          <w:szCs w:val="28"/>
          <w:lang w:val="it-IT"/>
        </w:rPr>
        <w:t>(1), cuvintele „subvenționarea primelor de asigurare în agricultură” se substituie cu cuvintele „sprijinul finanicar acordat pentru plata primel</w:t>
      </w:r>
      <w:r w:rsidR="00924F95">
        <w:rPr>
          <w:sz w:val="28"/>
          <w:szCs w:val="28"/>
          <w:lang w:val="it-IT"/>
        </w:rPr>
        <w:t>or</w:t>
      </w:r>
      <w:r w:rsidRPr="009E6A38">
        <w:rPr>
          <w:sz w:val="28"/>
          <w:szCs w:val="28"/>
          <w:lang w:val="it-IT"/>
        </w:rPr>
        <w:t xml:space="preserve"> de asigurare în agricultură”;</w:t>
      </w:r>
    </w:p>
    <w:p w14:paraId="56843825" w14:textId="77777777" w:rsidR="009E6A38" w:rsidRPr="009E6A38" w:rsidRDefault="009E6A38" w:rsidP="009E6A38">
      <w:pPr>
        <w:tabs>
          <w:tab w:val="left" w:pos="1134"/>
        </w:tabs>
        <w:ind w:firstLine="709"/>
        <w:contextualSpacing/>
        <w:rPr>
          <w:sz w:val="28"/>
          <w:szCs w:val="28"/>
        </w:rPr>
      </w:pPr>
      <w:r w:rsidRPr="009E6A38">
        <w:rPr>
          <w:sz w:val="28"/>
          <w:szCs w:val="28"/>
          <w:lang w:val="it-IT"/>
        </w:rPr>
        <w:t>alin.</w:t>
      </w:r>
      <w:r w:rsidRPr="009E6A38">
        <w:rPr>
          <w:color w:val="4472C4"/>
          <w:sz w:val="28"/>
          <w:szCs w:val="28"/>
          <w:lang w:val="it-IT"/>
        </w:rPr>
        <w:t xml:space="preserve"> </w:t>
      </w:r>
      <w:r w:rsidRPr="009E6A38">
        <w:rPr>
          <w:sz w:val="28"/>
          <w:szCs w:val="28"/>
          <w:lang w:val="it-IT"/>
        </w:rPr>
        <w:t xml:space="preserve">(2), textul „Legea nr. 71/2023 cu privire la subvenţionarea în agricultură şi mediul rural, care îşi asigură bunurile agricole prezente şi viitoare” </w:t>
      </w:r>
      <w:r w:rsidRPr="009E6A38">
        <w:rPr>
          <w:sz w:val="28"/>
          <w:szCs w:val="28"/>
          <w:lang w:val="it-IT"/>
        </w:rPr>
        <w:lastRenderedPageBreak/>
        <w:t xml:space="preserve">se substituie cu textul „Legea nr. </w:t>
      </w:r>
      <w:r w:rsidRPr="009E6A38">
        <w:rPr>
          <w:sz w:val="28"/>
          <w:szCs w:val="28"/>
        </w:rPr>
        <w:t xml:space="preserve">____ </w:t>
      </w:r>
      <w:proofErr w:type="spellStart"/>
      <w:r w:rsidRPr="009E6A38">
        <w:rPr>
          <w:sz w:val="28"/>
          <w:szCs w:val="28"/>
        </w:rPr>
        <w:t>privind</w:t>
      </w:r>
      <w:proofErr w:type="spellEnd"/>
      <w:r w:rsidRPr="009E6A38">
        <w:rPr>
          <w:sz w:val="28"/>
          <w:szCs w:val="28"/>
        </w:rPr>
        <w:t xml:space="preserve"> </w:t>
      </w:r>
      <w:proofErr w:type="spellStart"/>
      <w:r w:rsidRPr="009E6A38">
        <w:rPr>
          <w:sz w:val="28"/>
          <w:szCs w:val="28"/>
        </w:rPr>
        <w:t>finanțarea</w:t>
      </w:r>
      <w:proofErr w:type="spellEnd"/>
      <w:r w:rsidRPr="009E6A38">
        <w:rPr>
          <w:sz w:val="28"/>
          <w:szCs w:val="28"/>
        </w:rPr>
        <w:t xml:space="preserve">, </w:t>
      </w:r>
      <w:proofErr w:type="spellStart"/>
      <w:r w:rsidRPr="009E6A38">
        <w:rPr>
          <w:sz w:val="28"/>
          <w:szCs w:val="28"/>
        </w:rPr>
        <w:t>gestionarea</w:t>
      </w:r>
      <w:proofErr w:type="spellEnd"/>
      <w:r w:rsidRPr="009E6A38">
        <w:rPr>
          <w:sz w:val="28"/>
          <w:szCs w:val="28"/>
        </w:rPr>
        <w:t xml:space="preserve"> </w:t>
      </w:r>
      <w:proofErr w:type="spellStart"/>
      <w:r w:rsidRPr="009E6A38">
        <w:rPr>
          <w:sz w:val="28"/>
          <w:szCs w:val="28"/>
        </w:rPr>
        <w:t>și</w:t>
      </w:r>
      <w:proofErr w:type="spellEnd"/>
      <w:r w:rsidRPr="009E6A38">
        <w:rPr>
          <w:sz w:val="28"/>
          <w:szCs w:val="28"/>
        </w:rPr>
        <w:t xml:space="preserve"> </w:t>
      </w:r>
      <w:proofErr w:type="spellStart"/>
      <w:r w:rsidRPr="009E6A38">
        <w:rPr>
          <w:sz w:val="28"/>
          <w:szCs w:val="28"/>
        </w:rPr>
        <w:t>monitorizarea</w:t>
      </w:r>
      <w:proofErr w:type="spellEnd"/>
      <w:r w:rsidRPr="009E6A38">
        <w:rPr>
          <w:sz w:val="28"/>
          <w:szCs w:val="28"/>
        </w:rPr>
        <w:t xml:space="preserve"> </w:t>
      </w:r>
      <w:proofErr w:type="spellStart"/>
      <w:r w:rsidRPr="009E6A38">
        <w:rPr>
          <w:sz w:val="28"/>
          <w:szCs w:val="28"/>
        </w:rPr>
        <w:t>politicii</w:t>
      </w:r>
      <w:proofErr w:type="spellEnd"/>
      <w:r w:rsidRPr="009E6A38">
        <w:rPr>
          <w:sz w:val="28"/>
          <w:szCs w:val="28"/>
        </w:rPr>
        <w:t xml:space="preserve"> </w:t>
      </w:r>
      <w:proofErr w:type="spellStart"/>
      <w:r w:rsidRPr="009E6A38">
        <w:rPr>
          <w:sz w:val="28"/>
          <w:szCs w:val="28"/>
        </w:rPr>
        <w:t>agricole</w:t>
      </w:r>
      <w:proofErr w:type="spellEnd"/>
      <w:r w:rsidRPr="009E6A38">
        <w:rPr>
          <w:sz w:val="28"/>
          <w:szCs w:val="28"/>
        </w:rPr>
        <w:t>”;</w:t>
      </w:r>
    </w:p>
    <w:p w14:paraId="296AD0EA" w14:textId="77777777" w:rsidR="009E6A38" w:rsidRPr="009E6A38" w:rsidRDefault="009E6A38" w:rsidP="009E6A38">
      <w:pPr>
        <w:numPr>
          <w:ilvl w:val="0"/>
          <w:numId w:val="94"/>
        </w:numPr>
        <w:tabs>
          <w:tab w:val="left" w:pos="1134"/>
        </w:tabs>
        <w:ind w:left="0" w:firstLine="709"/>
        <w:contextualSpacing/>
        <w:rPr>
          <w:sz w:val="28"/>
          <w:szCs w:val="28"/>
          <w:lang w:val="it-IT"/>
        </w:rPr>
      </w:pPr>
      <w:r w:rsidRPr="009E6A38">
        <w:rPr>
          <w:sz w:val="28"/>
          <w:szCs w:val="28"/>
          <w:lang w:val="it-IT"/>
        </w:rPr>
        <w:t>la art. 29 alin. (4), cuvântul „subvenție proporțională” se substituie cu cuvintele „sprijin financiar proporțional”;</w:t>
      </w:r>
    </w:p>
    <w:p w14:paraId="01DD62F3" w14:textId="5A33BCF0" w:rsidR="009E6A38" w:rsidRPr="009E6A38" w:rsidRDefault="009E6A38" w:rsidP="009E6A38">
      <w:pPr>
        <w:numPr>
          <w:ilvl w:val="0"/>
          <w:numId w:val="94"/>
        </w:numPr>
        <w:tabs>
          <w:tab w:val="left" w:pos="1134"/>
        </w:tabs>
        <w:ind w:left="0" w:firstLine="709"/>
        <w:contextualSpacing/>
        <w:rPr>
          <w:sz w:val="28"/>
          <w:szCs w:val="28"/>
          <w:lang w:val="it-IT"/>
        </w:rPr>
      </w:pPr>
      <w:r w:rsidRPr="009E6A38">
        <w:rPr>
          <w:sz w:val="28"/>
          <w:szCs w:val="28"/>
          <w:lang w:val="it-IT"/>
        </w:rPr>
        <w:t>în denumirea capitolului IV, cuvintele „</w:t>
      </w:r>
      <w:r w:rsidRPr="009E6A38">
        <w:rPr>
          <w:b/>
          <w:sz w:val="28"/>
          <w:szCs w:val="28"/>
          <w:lang w:val="it-IT"/>
        </w:rPr>
        <w:t>SUVENȚIONARE A ACESTEIA</w:t>
      </w:r>
      <w:r w:rsidRPr="009E6A38">
        <w:rPr>
          <w:sz w:val="28"/>
          <w:szCs w:val="28"/>
          <w:lang w:val="it-IT"/>
        </w:rPr>
        <w:t>” se substituie cu cuvintele „</w:t>
      </w:r>
      <w:r w:rsidRPr="009E6A38">
        <w:rPr>
          <w:b/>
          <w:sz w:val="28"/>
          <w:szCs w:val="28"/>
          <w:lang w:val="it-IT"/>
        </w:rPr>
        <w:t>ACORDARE A SPRIJINULUI FINANCIAR PENTRU ACEASTA</w:t>
      </w:r>
      <w:r w:rsidRPr="009E6A38">
        <w:rPr>
          <w:sz w:val="28"/>
          <w:szCs w:val="28"/>
          <w:lang w:val="it-IT"/>
        </w:rPr>
        <w:t>”;</w:t>
      </w:r>
    </w:p>
    <w:p w14:paraId="2529B1C3" w14:textId="77777777" w:rsidR="009E6A38" w:rsidRPr="009E6A38" w:rsidRDefault="009E6A38" w:rsidP="009E6A38">
      <w:pPr>
        <w:numPr>
          <w:ilvl w:val="0"/>
          <w:numId w:val="94"/>
        </w:numPr>
        <w:tabs>
          <w:tab w:val="left" w:pos="1134"/>
        </w:tabs>
        <w:ind w:left="0" w:firstLine="709"/>
        <w:contextualSpacing/>
        <w:rPr>
          <w:sz w:val="28"/>
          <w:szCs w:val="28"/>
          <w:lang w:val="ro-MD"/>
        </w:rPr>
      </w:pPr>
      <w:r w:rsidRPr="009E6A38">
        <w:rPr>
          <w:sz w:val="28"/>
          <w:szCs w:val="28"/>
          <w:lang w:val="ro-MD"/>
        </w:rPr>
        <w:t>la art. 31, alin. (8) se abrogă;</w:t>
      </w:r>
    </w:p>
    <w:p w14:paraId="4B954322" w14:textId="0DE41B28" w:rsidR="009E6A38" w:rsidRPr="009E6A38" w:rsidRDefault="009E6A38" w:rsidP="009E6A38">
      <w:pPr>
        <w:numPr>
          <w:ilvl w:val="0"/>
          <w:numId w:val="94"/>
        </w:numPr>
        <w:tabs>
          <w:tab w:val="left" w:pos="1134"/>
        </w:tabs>
        <w:ind w:left="0" w:firstLine="709"/>
        <w:contextualSpacing/>
        <w:rPr>
          <w:sz w:val="28"/>
          <w:szCs w:val="28"/>
          <w:lang w:val="ro-MD"/>
        </w:rPr>
      </w:pPr>
      <w:r w:rsidRPr="009E6A38">
        <w:rPr>
          <w:sz w:val="28"/>
          <w:szCs w:val="28"/>
          <w:lang w:val="ro-MD"/>
        </w:rPr>
        <w:t>art.</w:t>
      </w:r>
      <w:r w:rsidR="00924F95">
        <w:rPr>
          <w:sz w:val="28"/>
          <w:szCs w:val="28"/>
          <w:lang w:val="ro-MD"/>
        </w:rPr>
        <w:t xml:space="preserve"> </w:t>
      </w:r>
      <w:r w:rsidRPr="009E6A38">
        <w:rPr>
          <w:sz w:val="28"/>
          <w:szCs w:val="28"/>
          <w:lang w:val="ro-MD"/>
        </w:rPr>
        <w:t>32 va avea următorul cuprins:</w:t>
      </w:r>
    </w:p>
    <w:p w14:paraId="383D5029" w14:textId="77777777" w:rsidR="009E6A38" w:rsidRPr="009E6A38" w:rsidRDefault="009E6A38" w:rsidP="009E6A38">
      <w:pPr>
        <w:tabs>
          <w:tab w:val="left" w:pos="1134"/>
        </w:tabs>
        <w:ind w:firstLine="709"/>
        <w:contextualSpacing/>
        <w:rPr>
          <w:sz w:val="28"/>
          <w:szCs w:val="28"/>
          <w:lang w:val="ro-RO"/>
        </w:rPr>
      </w:pPr>
      <w:r w:rsidRPr="009E6A38">
        <w:rPr>
          <w:sz w:val="28"/>
          <w:szCs w:val="28"/>
          <w:lang w:val="ro-RO"/>
        </w:rPr>
        <w:t>„</w:t>
      </w:r>
      <w:r w:rsidRPr="009E6A38">
        <w:rPr>
          <w:b/>
          <w:bCs/>
          <w:sz w:val="28"/>
          <w:szCs w:val="28"/>
          <w:lang w:val="ro-RO"/>
        </w:rPr>
        <w:t>Articolul 32.</w:t>
      </w:r>
      <w:r w:rsidRPr="009E6A38">
        <w:rPr>
          <w:sz w:val="28"/>
          <w:szCs w:val="28"/>
          <w:lang w:val="ro-RO"/>
        </w:rPr>
        <w:t xml:space="preserve"> Sprijinul financiar acordat pentru primele de asigurare</w:t>
      </w:r>
    </w:p>
    <w:p w14:paraId="23390273" w14:textId="49602127" w:rsidR="009E6A38" w:rsidRPr="009E6A38" w:rsidRDefault="009E6A38" w:rsidP="009E6A38">
      <w:pPr>
        <w:tabs>
          <w:tab w:val="left" w:pos="1134"/>
        </w:tabs>
        <w:ind w:firstLine="709"/>
        <w:contextualSpacing/>
        <w:rPr>
          <w:sz w:val="28"/>
          <w:szCs w:val="28"/>
          <w:lang w:val="ro-RO"/>
        </w:rPr>
      </w:pPr>
      <w:r w:rsidRPr="009E6A38">
        <w:rPr>
          <w:sz w:val="28"/>
          <w:szCs w:val="28"/>
          <w:lang w:val="ro-RO"/>
        </w:rPr>
        <w:t>Sprijinul financ</w:t>
      </w:r>
      <w:r w:rsidR="00924F95">
        <w:rPr>
          <w:sz w:val="28"/>
          <w:szCs w:val="28"/>
          <w:lang w:val="ro-RO"/>
        </w:rPr>
        <w:t>i</w:t>
      </w:r>
      <w:r w:rsidRPr="009E6A38">
        <w:rPr>
          <w:sz w:val="28"/>
          <w:szCs w:val="28"/>
          <w:lang w:val="ro-RO"/>
        </w:rPr>
        <w:t xml:space="preserve">ar acordat pentru primele de asigurare </w:t>
      </w:r>
      <w:r w:rsidRPr="009E6A38">
        <w:rPr>
          <w:sz w:val="28"/>
          <w:szCs w:val="28"/>
          <w:lang w:val="it-IT"/>
        </w:rPr>
        <w:t xml:space="preserve">se efectuează din Fondul naţional de dezvoltare a agriculturii şi mediului în conformitate cu prevederile Legii </w:t>
      </w:r>
      <w:r w:rsidRPr="009E6A38">
        <w:rPr>
          <w:sz w:val="28"/>
          <w:szCs w:val="28"/>
          <w:lang w:val="ro-MD"/>
        </w:rPr>
        <w:t>nr.</w:t>
      </w:r>
      <w:r w:rsidR="00924F95">
        <w:rPr>
          <w:sz w:val="28"/>
          <w:szCs w:val="28"/>
          <w:lang w:val="ro-MD"/>
        </w:rPr>
        <w:t xml:space="preserve"> _____ </w:t>
      </w:r>
      <w:r w:rsidRPr="009E6A38">
        <w:rPr>
          <w:sz w:val="28"/>
          <w:szCs w:val="28"/>
          <w:lang w:val="ro-MD"/>
        </w:rPr>
        <w:t>privind finanțarea, gestionarea și monitorizarea politicii agricole și actelor normative de punere în aplicare a acesteia.</w:t>
      </w:r>
      <w:r w:rsidRPr="009E6A38">
        <w:rPr>
          <w:sz w:val="28"/>
          <w:szCs w:val="28"/>
          <w:lang w:val="ro-RO"/>
        </w:rPr>
        <w:t>”;</w:t>
      </w:r>
    </w:p>
    <w:p w14:paraId="09D981A7" w14:textId="77777777" w:rsidR="00792713" w:rsidRDefault="009E6A38" w:rsidP="009E6A38">
      <w:pPr>
        <w:numPr>
          <w:ilvl w:val="0"/>
          <w:numId w:val="94"/>
        </w:numPr>
        <w:tabs>
          <w:tab w:val="left" w:pos="1134"/>
        </w:tabs>
        <w:ind w:left="0" w:firstLine="709"/>
        <w:contextualSpacing/>
        <w:rPr>
          <w:sz w:val="28"/>
          <w:szCs w:val="28"/>
          <w:lang w:val="ro-RO"/>
        </w:rPr>
      </w:pPr>
      <w:r w:rsidRPr="009E6A38">
        <w:rPr>
          <w:sz w:val="28"/>
          <w:szCs w:val="28"/>
          <w:lang w:val="ro-RO"/>
        </w:rPr>
        <w:t>la art. 38 alin. (5), cuvintele „</w:t>
      </w:r>
      <w:r w:rsidRPr="009E6A38">
        <w:rPr>
          <w:sz w:val="28"/>
          <w:szCs w:val="28"/>
          <w:lang w:val="it-IT"/>
        </w:rPr>
        <w:t>partea primei de asigurare subvenţionată de către stat nu a fost încasată</w:t>
      </w:r>
      <w:r w:rsidRPr="009E6A38">
        <w:rPr>
          <w:sz w:val="28"/>
          <w:szCs w:val="28"/>
          <w:lang w:val="ro-RO"/>
        </w:rPr>
        <w:t>” se substituie cu cuvintele „sprijinul financiar acordat pentru prima de asigurare nu a fost plătită”, iar textul „</w:t>
      </w:r>
      <w:r w:rsidRPr="009E6A38">
        <w:rPr>
          <w:sz w:val="28"/>
          <w:szCs w:val="28"/>
          <w:lang w:val="it-IT"/>
        </w:rPr>
        <w:t>După achitarea de către stat a părţii subvenţionate</w:t>
      </w:r>
      <w:r w:rsidRPr="009E6A38">
        <w:rPr>
          <w:sz w:val="28"/>
          <w:szCs w:val="28"/>
          <w:lang w:val="ro-RO"/>
        </w:rPr>
        <w:t xml:space="preserve">” se substituie cu textul „După plata sprijinului financiar pentru prima de asigurare”.   </w:t>
      </w:r>
    </w:p>
    <w:p w14:paraId="22AA146B" w14:textId="32EB599C" w:rsidR="009E6A38" w:rsidRPr="009E6A38" w:rsidRDefault="009E6A38" w:rsidP="00792713">
      <w:pPr>
        <w:tabs>
          <w:tab w:val="left" w:pos="1134"/>
        </w:tabs>
        <w:ind w:left="709" w:firstLine="0"/>
        <w:contextualSpacing/>
        <w:rPr>
          <w:sz w:val="28"/>
          <w:szCs w:val="28"/>
          <w:lang w:val="ro-RO"/>
        </w:rPr>
      </w:pPr>
      <w:r w:rsidRPr="009E6A38">
        <w:rPr>
          <w:sz w:val="28"/>
          <w:szCs w:val="28"/>
          <w:lang w:val="ro-RO"/>
        </w:rPr>
        <w:t xml:space="preserve">                                                          </w:t>
      </w:r>
    </w:p>
    <w:p w14:paraId="71DE0404" w14:textId="77777777" w:rsidR="009E6A38" w:rsidRPr="009E6A38" w:rsidRDefault="009E6A38" w:rsidP="009E6A38">
      <w:pPr>
        <w:ind w:firstLine="709"/>
        <w:rPr>
          <w:color w:val="000000"/>
          <w:sz w:val="28"/>
          <w:szCs w:val="28"/>
          <w:lang w:val="ro-MD"/>
        </w:rPr>
      </w:pPr>
      <w:r w:rsidRPr="009E6A38">
        <w:rPr>
          <w:b/>
          <w:bCs/>
          <w:sz w:val="28"/>
          <w:szCs w:val="28"/>
          <w:lang w:val="ro-MD" w:eastAsia="en-GB"/>
        </w:rPr>
        <w:t xml:space="preserve">Articolul </w:t>
      </w:r>
      <w:r w:rsidRPr="009E6A38">
        <w:rPr>
          <w:b/>
          <w:bCs/>
          <w:color w:val="000000"/>
          <w:sz w:val="28"/>
          <w:szCs w:val="28"/>
          <w:lang w:val="ro-MD"/>
        </w:rPr>
        <w:t>67.</w:t>
      </w:r>
      <w:r w:rsidRPr="009E6A38">
        <w:rPr>
          <w:color w:val="000000"/>
          <w:sz w:val="28"/>
          <w:szCs w:val="28"/>
          <w:lang w:val="ro-MD"/>
        </w:rPr>
        <w:t xml:space="preserve"> Dispoziții finale</w:t>
      </w:r>
    </w:p>
    <w:p w14:paraId="6D4D01AA" w14:textId="62446762" w:rsidR="009E6A38" w:rsidRPr="009E6A38" w:rsidRDefault="009E6A38" w:rsidP="009E6A38">
      <w:pPr>
        <w:numPr>
          <w:ilvl w:val="0"/>
          <w:numId w:val="93"/>
        </w:numPr>
        <w:tabs>
          <w:tab w:val="left" w:pos="1134"/>
        </w:tabs>
        <w:ind w:left="0" w:firstLine="709"/>
        <w:contextualSpacing/>
        <w:rPr>
          <w:sz w:val="28"/>
          <w:szCs w:val="28"/>
          <w:lang w:val="ro-MD"/>
        </w:rPr>
      </w:pPr>
      <w:r w:rsidRPr="009E6A38">
        <w:rPr>
          <w:color w:val="000000"/>
          <w:sz w:val="28"/>
          <w:szCs w:val="28"/>
          <w:lang w:val="ro-MD"/>
        </w:rPr>
        <w:t xml:space="preserve">Prezenta lege intră în vigoare la </w:t>
      </w:r>
      <w:r w:rsidR="00924F95">
        <w:rPr>
          <w:color w:val="000000"/>
          <w:sz w:val="28"/>
          <w:szCs w:val="28"/>
          <w:lang w:val="ro-MD"/>
        </w:rPr>
        <w:t xml:space="preserve">data de </w:t>
      </w:r>
      <w:r w:rsidRPr="009E6A38">
        <w:rPr>
          <w:sz w:val="28"/>
          <w:szCs w:val="28"/>
          <w:lang w:val="ro-MD"/>
        </w:rPr>
        <w:t>1 ianuarie 2025, cu excepția</w:t>
      </w:r>
      <w:r w:rsidRPr="009E6A38">
        <w:rPr>
          <w:color w:val="000000"/>
          <w:sz w:val="28"/>
          <w:szCs w:val="28"/>
          <w:lang w:val="ro-MD"/>
        </w:rPr>
        <w:t xml:space="preserve"> </w:t>
      </w:r>
      <w:r w:rsidR="00924F95">
        <w:rPr>
          <w:color w:val="000000"/>
          <w:sz w:val="28"/>
          <w:szCs w:val="28"/>
          <w:lang w:val="ro-MD"/>
        </w:rPr>
        <w:br/>
      </w:r>
      <w:r w:rsidRPr="009E6A38">
        <w:rPr>
          <w:color w:val="000000"/>
          <w:sz w:val="28"/>
          <w:szCs w:val="28"/>
          <w:lang w:val="ro-MD"/>
        </w:rPr>
        <w:t>art. 10, art. 11 alin. (2) și (4)</w:t>
      </w:r>
      <w:r w:rsidR="000F448D">
        <w:rPr>
          <w:color w:val="000000"/>
          <w:sz w:val="28"/>
          <w:szCs w:val="28"/>
          <w:lang w:val="ro-MD"/>
        </w:rPr>
        <w:t xml:space="preserve"> și</w:t>
      </w:r>
      <w:r w:rsidRPr="009E6A38">
        <w:rPr>
          <w:color w:val="000000"/>
          <w:sz w:val="28"/>
          <w:szCs w:val="28"/>
          <w:lang w:val="ro-MD"/>
        </w:rPr>
        <w:t xml:space="preserve"> art. 12</w:t>
      </w:r>
      <w:r w:rsidR="000F448D">
        <w:rPr>
          <w:color w:val="000000"/>
          <w:sz w:val="28"/>
          <w:szCs w:val="28"/>
          <w:lang w:val="ro-MD"/>
        </w:rPr>
        <w:t>,</w:t>
      </w:r>
      <w:r w:rsidRPr="009E6A38">
        <w:rPr>
          <w:color w:val="000000"/>
          <w:sz w:val="28"/>
          <w:szCs w:val="28"/>
          <w:lang w:val="ro-MD"/>
        </w:rPr>
        <w:t xml:space="preserve"> care vor intra în vigoare la </w:t>
      </w:r>
      <w:r w:rsidR="000F448D">
        <w:rPr>
          <w:color w:val="000000"/>
          <w:sz w:val="28"/>
          <w:szCs w:val="28"/>
          <w:lang w:val="ro-MD"/>
        </w:rPr>
        <w:t xml:space="preserve">data de </w:t>
      </w:r>
      <w:r w:rsidRPr="009E6A38">
        <w:rPr>
          <w:color w:val="000000"/>
          <w:sz w:val="28"/>
          <w:szCs w:val="28"/>
          <w:lang w:val="ro-MD"/>
        </w:rPr>
        <w:t xml:space="preserve">1 ianuarie 2027, </w:t>
      </w:r>
      <w:r w:rsidR="000F448D">
        <w:rPr>
          <w:color w:val="000000"/>
          <w:sz w:val="28"/>
          <w:szCs w:val="28"/>
          <w:lang w:val="ro-MD"/>
        </w:rPr>
        <w:t>a s</w:t>
      </w:r>
      <w:r w:rsidR="000F448D" w:rsidRPr="009E6A38">
        <w:rPr>
          <w:color w:val="000000"/>
          <w:sz w:val="28"/>
          <w:szCs w:val="28"/>
          <w:lang w:val="ro-MD"/>
        </w:rPr>
        <w:t>ecțiun</w:t>
      </w:r>
      <w:r w:rsidR="000F448D">
        <w:rPr>
          <w:color w:val="000000"/>
          <w:sz w:val="28"/>
          <w:szCs w:val="28"/>
          <w:lang w:val="ro-MD"/>
        </w:rPr>
        <w:t>ii</w:t>
      </w:r>
      <w:r w:rsidR="000F448D" w:rsidRPr="009E6A38">
        <w:rPr>
          <w:color w:val="000000"/>
          <w:sz w:val="28"/>
          <w:szCs w:val="28"/>
          <w:lang w:val="ro-MD"/>
        </w:rPr>
        <w:t xml:space="preserve"> a 2-a</w:t>
      </w:r>
      <w:r w:rsidR="000F448D">
        <w:rPr>
          <w:color w:val="000000"/>
          <w:sz w:val="28"/>
          <w:szCs w:val="28"/>
          <w:lang w:val="ro-MD"/>
        </w:rPr>
        <w:t xml:space="preserve"> din</w:t>
      </w:r>
      <w:r w:rsidR="000F448D" w:rsidRPr="009E6A38">
        <w:rPr>
          <w:color w:val="000000"/>
          <w:sz w:val="28"/>
          <w:szCs w:val="28"/>
          <w:lang w:val="ro-MD"/>
        </w:rPr>
        <w:t xml:space="preserve"> </w:t>
      </w:r>
      <w:r w:rsidR="000F448D">
        <w:rPr>
          <w:color w:val="000000"/>
          <w:sz w:val="28"/>
          <w:szCs w:val="28"/>
          <w:lang w:val="ro-MD"/>
        </w:rPr>
        <w:t>c</w:t>
      </w:r>
      <w:r w:rsidRPr="009E6A38">
        <w:rPr>
          <w:color w:val="000000"/>
          <w:sz w:val="28"/>
          <w:szCs w:val="28"/>
          <w:lang w:val="ro-MD"/>
        </w:rPr>
        <w:t>apitolul VIII</w:t>
      </w:r>
      <w:r w:rsidR="000F448D">
        <w:rPr>
          <w:color w:val="000000"/>
          <w:sz w:val="28"/>
          <w:szCs w:val="28"/>
          <w:lang w:val="ro-MD"/>
        </w:rPr>
        <w:t>,</w:t>
      </w:r>
      <w:r w:rsidRPr="009E6A38">
        <w:rPr>
          <w:color w:val="000000"/>
          <w:sz w:val="28"/>
          <w:szCs w:val="28"/>
          <w:lang w:val="ro-MD"/>
        </w:rPr>
        <w:t xml:space="preserve"> care va intra în vigoare la </w:t>
      </w:r>
      <w:r w:rsidR="000F448D">
        <w:rPr>
          <w:color w:val="000000"/>
          <w:sz w:val="28"/>
          <w:szCs w:val="28"/>
          <w:lang w:val="ro-MD"/>
        </w:rPr>
        <w:t xml:space="preserve">data de </w:t>
      </w:r>
      <w:r w:rsidR="00F802AC">
        <w:rPr>
          <w:color w:val="000000"/>
          <w:sz w:val="28"/>
          <w:szCs w:val="28"/>
          <w:lang w:val="ro-MD"/>
        </w:rPr>
        <w:br/>
      </w:r>
      <w:r w:rsidRPr="009E6A38">
        <w:rPr>
          <w:color w:val="000000"/>
          <w:sz w:val="28"/>
          <w:szCs w:val="28"/>
          <w:lang w:val="ro-MD"/>
        </w:rPr>
        <w:t xml:space="preserve">1 ianuarie 2028, </w:t>
      </w:r>
      <w:r w:rsidR="000F448D">
        <w:rPr>
          <w:color w:val="000000"/>
          <w:sz w:val="28"/>
          <w:szCs w:val="28"/>
          <w:lang w:val="ro-MD"/>
        </w:rPr>
        <w:t>și a s</w:t>
      </w:r>
      <w:r w:rsidR="000F448D" w:rsidRPr="009E6A38">
        <w:rPr>
          <w:color w:val="000000"/>
          <w:sz w:val="28"/>
          <w:szCs w:val="28"/>
          <w:lang w:val="ro-MD"/>
        </w:rPr>
        <w:t>ecțiuni</w:t>
      </w:r>
      <w:r w:rsidR="000F448D">
        <w:rPr>
          <w:color w:val="000000"/>
          <w:sz w:val="28"/>
          <w:szCs w:val="28"/>
          <w:lang w:val="ro-MD"/>
        </w:rPr>
        <w:t>lor</w:t>
      </w:r>
      <w:r w:rsidR="000F448D" w:rsidRPr="009E6A38">
        <w:rPr>
          <w:color w:val="000000"/>
          <w:sz w:val="28"/>
          <w:szCs w:val="28"/>
          <w:lang w:val="ro-MD"/>
        </w:rPr>
        <w:t xml:space="preserve"> 4 și 5 </w:t>
      </w:r>
      <w:r w:rsidR="000F448D">
        <w:rPr>
          <w:color w:val="000000"/>
          <w:sz w:val="28"/>
          <w:szCs w:val="28"/>
          <w:lang w:val="ro-MD"/>
        </w:rPr>
        <w:t>din c</w:t>
      </w:r>
      <w:r w:rsidRPr="009E6A38">
        <w:rPr>
          <w:color w:val="000000"/>
          <w:sz w:val="28"/>
          <w:szCs w:val="28"/>
          <w:lang w:val="ro-MD"/>
        </w:rPr>
        <w:t>apitolul VIII</w:t>
      </w:r>
      <w:r w:rsidR="000F448D">
        <w:rPr>
          <w:color w:val="000000"/>
          <w:sz w:val="28"/>
          <w:szCs w:val="28"/>
          <w:lang w:val="ro-MD"/>
        </w:rPr>
        <w:t>,</w:t>
      </w:r>
      <w:r w:rsidRPr="009E6A38">
        <w:rPr>
          <w:color w:val="000000"/>
          <w:sz w:val="28"/>
          <w:szCs w:val="28"/>
          <w:lang w:val="ro-MD"/>
        </w:rPr>
        <w:t xml:space="preserve"> care vor intra în vigoare la </w:t>
      </w:r>
      <w:r w:rsidR="000F448D">
        <w:rPr>
          <w:color w:val="000000"/>
          <w:sz w:val="28"/>
          <w:szCs w:val="28"/>
          <w:lang w:val="ro-MD"/>
        </w:rPr>
        <w:t xml:space="preserve">data de </w:t>
      </w:r>
      <w:r w:rsidRPr="009E6A38">
        <w:rPr>
          <w:color w:val="000000"/>
          <w:sz w:val="28"/>
          <w:szCs w:val="28"/>
          <w:lang w:val="ro-MD"/>
        </w:rPr>
        <w:t>1 ianuarie 2030.</w:t>
      </w:r>
    </w:p>
    <w:p w14:paraId="16C1FF39" w14:textId="00A59531" w:rsidR="009E6A38" w:rsidRPr="009E6A38" w:rsidRDefault="009E6A38" w:rsidP="009E6A38">
      <w:pPr>
        <w:numPr>
          <w:ilvl w:val="0"/>
          <w:numId w:val="93"/>
        </w:numPr>
        <w:tabs>
          <w:tab w:val="left" w:pos="1134"/>
        </w:tabs>
        <w:ind w:left="0" w:firstLine="709"/>
        <w:contextualSpacing/>
        <w:rPr>
          <w:color w:val="000000"/>
          <w:sz w:val="28"/>
          <w:szCs w:val="28"/>
          <w:lang w:val="ro-RO"/>
        </w:rPr>
      </w:pPr>
      <w:r w:rsidRPr="009E6A38">
        <w:rPr>
          <w:color w:val="000000"/>
          <w:sz w:val="28"/>
          <w:szCs w:val="28"/>
          <w:lang w:val="ro-RO"/>
        </w:rPr>
        <w:t>Guvernul, în termen de 6 luni de la data publicării prezentei legi</w:t>
      </w:r>
      <w:r w:rsidR="000F448D">
        <w:rPr>
          <w:color w:val="000000"/>
          <w:sz w:val="28"/>
          <w:szCs w:val="28"/>
          <w:lang w:val="ro-RO"/>
        </w:rPr>
        <w:t xml:space="preserve">, </w:t>
      </w:r>
      <w:r w:rsidRPr="009E6A38">
        <w:rPr>
          <w:color w:val="000000"/>
          <w:sz w:val="28"/>
          <w:szCs w:val="28"/>
          <w:lang w:val="ro-RO"/>
        </w:rPr>
        <w:t xml:space="preserve">va </w:t>
      </w:r>
      <w:r w:rsidR="000F448D">
        <w:rPr>
          <w:color w:val="000000"/>
          <w:sz w:val="28"/>
          <w:szCs w:val="28"/>
          <w:lang w:val="ro-RO"/>
        </w:rPr>
        <w:t>modifica</w:t>
      </w:r>
      <w:r w:rsidRPr="009E6A38">
        <w:rPr>
          <w:color w:val="000000"/>
          <w:sz w:val="28"/>
          <w:szCs w:val="28"/>
          <w:lang w:val="ro-RO"/>
        </w:rPr>
        <w:t xml:space="preserve"> actele sale normative în </w:t>
      </w:r>
      <w:r w:rsidR="000F448D">
        <w:rPr>
          <w:color w:val="000000"/>
          <w:sz w:val="28"/>
          <w:szCs w:val="28"/>
          <w:lang w:val="ro-RO"/>
        </w:rPr>
        <w:t>conformitate</w:t>
      </w:r>
      <w:r w:rsidRPr="009E6A38">
        <w:rPr>
          <w:color w:val="000000"/>
          <w:sz w:val="28"/>
          <w:szCs w:val="28"/>
          <w:lang w:val="ro-RO"/>
        </w:rPr>
        <w:t xml:space="preserve"> cu prezenta lege </w:t>
      </w:r>
      <w:proofErr w:type="spellStart"/>
      <w:r w:rsidRPr="009E6A38">
        <w:rPr>
          <w:color w:val="000000"/>
          <w:sz w:val="28"/>
          <w:szCs w:val="28"/>
          <w:lang w:val="ro-RO"/>
        </w:rPr>
        <w:t>şi</w:t>
      </w:r>
      <w:proofErr w:type="spellEnd"/>
      <w:r w:rsidRPr="009E6A38">
        <w:rPr>
          <w:color w:val="000000"/>
          <w:sz w:val="28"/>
          <w:szCs w:val="28"/>
          <w:lang w:val="ro-RO"/>
        </w:rPr>
        <w:t xml:space="preserve"> va asigura elaborarea actelor normative necesare pentru punerea în aplicare a acesteia.</w:t>
      </w:r>
    </w:p>
    <w:p w14:paraId="2B68E934" w14:textId="77777777" w:rsidR="009E6A38" w:rsidRPr="009E6A38" w:rsidRDefault="009E6A38" w:rsidP="009E6A38">
      <w:pPr>
        <w:tabs>
          <w:tab w:val="left" w:pos="1134"/>
        </w:tabs>
        <w:ind w:left="1080" w:firstLine="0"/>
        <w:rPr>
          <w:color w:val="000000"/>
          <w:sz w:val="28"/>
          <w:szCs w:val="28"/>
          <w:lang w:val="ro-RO"/>
        </w:rPr>
      </w:pPr>
    </w:p>
    <w:p w14:paraId="42DDA047" w14:textId="163A7007" w:rsidR="009E6A38" w:rsidRDefault="009E6A38">
      <w:pPr>
        <w:ind w:firstLine="0"/>
        <w:jc w:val="left"/>
        <w:rPr>
          <w:sz w:val="28"/>
          <w:szCs w:val="28"/>
          <w:lang w:val="ro-RO"/>
        </w:rPr>
      </w:pPr>
      <w:r>
        <w:rPr>
          <w:sz w:val="28"/>
          <w:szCs w:val="28"/>
          <w:lang w:val="ro-RO"/>
        </w:rPr>
        <w:br w:type="page"/>
      </w:r>
    </w:p>
    <w:p w14:paraId="4E73996B" w14:textId="43D1820D" w:rsidR="005577E5" w:rsidRDefault="005577E5" w:rsidP="00226840">
      <w:pPr>
        <w:ind w:right="-1" w:firstLine="0"/>
        <w:jc w:val="center"/>
        <w:rPr>
          <w:sz w:val="28"/>
          <w:szCs w:val="28"/>
          <w:lang w:val="ro-RO"/>
        </w:rPr>
      </w:pPr>
    </w:p>
    <w:p w14:paraId="577700F1" w14:textId="0B6BFDB0" w:rsidR="005577E5" w:rsidRDefault="005577E5" w:rsidP="00226840">
      <w:pPr>
        <w:ind w:right="-1" w:firstLine="0"/>
        <w:jc w:val="center"/>
        <w:rPr>
          <w:sz w:val="28"/>
          <w:szCs w:val="28"/>
          <w:lang w:val="ro-RO"/>
        </w:rPr>
      </w:pPr>
    </w:p>
    <w:p w14:paraId="48EFFE23" w14:textId="650D19AA" w:rsidR="005577E5" w:rsidRDefault="005577E5" w:rsidP="00226840">
      <w:pPr>
        <w:ind w:right="-1" w:firstLine="0"/>
        <w:jc w:val="center"/>
        <w:rPr>
          <w:sz w:val="28"/>
          <w:szCs w:val="28"/>
          <w:lang w:val="ro-RO"/>
        </w:rPr>
      </w:pPr>
    </w:p>
    <w:p w14:paraId="429E6D51" w14:textId="52D49F1B" w:rsidR="005577E5" w:rsidRDefault="005577E5" w:rsidP="00226840">
      <w:pPr>
        <w:ind w:right="-1" w:firstLine="0"/>
        <w:jc w:val="center"/>
        <w:rPr>
          <w:sz w:val="28"/>
          <w:szCs w:val="28"/>
          <w:lang w:val="ro-RO"/>
        </w:rPr>
      </w:pPr>
    </w:p>
    <w:p w14:paraId="41E8B11D" w14:textId="16DF8B5E" w:rsidR="005577E5" w:rsidRDefault="005577E5" w:rsidP="00226840">
      <w:pPr>
        <w:ind w:right="-1" w:firstLine="0"/>
        <w:jc w:val="center"/>
        <w:rPr>
          <w:sz w:val="28"/>
          <w:szCs w:val="28"/>
          <w:lang w:val="ro-RO"/>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7CF3DB1" w14:textId="77777777" w:rsidR="009E6A38" w:rsidRPr="009E6A38" w:rsidRDefault="009E6A38" w:rsidP="009E6A38">
      <w:pPr>
        <w:spacing w:before="240"/>
        <w:ind w:firstLine="0"/>
        <w:contextualSpacing/>
        <w:rPr>
          <w:rFonts w:asciiTheme="majorBidi" w:hAnsiTheme="majorBidi" w:cstheme="majorBidi"/>
          <w:sz w:val="28"/>
          <w:szCs w:val="28"/>
          <w:lang w:val="ro-RO" w:eastAsia="ru-RU"/>
        </w:rPr>
      </w:pPr>
      <w:r w:rsidRPr="009E6A38">
        <w:rPr>
          <w:rFonts w:asciiTheme="majorBidi" w:hAnsiTheme="majorBidi" w:cstheme="majorBidi"/>
          <w:sz w:val="28"/>
          <w:szCs w:val="28"/>
          <w:lang w:val="ro-RO" w:eastAsia="ru-RU"/>
        </w:rPr>
        <w:t>Ministrul agriculturii</w:t>
      </w:r>
    </w:p>
    <w:p w14:paraId="0B51974A" w14:textId="4CF904C9" w:rsidR="00D46507" w:rsidRPr="00D2484E" w:rsidRDefault="009E6A38" w:rsidP="009E6A38">
      <w:pPr>
        <w:spacing w:before="240"/>
        <w:ind w:firstLine="0"/>
        <w:contextualSpacing/>
        <w:rPr>
          <w:rFonts w:asciiTheme="majorBidi" w:hAnsiTheme="majorBidi" w:cstheme="majorBidi"/>
          <w:i/>
          <w:iCs/>
          <w:sz w:val="28"/>
          <w:szCs w:val="28"/>
          <w:lang w:val="ro-RO" w:eastAsia="ru-RU"/>
        </w:rPr>
      </w:pPr>
      <w:r w:rsidRPr="009E6A38">
        <w:rPr>
          <w:rFonts w:asciiTheme="majorBidi" w:hAnsiTheme="majorBidi" w:cstheme="majorBidi"/>
          <w:sz w:val="28"/>
          <w:szCs w:val="28"/>
          <w:lang w:val="ro-RO" w:eastAsia="ru-RU"/>
        </w:rPr>
        <w:t>și industriei alimentare</w:t>
      </w:r>
      <w:r w:rsidRPr="009E6A38">
        <w:rPr>
          <w:rFonts w:asciiTheme="majorBidi" w:hAnsiTheme="majorBidi" w:cstheme="majorBidi"/>
          <w:sz w:val="28"/>
          <w:szCs w:val="28"/>
          <w:lang w:val="ro-RO" w:eastAsia="ru-RU"/>
        </w:rPr>
        <w:tab/>
      </w:r>
      <w:r w:rsidRPr="009E6A38">
        <w:rPr>
          <w:rFonts w:asciiTheme="majorBidi" w:hAnsiTheme="majorBidi" w:cstheme="majorBidi"/>
          <w:sz w:val="28"/>
          <w:szCs w:val="28"/>
          <w:lang w:val="ro-RO" w:eastAsia="ru-RU"/>
        </w:rPr>
        <w:tab/>
      </w:r>
      <w:r w:rsidRPr="009E6A38">
        <w:rPr>
          <w:rFonts w:asciiTheme="majorBidi" w:hAnsiTheme="majorBidi" w:cstheme="majorBidi"/>
          <w:sz w:val="28"/>
          <w:szCs w:val="28"/>
          <w:lang w:val="ro-RO" w:eastAsia="ru-RU"/>
        </w:rPr>
        <w:tab/>
      </w:r>
      <w:r w:rsidRPr="009E6A38">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E6A38">
        <w:rPr>
          <w:rFonts w:asciiTheme="majorBidi" w:hAnsiTheme="majorBidi" w:cstheme="majorBidi"/>
          <w:sz w:val="28"/>
          <w:szCs w:val="28"/>
          <w:lang w:val="ro-RO" w:eastAsia="ru-RU"/>
        </w:rPr>
        <w:t xml:space="preserve">Ludmila </w:t>
      </w:r>
      <w:proofErr w:type="spellStart"/>
      <w:r w:rsidRPr="009E6A38">
        <w:rPr>
          <w:rFonts w:asciiTheme="majorBidi" w:hAnsiTheme="majorBidi" w:cstheme="majorBidi"/>
          <w:sz w:val="28"/>
          <w:szCs w:val="28"/>
          <w:lang w:val="ro-RO" w:eastAsia="ru-RU"/>
        </w:rPr>
        <w:t>Catlabuga</w:t>
      </w:r>
      <w:proofErr w:type="spellEnd"/>
      <w:r w:rsidR="00D46507" w:rsidRPr="009E6A38">
        <w:rPr>
          <w:rFonts w:asciiTheme="majorBidi" w:hAnsiTheme="majorBidi" w:cstheme="majorBidi"/>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D4877F2"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6735CD">
      <w:rPr>
        <w:noProof/>
        <w:sz w:val="16"/>
        <w:szCs w:val="16"/>
        <w:lang w:val="fr-FR"/>
      </w:rPr>
      <w:t>Z:\1.DRAN\005\2024\DECIZII PROTOCOLARE\36872\36872-redactat-ro.docx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08586C1B"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6735CD">
      <w:rPr>
        <w:noProof/>
        <w:sz w:val="16"/>
        <w:szCs w:val="16"/>
        <w:lang w:val="fr-FR"/>
      </w:rPr>
      <w:t>Z:\1.DRAN\005\2024\DECIZII PROTOCOLARE\36872\36872-redactat-ro.docx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2"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0A329337"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D9149D">
            <w:rPr>
              <w:b/>
              <w:sz w:val="32"/>
              <w:szCs w:val="32"/>
              <w:lang w:val="ro-RO" w:eastAsia="ru-RU"/>
            </w:rPr>
            <w:t>51.2</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1396C85A"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6735CD">
            <w:rPr>
              <w:b/>
              <w:bCs/>
              <w:i/>
              <w:iCs/>
              <w:sz w:val="28"/>
              <w:szCs w:val="28"/>
              <w:u w:val="single"/>
              <w:lang w:val="ro-RO" w:eastAsia="ru-RU"/>
            </w:rPr>
            <w:t>51</w:t>
          </w:r>
          <w:r w:rsidR="00EC4114">
            <w:rPr>
              <w:b/>
              <w:bCs/>
              <w:i/>
              <w:iCs/>
              <w:sz w:val="28"/>
              <w:szCs w:val="28"/>
              <w:u w:val="single"/>
              <w:lang w:val="ro-RO" w:eastAsia="ru-RU"/>
            </w:rPr>
            <w:t xml:space="preserve"> </w:t>
          </w:r>
          <w:r>
            <w:rPr>
              <w:b/>
              <w:bCs/>
              <w:i/>
              <w:iCs/>
              <w:sz w:val="28"/>
              <w:szCs w:val="28"/>
              <w:u w:val="single"/>
              <w:lang w:val="ro-RO" w:eastAsia="ru-RU"/>
            </w:rPr>
            <w:t>(pct.</w:t>
          </w:r>
          <w:r w:rsidR="00D9149D">
            <w:rPr>
              <w:b/>
              <w:bCs/>
              <w:i/>
              <w:iCs/>
              <w:sz w:val="28"/>
              <w:szCs w:val="28"/>
              <w:u w:val="single"/>
              <w:lang w:val="ro-RO" w:eastAsia="ru-RU"/>
            </w:rPr>
            <w:t>2</w:t>
          </w:r>
          <w:r w:rsidR="00EC4114">
            <w:rPr>
              <w:b/>
              <w:bCs/>
              <w:i/>
              <w:iCs/>
              <w:sz w:val="28"/>
              <w:szCs w:val="28"/>
              <w:u w:val="single"/>
              <w:lang w:val="ro-RO" w:eastAsia="ru-RU"/>
            </w:rPr>
            <w:t>)</w:t>
          </w:r>
        </w:p>
        <w:p w14:paraId="0D60D49A" w14:textId="75C02CC3"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03387D">
            <w:rPr>
              <w:b/>
              <w:bCs/>
              <w:i/>
              <w:iCs/>
              <w:sz w:val="28"/>
              <w:szCs w:val="28"/>
              <w:u w:val="single"/>
              <w:lang w:val="ro-RO" w:eastAsia="ru-RU"/>
            </w:rPr>
            <w:t>18 decembrie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2"/>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CBC"/>
    <w:multiLevelType w:val="hybridMultilevel"/>
    <w:tmpl w:val="1890C40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320A75"/>
    <w:multiLevelType w:val="hybridMultilevel"/>
    <w:tmpl w:val="7ECAAC20"/>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15C631D"/>
    <w:multiLevelType w:val="hybridMultilevel"/>
    <w:tmpl w:val="3938ACB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F6517E"/>
    <w:multiLevelType w:val="hybridMultilevel"/>
    <w:tmpl w:val="4C3A9E6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7122894"/>
    <w:multiLevelType w:val="hybridMultilevel"/>
    <w:tmpl w:val="22E6433C"/>
    <w:lvl w:ilvl="0" w:tplc="CAACE3E8">
      <w:start w:val="1"/>
      <w:numFmt w:val="lowerLetter"/>
      <w:lvlText w:val="%1)"/>
      <w:lvlJc w:val="left"/>
      <w:pPr>
        <w:ind w:left="720" w:hanging="360"/>
      </w:pPr>
      <w:rPr>
        <w:lang w:val="it-IT"/>
      </w:rPr>
    </w:lvl>
    <w:lvl w:ilvl="1" w:tplc="7B70F1B8">
      <w:start w:val="1"/>
      <w:numFmt w:val="lowerLetter"/>
      <w:lvlText w:val="%2."/>
      <w:lvlJc w:val="left"/>
      <w:pPr>
        <w:ind w:left="1440" w:hanging="360"/>
      </w:pPr>
    </w:lvl>
    <w:lvl w:ilvl="2" w:tplc="BB982974">
      <w:start w:val="1"/>
      <w:numFmt w:val="lowerRoman"/>
      <w:lvlText w:val="%3."/>
      <w:lvlJc w:val="right"/>
      <w:pPr>
        <w:ind w:left="2160" w:hanging="180"/>
      </w:pPr>
    </w:lvl>
    <w:lvl w:ilvl="3" w:tplc="C5340B40">
      <w:start w:val="1"/>
      <w:numFmt w:val="decimal"/>
      <w:lvlText w:val="%4."/>
      <w:lvlJc w:val="left"/>
      <w:pPr>
        <w:ind w:left="2880" w:hanging="360"/>
      </w:pPr>
    </w:lvl>
    <w:lvl w:ilvl="4" w:tplc="0EE23900">
      <w:start w:val="1"/>
      <w:numFmt w:val="lowerLetter"/>
      <w:lvlText w:val="%5."/>
      <w:lvlJc w:val="left"/>
      <w:pPr>
        <w:ind w:left="3600" w:hanging="360"/>
      </w:pPr>
    </w:lvl>
    <w:lvl w:ilvl="5" w:tplc="178238BA">
      <w:start w:val="1"/>
      <w:numFmt w:val="lowerRoman"/>
      <w:lvlText w:val="%6."/>
      <w:lvlJc w:val="right"/>
      <w:pPr>
        <w:ind w:left="4320" w:hanging="180"/>
      </w:pPr>
    </w:lvl>
    <w:lvl w:ilvl="6" w:tplc="A1F6F86C">
      <w:start w:val="1"/>
      <w:numFmt w:val="decimal"/>
      <w:lvlText w:val="%7."/>
      <w:lvlJc w:val="left"/>
      <w:pPr>
        <w:ind w:left="5040" w:hanging="360"/>
      </w:pPr>
    </w:lvl>
    <w:lvl w:ilvl="7" w:tplc="F536B42C">
      <w:start w:val="1"/>
      <w:numFmt w:val="lowerLetter"/>
      <w:lvlText w:val="%8."/>
      <w:lvlJc w:val="left"/>
      <w:pPr>
        <w:ind w:left="5760" w:hanging="360"/>
      </w:pPr>
    </w:lvl>
    <w:lvl w:ilvl="8" w:tplc="6E3C4F18">
      <w:start w:val="1"/>
      <w:numFmt w:val="lowerRoman"/>
      <w:lvlText w:val="%9."/>
      <w:lvlJc w:val="right"/>
      <w:pPr>
        <w:ind w:left="6480" w:hanging="180"/>
      </w:pPr>
    </w:lvl>
  </w:abstractNum>
  <w:abstractNum w:abstractNumId="5" w15:restartNumberingAfterBreak="0">
    <w:nsid w:val="072709B4"/>
    <w:multiLevelType w:val="hybridMultilevel"/>
    <w:tmpl w:val="7444EC98"/>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77A7647"/>
    <w:multiLevelType w:val="hybridMultilevel"/>
    <w:tmpl w:val="964EB05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9535460"/>
    <w:multiLevelType w:val="hybridMultilevel"/>
    <w:tmpl w:val="FDCACA4C"/>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AF62B54"/>
    <w:multiLevelType w:val="hybridMultilevel"/>
    <w:tmpl w:val="E9F28024"/>
    <w:lvl w:ilvl="0" w:tplc="040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B520A13"/>
    <w:multiLevelType w:val="hybridMultilevel"/>
    <w:tmpl w:val="E306DC2C"/>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C070A7C"/>
    <w:multiLevelType w:val="hybridMultilevel"/>
    <w:tmpl w:val="356257D8"/>
    <w:lvl w:ilvl="0" w:tplc="660682EC">
      <w:start w:val="1"/>
      <w:numFmt w:val="decimal"/>
      <w:lvlText w:val="(%1)"/>
      <w:lvlJc w:val="left"/>
      <w:pPr>
        <w:ind w:left="720" w:hanging="360"/>
      </w:pPr>
      <w:rPr>
        <w:rFonts w:eastAsia="Times New Roman"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4F8259E"/>
    <w:multiLevelType w:val="hybridMultilevel"/>
    <w:tmpl w:val="9EB410A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85B144A"/>
    <w:multiLevelType w:val="hybridMultilevel"/>
    <w:tmpl w:val="19A4F52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9475DA7"/>
    <w:multiLevelType w:val="hybridMultilevel"/>
    <w:tmpl w:val="0D9A330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95057BA"/>
    <w:multiLevelType w:val="hybridMultilevel"/>
    <w:tmpl w:val="924C100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E6F66"/>
    <w:multiLevelType w:val="hybridMultilevel"/>
    <w:tmpl w:val="88B402A6"/>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DC83944"/>
    <w:multiLevelType w:val="hybridMultilevel"/>
    <w:tmpl w:val="DED67A94"/>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DDB1D4E"/>
    <w:multiLevelType w:val="hybridMultilevel"/>
    <w:tmpl w:val="C4466E7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DE16682"/>
    <w:multiLevelType w:val="hybridMultilevel"/>
    <w:tmpl w:val="9766B6D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E71107F"/>
    <w:multiLevelType w:val="hybridMultilevel"/>
    <w:tmpl w:val="30AC8BF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FAEC2FA"/>
    <w:multiLevelType w:val="hybridMultilevel"/>
    <w:tmpl w:val="BEF69614"/>
    <w:lvl w:ilvl="0" w:tplc="E0BE92D2">
      <w:start w:val="1"/>
      <w:numFmt w:val="decimal"/>
      <w:lvlText w:val="(%1)"/>
      <w:lvlJc w:val="left"/>
      <w:pPr>
        <w:ind w:left="720" w:hanging="360"/>
      </w:pPr>
    </w:lvl>
    <w:lvl w:ilvl="1" w:tplc="273453AC">
      <w:start w:val="1"/>
      <w:numFmt w:val="lowerLetter"/>
      <w:lvlText w:val="%2."/>
      <w:lvlJc w:val="left"/>
      <w:pPr>
        <w:ind w:left="1440" w:hanging="360"/>
      </w:pPr>
    </w:lvl>
    <w:lvl w:ilvl="2" w:tplc="7FD8F768">
      <w:start w:val="1"/>
      <w:numFmt w:val="lowerRoman"/>
      <w:lvlText w:val="%3."/>
      <w:lvlJc w:val="right"/>
      <w:pPr>
        <w:ind w:left="2160" w:hanging="180"/>
      </w:pPr>
    </w:lvl>
    <w:lvl w:ilvl="3" w:tplc="055253A4">
      <w:start w:val="1"/>
      <w:numFmt w:val="decimal"/>
      <w:lvlText w:val="%4."/>
      <w:lvlJc w:val="left"/>
      <w:pPr>
        <w:ind w:left="2880" w:hanging="360"/>
      </w:pPr>
    </w:lvl>
    <w:lvl w:ilvl="4" w:tplc="1A58E1AC">
      <w:start w:val="1"/>
      <w:numFmt w:val="lowerLetter"/>
      <w:lvlText w:val="%5."/>
      <w:lvlJc w:val="left"/>
      <w:pPr>
        <w:ind w:left="3600" w:hanging="360"/>
      </w:pPr>
    </w:lvl>
    <w:lvl w:ilvl="5" w:tplc="235A8570">
      <w:start w:val="1"/>
      <w:numFmt w:val="lowerRoman"/>
      <w:lvlText w:val="%6."/>
      <w:lvlJc w:val="right"/>
      <w:pPr>
        <w:ind w:left="4320" w:hanging="180"/>
      </w:pPr>
    </w:lvl>
    <w:lvl w:ilvl="6" w:tplc="99F2785C">
      <w:start w:val="1"/>
      <w:numFmt w:val="decimal"/>
      <w:lvlText w:val="%7."/>
      <w:lvlJc w:val="left"/>
      <w:pPr>
        <w:ind w:left="5040" w:hanging="360"/>
      </w:pPr>
    </w:lvl>
    <w:lvl w:ilvl="7" w:tplc="CECADB78">
      <w:start w:val="1"/>
      <w:numFmt w:val="lowerLetter"/>
      <w:lvlText w:val="%8."/>
      <w:lvlJc w:val="left"/>
      <w:pPr>
        <w:ind w:left="5760" w:hanging="360"/>
      </w:pPr>
    </w:lvl>
    <w:lvl w:ilvl="8" w:tplc="1C36A1FA">
      <w:start w:val="1"/>
      <w:numFmt w:val="lowerRoman"/>
      <w:lvlText w:val="%9."/>
      <w:lvlJc w:val="right"/>
      <w:pPr>
        <w:ind w:left="6480" w:hanging="180"/>
      </w:pPr>
    </w:lvl>
  </w:abstractNum>
  <w:abstractNum w:abstractNumId="21" w15:restartNumberingAfterBreak="0">
    <w:nsid w:val="2000DA52"/>
    <w:multiLevelType w:val="hybridMultilevel"/>
    <w:tmpl w:val="A10E2952"/>
    <w:lvl w:ilvl="0" w:tplc="04090011">
      <w:start w:val="1"/>
      <w:numFmt w:val="decimal"/>
      <w:lvlText w:val="%1)"/>
      <w:lvlJc w:val="left"/>
      <w:pPr>
        <w:ind w:left="360" w:hanging="360"/>
      </w:pPr>
    </w:lvl>
    <w:lvl w:ilvl="1" w:tplc="01A8E06E">
      <w:start w:val="1"/>
      <w:numFmt w:val="lowerLetter"/>
      <w:lvlText w:val="%2."/>
      <w:lvlJc w:val="left"/>
      <w:pPr>
        <w:ind w:left="1080" w:hanging="360"/>
      </w:pPr>
    </w:lvl>
    <w:lvl w:ilvl="2" w:tplc="9698B43A">
      <w:start w:val="1"/>
      <w:numFmt w:val="lowerRoman"/>
      <w:lvlText w:val="%3."/>
      <w:lvlJc w:val="right"/>
      <w:pPr>
        <w:ind w:left="1800" w:hanging="180"/>
      </w:pPr>
    </w:lvl>
    <w:lvl w:ilvl="3" w:tplc="9F0E77E8">
      <w:start w:val="1"/>
      <w:numFmt w:val="decimal"/>
      <w:lvlText w:val="%4."/>
      <w:lvlJc w:val="left"/>
      <w:pPr>
        <w:ind w:left="2520" w:hanging="360"/>
      </w:pPr>
    </w:lvl>
    <w:lvl w:ilvl="4" w:tplc="6A28DA6C">
      <w:start w:val="1"/>
      <w:numFmt w:val="lowerLetter"/>
      <w:lvlText w:val="%5."/>
      <w:lvlJc w:val="left"/>
      <w:pPr>
        <w:ind w:left="3240" w:hanging="360"/>
      </w:pPr>
    </w:lvl>
    <w:lvl w:ilvl="5" w:tplc="240EA934">
      <w:start w:val="1"/>
      <w:numFmt w:val="lowerRoman"/>
      <w:lvlText w:val="%6."/>
      <w:lvlJc w:val="right"/>
      <w:pPr>
        <w:ind w:left="3960" w:hanging="180"/>
      </w:pPr>
    </w:lvl>
    <w:lvl w:ilvl="6" w:tplc="C8945A80">
      <w:start w:val="1"/>
      <w:numFmt w:val="decimal"/>
      <w:lvlText w:val="%7."/>
      <w:lvlJc w:val="left"/>
      <w:pPr>
        <w:ind w:left="4680" w:hanging="360"/>
      </w:pPr>
    </w:lvl>
    <w:lvl w:ilvl="7" w:tplc="6D98F734">
      <w:start w:val="1"/>
      <w:numFmt w:val="lowerLetter"/>
      <w:lvlText w:val="%8."/>
      <w:lvlJc w:val="left"/>
      <w:pPr>
        <w:ind w:left="5400" w:hanging="360"/>
      </w:pPr>
    </w:lvl>
    <w:lvl w:ilvl="8" w:tplc="49F48D0E">
      <w:start w:val="1"/>
      <w:numFmt w:val="lowerRoman"/>
      <w:lvlText w:val="%9."/>
      <w:lvlJc w:val="right"/>
      <w:pPr>
        <w:ind w:left="6120" w:hanging="180"/>
      </w:pPr>
    </w:lvl>
  </w:abstractNum>
  <w:abstractNum w:abstractNumId="22" w15:restartNumberingAfterBreak="0">
    <w:nsid w:val="212B2108"/>
    <w:multiLevelType w:val="hybridMultilevel"/>
    <w:tmpl w:val="78B64908"/>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1992B20"/>
    <w:multiLevelType w:val="hybridMultilevel"/>
    <w:tmpl w:val="18E44816"/>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2C064E7"/>
    <w:multiLevelType w:val="hybridMultilevel"/>
    <w:tmpl w:val="653C0C86"/>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46202AF"/>
    <w:multiLevelType w:val="hybridMultilevel"/>
    <w:tmpl w:val="D0DCFE5C"/>
    <w:lvl w:ilvl="0" w:tplc="35E6425A">
      <w:start w:val="1"/>
      <w:numFmt w:val="decimal"/>
      <w:lvlText w:val="(%1)"/>
      <w:lvlJc w:val="left"/>
      <w:pPr>
        <w:ind w:left="720" w:hanging="360"/>
      </w:pPr>
      <w:rPr>
        <w:rFonts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5A72BAC"/>
    <w:multiLevelType w:val="hybridMultilevel"/>
    <w:tmpl w:val="ED2C448A"/>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6606D98"/>
    <w:multiLevelType w:val="hybridMultilevel"/>
    <w:tmpl w:val="2782F578"/>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289E7124"/>
    <w:multiLevelType w:val="hybridMultilevel"/>
    <w:tmpl w:val="9C7A88E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9125C4D"/>
    <w:multiLevelType w:val="hybridMultilevel"/>
    <w:tmpl w:val="7A84ABE8"/>
    <w:lvl w:ilvl="0" w:tplc="9A903554">
      <w:start w:val="1"/>
      <w:numFmt w:val="lowerLetter"/>
      <w:lvlText w:val="%1)"/>
      <w:lvlJc w:val="left"/>
      <w:pPr>
        <w:ind w:left="927" w:hanging="360"/>
      </w:pPr>
      <w:rPr>
        <w:rFonts w:hint="default"/>
      </w:rPr>
    </w:lvl>
    <w:lvl w:ilvl="1" w:tplc="8C40FFCC">
      <w:start w:val="1"/>
      <w:numFmt w:val="lowerRoman"/>
      <w:lvlText w:val="(%2)"/>
      <w:lvlJc w:val="left"/>
      <w:pPr>
        <w:ind w:left="2007" w:hanging="720"/>
      </w:pPr>
      <w:rPr>
        <w:rFonts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2A1B0207"/>
    <w:multiLevelType w:val="hybridMultilevel"/>
    <w:tmpl w:val="F196AF3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2AB05843"/>
    <w:multiLevelType w:val="hybridMultilevel"/>
    <w:tmpl w:val="FEB86B0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2AB34B93"/>
    <w:multiLevelType w:val="hybridMultilevel"/>
    <w:tmpl w:val="FF8C448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2BFCC894"/>
    <w:multiLevelType w:val="hybridMultilevel"/>
    <w:tmpl w:val="686EB3C2"/>
    <w:lvl w:ilvl="0" w:tplc="A41AF198">
      <w:start w:val="1"/>
      <w:numFmt w:val="decimal"/>
      <w:lvlText w:val="(%1)"/>
      <w:lvlJc w:val="left"/>
      <w:pPr>
        <w:ind w:left="360" w:hanging="360"/>
      </w:pPr>
    </w:lvl>
    <w:lvl w:ilvl="1" w:tplc="F0A20304">
      <w:start w:val="1"/>
      <w:numFmt w:val="lowerLetter"/>
      <w:lvlText w:val="%2."/>
      <w:lvlJc w:val="left"/>
      <w:pPr>
        <w:ind w:left="1080" w:hanging="360"/>
      </w:pPr>
    </w:lvl>
    <w:lvl w:ilvl="2" w:tplc="102CA6B6">
      <w:start w:val="1"/>
      <w:numFmt w:val="lowerRoman"/>
      <w:lvlText w:val="%3."/>
      <w:lvlJc w:val="right"/>
      <w:pPr>
        <w:ind w:left="1800" w:hanging="180"/>
      </w:pPr>
    </w:lvl>
    <w:lvl w:ilvl="3" w:tplc="407E87B0">
      <w:start w:val="1"/>
      <w:numFmt w:val="decimal"/>
      <w:lvlText w:val="%4."/>
      <w:lvlJc w:val="left"/>
      <w:pPr>
        <w:ind w:left="2520" w:hanging="360"/>
      </w:pPr>
    </w:lvl>
    <w:lvl w:ilvl="4" w:tplc="01742D10">
      <w:start w:val="1"/>
      <w:numFmt w:val="lowerLetter"/>
      <w:lvlText w:val="%5."/>
      <w:lvlJc w:val="left"/>
      <w:pPr>
        <w:ind w:left="3240" w:hanging="360"/>
      </w:pPr>
    </w:lvl>
    <w:lvl w:ilvl="5" w:tplc="0FAE014C">
      <w:start w:val="1"/>
      <w:numFmt w:val="lowerRoman"/>
      <w:lvlText w:val="%6."/>
      <w:lvlJc w:val="right"/>
      <w:pPr>
        <w:ind w:left="3960" w:hanging="180"/>
      </w:pPr>
    </w:lvl>
    <w:lvl w:ilvl="6" w:tplc="FE1282BA">
      <w:start w:val="1"/>
      <w:numFmt w:val="decimal"/>
      <w:lvlText w:val="%7."/>
      <w:lvlJc w:val="left"/>
      <w:pPr>
        <w:ind w:left="4680" w:hanging="360"/>
      </w:pPr>
    </w:lvl>
    <w:lvl w:ilvl="7" w:tplc="946C5C12">
      <w:start w:val="1"/>
      <w:numFmt w:val="lowerLetter"/>
      <w:lvlText w:val="%8."/>
      <w:lvlJc w:val="left"/>
      <w:pPr>
        <w:ind w:left="5400" w:hanging="360"/>
      </w:pPr>
    </w:lvl>
    <w:lvl w:ilvl="8" w:tplc="B1AC98B6">
      <w:start w:val="1"/>
      <w:numFmt w:val="lowerRoman"/>
      <w:lvlText w:val="%9."/>
      <w:lvlJc w:val="right"/>
      <w:pPr>
        <w:ind w:left="6120" w:hanging="180"/>
      </w:pPr>
    </w:lvl>
  </w:abstractNum>
  <w:abstractNum w:abstractNumId="34" w15:restartNumberingAfterBreak="0">
    <w:nsid w:val="2C058080"/>
    <w:multiLevelType w:val="hybridMultilevel"/>
    <w:tmpl w:val="1F5C52CE"/>
    <w:lvl w:ilvl="0" w:tplc="3A924BD6">
      <w:start w:val="1"/>
      <w:numFmt w:val="lowerLetter"/>
      <w:lvlText w:val="%1)"/>
      <w:lvlJc w:val="left"/>
      <w:pPr>
        <w:ind w:left="360" w:hanging="360"/>
      </w:pPr>
    </w:lvl>
    <w:lvl w:ilvl="1" w:tplc="B76C2D0A">
      <w:start w:val="1"/>
      <w:numFmt w:val="lowerLetter"/>
      <w:lvlText w:val="%2."/>
      <w:lvlJc w:val="left"/>
      <w:pPr>
        <w:ind w:left="1080" w:hanging="360"/>
      </w:pPr>
    </w:lvl>
    <w:lvl w:ilvl="2" w:tplc="2D4E641E">
      <w:start w:val="1"/>
      <w:numFmt w:val="lowerRoman"/>
      <w:lvlText w:val="%3."/>
      <w:lvlJc w:val="right"/>
      <w:pPr>
        <w:ind w:left="1800" w:hanging="180"/>
      </w:pPr>
    </w:lvl>
    <w:lvl w:ilvl="3" w:tplc="2CE813B2">
      <w:start w:val="1"/>
      <w:numFmt w:val="decimal"/>
      <w:lvlText w:val="%4."/>
      <w:lvlJc w:val="left"/>
      <w:pPr>
        <w:ind w:left="2520" w:hanging="360"/>
      </w:pPr>
    </w:lvl>
    <w:lvl w:ilvl="4" w:tplc="F2568136">
      <w:start w:val="1"/>
      <w:numFmt w:val="lowerLetter"/>
      <w:lvlText w:val="%5."/>
      <w:lvlJc w:val="left"/>
      <w:pPr>
        <w:ind w:left="3240" w:hanging="360"/>
      </w:pPr>
    </w:lvl>
    <w:lvl w:ilvl="5" w:tplc="5F7A2AEE">
      <w:start w:val="1"/>
      <w:numFmt w:val="lowerRoman"/>
      <w:lvlText w:val="%6."/>
      <w:lvlJc w:val="right"/>
      <w:pPr>
        <w:ind w:left="3960" w:hanging="180"/>
      </w:pPr>
    </w:lvl>
    <w:lvl w:ilvl="6" w:tplc="4B6E1F82">
      <w:start w:val="1"/>
      <w:numFmt w:val="decimal"/>
      <w:lvlText w:val="%7."/>
      <w:lvlJc w:val="left"/>
      <w:pPr>
        <w:ind w:left="4680" w:hanging="360"/>
      </w:pPr>
    </w:lvl>
    <w:lvl w:ilvl="7" w:tplc="FECC6B0C">
      <w:start w:val="1"/>
      <w:numFmt w:val="lowerLetter"/>
      <w:lvlText w:val="%8."/>
      <w:lvlJc w:val="left"/>
      <w:pPr>
        <w:ind w:left="5400" w:hanging="360"/>
      </w:pPr>
    </w:lvl>
    <w:lvl w:ilvl="8" w:tplc="1672999E">
      <w:start w:val="1"/>
      <w:numFmt w:val="lowerRoman"/>
      <w:lvlText w:val="%9."/>
      <w:lvlJc w:val="right"/>
      <w:pPr>
        <w:ind w:left="6120" w:hanging="180"/>
      </w:pPr>
    </w:lvl>
  </w:abstractNum>
  <w:abstractNum w:abstractNumId="35" w15:restartNumberingAfterBreak="0">
    <w:nsid w:val="2CD80A45"/>
    <w:multiLevelType w:val="hybridMultilevel"/>
    <w:tmpl w:val="CEC6055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32785146"/>
    <w:multiLevelType w:val="hybridMultilevel"/>
    <w:tmpl w:val="5F465EA2"/>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343B6E85"/>
    <w:multiLevelType w:val="hybridMultilevel"/>
    <w:tmpl w:val="2D2C796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34945E7E"/>
    <w:multiLevelType w:val="hybridMultilevel"/>
    <w:tmpl w:val="B616D7C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37FA2C43"/>
    <w:multiLevelType w:val="hybridMultilevel"/>
    <w:tmpl w:val="EC424386"/>
    <w:lvl w:ilvl="0" w:tplc="52D65656">
      <w:start w:val="1"/>
      <w:numFmt w:val="decimal"/>
      <w:lvlText w:val="(%1)"/>
      <w:lvlJc w:val="left"/>
      <w:pPr>
        <w:ind w:left="720" w:hanging="360"/>
      </w:pPr>
      <w:rPr>
        <w:rFonts w:cs="Times New Roman" w:hint="default"/>
      </w:rPr>
    </w:lvl>
    <w:lvl w:ilvl="1" w:tplc="F410A32A">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384C0591"/>
    <w:multiLevelType w:val="hybridMultilevel"/>
    <w:tmpl w:val="B4AA83A2"/>
    <w:lvl w:ilvl="0" w:tplc="52D65656">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3AF34532"/>
    <w:multiLevelType w:val="hybridMultilevel"/>
    <w:tmpl w:val="3CF4D6C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3BD50BBE"/>
    <w:multiLevelType w:val="hybridMultilevel"/>
    <w:tmpl w:val="66F09CB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3D1871B9"/>
    <w:multiLevelType w:val="hybridMultilevel"/>
    <w:tmpl w:val="9046532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3DD30774"/>
    <w:multiLevelType w:val="hybridMultilevel"/>
    <w:tmpl w:val="DFFA2F1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3E5B5954"/>
    <w:multiLevelType w:val="hybridMultilevel"/>
    <w:tmpl w:val="8D3C9EE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3F554E2F"/>
    <w:multiLevelType w:val="hybridMultilevel"/>
    <w:tmpl w:val="345ACCD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3FDA4574"/>
    <w:multiLevelType w:val="hybridMultilevel"/>
    <w:tmpl w:val="4DD2C15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4070561A"/>
    <w:multiLevelType w:val="hybridMultilevel"/>
    <w:tmpl w:val="8B8AC0C4"/>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41191FA9"/>
    <w:multiLevelType w:val="hybridMultilevel"/>
    <w:tmpl w:val="7E86457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412C760A"/>
    <w:multiLevelType w:val="hybridMultilevel"/>
    <w:tmpl w:val="3E3004A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43717F47"/>
    <w:multiLevelType w:val="hybridMultilevel"/>
    <w:tmpl w:val="A6C0B56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44651176"/>
    <w:multiLevelType w:val="hybridMultilevel"/>
    <w:tmpl w:val="1EFC1D0A"/>
    <w:lvl w:ilvl="0" w:tplc="3326BF9C">
      <w:start w:val="1"/>
      <w:numFmt w:val="decimal"/>
      <w:lvlText w:val="(%1)"/>
      <w:lvlJc w:val="left"/>
      <w:pPr>
        <w:ind w:left="2062"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449F3B61"/>
    <w:multiLevelType w:val="hybridMultilevel"/>
    <w:tmpl w:val="477CC584"/>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47136258"/>
    <w:multiLevelType w:val="hybridMultilevel"/>
    <w:tmpl w:val="3CD293DE"/>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47762B8A"/>
    <w:multiLevelType w:val="hybridMultilevel"/>
    <w:tmpl w:val="89BEDA86"/>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47A05FC5"/>
    <w:multiLevelType w:val="hybridMultilevel"/>
    <w:tmpl w:val="E37A4A2E"/>
    <w:lvl w:ilvl="0" w:tplc="49F6AFD2">
      <w:start w:val="1"/>
      <w:numFmt w:val="decimal"/>
      <w:lvlText w:val="(%1)"/>
      <w:lvlJc w:val="left"/>
      <w:pPr>
        <w:ind w:left="360" w:hanging="360"/>
      </w:pPr>
    </w:lvl>
    <w:lvl w:ilvl="1" w:tplc="985CAD00">
      <w:start w:val="1"/>
      <w:numFmt w:val="lowerLetter"/>
      <w:lvlText w:val="%2."/>
      <w:lvlJc w:val="left"/>
      <w:pPr>
        <w:ind w:left="1080" w:hanging="360"/>
      </w:pPr>
    </w:lvl>
    <w:lvl w:ilvl="2" w:tplc="6A68B8B0">
      <w:start w:val="1"/>
      <w:numFmt w:val="lowerRoman"/>
      <w:lvlText w:val="%3."/>
      <w:lvlJc w:val="right"/>
      <w:pPr>
        <w:ind w:left="1800" w:hanging="180"/>
      </w:pPr>
    </w:lvl>
    <w:lvl w:ilvl="3" w:tplc="CE2643AE">
      <w:start w:val="1"/>
      <w:numFmt w:val="decimal"/>
      <w:lvlText w:val="%4."/>
      <w:lvlJc w:val="left"/>
      <w:pPr>
        <w:ind w:left="2520" w:hanging="360"/>
      </w:pPr>
    </w:lvl>
    <w:lvl w:ilvl="4" w:tplc="E60E2628">
      <w:start w:val="1"/>
      <w:numFmt w:val="lowerLetter"/>
      <w:lvlText w:val="%5."/>
      <w:lvlJc w:val="left"/>
      <w:pPr>
        <w:ind w:left="3240" w:hanging="360"/>
      </w:pPr>
    </w:lvl>
    <w:lvl w:ilvl="5" w:tplc="16AC0D0E">
      <w:start w:val="1"/>
      <w:numFmt w:val="lowerRoman"/>
      <w:lvlText w:val="%6."/>
      <w:lvlJc w:val="right"/>
      <w:pPr>
        <w:ind w:left="3960" w:hanging="180"/>
      </w:pPr>
    </w:lvl>
    <w:lvl w:ilvl="6" w:tplc="566281BE">
      <w:start w:val="1"/>
      <w:numFmt w:val="decimal"/>
      <w:lvlText w:val="%7."/>
      <w:lvlJc w:val="left"/>
      <w:pPr>
        <w:ind w:left="4680" w:hanging="360"/>
      </w:pPr>
    </w:lvl>
    <w:lvl w:ilvl="7" w:tplc="C6727C46">
      <w:start w:val="1"/>
      <w:numFmt w:val="lowerLetter"/>
      <w:lvlText w:val="%8."/>
      <w:lvlJc w:val="left"/>
      <w:pPr>
        <w:ind w:left="5400" w:hanging="360"/>
      </w:pPr>
    </w:lvl>
    <w:lvl w:ilvl="8" w:tplc="108C16DA">
      <w:start w:val="1"/>
      <w:numFmt w:val="lowerRoman"/>
      <w:lvlText w:val="%9."/>
      <w:lvlJc w:val="right"/>
      <w:pPr>
        <w:ind w:left="6120" w:hanging="180"/>
      </w:pPr>
    </w:lvl>
  </w:abstractNum>
  <w:abstractNum w:abstractNumId="57" w15:restartNumberingAfterBreak="0">
    <w:nsid w:val="47C174D9"/>
    <w:multiLevelType w:val="hybridMultilevel"/>
    <w:tmpl w:val="DB9EB4C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48291A81"/>
    <w:multiLevelType w:val="hybridMultilevel"/>
    <w:tmpl w:val="FB626540"/>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4B670505"/>
    <w:multiLevelType w:val="hybridMultilevel"/>
    <w:tmpl w:val="505079BA"/>
    <w:lvl w:ilvl="0" w:tplc="EDD0D1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4C3A62C5"/>
    <w:multiLevelType w:val="hybridMultilevel"/>
    <w:tmpl w:val="E1ECCAE2"/>
    <w:lvl w:ilvl="0" w:tplc="DACC883C">
      <w:start w:val="1"/>
      <w:numFmt w:val="lowerLetter"/>
      <w:lvlText w:val="%1)"/>
      <w:lvlJc w:val="left"/>
      <w:pPr>
        <w:ind w:left="720" w:hanging="360"/>
      </w:pPr>
    </w:lvl>
    <w:lvl w:ilvl="1" w:tplc="E8C8CE36">
      <w:start w:val="1"/>
      <w:numFmt w:val="lowerLetter"/>
      <w:lvlText w:val="%2."/>
      <w:lvlJc w:val="left"/>
      <w:pPr>
        <w:ind w:left="1440" w:hanging="360"/>
      </w:pPr>
    </w:lvl>
    <w:lvl w:ilvl="2" w:tplc="7A126154">
      <w:start w:val="1"/>
      <w:numFmt w:val="lowerRoman"/>
      <w:lvlText w:val="%3."/>
      <w:lvlJc w:val="right"/>
      <w:pPr>
        <w:ind w:left="2160" w:hanging="180"/>
      </w:pPr>
    </w:lvl>
    <w:lvl w:ilvl="3" w:tplc="483CB7FC">
      <w:start w:val="1"/>
      <w:numFmt w:val="decimal"/>
      <w:lvlText w:val="%4."/>
      <w:lvlJc w:val="left"/>
      <w:pPr>
        <w:ind w:left="2880" w:hanging="360"/>
      </w:pPr>
    </w:lvl>
    <w:lvl w:ilvl="4" w:tplc="BCAA739C">
      <w:start w:val="1"/>
      <w:numFmt w:val="lowerLetter"/>
      <w:lvlText w:val="%5."/>
      <w:lvlJc w:val="left"/>
      <w:pPr>
        <w:ind w:left="3600" w:hanging="360"/>
      </w:pPr>
    </w:lvl>
    <w:lvl w:ilvl="5" w:tplc="9306CEBE">
      <w:start w:val="1"/>
      <w:numFmt w:val="lowerRoman"/>
      <w:lvlText w:val="%6."/>
      <w:lvlJc w:val="right"/>
      <w:pPr>
        <w:ind w:left="4320" w:hanging="180"/>
      </w:pPr>
    </w:lvl>
    <w:lvl w:ilvl="6" w:tplc="E7682160">
      <w:start w:val="1"/>
      <w:numFmt w:val="decimal"/>
      <w:lvlText w:val="%7."/>
      <w:lvlJc w:val="left"/>
      <w:pPr>
        <w:ind w:left="5040" w:hanging="360"/>
      </w:pPr>
    </w:lvl>
    <w:lvl w:ilvl="7" w:tplc="CB60CAAA">
      <w:start w:val="1"/>
      <w:numFmt w:val="lowerLetter"/>
      <w:lvlText w:val="%8."/>
      <w:lvlJc w:val="left"/>
      <w:pPr>
        <w:ind w:left="5760" w:hanging="360"/>
      </w:pPr>
    </w:lvl>
    <w:lvl w:ilvl="8" w:tplc="53707E1C">
      <w:start w:val="1"/>
      <w:numFmt w:val="lowerRoman"/>
      <w:lvlText w:val="%9."/>
      <w:lvlJc w:val="right"/>
      <w:pPr>
        <w:ind w:left="6480" w:hanging="180"/>
      </w:pPr>
    </w:lvl>
  </w:abstractNum>
  <w:abstractNum w:abstractNumId="61" w15:restartNumberingAfterBreak="0">
    <w:nsid w:val="55642542"/>
    <w:multiLevelType w:val="hybridMultilevel"/>
    <w:tmpl w:val="9BA4743C"/>
    <w:lvl w:ilvl="0" w:tplc="8256BA72">
      <w:start w:val="1"/>
      <w:numFmt w:val="lowerLetter"/>
      <w:lvlText w:val="%1)"/>
      <w:lvlJc w:val="left"/>
      <w:pPr>
        <w:ind w:left="1069" w:hanging="360"/>
      </w:pPr>
      <w:rPr>
        <w:rFonts w:hint="default"/>
        <w:strike w:val="0"/>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2" w15:restartNumberingAfterBreak="0">
    <w:nsid w:val="556B3F88"/>
    <w:multiLevelType w:val="hybridMultilevel"/>
    <w:tmpl w:val="A5C2A90A"/>
    <w:lvl w:ilvl="0" w:tplc="55EA6222">
      <w:start w:val="1"/>
      <w:numFmt w:val="decimal"/>
      <w:lvlText w:val="(%1)"/>
      <w:lvlJc w:val="left"/>
      <w:pPr>
        <w:ind w:left="1125" w:hanging="405"/>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3" w15:restartNumberingAfterBreak="0">
    <w:nsid w:val="56B776C0"/>
    <w:multiLevelType w:val="hybridMultilevel"/>
    <w:tmpl w:val="D2B04272"/>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570F1C09"/>
    <w:multiLevelType w:val="hybridMultilevel"/>
    <w:tmpl w:val="E584AB9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57B622B3"/>
    <w:multiLevelType w:val="hybridMultilevel"/>
    <w:tmpl w:val="F03E106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15:restartNumberingAfterBreak="0">
    <w:nsid w:val="59766745"/>
    <w:multiLevelType w:val="hybridMultilevel"/>
    <w:tmpl w:val="6C405EB4"/>
    <w:lvl w:ilvl="0" w:tplc="899A740E">
      <w:start w:val="1"/>
      <w:numFmt w:val="decimal"/>
      <w:lvlText w:val="(%1)"/>
      <w:lvlJc w:val="left"/>
      <w:pPr>
        <w:ind w:left="1069" w:hanging="360"/>
      </w:pPr>
    </w:lvl>
    <w:lvl w:ilvl="1" w:tplc="E28E24C6">
      <w:start w:val="1"/>
      <w:numFmt w:val="lowerLetter"/>
      <w:lvlText w:val="%2."/>
      <w:lvlJc w:val="left"/>
      <w:pPr>
        <w:ind w:left="1789" w:hanging="360"/>
      </w:pPr>
    </w:lvl>
    <w:lvl w:ilvl="2" w:tplc="260AB63E">
      <w:start w:val="1"/>
      <w:numFmt w:val="lowerRoman"/>
      <w:lvlText w:val="%3."/>
      <w:lvlJc w:val="right"/>
      <w:pPr>
        <w:ind w:left="2509" w:hanging="180"/>
      </w:pPr>
    </w:lvl>
    <w:lvl w:ilvl="3" w:tplc="FD64920C">
      <w:start w:val="1"/>
      <w:numFmt w:val="decimal"/>
      <w:lvlText w:val="%4."/>
      <w:lvlJc w:val="left"/>
      <w:pPr>
        <w:ind w:left="3229" w:hanging="360"/>
      </w:pPr>
    </w:lvl>
    <w:lvl w:ilvl="4" w:tplc="75A82428">
      <w:start w:val="1"/>
      <w:numFmt w:val="lowerLetter"/>
      <w:lvlText w:val="%5."/>
      <w:lvlJc w:val="left"/>
      <w:pPr>
        <w:ind w:left="3949" w:hanging="360"/>
      </w:pPr>
    </w:lvl>
    <w:lvl w:ilvl="5" w:tplc="53CE8530">
      <w:start w:val="1"/>
      <w:numFmt w:val="lowerRoman"/>
      <w:lvlText w:val="%6."/>
      <w:lvlJc w:val="right"/>
      <w:pPr>
        <w:ind w:left="4669" w:hanging="180"/>
      </w:pPr>
    </w:lvl>
    <w:lvl w:ilvl="6" w:tplc="0874BA64">
      <w:start w:val="1"/>
      <w:numFmt w:val="decimal"/>
      <w:lvlText w:val="%7."/>
      <w:lvlJc w:val="left"/>
      <w:pPr>
        <w:ind w:left="5389" w:hanging="360"/>
      </w:pPr>
    </w:lvl>
    <w:lvl w:ilvl="7" w:tplc="18B66E6C">
      <w:start w:val="1"/>
      <w:numFmt w:val="lowerLetter"/>
      <w:lvlText w:val="%8."/>
      <w:lvlJc w:val="left"/>
      <w:pPr>
        <w:ind w:left="6109" w:hanging="360"/>
      </w:pPr>
    </w:lvl>
    <w:lvl w:ilvl="8" w:tplc="A94690EE">
      <w:start w:val="1"/>
      <w:numFmt w:val="lowerRoman"/>
      <w:lvlText w:val="%9."/>
      <w:lvlJc w:val="right"/>
      <w:pPr>
        <w:ind w:left="6829" w:hanging="180"/>
      </w:pPr>
    </w:lvl>
  </w:abstractNum>
  <w:abstractNum w:abstractNumId="67" w15:restartNumberingAfterBreak="0">
    <w:nsid w:val="5A8A373C"/>
    <w:multiLevelType w:val="hybridMultilevel"/>
    <w:tmpl w:val="662069C0"/>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5D4746BE"/>
    <w:multiLevelType w:val="hybridMultilevel"/>
    <w:tmpl w:val="5774620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5DAB3C6E"/>
    <w:multiLevelType w:val="hybridMultilevel"/>
    <w:tmpl w:val="0122F80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5E965A34"/>
    <w:multiLevelType w:val="hybridMultilevel"/>
    <w:tmpl w:val="B82E6478"/>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609C12FE"/>
    <w:multiLevelType w:val="hybridMultilevel"/>
    <w:tmpl w:val="8372547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6132B5B8"/>
    <w:multiLevelType w:val="hybridMultilevel"/>
    <w:tmpl w:val="0DB8AA20"/>
    <w:lvl w:ilvl="0" w:tplc="2F6ED9DA">
      <w:start w:val="1"/>
      <w:numFmt w:val="lowerLetter"/>
      <w:lvlText w:val="%1)"/>
      <w:lvlJc w:val="left"/>
      <w:pPr>
        <w:ind w:left="360" w:hanging="360"/>
      </w:pPr>
    </w:lvl>
    <w:lvl w:ilvl="1" w:tplc="2F066108">
      <w:start w:val="1"/>
      <w:numFmt w:val="lowerLetter"/>
      <w:lvlText w:val="%2."/>
      <w:lvlJc w:val="left"/>
      <w:pPr>
        <w:ind w:left="1080" w:hanging="360"/>
      </w:pPr>
    </w:lvl>
    <w:lvl w:ilvl="2" w:tplc="C7A2123C">
      <w:start w:val="1"/>
      <w:numFmt w:val="lowerRoman"/>
      <w:lvlText w:val="%3."/>
      <w:lvlJc w:val="right"/>
      <w:pPr>
        <w:ind w:left="1800" w:hanging="180"/>
      </w:pPr>
    </w:lvl>
    <w:lvl w:ilvl="3" w:tplc="C818F318">
      <w:start w:val="1"/>
      <w:numFmt w:val="decimal"/>
      <w:lvlText w:val="%4."/>
      <w:lvlJc w:val="left"/>
      <w:pPr>
        <w:ind w:left="2520" w:hanging="360"/>
      </w:pPr>
    </w:lvl>
    <w:lvl w:ilvl="4" w:tplc="63F08032">
      <w:start w:val="1"/>
      <w:numFmt w:val="lowerLetter"/>
      <w:lvlText w:val="%5."/>
      <w:lvlJc w:val="left"/>
      <w:pPr>
        <w:ind w:left="3240" w:hanging="360"/>
      </w:pPr>
    </w:lvl>
    <w:lvl w:ilvl="5" w:tplc="6970881C">
      <w:start w:val="1"/>
      <w:numFmt w:val="lowerRoman"/>
      <w:lvlText w:val="%6."/>
      <w:lvlJc w:val="right"/>
      <w:pPr>
        <w:ind w:left="3960" w:hanging="180"/>
      </w:pPr>
    </w:lvl>
    <w:lvl w:ilvl="6" w:tplc="385EF222">
      <w:start w:val="1"/>
      <w:numFmt w:val="decimal"/>
      <w:lvlText w:val="%7."/>
      <w:lvlJc w:val="left"/>
      <w:pPr>
        <w:ind w:left="4680" w:hanging="360"/>
      </w:pPr>
    </w:lvl>
    <w:lvl w:ilvl="7" w:tplc="B13609E0">
      <w:start w:val="1"/>
      <w:numFmt w:val="lowerLetter"/>
      <w:lvlText w:val="%8."/>
      <w:lvlJc w:val="left"/>
      <w:pPr>
        <w:ind w:left="5400" w:hanging="360"/>
      </w:pPr>
    </w:lvl>
    <w:lvl w:ilvl="8" w:tplc="5B5C51CC">
      <w:start w:val="1"/>
      <w:numFmt w:val="lowerRoman"/>
      <w:lvlText w:val="%9."/>
      <w:lvlJc w:val="right"/>
      <w:pPr>
        <w:ind w:left="6120" w:hanging="180"/>
      </w:pPr>
    </w:lvl>
  </w:abstractNum>
  <w:abstractNum w:abstractNumId="73" w15:restartNumberingAfterBreak="0">
    <w:nsid w:val="613740FE"/>
    <w:multiLevelType w:val="hybridMultilevel"/>
    <w:tmpl w:val="62C6B0AA"/>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671319CD"/>
    <w:multiLevelType w:val="hybridMultilevel"/>
    <w:tmpl w:val="09C2A7D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6731FAFA"/>
    <w:multiLevelType w:val="hybridMultilevel"/>
    <w:tmpl w:val="569AD3E0"/>
    <w:lvl w:ilvl="0" w:tplc="DC402D06">
      <w:start w:val="1"/>
      <w:numFmt w:val="lowerLetter"/>
      <w:lvlText w:val="%1)"/>
      <w:lvlJc w:val="left"/>
      <w:pPr>
        <w:ind w:left="360" w:hanging="360"/>
      </w:pPr>
      <w:rPr>
        <w:strike w:val="0"/>
        <w:color w:val="auto"/>
      </w:rPr>
    </w:lvl>
    <w:lvl w:ilvl="1" w:tplc="4BAC8D5A">
      <w:start w:val="1"/>
      <w:numFmt w:val="lowerLetter"/>
      <w:lvlText w:val="%2."/>
      <w:lvlJc w:val="left"/>
      <w:pPr>
        <w:ind w:left="1080" w:hanging="360"/>
      </w:pPr>
    </w:lvl>
    <w:lvl w:ilvl="2" w:tplc="21ECCA9E">
      <w:start w:val="1"/>
      <w:numFmt w:val="lowerRoman"/>
      <w:lvlText w:val="%3."/>
      <w:lvlJc w:val="right"/>
      <w:pPr>
        <w:ind w:left="1800" w:hanging="180"/>
      </w:pPr>
    </w:lvl>
    <w:lvl w:ilvl="3" w:tplc="AE660EAA">
      <w:start w:val="1"/>
      <w:numFmt w:val="decimal"/>
      <w:lvlText w:val="%4."/>
      <w:lvlJc w:val="left"/>
      <w:pPr>
        <w:ind w:left="2520" w:hanging="360"/>
      </w:pPr>
    </w:lvl>
    <w:lvl w:ilvl="4" w:tplc="D2246A24">
      <w:start w:val="1"/>
      <w:numFmt w:val="lowerLetter"/>
      <w:lvlText w:val="%5."/>
      <w:lvlJc w:val="left"/>
      <w:pPr>
        <w:ind w:left="3240" w:hanging="360"/>
      </w:pPr>
    </w:lvl>
    <w:lvl w:ilvl="5" w:tplc="4BC2BF40">
      <w:start w:val="1"/>
      <w:numFmt w:val="lowerRoman"/>
      <w:lvlText w:val="%6."/>
      <w:lvlJc w:val="right"/>
      <w:pPr>
        <w:ind w:left="3960" w:hanging="180"/>
      </w:pPr>
    </w:lvl>
    <w:lvl w:ilvl="6" w:tplc="7B40D186">
      <w:start w:val="1"/>
      <w:numFmt w:val="decimal"/>
      <w:lvlText w:val="%7."/>
      <w:lvlJc w:val="left"/>
      <w:pPr>
        <w:ind w:left="4680" w:hanging="360"/>
      </w:pPr>
    </w:lvl>
    <w:lvl w:ilvl="7" w:tplc="9DCAC8EC">
      <w:start w:val="1"/>
      <w:numFmt w:val="lowerLetter"/>
      <w:lvlText w:val="%8."/>
      <w:lvlJc w:val="left"/>
      <w:pPr>
        <w:ind w:left="5400" w:hanging="360"/>
      </w:pPr>
    </w:lvl>
    <w:lvl w:ilvl="8" w:tplc="9BEAD7E4">
      <w:start w:val="1"/>
      <w:numFmt w:val="lowerRoman"/>
      <w:lvlText w:val="%9."/>
      <w:lvlJc w:val="right"/>
      <w:pPr>
        <w:ind w:left="6120" w:hanging="180"/>
      </w:pPr>
    </w:lvl>
  </w:abstractNum>
  <w:abstractNum w:abstractNumId="76" w15:restartNumberingAfterBreak="0">
    <w:nsid w:val="696A446E"/>
    <w:multiLevelType w:val="hybridMultilevel"/>
    <w:tmpl w:val="E506BEA8"/>
    <w:lvl w:ilvl="0" w:tplc="A9B40D06">
      <w:start w:val="1"/>
      <w:numFmt w:val="decimal"/>
      <w:lvlText w:val="(%1)"/>
      <w:lvlJc w:val="left"/>
      <w:pPr>
        <w:ind w:left="1170" w:hanging="45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7" w15:restartNumberingAfterBreak="0">
    <w:nsid w:val="69A407CF"/>
    <w:multiLevelType w:val="hybridMultilevel"/>
    <w:tmpl w:val="765C4D8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6A9A8F71"/>
    <w:multiLevelType w:val="hybridMultilevel"/>
    <w:tmpl w:val="29CCCED0"/>
    <w:lvl w:ilvl="0" w:tplc="A1B06730">
      <w:start w:val="1"/>
      <w:numFmt w:val="lowerLetter"/>
      <w:lvlText w:val="%1)"/>
      <w:lvlJc w:val="left"/>
      <w:pPr>
        <w:ind w:left="360" w:hanging="360"/>
      </w:pPr>
    </w:lvl>
    <w:lvl w:ilvl="1" w:tplc="0B1CA250">
      <w:start w:val="1"/>
      <w:numFmt w:val="lowerLetter"/>
      <w:lvlText w:val="%2."/>
      <w:lvlJc w:val="left"/>
      <w:pPr>
        <w:ind w:left="1080" w:hanging="360"/>
      </w:pPr>
    </w:lvl>
    <w:lvl w:ilvl="2" w:tplc="881AED14">
      <w:start w:val="1"/>
      <w:numFmt w:val="lowerRoman"/>
      <w:lvlText w:val="%3."/>
      <w:lvlJc w:val="right"/>
      <w:pPr>
        <w:ind w:left="1800" w:hanging="180"/>
      </w:pPr>
    </w:lvl>
    <w:lvl w:ilvl="3" w:tplc="9948D33A">
      <w:start w:val="1"/>
      <w:numFmt w:val="decimal"/>
      <w:lvlText w:val="%4."/>
      <w:lvlJc w:val="left"/>
      <w:pPr>
        <w:ind w:left="2520" w:hanging="360"/>
      </w:pPr>
    </w:lvl>
    <w:lvl w:ilvl="4" w:tplc="F990CD7E">
      <w:start w:val="1"/>
      <w:numFmt w:val="lowerLetter"/>
      <w:lvlText w:val="%5."/>
      <w:lvlJc w:val="left"/>
      <w:pPr>
        <w:ind w:left="3240" w:hanging="360"/>
      </w:pPr>
    </w:lvl>
    <w:lvl w:ilvl="5" w:tplc="17E63898">
      <w:start w:val="1"/>
      <w:numFmt w:val="lowerRoman"/>
      <w:lvlText w:val="%6."/>
      <w:lvlJc w:val="right"/>
      <w:pPr>
        <w:ind w:left="3960" w:hanging="180"/>
      </w:pPr>
    </w:lvl>
    <w:lvl w:ilvl="6" w:tplc="87C04B98">
      <w:start w:val="1"/>
      <w:numFmt w:val="decimal"/>
      <w:lvlText w:val="%7."/>
      <w:lvlJc w:val="left"/>
      <w:pPr>
        <w:ind w:left="4680" w:hanging="360"/>
      </w:pPr>
    </w:lvl>
    <w:lvl w:ilvl="7" w:tplc="8A508AE8">
      <w:start w:val="1"/>
      <w:numFmt w:val="lowerLetter"/>
      <w:lvlText w:val="%8."/>
      <w:lvlJc w:val="left"/>
      <w:pPr>
        <w:ind w:left="5400" w:hanging="360"/>
      </w:pPr>
    </w:lvl>
    <w:lvl w:ilvl="8" w:tplc="5930F5EE">
      <w:start w:val="1"/>
      <w:numFmt w:val="lowerRoman"/>
      <w:lvlText w:val="%9."/>
      <w:lvlJc w:val="right"/>
      <w:pPr>
        <w:ind w:left="6120" w:hanging="180"/>
      </w:pPr>
    </w:lvl>
  </w:abstractNum>
  <w:abstractNum w:abstractNumId="79" w15:restartNumberingAfterBreak="0">
    <w:nsid w:val="6C4978B2"/>
    <w:multiLevelType w:val="hybridMultilevel"/>
    <w:tmpl w:val="E1E8FF8C"/>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6E657A1E"/>
    <w:multiLevelType w:val="hybridMultilevel"/>
    <w:tmpl w:val="CFA6CF3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712C00DE"/>
    <w:multiLevelType w:val="hybridMultilevel"/>
    <w:tmpl w:val="FA263C1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71DC5A30"/>
    <w:multiLevelType w:val="hybridMultilevel"/>
    <w:tmpl w:val="2A1CF3A4"/>
    <w:lvl w:ilvl="0" w:tplc="718696E4">
      <w:start w:val="1"/>
      <w:numFmt w:val="decimal"/>
      <w:lvlText w:val="(%1)"/>
      <w:lvlJc w:val="left"/>
      <w:pPr>
        <w:ind w:left="1114" w:hanging="405"/>
      </w:pPr>
      <w:rPr>
        <w:rFonts w:hint="default"/>
        <w:color w:val="000000" w:themeColor="text1"/>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83" w15:restartNumberingAfterBreak="0">
    <w:nsid w:val="726A24A1"/>
    <w:multiLevelType w:val="hybridMultilevel"/>
    <w:tmpl w:val="A5C26E4C"/>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4" w15:restartNumberingAfterBreak="0">
    <w:nsid w:val="72E459AA"/>
    <w:multiLevelType w:val="hybridMultilevel"/>
    <w:tmpl w:val="2AC4E52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73CB737F"/>
    <w:multiLevelType w:val="hybridMultilevel"/>
    <w:tmpl w:val="D2E2D2D8"/>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6" w15:restartNumberingAfterBreak="0">
    <w:nsid w:val="74E42A6A"/>
    <w:multiLevelType w:val="hybridMultilevel"/>
    <w:tmpl w:val="ABDEDA3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7506156B"/>
    <w:multiLevelType w:val="hybridMultilevel"/>
    <w:tmpl w:val="E362A282"/>
    <w:lvl w:ilvl="0" w:tplc="04090017">
      <w:start w:val="1"/>
      <w:numFmt w:val="lowerLetter"/>
      <w:lvlText w:val="%1)"/>
      <w:lvlJc w:val="left"/>
      <w:pPr>
        <w:ind w:left="720" w:hanging="360"/>
      </w:pPr>
    </w:lvl>
    <w:lvl w:ilvl="1" w:tplc="D2408964">
      <w:start w:val="1"/>
      <w:numFmt w:val="lowerLetter"/>
      <w:lvlText w:val="%2."/>
      <w:lvlJc w:val="left"/>
      <w:pPr>
        <w:ind w:left="1440" w:hanging="360"/>
      </w:pPr>
    </w:lvl>
    <w:lvl w:ilvl="2" w:tplc="599E5922">
      <w:start w:val="1"/>
      <w:numFmt w:val="lowerRoman"/>
      <w:lvlText w:val="%3."/>
      <w:lvlJc w:val="right"/>
      <w:pPr>
        <w:ind w:left="2160" w:hanging="180"/>
      </w:pPr>
    </w:lvl>
    <w:lvl w:ilvl="3" w:tplc="F580D1BE">
      <w:start w:val="1"/>
      <w:numFmt w:val="decimal"/>
      <w:lvlText w:val="%4."/>
      <w:lvlJc w:val="left"/>
      <w:pPr>
        <w:ind w:left="2880" w:hanging="360"/>
      </w:pPr>
    </w:lvl>
    <w:lvl w:ilvl="4" w:tplc="EAEE54B4">
      <w:start w:val="1"/>
      <w:numFmt w:val="lowerLetter"/>
      <w:lvlText w:val="%5."/>
      <w:lvlJc w:val="left"/>
      <w:pPr>
        <w:ind w:left="3600" w:hanging="360"/>
      </w:pPr>
    </w:lvl>
    <w:lvl w:ilvl="5" w:tplc="FADC8D48">
      <w:start w:val="1"/>
      <w:numFmt w:val="lowerRoman"/>
      <w:lvlText w:val="%6."/>
      <w:lvlJc w:val="right"/>
      <w:pPr>
        <w:ind w:left="4320" w:hanging="180"/>
      </w:pPr>
    </w:lvl>
    <w:lvl w:ilvl="6" w:tplc="8382AFA4">
      <w:start w:val="1"/>
      <w:numFmt w:val="decimal"/>
      <w:lvlText w:val="%7."/>
      <w:lvlJc w:val="left"/>
      <w:pPr>
        <w:ind w:left="5040" w:hanging="360"/>
      </w:pPr>
    </w:lvl>
    <w:lvl w:ilvl="7" w:tplc="CA523EAA">
      <w:start w:val="1"/>
      <w:numFmt w:val="lowerLetter"/>
      <w:lvlText w:val="%8."/>
      <w:lvlJc w:val="left"/>
      <w:pPr>
        <w:ind w:left="5760" w:hanging="360"/>
      </w:pPr>
    </w:lvl>
    <w:lvl w:ilvl="8" w:tplc="684EE0F6">
      <w:start w:val="1"/>
      <w:numFmt w:val="lowerRoman"/>
      <w:lvlText w:val="%9."/>
      <w:lvlJc w:val="right"/>
      <w:pPr>
        <w:ind w:left="6480" w:hanging="180"/>
      </w:pPr>
    </w:lvl>
  </w:abstractNum>
  <w:abstractNum w:abstractNumId="88" w15:restartNumberingAfterBreak="0">
    <w:nsid w:val="7635B90B"/>
    <w:multiLevelType w:val="hybridMultilevel"/>
    <w:tmpl w:val="78D4F9D6"/>
    <w:lvl w:ilvl="0" w:tplc="04090017">
      <w:start w:val="1"/>
      <w:numFmt w:val="lowerLetter"/>
      <w:lvlText w:val="%1)"/>
      <w:lvlJc w:val="left"/>
      <w:pPr>
        <w:ind w:left="720" w:hanging="360"/>
      </w:pPr>
    </w:lvl>
    <w:lvl w:ilvl="1" w:tplc="8A0A23BE">
      <w:start w:val="1"/>
      <w:numFmt w:val="lowerLetter"/>
      <w:lvlText w:val="%2."/>
      <w:lvlJc w:val="left"/>
      <w:pPr>
        <w:ind w:left="1440" w:hanging="360"/>
      </w:pPr>
    </w:lvl>
    <w:lvl w:ilvl="2" w:tplc="A8346C2C">
      <w:start w:val="1"/>
      <w:numFmt w:val="lowerRoman"/>
      <w:lvlText w:val="%3."/>
      <w:lvlJc w:val="right"/>
      <w:pPr>
        <w:ind w:left="2160" w:hanging="180"/>
      </w:pPr>
    </w:lvl>
    <w:lvl w:ilvl="3" w:tplc="7682CBCC">
      <w:start w:val="1"/>
      <w:numFmt w:val="decimal"/>
      <w:lvlText w:val="%4."/>
      <w:lvlJc w:val="left"/>
      <w:pPr>
        <w:ind w:left="2880" w:hanging="360"/>
      </w:pPr>
    </w:lvl>
    <w:lvl w:ilvl="4" w:tplc="DEA03B4E">
      <w:start w:val="1"/>
      <w:numFmt w:val="lowerLetter"/>
      <w:lvlText w:val="%5."/>
      <w:lvlJc w:val="left"/>
      <w:pPr>
        <w:ind w:left="3600" w:hanging="360"/>
      </w:pPr>
    </w:lvl>
    <w:lvl w:ilvl="5" w:tplc="AFC23DB6">
      <w:start w:val="1"/>
      <w:numFmt w:val="lowerRoman"/>
      <w:lvlText w:val="%6."/>
      <w:lvlJc w:val="right"/>
      <w:pPr>
        <w:ind w:left="4320" w:hanging="180"/>
      </w:pPr>
    </w:lvl>
    <w:lvl w:ilvl="6" w:tplc="D8E0A6EE">
      <w:start w:val="1"/>
      <w:numFmt w:val="decimal"/>
      <w:lvlText w:val="%7."/>
      <w:lvlJc w:val="left"/>
      <w:pPr>
        <w:ind w:left="5040" w:hanging="360"/>
      </w:pPr>
    </w:lvl>
    <w:lvl w:ilvl="7" w:tplc="8ECEE016">
      <w:start w:val="1"/>
      <w:numFmt w:val="lowerLetter"/>
      <w:lvlText w:val="%8."/>
      <w:lvlJc w:val="left"/>
      <w:pPr>
        <w:ind w:left="5760" w:hanging="360"/>
      </w:pPr>
    </w:lvl>
    <w:lvl w:ilvl="8" w:tplc="25ACA8C4">
      <w:start w:val="1"/>
      <w:numFmt w:val="lowerRoman"/>
      <w:lvlText w:val="%9."/>
      <w:lvlJc w:val="right"/>
      <w:pPr>
        <w:ind w:left="6480" w:hanging="180"/>
      </w:pPr>
    </w:lvl>
  </w:abstractNum>
  <w:abstractNum w:abstractNumId="89" w15:restartNumberingAfterBreak="0">
    <w:nsid w:val="76AB4B2C"/>
    <w:multiLevelType w:val="hybridMultilevel"/>
    <w:tmpl w:val="A76C631C"/>
    <w:lvl w:ilvl="0" w:tplc="04090017">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7751CB48"/>
    <w:multiLevelType w:val="hybridMultilevel"/>
    <w:tmpl w:val="97ECC20E"/>
    <w:lvl w:ilvl="0" w:tplc="3326BF9C">
      <w:start w:val="1"/>
      <w:numFmt w:val="decimal"/>
      <w:lvlText w:val="(%1)"/>
      <w:lvlJc w:val="left"/>
      <w:pPr>
        <w:ind w:left="1069" w:hanging="360"/>
      </w:pPr>
    </w:lvl>
    <w:lvl w:ilvl="1" w:tplc="6318F2D8">
      <w:start w:val="1"/>
      <w:numFmt w:val="lowerLetter"/>
      <w:lvlText w:val="%2."/>
      <w:lvlJc w:val="left"/>
      <w:pPr>
        <w:ind w:left="1789" w:hanging="360"/>
      </w:pPr>
    </w:lvl>
    <w:lvl w:ilvl="2" w:tplc="EE58671C">
      <w:start w:val="1"/>
      <w:numFmt w:val="lowerRoman"/>
      <w:lvlText w:val="%3."/>
      <w:lvlJc w:val="right"/>
      <w:pPr>
        <w:ind w:left="2509" w:hanging="180"/>
      </w:pPr>
    </w:lvl>
    <w:lvl w:ilvl="3" w:tplc="F384BFBA">
      <w:start w:val="1"/>
      <w:numFmt w:val="decimal"/>
      <w:lvlText w:val="%4."/>
      <w:lvlJc w:val="left"/>
      <w:pPr>
        <w:ind w:left="3229" w:hanging="360"/>
      </w:pPr>
    </w:lvl>
    <w:lvl w:ilvl="4" w:tplc="E5A690E2">
      <w:start w:val="1"/>
      <w:numFmt w:val="lowerLetter"/>
      <w:lvlText w:val="%5."/>
      <w:lvlJc w:val="left"/>
      <w:pPr>
        <w:ind w:left="3949" w:hanging="360"/>
      </w:pPr>
    </w:lvl>
    <w:lvl w:ilvl="5" w:tplc="DB34E27E">
      <w:start w:val="1"/>
      <w:numFmt w:val="lowerRoman"/>
      <w:lvlText w:val="%6."/>
      <w:lvlJc w:val="right"/>
      <w:pPr>
        <w:ind w:left="4669" w:hanging="180"/>
      </w:pPr>
    </w:lvl>
    <w:lvl w:ilvl="6" w:tplc="9CFC0ACA">
      <w:start w:val="1"/>
      <w:numFmt w:val="decimal"/>
      <w:lvlText w:val="%7."/>
      <w:lvlJc w:val="left"/>
      <w:pPr>
        <w:ind w:left="5389" w:hanging="360"/>
      </w:pPr>
    </w:lvl>
    <w:lvl w:ilvl="7" w:tplc="3F66B7A8">
      <w:start w:val="1"/>
      <w:numFmt w:val="lowerLetter"/>
      <w:lvlText w:val="%8."/>
      <w:lvlJc w:val="left"/>
      <w:pPr>
        <w:ind w:left="6109" w:hanging="360"/>
      </w:pPr>
    </w:lvl>
    <w:lvl w:ilvl="8" w:tplc="191CB64C">
      <w:start w:val="1"/>
      <w:numFmt w:val="lowerRoman"/>
      <w:lvlText w:val="%9."/>
      <w:lvlJc w:val="right"/>
      <w:pPr>
        <w:ind w:left="6829" w:hanging="180"/>
      </w:pPr>
    </w:lvl>
  </w:abstractNum>
  <w:abstractNum w:abstractNumId="91" w15:restartNumberingAfterBreak="0">
    <w:nsid w:val="7CB91647"/>
    <w:multiLevelType w:val="hybridMultilevel"/>
    <w:tmpl w:val="AC20EC2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7CBA3E1A"/>
    <w:multiLevelType w:val="hybridMultilevel"/>
    <w:tmpl w:val="053AF294"/>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7E6E130A"/>
    <w:multiLevelType w:val="hybridMultilevel"/>
    <w:tmpl w:val="93A809AA"/>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88"/>
  </w:num>
  <w:num w:numId="3">
    <w:abstractNumId w:val="21"/>
  </w:num>
  <w:num w:numId="4">
    <w:abstractNumId w:val="66"/>
  </w:num>
  <w:num w:numId="5">
    <w:abstractNumId w:val="90"/>
  </w:num>
  <w:num w:numId="6">
    <w:abstractNumId w:val="34"/>
  </w:num>
  <w:num w:numId="7">
    <w:abstractNumId w:val="33"/>
  </w:num>
  <w:num w:numId="8">
    <w:abstractNumId w:val="75"/>
  </w:num>
  <w:num w:numId="9">
    <w:abstractNumId w:val="60"/>
  </w:num>
  <w:num w:numId="10">
    <w:abstractNumId w:val="20"/>
  </w:num>
  <w:num w:numId="11">
    <w:abstractNumId w:val="86"/>
  </w:num>
  <w:num w:numId="12">
    <w:abstractNumId w:val="40"/>
  </w:num>
  <w:num w:numId="13">
    <w:abstractNumId w:val="2"/>
  </w:num>
  <w:num w:numId="14">
    <w:abstractNumId w:val="39"/>
  </w:num>
  <w:num w:numId="15">
    <w:abstractNumId w:val="61"/>
  </w:num>
  <w:num w:numId="16">
    <w:abstractNumId w:val="58"/>
  </w:num>
  <w:num w:numId="17">
    <w:abstractNumId w:val="36"/>
  </w:num>
  <w:num w:numId="18">
    <w:abstractNumId w:val="70"/>
  </w:num>
  <w:num w:numId="19">
    <w:abstractNumId w:val="67"/>
  </w:num>
  <w:num w:numId="20">
    <w:abstractNumId w:val="13"/>
  </w:num>
  <w:num w:numId="21">
    <w:abstractNumId w:val="79"/>
  </w:num>
  <w:num w:numId="22">
    <w:abstractNumId w:val="92"/>
  </w:num>
  <w:num w:numId="23">
    <w:abstractNumId w:val="47"/>
  </w:num>
  <w:num w:numId="24">
    <w:abstractNumId w:val="10"/>
  </w:num>
  <w:num w:numId="25">
    <w:abstractNumId w:val="6"/>
  </w:num>
  <w:num w:numId="26">
    <w:abstractNumId w:val="69"/>
  </w:num>
  <w:num w:numId="27">
    <w:abstractNumId w:val="16"/>
  </w:num>
  <w:num w:numId="28">
    <w:abstractNumId w:val="5"/>
  </w:num>
  <w:num w:numId="29">
    <w:abstractNumId w:val="17"/>
  </w:num>
  <w:num w:numId="30">
    <w:abstractNumId w:val="29"/>
  </w:num>
  <w:num w:numId="31">
    <w:abstractNumId w:val="24"/>
  </w:num>
  <w:num w:numId="32">
    <w:abstractNumId w:val="81"/>
  </w:num>
  <w:num w:numId="33">
    <w:abstractNumId w:val="7"/>
  </w:num>
  <w:num w:numId="34">
    <w:abstractNumId w:val="26"/>
  </w:num>
  <w:num w:numId="35">
    <w:abstractNumId w:val="54"/>
  </w:num>
  <w:num w:numId="36">
    <w:abstractNumId w:val="49"/>
  </w:num>
  <w:num w:numId="37">
    <w:abstractNumId w:val="52"/>
  </w:num>
  <w:num w:numId="38">
    <w:abstractNumId w:val="46"/>
  </w:num>
  <w:num w:numId="39">
    <w:abstractNumId w:val="48"/>
  </w:num>
  <w:num w:numId="40">
    <w:abstractNumId w:val="57"/>
  </w:num>
  <w:num w:numId="41">
    <w:abstractNumId w:val="12"/>
  </w:num>
  <w:num w:numId="42">
    <w:abstractNumId w:val="64"/>
  </w:num>
  <w:num w:numId="43">
    <w:abstractNumId w:val="31"/>
  </w:num>
  <w:num w:numId="44">
    <w:abstractNumId w:val="89"/>
  </w:num>
  <w:num w:numId="45">
    <w:abstractNumId w:val="85"/>
  </w:num>
  <w:num w:numId="46">
    <w:abstractNumId w:val="37"/>
  </w:num>
  <w:num w:numId="47">
    <w:abstractNumId w:val="30"/>
  </w:num>
  <w:num w:numId="48">
    <w:abstractNumId w:val="23"/>
  </w:num>
  <w:num w:numId="49">
    <w:abstractNumId w:val="53"/>
  </w:num>
  <w:num w:numId="50">
    <w:abstractNumId w:val="51"/>
  </w:num>
  <w:num w:numId="51">
    <w:abstractNumId w:val="93"/>
  </w:num>
  <w:num w:numId="52">
    <w:abstractNumId w:val="11"/>
  </w:num>
  <w:num w:numId="53">
    <w:abstractNumId w:val="41"/>
  </w:num>
  <w:num w:numId="54">
    <w:abstractNumId w:val="45"/>
  </w:num>
  <w:num w:numId="55">
    <w:abstractNumId w:val="22"/>
  </w:num>
  <w:num w:numId="56">
    <w:abstractNumId w:val="8"/>
  </w:num>
  <w:num w:numId="57">
    <w:abstractNumId w:val="27"/>
  </w:num>
  <w:num w:numId="58">
    <w:abstractNumId w:val="71"/>
  </w:num>
  <w:num w:numId="59">
    <w:abstractNumId w:val="18"/>
  </w:num>
  <w:num w:numId="60">
    <w:abstractNumId w:val="38"/>
  </w:num>
  <w:num w:numId="61">
    <w:abstractNumId w:val="1"/>
  </w:num>
  <w:num w:numId="62">
    <w:abstractNumId w:val="77"/>
  </w:num>
  <w:num w:numId="63">
    <w:abstractNumId w:val="83"/>
  </w:num>
  <w:num w:numId="64">
    <w:abstractNumId w:val="14"/>
  </w:num>
  <w:num w:numId="65">
    <w:abstractNumId w:val="42"/>
  </w:num>
  <w:num w:numId="66">
    <w:abstractNumId w:val="15"/>
  </w:num>
  <w:num w:numId="67">
    <w:abstractNumId w:val="65"/>
  </w:num>
  <w:num w:numId="68">
    <w:abstractNumId w:val="43"/>
  </w:num>
  <w:num w:numId="69">
    <w:abstractNumId w:val="91"/>
  </w:num>
  <w:num w:numId="70">
    <w:abstractNumId w:val="0"/>
  </w:num>
  <w:num w:numId="71">
    <w:abstractNumId w:val="32"/>
  </w:num>
  <w:num w:numId="72">
    <w:abstractNumId w:val="19"/>
  </w:num>
  <w:num w:numId="73">
    <w:abstractNumId w:val="74"/>
  </w:num>
  <w:num w:numId="74">
    <w:abstractNumId w:val="55"/>
  </w:num>
  <w:num w:numId="75">
    <w:abstractNumId w:val="28"/>
  </w:num>
  <w:num w:numId="76">
    <w:abstractNumId w:val="44"/>
  </w:num>
  <w:num w:numId="77">
    <w:abstractNumId w:val="35"/>
  </w:num>
  <w:num w:numId="78">
    <w:abstractNumId w:val="73"/>
  </w:num>
  <w:num w:numId="79">
    <w:abstractNumId w:val="3"/>
  </w:num>
  <w:num w:numId="80">
    <w:abstractNumId w:val="68"/>
  </w:num>
  <w:num w:numId="81">
    <w:abstractNumId w:val="9"/>
  </w:num>
  <w:num w:numId="82">
    <w:abstractNumId w:val="87"/>
  </w:num>
  <w:num w:numId="83">
    <w:abstractNumId w:val="63"/>
  </w:num>
  <w:num w:numId="84">
    <w:abstractNumId w:val="82"/>
  </w:num>
  <w:num w:numId="85">
    <w:abstractNumId w:val="72"/>
  </w:num>
  <w:num w:numId="86">
    <w:abstractNumId w:val="56"/>
  </w:num>
  <w:num w:numId="87">
    <w:abstractNumId w:val="78"/>
  </w:num>
  <w:num w:numId="88">
    <w:abstractNumId w:val="50"/>
  </w:num>
  <w:num w:numId="89">
    <w:abstractNumId w:val="84"/>
  </w:num>
  <w:num w:numId="90">
    <w:abstractNumId w:val="76"/>
  </w:num>
  <w:num w:numId="91">
    <w:abstractNumId w:val="62"/>
  </w:num>
  <w:num w:numId="92">
    <w:abstractNumId w:val="59"/>
  </w:num>
  <w:num w:numId="93">
    <w:abstractNumId w:val="25"/>
  </w:num>
  <w:num w:numId="94">
    <w:abstractNumId w:val="8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387D"/>
    <w:rsid w:val="00043921"/>
    <w:rsid w:val="00044AF9"/>
    <w:rsid w:val="00075CE0"/>
    <w:rsid w:val="000A6301"/>
    <w:rsid w:val="000B4AAD"/>
    <w:rsid w:val="000D1892"/>
    <w:rsid w:val="000D3A24"/>
    <w:rsid w:val="000E4859"/>
    <w:rsid w:val="000F448D"/>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293"/>
    <w:rsid w:val="0034074C"/>
    <w:rsid w:val="00374822"/>
    <w:rsid w:val="003A0D4B"/>
    <w:rsid w:val="003A6F82"/>
    <w:rsid w:val="003B1E63"/>
    <w:rsid w:val="003B2A3F"/>
    <w:rsid w:val="003C7CA6"/>
    <w:rsid w:val="00427D58"/>
    <w:rsid w:val="00444AFD"/>
    <w:rsid w:val="00466F17"/>
    <w:rsid w:val="00481BA9"/>
    <w:rsid w:val="004879DA"/>
    <w:rsid w:val="004A4B59"/>
    <w:rsid w:val="004C5C99"/>
    <w:rsid w:val="004D67BB"/>
    <w:rsid w:val="004E1000"/>
    <w:rsid w:val="004F6F25"/>
    <w:rsid w:val="00500597"/>
    <w:rsid w:val="0050680A"/>
    <w:rsid w:val="00512A5C"/>
    <w:rsid w:val="0051702B"/>
    <w:rsid w:val="00517071"/>
    <w:rsid w:val="005178D6"/>
    <w:rsid w:val="00522BB8"/>
    <w:rsid w:val="00525CFD"/>
    <w:rsid w:val="005505A2"/>
    <w:rsid w:val="005577E5"/>
    <w:rsid w:val="005802DD"/>
    <w:rsid w:val="005C24AE"/>
    <w:rsid w:val="005F2B04"/>
    <w:rsid w:val="00620230"/>
    <w:rsid w:val="0063090F"/>
    <w:rsid w:val="006735CD"/>
    <w:rsid w:val="00674757"/>
    <w:rsid w:val="00674F15"/>
    <w:rsid w:val="006B26AF"/>
    <w:rsid w:val="006E68F0"/>
    <w:rsid w:val="006F5A94"/>
    <w:rsid w:val="00701CF6"/>
    <w:rsid w:val="00711084"/>
    <w:rsid w:val="0072422B"/>
    <w:rsid w:val="007305B8"/>
    <w:rsid w:val="007441AC"/>
    <w:rsid w:val="00746067"/>
    <w:rsid w:val="00747DE1"/>
    <w:rsid w:val="00777947"/>
    <w:rsid w:val="00792713"/>
    <w:rsid w:val="007A4567"/>
    <w:rsid w:val="007C187D"/>
    <w:rsid w:val="007C72EE"/>
    <w:rsid w:val="007D12BE"/>
    <w:rsid w:val="00814406"/>
    <w:rsid w:val="008234B4"/>
    <w:rsid w:val="00832599"/>
    <w:rsid w:val="00840DCA"/>
    <w:rsid w:val="00897501"/>
    <w:rsid w:val="00897CEA"/>
    <w:rsid w:val="008B51FA"/>
    <w:rsid w:val="008D2C8E"/>
    <w:rsid w:val="008D78D1"/>
    <w:rsid w:val="008E06CC"/>
    <w:rsid w:val="008F314B"/>
    <w:rsid w:val="00916424"/>
    <w:rsid w:val="00924F95"/>
    <w:rsid w:val="00925B96"/>
    <w:rsid w:val="009423B6"/>
    <w:rsid w:val="00950CEF"/>
    <w:rsid w:val="009838BC"/>
    <w:rsid w:val="00994C17"/>
    <w:rsid w:val="009A3326"/>
    <w:rsid w:val="009D4667"/>
    <w:rsid w:val="009E0A22"/>
    <w:rsid w:val="009E6A38"/>
    <w:rsid w:val="00A1010C"/>
    <w:rsid w:val="00A26848"/>
    <w:rsid w:val="00A56041"/>
    <w:rsid w:val="00A644F6"/>
    <w:rsid w:val="00A85D12"/>
    <w:rsid w:val="00AD38A5"/>
    <w:rsid w:val="00AF2721"/>
    <w:rsid w:val="00B03456"/>
    <w:rsid w:val="00B07B2C"/>
    <w:rsid w:val="00B3339C"/>
    <w:rsid w:val="00B71C41"/>
    <w:rsid w:val="00B80C95"/>
    <w:rsid w:val="00B81501"/>
    <w:rsid w:val="00BA3B0E"/>
    <w:rsid w:val="00BB7E9A"/>
    <w:rsid w:val="00BF32A6"/>
    <w:rsid w:val="00C02DFA"/>
    <w:rsid w:val="00CB5C45"/>
    <w:rsid w:val="00CC7AFF"/>
    <w:rsid w:val="00CF2559"/>
    <w:rsid w:val="00D41305"/>
    <w:rsid w:val="00D46507"/>
    <w:rsid w:val="00D64123"/>
    <w:rsid w:val="00D642D3"/>
    <w:rsid w:val="00D9149D"/>
    <w:rsid w:val="00DA4CCF"/>
    <w:rsid w:val="00DB0694"/>
    <w:rsid w:val="00DB1216"/>
    <w:rsid w:val="00DE7EFA"/>
    <w:rsid w:val="00DF0E57"/>
    <w:rsid w:val="00E049C8"/>
    <w:rsid w:val="00E46CD4"/>
    <w:rsid w:val="00E64112"/>
    <w:rsid w:val="00E70775"/>
    <w:rsid w:val="00EB2339"/>
    <w:rsid w:val="00EC4114"/>
    <w:rsid w:val="00EE2BCA"/>
    <w:rsid w:val="00F23A13"/>
    <w:rsid w:val="00F4110C"/>
    <w:rsid w:val="00F67B04"/>
    <w:rsid w:val="00F802AC"/>
    <w:rsid w:val="00F817FC"/>
    <w:rsid w:val="00F82061"/>
    <w:rsid w:val="00F864E2"/>
    <w:rsid w:val="00FA45EE"/>
    <w:rsid w:val="00FC7BB6"/>
    <w:rsid w:val="00FD487E"/>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9E6A38"/>
  </w:style>
  <w:style w:type="character" w:customStyle="1" w:styleId="Heading1Char">
    <w:name w:val="Heading 1 Char"/>
    <w:basedOn w:val="DefaultParagraphFont"/>
    <w:link w:val="Heading1"/>
    <w:uiPriority w:val="9"/>
    <w:rsid w:val="009E6A38"/>
    <w:rPr>
      <w:rFonts w:ascii="Arial" w:hAnsi="Arial"/>
      <w:b/>
      <w:kern w:val="28"/>
      <w:sz w:val="28"/>
      <w:lang w:val="en-US" w:eastAsia="en-US"/>
    </w:rPr>
  </w:style>
  <w:style w:type="character" w:customStyle="1" w:styleId="Heading2Char">
    <w:name w:val="Heading 2 Char"/>
    <w:basedOn w:val="DefaultParagraphFont"/>
    <w:link w:val="Heading2"/>
    <w:uiPriority w:val="9"/>
    <w:rsid w:val="009E6A38"/>
    <w:rPr>
      <w:rFonts w:ascii="$ Benguiat_Bold" w:hAnsi="$ Benguiat_Bold"/>
      <w:b/>
      <w:sz w:val="132"/>
      <w:lang w:val="x-none" w:eastAsia="en-US"/>
    </w:rPr>
  </w:style>
  <w:style w:type="character" w:styleId="Strong">
    <w:name w:val="Strong"/>
    <w:qFormat/>
    <w:rsid w:val="009E6A38"/>
    <w:rPr>
      <w:rFonts w:cs="Times New Roman"/>
      <w:b/>
      <w:bCs/>
    </w:rPr>
  </w:style>
  <w:style w:type="paragraph" w:customStyle="1" w:styleId="Normalbullet21">
    <w:name w:val="Normal bullet 21"/>
    <w:basedOn w:val="Normal"/>
    <w:next w:val="ListParagraph"/>
    <w:link w:val="ListParagraphChar"/>
    <w:uiPriority w:val="34"/>
    <w:qFormat/>
    <w:rsid w:val="009E6A38"/>
    <w:pPr>
      <w:spacing w:after="160" w:line="259" w:lineRule="auto"/>
      <w:ind w:left="720" w:firstLine="0"/>
      <w:contextualSpacing/>
      <w:jc w:val="left"/>
    </w:pPr>
    <w:rPr>
      <w:rFonts w:ascii="Calibri" w:eastAsia="Calibri" w:hAnsi="Calibri" w:cs="Arial"/>
      <w:sz w:val="22"/>
      <w:szCs w:val="22"/>
    </w:rPr>
  </w:style>
  <w:style w:type="character" w:customStyle="1" w:styleId="ListParagraphChar">
    <w:name w:val="List Paragraph Char"/>
    <w:aliases w:val="Normal bullet 2 Char"/>
    <w:link w:val="Normalbullet21"/>
    <w:uiPriority w:val="34"/>
    <w:rsid w:val="009E6A38"/>
  </w:style>
  <w:style w:type="paragraph" w:customStyle="1" w:styleId="CommentText1">
    <w:name w:val="Comment Text1"/>
    <w:basedOn w:val="Normal"/>
    <w:next w:val="CommentText"/>
    <w:link w:val="CommentTextChar"/>
    <w:uiPriority w:val="99"/>
    <w:unhideWhenUsed/>
    <w:rsid w:val="009E6A38"/>
    <w:pPr>
      <w:spacing w:after="160"/>
      <w:ind w:firstLine="0"/>
      <w:jc w:val="left"/>
    </w:pPr>
    <w:rPr>
      <w:lang w:val="ru-RU" w:eastAsia="ru-RU"/>
    </w:rPr>
  </w:style>
  <w:style w:type="character" w:customStyle="1" w:styleId="CommentTextChar">
    <w:name w:val="Comment Text Char"/>
    <w:basedOn w:val="DefaultParagraphFont"/>
    <w:link w:val="CommentText1"/>
    <w:uiPriority w:val="99"/>
    <w:rsid w:val="009E6A38"/>
    <w:rPr>
      <w:sz w:val="20"/>
      <w:szCs w:val="20"/>
    </w:rPr>
  </w:style>
  <w:style w:type="character" w:styleId="CommentReference">
    <w:name w:val="annotation reference"/>
    <w:basedOn w:val="DefaultParagraphFont"/>
    <w:uiPriority w:val="99"/>
    <w:semiHidden/>
    <w:unhideWhenUsed/>
    <w:rsid w:val="009E6A38"/>
    <w:rPr>
      <w:sz w:val="16"/>
      <w:szCs w:val="16"/>
    </w:rPr>
  </w:style>
  <w:style w:type="paragraph" w:customStyle="1" w:styleId="Revision1">
    <w:name w:val="Revision1"/>
    <w:next w:val="Revision"/>
    <w:hidden/>
    <w:uiPriority w:val="99"/>
    <w:semiHidden/>
    <w:rsid w:val="009E6A38"/>
    <w:rPr>
      <w:rFonts w:ascii="Calibri" w:eastAsia="Calibri" w:hAnsi="Calibri" w:cs="Arial"/>
      <w:sz w:val="22"/>
      <w:szCs w:val="22"/>
      <w:lang w:val="en-US" w:eastAsia="en-US"/>
    </w:rPr>
  </w:style>
  <w:style w:type="paragraph" w:customStyle="1" w:styleId="CommentSubject1">
    <w:name w:val="Comment Subject1"/>
    <w:basedOn w:val="CommentText"/>
    <w:next w:val="CommentText"/>
    <w:uiPriority w:val="99"/>
    <w:semiHidden/>
    <w:unhideWhenUsed/>
    <w:rsid w:val="009E6A38"/>
    <w:pPr>
      <w:spacing w:after="160"/>
      <w:ind w:firstLine="0"/>
      <w:jc w:val="left"/>
    </w:pPr>
    <w:rPr>
      <w:rFonts w:ascii="Calibri" w:eastAsia="Calibri" w:hAnsi="Calibri" w:cs="Arial"/>
      <w:b/>
      <w:bCs/>
    </w:rPr>
  </w:style>
  <w:style w:type="character" w:customStyle="1" w:styleId="CommentSubjectChar">
    <w:name w:val="Comment Subject Char"/>
    <w:basedOn w:val="CommentTextChar"/>
    <w:link w:val="CommentSubject"/>
    <w:uiPriority w:val="99"/>
    <w:semiHidden/>
    <w:rsid w:val="009E6A38"/>
    <w:rPr>
      <w:b/>
      <w:bCs/>
      <w:sz w:val="20"/>
      <w:szCs w:val="20"/>
    </w:rPr>
  </w:style>
  <w:style w:type="paragraph" w:customStyle="1" w:styleId="oj-ti-art">
    <w:name w:val="oj-ti-art"/>
    <w:basedOn w:val="Normal"/>
    <w:rsid w:val="009E6A38"/>
    <w:pPr>
      <w:spacing w:before="100" w:beforeAutospacing="1" w:after="100" w:afterAutospacing="1"/>
      <w:ind w:firstLine="0"/>
      <w:jc w:val="left"/>
    </w:pPr>
    <w:rPr>
      <w:sz w:val="24"/>
      <w:szCs w:val="24"/>
      <w:lang w:val="ro-RO" w:eastAsia="ro-RO"/>
    </w:rPr>
  </w:style>
  <w:style w:type="paragraph" w:customStyle="1" w:styleId="oj-sti-art">
    <w:name w:val="oj-sti-art"/>
    <w:basedOn w:val="Normal"/>
    <w:rsid w:val="009E6A38"/>
    <w:pPr>
      <w:spacing w:before="100" w:beforeAutospacing="1" w:after="100" w:afterAutospacing="1"/>
      <w:ind w:firstLine="0"/>
      <w:jc w:val="left"/>
    </w:pPr>
    <w:rPr>
      <w:sz w:val="24"/>
      <w:szCs w:val="24"/>
      <w:lang w:val="ro-RO" w:eastAsia="ro-RO"/>
    </w:rPr>
  </w:style>
  <w:style w:type="paragraph" w:customStyle="1" w:styleId="oj-normal">
    <w:name w:val="oj-normal"/>
    <w:basedOn w:val="Normal"/>
    <w:rsid w:val="009E6A38"/>
    <w:pPr>
      <w:spacing w:before="100" w:beforeAutospacing="1" w:after="100" w:afterAutospacing="1"/>
      <w:ind w:firstLine="0"/>
      <w:jc w:val="left"/>
    </w:pPr>
    <w:rPr>
      <w:sz w:val="24"/>
      <w:szCs w:val="24"/>
      <w:lang w:val="ro-RO" w:eastAsia="ro-RO"/>
    </w:rPr>
  </w:style>
  <w:style w:type="paragraph" w:customStyle="1" w:styleId="oj-ti-section-1">
    <w:name w:val="oj-ti-section-1"/>
    <w:basedOn w:val="Normal"/>
    <w:rsid w:val="009E6A38"/>
    <w:pPr>
      <w:spacing w:before="100" w:beforeAutospacing="1" w:after="100" w:afterAutospacing="1"/>
      <w:ind w:firstLine="0"/>
      <w:jc w:val="left"/>
    </w:pPr>
    <w:rPr>
      <w:sz w:val="24"/>
      <w:szCs w:val="24"/>
      <w:lang w:val="ro-RO" w:eastAsia="ro-RO"/>
    </w:rPr>
  </w:style>
  <w:style w:type="character" w:customStyle="1" w:styleId="oj-expanded">
    <w:name w:val="oj-expanded"/>
    <w:basedOn w:val="DefaultParagraphFont"/>
    <w:rsid w:val="009E6A38"/>
  </w:style>
  <w:style w:type="paragraph" w:customStyle="1" w:styleId="oj-ti-section-2">
    <w:name w:val="oj-ti-section-2"/>
    <w:basedOn w:val="Normal"/>
    <w:rsid w:val="009E6A38"/>
    <w:pPr>
      <w:spacing w:before="100" w:beforeAutospacing="1" w:after="100" w:afterAutospacing="1"/>
      <w:ind w:firstLine="0"/>
      <w:jc w:val="left"/>
    </w:pPr>
    <w:rPr>
      <w:sz w:val="24"/>
      <w:szCs w:val="24"/>
      <w:lang w:val="ro-RO" w:eastAsia="ro-RO"/>
    </w:rPr>
  </w:style>
  <w:style w:type="table" w:customStyle="1" w:styleId="TableGrid1">
    <w:name w:val="Table Grid1"/>
    <w:basedOn w:val="TableNormal"/>
    <w:next w:val="TableGrid"/>
    <w:uiPriority w:val="59"/>
    <w:rsid w:val="009E6A38"/>
    <w:rPr>
      <w:rFonts w:ascii="Calibri" w:eastAsia="Calibri" w:hAnsi="Calibri" w:cs="Arial"/>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CHeading1">
    <w:name w:val="TOC Heading1"/>
    <w:basedOn w:val="Heading1"/>
    <w:next w:val="Normal"/>
    <w:uiPriority w:val="39"/>
    <w:unhideWhenUsed/>
    <w:qFormat/>
    <w:rsid w:val="009E6A38"/>
    <w:pPr>
      <w:keepLines/>
      <w:spacing w:before="0" w:after="0" w:line="259" w:lineRule="auto"/>
      <w:ind w:firstLine="0"/>
      <w:jc w:val="center"/>
      <w:outlineLvl w:val="9"/>
    </w:pPr>
    <w:rPr>
      <w:rFonts w:ascii="Times New Roman" w:eastAsia="Yu Gothic Light" w:hAnsi="Times New Roman"/>
      <w:kern w:val="0"/>
      <w:szCs w:val="32"/>
    </w:rPr>
  </w:style>
  <w:style w:type="paragraph" w:customStyle="1" w:styleId="TOC11">
    <w:name w:val="TOC 11"/>
    <w:basedOn w:val="Normal"/>
    <w:next w:val="Normal"/>
    <w:autoRedefine/>
    <w:uiPriority w:val="39"/>
    <w:unhideWhenUsed/>
    <w:rsid w:val="009E6A38"/>
    <w:pPr>
      <w:spacing w:after="100" w:line="259" w:lineRule="auto"/>
      <w:ind w:firstLine="0"/>
      <w:jc w:val="left"/>
    </w:pPr>
    <w:rPr>
      <w:rFonts w:ascii="Calibri" w:eastAsia="Calibri" w:hAnsi="Calibri" w:cs="Arial"/>
      <w:sz w:val="22"/>
      <w:szCs w:val="22"/>
    </w:rPr>
  </w:style>
  <w:style w:type="character" w:customStyle="1" w:styleId="Hyperlink1">
    <w:name w:val="Hyperlink1"/>
    <w:basedOn w:val="DefaultParagraphFont"/>
    <w:uiPriority w:val="99"/>
    <w:unhideWhenUsed/>
    <w:rsid w:val="009E6A38"/>
    <w:rPr>
      <w:color w:val="0563C1"/>
      <w:u w:val="single"/>
    </w:rPr>
  </w:style>
  <w:style w:type="paragraph" w:customStyle="1" w:styleId="TOC21">
    <w:name w:val="TOC 21"/>
    <w:basedOn w:val="Normal"/>
    <w:next w:val="Normal"/>
    <w:autoRedefine/>
    <w:uiPriority w:val="39"/>
    <w:unhideWhenUsed/>
    <w:rsid w:val="009E6A38"/>
    <w:pPr>
      <w:spacing w:after="100" w:line="259" w:lineRule="auto"/>
      <w:ind w:left="220" w:firstLine="0"/>
      <w:jc w:val="left"/>
    </w:pPr>
    <w:rPr>
      <w:rFonts w:ascii="Calibri" w:eastAsia="Calibri" w:hAnsi="Calibri" w:cs="Arial"/>
      <w:sz w:val="22"/>
      <w:szCs w:val="22"/>
    </w:rPr>
  </w:style>
  <w:style w:type="paragraph" w:customStyle="1" w:styleId="tt">
    <w:name w:val="tt"/>
    <w:basedOn w:val="Normal"/>
    <w:rsid w:val="009E6A38"/>
    <w:pPr>
      <w:spacing w:before="100" w:beforeAutospacing="1" w:after="100" w:afterAutospacing="1"/>
      <w:ind w:firstLine="0"/>
      <w:jc w:val="left"/>
    </w:pPr>
    <w:rPr>
      <w:sz w:val="24"/>
      <w:szCs w:val="24"/>
      <w:lang w:val="en-GB" w:eastAsia="en-GB"/>
    </w:rPr>
  </w:style>
  <w:style w:type="character" w:styleId="Emphasis">
    <w:name w:val="Emphasis"/>
    <w:basedOn w:val="DefaultParagraphFont"/>
    <w:uiPriority w:val="20"/>
    <w:qFormat/>
    <w:rsid w:val="009E6A38"/>
    <w:rPr>
      <w:i/>
      <w:iCs/>
    </w:rPr>
  </w:style>
  <w:style w:type="character" w:styleId="UnresolvedMention">
    <w:name w:val="Unresolved Mention"/>
    <w:basedOn w:val="DefaultParagraphFont"/>
    <w:uiPriority w:val="99"/>
    <w:semiHidden/>
    <w:unhideWhenUsed/>
    <w:rsid w:val="009E6A38"/>
    <w:rPr>
      <w:color w:val="605E5C"/>
      <w:shd w:val="clear" w:color="auto" w:fill="E1DFDD"/>
    </w:rPr>
  </w:style>
  <w:style w:type="paragraph" w:styleId="TOC3">
    <w:name w:val="toc 3"/>
    <w:basedOn w:val="Normal"/>
    <w:next w:val="Normal"/>
    <w:autoRedefine/>
    <w:uiPriority w:val="39"/>
    <w:unhideWhenUsed/>
    <w:rsid w:val="009E6A38"/>
    <w:pPr>
      <w:spacing w:after="100" w:line="276" w:lineRule="auto"/>
      <w:ind w:left="440" w:firstLine="0"/>
      <w:jc w:val="left"/>
    </w:pPr>
    <w:rPr>
      <w:rFonts w:ascii="Arial" w:eastAsia="Arial" w:hAnsi="Arial" w:cs="Arial"/>
      <w:sz w:val="22"/>
      <w:szCs w:val="22"/>
      <w:lang w:val="ro-RO" w:eastAsia="ro-RO"/>
    </w:rPr>
  </w:style>
  <w:style w:type="character" w:customStyle="1" w:styleId="tpt1">
    <w:name w:val="tpt1"/>
    <w:basedOn w:val="DefaultParagraphFont"/>
    <w:rsid w:val="009E6A38"/>
  </w:style>
  <w:style w:type="character" w:styleId="Mention">
    <w:name w:val="Mention"/>
    <w:basedOn w:val="DefaultParagraphFont"/>
    <w:uiPriority w:val="99"/>
    <w:unhideWhenUsed/>
    <w:rsid w:val="009E6A38"/>
    <w:rPr>
      <w:color w:val="2B579A"/>
      <w:shd w:val="clear" w:color="auto" w:fill="E1DFDD"/>
    </w:rPr>
  </w:style>
  <w:style w:type="paragraph" w:styleId="ListParagraph">
    <w:name w:val="List Paragraph"/>
    <w:basedOn w:val="Normal"/>
    <w:uiPriority w:val="34"/>
    <w:qFormat/>
    <w:rsid w:val="009E6A38"/>
    <w:pPr>
      <w:ind w:left="720"/>
      <w:contextualSpacing/>
    </w:pPr>
  </w:style>
  <w:style w:type="paragraph" w:styleId="CommentText">
    <w:name w:val="annotation text"/>
    <w:basedOn w:val="Normal"/>
    <w:link w:val="CommentTextChar1"/>
    <w:semiHidden/>
    <w:unhideWhenUsed/>
    <w:rsid w:val="009E6A38"/>
  </w:style>
  <w:style w:type="character" w:customStyle="1" w:styleId="CommentTextChar1">
    <w:name w:val="Comment Text Char1"/>
    <w:basedOn w:val="DefaultParagraphFont"/>
    <w:link w:val="CommentText"/>
    <w:semiHidden/>
    <w:rsid w:val="009E6A38"/>
    <w:rPr>
      <w:lang w:val="en-US" w:eastAsia="en-US"/>
    </w:rPr>
  </w:style>
  <w:style w:type="paragraph" w:styleId="Revision">
    <w:name w:val="Revision"/>
    <w:hidden/>
    <w:uiPriority w:val="99"/>
    <w:semiHidden/>
    <w:rsid w:val="009E6A38"/>
    <w:rPr>
      <w:lang w:val="en-US" w:eastAsia="en-US"/>
    </w:rPr>
  </w:style>
  <w:style w:type="paragraph" w:styleId="CommentSubject">
    <w:name w:val="annotation subject"/>
    <w:basedOn w:val="CommentText"/>
    <w:next w:val="CommentText"/>
    <w:link w:val="CommentSubjectChar"/>
    <w:uiPriority w:val="99"/>
    <w:semiHidden/>
    <w:unhideWhenUsed/>
    <w:rsid w:val="009E6A38"/>
    <w:rPr>
      <w:b/>
      <w:bCs/>
      <w:lang w:val="ru-RU" w:eastAsia="ru-RU"/>
    </w:rPr>
  </w:style>
  <w:style w:type="character" w:customStyle="1" w:styleId="CommentSubjectChar1">
    <w:name w:val="Comment Subject Char1"/>
    <w:basedOn w:val="CommentTextChar1"/>
    <w:semiHidden/>
    <w:rsid w:val="009E6A38"/>
    <w:rPr>
      <w:b/>
      <w:bCs/>
      <w:lang w:val="en-US" w:eastAsia="en-US"/>
    </w:rPr>
  </w:style>
  <w:style w:type="character" w:styleId="Hyperlink">
    <w:name w:val="Hyperlink"/>
    <w:basedOn w:val="DefaultParagraphFont"/>
    <w:semiHidden/>
    <w:unhideWhenUsed/>
    <w:rsid w:val="009E6A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D2CD38-3552-4939-ADAA-396BCD8D3A79}"/>
</file>

<file path=customXml/itemProps2.xml><?xml version="1.0" encoding="utf-8"?>
<ds:datastoreItem xmlns:ds="http://schemas.openxmlformats.org/officeDocument/2006/customXml" ds:itemID="{13471A0C-DAB2-47D7-A175-F8BA5F2255A1}"/>
</file>

<file path=customXml/itemProps3.xml><?xml version="1.0" encoding="utf-8"?>
<ds:datastoreItem xmlns:ds="http://schemas.openxmlformats.org/officeDocument/2006/customXml" ds:itemID="{2BA9EAE5-FD2B-4B60-8540-FA2D25BC689D}"/>
</file>

<file path=docProps/app.xml><?xml version="1.0" encoding="utf-8"?>
<Properties xmlns="http://schemas.openxmlformats.org/officeDocument/2006/extended-properties" xmlns:vt="http://schemas.openxmlformats.org/officeDocument/2006/docPropsVTypes">
  <Template>Normal</Template>
  <TotalTime>211</TotalTime>
  <Pages>34</Pages>
  <Words>11416</Words>
  <Characters>68319</Characters>
  <Application>Microsoft Office Word</Application>
  <DocSecurity>0</DocSecurity>
  <Lines>569</Lines>
  <Paragraphs>159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382.2024.ro</dc:title>
  <dc:creator>lll</dc:creator>
  <cp:lastModifiedBy>Eugenia Cartin</cp:lastModifiedBy>
  <cp:revision>26</cp:revision>
  <cp:lastPrinted>2024-12-17T14:35:00Z</cp:lastPrinted>
  <dcterms:created xsi:type="dcterms:W3CDTF">2024-07-04T06:12:00Z</dcterms:created>
  <dcterms:modified xsi:type="dcterms:W3CDTF">2024-12-18T10:24:00Z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