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CB4" w:rsidRPr="00D41CB4" w:rsidRDefault="00D41CB4" w:rsidP="00D41CB4">
      <w:pPr>
        <w:jc w:val="center"/>
        <w:rPr>
          <w:sz w:val="28"/>
          <w:szCs w:val="28"/>
          <w:lang w:val="ro-RO"/>
        </w:rPr>
      </w:pPr>
    </w:p>
    <w:p w:rsidR="00D41CB4" w:rsidRPr="00D41CB4" w:rsidRDefault="00D41CB4" w:rsidP="00D41CB4">
      <w:pPr>
        <w:ind w:firstLine="0"/>
        <w:jc w:val="center"/>
        <w:rPr>
          <w:rStyle w:val="FontStyle12"/>
          <w:b/>
          <w:sz w:val="28"/>
          <w:szCs w:val="28"/>
          <w:lang w:val="ro-RO" w:eastAsia="ro-RO"/>
        </w:rPr>
      </w:pPr>
      <w:r w:rsidRPr="00D41CB4">
        <w:rPr>
          <w:b/>
          <w:sz w:val="28"/>
          <w:szCs w:val="28"/>
          <w:lang w:val="ro-RO"/>
        </w:rPr>
        <w:t xml:space="preserve">Privind aprobarea proiectului de lege </w:t>
      </w:r>
      <w:r w:rsidRPr="00D41CB4">
        <w:rPr>
          <w:rStyle w:val="FontStyle12"/>
          <w:b/>
          <w:sz w:val="28"/>
          <w:szCs w:val="28"/>
          <w:lang w:val="ro-RO" w:eastAsia="ro-RO"/>
        </w:rPr>
        <w:t xml:space="preserve">pentru modificarea </w:t>
      </w:r>
    </w:p>
    <w:p w:rsidR="00D41CB4" w:rsidRPr="00D41CB4" w:rsidRDefault="00D41CB4" w:rsidP="00D41CB4">
      <w:pPr>
        <w:ind w:firstLine="0"/>
        <w:jc w:val="center"/>
        <w:rPr>
          <w:rStyle w:val="FontStyle12"/>
          <w:b/>
          <w:sz w:val="28"/>
          <w:szCs w:val="28"/>
          <w:lang w:val="ro-RO" w:eastAsia="ro-RO"/>
        </w:rPr>
      </w:pPr>
      <w:r w:rsidRPr="00D41CB4">
        <w:rPr>
          <w:rStyle w:val="FontStyle12"/>
          <w:b/>
          <w:sz w:val="28"/>
          <w:szCs w:val="28"/>
          <w:lang w:val="ro-RO" w:eastAsia="ro-RO"/>
        </w:rPr>
        <w:t xml:space="preserve">Legii nr. 947/1996 cu privire la Consiliul Superior al Magistraturii </w:t>
      </w:r>
    </w:p>
    <w:p w:rsidR="00D41CB4" w:rsidRPr="00D41CB4" w:rsidRDefault="00D41CB4" w:rsidP="00D41CB4">
      <w:pPr>
        <w:ind w:firstLine="0"/>
        <w:jc w:val="center"/>
        <w:rPr>
          <w:rStyle w:val="FontStyle12"/>
          <w:b/>
          <w:sz w:val="28"/>
          <w:szCs w:val="28"/>
          <w:lang w:val="ro-RO" w:eastAsia="ro-RO"/>
        </w:rPr>
      </w:pPr>
      <w:r w:rsidRPr="00D41CB4">
        <w:rPr>
          <w:rStyle w:val="FontStyle12"/>
          <w:b/>
          <w:sz w:val="28"/>
          <w:szCs w:val="28"/>
          <w:lang w:val="ro-RO" w:eastAsia="ro-RO"/>
        </w:rPr>
        <w:t>------------------------------------------------------------------</w:t>
      </w:r>
    </w:p>
    <w:p w:rsidR="00D41CB4" w:rsidRPr="00D41CB4" w:rsidRDefault="00D41CB4" w:rsidP="00D41CB4">
      <w:pPr>
        <w:ind w:firstLine="426"/>
        <w:rPr>
          <w:b/>
          <w:sz w:val="28"/>
          <w:szCs w:val="28"/>
          <w:lang w:val="ro-RO"/>
        </w:rPr>
      </w:pPr>
    </w:p>
    <w:p w:rsidR="00D41CB4" w:rsidRPr="00D41CB4" w:rsidRDefault="00D41CB4" w:rsidP="00D41CB4">
      <w:pPr>
        <w:ind w:firstLine="426"/>
        <w:rPr>
          <w:sz w:val="28"/>
          <w:szCs w:val="28"/>
          <w:lang w:val="ro-RO"/>
        </w:rPr>
      </w:pPr>
    </w:p>
    <w:p w:rsidR="00D41CB4" w:rsidRPr="00D41CB4" w:rsidRDefault="00D41CB4" w:rsidP="00D41CB4">
      <w:pPr>
        <w:rPr>
          <w:sz w:val="28"/>
          <w:szCs w:val="28"/>
          <w:lang w:val="ro-RO"/>
        </w:rPr>
      </w:pPr>
      <w:r w:rsidRPr="00D41CB4">
        <w:rPr>
          <w:sz w:val="28"/>
          <w:szCs w:val="28"/>
          <w:lang w:val="ro-RO"/>
        </w:rPr>
        <w:t>Guvernul HOTĂRĂȘTE:</w:t>
      </w:r>
    </w:p>
    <w:p w:rsidR="00D41CB4" w:rsidRPr="00D41CB4" w:rsidRDefault="00D41CB4" w:rsidP="00D41CB4">
      <w:pPr>
        <w:rPr>
          <w:sz w:val="28"/>
          <w:szCs w:val="28"/>
          <w:lang w:val="ro-RO"/>
        </w:rPr>
      </w:pPr>
    </w:p>
    <w:p w:rsidR="00D41CB4" w:rsidRPr="00D41CB4" w:rsidRDefault="00D41CB4" w:rsidP="00D41CB4">
      <w:pPr>
        <w:rPr>
          <w:sz w:val="28"/>
          <w:szCs w:val="28"/>
          <w:lang w:val="ro-RO"/>
        </w:rPr>
      </w:pPr>
      <w:r w:rsidRPr="00D41CB4">
        <w:rPr>
          <w:sz w:val="28"/>
          <w:szCs w:val="28"/>
          <w:lang w:val="ro-RO"/>
        </w:rPr>
        <w:t>Se aprobă și se prezintă Parlamentului spre examinare proiectul de lege pentru modificarea Legii nr. 947/1996 cu privire la Consiliul Superior al Magistraturii.</w:t>
      </w:r>
    </w:p>
    <w:p w:rsidR="00D41CB4" w:rsidRPr="00D41CB4" w:rsidRDefault="00D41CB4" w:rsidP="00D41CB4">
      <w:pPr>
        <w:rPr>
          <w:sz w:val="28"/>
          <w:szCs w:val="28"/>
          <w:lang w:val="ro-RO"/>
        </w:rPr>
      </w:pPr>
    </w:p>
    <w:p w:rsidR="000D7A09" w:rsidRPr="00D41CB4" w:rsidRDefault="000D7A09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D41CB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D41CB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D41CB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D41CB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D41CB4" w:rsidRDefault="003B04ED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AF0010" w:rsidRPr="00D41CB4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AF0010" w:rsidRPr="00D41CB4" w:rsidRDefault="00AF0010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>finan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  <w:t>Serg</w:t>
      </w:r>
      <w:r w:rsidR="002877C4" w:rsidRPr="00D41CB4">
        <w:rPr>
          <w:rFonts w:asciiTheme="majorBidi" w:hAnsiTheme="majorBidi" w:cstheme="majorBidi"/>
          <w:sz w:val="28"/>
          <w:szCs w:val="28"/>
          <w:lang w:val="ro-RO" w:eastAsia="ru-RU"/>
        </w:rPr>
        <w:t>hei</w:t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PU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>CU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="00BE24DB" w:rsidRPr="00D41CB4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</w:p>
    <w:p w:rsidR="00AF0010" w:rsidRPr="00D41CB4" w:rsidRDefault="00AF0010" w:rsidP="006E3EC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D41CB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4378C" w:rsidRPr="00D41CB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41781"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="006E3ECB" w:rsidRPr="00D41CB4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14378C" w:rsidRPr="00D41CB4" w:rsidRDefault="0014378C" w:rsidP="006E3ECB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085DA8" w:rsidRPr="00D41CB4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41CB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41CB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A37D5" w:rsidRPr="00D41CB4" w:rsidRDefault="007A37D5" w:rsidP="007A37D5">
      <w:pPr>
        <w:rPr>
          <w:sz w:val="28"/>
          <w:szCs w:val="28"/>
          <w:lang w:val="ro-RO" w:eastAsia="ru-RU"/>
        </w:rPr>
      </w:pPr>
      <w:r w:rsidRPr="00D41CB4">
        <w:rPr>
          <w:sz w:val="28"/>
          <w:szCs w:val="28"/>
          <w:lang w:val="ro-RO" w:eastAsia="ru-RU"/>
        </w:rPr>
        <w:t xml:space="preserve">Secretar general </w:t>
      </w:r>
      <w:r w:rsidR="006E3ECB" w:rsidRPr="00D41CB4">
        <w:rPr>
          <w:sz w:val="28"/>
          <w:szCs w:val="28"/>
          <w:lang w:val="ro-RO" w:eastAsia="ru-RU"/>
        </w:rPr>
        <w:t>al Guvernului</w:t>
      </w:r>
      <w:r w:rsidR="006E3ECB" w:rsidRPr="00D41CB4">
        <w:rPr>
          <w:sz w:val="28"/>
          <w:szCs w:val="28"/>
          <w:lang w:val="ro-RO" w:eastAsia="ru-RU"/>
        </w:rPr>
        <w:tab/>
      </w:r>
      <w:r w:rsidR="006E3ECB" w:rsidRPr="00D41CB4">
        <w:rPr>
          <w:sz w:val="28"/>
          <w:szCs w:val="28"/>
          <w:lang w:val="ro-RO" w:eastAsia="ru-RU"/>
        </w:rPr>
        <w:tab/>
      </w:r>
      <w:r w:rsidR="00256F32" w:rsidRPr="00D41CB4">
        <w:rPr>
          <w:sz w:val="28"/>
          <w:szCs w:val="28"/>
          <w:lang w:val="ro-RO" w:eastAsia="ru-RU"/>
        </w:rPr>
        <w:tab/>
      </w:r>
      <w:r w:rsidR="007E539A" w:rsidRPr="00D41CB4">
        <w:rPr>
          <w:sz w:val="28"/>
          <w:szCs w:val="28"/>
          <w:lang w:val="ro-RO" w:eastAsia="ru-RU"/>
        </w:rPr>
        <w:t xml:space="preserve">Liliana IACONI </w:t>
      </w: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41CB4" w:rsidRPr="00D41CB4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:rsidR="009E20E6" w:rsidRPr="00D41CB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D41CB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D41CB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D41CB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41CB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41CB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D41CB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D41CB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D41CB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7735" w:rsidRPr="00D41CB4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9D6C4E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D41CB4" w:rsidRPr="00D41CB4" w:rsidRDefault="00D41CB4" w:rsidP="00D41CB4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D6C4E" w:rsidRPr="001D684B" w:rsidRDefault="009D6C4E" w:rsidP="009D6C4E">
      <w:pPr>
        <w:jc w:val="right"/>
        <w:rPr>
          <w:rStyle w:val="FontStyle12"/>
          <w:rFonts w:eastAsiaTheme="minorEastAsia"/>
          <w:sz w:val="28"/>
          <w:szCs w:val="28"/>
          <w:lang w:val="ro-RO" w:eastAsia="ro-RO"/>
        </w:rPr>
      </w:pPr>
      <w:r w:rsidRPr="001D684B">
        <w:rPr>
          <w:i/>
          <w:sz w:val="28"/>
          <w:szCs w:val="28"/>
          <w:lang w:val="ro-RO"/>
        </w:rPr>
        <w:lastRenderedPageBreak/>
        <w:t>Proiect</w:t>
      </w:r>
    </w:p>
    <w:p w:rsidR="009D6C4E" w:rsidRPr="001D684B" w:rsidRDefault="009D6C4E" w:rsidP="009D6C4E">
      <w:pPr>
        <w:pStyle w:val="Style2"/>
        <w:widowControl/>
        <w:jc w:val="center"/>
        <w:rPr>
          <w:rStyle w:val="FontStyle12"/>
          <w:sz w:val="28"/>
          <w:szCs w:val="28"/>
          <w:lang w:val="ro-RO" w:eastAsia="ro-RO"/>
        </w:rPr>
      </w:pPr>
    </w:p>
    <w:p w:rsidR="009D6C4E" w:rsidRPr="009D6C4E" w:rsidRDefault="009D6C4E" w:rsidP="009D6C4E">
      <w:pPr>
        <w:pStyle w:val="Style2"/>
        <w:widowControl/>
        <w:spacing w:line="240" w:lineRule="auto"/>
        <w:ind w:firstLine="0"/>
        <w:jc w:val="center"/>
        <w:rPr>
          <w:rStyle w:val="FontStyle12"/>
          <w:b/>
          <w:bCs/>
          <w:sz w:val="28"/>
          <w:szCs w:val="28"/>
          <w:lang w:val="ro-RO" w:eastAsia="ro-RO"/>
        </w:rPr>
      </w:pPr>
      <w:r w:rsidRPr="009D6C4E">
        <w:rPr>
          <w:rStyle w:val="FontStyle12"/>
          <w:b/>
          <w:bCs/>
          <w:sz w:val="28"/>
          <w:szCs w:val="28"/>
          <w:lang w:val="ro-RO" w:eastAsia="ro-RO"/>
        </w:rPr>
        <w:t>PARLAMENTUL REPUBLICII MOLDOVA</w:t>
      </w:r>
    </w:p>
    <w:p w:rsidR="009D6C4E" w:rsidRPr="009D6C4E" w:rsidRDefault="009D6C4E" w:rsidP="009D6C4E">
      <w:pPr>
        <w:pStyle w:val="Style2"/>
        <w:widowControl/>
        <w:spacing w:line="240" w:lineRule="auto"/>
        <w:ind w:firstLine="0"/>
        <w:jc w:val="center"/>
        <w:rPr>
          <w:rStyle w:val="FontStyle12"/>
          <w:b/>
          <w:bCs/>
          <w:sz w:val="28"/>
          <w:szCs w:val="28"/>
          <w:lang w:val="ro-RO" w:eastAsia="ro-RO"/>
        </w:rPr>
      </w:pPr>
    </w:p>
    <w:p w:rsidR="009D6C4E" w:rsidRPr="009D6C4E" w:rsidRDefault="009D6C4E" w:rsidP="009D6C4E">
      <w:pPr>
        <w:pStyle w:val="Style3"/>
        <w:widowControl/>
        <w:jc w:val="center"/>
        <w:rPr>
          <w:rStyle w:val="FontStyle12"/>
          <w:rFonts w:eastAsiaTheme="minorEastAsia"/>
          <w:b/>
          <w:bCs/>
          <w:sz w:val="28"/>
          <w:szCs w:val="28"/>
          <w:lang w:val="ro-RO" w:eastAsia="ro-RO"/>
        </w:rPr>
      </w:pPr>
      <w:r w:rsidRPr="009D6C4E">
        <w:rPr>
          <w:rStyle w:val="FontStyle12"/>
          <w:b/>
          <w:bCs/>
          <w:sz w:val="28"/>
          <w:szCs w:val="28"/>
          <w:lang w:val="ro-RO" w:eastAsia="ro-RO"/>
        </w:rPr>
        <w:t>LEGE</w:t>
      </w:r>
    </w:p>
    <w:p w:rsidR="009D6C4E" w:rsidRPr="009D6C4E" w:rsidRDefault="009D6C4E" w:rsidP="009D6C4E">
      <w:pPr>
        <w:pStyle w:val="Style3"/>
        <w:widowControl/>
        <w:jc w:val="center"/>
        <w:rPr>
          <w:rStyle w:val="FontStyle12"/>
          <w:rFonts w:eastAsiaTheme="minorEastAsia"/>
          <w:b/>
          <w:bCs/>
          <w:sz w:val="28"/>
          <w:szCs w:val="28"/>
          <w:lang w:val="ro-RO" w:eastAsia="ro-RO"/>
        </w:rPr>
      </w:pPr>
    </w:p>
    <w:p w:rsidR="009D6C4E" w:rsidRPr="009D6C4E" w:rsidRDefault="009D6C4E" w:rsidP="009D6C4E">
      <w:pPr>
        <w:pStyle w:val="Style6"/>
        <w:widowControl/>
        <w:spacing w:line="240" w:lineRule="auto"/>
        <w:ind w:firstLine="0"/>
        <w:jc w:val="center"/>
        <w:rPr>
          <w:rStyle w:val="FontStyle12"/>
          <w:b/>
          <w:bCs/>
          <w:sz w:val="28"/>
          <w:szCs w:val="28"/>
          <w:lang w:val="ro-RO" w:eastAsia="ro-RO"/>
        </w:rPr>
      </w:pPr>
      <w:r w:rsidRPr="009D6C4E">
        <w:rPr>
          <w:rStyle w:val="FontStyle12"/>
          <w:b/>
          <w:bCs/>
          <w:sz w:val="28"/>
          <w:szCs w:val="28"/>
          <w:lang w:val="ro-RO" w:eastAsia="ro-RO"/>
        </w:rPr>
        <w:t xml:space="preserve">pentru modificarea Legii cu privire la </w:t>
      </w:r>
    </w:p>
    <w:p w:rsidR="009D6C4E" w:rsidRPr="009D6C4E" w:rsidRDefault="009D6C4E" w:rsidP="009D6C4E">
      <w:pPr>
        <w:pStyle w:val="Style6"/>
        <w:widowControl/>
        <w:spacing w:line="240" w:lineRule="auto"/>
        <w:ind w:firstLine="0"/>
        <w:jc w:val="center"/>
        <w:rPr>
          <w:rStyle w:val="FontStyle12"/>
          <w:b/>
          <w:bCs/>
          <w:sz w:val="28"/>
          <w:szCs w:val="28"/>
          <w:lang w:val="ro-RO" w:eastAsia="ro-RO"/>
        </w:rPr>
      </w:pPr>
      <w:r w:rsidRPr="009D6C4E">
        <w:rPr>
          <w:rStyle w:val="FontStyle12"/>
          <w:b/>
          <w:bCs/>
          <w:sz w:val="28"/>
          <w:szCs w:val="28"/>
          <w:lang w:val="ro-RO" w:eastAsia="ro-RO"/>
        </w:rPr>
        <w:t>Consiliul Superior al Magistraturii nr. 947/1996</w:t>
      </w:r>
    </w:p>
    <w:p w:rsidR="009D6C4E" w:rsidRDefault="009D6C4E" w:rsidP="005020E3">
      <w:pPr>
        <w:pStyle w:val="Style6"/>
        <w:widowControl/>
        <w:spacing w:line="240" w:lineRule="auto"/>
        <w:ind w:firstLine="0"/>
        <w:rPr>
          <w:sz w:val="28"/>
          <w:szCs w:val="28"/>
          <w:lang w:val="ro-RO"/>
        </w:rPr>
      </w:pPr>
    </w:p>
    <w:p w:rsidR="005020E3" w:rsidRPr="001D684B" w:rsidRDefault="005020E3" w:rsidP="005020E3">
      <w:pPr>
        <w:pStyle w:val="Style6"/>
        <w:widowControl/>
        <w:spacing w:line="240" w:lineRule="auto"/>
        <w:ind w:firstLine="0"/>
        <w:rPr>
          <w:sz w:val="28"/>
          <w:szCs w:val="28"/>
          <w:lang w:val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>Parlamentul adoptă prezenta lege organică.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jc w:val="left"/>
        <w:rPr>
          <w:rStyle w:val="FontStyle13"/>
          <w:rFonts w:eastAsia="Calibri"/>
          <w:sz w:val="28"/>
          <w:szCs w:val="28"/>
          <w:lang w:val="ro-RO" w:eastAsia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 w:eastAsia="ro-RO"/>
        </w:rPr>
      </w:pPr>
      <w:r w:rsidRPr="009D6C4E">
        <w:rPr>
          <w:rStyle w:val="FontStyle12"/>
          <w:b/>
          <w:bCs/>
          <w:sz w:val="28"/>
          <w:szCs w:val="28"/>
          <w:lang w:val="ro-RO" w:eastAsia="ro-RO"/>
        </w:rPr>
        <w:t>Art. I</w:t>
      </w:r>
      <w:r>
        <w:rPr>
          <w:rStyle w:val="FontStyle12"/>
          <w:b/>
          <w:bCs/>
          <w:sz w:val="28"/>
          <w:szCs w:val="28"/>
          <w:lang w:val="ro-RO" w:eastAsia="ro-RO"/>
        </w:rPr>
        <w:t>.</w:t>
      </w:r>
      <w:r w:rsidRPr="001D684B">
        <w:rPr>
          <w:rStyle w:val="FontStyle12"/>
          <w:sz w:val="28"/>
          <w:szCs w:val="28"/>
          <w:lang w:val="ro-RO" w:eastAsia="ro-RO"/>
        </w:rPr>
        <w:t xml:space="preserve"> – </w:t>
      </w:r>
      <w:r w:rsidRPr="009C2A67">
        <w:rPr>
          <w:rStyle w:val="FontStyle12"/>
          <w:sz w:val="28"/>
          <w:szCs w:val="28"/>
          <w:lang w:val="ro-RO" w:eastAsia="ro-RO"/>
        </w:rPr>
        <w:t>Legea</w:t>
      </w:r>
      <w:r w:rsidRPr="001D684B">
        <w:rPr>
          <w:rStyle w:val="FontStyle12"/>
          <w:sz w:val="28"/>
          <w:szCs w:val="28"/>
          <w:lang w:val="ro-RO" w:eastAsia="ro-RO"/>
        </w:rPr>
        <w:t xml:space="preserve"> </w:t>
      </w:r>
      <w:r w:rsidRPr="001D684B">
        <w:rPr>
          <w:rStyle w:val="FontStyle13"/>
          <w:sz w:val="28"/>
          <w:szCs w:val="28"/>
          <w:lang w:val="ro-RO" w:eastAsia="ro-RO"/>
        </w:rPr>
        <w:t>nr. 947/1996 cu privire la Consiliul Superior al Magistraturii  (republicată în Monitorul Oficial al Republicii Moldova nr.15-17</w:t>
      </w:r>
      <w:r>
        <w:rPr>
          <w:rStyle w:val="FontStyle13"/>
          <w:sz w:val="28"/>
          <w:szCs w:val="28"/>
          <w:lang w:val="ro-RO" w:eastAsia="ro-RO"/>
        </w:rPr>
        <w:t>,</w:t>
      </w:r>
      <w:r w:rsidRPr="001D684B">
        <w:rPr>
          <w:rStyle w:val="FontStyle13"/>
          <w:sz w:val="28"/>
          <w:szCs w:val="28"/>
          <w:lang w:val="ro-RO" w:eastAsia="ro-RO"/>
        </w:rPr>
        <w:t xml:space="preserve"> art.65 din 22</w:t>
      </w:r>
      <w:r w:rsidR="00733613">
        <w:rPr>
          <w:rStyle w:val="FontStyle13"/>
          <w:sz w:val="28"/>
          <w:szCs w:val="28"/>
          <w:lang w:val="ro-RO" w:eastAsia="ro-RO"/>
        </w:rPr>
        <w:t> </w:t>
      </w:r>
      <w:r>
        <w:rPr>
          <w:rStyle w:val="FontStyle13"/>
          <w:sz w:val="28"/>
          <w:szCs w:val="28"/>
          <w:lang w:val="ro-RO" w:eastAsia="ro-RO"/>
        </w:rPr>
        <w:t xml:space="preserve">ianuarie </w:t>
      </w:r>
      <w:r w:rsidRPr="001D684B">
        <w:rPr>
          <w:rStyle w:val="FontStyle13"/>
          <w:sz w:val="28"/>
          <w:szCs w:val="28"/>
          <w:lang w:val="ro-RO" w:eastAsia="ro-RO"/>
        </w:rPr>
        <w:t xml:space="preserve">2013), </w:t>
      </w:r>
      <w:r>
        <w:rPr>
          <w:rStyle w:val="FontStyle13"/>
          <w:sz w:val="28"/>
          <w:szCs w:val="28"/>
          <w:lang w:val="ro-RO" w:eastAsia="ro-RO"/>
        </w:rPr>
        <w:t xml:space="preserve">cu modificările ulterioare, </w:t>
      </w:r>
      <w:r w:rsidRPr="001D684B">
        <w:rPr>
          <w:rStyle w:val="FontStyle13"/>
          <w:sz w:val="28"/>
          <w:szCs w:val="28"/>
          <w:lang w:val="ro-RO" w:eastAsia="ro-RO"/>
        </w:rPr>
        <w:t>se modifică după cum urmează: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rFonts w:eastAsia="Calibri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1.</w:t>
      </w:r>
      <w:r>
        <w:rPr>
          <w:rStyle w:val="FontStyle13"/>
          <w:sz w:val="28"/>
          <w:szCs w:val="28"/>
          <w:lang w:val="ro-RO" w:eastAsia="ro-RO"/>
        </w:rPr>
        <w:t xml:space="preserve"> A</w:t>
      </w:r>
      <w:r w:rsidRPr="001D684B">
        <w:rPr>
          <w:rStyle w:val="FontStyle13"/>
          <w:sz w:val="28"/>
          <w:szCs w:val="28"/>
          <w:lang w:val="ro-RO" w:eastAsia="ro-RO"/>
        </w:rPr>
        <w:t xml:space="preserve">rticolul 3: 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 xml:space="preserve">la </w:t>
      </w:r>
      <w:r w:rsidRPr="001D684B">
        <w:rPr>
          <w:rStyle w:val="FontStyle13"/>
          <w:sz w:val="28"/>
          <w:szCs w:val="28"/>
          <w:lang w:val="ro-RO" w:eastAsia="ro-RO"/>
        </w:rPr>
        <w:t>alineatul (1)</w:t>
      </w:r>
      <w:r>
        <w:rPr>
          <w:rStyle w:val="FontStyle13"/>
          <w:sz w:val="28"/>
          <w:szCs w:val="28"/>
          <w:lang w:val="ro-RO" w:eastAsia="ro-RO"/>
        </w:rPr>
        <w:t>,</w:t>
      </w:r>
      <w:r w:rsidRPr="001D684B">
        <w:rPr>
          <w:rStyle w:val="FontStyle13"/>
          <w:sz w:val="28"/>
          <w:szCs w:val="28"/>
          <w:lang w:val="ro-RO" w:eastAsia="ro-RO"/>
        </w:rPr>
        <w:t xml:space="preserve"> </w:t>
      </w:r>
      <w:r>
        <w:rPr>
          <w:rStyle w:val="FontStyle13"/>
          <w:sz w:val="28"/>
          <w:szCs w:val="28"/>
          <w:lang w:val="ro-RO" w:eastAsia="ro-RO"/>
        </w:rPr>
        <w:t>cifrele</w:t>
      </w:r>
      <w:r w:rsidRPr="001D684B">
        <w:rPr>
          <w:rStyle w:val="FontStyle13"/>
          <w:sz w:val="28"/>
          <w:szCs w:val="28"/>
          <w:lang w:val="ro-RO" w:eastAsia="ro-RO"/>
        </w:rPr>
        <w:t xml:space="preserve"> „12” se substituie cu </w:t>
      </w:r>
      <w:r>
        <w:rPr>
          <w:rStyle w:val="FontStyle13"/>
          <w:sz w:val="28"/>
          <w:szCs w:val="28"/>
          <w:lang w:val="ro-RO" w:eastAsia="ro-RO"/>
        </w:rPr>
        <w:t>cifrele</w:t>
      </w:r>
      <w:r w:rsidRPr="001D684B">
        <w:rPr>
          <w:rStyle w:val="FontStyle13"/>
          <w:sz w:val="28"/>
          <w:szCs w:val="28"/>
          <w:lang w:val="ro-RO" w:eastAsia="ro-RO"/>
        </w:rPr>
        <w:t xml:space="preserve"> „</w:t>
      </w:r>
      <w:r>
        <w:rPr>
          <w:rStyle w:val="FontStyle13"/>
          <w:sz w:val="28"/>
          <w:szCs w:val="28"/>
          <w:lang w:val="ro-RO" w:eastAsia="ro-RO"/>
        </w:rPr>
        <w:t>15</w:t>
      </w:r>
      <w:r w:rsidRPr="001D684B">
        <w:rPr>
          <w:rStyle w:val="FontStyle13"/>
          <w:sz w:val="28"/>
          <w:szCs w:val="28"/>
          <w:lang w:val="ro-RO" w:eastAsia="ro-RO"/>
        </w:rPr>
        <w:t xml:space="preserve">”; 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>alineat</w:t>
      </w:r>
      <w:r>
        <w:rPr>
          <w:rStyle w:val="FontStyle13"/>
          <w:sz w:val="28"/>
          <w:szCs w:val="28"/>
          <w:lang w:val="ro-RO" w:eastAsia="ro-RO"/>
        </w:rPr>
        <w:t xml:space="preserve">ele </w:t>
      </w:r>
      <w:r w:rsidRPr="001D684B">
        <w:rPr>
          <w:rStyle w:val="FontStyle13"/>
          <w:sz w:val="28"/>
          <w:szCs w:val="28"/>
          <w:lang w:val="ro-RO" w:eastAsia="ro-RO"/>
        </w:rPr>
        <w:t xml:space="preserve">(3) </w:t>
      </w:r>
      <w:r>
        <w:rPr>
          <w:rStyle w:val="FontStyle13"/>
          <w:sz w:val="28"/>
          <w:szCs w:val="28"/>
          <w:lang w:val="ro-RO" w:eastAsia="ro-RO"/>
        </w:rPr>
        <w:t xml:space="preserve"> și (4) </w:t>
      </w:r>
      <w:r w:rsidRPr="001D684B">
        <w:rPr>
          <w:rStyle w:val="FontStyle13"/>
          <w:sz w:val="28"/>
          <w:szCs w:val="28"/>
          <w:lang w:val="ro-RO" w:eastAsia="ro-RO"/>
        </w:rPr>
        <w:t>v</w:t>
      </w:r>
      <w:r>
        <w:rPr>
          <w:rStyle w:val="FontStyle13"/>
          <w:sz w:val="28"/>
          <w:szCs w:val="28"/>
          <w:lang w:val="ro-RO" w:eastAsia="ro-RO"/>
        </w:rPr>
        <w:t>or</w:t>
      </w:r>
      <w:r w:rsidRPr="001D684B">
        <w:rPr>
          <w:rStyle w:val="FontStyle13"/>
          <w:sz w:val="28"/>
          <w:szCs w:val="28"/>
          <w:lang w:val="ro-RO" w:eastAsia="ro-RO"/>
        </w:rPr>
        <w:t xml:space="preserve"> avea următorul cuprins: 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 w:rsidRPr="001D684B">
        <w:rPr>
          <w:sz w:val="28"/>
          <w:szCs w:val="28"/>
          <w:lang w:val="ro-RO"/>
        </w:rPr>
        <w:t xml:space="preserve">„(3) </w:t>
      </w:r>
      <w:r>
        <w:rPr>
          <w:sz w:val="28"/>
          <w:szCs w:val="28"/>
          <w:lang w:val="ro-RO"/>
        </w:rPr>
        <w:t>Cinci</w:t>
      </w:r>
      <w:r w:rsidRPr="001D684B">
        <w:rPr>
          <w:sz w:val="28"/>
          <w:szCs w:val="28"/>
          <w:lang w:val="ro-RO"/>
        </w:rPr>
        <w:t xml:space="preserve"> membri ai Consiliului Superior al Magistraturii din </w:t>
      </w:r>
      <w:proofErr w:type="spellStart"/>
      <w:r w:rsidRPr="001D684B">
        <w:rPr>
          <w:sz w:val="28"/>
          <w:szCs w:val="28"/>
          <w:lang w:val="ro-RO"/>
        </w:rPr>
        <w:t>rîndul</w:t>
      </w:r>
      <w:proofErr w:type="spellEnd"/>
      <w:r w:rsidRPr="001D684B">
        <w:rPr>
          <w:sz w:val="28"/>
          <w:szCs w:val="28"/>
          <w:lang w:val="ro-RO"/>
        </w:rPr>
        <w:t xml:space="preserve"> profesorilor de drept titulari </w:t>
      </w:r>
      <w:proofErr w:type="spellStart"/>
      <w:r w:rsidR="00733613">
        <w:rPr>
          <w:sz w:val="28"/>
          <w:szCs w:val="28"/>
          <w:lang w:val="ro-RO"/>
        </w:rPr>
        <w:t>sînt</w:t>
      </w:r>
      <w:proofErr w:type="spellEnd"/>
      <w:r w:rsidR="00733613">
        <w:rPr>
          <w:sz w:val="28"/>
          <w:szCs w:val="28"/>
          <w:lang w:val="ro-RO"/>
        </w:rPr>
        <w:t xml:space="preserve"> </w:t>
      </w:r>
      <w:r w:rsidRPr="001D684B">
        <w:rPr>
          <w:sz w:val="28"/>
          <w:szCs w:val="28"/>
          <w:lang w:val="ro-RO"/>
        </w:rPr>
        <w:t xml:space="preserve">numiți de Parlament, cu votul majorității deputaților aleși, în baza propunerilor Comisiei </w:t>
      </w:r>
      <w:r w:rsidRPr="00655BBE">
        <w:rPr>
          <w:sz w:val="28"/>
          <w:szCs w:val="28"/>
          <w:lang w:val="ro-RO"/>
        </w:rPr>
        <w:t>juridic</w:t>
      </w:r>
      <w:r>
        <w:rPr>
          <w:sz w:val="28"/>
          <w:szCs w:val="28"/>
          <w:lang w:val="ro-RO"/>
        </w:rPr>
        <w:t>e</w:t>
      </w:r>
      <w:r w:rsidRPr="00655BBE">
        <w:rPr>
          <w:sz w:val="28"/>
          <w:szCs w:val="28"/>
          <w:lang w:val="ro-RO"/>
        </w:rPr>
        <w:t>, numiri şi imunităţi</w:t>
      </w:r>
      <w:r>
        <w:rPr>
          <w:sz w:val="28"/>
          <w:szCs w:val="28"/>
          <w:lang w:val="ro-RO"/>
        </w:rPr>
        <w:t xml:space="preserve"> a </w:t>
      </w:r>
      <w:r w:rsidRPr="001D684B">
        <w:rPr>
          <w:sz w:val="28"/>
          <w:szCs w:val="28"/>
          <w:lang w:val="ro-RO"/>
        </w:rPr>
        <w:t xml:space="preserve">Parlamentului. </w:t>
      </w:r>
      <w:r w:rsidRPr="00655BBE">
        <w:rPr>
          <w:sz w:val="28"/>
          <w:szCs w:val="28"/>
          <w:lang w:val="ro-RO"/>
        </w:rPr>
        <w:t>Comisia juridică, numiri şi imunităţi</w:t>
      </w:r>
      <w:r>
        <w:rPr>
          <w:sz w:val="28"/>
          <w:szCs w:val="28"/>
          <w:lang w:val="ro-RO"/>
        </w:rPr>
        <w:t xml:space="preserve"> </w:t>
      </w:r>
      <w:r w:rsidRPr="001D684B">
        <w:rPr>
          <w:sz w:val="28"/>
          <w:szCs w:val="28"/>
          <w:lang w:val="ro-RO"/>
        </w:rPr>
        <w:t xml:space="preserve">organizează un concurs public </w:t>
      </w:r>
      <w:proofErr w:type="spellStart"/>
      <w:r w:rsidRPr="001D684B">
        <w:rPr>
          <w:sz w:val="28"/>
          <w:szCs w:val="28"/>
          <w:lang w:val="ro-RO"/>
        </w:rPr>
        <w:t>pînă</w:t>
      </w:r>
      <w:proofErr w:type="spellEnd"/>
      <w:r w:rsidRPr="001D684B">
        <w:rPr>
          <w:sz w:val="28"/>
          <w:szCs w:val="28"/>
          <w:lang w:val="ro-RO"/>
        </w:rPr>
        <w:t xml:space="preserve"> la expirarea mandatului membrilor desemnaţi sau în decurs de 30 de zile de la </w:t>
      </w:r>
      <w:r>
        <w:rPr>
          <w:sz w:val="28"/>
          <w:szCs w:val="28"/>
          <w:lang w:val="ro-RO"/>
        </w:rPr>
        <w:t xml:space="preserve">apariția </w:t>
      </w:r>
      <w:r w:rsidRPr="001D684B">
        <w:rPr>
          <w:sz w:val="28"/>
          <w:szCs w:val="28"/>
          <w:lang w:val="ro-RO"/>
        </w:rPr>
        <w:t>vacanț</w:t>
      </w:r>
      <w:r>
        <w:rPr>
          <w:sz w:val="28"/>
          <w:szCs w:val="28"/>
          <w:lang w:val="ro-RO"/>
        </w:rPr>
        <w:t>ei</w:t>
      </w:r>
      <w:r w:rsidRPr="001D684B">
        <w:rPr>
          <w:sz w:val="28"/>
          <w:szCs w:val="28"/>
          <w:lang w:val="ro-RO"/>
        </w:rPr>
        <w:t xml:space="preserve"> funcției. Concursul public include cel puțin analiza dosarelor și audierea candidaților. </w:t>
      </w:r>
      <w:r w:rsidRPr="00655BBE">
        <w:rPr>
          <w:sz w:val="28"/>
          <w:szCs w:val="28"/>
          <w:lang w:val="ro-RO"/>
        </w:rPr>
        <w:t>Comisia juridică, numiri şi imunităţi</w:t>
      </w:r>
      <w:r>
        <w:rPr>
          <w:sz w:val="28"/>
          <w:szCs w:val="28"/>
          <w:lang w:val="ro-RO"/>
        </w:rPr>
        <w:t xml:space="preserve"> </w:t>
      </w:r>
      <w:r w:rsidRPr="001D684B">
        <w:rPr>
          <w:sz w:val="28"/>
          <w:szCs w:val="28"/>
          <w:lang w:val="ro-RO"/>
        </w:rPr>
        <w:t xml:space="preserve">întocmește avize argumentate </w:t>
      </w:r>
      <w:r>
        <w:rPr>
          <w:sz w:val="28"/>
          <w:szCs w:val="28"/>
          <w:lang w:val="ro-RO"/>
        </w:rPr>
        <w:t xml:space="preserve">pentru </w:t>
      </w:r>
      <w:r w:rsidRPr="001D684B">
        <w:rPr>
          <w:sz w:val="28"/>
          <w:szCs w:val="28"/>
          <w:lang w:val="ro-RO"/>
        </w:rPr>
        <w:t>fiecare candidat selectat și propune Plenului Parlamentului numirea acestora.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 xml:space="preserve"> (4) </w:t>
      </w:r>
      <w:r>
        <w:rPr>
          <w:rStyle w:val="FontStyle13"/>
          <w:sz w:val="28"/>
          <w:szCs w:val="28"/>
          <w:lang w:val="ro-RO" w:eastAsia="ro-RO"/>
        </w:rPr>
        <w:t>Șapte</w:t>
      </w:r>
      <w:r w:rsidRPr="001D684B">
        <w:rPr>
          <w:rStyle w:val="FontStyle13"/>
          <w:sz w:val="28"/>
          <w:szCs w:val="28"/>
          <w:lang w:val="ro-RO" w:eastAsia="ro-RO"/>
        </w:rPr>
        <w:t xml:space="preserve"> membri din </w:t>
      </w:r>
      <w:proofErr w:type="spellStart"/>
      <w:r w:rsidRPr="001D684B">
        <w:rPr>
          <w:rStyle w:val="FontStyle13"/>
          <w:sz w:val="28"/>
          <w:szCs w:val="28"/>
          <w:lang w:val="ro-RO" w:eastAsia="ro-RO"/>
        </w:rPr>
        <w:t>rîndul</w:t>
      </w:r>
      <w:proofErr w:type="spellEnd"/>
      <w:r w:rsidRPr="001D684B">
        <w:rPr>
          <w:rStyle w:val="FontStyle13"/>
          <w:sz w:val="28"/>
          <w:szCs w:val="28"/>
          <w:lang w:val="ro-RO" w:eastAsia="ro-RO"/>
        </w:rPr>
        <w:t xml:space="preserve"> judecătorilor,</w:t>
      </w:r>
      <w:r>
        <w:rPr>
          <w:rStyle w:val="FontStyle13"/>
          <w:sz w:val="28"/>
          <w:szCs w:val="28"/>
          <w:lang w:val="ro-RO" w:eastAsia="ro-RO"/>
        </w:rPr>
        <w:t xml:space="preserve"> inclusiv șapte membri supleanți,</w:t>
      </w:r>
      <w:r w:rsidRPr="001D684B">
        <w:rPr>
          <w:rStyle w:val="FontStyle13"/>
          <w:sz w:val="28"/>
          <w:szCs w:val="28"/>
          <w:lang w:val="ro-RO" w:eastAsia="ro-RO"/>
        </w:rPr>
        <w:t xml:space="preserve"> </w:t>
      </w:r>
      <w:proofErr w:type="spellStart"/>
      <w:r w:rsidRPr="001D684B">
        <w:rPr>
          <w:rStyle w:val="FontStyle13"/>
          <w:sz w:val="28"/>
          <w:szCs w:val="28"/>
          <w:lang w:val="ro-RO" w:eastAsia="ro-RO"/>
        </w:rPr>
        <w:t>sînt</w:t>
      </w:r>
      <w:proofErr w:type="spellEnd"/>
      <w:r w:rsidRPr="001D684B">
        <w:rPr>
          <w:rStyle w:val="FontStyle13"/>
          <w:sz w:val="28"/>
          <w:szCs w:val="28"/>
          <w:lang w:val="ro-RO" w:eastAsia="ro-RO"/>
        </w:rPr>
        <w:t xml:space="preserve"> aleși în Consiliul Superior al Magistraturii prin vot secret de către Adunarea Generală a Judecătorilor, după cum urmează – </w:t>
      </w:r>
      <w:r>
        <w:rPr>
          <w:rStyle w:val="FontStyle13"/>
          <w:sz w:val="28"/>
          <w:szCs w:val="28"/>
          <w:lang w:val="ro-RO" w:eastAsia="ro-RO"/>
        </w:rPr>
        <w:t>patru</w:t>
      </w:r>
      <w:r w:rsidRPr="001D684B">
        <w:rPr>
          <w:rStyle w:val="FontStyle13"/>
          <w:sz w:val="28"/>
          <w:szCs w:val="28"/>
          <w:lang w:val="ro-RO" w:eastAsia="ro-RO"/>
        </w:rPr>
        <w:t xml:space="preserve"> din judecătorii, doi din curțile de apel și unul din Curtea Supremă de Justiție. Se consideră aleși membri </w:t>
      </w:r>
      <w:r>
        <w:rPr>
          <w:rStyle w:val="FontStyle13"/>
          <w:sz w:val="28"/>
          <w:szCs w:val="28"/>
          <w:lang w:val="ro-RO" w:eastAsia="ro-RO"/>
        </w:rPr>
        <w:t xml:space="preserve">și membri supleanți </w:t>
      </w:r>
      <w:r w:rsidRPr="001D684B">
        <w:rPr>
          <w:rStyle w:val="FontStyle13"/>
          <w:sz w:val="28"/>
          <w:szCs w:val="28"/>
          <w:lang w:val="ro-RO" w:eastAsia="ro-RO"/>
        </w:rPr>
        <w:t xml:space="preserve">ai Consiliului Superior al Magistraturii candidații care au acumulat </w:t>
      </w:r>
      <w:r>
        <w:rPr>
          <w:rStyle w:val="FontStyle13"/>
          <w:sz w:val="28"/>
          <w:szCs w:val="28"/>
          <w:lang w:val="ro-RO" w:eastAsia="ro-RO"/>
        </w:rPr>
        <w:t xml:space="preserve"> mai mult de jumătate din</w:t>
      </w:r>
      <w:r w:rsidRPr="001D684B">
        <w:rPr>
          <w:rStyle w:val="FontStyle13"/>
          <w:sz w:val="28"/>
          <w:szCs w:val="28"/>
          <w:lang w:val="ro-RO" w:eastAsia="ro-RO"/>
        </w:rPr>
        <w:t xml:space="preserve"> </w:t>
      </w:r>
      <w:r>
        <w:rPr>
          <w:rStyle w:val="FontStyle13"/>
          <w:sz w:val="28"/>
          <w:szCs w:val="28"/>
          <w:lang w:val="ro-RO" w:eastAsia="ro-RO"/>
        </w:rPr>
        <w:t xml:space="preserve">voturile celor prezenți la adunare, </w:t>
      </w:r>
      <w:r w:rsidRPr="00655BBE">
        <w:rPr>
          <w:rStyle w:val="FontStyle13"/>
          <w:sz w:val="28"/>
          <w:szCs w:val="28"/>
          <w:lang w:val="ro-RO" w:eastAsia="ro-RO"/>
        </w:rPr>
        <w:t>conform ordinii descrescătoare a voturilor obţinute</w:t>
      </w:r>
      <w:r w:rsidRPr="001D684B">
        <w:rPr>
          <w:rStyle w:val="FontStyle13"/>
          <w:sz w:val="28"/>
          <w:szCs w:val="28"/>
          <w:lang w:val="ro-RO" w:eastAsia="ro-RO"/>
        </w:rPr>
        <w:t xml:space="preserve">. </w:t>
      </w:r>
      <w:r>
        <w:rPr>
          <w:rStyle w:val="FontStyle13"/>
          <w:sz w:val="28"/>
          <w:szCs w:val="28"/>
          <w:lang w:val="ro-RO" w:eastAsia="ro-RO"/>
        </w:rPr>
        <w:t>Membrii supleanți</w:t>
      </w:r>
      <w:r w:rsidRPr="001D684B">
        <w:rPr>
          <w:rStyle w:val="FontStyle13"/>
          <w:sz w:val="28"/>
          <w:szCs w:val="28"/>
          <w:lang w:val="ro-RO" w:eastAsia="ro-RO"/>
        </w:rPr>
        <w:t xml:space="preserve"> suplinesc funcţiile vacante în ordine descrescătoare </w:t>
      </w:r>
      <w:r>
        <w:rPr>
          <w:rStyle w:val="FontStyle13"/>
          <w:sz w:val="28"/>
          <w:szCs w:val="28"/>
          <w:lang w:val="ro-RO" w:eastAsia="ro-RO"/>
        </w:rPr>
        <w:t>a</w:t>
      </w:r>
      <w:r w:rsidRPr="001D684B">
        <w:rPr>
          <w:rStyle w:val="FontStyle13"/>
          <w:sz w:val="28"/>
          <w:szCs w:val="28"/>
          <w:lang w:val="ro-RO" w:eastAsia="ro-RO"/>
        </w:rPr>
        <w:t xml:space="preserve"> numărul</w:t>
      </w:r>
      <w:r>
        <w:rPr>
          <w:rStyle w:val="FontStyle13"/>
          <w:sz w:val="28"/>
          <w:szCs w:val="28"/>
          <w:lang w:val="ro-RO" w:eastAsia="ro-RO"/>
        </w:rPr>
        <w:t>ui</w:t>
      </w:r>
      <w:r w:rsidRPr="001D684B">
        <w:rPr>
          <w:rStyle w:val="FontStyle13"/>
          <w:sz w:val="28"/>
          <w:szCs w:val="28"/>
          <w:lang w:val="ro-RO" w:eastAsia="ro-RO"/>
        </w:rPr>
        <w:t xml:space="preserve"> de voturi acumulat.”;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>se completează cu alineatul (4</w:t>
      </w:r>
      <w:r w:rsidRPr="001D684B">
        <w:rPr>
          <w:rStyle w:val="FontStyle13"/>
          <w:sz w:val="28"/>
          <w:szCs w:val="28"/>
          <w:vertAlign w:val="superscript"/>
          <w:lang w:val="ro-RO" w:eastAsia="ro-RO"/>
        </w:rPr>
        <w:t>1</w:t>
      </w:r>
      <w:r w:rsidRPr="001D684B">
        <w:rPr>
          <w:rStyle w:val="FontStyle13"/>
          <w:sz w:val="28"/>
          <w:szCs w:val="28"/>
          <w:lang w:val="ro-RO" w:eastAsia="ro-RO"/>
        </w:rPr>
        <w:t xml:space="preserve">) cu următorul cuprins: 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>„(4</w:t>
      </w:r>
      <w:r w:rsidRPr="001D684B">
        <w:rPr>
          <w:rStyle w:val="FontStyle13"/>
          <w:sz w:val="28"/>
          <w:szCs w:val="28"/>
          <w:vertAlign w:val="superscript"/>
          <w:lang w:val="ro-RO" w:eastAsia="ro-RO"/>
        </w:rPr>
        <w:t>1</w:t>
      </w:r>
      <w:r w:rsidRPr="001D684B">
        <w:rPr>
          <w:rStyle w:val="FontStyle13"/>
          <w:sz w:val="28"/>
          <w:szCs w:val="28"/>
          <w:lang w:val="ro-RO" w:eastAsia="ro-RO"/>
        </w:rPr>
        <w:t>) Consiliul Superior al Magistraturii anunță</w:t>
      </w:r>
      <w:r w:rsidRPr="00FC5893">
        <w:rPr>
          <w:rStyle w:val="FontStyle13"/>
          <w:sz w:val="28"/>
          <w:szCs w:val="28"/>
          <w:lang w:val="ro-RO" w:eastAsia="ro-RO"/>
        </w:rPr>
        <w:t xml:space="preserve"> </w:t>
      </w:r>
      <w:r w:rsidRPr="001D684B">
        <w:rPr>
          <w:rStyle w:val="FontStyle13"/>
          <w:sz w:val="28"/>
          <w:szCs w:val="28"/>
          <w:lang w:val="ro-RO" w:eastAsia="ro-RO"/>
        </w:rPr>
        <w:t xml:space="preserve">data desfășurării Adunării Generale a Judecătorilor la care urmează a fi aleși membrii acestuia cu cel puțin 60 de zile înainte, dar nu mai </w:t>
      </w:r>
      <w:proofErr w:type="spellStart"/>
      <w:r w:rsidRPr="001D684B">
        <w:rPr>
          <w:rStyle w:val="FontStyle13"/>
          <w:sz w:val="28"/>
          <w:szCs w:val="28"/>
          <w:lang w:val="ro-RO" w:eastAsia="ro-RO"/>
        </w:rPr>
        <w:t>tîrziu</w:t>
      </w:r>
      <w:proofErr w:type="spellEnd"/>
      <w:r w:rsidRPr="001D684B">
        <w:rPr>
          <w:rStyle w:val="FontStyle13"/>
          <w:sz w:val="28"/>
          <w:szCs w:val="28"/>
          <w:lang w:val="ro-RO" w:eastAsia="ro-RO"/>
        </w:rPr>
        <w:t xml:space="preserve"> de 30 de zile de la expirarea mandatului de membru al Consiliului Superior al Magistraturii. Candidații la funcția de membru al Consiliului Superior al Magistraturii depun dosarul de participare </w:t>
      </w:r>
      <w:r>
        <w:rPr>
          <w:rStyle w:val="FontStyle13"/>
          <w:sz w:val="28"/>
          <w:szCs w:val="28"/>
          <w:lang w:val="ro-RO" w:eastAsia="ro-RO"/>
        </w:rPr>
        <w:t xml:space="preserve">în adresa Consiliului </w:t>
      </w:r>
      <w:r w:rsidRPr="001D684B">
        <w:rPr>
          <w:rStyle w:val="FontStyle13"/>
          <w:sz w:val="28"/>
          <w:szCs w:val="28"/>
          <w:lang w:val="ro-RO" w:eastAsia="ro-RO"/>
        </w:rPr>
        <w:t xml:space="preserve">cu cel puțin 30 de zile </w:t>
      </w:r>
      <w:proofErr w:type="spellStart"/>
      <w:r w:rsidRPr="001D684B">
        <w:rPr>
          <w:rStyle w:val="FontStyle13"/>
          <w:sz w:val="28"/>
          <w:szCs w:val="28"/>
          <w:lang w:val="ro-RO" w:eastAsia="ro-RO"/>
        </w:rPr>
        <w:t>pînă</w:t>
      </w:r>
      <w:proofErr w:type="spellEnd"/>
      <w:r w:rsidRPr="001D684B">
        <w:rPr>
          <w:rStyle w:val="FontStyle13"/>
          <w:sz w:val="28"/>
          <w:szCs w:val="28"/>
          <w:lang w:val="ro-RO" w:eastAsia="ro-RO"/>
        </w:rPr>
        <w:t xml:space="preserve"> la data desfășurării Adun</w:t>
      </w:r>
      <w:r>
        <w:rPr>
          <w:rStyle w:val="FontStyle13"/>
          <w:sz w:val="28"/>
          <w:szCs w:val="28"/>
          <w:lang w:val="ro-RO" w:eastAsia="ro-RO"/>
        </w:rPr>
        <w:t>ării</w:t>
      </w:r>
      <w:r w:rsidRPr="001D684B">
        <w:rPr>
          <w:rStyle w:val="FontStyle13"/>
          <w:sz w:val="28"/>
          <w:szCs w:val="28"/>
          <w:lang w:val="ro-RO" w:eastAsia="ro-RO"/>
        </w:rPr>
        <w:t xml:space="preserve"> General</w:t>
      </w:r>
      <w:r>
        <w:rPr>
          <w:rStyle w:val="FontStyle13"/>
          <w:sz w:val="28"/>
          <w:szCs w:val="28"/>
          <w:lang w:val="ro-RO" w:eastAsia="ro-RO"/>
        </w:rPr>
        <w:t>e</w:t>
      </w:r>
      <w:r w:rsidRPr="001D684B">
        <w:rPr>
          <w:rStyle w:val="FontStyle13"/>
          <w:sz w:val="28"/>
          <w:szCs w:val="28"/>
          <w:lang w:val="ro-RO" w:eastAsia="ro-RO"/>
        </w:rPr>
        <w:t xml:space="preserve"> a Judecătorilor. Lista candidaților și dosarele depuse se publică pe pagina web </w:t>
      </w:r>
      <w:r>
        <w:rPr>
          <w:rStyle w:val="FontStyle13"/>
          <w:sz w:val="28"/>
          <w:szCs w:val="28"/>
          <w:lang w:val="ro-RO" w:eastAsia="ro-RO"/>
        </w:rPr>
        <w:t xml:space="preserve">oficială </w:t>
      </w:r>
      <w:r w:rsidRPr="001D684B">
        <w:rPr>
          <w:rStyle w:val="FontStyle13"/>
          <w:sz w:val="28"/>
          <w:szCs w:val="28"/>
          <w:lang w:val="ro-RO" w:eastAsia="ro-RO"/>
        </w:rPr>
        <w:t>a Consiliului Superior al Magistraturii în ziua următoare expirării termenului</w:t>
      </w:r>
      <w:r>
        <w:rPr>
          <w:rStyle w:val="FontStyle13"/>
          <w:sz w:val="28"/>
          <w:szCs w:val="28"/>
          <w:lang w:val="ro-RO" w:eastAsia="ro-RO"/>
        </w:rPr>
        <w:t>-</w:t>
      </w:r>
      <w:r w:rsidRPr="001D684B">
        <w:rPr>
          <w:rStyle w:val="FontStyle13"/>
          <w:sz w:val="28"/>
          <w:szCs w:val="28"/>
          <w:lang w:val="ro-RO" w:eastAsia="ro-RO"/>
        </w:rPr>
        <w:t>limită pentru depune</w:t>
      </w:r>
      <w:r>
        <w:rPr>
          <w:rStyle w:val="FontStyle13"/>
          <w:sz w:val="28"/>
          <w:szCs w:val="28"/>
          <w:lang w:val="ro-RO" w:eastAsia="ro-RO"/>
        </w:rPr>
        <w:t>re</w:t>
      </w:r>
      <w:r w:rsidRPr="001D684B">
        <w:rPr>
          <w:rStyle w:val="FontStyle13"/>
          <w:sz w:val="28"/>
          <w:szCs w:val="28"/>
          <w:lang w:val="ro-RO" w:eastAsia="ro-RO"/>
        </w:rPr>
        <w:t xml:space="preserve">a dosarelor. </w:t>
      </w:r>
      <w:r w:rsidRPr="001D684B">
        <w:rPr>
          <w:rStyle w:val="FontStyle13"/>
          <w:sz w:val="28"/>
          <w:szCs w:val="28"/>
          <w:lang w:val="ro-RO"/>
        </w:rPr>
        <w:t xml:space="preserve">Candidații la funcția de membru al Consiliului Superior al Magistraturii au dreptul să desfășoare în </w:t>
      </w:r>
      <w:proofErr w:type="spellStart"/>
      <w:r w:rsidRPr="001D684B">
        <w:rPr>
          <w:rStyle w:val="FontStyle13"/>
          <w:sz w:val="28"/>
          <w:szCs w:val="28"/>
          <w:lang w:val="ro-RO"/>
        </w:rPr>
        <w:t>rîndul</w:t>
      </w:r>
      <w:proofErr w:type="spellEnd"/>
      <w:r w:rsidRPr="001D684B">
        <w:rPr>
          <w:rStyle w:val="FontStyle13"/>
          <w:sz w:val="28"/>
          <w:szCs w:val="28"/>
          <w:lang w:val="ro-RO"/>
        </w:rPr>
        <w:t xml:space="preserve"> judecătorilor campanie de promovare</w:t>
      </w:r>
      <w:r w:rsidRPr="001D684B">
        <w:rPr>
          <w:rStyle w:val="FontStyle13"/>
          <w:sz w:val="28"/>
          <w:szCs w:val="28"/>
          <w:lang w:val="ro-RO" w:eastAsia="ro-RO"/>
        </w:rPr>
        <w:t>.”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2.</w:t>
      </w:r>
      <w:r>
        <w:rPr>
          <w:rStyle w:val="FontStyle13"/>
          <w:sz w:val="28"/>
          <w:szCs w:val="28"/>
          <w:lang w:val="ro-RO" w:eastAsia="ro-RO"/>
        </w:rPr>
        <w:t xml:space="preserve"> Articolul 5:</w:t>
      </w: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>la alineatul (1), după cuvintele „</w:t>
      </w:r>
      <w:r w:rsidRPr="00CA59C6">
        <w:rPr>
          <w:rStyle w:val="FontStyle13"/>
          <w:sz w:val="28"/>
          <w:szCs w:val="28"/>
          <w:lang w:val="ro-RO" w:eastAsia="ro-RO"/>
        </w:rPr>
        <w:t>ales prin vot secret</w:t>
      </w:r>
      <w:r>
        <w:rPr>
          <w:rStyle w:val="FontStyle13"/>
          <w:sz w:val="28"/>
          <w:szCs w:val="28"/>
          <w:lang w:val="ro-RO" w:eastAsia="ro-RO"/>
        </w:rPr>
        <w:t xml:space="preserve">” se introduc cuvintele „din </w:t>
      </w:r>
      <w:proofErr w:type="spellStart"/>
      <w:r>
        <w:rPr>
          <w:rStyle w:val="FontStyle13"/>
          <w:sz w:val="28"/>
          <w:szCs w:val="28"/>
          <w:lang w:val="ro-RO" w:eastAsia="ro-RO"/>
        </w:rPr>
        <w:t>rîndul</w:t>
      </w:r>
      <w:proofErr w:type="spellEnd"/>
      <w:r>
        <w:rPr>
          <w:rStyle w:val="FontStyle13"/>
          <w:sz w:val="28"/>
          <w:szCs w:val="28"/>
          <w:lang w:val="ro-RO" w:eastAsia="ro-RO"/>
        </w:rPr>
        <w:t xml:space="preserve"> membrilor judecători</w:t>
      </w:r>
      <w:r w:rsidRPr="00CA59C6">
        <w:rPr>
          <w:rStyle w:val="FontStyle13"/>
          <w:sz w:val="28"/>
          <w:szCs w:val="28"/>
          <w:lang w:val="ro-RO" w:eastAsia="ro-RO"/>
        </w:rPr>
        <w:t xml:space="preserve"> </w:t>
      </w:r>
      <w:r>
        <w:rPr>
          <w:rStyle w:val="FontStyle13"/>
          <w:sz w:val="28"/>
          <w:szCs w:val="28"/>
          <w:lang w:val="ro-RO" w:eastAsia="ro-RO"/>
        </w:rPr>
        <w:t>ai Consiliului”;</w:t>
      </w: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 xml:space="preserve"> se completează cu alineatul (4) cu următorul cuprins:</w:t>
      </w: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 xml:space="preserve">„(4) </w:t>
      </w:r>
      <w:r w:rsidRPr="00B22C16">
        <w:rPr>
          <w:sz w:val="28"/>
          <w:szCs w:val="28"/>
          <w:lang w:val="ro-RO" w:eastAsia="ro-RO"/>
        </w:rPr>
        <w:t>În cazul apariției vacanței</w:t>
      </w:r>
      <w:r>
        <w:rPr>
          <w:sz w:val="28"/>
          <w:szCs w:val="28"/>
          <w:lang w:val="ro-RO" w:eastAsia="ro-RO"/>
        </w:rPr>
        <w:t xml:space="preserve"> </w:t>
      </w:r>
      <w:r>
        <w:rPr>
          <w:rStyle w:val="FontStyle13"/>
          <w:sz w:val="28"/>
          <w:szCs w:val="28"/>
          <w:lang w:val="ro-RO" w:eastAsia="ro-RO"/>
        </w:rPr>
        <w:t xml:space="preserve">funcției de președinte al Consiliului Superior al Magistraturii, </w:t>
      </w:r>
      <w:proofErr w:type="spellStart"/>
      <w:r>
        <w:rPr>
          <w:rStyle w:val="FontStyle13"/>
          <w:sz w:val="28"/>
          <w:szCs w:val="28"/>
          <w:lang w:val="ro-RO" w:eastAsia="ro-RO"/>
        </w:rPr>
        <w:t>pînă</w:t>
      </w:r>
      <w:proofErr w:type="spellEnd"/>
      <w:r>
        <w:rPr>
          <w:rStyle w:val="FontStyle13"/>
          <w:sz w:val="28"/>
          <w:szCs w:val="28"/>
          <w:lang w:val="ro-RO" w:eastAsia="ro-RO"/>
        </w:rPr>
        <w:t xml:space="preserve"> la alegerea unui nou președinte, interimatul funcției se va asigura de către decanul de </w:t>
      </w:r>
      <w:proofErr w:type="spellStart"/>
      <w:r>
        <w:rPr>
          <w:rStyle w:val="FontStyle13"/>
          <w:sz w:val="28"/>
          <w:szCs w:val="28"/>
          <w:lang w:val="ro-RO" w:eastAsia="ro-RO"/>
        </w:rPr>
        <w:t>vîrstă</w:t>
      </w:r>
      <w:proofErr w:type="spellEnd"/>
      <w:r>
        <w:rPr>
          <w:rStyle w:val="FontStyle13"/>
          <w:sz w:val="28"/>
          <w:szCs w:val="28"/>
          <w:lang w:val="ro-RO" w:eastAsia="ro-RO"/>
        </w:rPr>
        <w:t xml:space="preserve"> din </w:t>
      </w:r>
      <w:proofErr w:type="spellStart"/>
      <w:r>
        <w:rPr>
          <w:rStyle w:val="FontStyle13"/>
          <w:sz w:val="28"/>
          <w:szCs w:val="28"/>
          <w:lang w:val="ro-RO" w:eastAsia="ro-RO"/>
        </w:rPr>
        <w:t>rîndul</w:t>
      </w:r>
      <w:proofErr w:type="spellEnd"/>
      <w:r>
        <w:rPr>
          <w:rStyle w:val="FontStyle13"/>
          <w:sz w:val="28"/>
          <w:szCs w:val="28"/>
          <w:lang w:val="ro-RO" w:eastAsia="ro-RO"/>
        </w:rPr>
        <w:t xml:space="preserve"> membrilor judecători.”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3.</w:t>
      </w:r>
      <w:r>
        <w:rPr>
          <w:rStyle w:val="FontStyle13"/>
          <w:sz w:val="28"/>
          <w:szCs w:val="28"/>
          <w:lang w:val="ro-RO" w:eastAsia="ro-RO"/>
        </w:rPr>
        <w:t xml:space="preserve"> </w:t>
      </w:r>
      <w:r w:rsidRPr="001D684B">
        <w:rPr>
          <w:rStyle w:val="FontStyle13"/>
          <w:sz w:val="28"/>
          <w:szCs w:val="28"/>
          <w:lang w:val="ro-RO" w:eastAsia="ro-RO"/>
        </w:rPr>
        <w:t>La articolul 8</w:t>
      </w:r>
      <w:r w:rsidRPr="001D684B">
        <w:rPr>
          <w:rStyle w:val="FontStyle13"/>
          <w:sz w:val="28"/>
          <w:szCs w:val="28"/>
          <w:vertAlign w:val="superscript"/>
          <w:lang w:val="ro-RO" w:eastAsia="ro-RO"/>
        </w:rPr>
        <w:t>1</w:t>
      </w:r>
      <w:r w:rsidRPr="001D684B">
        <w:rPr>
          <w:rStyle w:val="FontStyle13"/>
          <w:sz w:val="28"/>
          <w:szCs w:val="28"/>
          <w:lang w:val="ro-RO" w:eastAsia="ro-RO"/>
        </w:rPr>
        <w:t>: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 xml:space="preserve">alineatul (6) se completează cu </w:t>
      </w:r>
      <w:r>
        <w:rPr>
          <w:rStyle w:val="FontStyle13"/>
          <w:sz w:val="28"/>
          <w:szCs w:val="28"/>
          <w:lang w:val="ro-RO" w:eastAsia="ro-RO"/>
        </w:rPr>
        <w:t>cuvintele</w:t>
      </w:r>
      <w:r w:rsidRPr="001D684B">
        <w:rPr>
          <w:rStyle w:val="FontStyle13"/>
          <w:sz w:val="28"/>
          <w:szCs w:val="28"/>
          <w:lang w:val="ro-RO" w:eastAsia="ro-RO"/>
        </w:rPr>
        <w:t xml:space="preserve"> „și pe pagina web oficială a Consiliului Superior al Magistraturii”;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rFonts w:eastAsia="Calibri"/>
          <w:sz w:val="28"/>
          <w:szCs w:val="28"/>
          <w:lang w:val="ro-RO"/>
        </w:rPr>
      </w:pPr>
      <w:r w:rsidRPr="001D684B">
        <w:rPr>
          <w:rStyle w:val="FontStyle13"/>
          <w:sz w:val="28"/>
          <w:szCs w:val="28"/>
          <w:lang w:val="ro-RO"/>
        </w:rPr>
        <w:t>se completează cu alineatul (8)</w:t>
      </w:r>
      <w:r>
        <w:rPr>
          <w:rStyle w:val="FontStyle13"/>
          <w:sz w:val="28"/>
          <w:szCs w:val="28"/>
          <w:lang w:val="ro-RO"/>
        </w:rPr>
        <w:t xml:space="preserve"> cu</w:t>
      </w:r>
      <w:r w:rsidRPr="001D684B">
        <w:rPr>
          <w:rStyle w:val="FontStyle13"/>
          <w:sz w:val="28"/>
          <w:szCs w:val="28"/>
          <w:lang w:val="ro-RO"/>
        </w:rPr>
        <w:t xml:space="preserve"> următorul cuprins: </w:t>
      </w:r>
    </w:p>
    <w:p w:rsidR="009D6C4E" w:rsidRPr="001D684B" w:rsidRDefault="009D6C4E" w:rsidP="009D6C4E">
      <w:pPr>
        <w:rPr>
          <w:rStyle w:val="FontStyle13"/>
          <w:rFonts w:eastAsia="Calibri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/>
        </w:rPr>
        <w:t>„(8) Elaborarea actelor normative ale Consiliul Superior al Magistraturii este efectuată cu respectarea legislației privind transparența în procesul decizional.”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4.</w:t>
      </w:r>
      <w:r>
        <w:rPr>
          <w:rStyle w:val="FontStyle13"/>
          <w:sz w:val="28"/>
          <w:szCs w:val="28"/>
          <w:lang w:val="ro-RO" w:eastAsia="ro-RO"/>
        </w:rPr>
        <w:t xml:space="preserve"> Capitolul II se completează cu articolul 8</w:t>
      </w:r>
      <w:r>
        <w:rPr>
          <w:rStyle w:val="FontStyle13"/>
          <w:sz w:val="28"/>
          <w:szCs w:val="28"/>
          <w:vertAlign w:val="superscript"/>
          <w:lang w:val="ro-RO" w:eastAsia="ro-RO"/>
        </w:rPr>
        <w:t>2</w:t>
      </w:r>
      <w:r>
        <w:rPr>
          <w:rStyle w:val="FontStyle13"/>
          <w:sz w:val="28"/>
          <w:szCs w:val="28"/>
          <w:lang w:val="ro-RO" w:eastAsia="ro-RO"/>
        </w:rPr>
        <w:t xml:space="preserve"> cu următorul cuprins:</w:t>
      </w:r>
    </w:p>
    <w:p w:rsidR="009D6C4E" w:rsidRPr="0092550C" w:rsidRDefault="009D6C4E" w:rsidP="009D6C4E">
      <w:pPr>
        <w:rPr>
          <w:sz w:val="28"/>
          <w:lang w:val="ro-RO"/>
        </w:rPr>
      </w:pPr>
      <w:r>
        <w:rPr>
          <w:sz w:val="28"/>
          <w:lang w:val="ro-RO"/>
        </w:rPr>
        <w:t>„</w:t>
      </w:r>
      <w:r w:rsidRPr="009C2A67">
        <w:rPr>
          <w:b/>
          <w:sz w:val="28"/>
          <w:lang w:val="ro-RO"/>
        </w:rPr>
        <w:t>Articolul 8</w:t>
      </w:r>
      <w:r w:rsidRPr="009C2A67">
        <w:rPr>
          <w:b/>
          <w:sz w:val="28"/>
          <w:vertAlign w:val="superscript"/>
          <w:lang w:val="ro-RO"/>
        </w:rPr>
        <w:t>2</w:t>
      </w:r>
      <w:r w:rsidRPr="0092550C">
        <w:rPr>
          <w:sz w:val="28"/>
          <w:lang w:val="ro-RO"/>
        </w:rPr>
        <w:t xml:space="preserve">. Condițiile pentru a putea fi ales membru în Consiliul Superior al Magistraturii din </w:t>
      </w:r>
      <w:proofErr w:type="spellStart"/>
      <w:r w:rsidRPr="0092550C">
        <w:rPr>
          <w:sz w:val="28"/>
          <w:lang w:val="ro-RO"/>
        </w:rPr>
        <w:t>rîndul</w:t>
      </w:r>
      <w:proofErr w:type="spellEnd"/>
      <w:r w:rsidRPr="0092550C">
        <w:rPr>
          <w:sz w:val="28"/>
          <w:lang w:val="ro-RO"/>
        </w:rPr>
        <w:t xml:space="preserve"> judecătorilor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 xml:space="preserve">(1) La funcția de membru în Consiliul Superior al Magistraturii din </w:t>
      </w:r>
      <w:proofErr w:type="spellStart"/>
      <w:r w:rsidRPr="0092550C">
        <w:rPr>
          <w:sz w:val="28"/>
          <w:lang w:val="ro-RO"/>
        </w:rPr>
        <w:t>rîndul</w:t>
      </w:r>
      <w:proofErr w:type="spellEnd"/>
      <w:r w:rsidRPr="0092550C">
        <w:rPr>
          <w:sz w:val="28"/>
          <w:lang w:val="ro-RO"/>
        </w:rPr>
        <w:t xml:space="preserve"> judecătorilor p</w:t>
      </w:r>
      <w:r>
        <w:rPr>
          <w:sz w:val="28"/>
          <w:lang w:val="ro-RO"/>
        </w:rPr>
        <w:t>oa</w:t>
      </w:r>
      <w:r w:rsidRPr="0092550C">
        <w:rPr>
          <w:sz w:val="28"/>
          <w:lang w:val="ro-RO"/>
        </w:rPr>
        <w:t>te fi ales candidatul care întrunește următoarele condiții:</w:t>
      </w:r>
    </w:p>
    <w:p w:rsidR="009D6C4E" w:rsidRDefault="009D6C4E" w:rsidP="009D6C4E">
      <w:pPr>
        <w:rPr>
          <w:sz w:val="28"/>
          <w:lang w:val="ro-RO"/>
        </w:rPr>
      </w:pPr>
      <w:r>
        <w:rPr>
          <w:sz w:val="28"/>
          <w:lang w:val="ro-RO"/>
        </w:rPr>
        <w:t>a</w:t>
      </w:r>
      <w:r w:rsidRPr="0092550C">
        <w:rPr>
          <w:sz w:val="28"/>
          <w:lang w:val="ro-RO"/>
        </w:rPr>
        <w:t xml:space="preserve">) </w:t>
      </w:r>
      <w:r>
        <w:rPr>
          <w:sz w:val="28"/>
          <w:lang w:val="ro-RO"/>
        </w:rPr>
        <w:t xml:space="preserve">are o vechime în </w:t>
      </w:r>
      <w:r w:rsidRPr="0092550C">
        <w:rPr>
          <w:sz w:val="28"/>
          <w:lang w:val="ro-RO"/>
        </w:rPr>
        <w:t xml:space="preserve">funcție de judecător de cel puțin </w:t>
      </w:r>
      <w:r>
        <w:rPr>
          <w:sz w:val="28"/>
          <w:lang w:val="ro-RO"/>
        </w:rPr>
        <w:t>3</w:t>
      </w:r>
      <w:r w:rsidRPr="0092550C">
        <w:rPr>
          <w:sz w:val="28"/>
          <w:lang w:val="ro-RO"/>
        </w:rPr>
        <w:t xml:space="preserve"> ani</w:t>
      </w:r>
      <w:r>
        <w:rPr>
          <w:sz w:val="28"/>
          <w:lang w:val="ro-RO"/>
        </w:rPr>
        <w:t>;</w:t>
      </w:r>
    </w:p>
    <w:p w:rsidR="009D6C4E" w:rsidRPr="0092550C" w:rsidRDefault="009D6C4E" w:rsidP="009D6C4E">
      <w:pPr>
        <w:rPr>
          <w:sz w:val="28"/>
          <w:lang w:val="ro-RO"/>
        </w:rPr>
      </w:pPr>
      <w:r>
        <w:rPr>
          <w:sz w:val="28"/>
          <w:lang w:val="ro-RO"/>
        </w:rPr>
        <w:t xml:space="preserve">b) </w:t>
      </w:r>
      <w:r w:rsidRPr="0092550C">
        <w:rPr>
          <w:sz w:val="28"/>
          <w:lang w:val="ro-RO"/>
        </w:rPr>
        <w:t>a obținut</w:t>
      </w:r>
      <w:r w:rsidRPr="009616CF">
        <w:rPr>
          <w:sz w:val="28"/>
          <w:lang w:val="ro-RO"/>
        </w:rPr>
        <w:t xml:space="preserve"> </w:t>
      </w:r>
      <w:r w:rsidRPr="0092550C">
        <w:rPr>
          <w:sz w:val="28"/>
          <w:lang w:val="ro-RO"/>
        </w:rPr>
        <w:t>la ultima evaluare cel puțin calificativul „foarte bine”;</w:t>
      </w:r>
    </w:p>
    <w:p w:rsidR="009D6C4E" w:rsidRPr="0092550C" w:rsidRDefault="009D6C4E" w:rsidP="009D6C4E">
      <w:pPr>
        <w:rPr>
          <w:sz w:val="28"/>
          <w:lang w:val="ro-RO"/>
        </w:rPr>
      </w:pPr>
      <w:r>
        <w:rPr>
          <w:sz w:val="28"/>
          <w:lang w:val="ro-RO"/>
        </w:rPr>
        <w:t>c</w:t>
      </w:r>
      <w:r w:rsidRPr="0092550C">
        <w:rPr>
          <w:sz w:val="28"/>
          <w:lang w:val="ro-RO"/>
        </w:rPr>
        <w:t>) nu a fost sancționat disciplinar în ultimii 3 ani</w:t>
      </w:r>
      <w:r>
        <w:rPr>
          <w:sz w:val="28"/>
          <w:lang w:val="ro-RO"/>
        </w:rPr>
        <w:t>.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>(</w:t>
      </w:r>
      <w:r>
        <w:rPr>
          <w:sz w:val="28"/>
          <w:lang w:val="ro-RO"/>
        </w:rPr>
        <w:t>2</w:t>
      </w:r>
      <w:r w:rsidRPr="0092550C">
        <w:rPr>
          <w:sz w:val="28"/>
          <w:lang w:val="ro-RO"/>
        </w:rPr>
        <w:t>) Dosarul candidatului conține următoarele: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>a) curriculum</w:t>
      </w:r>
      <w:r>
        <w:rPr>
          <w:sz w:val="28"/>
          <w:lang w:val="ro-RO"/>
        </w:rPr>
        <w:t>ul</w:t>
      </w:r>
      <w:r w:rsidRPr="0092550C">
        <w:rPr>
          <w:sz w:val="28"/>
          <w:lang w:val="ro-RO"/>
        </w:rPr>
        <w:t xml:space="preserve"> vitae;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>b) scrisoarea de motivare;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>c) proiectul privind principalele obiective pe care le va urmări în cazul alegerii în</w:t>
      </w:r>
      <w:r>
        <w:rPr>
          <w:sz w:val="28"/>
          <w:lang w:val="ro-RO"/>
        </w:rPr>
        <w:t xml:space="preserve"> calitate de membru în</w:t>
      </w:r>
      <w:r w:rsidRPr="0092550C">
        <w:rPr>
          <w:sz w:val="28"/>
          <w:lang w:val="ro-RO"/>
        </w:rPr>
        <w:t xml:space="preserve"> Consiliul Superior al Magistraturii.</w:t>
      </w:r>
    </w:p>
    <w:p w:rsidR="009D6C4E" w:rsidRPr="0092550C" w:rsidRDefault="009D6C4E" w:rsidP="009D6C4E">
      <w:pPr>
        <w:rPr>
          <w:sz w:val="28"/>
          <w:lang w:val="ro-RO"/>
        </w:rPr>
      </w:pPr>
      <w:r w:rsidRPr="0092550C">
        <w:rPr>
          <w:sz w:val="28"/>
          <w:lang w:val="ro-RO"/>
        </w:rPr>
        <w:t>(</w:t>
      </w:r>
      <w:r>
        <w:rPr>
          <w:sz w:val="28"/>
          <w:lang w:val="ro-RO"/>
        </w:rPr>
        <w:t>3</w:t>
      </w:r>
      <w:r w:rsidRPr="0092550C">
        <w:rPr>
          <w:sz w:val="28"/>
          <w:lang w:val="ro-RO"/>
        </w:rPr>
        <w:t xml:space="preserve">) </w:t>
      </w:r>
      <w:r>
        <w:rPr>
          <w:sz w:val="28"/>
          <w:lang w:val="ro-RO"/>
        </w:rPr>
        <w:t xml:space="preserve">În cazul în care </w:t>
      </w:r>
      <w:r w:rsidRPr="0092550C">
        <w:rPr>
          <w:sz w:val="28"/>
          <w:lang w:val="ro-RO"/>
        </w:rPr>
        <w:t xml:space="preserve">candidații </w:t>
      </w:r>
      <w:r>
        <w:rPr>
          <w:sz w:val="28"/>
          <w:lang w:val="ro-RO"/>
        </w:rPr>
        <w:t xml:space="preserve">nu </w:t>
      </w:r>
      <w:r w:rsidRPr="0092550C">
        <w:rPr>
          <w:sz w:val="28"/>
          <w:lang w:val="ro-RO"/>
        </w:rPr>
        <w:t>întrunesc condițiile prevăzute la alin. (1)</w:t>
      </w:r>
      <w:r>
        <w:rPr>
          <w:sz w:val="28"/>
          <w:lang w:val="ro-RO"/>
        </w:rPr>
        <w:t xml:space="preserve"> sau dosarul acestora nu este complet, </w:t>
      </w:r>
      <w:r w:rsidRPr="0092550C">
        <w:rPr>
          <w:sz w:val="28"/>
          <w:lang w:val="ro-RO"/>
        </w:rPr>
        <w:t xml:space="preserve">Consiliul Superior al Magistraturii </w:t>
      </w:r>
      <w:r>
        <w:rPr>
          <w:sz w:val="28"/>
          <w:lang w:val="ro-RO"/>
        </w:rPr>
        <w:t>exclude din concurs candidații respectivi.”</w:t>
      </w:r>
      <w:r w:rsidRPr="0092550C">
        <w:rPr>
          <w:sz w:val="28"/>
          <w:lang w:val="ro-RO"/>
        </w:rPr>
        <w:t xml:space="preserve"> 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5.</w:t>
      </w:r>
      <w:r>
        <w:rPr>
          <w:rStyle w:val="FontStyle13"/>
          <w:sz w:val="28"/>
          <w:szCs w:val="28"/>
          <w:lang w:val="ro-RO" w:eastAsia="ro-RO"/>
        </w:rPr>
        <w:t xml:space="preserve"> La articolul 19, alineatul (2) se completează cu următoarea propoziție: </w:t>
      </w:r>
      <w:r>
        <w:rPr>
          <w:sz w:val="28"/>
          <w:lang w:val="ro-RO"/>
        </w:rPr>
        <w:t>„</w:t>
      </w:r>
      <w:proofErr w:type="spellStart"/>
      <w:r w:rsidRPr="00A96D0E">
        <w:rPr>
          <w:sz w:val="28"/>
          <w:lang w:val="ro-RO"/>
        </w:rPr>
        <w:t>Hotărîrea</w:t>
      </w:r>
      <w:proofErr w:type="spellEnd"/>
      <w:r w:rsidRPr="00A96D0E">
        <w:rPr>
          <w:sz w:val="28"/>
          <w:lang w:val="ro-RO"/>
        </w:rPr>
        <w:t xml:space="preserve"> Consiliului Superior al Magistraturii</w:t>
      </w:r>
      <w:r w:rsidRPr="00DA37C5">
        <w:rPr>
          <w:sz w:val="28"/>
          <w:lang w:val="ro-RO"/>
        </w:rPr>
        <w:t xml:space="preserve"> </w:t>
      </w:r>
      <w:r>
        <w:rPr>
          <w:sz w:val="28"/>
          <w:lang w:val="ro-RO"/>
        </w:rPr>
        <w:t xml:space="preserve">cu privire la respingerea </w:t>
      </w:r>
      <w:proofErr w:type="spellStart"/>
      <w:r>
        <w:rPr>
          <w:sz w:val="28"/>
          <w:lang w:val="ro-RO"/>
        </w:rPr>
        <w:t>hotărîrii</w:t>
      </w:r>
      <w:proofErr w:type="spellEnd"/>
      <w:r>
        <w:rPr>
          <w:sz w:val="28"/>
          <w:lang w:val="ro-RO"/>
        </w:rPr>
        <w:t xml:space="preserve"> </w:t>
      </w:r>
      <w:r w:rsidRPr="00A96D0E">
        <w:rPr>
          <w:sz w:val="28"/>
          <w:lang w:val="ro-RO"/>
        </w:rPr>
        <w:t>colegiul</w:t>
      </w:r>
      <w:r>
        <w:rPr>
          <w:sz w:val="28"/>
          <w:lang w:val="ro-RO"/>
        </w:rPr>
        <w:t>ui</w:t>
      </w:r>
      <w:r w:rsidRPr="00A96D0E">
        <w:rPr>
          <w:sz w:val="28"/>
          <w:lang w:val="ro-RO"/>
        </w:rPr>
        <w:t xml:space="preserve"> pentru selecţia şi cariera judecătorilor trebuie să fie motivată şi se adoptă </w:t>
      </w:r>
      <w:r>
        <w:rPr>
          <w:sz w:val="28"/>
          <w:lang w:val="ro-RO"/>
        </w:rPr>
        <w:t>cu</w:t>
      </w:r>
      <w:r w:rsidRPr="00A96D0E">
        <w:rPr>
          <w:sz w:val="28"/>
          <w:lang w:val="ro-RO"/>
        </w:rPr>
        <w:t xml:space="preserve"> votul deschis </w:t>
      </w:r>
      <w:r w:rsidRPr="00DA37C5">
        <w:rPr>
          <w:sz w:val="28"/>
          <w:lang w:val="ro-RO"/>
        </w:rPr>
        <w:t>a două treimi din membrii</w:t>
      </w:r>
      <w:r>
        <w:rPr>
          <w:sz w:val="28"/>
          <w:lang w:val="ro-RO"/>
        </w:rPr>
        <w:t xml:space="preserve"> săi</w:t>
      </w:r>
      <w:r w:rsidRPr="00A96D0E">
        <w:rPr>
          <w:sz w:val="28"/>
          <w:lang w:val="ro-RO"/>
        </w:rPr>
        <w:t>.</w:t>
      </w:r>
      <w:r>
        <w:rPr>
          <w:rStyle w:val="FontStyle13"/>
          <w:sz w:val="28"/>
          <w:szCs w:val="28"/>
          <w:lang w:val="ro-RO" w:eastAsia="ro-RO"/>
        </w:rPr>
        <w:t>”</w:t>
      </w:r>
    </w:p>
    <w:p w:rsidR="009D6C4E" w:rsidRDefault="009D6C4E" w:rsidP="009D6C4E">
      <w:pPr>
        <w:pStyle w:val="Style6"/>
        <w:widowControl/>
        <w:spacing w:line="240" w:lineRule="auto"/>
        <w:ind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firstLine="0"/>
        <w:rPr>
          <w:rStyle w:val="FontStyle13"/>
          <w:sz w:val="28"/>
          <w:szCs w:val="28"/>
          <w:lang w:val="ro-RO" w:eastAsia="ro-RO"/>
        </w:rPr>
      </w:pP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6.</w:t>
      </w:r>
      <w:r>
        <w:rPr>
          <w:rStyle w:val="FontStyle13"/>
          <w:sz w:val="28"/>
          <w:szCs w:val="28"/>
          <w:lang w:val="ro-RO" w:eastAsia="ro-RO"/>
        </w:rPr>
        <w:t xml:space="preserve"> Articolul 20: </w:t>
      </w:r>
    </w:p>
    <w:p w:rsidR="009D6C4E" w:rsidRPr="004F0585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 xml:space="preserve">la alineatul (2),  sintagma „art. 20” se substituie cu sintagma „art. </w:t>
      </w:r>
      <w:r w:rsidRPr="004F0585">
        <w:rPr>
          <w:rStyle w:val="FontStyle13"/>
          <w:sz w:val="28"/>
          <w:szCs w:val="28"/>
          <w:lang w:val="ro-RO" w:eastAsia="ro-RO"/>
        </w:rPr>
        <w:t>20</w:t>
      </w:r>
      <w:r>
        <w:rPr>
          <w:rStyle w:val="FontStyle13"/>
          <w:sz w:val="28"/>
          <w:szCs w:val="28"/>
          <w:vertAlign w:val="superscript"/>
          <w:lang w:val="ro-RO" w:eastAsia="ro-RO"/>
        </w:rPr>
        <w:t>1</w:t>
      </w:r>
      <w:r>
        <w:rPr>
          <w:rStyle w:val="FontStyle13"/>
          <w:sz w:val="28"/>
          <w:szCs w:val="28"/>
          <w:lang w:val="ro-RO" w:eastAsia="ro-RO"/>
        </w:rPr>
        <w:t>”;</w:t>
      </w:r>
    </w:p>
    <w:p w:rsidR="00D85C4F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>alineatul (3</w:t>
      </w:r>
      <w:r>
        <w:rPr>
          <w:rStyle w:val="FontStyle13"/>
          <w:sz w:val="28"/>
          <w:szCs w:val="28"/>
          <w:vertAlign w:val="superscript"/>
          <w:lang w:val="ro-RO" w:eastAsia="ro-RO"/>
        </w:rPr>
        <w:t>1</w:t>
      </w:r>
      <w:r>
        <w:rPr>
          <w:rStyle w:val="FontStyle13"/>
          <w:sz w:val="28"/>
          <w:szCs w:val="28"/>
          <w:lang w:val="ro-RO" w:eastAsia="ro-RO"/>
        </w:rPr>
        <w:t>)</w:t>
      </w:r>
      <w:r w:rsidR="00D85C4F">
        <w:rPr>
          <w:rStyle w:val="FontStyle13"/>
          <w:sz w:val="28"/>
          <w:szCs w:val="28"/>
          <w:lang w:val="ro-RO" w:eastAsia="ro-RO"/>
        </w:rPr>
        <w:t>:</w:t>
      </w:r>
    </w:p>
    <w:p w:rsidR="00D85C4F" w:rsidRDefault="00D85C4F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 xml:space="preserve">cuvintele „în baza recomandărilor” se substituie cu cuvintele „în baza </w:t>
      </w:r>
      <w:proofErr w:type="spellStart"/>
      <w:r>
        <w:rPr>
          <w:rStyle w:val="FontStyle13"/>
          <w:sz w:val="28"/>
          <w:szCs w:val="28"/>
          <w:lang w:val="ro-RO" w:eastAsia="ro-RO"/>
        </w:rPr>
        <w:t>hotărîrilor</w:t>
      </w:r>
      <w:proofErr w:type="spellEnd"/>
      <w:r>
        <w:rPr>
          <w:rStyle w:val="FontStyle13"/>
          <w:sz w:val="28"/>
          <w:szCs w:val="28"/>
          <w:lang w:val="ro-RO" w:eastAsia="ro-RO"/>
        </w:rPr>
        <w:t>”;</w:t>
      </w:r>
    </w:p>
    <w:p w:rsidR="009D6C4E" w:rsidRPr="004F0585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 w:eastAsia="ro-RO"/>
        </w:rPr>
      </w:pPr>
      <w:r>
        <w:rPr>
          <w:rStyle w:val="FontStyle13"/>
          <w:sz w:val="28"/>
          <w:szCs w:val="28"/>
          <w:lang w:val="ro-RO" w:eastAsia="ro-RO"/>
        </w:rPr>
        <w:t>se completează cu următoarea propoziție: „</w:t>
      </w:r>
      <w:proofErr w:type="spellStart"/>
      <w:r w:rsidRPr="00A96D0E">
        <w:rPr>
          <w:sz w:val="28"/>
          <w:lang w:val="ro-RO"/>
        </w:rPr>
        <w:t>Hotărîrea</w:t>
      </w:r>
      <w:proofErr w:type="spellEnd"/>
      <w:r w:rsidRPr="00A96D0E">
        <w:rPr>
          <w:sz w:val="28"/>
          <w:lang w:val="ro-RO"/>
        </w:rPr>
        <w:t xml:space="preserve"> Consiliului Superior al Magistraturii</w:t>
      </w:r>
      <w:r w:rsidRPr="00DA37C5">
        <w:rPr>
          <w:sz w:val="28"/>
          <w:lang w:val="ro-RO"/>
        </w:rPr>
        <w:t xml:space="preserve"> </w:t>
      </w:r>
      <w:r>
        <w:rPr>
          <w:sz w:val="28"/>
          <w:lang w:val="ro-RO"/>
        </w:rPr>
        <w:t xml:space="preserve">cu privire la respingerea </w:t>
      </w:r>
      <w:proofErr w:type="spellStart"/>
      <w:r>
        <w:rPr>
          <w:sz w:val="28"/>
          <w:lang w:val="ro-RO"/>
        </w:rPr>
        <w:t>hotărîrii</w:t>
      </w:r>
      <w:proofErr w:type="spellEnd"/>
      <w:r>
        <w:rPr>
          <w:sz w:val="28"/>
          <w:lang w:val="ro-RO"/>
        </w:rPr>
        <w:t xml:space="preserve"> </w:t>
      </w:r>
      <w:r w:rsidRPr="00A96D0E">
        <w:rPr>
          <w:sz w:val="28"/>
          <w:lang w:val="ro-RO"/>
        </w:rPr>
        <w:t>colegiul</w:t>
      </w:r>
      <w:r>
        <w:rPr>
          <w:sz w:val="28"/>
          <w:lang w:val="ro-RO"/>
        </w:rPr>
        <w:t>ui</w:t>
      </w:r>
      <w:r w:rsidRPr="00A96D0E">
        <w:rPr>
          <w:sz w:val="28"/>
          <w:lang w:val="ro-RO"/>
        </w:rPr>
        <w:t xml:space="preserve"> pentru selecţia şi cariera judecătorilor trebuie să fie motivată şi se adoptă </w:t>
      </w:r>
      <w:r>
        <w:rPr>
          <w:sz w:val="28"/>
          <w:lang w:val="ro-RO"/>
        </w:rPr>
        <w:t>cu</w:t>
      </w:r>
      <w:r w:rsidRPr="00A96D0E">
        <w:rPr>
          <w:sz w:val="28"/>
          <w:lang w:val="ro-RO"/>
        </w:rPr>
        <w:t xml:space="preserve"> votul deschis </w:t>
      </w:r>
      <w:r w:rsidRPr="00DA37C5">
        <w:rPr>
          <w:sz w:val="28"/>
          <w:lang w:val="ro-RO"/>
        </w:rPr>
        <w:t>a două treimi din membrii</w:t>
      </w:r>
      <w:r>
        <w:rPr>
          <w:sz w:val="28"/>
          <w:lang w:val="ro-RO"/>
        </w:rPr>
        <w:t xml:space="preserve"> săi</w:t>
      </w:r>
      <w:r w:rsidRPr="00A96D0E">
        <w:rPr>
          <w:sz w:val="28"/>
          <w:lang w:val="ro-RO"/>
        </w:rPr>
        <w:t>.</w:t>
      </w:r>
      <w:r>
        <w:rPr>
          <w:rStyle w:val="FontStyle13"/>
          <w:sz w:val="28"/>
          <w:szCs w:val="28"/>
          <w:lang w:val="ro-RO" w:eastAsia="ro-RO"/>
        </w:rPr>
        <w:t>”</w:t>
      </w:r>
      <w:bookmarkStart w:id="0" w:name="_GoBack"/>
      <w:bookmarkEnd w:id="0"/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 w:eastAsia="ro-RO"/>
        </w:rPr>
      </w:pPr>
      <w:r w:rsidRPr="009D6C4E">
        <w:rPr>
          <w:rStyle w:val="FontStyle13"/>
          <w:b/>
          <w:bCs/>
          <w:sz w:val="28"/>
          <w:szCs w:val="28"/>
          <w:lang w:val="ro-RO" w:eastAsia="ro-RO"/>
        </w:rPr>
        <w:t>7.</w:t>
      </w:r>
      <w:r>
        <w:rPr>
          <w:rStyle w:val="FontStyle13"/>
          <w:sz w:val="28"/>
          <w:szCs w:val="28"/>
          <w:lang w:val="ro-RO" w:eastAsia="ro-RO"/>
        </w:rPr>
        <w:t xml:space="preserve"> A</w:t>
      </w:r>
      <w:r w:rsidRPr="001D684B">
        <w:rPr>
          <w:rStyle w:val="FontStyle13"/>
          <w:sz w:val="28"/>
          <w:szCs w:val="28"/>
          <w:lang w:val="ro-RO" w:eastAsia="ro-RO"/>
        </w:rPr>
        <w:t>rticolul 24:</w:t>
      </w:r>
    </w:p>
    <w:p w:rsidR="009D6C4E" w:rsidRPr="001D684B" w:rsidRDefault="009D6C4E" w:rsidP="009D6C4E">
      <w:pPr>
        <w:shd w:val="clear" w:color="auto" w:fill="FFFFFF"/>
        <w:rPr>
          <w:rStyle w:val="FontStyle13"/>
          <w:sz w:val="28"/>
          <w:szCs w:val="28"/>
          <w:lang w:val="ro-RO" w:eastAsia="ro-RO"/>
        </w:rPr>
      </w:pPr>
      <w:r w:rsidRPr="001D684B">
        <w:rPr>
          <w:rStyle w:val="FontStyle13"/>
          <w:sz w:val="28"/>
          <w:szCs w:val="28"/>
          <w:lang w:val="ro-RO" w:eastAsia="ro-RO"/>
        </w:rPr>
        <w:t>la alineatul (3)</w:t>
      </w:r>
      <w:r>
        <w:rPr>
          <w:rStyle w:val="FontStyle13"/>
          <w:sz w:val="28"/>
          <w:szCs w:val="28"/>
          <w:lang w:val="ro-RO" w:eastAsia="ro-RO"/>
        </w:rPr>
        <w:t>,</w:t>
      </w:r>
      <w:r w:rsidRPr="001D684B">
        <w:rPr>
          <w:rStyle w:val="FontStyle13"/>
          <w:sz w:val="28"/>
          <w:szCs w:val="28"/>
          <w:lang w:val="ro-RO" w:eastAsia="ro-RO"/>
        </w:rPr>
        <w:t xml:space="preserve"> cuvintele „</w:t>
      </w:r>
      <w:r>
        <w:rPr>
          <w:rStyle w:val="FontStyle13"/>
          <w:sz w:val="28"/>
          <w:szCs w:val="28"/>
          <w:lang w:val="ro-RO" w:eastAsia="ro-RO"/>
        </w:rPr>
        <w:t xml:space="preserve"> , </w:t>
      </w:r>
      <w:r w:rsidRPr="001D684B">
        <w:rPr>
          <w:rStyle w:val="FontStyle13"/>
          <w:sz w:val="28"/>
          <w:szCs w:val="28"/>
          <w:lang w:val="ro-RO" w:eastAsia="ro-RO"/>
        </w:rPr>
        <w:t>în urma deliberării</w:t>
      </w:r>
      <w:r>
        <w:rPr>
          <w:rStyle w:val="FontStyle13"/>
          <w:sz w:val="28"/>
          <w:szCs w:val="28"/>
          <w:lang w:val="ro-RO" w:eastAsia="ro-RO"/>
        </w:rPr>
        <w:t>,</w:t>
      </w:r>
      <w:r w:rsidRPr="001D684B">
        <w:rPr>
          <w:rStyle w:val="FontStyle13"/>
          <w:sz w:val="28"/>
          <w:szCs w:val="28"/>
          <w:lang w:val="ro-RO" w:eastAsia="ro-RO"/>
        </w:rPr>
        <w:t>”</w:t>
      </w:r>
      <w:r>
        <w:rPr>
          <w:rStyle w:val="FontStyle13"/>
          <w:sz w:val="28"/>
          <w:szCs w:val="28"/>
          <w:lang w:val="ro-RO" w:eastAsia="ro-RO"/>
        </w:rPr>
        <w:t xml:space="preserve"> </w:t>
      </w:r>
      <w:r w:rsidRPr="001D684B">
        <w:rPr>
          <w:rStyle w:val="FontStyle13"/>
          <w:sz w:val="28"/>
          <w:szCs w:val="28"/>
          <w:lang w:val="ro-RO" w:eastAsia="ro-RO"/>
        </w:rPr>
        <w:t>se exclud;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 w:rsidRPr="001D684B">
        <w:rPr>
          <w:rStyle w:val="FontStyle13"/>
          <w:sz w:val="28"/>
          <w:szCs w:val="28"/>
          <w:lang w:val="ro-RO"/>
        </w:rPr>
        <w:t>la alineatul (5)</w:t>
      </w:r>
      <w:r w:rsidR="005020E3">
        <w:rPr>
          <w:rStyle w:val="FontStyle13"/>
          <w:sz w:val="28"/>
          <w:szCs w:val="28"/>
          <w:lang w:val="ro-RO"/>
        </w:rPr>
        <w:t>,</w:t>
      </w:r>
      <w:r w:rsidRPr="001D684B">
        <w:rPr>
          <w:rStyle w:val="FontStyle13"/>
          <w:sz w:val="28"/>
          <w:szCs w:val="28"/>
          <w:lang w:val="ro-RO"/>
        </w:rPr>
        <w:t xml:space="preserve"> cuvintele „la deliberare” se </w:t>
      </w:r>
      <w:r w:rsidR="005020E3">
        <w:rPr>
          <w:rStyle w:val="FontStyle13"/>
          <w:sz w:val="28"/>
          <w:szCs w:val="28"/>
          <w:lang w:val="ro-RO"/>
        </w:rPr>
        <w:t>substituie cu</w:t>
      </w:r>
      <w:r w:rsidRPr="001D684B">
        <w:rPr>
          <w:rStyle w:val="FontStyle13"/>
          <w:sz w:val="28"/>
          <w:szCs w:val="28"/>
          <w:lang w:val="ro-RO"/>
        </w:rPr>
        <w:t xml:space="preserve"> cuvintele „la adoptarea </w:t>
      </w:r>
      <w:proofErr w:type="spellStart"/>
      <w:r w:rsidRPr="001D684B">
        <w:rPr>
          <w:rStyle w:val="FontStyle13"/>
          <w:sz w:val="28"/>
          <w:szCs w:val="28"/>
          <w:lang w:val="ro-RO"/>
        </w:rPr>
        <w:t>hotărîrii</w:t>
      </w:r>
      <w:proofErr w:type="spellEnd"/>
      <w:r w:rsidRPr="001D684B">
        <w:rPr>
          <w:rStyle w:val="FontStyle13"/>
          <w:sz w:val="28"/>
          <w:szCs w:val="28"/>
          <w:lang w:val="ro-RO"/>
        </w:rPr>
        <w:t>”</w:t>
      </w:r>
      <w:r w:rsidR="005020E3">
        <w:rPr>
          <w:rStyle w:val="FontStyle13"/>
          <w:sz w:val="28"/>
          <w:szCs w:val="28"/>
          <w:lang w:val="ro-RO"/>
        </w:rPr>
        <w:t>.</w:t>
      </w:r>
    </w:p>
    <w:p w:rsidR="009D6C4E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/>
        </w:rPr>
      </w:pPr>
    </w:p>
    <w:p w:rsidR="009D6C4E" w:rsidRPr="001D684B" w:rsidRDefault="009D6C4E" w:rsidP="009D6C4E">
      <w:pPr>
        <w:pStyle w:val="Style6"/>
        <w:widowControl/>
        <w:spacing w:line="240" w:lineRule="auto"/>
        <w:ind w:left="720" w:firstLine="0"/>
        <w:rPr>
          <w:rStyle w:val="FontStyle13"/>
          <w:sz w:val="28"/>
          <w:szCs w:val="28"/>
          <w:lang w:val="ro-RO"/>
        </w:rPr>
      </w:pPr>
      <w:r w:rsidRPr="009D6C4E">
        <w:rPr>
          <w:rStyle w:val="FontStyle13"/>
          <w:b/>
          <w:bCs/>
          <w:sz w:val="28"/>
          <w:szCs w:val="28"/>
          <w:lang w:val="ro-RO"/>
        </w:rPr>
        <w:t>8.</w:t>
      </w:r>
      <w:r>
        <w:rPr>
          <w:rStyle w:val="FontStyle13"/>
          <w:sz w:val="28"/>
          <w:szCs w:val="28"/>
          <w:lang w:val="ro-RO"/>
        </w:rPr>
        <w:t xml:space="preserve"> </w:t>
      </w:r>
      <w:r w:rsidR="005020E3">
        <w:rPr>
          <w:rStyle w:val="FontStyle13"/>
          <w:sz w:val="28"/>
          <w:szCs w:val="28"/>
          <w:lang w:val="ro-RO"/>
        </w:rPr>
        <w:t>A</w:t>
      </w:r>
      <w:r w:rsidRPr="001D684B">
        <w:rPr>
          <w:rStyle w:val="FontStyle13"/>
          <w:sz w:val="28"/>
          <w:szCs w:val="28"/>
          <w:lang w:val="ro-RO"/>
        </w:rPr>
        <w:t>rticolul 25:</w:t>
      </w:r>
    </w:p>
    <w:p w:rsidR="009D6C4E" w:rsidRPr="001D684B" w:rsidRDefault="005020E3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>
        <w:rPr>
          <w:rStyle w:val="FontStyle13"/>
          <w:sz w:val="28"/>
          <w:szCs w:val="28"/>
          <w:lang w:val="ro-RO"/>
        </w:rPr>
        <w:t xml:space="preserve">la </w:t>
      </w:r>
      <w:r w:rsidR="009D6C4E" w:rsidRPr="001D684B">
        <w:rPr>
          <w:rStyle w:val="FontStyle13"/>
          <w:sz w:val="28"/>
          <w:szCs w:val="28"/>
          <w:lang w:val="ro-RO"/>
        </w:rPr>
        <w:t>alineatul (1)</w:t>
      </w:r>
      <w:r>
        <w:rPr>
          <w:rStyle w:val="FontStyle13"/>
          <w:sz w:val="28"/>
          <w:szCs w:val="28"/>
          <w:lang w:val="ro-RO"/>
        </w:rPr>
        <w:t>,</w:t>
      </w:r>
      <w:r w:rsidR="009D6C4E" w:rsidRPr="001D684B">
        <w:rPr>
          <w:rStyle w:val="FontStyle13"/>
          <w:sz w:val="28"/>
          <w:szCs w:val="28"/>
          <w:lang w:val="ro-RO"/>
        </w:rPr>
        <w:t xml:space="preserve"> cuvintele „Curtea Supremă de Justiție” se substituie cu cuvintele „Curtea de apel Chișinău”, sintagma „15 zile” se substituie cu sintagma „30</w:t>
      </w:r>
      <w:r w:rsidR="00733613">
        <w:rPr>
          <w:rStyle w:val="FontStyle13"/>
          <w:sz w:val="28"/>
          <w:szCs w:val="28"/>
          <w:lang w:val="ro-RO"/>
        </w:rPr>
        <w:t xml:space="preserve"> de</w:t>
      </w:r>
      <w:r w:rsidR="009D6C4E" w:rsidRPr="001D684B">
        <w:rPr>
          <w:rStyle w:val="FontStyle13"/>
          <w:sz w:val="28"/>
          <w:szCs w:val="28"/>
          <w:lang w:val="ro-RO"/>
        </w:rPr>
        <w:t xml:space="preserve"> zile”</w:t>
      </w:r>
      <w:r>
        <w:rPr>
          <w:rStyle w:val="FontStyle13"/>
          <w:sz w:val="28"/>
          <w:szCs w:val="28"/>
          <w:lang w:val="ro-RO"/>
        </w:rPr>
        <w:t>, iar articolul</w:t>
      </w:r>
      <w:r w:rsidR="009D6C4E" w:rsidRPr="001D684B">
        <w:rPr>
          <w:rStyle w:val="FontStyle13"/>
          <w:sz w:val="28"/>
          <w:szCs w:val="28"/>
          <w:lang w:val="ro-RO"/>
        </w:rPr>
        <w:t xml:space="preserve"> devine alineat unic;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 w:rsidRPr="001D684B">
        <w:rPr>
          <w:rStyle w:val="FontStyle13"/>
          <w:sz w:val="28"/>
          <w:szCs w:val="28"/>
          <w:lang w:val="ro-RO"/>
        </w:rPr>
        <w:t>alineatele (2) și (3) se abrogă.</w:t>
      </w: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b/>
          <w:sz w:val="28"/>
          <w:szCs w:val="28"/>
          <w:lang w:val="ro-RO"/>
        </w:rPr>
      </w:pPr>
    </w:p>
    <w:p w:rsidR="009D6C4E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 w:rsidRPr="001D684B">
        <w:rPr>
          <w:rStyle w:val="FontStyle13"/>
          <w:b/>
          <w:sz w:val="28"/>
          <w:szCs w:val="28"/>
          <w:lang w:val="ro-RO"/>
        </w:rPr>
        <w:t>Art. II</w:t>
      </w:r>
      <w:r w:rsidRPr="001D684B">
        <w:rPr>
          <w:rStyle w:val="FontStyle13"/>
          <w:sz w:val="28"/>
          <w:szCs w:val="28"/>
          <w:lang w:val="ro-RO"/>
        </w:rPr>
        <w:t xml:space="preserve"> – </w:t>
      </w:r>
      <w:r>
        <w:rPr>
          <w:rStyle w:val="FontStyle13"/>
          <w:sz w:val="28"/>
          <w:szCs w:val="28"/>
          <w:lang w:val="ro-RO"/>
        </w:rPr>
        <w:t>(</w:t>
      </w:r>
      <w:r w:rsidRPr="001D684B">
        <w:rPr>
          <w:rStyle w:val="FontStyle13"/>
          <w:sz w:val="28"/>
          <w:szCs w:val="28"/>
          <w:lang w:val="ro-RO"/>
        </w:rPr>
        <w:t>1</w:t>
      </w:r>
      <w:r>
        <w:rPr>
          <w:rStyle w:val="FontStyle13"/>
          <w:sz w:val="28"/>
          <w:szCs w:val="28"/>
          <w:lang w:val="ro-RO"/>
        </w:rPr>
        <w:t>)</w:t>
      </w:r>
      <w:r w:rsidRPr="001D684B">
        <w:rPr>
          <w:rStyle w:val="FontStyle13"/>
          <w:sz w:val="28"/>
          <w:szCs w:val="28"/>
          <w:lang w:val="ro-RO"/>
        </w:rPr>
        <w:t xml:space="preserve"> Prezenta lege intră în vigoare la data publicării.</w:t>
      </w:r>
      <w:r>
        <w:rPr>
          <w:rStyle w:val="FontStyle13"/>
          <w:sz w:val="28"/>
          <w:szCs w:val="28"/>
          <w:lang w:val="ro-RO"/>
        </w:rPr>
        <w:t xml:space="preserve"> 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>
        <w:rPr>
          <w:rStyle w:val="FontStyle13"/>
          <w:sz w:val="28"/>
          <w:szCs w:val="28"/>
          <w:lang w:val="ro-RO"/>
        </w:rPr>
        <w:t>(</w:t>
      </w:r>
      <w:r w:rsidRPr="001D684B">
        <w:rPr>
          <w:rStyle w:val="FontStyle13"/>
          <w:sz w:val="28"/>
          <w:szCs w:val="28"/>
          <w:lang w:val="ro-RO"/>
        </w:rPr>
        <w:t>2</w:t>
      </w:r>
      <w:r>
        <w:rPr>
          <w:rStyle w:val="FontStyle13"/>
          <w:sz w:val="28"/>
          <w:szCs w:val="28"/>
          <w:lang w:val="ro-RO"/>
        </w:rPr>
        <w:t>)</w:t>
      </w:r>
      <w:r w:rsidRPr="001D684B">
        <w:rPr>
          <w:rStyle w:val="FontStyle13"/>
          <w:sz w:val="28"/>
          <w:szCs w:val="28"/>
          <w:lang w:val="ro-RO"/>
        </w:rPr>
        <w:t xml:space="preserve"> Alegerea noilor membri ai Consiliului Superior al Magistraturii din </w:t>
      </w:r>
      <w:proofErr w:type="spellStart"/>
      <w:r w:rsidRPr="001D684B">
        <w:rPr>
          <w:rStyle w:val="FontStyle13"/>
          <w:sz w:val="28"/>
          <w:szCs w:val="28"/>
          <w:lang w:val="ro-RO"/>
        </w:rPr>
        <w:t>rîndul</w:t>
      </w:r>
      <w:proofErr w:type="spellEnd"/>
      <w:r w:rsidRPr="001D684B">
        <w:rPr>
          <w:rStyle w:val="FontStyle13"/>
          <w:sz w:val="28"/>
          <w:szCs w:val="28"/>
          <w:lang w:val="ro-RO"/>
        </w:rPr>
        <w:t xml:space="preserve"> judecătorilor se desfășoară în conformitate cu dispozițiile prezentei legi, indiferent de momentul anunțării Adunării Generale a Judecătorilor.</w:t>
      </w:r>
    </w:p>
    <w:p w:rsidR="009D6C4E" w:rsidRPr="001D684B" w:rsidRDefault="009D6C4E" w:rsidP="009D6C4E">
      <w:pPr>
        <w:pStyle w:val="Style6"/>
        <w:widowControl/>
        <w:spacing w:line="240" w:lineRule="auto"/>
        <w:ind w:firstLine="720"/>
        <w:rPr>
          <w:rStyle w:val="FontStyle13"/>
          <w:sz w:val="28"/>
          <w:szCs w:val="28"/>
          <w:lang w:val="ro-RO"/>
        </w:rPr>
      </w:pPr>
      <w:r>
        <w:rPr>
          <w:rStyle w:val="FontStyle13"/>
          <w:sz w:val="28"/>
          <w:szCs w:val="28"/>
          <w:lang w:val="ro-RO"/>
        </w:rPr>
        <w:t xml:space="preserve">(3) </w:t>
      </w:r>
      <w:r w:rsidRPr="00655BBE">
        <w:rPr>
          <w:sz w:val="28"/>
          <w:szCs w:val="28"/>
          <w:lang w:val="ro-RO"/>
        </w:rPr>
        <w:t>Comisia juridică, numiri şi imunităţi</w:t>
      </w:r>
      <w:r>
        <w:rPr>
          <w:sz w:val="28"/>
          <w:szCs w:val="28"/>
          <w:lang w:val="ro-RO"/>
        </w:rPr>
        <w:t xml:space="preserve"> va organiza</w:t>
      </w:r>
      <w:r w:rsidRPr="001D684B">
        <w:rPr>
          <w:sz w:val="28"/>
          <w:szCs w:val="28"/>
          <w:lang w:val="ro-RO"/>
        </w:rPr>
        <w:t xml:space="preserve"> concurs</w:t>
      </w:r>
      <w:r>
        <w:rPr>
          <w:sz w:val="28"/>
          <w:szCs w:val="28"/>
          <w:lang w:val="ro-RO"/>
        </w:rPr>
        <w:t xml:space="preserve">ul pentru suplinirea funcțiilor vacante de membru în Consiliul Superior al Magistraturii din </w:t>
      </w:r>
      <w:proofErr w:type="spellStart"/>
      <w:r w:rsidRPr="001D684B">
        <w:rPr>
          <w:sz w:val="28"/>
          <w:szCs w:val="28"/>
          <w:lang w:val="ro-RO"/>
        </w:rPr>
        <w:t>rîndul</w:t>
      </w:r>
      <w:proofErr w:type="spellEnd"/>
      <w:r w:rsidRPr="001D684B">
        <w:rPr>
          <w:sz w:val="28"/>
          <w:szCs w:val="28"/>
          <w:lang w:val="ro-RO"/>
        </w:rPr>
        <w:t xml:space="preserve"> profesorilor de drept titulari</w:t>
      </w:r>
      <w:r>
        <w:rPr>
          <w:sz w:val="28"/>
          <w:szCs w:val="28"/>
          <w:lang w:val="ro-RO"/>
        </w:rPr>
        <w:t>.</w:t>
      </w:r>
    </w:p>
    <w:p w:rsidR="009D6C4E" w:rsidRPr="001D684B" w:rsidRDefault="009D6C4E" w:rsidP="009D6C4E">
      <w:pPr>
        <w:spacing w:line="276" w:lineRule="auto"/>
        <w:rPr>
          <w:sz w:val="28"/>
          <w:szCs w:val="28"/>
          <w:lang w:val="ro-RO"/>
        </w:rPr>
      </w:pPr>
    </w:p>
    <w:p w:rsidR="009D6C4E" w:rsidRPr="001D684B" w:rsidRDefault="009D6C4E" w:rsidP="009D6C4E">
      <w:pPr>
        <w:spacing w:line="276" w:lineRule="auto"/>
        <w:rPr>
          <w:b/>
          <w:sz w:val="28"/>
          <w:szCs w:val="28"/>
          <w:lang w:val="ro-RO"/>
        </w:rPr>
      </w:pPr>
      <w:r w:rsidRPr="001D684B">
        <w:rPr>
          <w:b/>
          <w:sz w:val="28"/>
          <w:szCs w:val="28"/>
          <w:lang w:val="ro-RO"/>
        </w:rPr>
        <w:t>Președintele Parlamentului</w:t>
      </w:r>
    </w:p>
    <w:p w:rsidR="009D6C4E" w:rsidRPr="009C2A67" w:rsidRDefault="009D6C4E" w:rsidP="009D6C4E">
      <w:pPr>
        <w:spacing w:line="276" w:lineRule="auto"/>
        <w:rPr>
          <w:szCs w:val="28"/>
          <w:lang w:val="ro-RO"/>
        </w:rPr>
      </w:pPr>
    </w:p>
    <w:p w:rsidR="00D41CB4" w:rsidRPr="00D41CB4" w:rsidRDefault="00D41CB4" w:rsidP="009D6C4E">
      <w:pPr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D41CB4" w:rsidRPr="00D41CB4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C4F" w:rsidRDefault="003A5C4F" w:rsidP="00026B87">
      <w:r>
        <w:separator/>
      </w:r>
    </w:p>
  </w:endnote>
  <w:endnote w:type="continuationSeparator" w:id="0">
    <w:p w:rsidR="003A5C4F" w:rsidRDefault="003A5C4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0F580D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0F580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5C4F">
      <w:rPr>
        <w:noProof/>
        <w:sz w:val="16"/>
        <w:szCs w:val="16"/>
        <w:lang w:val="fr-FR"/>
      </w:rPr>
      <w:t>Y:\004\ANUL 2019\HOTARÂRI\HG947-96\redactat_947-96-ro.docx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0F580D" w:rsidRDefault="000D7A0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0F580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D85C4F">
      <w:rPr>
        <w:noProof/>
        <w:sz w:val="16"/>
        <w:szCs w:val="16"/>
        <w:lang w:val="fr-FR"/>
      </w:rPr>
      <w:t>Y:\004\ANUL 2019\HOTARÂRI\HG947-96\redactat_947-96-ro.docx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C4F" w:rsidRDefault="003A5C4F" w:rsidP="00026B87">
      <w:r>
        <w:separator/>
      </w:r>
    </w:p>
  </w:footnote>
  <w:footnote w:type="continuationSeparator" w:id="0">
    <w:p w:rsidR="003A5C4F" w:rsidRDefault="003A5C4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D85C4F" w:rsidRPr="00D85C4F">
      <w:rPr>
        <w:noProof/>
        <w:lang w:val="ro-RO"/>
      </w:rPr>
      <w:t>5</w:t>
    </w:r>
    <w:r>
      <w:fldChar w:fldCharType="end"/>
    </w:r>
  </w:p>
  <w:p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D7A09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D7A09" w:rsidRPr="009423B6" w:rsidRDefault="000D7A09" w:rsidP="00C02DFA">
          <w:pPr>
            <w:ind w:firstLine="0"/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jc w:val="center"/>
            <w:rPr>
              <w:sz w:val="24"/>
            </w:rPr>
          </w:pPr>
        </w:p>
        <w:p w:rsidR="000D7A09" w:rsidRPr="009423B6" w:rsidRDefault="000D7A09" w:rsidP="00C02DFA">
          <w:pPr>
            <w:pStyle w:val="Heading5"/>
            <w:rPr>
              <w:rFonts w:ascii="Times New Roman" w:hAnsi="Times New Roman"/>
              <w:b/>
            </w:rPr>
          </w:pPr>
        </w:p>
        <w:p w:rsidR="000D7A09" w:rsidRDefault="000D7A09" w:rsidP="00C02DFA">
          <w:pPr>
            <w:pStyle w:val="Heading8"/>
            <w:rPr>
              <w:rFonts w:ascii="Times New Roman" w:hAnsi="Times New Roman"/>
              <w:sz w:val="20"/>
              <w:lang w:val="x-none"/>
            </w:rPr>
          </w:pPr>
        </w:p>
        <w:p w:rsidR="000D7A09" w:rsidRPr="009423B6" w:rsidRDefault="000D7A09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D7A09" w:rsidRPr="0063090F" w:rsidRDefault="000D7A09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80" w:dyaOrig="144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9pt;height:1in" o:ole="" fillcolor="window">
                <v:imagedata r:id="rId1" o:title=""/>
              </v:shape>
              <o:OLEObject Type="Embed" ProgID="Word.Picture.8" ShapeID="_x0000_i1025" DrawAspect="Content" ObjectID="_1637040216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D7A09" w:rsidRDefault="000D7A09" w:rsidP="00C02DFA">
          <w:pPr>
            <w:jc w:val="center"/>
            <w:rPr>
              <w:b/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Default="000D7A09" w:rsidP="00C02DFA">
          <w:pPr>
            <w:rPr>
              <w:sz w:val="30"/>
            </w:rPr>
          </w:pPr>
        </w:p>
        <w:p w:rsidR="000D7A09" w:rsidRPr="009423B6" w:rsidRDefault="000D7A09" w:rsidP="00C02DFA">
          <w:pPr>
            <w:rPr>
              <w:sz w:val="30"/>
            </w:rPr>
          </w:pPr>
        </w:p>
      </w:tc>
    </w:tr>
    <w:tr w:rsidR="000D7A09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D7A09" w:rsidRPr="009423B6" w:rsidRDefault="000D7A09" w:rsidP="00C02DFA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:rsidR="000D7A09" w:rsidRPr="00D41305" w:rsidRDefault="000D7A09" w:rsidP="00C02DFA">
          <w:pPr>
            <w:pStyle w:val="Heading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D7A09" w:rsidRDefault="000D7A09" w:rsidP="00C02DFA">
          <w:pPr>
            <w:pStyle w:val="Heading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D7A09" w:rsidRPr="00C1663E" w:rsidRDefault="000D7A09" w:rsidP="00C02DFA">
          <w:pPr>
            <w:pStyle w:val="Heading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C1663E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393A38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393A38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393A38" w:rsidRPr="00393A38">
            <w:rPr>
              <w:rFonts w:ascii="Times New Roman" w:hAnsi="Times New Roman"/>
              <w:sz w:val="28"/>
              <w:szCs w:val="24"/>
              <w:lang w:val="ro-RO"/>
            </w:rPr>
            <w:t>611</w:t>
          </w:r>
        </w:p>
        <w:p w:rsidR="000D7A09" w:rsidRPr="00C1663E" w:rsidRDefault="000D7A09" w:rsidP="00C02DFA">
          <w:pPr>
            <w:ind w:hanging="28"/>
            <w:rPr>
              <w:lang w:val="fr-FR"/>
            </w:rPr>
          </w:pPr>
        </w:p>
        <w:p w:rsidR="000D7A09" w:rsidRPr="00393A38" w:rsidRDefault="000D7A09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393A38">
            <w:rPr>
              <w:b/>
              <w:sz w:val="28"/>
              <w:szCs w:val="28"/>
              <w:u w:val="single"/>
            </w:rPr>
            <w:t xml:space="preserve">din </w:t>
          </w:r>
          <w:r w:rsidR="00393A38" w:rsidRPr="00393A38">
            <w:rPr>
              <w:b/>
              <w:sz w:val="28"/>
              <w:szCs w:val="28"/>
              <w:u w:val="single"/>
            </w:rPr>
            <w:t xml:space="preserve">4 </w:t>
          </w:r>
          <w:proofErr w:type="spellStart"/>
          <w:r w:rsidR="00393A38" w:rsidRPr="00393A38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393A38" w:rsidRPr="00393A38">
            <w:rPr>
              <w:b/>
              <w:sz w:val="28"/>
              <w:szCs w:val="28"/>
              <w:u w:val="single"/>
            </w:rPr>
            <w:t xml:space="preserve"> 2019</w:t>
          </w:r>
        </w:p>
        <w:p w:rsidR="000D7A09" w:rsidRPr="0063090F" w:rsidRDefault="000D7A09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0D7A09" w:rsidRPr="009423B6" w:rsidRDefault="000D7A09" w:rsidP="00C02DFA">
          <w:pPr>
            <w:pStyle w:val="Heading8"/>
            <w:rPr>
              <w:rFonts w:ascii="Times New Roman" w:hAnsi="Times New Roman"/>
              <w:color w:val="000080"/>
              <w:sz w:val="4"/>
            </w:rPr>
          </w:pPr>
        </w:p>
        <w:p w:rsidR="000D7A09" w:rsidRPr="009423B6" w:rsidRDefault="000D7A09" w:rsidP="00C02DFA">
          <w:pPr>
            <w:pStyle w:val="Heading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0F3508"/>
    <w:multiLevelType w:val="hybridMultilevel"/>
    <w:tmpl w:val="6CC42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2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3"/>
  </w:num>
  <w:num w:numId="10">
    <w:abstractNumId w:val="35"/>
  </w:num>
  <w:num w:numId="11">
    <w:abstractNumId w:val="16"/>
  </w:num>
  <w:num w:numId="12">
    <w:abstractNumId w:val="28"/>
  </w:num>
  <w:num w:numId="13">
    <w:abstractNumId w:val="5"/>
  </w:num>
  <w:num w:numId="14">
    <w:abstractNumId w:val="4"/>
  </w:num>
  <w:num w:numId="15">
    <w:abstractNumId w:val="10"/>
  </w:num>
  <w:num w:numId="16">
    <w:abstractNumId w:val="27"/>
  </w:num>
  <w:num w:numId="17">
    <w:abstractNumId w:val="26"/>
  </w:num>
  <w:num w:numId="18">
    <w:abstractNumId w:val="3"/>
  </w:num>
  <w:num w:numId="19">
    <w:abstractNumId w:val="11"/>
  </w:num>
  <w:num w:numId="20">
    <w:abstractNumId w:val="14"/>
  </w:num>
  <w:num w:numId="21">
    <w:abstractNumId w:val="30"/>
  </w:num>
  <w:num w:numId="22">
    <w:abstractNumId w:val="24"/>
  </w:num>
  <w:num w:numId="23">
    <w:abstractNumId w:val="36"/>
  </w:num>
  <w:num w:numId="24">
    <w:abstractNumId w:val="17"/>
  </w:num>
  <w:num w:numId="25">
    <w:abstractNumId w:val="31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9"/>
  </w:num>
  <w:num w:numId="32">
    <w:abstractNumId w:val="15"/>
  </w:num>
  <w:num w:numId="33">
    <w:abstractNumId w:val="37"/>
  </w:num>
  <w:num w:numId="34">
    <w:abstractNumId w:val="34"/>
  </w:num>
  <w:num w:numId="35">
    <w:abstractNumId w:val="12"/>
  </w:num>
  <w:num w:numId="36">
    <w:abstractNumId w:val="13"/>
  </w:num>
  <w:num w:numId="37">
    <w:abstractNumId w:val="23"/>
  </w:num>
  <w:num w:numId="38">
    <w:abstractNumId w:val="7"/>
  </w:num>
  <w:num w:numId="39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592"/>
    <w:rsid w:val="00026B87"/>
    <w:rsid w:val="00075CE0"/>
    <w:rsid w:val="00077246"/>
    <w:rsid w:val="00085DA8"/>
    <w:rsid w:val="000B66A7"/>
    <w:rsid w:val="000D7A09"/>
    <w:rsid w:val="000F0FD7"/>
    <w:rsid w:val="000F580D"/>
    <w:rsid w:val="001100A2"/>
    <w:rsid w:val="00111319"/>
    <w:rsid w:val="0014378C"/>
    <w:rsid w:val="00144067"/>
    <w:rsid w:val="001469DB"/>
    <w:rsid w:val="001574DD"/>
    <w:rsid w:val="00184D1D"/>
    <w:rsid w:val="00191F49"/>
    <w:rsid w:val="001B2461"/>
    <w:rsid w:val="001B5608"/>
    <w:rsid w:val="001E6EB8"/>
    <w:rsid w:val="00251AE0"/>
    <w:rsid w:val="00256F32"/>
    <w:rsid w:val="00283736"/>
    <w:rsid w:val="002877C4"/>
    <w:rsid w:val="003321A4"/>
    <w:rsid w:val="0034194B"/>
    <w:rsid w:val="003543E9"/>
    <w:rsid w:val="003852B4"/>
    <w:rsid w:val="00393A38"/>
    <w:rsid w:val="003A5C4F"/>
    <w:rsid w:val="003B04ED"/>
    <w:rsid w:val="003B596B"/>
    <w:rsid w:val="00427274"/>
    <w:rsid w:val="0044592D"/>
    <w:rsid w:val="00454CEE"/>
    <w:rsid w:val="004654AB"/>
    <w:rsid w:val="00480561"/>
    <w:rsid w:val="00482BA3"/>
    <w:rsid w:val="004A4B59"/>
    <w:rsid w:val="004E1000"/>
    <w:rsid w:val="00500597"/>
    <w:rsid w:val="005020E3"/>
    <w:rsid w:val="0050680A"/>
    <w:rsid w:val="00512A5C"/>
    <w:rsid w:val="00542F92"/>
    <w:rsid w:val="005541A1"/>
    <w:rsid w:val="005802DD"/>
    <w:rsid w:val="005850E0"/>
    <w:rsid w:val="005A0C8B"/>
    <w:rsid w:val="005F1999"/>
    <w:rsid w:val="005F2B04"/>
    <w:rsid w:val="00602E93"/>
    <w:rsid w:val="00612F5C"/>
    <w:rsid w:val="0063090F"/>
    <w:rsid w:val="006E3ECB"/>
    <w:rsid w:val="006E74D0"/>
    <w:rsid w:val="007305B8"/>
    <w:rsid w:val="00733613"/>
    <w:rsid w:val="00746067"/>
    <w:rsid w:val="00752E46"/>
    <w:rsid w:val="00782601"/>
    <w:rsid w:val="007926E4"/>
    <w:rsid w:val="007A37D5"/>
    <w:rsid w:val="007A4567"/>
    <w:rsid w:val="007E539A"/>
    <w:rsid w:val="00814406"/>
    <w:rsid w:val="00832599"/>
    <w:rsid w:val="0084667B"/>
    <w:rsid w:val="00862AB4"/>
    <w:rsid w:val="0087581E"/>
    <w:rsid w:val="00893B25"/>
    <w:rsid w:val="008C1EB3"/>
    <w:rsid w:val="008C53C4"/>
    <w:rsid w:val="009374A9"/>
    <w:rsid w:val="00941781"/>
    <w:rsid w:val="009423B6"/>
    <w:rsid w:val="00950CEF"/>
    <w:rsid w:val="0095316D"/>
    <w:rsid w:val="00967B94"/>
    <w:rsid w:val="009A3326"/>
    <w:rsid w:val="009D6C4E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AF0010"/>
    <w:rsid w:val="00B4370D"/>
    <w:rsid w:val="00B51090"/>
    <w:rsid w:val="00BE24DB"/>
    <w:rsid w:val="00BF32A6"/>
    <w:rsid w:val="00C02DFA"/>
    <w:rsid w:val="00C1663E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41CB4"/>
    <w:rsid w:val="00D64123"/>
    <w:rsid w:val="00D642D3"/>
    <w:rsid w:val="00D812A2"/>
    <w:rsid w:val="00D85C4F"/>
    <w:rsid w:val="00D91434"/>
    <w:rsid w:val="00DB1216"/>
    <w:rsid w:val="00DC4C6E"/>
    <w:rsid w:val="00DF0E57"/>
    <w:rsid w:val="00E04C14"/>
    <w:rsid w:val="00E216C5"/>
    <w:rsid w:val="00E56992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B176A"/>
    <w:rsid w:val="00FC4320"/>
    <w:rsid w:val="00FD50C6"/>
    <w:rsid w:val="00FE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Style3">
    <w:name w:val="Style3"/>
    <w:basedOn w:val="Normal"/>
    <w:uiPriority w:val="99"/>
    <w:rsid w:val="00D41CB4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customStyle="1" w:styleId="Style6">
    <w:name w:val="Style6"/>
    <w:basedOn w:val="Normal"/>
    <w:uiPriority w:val="99"/>
    <w:rsid w:val="00D41CB4"/>
    <w:pPr>
      <w:widowControl w:val="0"/>
      <w:autoSpaceDE w:val="0"/>
      <w:autoSpaceDN w:val="0"/>
      <w:adjustRightInd w:val="0"/>
      <w:spacing w:line="346" w:lineRule="exact"/>
      <w:ind w:firstLine="691"/>
    </w:pPr>
    <w:rPr>
      <w:sz w:val="24"/>
      <w:szCs w:val="24"/>
      <w:lang w:val="ru-RU" w:eastAsia="ru-RU"/>
    </w:rPr>
  </w:style>
  <w:style w:type="character" w:customStyle="1" w:styleId="FontStyle13">
    <w:name w:val="Font Style13"/>
    <w:uiPriority w:val="99"/>
    <w:rsid w:val="00D41CB4"/>
    <w:rPr>
      <w:rFonts w:ascii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Style3">
    <w:name w:val="Style3"/>
    <w:basedOn w:val="Normal"/>
    <w:uiPriority w:val="99"/>
    <w:rsid w:val="00D41CB4"/>
    <w:pPr>
      <w:widowControl w:val="0"/>
      <w:autoSpaceDE w:val="0"/>
      <w:autoSpaceDN w:val="0"/>
      <w:adjustRightInd w:val="0"/>
      <w:ind w:firstLine="0"/>
      <w:jc w:val="left"/>
    </w:pPr>
    <w:rPr>
      <w:sz w:val="24"/>
      <w:szCs w:val="24"/>
      <w:lang w:val="ru-RU" w:eastAsia="ru-RU"/>
    </w:rPr>
  </w:style>
  <w:style w:type="paragraph" w:customStyle="1" w:styleId="Style6">
    <w:name w:val="Style6"/>
    <w:basedOn w:val="Normal"/>
    <w:uiPriority w:val="99"/>
    <w:rsid w:val="00D41CB4"/>
    <w:pPr>
      <w:widowControl w:val="0"/>
      <w:autoSpaceDE w:val="0"/>
      <w:autoSpaceDN w:val="0"/>
      <w:adjustRightInd w:val="0"/>
      <w:spacing w:line="346" w:lineRule="exact"/>
      <w:ind w:firstLine="691"/>
    </w:pPr>
    <w:rPr>
      <w:sz w:val="24"/>
      <w:szCs w:val="24"/>
      <w:lang w:val="ru-RU" w:eastAsia="ru-RU"/>
    </w:rPr>
  </w:style>
  <w:style w:type="character" w:customStyle="1" w:styleId="FontStyle13">
    <w:name w:val="Font Style13"/>
    <w:uiPriority w:val="99"/>
    <w:rsid w:val="00D41CB4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15D2EA8-B14F-496E-A9C8-123E436D1F7F}"/>
</file>

<file path=customXml/itemProps2.xml><?xml version="1.0" encoding="utf-8"?>
<ds:datastoreItem xmlns:ds="http://schemas.openxmlformats.org/officeDocument/2006/customXml" ds:itemID="{7B5FB861-2BA8-491C-84BB-08F3B40B6744}"/>
</file>

<file path=customXml/itemProps3.xml><?xml version="1.0" encoding="utf-8"?>
<ds:datastoreItem xmlns:ds="http://schemas.openxmlformats.org/officeDocument/2006/customXml" ds:itemID="{CC8F8D7F-BA53-47F8-8B1F-EDB7760F8736}"/>
</file>

<file path=customXml/itemProps4.xml><?xml version="1.0" encoding="utf-8"?>
<ds:datastoreItem xmlns:ds="http://schemas.openxmlformats.org/officeDocument/2006/customXml" ds:itemID="{653CE027-743A-48C9-9EF8-61999CD1BCB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946</Words>
  <Characters>5930</Characters>
  <Application>Microsoft Office Word</Application>
  <DocSecurity>0</DocSecurity>
  <Lines>49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298.2019.ro</dc:title>
  <dc:creator>lll</dc:creator>
  <cp:lastModifiedBy>Diana Culic</cp:lastModifiedBy>
  <cp:revision>9</cp:revision>
  <cp:lastPrinted>2019-12-05T06:37:00Z</cp:lastPrinted>
  <dcterms:created xsi:type="dcterms:W3CDTF">2019-12-04T11:42:00Z</dcterms:created>
  <dcterms:modified xsi:type="dcterms:W3CDTF">2019-12-05T06:37:00Z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