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CDAA8" w14:textId="77777777" w:rsidR="00A02305" w:rsidRDefault="00A02305" w:rsidP="00A02305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1BBE22" wp14:editId="3559E370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372CE" w14:textId="77777777" w:rsidR="00A02305" w:rsidRDefault="00A02305" w:rsidP="00A0230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79851868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4681484" w14:textId="77777777" w:rsidR="00A02305" w:rsidRDefault="00A02305" w:rsidP="00A02305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47E7D0F6" w14:textId="77777777" w:rsidR="00A02305" w:rsidRDefault="00A02305" w:rsidP="00A02305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79851868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BBE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285372CE" w14:textId="77777777" w:rsidR="00A02305" w:rsidRDefault="00A02305" w:rsidP="00A0230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79851868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4681484" w14:textId="77777777" w:rsidR="00A02305" w:rsidRDefault="00A02305" w:rsidP="00A02305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47E7D0F6" w14:textId="77777777" w:rsidR="00A02305" w:rsidRDefault="00A02305" w:rsidP="00A02305">
                      <w:pPr>
                        <w:pStyle w:val="nr"/>
                      </w:pPr>
                      <w:r>
                        <w:t xml:space="preserve"> </w:t>
                      </w:r>
                      <w:permEnd w:id="798518680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3EAD3832" w14:textId="77777777" w:rsidR="00A02305" w:rsidRPr="00117A96" w:rsidRDefault="00A02305" w:rsidP="00A02305">
      <w:pPr>
        <w:pStyle w:val="Titlucentru"/>
        <w:sectPr w:rsidR="00A02305" w:rsidRPr="00117A96" w:rsidSect="00A0230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60235ABD" w14:textId="77777777" w:rsidR="00A02305" w:rsidRDefault="00A02305" w:rsidP="00A02305">
      <w:pPr>
        <w:pStyle w:val="Titlucentru"/>
        <w:spacing w:after="0" w:line="240" w:lineRule="auto"/>
        <w:ind w:left="567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cu privire la</w:t>
      </w:r>
      <w:r w:rsidRPr="002525D8">
        <w:rPr>
          <w:rFonts w:cs="Times New Roman"/>
          <w:color w:val="auto"/>
          <w:sz w:val="28"/>
          <w:szCs w:val="28"/>
        </w:rPr>
        <w:t xml:space="preserve"> aprobarea proiectului de Hotărâre pentru </w:t>
      </w:r>
    </w:p>
    <w:p w14:paraId="475CF667" w14:textId="77777777" w:rsidR="00A02305" w:rsidRDefault="00A02305" w:rsidP="00A02305">
      <w:pPr>
        <w:pStyle w:val="Titlucentru"/>
        <w:spacing w:after="0" w:line="240" w:lineRule="auto"/>
        <w:ind w:left="567"/>
        <w:rPr>
          <w:rFonts w:cs="Times New Roman"/>
          <w:color w:val="auto"/>
          <w:sz w:val="28"/>
          <w:szCs w:val="28"/>
        </w:rPr>
      </w:pPr>
      <w:r w:rsidRPr="002525D8">
        <w:rPr>
          <w:rFonts w:cs="Times New Roman"/>
          <w:color w:val="auto"/>
          <w:sz w:val="28"/>
          <w:szCs w:val="28"/>
        </w:rPr>
        <w:t>modificarea</w:t>
      </w:r>
      <w:r>
        <w:rPr>
          <w:rFonts w:cs="Times New Roman"/>
          <w:color w:val="auto"/>
          <w:sz w:val="28"/>
          <w:szCs w:val="28"/>
        </w:rPr>
        <w:t xml:space="preserve"> articolului 1 din</w:t>
      </w:r>
      <w:r w:rsidRPr="002525D8">
        <w:rPr>
          <w:rFonts w:cs="Times New Roman"/>
          <w:color w:val="auto"/>
          <w:sz w:val="28"/>
          <w:szCs w:val="28"/>
        </w:rPr>
        <w:t xml:space="preserve"> Hotărâr</w:t>
      </w:r>
      <w:r>
        <w:rPr>
          <w:rFonts w:cs="Times New Roman"/>
          <w:color w:val="auto"/>
          <w:sz w:val="28"/>
          <w:szCs w:val="28"/>
        </w:rPr>
        <w:t>ea</w:t>
      </w:r>
      <w:r w:rsidRPr="002525D8">
        <w:rPr>
          <w:rFonts w:cs="Times New Roman"/>
          <w:color w:val="auto"/>
          <w:sz w:val="28"/>
          <w:szCs w:val="28"/>
        </w:rPr>
        <w:t xml:space="preserve"> Parlamentului </w:t>
      </w:r>
    </w:p>
    <w:p w14:paraId="54659CEA" w14:textId="77777777" w:rsidR="00A02305" w:rsidRPr="002525D8" w:rsidRDefault="00A02305" w:rsidP="00A02305">
      <w:pPr>
        <w:pStyle w:val="Titlucentru"/>
        <w:spacing w:after="0" w:line="240" w:lineRule="auto"/>
        <w:ind w:left="567"/>
        <w:rPr>
          <w:rFonts w:cs="Times New Roman"/>
          <w:color w:val="auto"/>
          <w:sz w:val="28"/>
          <w:szCs w:val="28"/>
        </w:rPr>
      </w:pPr>
      <w:r w:rsidRPr="002525D8">
        <w:rPr>
          <w:rFonts w:cs="Times New Roman"/>
          <w:color w:val="auto"/>
          <w:sz w:val="28"/>
          <w:szCs w:val="28"/>
        </w:rPr>
        <w:t>nr. 86/2021 privind aprobarea componenței nominale a comisiilor permanente ale Parlamentului</w:t>
      </w:r>
    </w:p>
    <w:p w14:paraId="5941B27F" w14:textId="77777777" w:rsidR="00A02305" w:rsidRPr="002525D8" w:rsidRDefault="00A02305" w:rsidP="00A02305">
      <w:pPr>
        <w:spacing w:after="0" w:line="240" w:lineRule="auto"/>
        <w:ind w:left="0"/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3C5306" wp14:editId="573E8DD4">
                <wp:simplePos x="0" y="0"/>
                <wp:positionH relativeFrom="margin">
                  <wp:align>center</wp:align>
                </wp:positionH>
                <wp:positionV relativeFrom="paragraph">
                  <wp:posOffset>97790</wp:posOffset>
                </wp:positionV>
                <wp:extent cx="5220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5B57D17" id="Conector drept 1" o:spid="_x0000_s1026" style="position:absolute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7.7pt" to="41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" strokecolor="black [3200]">
                <v:stroke joinstyle="miter"/>
                <w10:wrap anchorx="margin"/>
              </v:line>
            </w:pict>
          </mc:Fallback>
        </mc:AlternateContent>
      </w:r>
    </w:p>
    <w:p w14:paraId="486984C8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1317D3E9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din Regulamentul Parlamentului, adoptat prin Legea nr. 797/1996,</w:t>
      </w:r>
    </w:p>
    <w:p w14:paraId="142950AA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10083405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Biroul permanent al Parlamentului adoptă prezenta hotărâre.</w:t>
      </w:r>
    </w:p>
    <w:p w14:paraId="25C06861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61710C6E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b/>
          <w:sz w:val="28"/>
          <w:szCs w:val="28"/>
        </w:rPr>
        <w:t>Articol unic</w:t>
      </w:r>
      <w:r w:rsidRPr="002525D8">
        <w:rPr>
          <w:rFonts w:cs="Times New Roman"/>
          <w:sz w:val="28"/>
          <w:szCs w:val="28"/>
        </w:rPr>
        <w:t xml:space="preserve">. – Se propune Parlamentului proiectul de Hotărâre pentru modificarea </w:t>
      </w:r>
      <w:r>
        <w:rPr>
          <w:rFonts w:cs="Times New Roman"/>
          <w:sz w:val="28"/>
          <w:szCs w:val="28"/>
        </w:rPr>
        <w:t xml:space="preserve">articolului 1 din </w:t>
      </w:r>
      <w:r w:rsidRPr="002525D8">
        <w:rPr>
          <w:rFonts w:cs="Times New Roman"/>
          <w:sz w:val="28"/>
          <w:szCs w:val="28"/>
        </w:rPr>
        <w:t>Hotărâr</w:t>
      </w:r>
      <w:r>
        <w:rPr>
          <w:rFonts w:cs="Times New Roman"/>
          <w:sz w:val="28"/>
          <w:szCs w:val="28"/>
        </w:rPr>
        <w:t>ea</w:t>
      </w:r>
      <w:r w:rsidRPr="002525D8">
        <w:rPr>
          <w:rFonts w:cs="Times New Roman"/>
          <w:sz w:val="28"/>
          <w:szCs w:val="28"/>
        </w:rPr>
        <w:t xml:space="preserve"> Parlamentului nr. 86/2021 privind aprobarea componenței nominale a comisiilor permanente ale Parlamentului (se anexează).</w:t>
      </w:r>
    </w:p>
    <w:p w14:paraId="48F6C4D5" w14:textId="77777777" w:rsidR="00A02305" w:rsidRPr="002525D8" w:rsidRDefault="00A02305" w:rsidP="00A02305">
      <w:pPr>
        <w:ind w:left="567" w:firstLine="567"/>
        <w:jc w:val="both"/>
        <w:rPr>
          <w:rFonts w:cs="Times New Roman"/>
          <w:sz w:val="28"/>
          <w:szCs w:val="28"/>
        </w:rPr>
      </w:pPr>
    </w:p>
    <w:p w14:paraId="3DE9F64C" w14:textId="77777777" w:rsidR="00A02305" w:rsidRPr="002525D8" w:rsidRDefault="00A02305" w:rsidP="00A02305">
      <w:pPr>
        <w:spacing w:before="120" w:after="120" w:line="240" w:lineRule="auto"/>
        <w:ind w:left="567" w:firstLine="567"/>
        <w:rPr>
          <w:rFonts w:cs="Times New Roman"/>
          <w:b/>
          <w:sz w:val="28"/>
          <w:szCs w:val="28"/>
        </w:rPr>
      </w:pPr>
    </w:p>
    <w:p w14:paraId="539A900F" w14:textId="77777777" w:rsidR="00A02305" w:rsidRPr="002525D8" w:rsidRDefault="00A02305" w:rsidP="00A02305">
      <w:pPr>
        <w:spacing w:after="0" w:line="240" w:lineRule="auto"/>
        <w:ind w:left="567" w:right="1132" w:firstLine="567"/>
        <w:jc w:val="center"/>
        <w:rPr>
          <w:rFonts w:cs="Times New Roman"/>
          <w:b/>
          <w:sz w:val="28"/>
          <w:szCs w:val="28"/>
        </w:rPr>
      </w:pPr>
      <w:r w:rsidRPr="002525D8">
        <w:rPr>
          <w:rFonts w:cs="Times New Roman"/>
          <w:b/>
          <w:sz w:val="28"/>
          <w:szCs w:val="28"/>
        </w:rPr>
        <w:t>PREŞEDINTELE  PARLAMENTULUI</w:t>
      </w:r>
    </w:p>
    <w:p w14:paraId="6B95701B" w14:textId="77777777" w:rsidR="00A02305" w:rsidRPr="002525D8" w:rsidRDefault="00A02305" w:rsidP="00A02305">
      <w:pPr>
        <w:spacing w:after="0" w:line="240" w:lineRule="auto"/>
        <w:ind w:left="567" w:right="1132" w:firstLine="567"/>
        <w:jc w:val="center"/>
        <w:rPr>
          <w:rFonts w:cs="Times New Roman"/>
          <w:b/>
          <w:sz w:val="28"/>
          <w:szCs w:val="28"/>
        </w:rPr>
      </w:pPr>
    </w:p>
    <w:p w14:paraId="5EFAA1C9" w14:textId="77777777" w:rsidR="00A02305" w:rsidRPr="002525D8" w:rsidRDefault="00A02305" w:rsidP="00A02305">
      <w:pPr>
        <w:spacing w:after="0" w:line="240" w:lineRule="auto"/>
        <w:ind w:left="567" w:right="1132" w:firstLine="567"/>
        <w:jc w:val="center"/>
        <w:rPr>
          <w:rFonts w:cs="Times New Roman"/>
          <w:b/>
          <w:sz w:val="28"/>
          <w:szCs w:val="28"/>
        </w:rPr>
      </w:pPr>
    </w:p>
    <w:p w14:paraId="501D7E1A" w14:textId="77777777" w:rsidR="00A02305" w:rsidRPr="002525D8" w:rsidRDefault="00A02305" w:rsidP="00A02305">
      <w:pPr>
        <w:spacing w:after="0" w:line="240" w:lineRule="auto"/>
        <w:ind w:left="567" w:right="1132" w:firstLine="567"/>
        <w:jc w:val="center"/>
        <w:rPr>
          <w:rFonts w:cs="Times New Roman"/>
          <w:b/>
          <w:sz w:val="28"/>
          <w:szCs w:val="28"/>
        </w:rPr>
      </w:pPr>
    </w:p>
    <w:p w14:paraId="167B7C5F" w14:textId="77777777" w:rsidR="00A02305" w:rsidRPr="002525D8" w:rsidRDefault="00A02305" w:rsidP="00A02305">
      <w:pPr>
        <w:spacing w:after="0" w:line="240" w:lineRule="auto"/>
        <w:ind w:left="567" w:right="1132" w:firstLine="567"/>
        <w:jc w:val="center"/>
        <w:rPr>
          <w:rFonts w:cs="Times New Roman"/>
          <w:b/>
          <w:sz w:val="28"/>
          <w:szCs w:val="28"/>
        </w:rPr>
      </w:pPr>
      <w:r w:rsidRPr="002525D8">
        <w:rPr>
          <w:rFonts w:cs="Times New Roman"/>
          <w:b/>
          <w:sz w:val="28"/>
          <w:szCs w:val="28"/>
        </w:rPr>
        <w:t>IGOR GROSU</w:t>
      </w:r>
    </w:p>
    <w:p w14:paraId="1A5F0295" w14:textId="77777777" w:rsidR="00A02305" w:rsidRPr="002525D8" w:rsidRDefault="00A02305" w:rsidP="00A02305">
      <w:pPr>
        <w:ind w:left="567" w:firstLine="567"/>
        <w:jc w:val="center"/>
        <w:rPr>
          <w:rFonts w:cs="Times New Roman"/>
          <w:b/>
          <w:sz w:val="28"/>
          <w:szCs w:val="28"/>
        </w:rPr>
      </w:pPr>
    </w:p>
    <w:p w14:paraId="49F2DF33" w14:textId="77777777" w:rsidR="00A02305" w:rsidRPr="002525D8" w:rsidRDefault="00A02305" w:rsidP="00A02305">
      <w:pPr>
        <w:ind w:left="567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056995E7" w14:textId="77777777" w:rsidR="00A02305" w:rsidRPr="002525D8" w:rsidRDefault="00A02305" w:rsidP="00A02305">
      <w:pPr>
        <w:ind w:left="567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3EA86163" w14:textId="77777777" w:rsidR="00A02305" w:rsidRPr="002525D8" w:rsidRDefault="00A02305" w:rsidP="00A02305">
      <w:pPr>
        <w:ind w:left="567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5CACDBB8" w14:textId="2CB9D7A7" w:rsidR="00A02305" w:rsidRPr="002525D8" w:rsidRDefault="00A02305" w:rsidP="00A02305">
      <w:pPr>
        <w:spacing w:after="0" w:line="240" w:lineRule="auto"/>
        <w:ind w:left="567" w:firstLine="567"/>
        <w:rPr>
          <w:rFonts w:cs="Times New Roman"/>
          <w:b/>
          <w:sz w:val="28"/>
          <w:szCs w:val="28"/>
          <w:lang w:val="ro-MD"/>
        </w:rPr>
      </w:pPr>
      <w:r w:rsidRPr="002525D8">
        <w:rPr>
          <w:rFonts w:cs="Times New Roman"/>
          <w:b/>
          <w:sz w:val="28"/>
          <w:szCs w:val="28"/>
          <w:lang w:val="ro-MD"/>
        </w:rPr>
        <w:t xml:space="preserve">Chișinău, </w:t>
      </w:r>
      <w:r>
        <w:rPr>
          <w:rFonts w:cs="Times New Roman"/>
          <w:b/>
          <w:sz w:val="28"/>
          <w:szCs w:val="28"/>
          <w:lang w:val="ro-MD"/>
        </w:rPr>
        <w:t>1</w:t>
      </w:r>
      <w:r w:rsidRPr="002525D8">
        <w:rPr>
          <w:rFonts w:cs="Times New Roman"/>
          <w:b/>
          <w:sz w:val="28"/>
          <w:szCs w:val="28"/>
          <w:lang w:val="ro-MD"/>
        </w:rPr>
        <w:t xml:space="preserve"> februarie 2023.</w:t>
      </w:r>
    </w:p>
    <w:p w14:paraId="6E7609FE" w14:textId="5C80E246" w:rsidR="00A02305" w:rsidRPr="002525D8" w:rsidRDefault="00A02305" w:rsidP="00A02305">
      <w:pPr>
        <w:spacing w:after="0" w:line="240" w:lineRule="auto"/>
        <w:ind w:left="567" w:firstLine="567"/>
        <w:rPr>
          <w:rFonts w:cs="Times New Roman"/>
          <w:b/>
          <w:sz w:val="28"/>
          <w:szCs w:val="28"/>
          <w:lang w:val="ro-MD"/>
        </w:rPr>
      </w:pPr>
      <w:r w:rsidRPr="002525D8">
        <w:rPr>
          <w:rFonts w:cs="Times New Roman"/>
          <w:b/>
          <w:sz w:val="28"/>
          <w:szCs w:val="28"/>
          <w:lang w:val="ro-MD"/>
        </w:rPr>
        <w:t>Nr.</w:t>
      </w:r>
      <w:r>
        <w:rPr>
          <w:rFonts w:cs="Times New Roman"/>
          <w:b/>
          <w:sz w:val="28"/>
          <w:szCs w:val="28"/>
          <w:lang w:val="ro-MD"/>
        </w:rPr>
        <w:t>2</w:t>
      </w:r>
      <w:r w:rsidRPr="002525D8">
        <w:rPr>
          <w:rFonts w:cs="Times New Roman"/>
          <w:b/>
          <w:sz w:val="28"/>
          <w:szCs w:val="28"/>
          <w:lang w:val="ro-MD"/>
        </w:rPr>
        <w:t>.</w:t>
      </w:r>
    </w:p>
    <w:p w14:paraId="416A418C" w14:textId="77777777" w:rsidR="00A02305" w:rsidRPr="002525D8" w:rsidRDefault="00A02305" w:rsidP="00A02305">
      <w:pPr>
        <w:ind w:left="567" w:firstLine="567"/>
        <w:jc w:val="right"/>
        <w:rPr>
          <w:rFonts w:eastAsia="Times New Roman" w:cs="Times New Roman"/>
          <w:i/>
          <w:sz w:val="28"/>
          <w:szCs w:val="28"/>
        </w:rPr>
      </w:pPr>
    </w:p>
    <w:p w14:paraId="24615D78" w14:textId="77777777" w:rsidR="00A02305" w:rsidRDefault="00A02305" w:rsidP="00A02305">
      <w:pPr>
        <w:ind w:left="567" w:firstLine="567"/>
        <w:jc w:val="right"/>
        <w:rPr>
          <w:rFonts w:eastAsia="Times New Roman" w:cs="Times New Roman"/>
          <w:i/>
          <w:sz w:val="28"/>
          <w:szCs w:val="28"/>
        </w:rPr>
      </w:pPr>
    </w:p>
    <w:p w14:paraId="5C914AF0" w14:textId="77777777" w:rsidR="00A02305" w:rsidRPr="002525D8" w:rsidRDefault="00A02305" w:rsidP="00A02305">
      <w:pPr>
        <w:ind w:left="567"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lastRenderedPageBreak/>
        <w:t>Proiect</w:t>
      </w:r>
    </w:p>
    <w:p w14:paraId="4CF4B559" w14:textId="77777777" w:rsidR="00A02305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62DE0134" w14:textId="77777777" w:rsidR="00A02305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</w:p>
    <w:p w14:paraId="79E11AFA" w14:textId="77777777" w:rsidR="00A02305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</w:p>
    <w:p w14:paraId="4BD4E906" w14:textId="77777777" w:rsidR="00A02305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</w:p>
    <w:p w14:paraId="41FC5CED" w14:textId="77777777" w:rsidR="00A02305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</w:p>
    <w:p w14:paraId="0985D076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6D9AE29B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69F446CC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pentru modificarea </w:t>
      </w:r>
      <w:r>
        <w:rPr>
          <w:rFonts w:cs="Times New Roman"/>
          <w:b/>
          <w:bCs/>
          <w:sz w:val="28"/>
          <w:szCs w:val="28"/>
        </w:rPr>
        <w:t xml:space="preserve">articolului 1 din </w:t>
      </w:r>
      <w:r w:rsidRPr="002525D8">
        <w:rPr>
          <w:rFonts w:cs="Times New Roman"/>
          <w:b/>
          <w:bCs/>
          <w:sz w:val="28"/>
          <w:szCs w:val="28"/>
        </w:rPr>
        <w:t>Hotărâr</w:t>
      </w:r>
      <w:r>
        <w:rPr>
          <w:rFonts w:cs="Times New Roman"/>
          <w:b/>
          <w:bCs/>
          <w:sz w:val="28"/>
          <w:szCs w:val="28"/>
        </w:rPr>
        <w:t>ea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5B4CEEED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3176ECBD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3A64E50E" w14:textId="77777777" w:rsidR="00A02305" w:rsidRPr="002525D8" w:rsidRDefault="00A02305" w:rsidP="00A02305">
      <w:pPr>
        <w:spacing w:after="0" w:line="240" w:lineRule="auto"/>
        <w:ind w:left="567" w:firstLine="567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ACD4D" wp14:editId="1142C7C6">
                <wp:simplePos x="0" y="0"/>
                <wp:positionH relativeFrom="column">
                  <wp:posOffset>1402080</wp:posOffset>
                </wp:positionH>
                <wp:positionV relativeFrom="paragraph">
                  <wp:posOffset>83185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00218498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4pt,6.55pt" to="442.0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BB40E1F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558E9267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59935CC6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055AEC3A" w14:textId="77777777" w:rsidR="00A02305" w:rsidRPr="002525D8" w:rsidRDefault="00A02305" w:rsidP="00A02305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0C252DD0" w14:textId="77777777" w:rsidR="00A02305" w:rsidRPr="002525D8" w:rsidRDefault="00A02305" w:rsidP="00A02305">
      <w:pPr>
        <w:pStyle w:val="NoSpacing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 </w:t>
      </w:r>
      <w:r>
        <w:rPr>
          <w:rFonts w:ascii="Georgia" w:hAnsi="Georgia" w:cs="Times New Roman"/>
          <w:sz w:val="28"/>
          <w:szCs w:val="28"/>
        </w:rPr>
        <w:t xml:space="preserve">Articolul 1 din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095B35A5" w14:textId="77777777" w:rsidR="00A02305" w:rsidRPr="002525D8" w:rsidRDefault="00A02305" w:rsidP="00A02305">
      <w:pPr>
        <w:pStyle w:val="NoSpacing"/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0B25AD72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sz w:val="28"/>
          <w:szCs w:val="28"/>
        </w:rPr>
        <w:t>1. La anexa nr. 2:</w:t>
      </w:r>
    </w:p>
    <w:p w14:paraId="3F7BB239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07711D50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sz w:val="28"/>
          <w:szCs w:val="28"/>
        </w:rPr>
        <w:t xml:space="preserve"> - rubrica „</w:t>
      </w:r>
      <w:r w:rsidRPr="00C72369">
        <w:rPr>
          <w:rFonts w:ascii="Georgia" w:hAnsi="Georgia" w:cs="Times New Roman"/>
          <w:b/>
          <w:bCs/>
          <w:sz w:val="28"/>
          <w:szCs w:val="28"/>
        </w:rPr>
        <w:t>Președinte</w:t>
      </w:r>
      <w:r w:rsidRPr="002525D8">
        <w:rPr>
          <w:rFonts w:ascii="Georgia" w:hAnsi="Georgia" w:cs="Times New Roman"/>
          <w:sz w:val="28"/>
          <w:szCs w:val="28"/>
        </w:rPr>
        <w:t>” poziția „ALAIBA Dumitru – Fracțiunea parlamentară „Partidul Acțiune și Solidaritate”” se substituie cu poziția:</w:t>
      </w:r>
    </w:p>
    <w:p w14:paraId="197E290F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1"/>
        <w:gridCol w:w="1531"/>
        <w:gridCol w:w="5003"/>
      </w:tblGrid>
      <w:tr w:rsidR="00A02305" w:rsidRPr="002525D8" w14:paraId="6D8EB92E" w14:textId="77777777" w:rsidTr="00A02305">
        <w:tc>
          <w:tcPr>
            <w:tcW w:w="3531" w:type="dxa"/>
          </w:tcPr>
          <w:p w14:paraId="17F9D142" w14:textId="742C1DAB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 xml:space="preserve">       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MARIAN Radu</w:t>
            </w:r>
          </w:p>
        </w:tc>
        <w:tc>
          <w:tcPr>
            <w:tcW w:w="1531" w:type="dxa"/>
          </w:tcPr>
          <w:p w14:paraId="65DD9C47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003" w:type="dxa"/>
          </w:tcPr>
          <w:p w14:paraId="01C13EB1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</w:p>
        </w:tc>
      </w:tr>
    </w:tbl>
    <w:p w14:paraId="1763125A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right"/>
        <w:rPr>
          <w:rFonts w:ascii="Georgia" w:hAnsi="Georgia" w:cs="Times New Roman"/>
          <w:sz w:val="28"/>
          <w:szCs w:val="28"/>
        </w:rPr>
      </w:pPr>
    </w:p>
    <w:p w14:paraId="4EC3BBD2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sz w:val="28"/>
          <w:szCs w:val="28"/>
        </w:rPr>
        <w:t>- rubrica „</w:t>
      </w:r>
      <w:r w:rsidRPr="00C72369">
        <w:rPr>
          <w:rFonts w:ascii="Georgia" w:hAnsi="Georgia" w:cs="Times New Roman"/>
          <w:b/>
          <w:bCs/>
          <w:sz w:val="28"/>
          <w:szCs w:val="28"/>
        </w:rPr>
        <w:t>Vicepreședinte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MARIAN Radu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460938D0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9"/>
        <w:gridCol w:w="1531"/>
        <w:gridCol w:w="5035"/>
      </w:tblGrid>
      <w:tr w:rsidR="00A02305" w:rsidRPr="002525D8" w14:paraId="73FF1F6B" w14:textId="77777777" w:rsidTr="00A02305">
        <w:tc>
          <w:tcPr>
            <w:tcW w:w="3499" w:type="dxa"/>
          </w:tcPr>
          <w:p w14:paraId="6AD54F03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MANIC Valentina</w:t>
            </w:r>
          </w:p>
        </w:tc>
        <w:tc>
          <w:tcPr>
            <w:tcW w:w="1531" w:type="dxa"/>
          </w:tcPr>
          <w:p w14:paraId="144522EC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035" w:type="dxa"/>
          </w:tcPr>
          <w:p w14:paraId="3B5982E3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</w:p>
        </w:tc>
      </w:tr>
    </w:tbl>
    <w:p w14:paraId="1D654DB9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526383CE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sz w:val="28"/>
          <w:szCs w:val="28"/>
        </w:rPr>
        <w:t>- rubrica „</w:t>
      </w:r>
      <w:r>
        <w:rPr>
          <w:rFonts w:ascii="Georgia" w:hAnsi="Georgia" w:cs="Times New Roman"/>
          <w:b/>
          <w:bCs/>
          <w:sz w:val="28"/>
          <w:szCs w:val="28"/>
        </w:rPr>
        <w:t>Secretar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MANIC Valentina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4EC44842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8"/>
        <w:gridCol w:w="1531"/>
        <w:gridCol w:w="4896"/>
      </w:tblGrid>
      <w:tr w:rsidR="00A02305" w:rsidRPr="002525D8" w14:paraId="5E94AC67" w14:textId="77777777" w:rsidTr="00A02305">
        <w:tc>
          <w:tcPr>
            <w:tcW w:w="3638" w:type="dxa"/>
          </w:tcPr>
          <w:p w14:paraId="5B14DE52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LAZARENCU Sergiu</w:t>
            </w:r>
          </w:p>
        </w:tc>
        <w:tc>
          <w:tcPr>
            <w:tcW w:w="1531" w:type="dxa"/>
          </w:tcPr>
          <w:p w14:paraId="4AA1E188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96" w:type="dxa"/>
          </w:tcPr>
          <w:p w14:paraId="3F55EDE8" w14:textId="31A6D8F5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</w:t>
            </w:r>
            <w:r>
              <w:rPr>
                <w:rFonts w:ascii="Georgia" w:hAnsi="Georgia" w:cs="Times New Roman"/>
                <w:sz w:val="28"/>
                <w:szCs w:val="28"/>
              </w:rPr>
              <w:t xml:space="preserve"> 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Solidaritate””</w:t>
            </w:r>
          </w:p>
        </w:tc>
      </w:tr>
    </w:tbl>
    <w:p w14:paraId="08A6E46E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059610DA" w14:textId="77777777" w:rsidR="00A02305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sz w:val="28"/>
          <w:szCs w:val="28"/>
        </w:rPr>
        <w:t>-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LAZARENCU Sergiu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Georgia" w:hAnsi="Georgia" w:cs="Times New Roman"/>
          <w:sz w:val="28"/>
          <w:szCs w:val="28"/>
        </w:rPr>
        <w:t>exclude;</w:t>
      </w:r>
    </w:p>
    <w:p w14:paraId="69113A35" w14:textId="77777777" w:rsidR="00A02305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p w14:paraId="54F2FA3D" w14:textId="77777777" w:rsidR="00A02305" w:rsidRPr="00925CDE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lastRenderedPageBreak/>
        <w:t xml:space="preserve">-  </w:t>
      </w:r>
      <w:r w:rsidRPr="00925CDE">
        <w:rPr>
          <w:rFonts w:ascii="Georgia" w:hAnsi="Georgia" w:cs="Times New Roman"/>
          <w:sz w:val="28"/>
          <w:szCs w:val="28"/>
        </w:rPr>
        <w:t>după poziția  „MOROZOVA Marina – Fracțiunea parlamentară „Partidul Acțiune și Solidaritate”” se completează cu poziția:</w:t>
      </w:r>
    </w:p>
    <w:p w14:paraId="0876E116" w14:textId="77777777" w:rsidR="00A02305" w:rsidRPr="00925CDE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3"/>
        <w:gridCol w:w="1531"/>
        <w:gridCol w:w="4534"/>
      </w:tblGrid>
      <w:tr w:rsidR="00A02305" w:rsidRPr="002525D8" w14:paraId="3E43EED4" w14:textId="77777777" w:rsidTr="00A02305">
        <w:tc>
          <w:tcPr>
            <w:tcW w:w="3433" w:type="dxa"/>
          </w:tcPr>
          <w:p w14:paraId="53A5C42F" w14:textId="38F9B1C4" w:rsidR="00A02305" w:rsidRPr="00925CDE" w:rsidRDefault="00A02305" w:rsidP="00A0230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 xml:space="preserve">      </w:t>
            </w:r>
            <w:r w:rsidRPr="00925CDE">
              <w:rPr>
                <w:rFonts w:ascii="Georgia" w:hAnsi="Georgia" w:cs="Times New Roman"/>
                <w:sz w:val="28"/>
                <w:szCs w:val="28"/>
              </w:rPr>
              <w:t>„SPÎNU Victor</w:t>
            </w:r>
          </w:p>
        </w:tc>
        <w:tc>
          <w:tcPr>
            <w:tcW w:w="1531" w:type="dxa"/>
          </w:tcPr>
          <w:p w14:paraId="19642BF3" w14:textId="77777777" w:rsidR="00A02305" w:rsidRPr="00925CDE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925CDE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534" w:type="dxa"/>
          </w:tcPr>
          <w:p w14:paraId="32F6B9D5" w14:textId="17B52B59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925CDE">
              <w:rPr>
                <w:rFonts w:ascii="Georgia" w:hAnsi="Georgia" w:cs="Times New Roman"/>
                <w:sz w:val="28"/>
                <w:szCs w:val="28"/>
              </w:rPr>
              <w:t>Fracțiunea parlamentar</w:t>
            </w:r>
            <w:r>
              <w:rPr>
                <w:rFonts w:ascii="Georgia" w:hAnsi="Georgia" w:cs="Times New Roman"/>
                <w:sz w:val="28"/>
                <w:szCs w:val="28"/>
              </w:rPr>
              <w:t xml:space="preserve">ă </w:t>
            </w:r>
            <w:r w:rsidRPr="00925CDE">
              <w:rPr>
                <w:rFonts w:ascii="Georgia" w:hAnsi="Georgia" w:cs="Times New Roman"/>
                <w:sz w:val="28"/>
                <w:szCs w:val="28"/>
              </w:rPr>
              <w:t>„Partidul Acțiune și Solidaritate””</w:t>
            </w:r>
          </w:p>
        </w:tc>
      </w:tr>
    </w:tbl>
    <w:p w14:paraId="4F2E1BAC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36E87B76" w14:textId="77777777" w:rsidR="00A02305" w:rsidRPr="00055139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055139">
        <w:rPr>
          <w:rFonts w:ascii="Georgia" w:hAnsi="Georgia" w:cs="Times New Roman"/>
          <w:sz w:val="28"/>
          <w:szCs w:val="28"/>
        </w:rPr>
        <w:t>2. La anexa nr. 4, rubrica „</w:t>
      </w:r>
      <w:r w:rsidRPr="00055139">
        <w:rPr>
          <w:rFonts w:ascii="Georgia" w:hAnsi="Georgia" w:cs="Times New Roman"/>
          <w:b/>
          <w:bCs/>
          <w:sz w:val="28"/>
          <w:szCs w:val="28"/>
        </w:rPr>
        <w:t>Secretar</w:t>
      </w:r>
      <w:r w:rsidRPr="00055139">
        <w:rPr>
          <w:rFonts w:ascii="Georgia" w:hAnsi="Georgia" w:cs="Times New Roman"/>
          <w:sz w:val="28"/>
          <w:szCs w:val="28"/>
        </w:rPr>
        <w:t>” poziția „BĂLUȚE</w:t>
      </w:r>
      <w:r>
        <w:rPr>
          <w:rFonts w:ascii="Georgia" w:hAnsi="Georgia" w:cs="Times New Roman"/>
          <w:sz w:val="28"/>
          <w:szCs w:val="28"/>
        </w:rPr>
        <w:t>L</w:t>
      </w:r>
      <w:r w:rsidRPr="00055139">
        <w:rPr>
          <w:rFonts w:ascii="Georgia" w:hAnsi="Georgia" w:cs="Times New Roman"/>
          <w:sz w:val="28"/>
          <w:szCs w:val="28"/>
        </w:rPr>
        <w:t xml:space="preserve"> Adrian – Fracțiunea parlamentară „Partidul Acțiune și Solidaritate”” se </w:t>
      </w:r>
      <w:r>
        <w:rPr>
          <w:rFonts w:ascii="Georgia" w:hAnsi="Georgia" w:cs="Times New Roman"/>
          <w:sz w:val="28"/>
          <w:szCs w:val="28"/>
        </w:rPr>
        <w:t xml:space="preserve">substituie cu poziția </w:t>
      </w:r>
    </w:p>
    <w:p w14:paraId="0FD53FE0" w14:textId="77777777" w:rsidR="00A02305" w:rsidRPr="00055139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1"/>
        <w:gridCol w:w="1531"/>
        <w:gridCol w:w="5053"/>
      </w:tblGrid>
      <w:tr w:rsidR="00A02305" w:rsidRPr="00055139" w14:paraId="726C66B0" w14:textId="77777777" w:rsidTr="00A02305">
        <w:tc>
          <w:tcPr>
            <w:tcW w:w="3481" w:type="dxa"/>
          </w:tcPr>
          <w:p w14:paraId="03003E55" w14:textId="513CCF74" w:rsidR="00A02305" w:rsidRPr="00055139" w:rsidRDefault="00A02305" w:rsidP="00A0230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 xml:space="preserve">      </w:t>
            </w:r>
            <w:r w:rsidRPr="00055139">
              <w:rPr>
                <w:rFonts w:ascii="Georgia" w:hAnsi="Georgia" w:cs="Times New Roman"/>
                <w:sz w:val="28"/>
                <w:szCs w:val="28"/>
              </w:rPr>
              <w:t>„DANDARA Alina</w:t>
            </w:r>
          </w:p>
        </w:tc>
        <w:tc>
          <w:tcPr>
            <w:tcW w:w="1531" w:type="dxa"/>
          </w:tcPr>
          <w:p w14:paraId="3B640112" w14:textId="77777777" w:rsidR="00A02305" w:rsidRPr="00055139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055139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053" w:type="dxa"/>
          </w:tcPr>
          <w:p w14:paraId="0689E03E" w14:textId="77777777" w:rsidR="00A02305" w:rsidRPr="00055139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055139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</w:p>
        </w:tc>
      </w:tr>
    </w:tbl>
    <w:p w14:paraId="43AC68AC" w14:textId="77777777" w:rsidR="00A02305" w:rsidRPr="00923612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color w:val="FF0000"/>
          <w:sz w:val="28"/>
          <w:szCs w:val="28"/>
        </w:rPr>
      </w:pPr>
    </w:p>
    <w:p w14:paraId="48385657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345528DD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3</w:t>
      </w:r>
      <w:r w:rsidRPr="002525D8">
        <w:rPr>
          <w:rFonts w:ascii="Georgia" w:hAnsi="Georgia" w:cs="Times New Roman"/>
          <w:sz w:val="28"/>
          <w:szCs w:val="28"/>
        </w:rPr>
        <w:t xml:space="preserve">. La anexa nr. </w:t>
      </w:r>
      <w:r>
        <w:rPr>
          <w:rFonts w:ascii="Georgia" w:hAnsi="Georgia" w:cs="Times New Roman"/>
          <w:sz w:val="28"/>
          <w:szCs w:val="28"/>
        </w:rPr>
        <w:t>11,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>” poziția „SPÎNU Victor –</w:t>
      </w:r>
      <w:r w:rsidRPr="00C51CBF"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substituie cu poziția:</w:t>
      </w:r>
    </w:p>
    <w:p w14:paraId="420D7748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5"/>
        <w:gridCol w:w="1531"/>
        <w:gridCol w:w="5159"/>
      </w:tblGrid>
      <w:tr w:rsidR="00A02305" w:rsidRPr="002525D8" w14:paraId="01C38349" w14:textId="77777777" w:rsidTr="00A02305">
        <w:tc>
          <w:tcPr>
            <w:tcW w:w="3375" w:type="dxa"/>
          </w:tcPr>
          <w:p w14:paraId="19A5EC8F" w14:textId="7B5F9A36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 xml:space="preserve">      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LEAHU Mihail</w:t>
            </w:r>
          </w:p>
        </w:tc>
        <w:tc>
          <w:tcPr>
            <w:tcW w:w="1531" w:type="dxa"/>
          </w:tcPr>
          <w:p w14:paraId="0D70F6E7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ind w:left="567" w:firstLine="567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159" w:type="dxa"/>
          </w:tcPr>
          <w:p w14:paraId="41BCC44D" w14:textId="77777777" w:rsidR="00A02305" w:rsidRPr="002525D8" w:rsidRDefault="00A02305" w:rsidP="00A02305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</w:p>
        </w:tc>
      </w:tr>
    </w:tbl>
    <w:p w14:paraId="44903BAB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6C4DF925" w14:textId="77777777" w:rsidR="00A02305" w:rsidRPr="002525D8" w:rsidRDefault="00A02305" w:rsidP="00A02305">
      <w:pPr>
        <w:pStyle w:val="NoSpacing"/>
        <w:tabs>
          <w:tab w:val="left" w:pos="851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065BF21D" w14:textId="77777777" w:rsidR="00A02305" w:rsidRPr="002525D8" w:rsidRDefault="00A02305" w:rsidP="00A02305">
      <w:pPr>
        <w:pStyle w:val="NoSpacing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1063E4C8" w14:textId="77777777" w:rsidR="00A02305" w:rsidRPr="002525D8" w:rsidRDefault="00A02305" w:rsidP="00A02305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634C8081" w14:textId="024194EA" w:rsidR="00A02305" w:rsidRDefault="00A02305" w:rsidP="00A02305">
      <w:pPr>
        <w:pStyle w:val="NoSpacing"/>
        <w:jc w:val="center"/>
        <w:rPr>
          <w:rFonts w:ascii="Georgia" w:hAnsi="Georgia" w:cs="Times New Roman"/>
          <w:sz w:val="28"/>
          <w:szCs w:val="28"/>
        </w:rPr>
      </w:pPr>
    </w:p>
    <w:p w14:paraId="28FA747B" w14:textId="2B535141" w:rsidR="00A02305" w:rsidRDefault="00A02305" w:rsidP="00A02305">
      <w:pPr>
        <w:pStyle w:val="NoSpacing"/>
        <w:jc w:val="center"/>
        <w:rPr>
          <w:rFonts w:ascii="Georgia" w:hAnsi="Georgia" w:cs="Times New Roman"/>
          <w:sz w:val="28"/>
          <w:szCs w:val="28"/>
        </w:rPr>
      </w:pPr>
    </w:p>
    <w:p w14:paraId="3660E86E" w14:textId="77777777" w:rsidR="00A02305" w:rsidRPr="002525D8" w:rsidRDefault="00A02305" w:rsidP="00A02305">
      <w:pPr>
        <w:pStyle w:val="NoSpacing"/>
        <w:jc w:val="center"/>
        <w:rPr>
          <w:rFonts w:ascii="Georgia" w:hAnsi="Georgia" w:cs="Times New Roman"/>
          <w:sz w:val="28"/>
          <w:szCs w:val="28"/>
        </w:rPr>
      </w:pPr>
    </w:p>
    <w:p w14:paraId="08EAC961" w14:textId="77777777" w:rsidR="00A02305" w:rsidRPr="002525D8" w:rsidRDefault="00A02305" w:rsidP="00A02305">
      <w:pPr>
        <w:pStyle w:val="NoSpacing"/>
        <w:jc w:val="center"/>
        <w:rPr>
          <w:rFonts w:ascii="Georgia" w:hAnsi="Georgia" w:cs="Times New Roman"/>
          <w:b/>
          <w:sz w:val="28"/>
          <w:szCs w:val="28"/>
        </w:rPr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p w14:paraId="1651B5DA" w14:textId="77777777" w:rsidR="00A02305" w:rsidRDefault="00A02305" w:rsidP="00A02305">
      <w:pPr>
        <w:jc w:val="center"/>
      </w:pPr>
    </w:p>
    <w:p w14:paraId="57BA1DF2" w14:textId="77777777" w:rsidR="00A02305" w:rsidRPr="00150C8A" w:rsidRDefault="00A02305" w:rsidP="00A02305"/>
    <w:p w14:paraId="37E982C0" w14:textId="77777777" w:rsidR="00D54FE8" w:rsidRDefault="00D54FE8"/>
    <w:sectPr w:rsidR="00D54FE8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BFEC0" w14:textId="77777777" w:rsidR="00000000" w:rsidRDefault="00590311">
      <w:pPr>
        <w:spacing w:after="0" w:line="240" w:lineRule="auto"/>
      </w:pPr>
      <w:r>
        <w:separator/>
      </w:r>
    </w:p>
  </w:endnote>
  <w:endnote w:type="continuationSeparator" w:id="0">
    <w:p w14:paraId="06AEC009" w14:textId="77777777" w:rsidR="00000000" w:rsidRDefault="00590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5313B" w14:textId="77777777" w:rsidR="00076912" w:rsidRDefault="005903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826B1" w14:textId="77777777" w:rsidR="00076912" w:rsidRDefault="005903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2B888" w14:textId="77777777" w:rsidR="00076912" w:rsidRDefault="005903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68196" w14:textId="77777777" w:rsidR="00000000" w:rsidRDefault="00590311">
      <w:pPr>
        <w:spacing w:after="0" w:line="240" w:lineRule="auto"/>
      </w:pPr>
      <w:r>
        <w:separator/>
      </w:r>
    </w:p>
  </w:footnote>
  <w:footnote w:type="continuationSeparator" w:id="0">
    <w:p w14:paraId="243AA3AC" w14:textId="77777777" w:rsidR="00000000" w:rsidRDefault="00590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77054C" w14:textId="77777777" w:rsidR="00076912" w:rsidRDefault="0059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59463" w14:textId="77777777" w:rsidR="00076912" w:rsidRDefault="005903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3C764" w14:textId="77777777" w:rsidR="00402A12" w:rsidRPr="00076912" w:rsidRDefault="00590311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044445AF" wp14:editId="4A3209D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05"/>
    <w:rsid w:val="00590311"/>
    <w:rsid w:val="00A02305"/>
    <w:rsid w:val="00A526FC"/>
    <w:rsid w:val="00D5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35F0"/>
  <w15:chartTrackingRefBased/>
  <w15:docId w15:val="{5408DF34-25A5-4A7D-AEF0-A598382B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2305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A0230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0230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A0230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A0230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A0230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305"/>
  </w:style>
  <w:style w:type="paragraph" w:customStyle="1" w:styleId="Titlucentru">
    <w:name w:val="Titlu centru"/>
    <w:next w:val="Normal"/>
    <w:rsid w:val="00A02305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A02305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A02305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7B3EBD-01F6-413E-AB65-B51AF67E27FA}"/>
</file>

<file path=customXml/itemProps2.xml><?xml version="1.0" encoding="utf-8"?>
<ds:datastoreItem xmlns:ds="http://schemas.openxmlformats.org/officeDocument/2006/customXml" ds:itemID="{71082F8D-A379-45AB-A7A1-8F5C15AEBF0D}"/>
</file>

<file path=customXml/itemProps3.xml><?xml version="1.0" encoding="utf-8"?>
<ds:datastoreItem xmlns:ds="http://schemas.openxmlformats.org/officeDocument/2006/customXml" ds:itemID="{6AD332D8-4CBA-4F86-95A4-78E59E7EAA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2518</Characters>
  <Application>Microsoft Office Word</Application>
  <DocSecurity>4</DocSecurity>
  <Lines>20</Lines>
  <Paragraphs>5</Paragraphs>
  <ScaleCrop>false</ScaleCrop>
  <Company>Parlamentul Republicii Moldova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11.2023.ro</dc:title>
  <dc:subject/>
  <dc:creator>Ana Beșliu-Popa</dc:creator>
  <cp:keywords/>
  <dc:description/>
  <cp:lastModifiedBy>Elena Gîncu</cp:lastModifiedBy>
  <cp:revision>2</cp:revision>
  <dcterms:created xsi:type="dcterms:W3CDTF">2023-02-01T15:26:00Z</dcterms:created>
  <dcterms:modified xsi:type="dcterms:W3CDTF">2023-02-01T15:26:00Z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