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DAF687" w14:textId="77777777" w:rsidR="00036702" w:rsidRPr="00036702" w:rsidRDefault="00036702" w:rsidP="00036702">
      <w:pPr>
        <w:suppressAutoHyphens/>
        <w:ind w:firstLine="0"/>
        <w:jc w:val="center"/>
        <w:rPr>
          <w:rFonts w:eastAsia="Calibri"/>
          <w:b/>
          <w:sz w:val="28"/>
          <w:szCs w:val="28"/>
          <w:lang w:val="ro-RO" w:eastAsia="ar-SA"/>
        </w:rPr>
      </w:pPr>
      <w:r w:rsidRPr="00036702">
        <w:rPr>
          <w:rFonts w:eastAsia="Calibri"/>
          <w:b/>
          <w:sz w:val="28"/>
          <w:szCs w:val="28"/>
          <w:lang w:val="ro-RO" w:eastAsia="ar-SA"/>
        </w:rPr>
        <w:t xml:space="preserve">Privind aprobarea proiectului de lege pentru </w:t>
      </w:r>
    </w:p>
    <w:p w14:paraId="5A305B81" w14:textId="77777777" w:rsidR="00036702" w:rsidRPr="00036702" w:rsidRDefault="00036702" w:rsidP="00036702">
      <w:pPr>
        <w:suppressAutoHyphens/>
        <w:ind w:firstLine="0"/>
        <w:jc w:val="center"/>
        <w:rPr>
          <w:rFonts w:eastAsia="Calibri"/>
          <w:b/>
          <w:sz w:val="28"/>
          <w:szCs w:val="28"/>
          <w:lang w:val="ro-RO" w:eastAsia="ar-SA"/>
        </w:rPr>
      </w:pPr>
      <w:r w:rsidRPr="00036702">
        <w:rPr>
          <w:rFonts w:eastAsia="Calibri"/>
          <w:b/>
          <w:sz w:val="28"/>
          <w:szCs w:val="28"/>
          <w:lang w:val="ro-RO" w:eastAsia="ar-SA"/>
        </w:rPr>
        <w:t>modificarea Legii comunicațiilor poștale nr. 36/2016</w:t>
      </w:r>
    </w:p>
    <w:p w14:paraId="0C334220" w14:textId="77777777" w:rsidR="00036702" w:rsidRPr="00036702" w:rsidRDefault="00036702" w:rsidP="00036702">
      <w:pPr>
        <w:suppressAutoHyphens/>
        <w:ind w:firstLine="0"/>
        <w:jc w:val="center"/>
        <w:rPr>
          <w:rFonts w:eastAsia="Calibri"/>
          <w:b/>
          <w:sz w:val="28"/>
          <w:szCs w:val="28"/>
          <w:lang w:val="ro-RO" w:eastAsia="ar-SA"/>
        </w:rPr>
      </w:pPr>
      <w:r w:rsidRPr="00036702">
        <w:rPr>
          <w:rFonts w:eastAsia="Calibri"/>
          <w:b/>
          <w:sz w:val="28"/>
          <w:szCs w:val="28"/>
          <w:lang w:val="ro-RO" w:eastAsia="ar-SA"/>
        </w:rPr>
        <w:t>----------------------------------------------------------</w:t>
      </w:r>
    </w:p>
    <w:p w14:paraId="257C8C6F" w14:textId="77777777" w:rsidR="00036702" w:rsidRPr="00036702" w:rsidRDefault="00036702" w:rsidP="00036702">
      <w:pPr>
        <w:suppressAutoHyphens/>
        <w:ind w:firstLine="0"/>
        <w:rPr>
          <w:sz w:val="28"/>
          <w:szCs w:val="28"/>
          <w:lang w:val="ro-RO" w:eastAsia="ar-SA"/>
        </w:rPr>
      </w:pPr>
    </w:p>
    <w:p w14:paraId="36244AC1" w14:textId="77777777" w:rsidR="00036702" w:rsidRPr="00036702" w:rsidRDefault="00036702" w:rsidP="00036702">
      <w:pPr>
        <w:suppressAutoHyphens/>
        <w:jc w:val="left"/>
        <w:rPr>
          <w:bCs/>
          <w:sz w:val="28"/>
          <w:szCs w:val="28"/>
          <w:lang w:val="ro-MD" w:eastAsia="ar-SA"/>
        </w:rPr>
      </w:pPr>
      <w:r w:rsidRPr="00036702">
        <w:rPr>
          <w:sz w:val="28"/>
          <w:szCs w:val="28"/>
          <w:lang w:val="ro-MD" w:eastAsia="ar-SA"/>
        </w:rPr>
        <w:t xml:space="preserve">Guvernul </w:t>
      </w:r>
      <w:r w:rsidRPr="00036702">
        <w:rPr>
          <w:bCs/>
          <w:sz w:val="28"/>
          <w:szCs w:val="28"/>
          <w:lang w:val="ro-MD" w:eastAsia="ar-SA"/>
        </w:rPr>
        <w:t>HOTĂRĂŞTE:</w:t>
      </w:r>
    </w:p>
    <w:p w14:paraId="29548C15" w14:textId="77777777" w:rsidR="00036702" w:rsidRPr="00036702" w:rsidRDefault="00036702" w:rsidP="00036702">
      <w:pPr>
        <w:suppressAutoHyphens/>
        <w:jc w:val="left"/>
        <w:rPr>
          <w:bCs/>
          <w:sz w:val="28"/>
          <w:szCs w:val="28"/>
          <w:lang w:val="ro-MD" w:eastAsia="ar-SA"/>
        </w:rPr>
      </w:pPr>
    </w:p>
    <w:p w14:paraId="2B8EBD6C" w14:textId="77777777" w:rsidR="00036702" w:rsidRPr="00036702" w:rsidRDefault="00036702" w:rsidP="00036702">
      <w:pPr>
        <w:suppressAutoHyphens/>
        <w:rPr>
          <w:sz w:val="28"/>
          <w:szCs w:val="28"/>
          <w:lang w:val="ro-MD" w:eastAsia="ar-SA"/>
        </w:rPr>
      </w:pPr>
      <w:r w:rsidRPr="00036702">
        <w:rPr>
          <w:sz w:val="28"/>
          <w:szCs w:val="28"/>
          <w:lang w:val="ro-MD" w:eastAsia="ar-SA"/>
        </w:rPr>
        <w:t>Se aprobă și se prezintă Parlamentului spre examinare proiectul de lege pentru modificarea Legii comunicațiilor poștale nr. 36/2016.</w:t>
      </w:r>
    </w:p>
    <w:p w14:paraId="1E05B021" w14:textId="77777777" w:rsidR="00036702" w:rsidRPr="00036702" w:rsidRDefault="00036702" w:rsidP="00036702">
      <w:pPr>
        <w:suppressAutoHyphens/>
        <w:jc w:val="left"/>
        <w:rPr>
          <w:bCs/>
          <w:sz w:val="28"/>
          <w:szCs w:val="28"/>
          <w:lang w:val="ro-MD" w:eastAsia="ar-SA"/>
        </w:rPr>
      </w:pPr>
    </w:p>
    <w:p w14:paraId="5B4297EF" w14:textId="77777777" w:rsidR="000D7A09" w:rsidRPr="00036702" w:rsidRDefault="000D7A09" w:rsidP="00036702">
      <w:pPr>
        <w:jc w:val="center"/>
        <w:rPr>
          <w:b/>
          <w:bCs/>
          <w:sz w:val="28"/>
          <w:szCs w:val="28"/>
          <w:lang w:val="ro-RO" w:eastAsia="ro-RO"/>
        </w:rPr>
      </w:pPr>
    </w:p>
    <w:p w14:paraId="24CBA3A3" w14:textId="77777777" w:rsidR="003B04ED" w:rsidRPr="00036702" w:rsidRDefault="003B04ED" w:rsidP="00036702">
      <w:pPr>
        <w:rPr>
          <w:b/>
          <w:sz w:val="28"/>
          <w:szCs w:val="28"/>
          <w:lang w:val="ro-RO" w:eastAsia="ro-RO"/>
        </w:rPr>
      </w:pPr>
      <w:r w:rsidRPr="00036702">
        <w:rPr>
          <w:b/>
          <w:sz w:val="28"/>
          <w:szCs w:val="28"/>
          <w:lang w:val="ro-RO" w:eastAsia="ro-RO"/>
        </w:rPr>
        <w:t>Prim-ministru</w:t>
      </w:r>
      <w:r w:rsidR="0014378C" w:rsidRPr="00036702">
        <w:rPr>
          <w:b/>
          <w:sz w:val="28"/>
          <w:szCs w:val="28"/>
          <w:lang w:val="ro-RO" w:eastAsia="ro-RO"/>
        </w:rPr>
        <w:tab/>
      </w:r>
      <w:r w:rsidR="0014378C" w:rsidRPr="00036702">
        <w:rPr>
          <w:b/>
          <w:sz w:val="28"/>
          <w:szCs w:val="28"/>
          <w:lang w:val="ro-RO" w:eastAsia="ro-RO"/>
        </w:rPr>
        <w:tab/>
      </w:r>
      <w:r w:rsidR="0014378C" w:rsidRPr="00036702">
        <w:rPr>
          <w:b/>
          <w:sz w:val="28"/>
          <w:szCs w:val="28"/>
          <w:lang w:val="ro-RO" w:eastAsia="ro-RO"/>
        </w:rPr>
        <w:tab/>
      </w:r>
      <w:r w:rsidR="0014378C" w:rsidRPr="00036702">
        <w:rPr>
          <w:b/>
          <w:sz w:val="28"/>
          <w:szCs w:val="28"/>
          <w:lang w:val="ro-RO" w:eastAsia="ro-RO"/>
        </w:rPr>
        <w:tab/>
      </w:r>
      <w:r w:rsidR="0014378C" w:rsidRPr="00036702">
        <w:rPr>
          <w:b/>
          <w:sz w:val="28"/>
          <w:szCs w:val="28"/>
          <w:lang w:val="ro-RO" w:eastAsia="ro-RO"/>
        </w:rPr>
        <w:tab/>
      </w:r>
      <w:r w:rsidR="00036702">
        <w:rPr>
          <w:b/>
          <w:sz w:val="28"/>
          <w:szCs w:val="28"/>
          <w:lang w:val="ro-RO" w:eastAsia="ro-RO"/>
        </w:rPr>
        <w:tab/>
      </w:r>
      <w:r w:rsidR="00106D24">
        <w:rPr>
          <w:b/>
          <w:sz w:val="28"/>
          <w:szCs w:val="28"/>
          <w:lang w:val="ro-RO" w:eastAsia="ro-RO"/>
        </w:rPr>
        <w:t>ION CHICU</w:t>
      </w:r>
    </w:p>
    <w:p w14:paraId="335168B3" w14:textId="77777777" w:rsidR="003B04ED" w:rsidRPr="00036702" w:rsidRDefault="003B04ED" w:rsidP="00036702">
      <w:pPr>
        <w:rPr>
          <w:b/>
          <w:sz w:val="28"/>
          <w:szCs w:val="28"/>
          <w:lang w:val="ro-RO" w:eastAsia="ro-RO"/>
        </w:rPr>
      </w:pPr>
    </w:p>
    <w:p w14:paraId="552A759D" w14:textId="77777777" w:rsidR="00036702" w:rsidRPr="00036702" w:rsidRDefault="00036702" w:rsidP="00036702">
      <w:pPr>
        <w:rPr>
          <w:sz w:val="28"/>
          <w:szCs w:val="28"/>
          <w:lang w:val="ro-RO" w:eastAsia="ro-RO"/>
        </w:rPr>
      </w:pPr>
    </w:p>
    <w:p w14:paraId="58EEF907" w14:textId="77777777" w:rsidR="003B04ED" w:rsidRPr="00036702" w:rsidRDefault="003B04ED" w:rsidP="00036702">
      <w:pPr>
        <w:rPr>
          <w:sz w:val="28"/>
          <w:szCs w:val="28"/>
          <w:lang w:val="ro-RO" w:eastAsia="ro-RO"/>
        </w:rPr>
      </w:pPr>
      <w:r w:rsidRPr="00036702">
        <w:rPr>
          <w:sz w:val="28"/>
          <w:szCs w:val="28"/>
          <w:lang w:val="ro-RO" w:eastAsia="ro-RO"/>
        </w:rPr>
        <w:t>Contrasemnează:</w:t>
      </w:r>
    </w:p>
    <w:p w14:paraId="62D45815" w14:textId="77777777" w:rsidR="00E04C14" w:rsidRPr="00036702" w:rsidRDefault="00E04C14" w:rsidP="00036702">
      <w:pPr>
        <w:rPr>
          <w:sz w:val="28"/>
          <w:szCs w:val="28"/>
          <w:lang w:val="ro-RO" w:eastAsia="ru-RU"/>
        </w:rPr>
      </w:pPr>
    </w:p>
    <w:p w14:paraId="074415F8" w14:textId="77777777" w:rsidR="00106D24" w:rsidRPr="00E04C14" w:rsidRDefault="00106D24" w:rsidP="00106D24">
      <w:pPr>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Ministrul economiei </w:t>
      </w:r>
    </w:p>
    <w:p w14:paraId="5A0B73A1" w14:textId="77777777" w:rsidR="00106D24" w:rsidRPr="00E04C14" w:rsidRDefault="00106D24" w:rsidP="00106D24">
      <w:pPr>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și infrastructurii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Anatol Usatîi</w:t>
      </w:r>
    </w:p>
    <w:p w14:paraId="045FCB99" w14:textId="77777777" w:rsidR="0014378C" w:rsidRPr="00036702" w:rsidRDefault="0014378C" w:rsidP="00036702">
      <w:pPr>
        <w:rPr>
          <w:sz w:val="28"/>
          <w:szCs w:val="28"/>
          <w:lang w:val="ro-RO" w:eastAsia="ru-RU"/>
        </w:rPr>
      </w:pPr>
    </w:p>
    <w:p w14:paraId="6A125378" w14:textId="77777777" w:rsidR="00036702" w:rsidRPr="00036702" w:rsidRDefault="00036702" w:rsidP="00036702">
      <w:pPr>
        <w:rPr>
          <w:sz w:val="28"/>
          <w:szCs w:val="28"/>
          <w:lang w:val="ro-RO" w:eastAsia="ru-RU"/>
        </w:rPr>
      </w:pPr>
    </w:p>
    <w:p w14:paraId="5C1906D9" w14:textId="77777777" w:rsidR="00CF2559" w:rsidRPr="00036702" w:rsidRDefault="00106D24" w:rsidP="00036702">
      <w:pPr>
        <w:rPr>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Fadei Nagacevschi</w:t>
      </w:r>
    </w:p>
    <w:p w14:paraId="47288E05" w14:textId="77777777" w:rsidR="00085DA8" w:rsidRPr="00036702" w:rsidRDefault="00085DA8" w:rsidP="00036702">
      <w:pPr>
        <w:rPr>
          <w:sz w:val="28"/>
          <w:szCs w:val="28"/>
          <w:lang w:val="ro-RO" w:eastAsia="ru-RU"/>
        </w:rPr>
      </w:pPr>
    </w:p>
    <w:p w14:paraId="79DD31D3" w14:textId="77777777" w:rsidR="00085DA8" w:rsidRPr="00036702" w:rsidRDefault="00085DA8" w:rsidP="00036702">
      <w:pPr>
        <w:rPr>
          <w:sz w:val="28"/>
          <w:szCs w:val="28"/>
          <w:lang w:val="ro-RO" w:eastAsia="ru-RU"/>
        </w:rPr>
      </w:pPr>
    </w:p>
    <w:p w14:paraId="35CD6DF4" w14:textId="77777777" w:rsidR="00085DA8" w:rsidRPr="00036702" w:rsidRDefault="00085DA8" w:rsidP="00036702">
      <w:pPr>
        <w:rPr>
          <w:sz w:val="28"/>
          <w:szCs w:val="28"/>
          <w:lang w:val="ro-RO" w:eastAsia="ru-RU"/>
        </w:rPr>
      </w:pPr>
    </w:p>
    <w:p w14:paraId="24FFFEB0" w14:textId="77777777" w:rsidR="00085DA8" w:rsidRPr="00036702" w:rsidRDefault="00085DA8" w:rsidP="00036702">
      <w:pPr>
        <w:rPr>
          <w:sz w:val="28"/>
          <w:szCs w:val="28"/>
          <w:lang w:val="ro-RO" w:eastAsia="ru-RU"/>
        </w:rPr>
      </w:pPr>
    </w:p>
    <w:p w14:paraId="0BDA5FA3" w14:textId="77777777" w:rsidR="00085DA8" w:rsidRPr="00036702" w:rsidRDefault="00085DA8" w:rsidP="00036702">
      <w:pPr>
        <w:rPr>
          <w:sz w:val="28"/>
          <w:szCs w:val="28"/>
          <w:lang w:val="ro-RO" w:eastAsia="ru-RU"/>
        </w:rPr>
      </w:pPr>
    </w:p>
    <w:p w14:paraId="53939E72" w14:textId="77777777" w:rsidR="00085DA8" w:rsidRPr="00036702" w:rsidRDefault="00085DA8" w:rsidP="00036702">
      <w:pPr>
        <w:rPr>
          <w:sz w:val="28"/>
          <w:szCs w:val="28"/>
          <w:lang w:val="ro-RO" w:eastAsia="ru-RU"/>
        </w:rPr>
      </w:pPr>
    </w:p>
    <w:p w14:paraId="61325806" w14:textId="77777777" w:rsidR="0084667B" w:rsidRPr="00036702" w:rsidRDefault="0084667B" w:rsidP="00036702">
      <w:pPr>
        <w:rPr>
          <w:sz w:val="28"/>
          <w:szCs w:val="28"/>
          <w:lang w:val="ro-RO" w:eastAsia="ru-RU"/>
        </w:rPr>
      </w:pPr>
    </w:p>
    <w:p w14:paraId="6367CB80" w14:textId="77777777" w:rsidR="0084667B" w:rsidRPr="00036702" w:rsidRDefault="0084667B" w:rsidP="00036702">
      <w:pPr>
        <w:rPr>
          <w:sz w:val="28"/>
          <w:szCs w:val="28"/>
          <w:lang w:val="ro-RO" w:eastAsia="ru-RU"/>
        </w:rPr>
      </w:pPr>
    </w:p>
    <w:p w14:paraId="1FF6C7DE" w14:textId="77777777" w:rsidR="00036702" w:rsidRPr="00036702" w:rsidRDefault="00036702" w:rsidP="00036702">
      <w:pPr>
        <w:rPr>
          <w:sz w:val="28"/>
          <w:szCs w:val="28"/>
          <w:lang w:val="ro-RO" w:eastAsia="ru-RU"/>
        </w:rPr>
      </w:pPr>
    </w:p>
    <w:p w14:paraId="595E455F" w14:textId="77777777" w:rsidR="00036702" w:rsidRPr="00036702" w:rsidRDefault="00036702" w:rsidP="00036702">
      <w:pPr>
        <w:rPr>
          <w:sz w:val="28"/>
          <w:szCs w:val="28"/>
          <w:lang w:val="ro-RO" w:eastAsia="ru-RU"/>
        </w:rPr>
      </w:pPr>
    </w:p>
    <w:p w14:paraId="1098306C" w14:textId="77777777" w:rsidR="00036702" w:rsidRPr="00036702" w:rsidRDefault="00036702" w:rsidP="00036702">
      <w:pPr>
        <w:rPr>
          <w:sz w:val="28"/>
          <w:szCs w:val="28"/>
          <w:lang w:val="ro-RO" w:eastAsia="ru-RU"/>
        </w:rPr>
      </w:pPr>
    </w:p>
    <w:p w14:paraId="398649B8" w14:textId="77777777" w:rsidR="00036702" w:rsidRPr="00036702" w:rsidRDefault="00036702" w:rsidP="00036702">
      <w:pPr>
        <w:rPr>
          <w:sz w:val="28"/>
          <w:szCs w:val="28"/>
          <w:lang w:val="ro-RO" w:eastAsia="ru-RU"/>
        </w:rPr>
      </w:pPr>
    </w:p>
    <w:p w14:paraId="6FC6F14E" w14:textId="77777777" w:rsidR="00036702" w:rsidRPr="00036702" w:rsidRDefault="00036702" w:rsidP="00036702">
      <w:pPr>
        <w:rPr>
          <w:sz w:val="28"/>
          <w:szCs w:val="28"/>
          <w:lang w:val="ro-RO" w:eastAsia="ru-RU"/>
        </w:rPr>
      </w:pPr>
    </w:p>
    <w:p w14:paraId="3E2438E5" w14:textId="77777777" w:rsidR="00036702" w:rsidRDefault="00036702" w:rsidP="00036702">
      <w:pPr>
        <w:rPr>
          <w:sz w:val="28"/>
          <w:szCs w:val="28"/>
          <w:lang w:val="ro-RO" w:eastAsia="ru-RU"/>
        </w:rPr>
      </w:pPr>
    </w:p>
    <w:p w14:paraId="0EA770E7" w14:textId="77777777" w:rsidR="005F2410" w:rsidRDefault="005F2410" w:rsidP="00036702">
      <w:pPr>
        <w:rPr>
          <w:sz w:val="28"/>
          <w:szCs w:val="28"/>
          <w:lang w:val="ro-RO" w:eastAsia="ru-RU"/>
        </w:rPr>
      </w:pPr>
    </w:p>
    <w:p w14:paraId="48A2FAE0" w14:textId="77777777" w:rsidR="005F2410" w:rsidRDefault="005F2410" w:rsidP="00036702">
      <w:pPr>
        <w:rPr>
          <w:sz w:val="28"/>
          <w:szCs w:val="28"/>
          <w:lang w:val="ro-RO" w:eastAsia="ru-RU"/>
        </w:rPr>
      </w:pPr>
    </w:p>
    <w:p w14:paraId="2F7F3C9E" w14:textId="77777777" w:rsidR="005F2410" w:rsidRPr="00036702" w:rsidRDefault="005F2410" w:rsidP="00036702">
      <w:pPr>
        <w:rPr>
          <w:sz w:val="28"/>
          <w:szCs w:val="28"/>
          <w:lang w:val="ro-RO" w:eastAsia="ru-RU"/>
        </w:rPr>
      </w:pPr>
    </w:p>
    <w:p w14:paraId="3F4539B0" w14:textId="77777777" w:rsidR="00036702" w:rsidRPr="00036702" w:rsidRDefault="00036702" w:rsidP="00036702">
      <w:pPr>
        <w:rPr>
          <w:sz w:val="28"/>
          <w:szCs w:val="28"/>
          <w:lang w:val="ro-RO" w:eastAsia="ru-RU"/>
        </w:rPr>
      </w:pPr>
    </w:p>
    <w:p w14:paraId="5DC2E8EE" w14:textId="77777777" w:rsidR="00CF2559" w:rsidRPr="00036702" w:rsidRDefault="00CF2559" w:rsidP="00036702">
      <w:pPr>
        <w:rPr>
          <w:sz w:val="28"/>
          <w:szCs w:val="28"/>
          <w:lang w:val="ro-RO" w:eastAsia="ru-RU"/>
        </w:rPr>
      </w:pPr>
      <w:r w:rsidRPr="00036702">
        <w:rPr>
          <w:sz w:val="28"/>
          <w:szCs w:val="28"/>
          <w:lang w:val="ro-RO" w:eastAsia="ru-RU"/>
        </w:rPr>
        <w:t>Vizează:</w:t>
      </w:r>
    </w:p>
    <w:p w14:paraId="196EE40E" w14:textId="77777777" w:rsidR="00CF2559" w:rsidRPr="00036702" w:rsidRDefault="00CF2559" w:rsidP="00036702">
      <w:pPr>
        <w:rPr>
          <w:sz w:val="28"/>
          <w:szCs w:val="28"/>
          <w:lang w:val="ro-RO" w:eastAsia="ru-RU"/>
        </w:rPr>
      </w:pPr>
    </w:p>
    <w:p w14:paraId="4E2FAEA6" w14:textId="77777777" w:rsidR="00CF2559" w:rsidRPr="00036702" w:rsidRDefault="00CF2559" w:rsidP="00036702">
      <w:pPr>
        <w:rPr>
          <w:sz w:val="28"/>
          <w:szCs w:val="28"/>
          <w:lang w:val="ro-RO" w:eastAsia="ru-RU"/>
        </w:rPr>
      </w:pPr>
    </w:p>
    <w:p w14:paraId="164BEDAD" w14:textId="77777777" w:rsidR="007A37D5" w:rsidRPr="00036702" w:rsidRDefault="007A37D5" w:rsidP="00036702">
      <w:pPr>
        <w:rPr>
          <w:sz w:val="28"/>
          <w:szCs w:val="28"/>
          <w:lang w:val="ro-RO" w:eastAsia="ru-RU"/>
        </w:rPr>
      </w:pPr>
      <w:r w:rsidRPr="00036702">
        <w:rPr>
          <w:sz w:val="28"/>
          <w:szCs w:val="28"/>
          <w:lang w:val="ro-RO" w:eastAsia="ru-RU"/>
        </w:rPr>
        <w:t>Secretar general</w:t>
      </w:r>
      <w:r w:rsidR="00106D24">
        <w:rPr>
          <w:sz w:val="28"/>
          <w:szCs w:val="28"/>
          <w:lang w:val="ro-RO" w:eastAsia="ru-RU"/>
        </w:rPr>
        <w:t xml:space="preserve"> adjunct </w:t>
      </w:r>
      <w:r w:rsidRPr="00036702">
        <w:rPr>
          <w:sz w:val="28"/>
          <w:szCs w:val="28"/>
          <w:lang w:val="ro-RO" w:eastAsia="ru-RU"/>
        </w:rPr>
        <w:t>al Guvernului</w:t>
      </w:r>
      <w:r w:rsidRPr="00036702">
        <w:rPr>
          <w:sz w:val="28"/>
          <w:szCs w:val="28"/>
          <w:lang w:val="ro-RO" w:eastAsia="ru-RU"/>
        </w:rPr>
        <w:tab/>
      </w:r>
      <w:r w:rsidR="00256F32" w:rsidRPr="00036702">
        <w:rPr>
          <w:sz w:val="28"/>
          <w:szCs w:val="28"/>
          <w:lang w:val="ro-RO" w:eastAsia="ru-RU"/>
        </w:rPr>
        <w:tab/>
      </w:r>
      <w:r w:rsidR="00256F32" w:rsidRPr="00036702">
        <w:rPr>
          <w:sz w:val="28"/>
          <w:szCs w:val="28"/>
          <w:lang w:val="ro-RO" w:eastAsia="ru-RU"/>
        </w:rPr>
        <w:tab/>
      </w:r>
      <w:r w:rsidR="00106D24">
        <w:rPr>
          <w:sz w:val="28"/>
          <w:szCs w:val="28"/>
          <w:lang w:val="ro-RO" w:eastAsia="ru-RU"/>
        </w:rPr>
        <w:t>Roman CAZAN</w:t>
      </w:r>
      <w:r w:rsidRPr="00036702">
        <w:rPr>
          <w:sz w:val="28"/>
          <w:szCs w:val="28"/>
          <w:lang w:val="ro-RO" w:eastAsia="ru-RU"/>
        </w:rPr>
        <w:t xml:space="preserve"> </w:t>
      </w:r>
    </w:p>
    <w:p w14:paraId="79E9B161" w14:textId="77777777" w:rsidR="00CF2559" w:rsidRPr="00036702" w:rsidRDefault="00CF2559" w:rsidP="00036702">
      <w:pPr>
        <w:rPr>
          <w:sz w:val="28"/>
          <w:szCs w:val="28"/>
          <w:lang w:val="ro-RO" w:eastAsia="ru-RU"/>
        </w:rPr>
      </w:pPr>
    </w:p>
    <w:p w14:paraId="1546C489" w14:textId="77777777" w:rsidR="00CF2559" w:rsidRPr="00036702" w:rsidRDefault="00CF2559" w:rsidP="00036702">
      <w:pPr>
        <w:rPr>
          <w:sz w:val="28"/>
          <w:szCs w:val="28"/>
          <w:lang w:val="ro-RO" w:eastAsia="ru-RU"/>
        </w:rPr>
      </w:pPr>
    </w:p>
    <w:p w14:paraId="56EE7DA1" w14:textId="77777777" w:rsidR="00CF2559" w:rsidRPr="00036702" w:rsidRDefault="00CF2559" w:rsidP="00036702">
      <w:pPr>
        <w:rPr>
          <w:sz w:val="28"/>
          <w:szCs w:val="28"/>
          <w:lang w:val="ro-RO" w:eastAsia="ru-RU"/>
        </w:rPr>
      </w:pPr>
    </w:p>
    <w:p w14:paraId="16567CBB" w14:textId="77777777" w:rsidR="00CF2559" w:rsidRPr="00036702" w:rsidRDefault="00CF2559" w:rsidP="00036702">
      <w:pPr>
        <w:rPr>
          <w:sz w:val="28"/>
          <w:szCs w:val="28"/>
          <w:lang w:val="ro-RO" w:eastAsia="ru-RU"/>
        </w:rPr>
      </w:pPr>
    </w:p>
    <w:p w14:paraId="0EFBD359" w14:textId="77777777" w:rsidR="00CF2559" w:rsidRPr="00036702" w:rsidRDefault="00CF2559" w:rsidP="00036702">
      <w:pPr>
        <w:rPr>
          <w:sz w:val="28"/>
          <w:szCs w:val="28"/>
          <w:lang w:val="ro-RO" w:eastAsia="ru-RU"/>
        </w:rPr>
      </w:pPr>
      <w:r w:rsidRPr="00036702">
        <w:rPr>
          <w:sz w:val="28"/>
          <w:szCs w:val="28"/>
          <w:lang w:val="ro-RO" w:eastAsia="ru-RU"/>
        </w:rPr>
        <w:t>Aprobată în şedinţa Guvernului</w:t>
      </w:r>
    </w:p>
    <w:p w14:paraId="6DE7C6C2" w14:textId="77777777" w:rsidR="009E20E6" w:rsidRPr="00036702" w:rsidRDefault="00CF2559" w:rsidP="00036702">
      <w:pPr>
        <w:rPr>
          <w:sz w:val="28"/>
          <w:szCs w:val="28"/>
          <w:lang w:val="ro-RO" w:eastAsia="ru-RU"/>
        </w:rPr>
      </w:pPr>
      <w:r w:rsidRPr="00036702">
        <w:rPr>
          <w:sz w:val="28"/>
          <w:szCs w:val="28"/>
          <w:lang w:val="ro-RO" w:eastAsia="ru-RU"/>
        </w:rPr>
        <w:t>din</w:t>
      </w:r>
      <w:r w:rsidRPr="00036702">
        <w:rPr>
          <w:sz w:val="28"/>
          <w:szCs w:val="28"/>
          <w:lang w:val="ro-RO" w:eastAsia="ru-RU"/>
        </w:rPr>
        <w:tab/>
        <w:t xml:space="preserve">                     </w:t>
      </w:r>
    </w:p>
    <w:p w14:paraId="6FC100FA" w14:textId="77777777" w:rsidR="009E20E6" w:rsidRPr="00036702" w:rsidRDefault="009E20E6" w:rsidP="00036702">
      <w:pPr>
        <w:rPr>
          <w:sz w:val="28"/>
          <w:szCs w:val="28"/>
          <w:lang w:val="ro-RO" w:eastAsia="ru-RU"/>
        </w:rPr>
      </w:pPr>
    </w:p>
    <w:p w14:paraId="5A4F6470" w14:textId="77777777" w:rsidR="009E20E6" w:rsidRPr="00036702" w:rsidRDefault="009E20E6" w:rsidP="00036702">
      <w:pPr>
        <w:rPr>
          <w:sz w:val="28"/>
          <w:szCs w:val="28"/>
          <w:lang w:val="ro-RO" w:eastAsia="ru-RU"/>
        </w:rPr>
      </w:pPr>
    </w:p>
    <w:p w14:paraId="32CD1300" w14:textId="77777777" w:rsidR="0084667B" w:rsidRPr="00036702" w:rsidRDefault="0084667B" w:rsidP="00036702">
      <w:pPr>
        <w:rPr>
          <w:sz w:val="28"/>
          <w:szCs w:val="28"/>
          <w:lang w:val="ro-RO" w:eastAsia="ru-RU"/>
        </w:rPr>
      </w:pPr>
    </w:p>
    <w:p w14:paraId="005EB993" w14:textId="77777777" w:rsidR="0084667B" w:rsidRPr="00036702" w:rsidRDefault="0084667B" w:rsidP="00036702">
      <w:pPr>
        <w:rPr>
          <w:sz w:val="28"/>
          <w:szCs w:val="28"/>
          <w:lang w:val="ro-RO" w:eastAsia="ru-RU"/>
        </w:rPr>
      </w:pPr>
    </w:p>
    <w:p w14:paraId="4D01F652" w14:textId="77777777" w:rsidR="0084667B" w:rsidRPr="00036702" w:rsidRDefault="0084667B" w:rsidP="00036702">
      <w:pPr>
        <w:rPr>
          <w:sz w:val="28"/>
          <w:szCs w:val="28"/>
          <w:lang w:val="ro-RO" w:eastAsia="ru-RU"/>
        </w:rPr>
      </w:pPr>
    </w:p>
    <w:p w14:paraId="5F53914A" w14:textId="77777777" w:rsidR="00EA3268" w:rsidRPr="00036702" w:rsidRDefault="00EA3268" w:rsidP="00036702">
      <w:pPr>
        <w:rPr>
          <w:sz w:val="28"/>
          <w:szCs w:val="28"/>
          <w:lang w:val="ro-RO" w:eastAsia="ru-RU"/>
        </w:rPr>
      </w:pPr>
    </w:p>
    <w:p w14:paraId="23F9A285" w14:textId="77777777" w:rsidR="00EA3268" w:rsidRPr="00036702" w:rsidRDefault="00EA3268" w:rsidP="00036702">
      <w:pPr>
        <w:rPr>
          <w:sz w:val="28"/>
          <w:szCs w:val="28"/>
          <w:lang w:val="ro-RO" w:eastAsia="ru-RU"/>
        </w:rPr>
      </w:pPr>
    </w:p>
    <w:p w14:paraId="3ADC8B9A" w14:textId="77777777" w:rsidR="00EA3268" w:rsidRPr="00036702" w:rsidRDefault="00EA3268" w:rsidP="00036702">
      <w:pPr>
        <w:rPr>
          <w:sz w:val="28"/>
          <w:szCs w:val="28"/>
          <w:lang w:val="ro-RO" w:eastAsia="ru-RU"/>
        </w:rPr>
      </w:pPr>
    </w:p>
    <w:p w14:paraId="39E47122" w14:textId="77777777" w:rsidR="00EA3268" w:rsidRPr="00036702" w:rsidRDefault="00EA3268" w:rsidP="00036702">
      <w:pPr>
        <w:rPr>
          <w:sz w:val="28"/>
          <w:szCs w:val="28"/>
          <w:lang w:val="ro-RO" w:eastAsia="ru-RU"/>
        </w:rPr>
      </w:pPr>
    </w:p>
    <w:p w14:paraId="0BD4E532" w14:textId="77777777" w:rsidR="00EA3268" w:rsidRPr="00036702" w:rsidRDefault="00EA3268" w:rsidP="00036702">
      <w:pPr>
        <w:rPr>
          <w:sz w:val="28"/>
          <w:szCs w:val="28"/>
          <w:lang w:val="ro-RO" w:eastAsia="ru-RU"/>
        </w:rPr>
      </w:pPr>
    </w:p>
    <w:p w14:paraId="0169595A" w14:textId="77777777" w:rsidR="00EA3268" w:rsidRPr="00036702" w:rsidRDefault="00EA3268" w:rsidP="00036702">
      <w:pPr>
        <w:rPr>
          <w:sz w:val="28"/>
          <w:szCs w:val="28"/>
          <w:lang w:val="ro-RO" w:eastAsia="ru-RU"/>
        </w:rPr>
      </w:pPr>
    </w:p>
    <w:p w14:paraId="41958F49" w14:textId="77777777" w:rsidR="00EA3268" w:rsidRPr="00036702" w:rsidRDefault="00EA3268" w:rsidP="00036702">
      <w:pPr>
        <w:rPr>
          <w:sz w:val="28"/>
          <w:szCs w:val="28"/>
          <w:lang w:val="ro-RO" w:eastAsia="ru-RU"/>
        </w:rPr>
      </w:pPr>
    </w:p>
    <w:p w14:paraId="21A6C933" w14:textId="77777777" w:rsidR="00EA3268" w:rsidRPr="00036702" w:rsidRDefault="00EA3268" w:rsidP="00036702">
      <w:pPr>
        <w:rPr>
          <w:sz w:val="28"/>
          <w:szCs w:val="28"/>
          <w:lang w:val="ro-RO" w:eastAsia="ru-RU"/>
        </w:rPr>
      </w:pPr>
    </w:p>
    <w:p w14:paraId="16817B21" w14:textId="77777777" w:rsidR="00EA3268" w:rsidRPr="00036702" w:rsidRDefault="00EA3268" w:rsidP="00036702">
      <w:pPr>
        <w:rPr>
          <w:sz w:val="28"/>
          <w:szCs w:val="28"/>
          <w:lang w:val="ro-RO" w:eastAsia="ru-RU"/>
        </w:rPr>
      </w:pPr>
    </w:p>
    <w:p w14:paraId="005D4D0D" w14:textId="77777777" w:rsidR="00CB05D3" w:rsidRPr="00036702" w:rsidRDefault="00CB05D3" w:rsidP="00036702">
      <w:pPr>
        <w:tabs>
          <w:tab w:val="left" w:pos="1134"/>
        </w:tabs>
        <w:rPr>
          <w:sz w:val="28"/>
          <w:szCs w:val="28"/>
          <w:lang w:val="ro-RO" w:eastAsia="ru-RU"/>
        </w:rPr>
      </w:pPr>
    </w:p>
    <w:p w14:paraId="166197B5" w14:textId="77777777" w:rsidR="00036702" w:rsidRPr="00036702" w:rsidRDefault="00036702" w:rsidP="00036702">
      <w:pPr>
        <w:tabs>
          <w:tab w:val="left" w:pos="1134"/>
        </w:tabs>
        <w:rPr>
          <w:sz w:val="28"/>
          <w:szCs w:val="28"/>
          <w:lang w:val="ro-RO" w:eastAsia="ru-RU"/>
        </w:rPr>
      </w:pPr>
    </w:p>
    <w:p w14:paraId="3905C622" w14:textId="77777777" w:rsidR="00036702" w:rsidRPr="00036702" w:rsidRDefault="00036702" w:rsidP="00036702">
      <w:pPr>
        <w:rPr>
          <w:sz w:val="28"/>
          <w:szCs w:val="28"/>
          <w:lang w:val="ro-RO" w:eastAsia="ru-RU"/>
        </w:rPr>
      </w:pPr>
    </w:p>
    <w:p w14:paraId="2D8EE438" w14:textId="77777777" w:rsidR="00036702" w:rsidRPr="00036702" w:rsidRDefault="00036702" w:rsidP="00036702">
      <w:pPr>
        <w:rPr>
          <w:sz w:val="28"/>
          <w:szCs w:val="28"/>
          <w:lang w:val="ro-RO" w:eastAsia="ru-RU"/>
        </w:rPr>
      </w:pPr>
    </w:p>
    <w:p w14:paraId="5DD60A8A" w14:textId="77777777" w:rsidR="00036702" w:rsidRPr="00036702" w:rsidRDefault="00036702" w:rsidP="00036702">
      <w:pPr>
        <w:rPr>
          <w:sz w:val="28"/>
          <w:szCs w:val="28"/>
          <w:lang w:val="ro-RO" w:eastAsia="ru-RU"/>
        </w:rPr>
      </w:pPr>
    </w:p>
    <w:p w14:paraId="775F33EF" w14:textId="77777777" w:rsidR="00036702" w:rsidRPr="00036702" w:rsidRDefault="00036702" w:rsidP="00036702">
      <w:pPr>
        <w:rPr>
          <w:sz w:val="28"/>
          <w:szCs w:val="28"/>
          <w:lang w:val="ro-RO" w:eastAsia="ru-RU"/>
        </w:rPr>
      </w:pPr>
    </w:p>
    <w:p w14:paraId="1A5855EE" w14:textId="77777777" w:rsidR="00036702" w:rsidRPr="00036702" w:rsidRDefault="00036702" w:rsidP="00036702">
      <w:pPr>
        <w:rPr>
          <w:sz w:val="28"/>
          <w:szCs w:val="28"/>
          <w:lang w:val="ro-RO" w:eastAsia="ru-RU"/>
        </w:rPr>
      </w:pPr>
    </w:p>
    <w:p w14:paraId="49E559E9" w14:textId="77777777" w:rsidR="00036702" w:rsidRPr="00036702" w:rsidRDefault="00036702" w:rsidP="00036702">
      <w:pPr>
        <w:rPr>
          <w:sz w:val="28"/>
          <w:szCs w:val="28"/>
          <w:lang w:val="ro-RO" w:eastAsia="ru-RU"/>
        </w:rPr>
      </w:pPr>
    </w:p>
    <w:p w14:paraId="7EB7204C" w14:textId="77777777" w:rsidR="00036702" w:rsidRPr="00036702" w:rsidRDefault="00036702" w:rsidP="00036702">
      <w:pPr>
        <w:rPr>
          <w:sz w:val="28"/>
          <w:szCs w:val="28"/>
          <w:lang w:val="ro-RO" w:eastAsia="ru-RU"/>
        </w:rPr>
      </w:pPr>
    </w:p>
    <w:p w14:paraId="525F0FF3" w14:textId="77777777" w:rsidR="00036702" w:rsidRPr="00036702" w:rsidRDefault="00036702" w:rsidP="00036702">
      <w:pPr>
        <w:rPr>
          <w:sz w:val="28"/>
          <w:szCs w:val="28"/>
          <w:lang w:val="ro-RO" w:eastAsia="ru-RU"/>
        </w:rPr>
      </w:pPr>
    </w:p>
    <w:p w14:paraId="23F3BF5C" w14:textId="77777777" w:rsidR="00036702" w:rsidRPr="00036702" w:rsidRDefault="00036702" w:rsidP="00036702">
      <w:pPr>
        <w:rPr>
          <w:sz w:val="28"/>
          <w:szCs w:val="28"/>
          <w:lang w:val="ro-RO" w:eastAsia="ru-RU"/>
        </w:rPr>
      </w:pPr>
    </w:p>
    <w:p w14:paraId="5900FD58" w14:textId="77777777" w:rsidR="00036702" w:rsidRPr="00036702" w:rsidRDefault="00036702" w:rsidP="00036702">
      <w:pPr>
        <w:rPr>
          <w:sz w:val="28"/>
          <w:szCs w:val="28"/>
          <w:lang w:val="ro-RO" w:eastAsia="ru-RU"/>
        </w:rPr>
      </w:pPr>
    </w:p>
    <w:p w14:paraId="1603F968" w14:textId="77777777" w:rsidR="00036702" w:rsidRPr="00036702" w:rsidRDefault="00036702" w:rsidP="00036702">
      <w:pPr>
        <w:rPr>
          <w:sz w:val="28"/>
          <w:szCs w:val="28"/>
          <w:lang w:val="ro-RO" w:eastAsia="ru-RU"/>
        </w:rPr>
      </w:pPr>
    </w:p>
    <w:p w14:paraId="3183B57E" w14:textId="77777777" w:rsidR="00036702" w:rsidRPr="00036702" w:rsidRDefault="00036702" w:rsidP="00036702">
      <w:pPr>
        <w:rPr>
          <w:sz w:val="28"/>
          <w:szCs w:val="28"/>
          <w:lang w:val="ro-RO" w:eastAsia="ru-RU"/>
        </w:rPr>
      </w:pPr>
    </w:p>
    <w:p w14:paraId="24D66AC8" w14:textId="77777777" w:rsidR="00EA7735" w:rsidRPr="00036702" w:rsidRDefault="00EA7735" w:rsidP="00036702">
      <w:pPr>
        <w:rPr>
          <w:sz w:val="28"/>
          <w:szCs w:val="28"/>
          <w:lang w:val="ro-RO" w:eastAsia="ru-RU"/>
        </w:rPr>
      </w:pPr>
    </w:p>
    <w:p w14:paraId="50CB437C" w14:textId="77777777" w:rsidR="00036702" w:rsidRPr="00036702" w:rsidRDefault="00036702" w:rsidP="00036702">
      <w:pPr>
        <w:keepNext/>
        <w:numPr>
          <w:ilvl w:val="2"/>
          <w:numId w:val="0"/>
        </w:numPr>
        <w:tabs>
          <w:tab w:val="left" w:pos="0"/>
        </w:tabs>
        <w:suppressAutoHyphens/>
        <w:ind w:firstLine="720"/>
        <w:jc w:val="right"/>
        <w:outlineLvl w:val="2"/>
        <w:rPr>
          <w:i/>
          <w:sz w:val="28"/>
          <w:szCs w:val="28"/>
          <w:u w:val="single"/>
          <w:lang w:val="ro-RO" w:eastAsia="ar-SA"/>
        </w:rPr>
      </w:pPr>
      <w:r w:rsidRPr="00036702">
        <w:rPr>
          <w:b/>
          <w:sz w:val="28"/>
          <w:szCs w:val="28"/>
          <w:lang w:val="ro-RO" w:eastAsia="ar-SA"/>
        </w:rPr>
        <w:lastRenderedPageBreak/>
        <w:t>UE</w:t>
      </w:r>
    </w:p>
    <w:p w14:paraId="20E8DB2B" w14:textId="77777777" w:rsidR="00036702" w:rsidRPr="00036702" w:rsidRDefault="00036702" w:rsidP="00036702">
      <w:pPr>
        <w:keepNext/>
        <w:numPr>
          <w:ilvl w:val="2"/>
          <w:numId w:val="0"/>
        </w:numPr>
        <w:tabs>
          <w:tab w:val="left" w:pos="0"/>
        </w:tabs>
        <w:suppressAutoHyphens/>
        <w:ind w:firstLine="720"/>
        <w:jc w:val="right"/>
        <w:outlineLvl w:val="2"/>
        <w:rPr>
          <w:i/>
          <w:sz w:val="28"/>
          <w:szCs w:val="28"/>
          <w:lang w:val="ro-RO" w:eastAsia="ar-SA"/>
        </w:rPr>
      </w:pPr>
      <w:r w:rsidRPr="00036702">
        <w:rPr>
          <w:i/>
          <w:sz w:val="28"/>
          <w:szCs w:val="28"/>
          <w:lang w:val="ro-RO" w:eastAsia="ar-SA"/>
        </w:rPr>
        <w:t>Proiect</w:t>
      </w:r>
    </w:p>
    <w:p w14:paraId="202CC269" w14:textId="77777777" w:rsidR="00036702" w:rsidRPr="00036702" w:rsidRDefault="00036702" w:rsidP="00036702">
      <w:pPr>
        <w:suppressAutoHyphens/>
        <w:jc w:val="left"/>
        <w:rPr>
          <w:sz w:val="28"/>
          <w:szCs w:val="28"/>
          <w:lang w:val="ro-RO" w:eastAsia="ar-SA"/>
        </w:rPr>
      </w:pPr>
    </w:p>
    <w:p w14:paraId="702AFC0D" w14:textId="77777777" w:rsidR="00036702" w:rsidRPr="00036702" w:rsidRDefault="00036702" w:rsidP="00036702">
      <w:pPr>
        <w:keepNext/>
        <w:numPr>
          <w:ilvl w:val="2"/>
          <w:numId w:val="0"/>
        </w:numPr>
        <w:tabs>
          <w:tab w:val="left" w:pos="0"/>
        </w:tabs>
        <w:suppressAutoHyphens/>
        <w:jc w:val="center"/>
        <w:outlineLvl w:val="2"/>
        <w:rPr>
          <w:sz w:val="28"/>
          <w:szCs w:val="28"/>
          <w:lang w:val="ro-RO" w:eastAsia="ar-SA"/>
        </w:rPr>
      </w:pPr>
      <w:r w:rsidRPr="00036702">
        <w:rPr>
          <w:b/>
          <w:sz w:val="28"/>
          <w:szCs w:val="28"/>
          <w:lang w:val="ro-RO" w:eastAsia="ar-SA"/>
        </w:rPr>
        <w:t>PARLAMENTUL REPUBLICII MOLDOVA</w:t>
      </w:r>
    </w:p>
    <w:p w14:paraId="3C146A9F" w14:textId="77777777" w:rsidR="00036702" w:rsidRPr="00036702" w:rsidRDefault="00036702" w:rsidP="00036702">
      <w:pPr>
        <w:keepNext/>
        <w:numPr>
          <w:ilvl w:val="2"/>
          <w:numId w:val="0"/>
        </w:numPr>
        <w:tabs>
          <w:tab w:val="left" w:pos="0"/>
        </w:tabs>
        <w:suppressAutoHyphens/>
        <w:jc w:val="center"/>
        <w:outlineLvl w:val="2"/>
        <w:rPr>
          <w:sz w:val="28"/>
          <w:szCs w:val="28"/>
          <w:lang w:val="ro-RO" w:eastAsia="ar-SA"/>
        </w:rPr>
      </w:pPr>
      <w:r w:rsidRPr="00036702">
        <w:rPr>
          <w:b/>
          <w:sz w:val="28"/>
          <w:szCs w:val="28"/>
          <w:lang w:val="ro-RO" w:eastAsia="ar-SA"/>
        </w:rPr>
        <w:t xml:space="preserve"> </w:t>
      </w:r>
    </w:p>
    <w:p w14:paraId="764B1ED0" w14:textId="77777777" w:rsidR="00036702" w:rsidRDefault="00036702" w:rsidP="00036702">
      <w:pPr>
        <w:suppressAutoHyphens/>
        <w:ind w:firstLine="0"/>
        <w:jc w:val="center"/>
        <w:rPr>
          <w:b/>
          <w:sz w:val="28"/>
          <w:szCs w:val="28"/>
          <w:lang w:val="ro-RO" w:eastAsia="ar-SA"/>
        </w:rPr>
      </w:pPr>
    </w:p>
    <w:p w14:paraId="3AEA1596" w14:textId="77777777" w:rsidR="00036702" w:rsidRPr="00036702" w:rsidRDefault="00036702" w:rsidP="00036702">
      <w:pPr>
        <w:suppressAutoHyphens/>
        <w:ind w:firstLine="0"/>
        <w:jc w:val="center"/>
        <w:rPr>
          <w:b/>
          <w:sz w:val="28"/>
          <w:szCs w:val="28"/>
          <w:lang w:val="ro-RO" w:eastAsia="ar-SA"/>
        </w:rPr>
      </w:pPr>
      <w:r w:rsidRPr="00036702">
        <w:rPr>
          <w:b/>
          <w:sz w:val="28"/>
          <w:szCs w:val="28"/>
          <w:lang w:val="ro-RO" w:eastAsia="ar-SA"/>
        </w:rPr>
        <w:t>LEGE</w:t>
      </w:r>
    </w:p>
    <w:p w14:paraId="414AF76E" w14:textId="77777777" w:rsidR="00036702" w:rsidRPr="00036702" w:rsidRDefault="00036702" w:rsidP="00036702">
      <w:pPr>
        <w:keepNext/>
        <w:numPr>
          <w:ilvl w:val="2"/>
          <w:numId w:val="0"/>
        </w:numPr>
        <w:tabs>
          <w:tab w:val="left" w:pos="0"/>
        </w:tabs>
        <w:suppressAutoHyphens/>
        <w:jc w:val="center"/>
        <w:outlineLvl w:val="2"/>
        <w:rPr>
          <w:b/>
          <w:sz w:val="28"/>
          <w:szCs w:val="28"/>
          <w:lang w:val="ro-RO" w:eastAsia="ar-SA"/>
        </w:rPr>
      </w:pPr>
      <w:r w:rsidRPr="00036702">
        <w:rPr>
          <w:b/>
          <w:bCs/>
          <w:sz w:val="28"/>
          <w:szCs w:val="28"/>
          <w:lang w:val="ro-RO" w:eastAsia="ar-SA"/>
        </w:rPr>
        <w:t>pentru modificarea Legii comunicațiilor poștale nr. 36/2016</w:t>
      </w:r>
    </w:p>
    <w:p w14:paraId="74030BED" w14:textId="77777777" w:rsidR="00036702" w:rsidRPr="00036702" w:rsidRDefault="00036702" w:rsidP="00036702">
      <w:pPr>
        <w:suppressAutoHyphens/>
        <w:ind w:firstLine="0"/>
        <w:jc w:val="left"/>
        <w:rPr>
          <w:sz w:val="28"/>
          <w:szCs w:val="28"/>
          <w:lang w:val="ro-RO" w:eastAsia="ar-SA"/>
        </w:rPr>
      </w:pPr>
    </w:p>
    <w:p w14:paraId="33ED828D" w14:textId="77777777" w:rsidR="00036702" w:rsidRPr="00036702" w:rsidRDefault="00036702" w:rsidP="00036702">
      <w:pPr>
        <w:suppressAutoHyphens/>
        <w:jc w:val="left"/>
        <w:rPr>
          <w:bCs/>
          <w:sz w:val="28"/>
          <w:szCs w:val="28"/>
          <w:lang w:val="ro-RO" w:eastAsia="ar-SA"/>
        </w:rPr>
      </w:pPr>
      <w:r w:rsidRPr="00036702">
        <w:rPr>
          <w:bCs/>
          <w:sz w:val="28"/>
          <w:szCs w:val="28"/>
          <w:lang w:val="ro-RO" w:eastAsia="ar-SA"/>
        </w:rPr>
        <w:t>Parlamentul adoptă prezenta lege organică.</w:t>
      </w:r>
    </w:p>
    <w:p w14:paraId="39B63403" w14:textId="77777777" w:rsidR="00036702" w:rsidRPr="00036702" w:rsidRDefault="00036702" w:rsidP="00036702">
      <w:pPr>
        <w:suppressAutoHyphens/>
        <w:jc w:val="left"/>
        <w:rPr>
          <w:sz w:val="28"/>
          <w:szCs w:val="28"/>
          <w:lang w:val="ro-RO" w:eastAsia="ar-SA"/>
        </w:rPr>
      </w:pPr>
    </w:p>
    <w:p w14:paraId="1DF63A4C" w14:textId="77777777" w:rsidR="00036702" w:rsidRPr="00036702" w:rsidRDefault="00036702" w:rsidP="00036702">
      <w:pPr>
        <w:suppressAutoHyphens/>
        <w:rPr>
          <w:sz w:val="28"/>
          <w:szCs w:val="28"/>
          <w:lang w:val="ro-RO" w:eastAsia="ar-SA"/>
        </w:rPr>
      </w:pPr>
      <w:r w:rsidRPr="00036702">
        <w:rPr>
          <w:sz w:val="28"/>
          <w:szCs w:val="28"/>
          <w:lang w:val="ro-RO" w:eastAsia="ar-SA"/>
        </w:rPr>
        <w:t xml:space="preserve">Prezenta Lege transpune art. 1 (pct. 1, 3 și 4) din Directiva 2002/39/CE a Parlamentului European și a Consiliului din 10 iunie 2002 de modificare a Directivei 97/67/CE privind continuarea deschiderii spre concurență a serviciilor poștale ale Comunității, publicată în Jurnalul Oficial al Comunităților Europene L 176 din 5 iulie 2002; art. 1 (pct. 1; pct. 2, lit. b), c), f), l); pct. 3, lit. a); pct. 8, 10, 14 și pct. 15, lit. a)) din Directiva 2008/6/CE a Parlamentului European și a Consiliului din 20 februarie 2008 de modificare a Directivei 97/67/CE cu privire la realizarea integrală a pieței interne a serviciilor poștale ale Comunității, publicată în Jurnalul Oficial al Comunităților Europene L 52 din 27 februarie 2008, </w:t>
      </w:r>
      <w:r w:rsidRPr="00036702">
        <w:rPr>
          <w:sz w:val="28"/>
          <w:szCs w:val="28"/>
          <w:lang w:val="ro-RO" w:eastAsia="ro-RO"/>
        </w:rPr>
        <w:t>precum și a prevederilor Convenției poștale universale și a Protocolului ei final, ratificată prin Legea nr. 44/2018</w:t>
      </w:r>
      <w:r w:rsidRPr="00036702">
        <w:rPr>
          <w:sz w:val="28"/>
          <w:szCs w:val="28"/>
          <w:lang w:val="ro-RO" w:eastAsia="ar-SA"/>
        </w:rPr>
        <w:t>.</w:t>
      </w:r>
    </w:p>
    <w:p w14:paraId="0A273BF8" w14:textId="77777777" w:rsidR="00036702" w:rsidRDefault="00036702" w:rsidP="00036702">
      <w:pPr>
        <w:suppressAutoHyphens/>
        <w:rPr>
          <w:sz w:val="28"/>
          <w:szCs w:val="28"/>
          <w:lang w:val="ro-RO" w:eastAsia="ar-SA"/>
        </w:rPr>
      </w:pPr>
    </w:p>
    <w:p w14:paraId="1E346214" w14:textId="77777777" w:rsidR="00036702" w:rsidRPr="00036702" w:rsidRDefault="00036702" w:rsidP="00036702">
      <w:pPr>
        <w:suppressAutoHyphens/>
        <w:rPr>
          <w:sz w:val="28"/>
          <w:szCs w:val="28"/>
          <w:lang w:val="ro-RO" w:eastAsia="ar-SA"/>
        </w:rPr>
      </w:pPr>
      <w:r w:rsidRPr="00036702">
        <w:rPr>
          <w:b/>
          <w:bCs/>
          <w:color w:val="000000"/>
          <w:sz w:val="28"/>
          <w:szCs w:val="28"/>
          <w:lang w:val="ro-RO" w:eastAsia="ar-SA"/>
        </w:rPr>
        <w:t>Art. I.</w:t>
      </w:r>
      <w:r w:rsidRPr="00036702">
        <w:rPr>
          <w:sz w:val="28"/>
          <w:szCs w:val="28"/>
          <w:lang w:val="ro-RO" w:eastAsia="ar-SA"/>
        </w:rPr>
        <w:t xml:space="preserve"> – Legea comunicațiilor poștale nr. 36/2016 (Monitorul Oficial al Re</w:t>
      </w:r>
      <w:r w:rsidR="00F621C1">
        <w:rPr>
          <w:sz w:val="28"/>
          <w:szCs w:val="28"/>
          <w:lang w:val="ro-RO" w:eastAsia="ar-SA"/>
        </w:rPr>
        <w:t>publicii Moldova, 2016, nr. 114-</w:t>
      </w:r>
      <w:r w:rsidRPr="00036702">
        <w:rPr>
          <w:sz w:val="28"/>
          <w:szCs w:val="28"/>
          <w:lang w:val="ro-RO" w:eastAsia="ar-SA"/>
        </w:rPr>
        <w:t xml:space="preserve">122, art. 225), cu modificările ulterioare, se modifică după cum urmează: </w:t>
      </w:r>
    </w:p>
    <w:p w14:paraId="5AA34998" w14:textId="77777777" w:rsidR="0095777A" w:rsidRDefault="0095777A" w:rsidP="00F621C1">
      <w:pPr>
        <w:numPr>
          <w:ilvl w:val="0"/>
          <w:numId w:val="40"/>
        </w:numPr>
        <w:tabs>
          <w:tab w:val="left" w:pos="990"/>
        </w:tabs>
        <w:suppressAutoHyphens/>
        <w:ind w:left="0" w:firstLine="720"/>
        <w:rPr>
          <w:sz w:val="28"/>
          <w:szCs w:val="28"/>
          <w:lang w:val="ro-RO" w:eastAsia="ar-SA"/>
        </w:rPr>
      </w:pPr>
      <w:r w:rsidRPr="00036702">
        <w:rPr>
          <w:sz w:val="28"/>
          <w:szCs w:val="28"/>
          <w:lang w:val="ro-RO" w:eastAsia="ar-SA"/>
        </w:rPr>
        <w:t>Pe tot parcursul textului</w:t>
      </w:r>
      <w:r>
        <w:rPr>
          <w:sz w:val="28"/>
          <w:szCs w:val="28"/>
          <w:lang w:val="ro-RO" w:eastAsia="ar-SA"/>
        </w:rPr>
        <w:t xml:space="preserve"> legii,</w:t>
      </w:r>
      <w:r w:rsidRPr="00036702">
        <w:rPr>
          <w:sz w:val="28"/>
          <w:szCs w:val="28"/>
          <w:lang w:val="ro-RO" w:eastAsia="ar-SA"/>
        </w:rPr>
        <w:t xml:space="preserve"> cuvintele „rețeaua poștală publică”, la orice formă gramaticală, se substituie cu cuvintele „rețeaua poștală” la forma gramaticală corespunzătoare</w:t>
      </w:r>
      <w:r>
        <w:rPr>
          <w:sz w:val="28"/>
          <w:szCs w:val="28"/>
          <w:lang w:val="ro-RO" w:eastAsia="ar-SA"/>
        </w:rPr>
        <w:t>.</w:t>
      </w:r>
    </w:p>
    <w:p w14:paraId="454B2C21" w14:textId="77777777" w:rsidR="00036702" w:rsidRPr="00036702" w:rsidRDefault="00F621C1" w:rsidP="00F621C1">
      <w:pPr>
        <w:numPr>
          <w:ilvl w:val="0"/>
          <w:numId w:val="40"/>
        </w:numPr>
        <w:tabs>
          <w:tab w:val="left" w:pos="990"/>
        </w:tabs>
        <w:suppressAutoHyphens/>
        <w:ind w:left="0" w:firstLine="720"/>
        <w:rPr>
          <w:sz w:val="28"/>
          <w:szCs w:val="28"/>
          <w:lang w:val="ro-RO" w:eastAsia="ar-SA"/>
        </w:rPr>
      </w:pPr>
      <w:r>
        <w:rPr>
          <w:sz w:val="28"/>
          <w:szCs w:val="28"/>
          <w:lang w:val="ro-RO" w:eastAsia="ar-SA"/>
        </w:rPr>
        <w:t>Se completează la început cu clauza de armonizare cu</w:t>
      </w:r>
      <w:r w:rsidR="00036702" w:rsidRPr="00036702">
        <w:rPr>
          <w:sz w:val="28"/>
          <w:szCs w:val="28"/>
          <w:lang w:val="ro-RO" w:eastAsia="ar-SA"/>
        </w:rPr>
        <w:t xml:space="preserve"> următorul cuprins:</w:t>
      </w:r>
    </w:p>
    <w:p w14:paraId="6FE8B4A5" w14:textId="77777777" w:rsidR="00036702" w:rsidRPr="00036702" w:rsidRDefault="00036702" w:rsidP="00036702">
      <w:pPr>
        <w:suppressAutoHyphens/>
        <w:rPr>
          <w:sz w:val="28"/>
          <w:szCs w:val="28"/>
          <w:lang w:val="ro-RO" w:eastAsia="ar-SA"/>
        </w:rPr>
      </w:pPr>
      <w:r w:rsidRPr="00036702">
        <w:rPr>
          <w:sz w:val="28"/>
          <w:szCs w:val="28"/>
          <w:lang w:val="ro-RO" w:eastAsia="ar-SA"/>
        </w:rPr>
        <w:t xml:space="preserve">„Prezenta Lege transpune Directiva 97/67/CE a Parlamentului European și a Consiliului din 15 decembrie 1997 privind normele comune pentru dezvoltarea pieței interne a serviciilor poștale ale Comunității și îmbunătățirea calității serviciului, publicată în Jurnalul Oficial al Uniunii Europene L 15 din </w:t>
      </w:r>
      <w:r w:rsidR="00F621C1">
        <w:rPr>
          <w:sz w:val="28"/>
          <w:szCs w:val="28"/>
          <w:lang w:val="ro-RO" w:eastAsia="ar-SA"/>
        </w:rPr>
        <w:br/>
      </w:r>
      <w:r w:rsidRPr="00036702">
        <w:rPr>
          <w:sz w:val="28"/>
          <w:szCs w:val="28"/>
          <w:lang w:val="ro-RO" w:eastAsia="ar-SA"/>
        </w:rPr>
        <w:t>21 ianuarie 1998; Directiva 2002/39/CE a Parlamentului European și a Consiliului din 10 iunie 2002 de modificare a Directivei 97/67/CE privind continuarea deschiderii spre concurență a serviciilor poștale ale Comunității, publicată în Jurnalul Oficial al Comunităților Europene L 176 din 5 iulie 2002; Directiva 2008/6/CE a Parlamentului European și a Consiliului din 20 februarie 2008 de modificare a Directivei 97/67/CE cu privire la realizarea integrală a pieței interne a serviciilor poștale ale Comunității, publicată în Jurnalul Oficial al Comunităților Europene L 52 din 27 februarie 2008.”.</w:t>
      </w:r>
    </w:p>
    <w:p w14:paraId="4D6702CB" w14:textId="77777777" w:rsidR="00036702" w:rsidRPr="00036702" w:rsidRDefault="00036702" w:rsidP="00036702">
      <w:pPr>
        <w:numPr>
          <w:ilvl w:val="0"/>
          <w:numId w:val="40"/>
        </w:numPr>
        <w:tabs>
          <w:tab w:val="left" w:pos="990"/>
        </w:tabs>
        <w:suppressAutoHyphens/>
        <w:ind w:left="0" w:firstLine="720"/>
        <w:rPr>
          <w:sz w:val="28"/>
          <w:szCs w:val="28"/>
          <w:lang w:val="ro-RO" w:eastAsia="ar-SA"/>
        </w:rPr>
      </w:pPr>
      <w:r w:rsidRPr="00036702">
        <w:rPr>
          <w:sz w:val="28"/>
          <w:szCs w:val="28"/>
          <w:lang w:val="ro-RO" w:eastAsia="ar-SA"/>
        </w:rPr>
        <w:t>La articolul 1, alineatul (2) va avea următorul cuprins:</w:t>
      </w:r>
    </w:p>
    <w:p w14:paraId="03E31279" w14:textId="77777777" w:rsidR="00036702" w:rsidRPr="00036702" w:rsidRDefault="00036702" w:rsidP="00036702">
      <w:pPr>
        <w:suppressAutoHyphens/>
        <w:rPr>
          <w:sz w:val="28"/>
          <w:szCs w:val="28"/>
          <w:lang w:val="ro-RO" w:eastAsia="ar-SA"/>
        </w:rPr>
      </w:pPr>
      <w:r w:rsidRPr="00036702">
        <w:rPr>
          <w:sz w:val="28"/>
          <w:szCs w:val="28"/>
          <w:lang w:val="ro-RO" w:eastAsia="ar-SA"/>
        </w:rPr>
        <w:t>„(2) Prezenta lege reglementează:</w:t>
      </w:r>
    </w:p>
    <w:p w14:paraId="39484E93" w14:textId="77777777" w:rsidR="00036702" w:rsidRPr="00036702" w:rsidRDefault="00036702" w:rsidP="00F621C1">
      <w:pPr>
        <w:numPr>
          <w:ilvl w:val="0"/>
          <w:numId w:val="39"/>
        </w:numPr>
        <w:tabs>
          <w:tab w:val="left" w:pos="993"/>
        </w:tabs>
        <w:suppressAutoHyphens/>
        <w:ind w:left="0" w:firstLine="720"/>
        <w:rPr>
          <w:sz w:val="28"/>
          <w:szCs w:val="28"/>
          <w:lang w:val="ro-RO" w:eastAsia="ar-SA"/>
        </w:rPr>
      </w:pPr>
      <w:r w:rsidRPr="00036702">
        <w:rPr>
          <w:sz w:val="28"/>
          <w:szCs w:val="28"/>
          <w:lang w:val="ro-RO" w:eastAsia="ar-SA"/>
        </w:rPr>
        <w:lastRenderedPageBreak/>
        <w:t>activitatea în domeniul comunicațiilor poștale a furnizorilor de servicii poștale, indiferent de tipul lor de proprietate;</w:t>
      </w:r>
    </w:p>
    <w:p w14:paraId="25FB3419" w14:textId="77777777" w:rsidR="0095777A" w:rsidRPr="0095777A" w:rsidRDefault="00036702" w:rsidP="0095777A">
      <w:pPr>
        <w:numPr>
          <w:ilvl w:val="0"/>
          <w:numId w:val="39"/>
        </w:numPr>
        <w:tabs>
          <w:tab w:val="left" w:pos="993"/>
        </w:tabs>
        <w:suppressAutoHyphens/>
        <w:ind w:left="0" w:firstLine="720"/>
        <w:rPr>
          <w:sz w:val="28"/>
          <w:szCs w:val="28"/>
          <w:lang w:val="ro-RO" w:eastAsia="ar-SA"/>
        </w:rPr>
      </w:pPr>
      <w:r w:rsidRPr="00036702">
        <w:rPr>
          <w:sz w:val="28"/>
          <w:szCs w:val="28"/>
          <w:lang w:val="ro-RO" w:eastAsia="ar-SA"/>
        </w:rPr>
        <w:t xml:space="preserve">mecanismul de finanțare a serviciului poștal universal în condiții care să garanteze furnizarea </w:t>
      </w:r>
      <w:r w:rsidR="00F621C1">
        <w:rPr>
          <w:sz w:val="28"/>
          <w:szCs w:val="28"/>
          <w:lang w:val="ro-RO" w:eastAsia="ar-SA"/>
        </w:rPr>
        <w:t>permanentă a acestui serviciu.”</w:t>
      </w:r>
    </w:p>
    <w:p w14:paraId="310A5CA1" w14:textId="77777777" w:rsidR="00036702" w:rsidRPr="00036702" w:rsidRDefault="00036702" w:rsidP="00036702">
      <w:pPr>
        <w:numPr>
          <w:ilvl w:val="0"/>
          <w:numId w:val="40"/>
        </w:numPr>
        <w:tabs>
          <w:tab w:val="left" w:pos="990"/>
        </w:tabs>
        <w:suppressAutoHyphens/>
        <w:ind w:left="0" w:firstLine="720"/>
        <w:jc w:val="left"/>
        <w:rPr>
          <w:sz w:val="28"/>
          <w:szCs w:val="28"/>
          <w:lang w:val="ro-RO" w:eastAsia="ar-SA"/>
        </w:rPr>
      </w:pPr>
      <w:r w:rsidRPr="00036702">
        <w:rPr>
          <w:sz w:val="28"/>
          <w:szCs w:val="28"/>
          <w:lang w:val="ro-RO" w:eastAsia="ar-SA"/>
        </w:rPr>
        <w:t>La articolul 2:</w:t>
      </w:r>
    </w:p>
    <w:p w14:paraId="75905325" w14:textId="77777777" w:rsidR="00036702" w:rsidRPr="00036702" w:rsidRDefault="00036702" w:rsidP="00036702">
      <w:pPr>
        <w:suppressAutoHyphens/>
        <w:rPr>
          <w:sz w:val="28"/>
          <w:szCs w:val="28"/>
          <w:lang w:val="ro-RO" w:eastAsia="ar-SA"/>
        </w:rPr>
      </w:pPr>
      <w:r w:rsidRPr="00036702">
        <w:rPr>
          <w:sz w:val="28"/>
          <w:szCs w:val="28"/>
          <w:lang w:val="ro-RO" w:eastAsia="ar-SA"/>
        </w:rPr>
        <w:t>la noțiunea „</w:t>
      </w:r>
      <w:r w:rsidRPr="0095777A">
        <w:rPr>
          <w:sz w:val="28"/>
          <w:szCs w:val="28"/>
          <w:lang w:val="ro-RO" w:eastAsia="ar-SA"/>
        </w:rPr>
        <w:t>autorizare generală</w:t>
      </w:r>
      <w:r w:rsidRPr="00036702">
        <w:rPr>
          <w:sz w:val="28"/>
          <w:szCs w:val="28"/>
          <w:lang w:val="ro-RO" w:eastAsia="ar-SA"/>
        </w:rPr>
        <w:t>”, cuvintele „sectorul</w:t>
      </w:r>
      <w:r w:rsidR="003B1C0C">
        <w:rPr>
          <w:sz w:val="28"/>
          <w:szCs w:val="28"/>
          <w:lang w:val="ro-RO" w:eastAsia="ar-SA"/>
        </w:rPr>
        <w:t>ui</w:t>
      </w:r>
      <w:r w:rsidRPr="00036702">
        <w:rPr>
          <w:sz w:val="28"/>
          <w:szCs w:val="28"/>
          <w:lang w:val="ro-RO" w:eastAsia="ar-SA"/>
        </w:rPr>
        <w:t xml:space="preserve"> poștal” se substituie cu cuvintele „domeniului comunicațiilor poștale”;</w:t>
      </w:r>
    </w:p>
    <w:p w14:paraId="3CD2974C" w14:textId="77777777" w:rsidR="00036702" w:rsidRPr="00036702" w:rsidRDefault="00036702" w:rsidP="00036702">
      <w:pPr>
        <w:suppressAutoHyphens/>
        <w:rPr>
          <w:sz w:val="28"/>
          <w:szCs w:val="28"/>
          <w:lang w:val="ro-RO" w:eastAsia="ar-SA"/>
        </w:rPr>
      </w:pPr>
      <w:r w:rsidRPr="00036702">
        <w:rPr>
          <w:sz w:val="28"/>
          <w:szCs w:val="28"/>
          <w:lang w:val="ro-RO" w:eastAsia="ar-SA"/>
        </w:rPr>
        <w:t>la noțiunea „</w:t>
      </w:r>
      <w:r w:rsidRPr="0095777A">
        <w:rPr>
          <w:sz w:val="28"/>
          <w:szCs w:val="28"/>
          <w:lang w:val="ro-RO" w:eastAsia="ar-SA"/>
        </w:rPr>
        <w:t>cerințe esențiale</w:t>
      </w:r>
      <w:r w:rsidRPr="00036702">
        <w:rPr>
          <w:sz w:val="28"/>
          <w:szCs w:val="28"/>
          <w:lang w:val="ro-RO" w:eastAsia="ar-SA"/>
        </w:rPr>
        <w:t xml:space="preserve">”, după </w:t>
      </w:r>
      <w:r w:rsidR="0095777A">
        <w:rPr>
          <w:sz w:val="28"/>
          <w:szCs w:val="28"/>
          <w:lang w:val="ro-RO" w:eastAsia="ar-SA"/>
        </w:rPr>
        <w:t>textul „produselor periculoase,</w:t>
      </w:r>
      <w:r w:rsidRPr="00036702">
        <w:rPr>
          <w:sz w:val="28"/>
          <w:szCs w:val="28"/>
          <w:lang w:val="ro-RO" w:eastAsia="ar-SA"/>
        </w:rPr>
        <w:t>” se introduce textul „respectarea condițiilor de angajare, a sistemelor de securitate socială prevăzute în actele normative și de reglementare și/sau de contractul colectiv negociat între partenerii sociali naționali, în conformitate cu legislația națională,”;</w:t>
      </w:r>
    </w:p>
    <w:p w14:paraId="760304F7" w14:textId="77777777" w:rsidR="00036702" w:rsidRPr="00036702" w:rsidRDefault="00036702" w:rsidP="00036702">
      <w:pPr>
        <w:suppressAutoHyphens/>
        <w:rPr>
          <w:sz w:val="28"/>
          <w:szCs w:val="28"/>
          <w:lang w:val="ro-RO" w:eastAsia="ar-SA"/>
        </w:rPr>
      </w:pPr>
      <w:r w:rsidRPr="00036702">
        <w:rPr>
          <w:sz w:val="28"/>
          <w:szCs w:val="28"/>
          <w:lang w:val="ro-RO" w:eastAsia="ar-SA"/>
        </w:rPr>
        <w:t>noțiunea „</w:t>
      </w:r>
      <w:r w:rsidRPr="0095777A">
        <w:rPr>
          <w:sz w:val="28"/>
          <w:szCs w:val="28"/>
          <w:lang w:val="ro-RO" w:eastAsia="ar-SA"/>
        </w:rPr>
        <w:t>furnizor de servicii poștale</w:t>
      </w:r>
      <w:r w:rsidRPr="00036702">
        <w:rPr>
          <w:sz w:val="28"/>
          <w:szCs w:val="28"/>
          <w:lang w:val="ro-RO" w:eastAsia="ar-SA"/>
        </w:rPr>
        <w:t xml:space="preserve">” va avea următorul cuprins: </w:t>
      </w:r>
    </w:p>
    <w:p w14:paraId="6CE26712" w14:textId="77777777" w:rsidR="00036702" w:rsidRPr="00036702" w:rsidRDefault="00036702" w:rsidP="00036702">
      <w:pPr>
        <w:suppressAutoHyphens/>
        <w:rPr>
          <w:sz w:val="28"/>
          <w:szCs w:val="28"/>
          <w:lang w:val="ro-RO" w:eastAsia="ar-SA"/>
        </w:rPr>
      </w:pPr>
      <w:r w:rsidRPr="00036702">
        <w:rPr>
          <w:sz w:val="28"/>
          <w:szCs w:val="28"/>
          <w:lang w:val="ro-RO" w:eastAsia="ar-SA"/>
        </w:rPr>
        <w:t>„</w:t>
      </w:r>
      <w:r w:rsidRPr="00036702">
        <w:rPr>
          <w:i/>
          <w:sz w:val="28"/>
          <w:szCs w:val="28"/>
          <w:lang w:val="ro-RO" w:eastAsia="ar-SA"/>
        </w:rPr>
        <w:t xml:space="preserve">furnizor de servicii poștale </w:t>
      </w:r>
      <w:r w:rsidRPr="00036702">
        <w:rPr>
          <w:sz w:val="28"/>
          <w:szCs w:val="28"/>
          <w:lang w:val="ro-RO" w:eastAsia="ar-SA"/>
        </w:rPr>
        <w:t>– întreprindere care furnizează unul</w:t>
      </w:r>
      <w:r w:rsidR="0095777A">
        <w:rPr>
          <w:sz w:val="28"/>
          <w:szCs w:val="28"/>
          <w:lang w:val="ro-RO" w:eastAsia="ar-SA"/>
        </w:rPr>
        <w:t xml:space="preserve"> sau mai multe servicii poștale</w:t>
      </w:r>
      <w:r w:rsidRPr="00036702">
        <w:rPr>
          <w:sz w:val="28"/>
          <w:szCs w:val="28"/>
          <w:lang w:val="ro-RO" w:eastAsia="ar-SA"/>
        </w:rPr>
        <w:t xml:space="preserve">”; </w:t>
      </w:r>
    </w:p>
    <w:p w14:paraId="44991ABF" w14:textId="77777777" w:rsidR="00036702" w:rsidRPr="00036702" w:rsidRDefault="00036702" w:rsidP="00036702">
      <w:pPr>
        <w:suppressAutoHyphens/>
        <w:rPr>
          <w:sz w:val="28"/>
          <w:szCs w:val="28"/>
          <w:lang w:val="ro-RO" w:eastAsia="ar-SA"/>
        </w:rPr>
      </w:pPr>
      <w:r w:rsidRPr="00036702">
        <w:rPr>
          <w:sz w:val="28"/>
          <w:szCs w:val="28"/>
          <w:lang w:val="ro-RO" w:eastAsia="ar-SA"/>
        </w:rPr>
        <w:t>la noțiunea „</w:t>
      </w:r>
      <w:r w:rsidRPr="0095777A">
        <w:rPr>
          <w:sz w:val="28"/>
          <w:szCs w:val="28"/>
          <w:lang w:val="ro-RO" w:eastAsia="ar-SA"/>
        </w:rPr>
        <w:t>notificare</w:t>
      </w:r>
      <w:r w:rsidRPr="00036702">
        <w:rPr>
          <w:sz w:val="28"/>
          <w:szCs w:val="28"/>
          <w:lang w:val="ro-RO" w:eastAsia="ar-SA"/>
        </w:rPr>
        <w:t>”, cuvintele „persoană fizică sau</w:t>
      </w:r>
      <w:r w:rsidR="0095777A">
        <w:rPr>
          <w:sz w:val="28"/>
          <w:szCs w:val="28"/>
          <w:lang w:val="ro-RO" w:eastAsia="ar-SA"/>
        </w:rPr>
        <w:t xml:space="preserve"> juridică” se substituie cu cuvî</w:t>
      </w:r>
      <w:r w:rsidRPr="00036702">
        <w:rPr>
          <w:sz w:val="28"/>
          <w:szCs w:val="28"/>
          <w:lang w:val="ro-RO" w:eastAsia="ar-SA"/>
        </w:rPr>
        <w:t xml:space="preserve">ntul „întreprindere”; </w:t>
      </w:r>
    </w:p>
    <w:p w14:paraId="40A3D8F2" w14:textId="77777777" w:rsidR="00036702" w:rsidRPr="00036702" w:rsidRDefault="00036702" w:rsidP="00036702">
      <w:pPr>
        <w:suppressAutoHyphens/>
        <w:rPr>
          <w:sz w:val="28"/>
          <w:szCs w:val="28"/>
          <w:lang w:val="ro-RO" w:eastAsia="ar-SA"/>
        </w:rPr>
      </w:pPr>
      <w:r w:rsidRPr="00036702">
        <w:rPr>
          <w:sz w:val="28"/>
          <w:szCs w:val="28"/>
          <w:lang w:val="ro-RO" w:eastAsia="ar-SA"/>
        </w:rPr>
        <w:t>după noțiunea „</w:t>
      </w:r>
      <w:r w:rsidRPr="0095777A">
        <w:rPr>
          <w:sz w:val="28"/>
          <w:szCs w:val="28"/>
          <w:lang w:val="ro-RO" w:eastAsia="ar-SA"/>
        </w:rPr>
        <w:t>servicii poștale</w:t>
      </w:r>
      <w:r w:rsidR="0095777A">
        <w:rPr>
          <w:sz w:val="28"/>
          <w:szCs w:val="28"/>
          <w:lang w:val="ro-RO" w:eastAsia="ar-SA"/>
        </w:rPr>
        <w:t>”</w:t>
      </w:r>
      <w:r w:rsidRPr="00036702">
        <w:rPr>
          <w:sz w:val="28"/>
          <w:szCs w:val="28"/>
          <w:lang w:val="ro-RO" w:eastAsia="ar-SA"/>
        </w:rPr>
        <w:t xml:space="preserve"> se </w:t>
      </w:r>
      <w:r w:rsidR="0095777A">
        <w:rPr>
          <w:sz w:val="28"/>
          <w:szCs w:val="28"/>
          <w:lang w:val="ro-RO" w:eastAsia="ar-SA"/>
        </w:rPr>
        <w:t>introduce</w:t>
      </w:r>
      <w:r w:rsidRPr="00036702">
        <w:rPr>
          <w:sz w:val="28"/>
          <w:szCs w:val="28"/>
          <w:lang w:val="ro-RO" w:eastAsia="ar-SA"/>
        </w:rPr>
        <w:t xml:space="preserve"> noțiunea „</w:t>
      </w:r>
      <w:r w:rsidRPr="0095777A">
        <w:rPr>
          <w:sz w:val="28"/>
          <w:szCs w:val="28"/>
          <w:lang w:val="ro-RO" w:eastAsia="ar-SA"/>
        </w:rPr>
        <w:t>servicii poștale electronice</w:t>
      </w:r>
      <w:r w:rsidRPr="00036702">
        <w:rPr>
          <w:sz w:val="28"/>
          <w:szCs w:val="28"/>
          <w:lang w:val="ro-RO" w:eastAsia="ar-SA"/>
        </w:rPr>
        <w:t>” cu următorul cuprins:</w:t>
      </w:r>
    </w:p>
    <w:p w14:paraId="68C6814C" w14:textId="77777777" w:rsidR="00036702" w:rsidRPr="00036702" w:rsidRDefault="00036702" w:rsidP="00036702">
      <w:pPr>
        <w:suppressAutoHyphens/>
        <w:rPr>
          <w:sz w:val="28"/>
          <w:szCs w:val="28"/>
          <w:lang w:val="ro-RO" w:eastAsia="ar-SA"/>
        </w:rPr>
      </w:pPr>
      <w:r w:rsidRPr="00036702">
        <w:rPr>
          <w:sz w:val="28"/>
          <w:szCs w:val="28"/>
          <w:lang w:val="ro-RO" w:eastAsia="ar-SA"/>
        </w:rPr>
        <w:t>„</w:t>
      </w:r>
      <w:r w:rsidRPr="00036702">
        <w:rPr>
          <w:i/>
          <w:sz w:val="28"/>
          <w:szCs w:val="28"/>
          <w:lang w:val="ro-RO" w:eastAsia="ar-SA"/>
        </w:rPr>
        <w:t>servicii poștale electronice</w:t>
      </w:r>
      <w:r w:rsidRPr="00036702">
        <w:rPr>
          <w:sz w:val="28"/>
          <w:szCs w:val="28"/>
          <w:lang w:val="ro-RO" w:eastAsia="ar-SA"/>
        </w:rPr>
        <w:t xml:space="preserve"> – servicii destinate publicului care implică transmiterea, distribuirea și stocarea mesajelor și a informațiilor electronice de către furnizor</w:t>
      </w:r>
      <w:r w:rsidR="0095777A">
        <w:rPr>
          <w:sz w:val="28"/>
          <w:szCs w:val="28"/>
          <w:lang w:val="ro-RO" w:eastAsia="ar-SA"/>
        </w:rPr>
        <w:t>ul de serviciu poștal universal</w:t>
      </w:r>
      <w:r w:rsidRPr="00036702">
        <w:rPr>
          <w:sz w:val="28"/>
          <w:szCs w:val="28"/>
          <w:lang w:val="ro-RO" w:eastAsia="ar-SA"/>
        </w:rPr>
        <w:t>”;</w:t>
      </w:r>
    </w:p>
    <w:p w14:paraId="225B2218" w14:textId="77777777" w:rsidR="00036702" w:rsidRPr="00036702" w:rsidRDefault="00036702" w:rsidP="00036702">
      <w:pPr>
        <w:suppressAutoHyphens/>
        <w:rPr>
          <w:sz w:val="28"/>
          <w:szCs w:val="28"/>
          <w:lang w:val="ro-RO" w:eastAsia="ar-SA"/>
        </w:rPr>
      </w:pPr>
      <w:r w:rsidRPr="00036702">
        <w:rPr>
          <w:sz w:val="28"/>
          <w:szCs w:val="28"/>
          <w:lang w:val="ro-RO" w:eastAsia="ar-SA"/>
        </w:rPr>
        <w:t>la noțiunea „</w:t>
      </w:r>
      <w:r w:rsidRPr="0095777A">
        <w:rPr>
          <w:sz w:val="28"/>
          <w:szCs w:val="28"/>
          <w:lang w:val="ro-RO" w:eastAsia="ar-SA"/>
        </w:rPr>
        <w:t>serviciu de poștă rapidă</w:t>
      </w:r>
      <w:r w:rsidRPr="00036702">
        <w:rPr>
          <w:sz w:val="28"/>
          <w:szCs w:val="28"/>
          <w:lang w:val="ro-RO" w:eastAsia="ar-SA"/>
        </w:rPr>
        <w:t xml:space="preserve">”, cuvintele „care nu aduce atingere limitei de preț a sectorului rezervat” se exclud; </w:t>
      </w:r>
    </w:p>
    <w:p w14:paraId="1D37B243" w14:textId="77777777" w:rsidR="00036702" w:rsidRPr="00036702" w:rsidRDefault="0095777A" w:rsidP="00036702">
      <w:pPr>
        <w:suppressAutoHyphens/>
        <w:rPr>
          <w:sz w:val="28"/>
          <w:szCs w:val="28"/>
          <w:lang w:val="ro-RO" w:eastAsia="ar-SA"/>
        </w:rPr>
      </w:pPr>
      <w:r>
        <w:rPr>
          <w:sz w:val="28"/>
          <w:szCs w:val="28"/>
          <w:lang w:val="ro-RO" w:eastAsia="ar-SA"/>
        </w:rPr>
        <w:t xml:space="preserve">la </w:t>
      </w:r>
      <w:r w:rsidR="00036702" w:rsidRPr="00036702">
        <w:rPr>
          <w:sz w:val="28"/>
          <w:szCs w:val="28"/>
          <w:lang w:val="ro-RO" w:eastAsia="ar-SA"/>
        </w:rPr>
        <w:t xml:space="preserve">noțiunea </w:t>
      </w:r>
      <w:r>
        <w:rPr>
          <w:sz w:val="28"/>
          <w:szCs w:val="28"/>
          <w:lang w:val="ro-RO" w:eastAsia="ar-SA"/>
        </w:rPr>
        <w:t>„</w:t>
      </w:r>
      <w:r w:rsidR="00036702" w:rsidRPr="0095777A">
        <w:rPr>
          <w:sz w:val="28"/>
          <w:szCs w:val="28"/>
          <w:lang w:val="ro-RO" w:eastAsia="ar-SA"/>
        </w:rPr>
        <w:t>trimitere poștală</w:t>
      </w:r>
      <w:r>
        <w:rPr>
          <w:sz w:val="28"/>
          <w:szCs w:val="28"/>
          <w:lang w:val="ro-RO" w:eastAsia="ar-SA"/>
        </w:rPr>
        <w:t>”</w:t>
      </w:r>
      <w:r w:rsidR="00036702" w:rsidRPr="00036702">
        <w:rPr>
          <w:sz w:val="28"/>
          <w:szCs w:val="28"/>
          <w:lang w:val="ro-RO" w:eastAsia="ar-SA"/>
        </w:rPr>
        <w:t>, textul „cărți, cataloage, ziare, publicații periodice” se substituie cu textul „imprimatele (cărți, cataloage, ziare, publicații periodice)”.</w:t>
      </w:r>
    </w:p>
    <w:p w14:paraId="7CBE6903" w14:textId="77777777" w:rsidR="00036702" w:rsidRPr="00036702" w:rsidRDefault="0095777A" w:rsidP="00036702">
      <w:pPr>
        <w:suppressAutoHyphens/>
        <w:rPr>
          <w:sz w:val="28"/>
          <w:szCs w:val="28"/>
          <w:lang w:val="ro-RO" w:eastAsia="ar-SA"/>
        </w:rPr>
      </w:pPr>
      <w:r>
        <w:rPr>
          <w:b/>
          <w:sz w:val="28"/>
          <w:szCs w:val="28"/>
          <w:lang w:val="ro-RO" w:eastAsia="ar-SA"/>
        </w:rPr>
        <w:t>5</w:t>
      </w:r>
      <w:r w:rsidR="00036702" w:rsidRPr="0095777A">
        <w:rPr>
          <w:b/>
          <w:sz w:val="28"/>
          <w:szCs w:val="28"/>
          <w:lang w:val="ro-RO" w:eastAsia="ar-SA"/>
        </w:rPr>
        <w:t>.</w:t>
      </w:r>
      <w:r w:rsidR="00036702" w:rsidRPr="00036702">
        <w:rPr>
          <w:sz w:val="28"/>
          <w:szCs w:val="28"/>
          <w:lang w:val="ro-RO" w:eastAsia="ar-SA"/>
        </w:rPr>
        <w:t xml:space="preserve"> La articolul 3, alineatul (2) va avea următorul cuprins:</w:t>
      </w:r>
    </w:p>
    <w:p w14:paraId="2FCF8C88" w14:textId="77777777" w:rsidR="00036702" w:rsidRPr="00036702" w:rsidRDefault="00036702" w:rsidP="00036702">
      <w:pPr>
        <w:suppressAutoHyphens/>
        <w:rPr>
          <w:sz w:val="28"/>
          <w:szCs w:val="28"/>
          <w:lang w:val="ro-RO" w:eastAsia="ar-SA"/>
        </w:rPr>
      </w:pPr>
      <w:r w:rsidRPr="00036702">
        <w:rPr>
          <w:sz w:val="28"/>
          <w:szCs w:val="28"/>
          <w:lang w:val="ro-RO" w:eastAsia="ar-SA"/>
        </w:rPr>
        <w:t>„(2) Organul central de specialitate elaborează şi promovează politica statului în domeniul comunicațiilor poştale în baza principiilor transparenței, obiectivității, nediscriminării, liberalizării progresive şi protecției interesului public, asigur</w:t>
      </w:r>
      <w:r w:rsidR="0095777A">
        <w:rPr>
          <w:sz w:val="28"/>
          <w:szCs w:val="28"/>
          <w:lang w:val="ro-RO" w:eastAsia="ar-SA"/>
        </w:rPr>
        <w:t>î</w:t>
      </w:r>
      <w:r w:rsidRPr="00036702">
        <w:rPr>
          <w:sz w:val="28"/>
          <w:szCs w:val="28"/>
          <w:lang w:val="ro-RO" w:eastAsia="ar-SA"/>
        </w:rPr>
        <w:t>nd realizarea şi evaluarea acesteia prin:</w:t>
      </w:r>
    </w:p>
    <w:p w14:paraId="484EFB5F" w14:textId="77777777" w:rsidR="00036702" w:rsidRPr="00036702" w:rsidRDefault="00036702" w:rsidP="00036702">
      <w:pPr>
        <w:suppressAutoHyphens/>
        <w:rPr>
          <w:sz w:val="28"/>
          <w:szCs w:val="28"/>
          <w:lang w:val="ro-RO" w:eastAsia="ar-SA"/>
        </w:rPr>
      </w:pPr>
      <w:r w:rsidRPr="00036702">
        <w:rPr>
          <w:sz w:val="28"/>
          <w:szCs w:val="28"/>
          <w:lang w:val="ro-RO" w:eastAsia="ar-SA"/>
        </w:rPr>
        <w:t>a) elaborarea documentelor de politici, precum şi a proiectelor de acte normative în domeniul comunicațiilor poştale;</w:t>
      </w:r>
    </w:p>
    <w:p w14:paraId="190E4DAC" w14:textId="77777777" w:rsidR="00036702" w:rsidRPr="00036702" w:rsidRDefault="00036702" w:rsidP="00036702">
      <w:pPr>
        <w:suppressAutoHyphens/>
        <w:rPr>
          <w:sz w:val="28"/>
          <w:szCs w:val="28"/>
          <w:lang w:val="ro-RO" w:eastAsia="ar-SA"/>
        </w:rPr>
      </w:pPr>
      <w:r w:rsidRPr="00036702">
        <w:rPr>
          <w:sz w:val="28"/>
          <w:szCs w:val="28"/>
          <w:lang w:val="ro-RO" w:eastAsia="ar-SA"/>
        </w:rPr>
        <w:t>b) elaborarea și înaintarea spre aprobare Guvernului a standardelor de calitate în ceea ce privește serviciile poştale din sfera serviciului poștal universal;</w:t>
      </w:r>
    </w:p>
    <w:p w14:paraId="54C67103" w14:textId="77777777" w:rsidR="00036702" w:rsidRPr="00036702" w:rsidRDefault="00036702" w:rsidP="00036702">
      <w:pPr>
        <w:suppressAutoHyphens/>
        <w:rPr>
          <w:sz w:val="28"/>
          <w:szCs w:val="28"/>
          <w:lang w:val="ro-RO" w:eastAsia="ar-SA"/>
        </w:rPr>
      </w:pPr>
      <w:r w:rsidRPr="00036702">
        <w:rPr>
          <w:sz w:val="28"/>
          <w:szCs w:val="28"/>
          <w:lang w:val="ro-RO" w:eastAsia="ar-SA"/>
        </w:rPr>
        <w:t>c) elaborarea și înaintarea spre aprobare Guvernului a caracteristicilor rețelei poştale publice a furnizorului de serviciu poștal universal;</w:t>
      </w:r>
    </w:p>
    <w:p w14:paraId="5BEA5C66" w14:textId="77777777" w:rsidR="00036702" w:rsidRPr="00036702" w:rsidRDefault="00036702" w:rsidP="00036702">
      <w:pPr>
        <w:suppressAutoHyphens/>
        <w:rPr>
          <w:sz w:val="28"/>
          <w:szCs w:val="28"/>
          <w:lang w:val="ro-RO" w:eastAsia="ar-SA"/>
        </w:rPr>
      </w:pPr>
      <w:r w:rsidRPr="00036702">
        <w:rPr>
          <w:sz w:val="28"/>
          <w:szCs w:val="28"/>
          <w:lang w:val="ro-RO" w:eastAsia="ar-SA"/>
        </w:rPr>
        <w:t xml:space="preserve">d) aprobarea planului anual de emitere a emisiunilor de mărci și efecte poştale, conform </w:t>
      </w:r>
      <w:r w:rsidR="0095777A" w:rsidRPr="00184AEA">
        <w:rPr>
          <w:color w:val="000000" w:themeColor="text1"/>
          <w:sz w:val="28"/>
          <w:szCs w:val="28"/>
          <w:lang w:val="ro-RO" w:eastAsia="ar-SA"/>
        </w:rPr>
        <w:t>r</w:t>
      </w:r>
      <w:r w:rsidRPr="00184AEA">
        <w:rPr>
          <w:color w:val="000000" w:themeColor="text1"/>
          <w:sz w:val="28"/>
          <w:szCs w:val="28"/>
          <w:lang w:val="ro-RO" w:eastAsia="ar-SA"/>
        </w:rPr>
        <w:t>egulamentului</w:t>
      </w:r>
      <w:r w:rsidRPr="00036702">
        <w:rPr>
          <w:sz w:val="28"/>
          <w:szCs w:val="28"/>
          <w:lang w:val="ro-RO" w:eastAsia="ar-SA"/>
        </w:rPr>
        <w:t xml:space="preserve"> aprobat de Guvern;</w:t>
      </w:r>
    </w:p>
    <w:p w14:paraId="48E7ACDD" w14:textId="77777777" w:rsidR="00036702" w:rsidRPr="00036702" w:rsidRDefault="00036702" w:rsidP="00036702">
      <w:pPr>
        <w:suppressAutoHyphens/>
        <w:rPr>
          <w:sz w:val="28"/>
          <w:szCs w:val="28"/>
          <w:lang w:val="ro-RO" w:eastAsia="ar-SA"/>
        </w:rPr>
      </w:pPr>
      <w:r w:rsidRPr="00036702">
        <w:rPr>
          <w:sz w:val="28"/>
          <w:szCs w:val="28"/>
          <w:lang w:val="ro-RO" w:eastAsia="ar-SA"/>
        </w:rPr>
        <w:t>e) elaborarea și înaintarea spre aprobare Guvernului a modului şi a condițiilor de folosire a reţelelor poştale pentru necesitățile apărării şi securităţii naționale în caz de forță majoră şi de stare excepțională;</w:t>
      </w:r>
    </w:p>
    <w:p w14:paraId="7ADF8521" w14:textId="77777777" w:rsidR="00036702" w:rsidRPr="00036702" w:rsidRDefault="00036702" w:rsidP="00036702">
      <w:pPr>
        <w:suppressAutoHyphens/>
        <w:rPr>
          <w:sz w:val="28"/>
          <w:szCs w:val="28"/>
          <w:lang w:val="ro-RO" w:eastAsia="ar-SA"/>
        </w:rPr>
      </w:pPr>
      <w:r w:rsidRPr="00036702">
        <w:rPr>
          <w:sz w:val="28"/>
          <w:szCs w:val="28"/>
          <w:lang w:val="ro-RO" w:eastAsia="ar-SA"/>
        </w:rPr>
        <w:lastRenderedPageBreak/>
        <w:t>f) asigurarea îndeplinirii obligațiilor ce rezultă din actele Uniunii Poştale Universale şi din alte tratate şi convenții viz</w:t>
      </w:r>
      <w:r w:rsidR="0095777A">
        <w:rPr>
          <w:sz w:val="28"/>
          <w:szCs w:val="28"/>
          <w:lang w:val="ro-RO" w:eastAsia="ar-SA"/>
        </w:rPr>
        <w:t>î</w:t>
      </w:r>
      <w:r w:rsidRPr="00036702">
        <w:rPr>
          <w:sz w:val="28"/>
          <w:szCs w:val="28"/>
          <w:lang w:val="ro-RO" w:eastAsia="ar-SA"/>
        </w:rPr>
        <w:t>nd comunicațiile poştale la care Republica Moldova este parte;</w:t>
      </w:r>
    </w:p>
    <w:p w14:paraId="6C0343F0" w14:textId="77777777" w:rsidR="00036702" w:rsidRPr="00036702" w:rsidRDefault="00036702" w:rsidP="00036702">
      <w:pPr>
        <w:suppressAutoHyphens/>
        <w:rPr>
          <w:sz w:val="28"/>
          <w:szCs w:val="28"/>
          <w:lang w:val="ro-RO" w:eastAsia="ar-SA"/>
        </w:rPr>
      </w:pPr>
      <w:r w:rsidRPr="00036702">
        <w:rPr>
          <w:sz w:val="28"/>
          <w:szCs w:val="28"/>
          <w:lang w:val="ro-RO" w:eastAsia="ar-SA"/>
        </w:rPr>
        <w:t>g) cooperarea cu autorităţile poştale străine şi reprezentarea Guvernului în organizaţiile poştale internaţionale, î</w:t>
      </w:r>
      <w:r w:rsidR="0095777A">
        <w:rPr>
          <w:sz w:val="28"/>
          <w:szCs w:val="28"/>
          <w:lang w:val="ro-RO" w:eastAsia="ar-SA"/>
        </w:rPr>
        <w:t>n limitele competențelor sale.”</w:t>
      </w:r>
    </w:p>
    <w:p w14:paraId="54523F41" w14:textId="77777777" w:rsidR="00036702" w:rsidRPr="00036702" w:rsidRDefault="00036702" w:rsidP="00036702">
      <w:pPr>
        <w:suppressAutoHyphens/>
        <w:rPr>
          <w:sz w:val="28"/>
          <w:szCs w:val="28"/>
          <w:lang w:val="ro-RO" w:eastAsia="ar-SA"/>
        </w:rPr>
      </w:pPr>
      <w:r w:rsidRPr="0095777A">
        <w:rPr>
          <w:b/>
          <w:sz w:val="28"/>
          <w:szCs w:val="28"/>
          <w:lang w:val="ro-RO" w:eastAsia="ar-SA"/>
        </w:rPr>
        <w:t>6.</w:t>
      </w:r>
      <w:r w:rsidRPr="00036702">
        <w:rPr>
          <w:sz w:val="28"/>
          <w:szCs w:val="28"/>
          <w:lang w:val="ro-RO" w:eastAsia="ar-SA"/>
        </w:rPr>
        <w:t xml:space="preserve"> La articolul 4:</w:t>
      </w:r>
    </w:p>
    <w:p w14:paraId="72517E32" w14:textId="77777777" w:rsidR="00036702" w:rsidRPr="00036702" w:rsidRDefault="00036702" w:rsidP="00036702">
      <w:pPr>
        <w:suppressAutoHyphens/>
        <w:rPr>
          <w:sz w:val="28"/>
          <w:szCs w:val="28"/>
          <w:lang w:val="ro-RO" w:eastAsia="ar-SA"/>
        </w:rPr>
      </w:pPr>
      <w:r w:rsidRPr="00036702">
        <w:rPr>
          <w:sz w:val="28"/>
          <w:szCs w:val="28"/>
          <w:lang w:val="ro-RO" w:eastAsia="ar-SA"/>
        </w:rPr>
        <w:t>alineatul (2):</w:t>
      </w:r>
    </w:p>
    <w:p w14:paraId="3B633F59" w14:textId="77777777" w:rsidR="00036702" w:rsidRPr="00036702" w:rsidRDefault="00036702" w:rsidP="00036702">
      <w:pPr>
        <w:suppressAutoHyphens/>
        <w:rPr>
          <w:color w:val="000000"/>
          <w:sz w:val="28"/>
          <w:szCs w:val="28"/>
          <w:lang w:val="ro-RO" w:eastAsia="ar-SA"/>
        </w:rPr>
      </w:pPr>
      <w:r w:rsidRPr="00036702">
        <w:rPr>
          <w:color w:val="000000"/>
          <w:sz w:val="28"/>
          <w:szCs w:val="28"/>
          <w:lang w:val="ro-RO" w:eastAsia="ar-SA"/>
        </w:rPr>
        <w:t>la litera c), după cuv</w:t>
      </w:r>
      <w:r w:rsidR="0095777A">
        <w:rPr>
          <w:color w:val="000000"/>
          <w:sz w:val="28"/>
          <w:szCs w:val="28"/>
          <w:lang w:val="ro-RO" w:eastAsia="ar-SA"/>
        </w:rPr>
        <w:t>întul</w:t>
      </w:r>
      <w:r w:rsidRPr="00036702">
        <w:rPr>
          <w:color w:val="000000"/>
          <w:sz w:val="28"/>
          <w:szCs w:val="28"/>
          <w:lang w:val="ro-RO" w:eastAsia="ar-SA"/>
        </w:rPr>
        <w:t xml:space="preserve"> „implementarea” se </w:t>
      </w:r>
      <w:r w:rsidR="0095777A">
        <w:rPr>
          <w:color w:val="000000"/>
          <w:sz w:val="28"/>
          <w:szCs w:val="28"/>
          <w:lang w:val="ro-RO" w:eastAsia="ar-SA"/>
        </w:rPr>
        <w:t>introduc</w:t>
      </w:r>
      <w:r w:rsidRPr="00036702">
        <w:rPr>
          <w:color w:val="000000"/>
          <w:sz w:val="28"/>
          <w:szCs w:val="28"/>
          <w:lang w:val="ro-RO" w:eastAsia="ar-SA"/>
        </w:rPr>
        <w:t xml:space="preserve"> cuvintele „și aplicarea”;</w:t>
      </w:r>
    </w:p>
    <w:p w14:paraId="6982047C" w14:textId="77777777" w:rsidR="00036702" w:rsidRPr="00036702" w:rsidRDefault="00036702" w:rsidP="00036702">
      <w:pPr>
        <w:suppressAutoHyphens/>
        <w:rPr>
          <w:color w:val="000000"/>
          <w:sz w:val="28"/>
          <w:szCs w:val="28"/>
          <w:lang w:val="ro-RO" w:eastAsia="ar-SA"/>
        </w:rPr>
      </w:pPr>
      <w:r w:rsidRPr="00036702">
        <w:rPr>
          <w:color w:val="000000"/>
          <w:sz w:val="28"/>
          <w:szCs w:val="28"/>
          <w:lang w:val="ro-RO" w:eastAsia="ar-SA"/>
        </w:rPr>
        <w:t>literele e) și k) se abrogă;</w:t>
      </w:r>
    </w:p>
    <w:p w14:paraId="3BF2EA01" w14:textId="77777777" w:rsidR="00036702" w:rsidRPr="00036702" w:rsidRDefault="00036702" w:rsidP="00036702">
      <w:pPr>
        <w:suppressAutoHyphens/>
        <w:rPr>
          <w:sz w:val="28"/>
          <w:szCs w:val="28"/>
          <w:lang w:val="ro-RO" w:eastAsia="ar-SA"/>
        </w:rPr>
      </w:pPr>
      <w:r w:rsidRPr="00036702">
        <w:rPr>
          <w:sz w:val="28"/>
          <w:szCs w:val="28"/>
          <w:lang w:val="ro-RO" w:eastAsia="ar-SA"/>
        </w:rPr>
        <w:t>se completează cu litera q) cu următorul cuprins:</w:t>
      </w:r>
    </w:p>
    <w:p w14:paraId="710803D9" w14:textId="77777777" w:rsidR="00036702" w:rsidRPr="00036702" w:rsidRDefault="00036702" w:rsidP="00036702">
      <w:pPr>
        <w:suppressAutoHyphens/>
        <w:rPr>
          <w:color w:val="000000"/>
          <w:sz w:val="28"/>
          <w:szCs w:val="28"/>
          <w:lang w:val="ro-RO" w:eastAsia="ru-RU"/>
        </w:rPr>
      </w:pPr>
      <w:r w:rsidRPr="00036702">
        <w:rPr>
          <w:sz w:val="28"/>
          <w:szCs w:val="28"/>
          <w:lang w:val="ro-RO" w:eastAsia="ar-SA"/>
        </w:rPr>
        <w:t>„q) asigurarea respectării normelor de concurență din sectorul poștal</w:t>
      </w:r>
      <w:r w:rsidRPr="00036702">
        <w:rPr>
          <w:color w:val="000000"/>
          <w:sz w:val="28"/>
          <w:szCs w:val="28"/>
          <w:lang w:val="ro-RO" w:eastAsia="ru-RU"/>
        </w:rPr>
        <w:t>.”;</w:t>
      </w:r>
    </w:p>
    <w:p w14:paraId="5B8893B7" w14:textId="77777777" w:rsidR="00036702" w:rsidRPr="00036702" w:rsidRDefault="00036702" w:rsidP="00036702">
      <w:pPr>
        <w:suppressAutoHyphens/>
        <w:rPr>
          <w:color w:val="000000"/>
          <w:sz w:val="28"/>
          <w:szCs w:val="28"/>
          <w:lang w:val="ro-RO" w:eastAsia="ru-RU"/>
        </w:rPr>
      </w:pPr>
      <w:r w:rsidRPr="00036702">
        <w:rPr>
          <w:color w:val="000000"/>
          <w:sz w:val="28"/>
          <w:szCs w:val="28"/>
          <w:lang w:val="ro-RO" w:eastAsia="ru-RU"/>
        </w:rPr>
        <w:t>se completează cu alineatul (3) cu următorul cuprins:</w:t>
      </w:r>
    </w:p>
    <w:p w14:paraId="2197C54C" w14:textId="77777777" w:rsidR="00036702" w:rsidRPr="00036702" w:rsidRDefault="00036702" w:rsidP="00036702">
      <w:pPr>
        <w:suppressAutoHyphens/>
        <w:rPr>
          <w:color w:val="000000"/>
          <w:sz w:val="28"/>
          <w:szCs w:val="28"/>
          <w:lang w:val="ro-RO" w:eastAsia="ru-RU"/>
        </w:rPr>
      </w:pPr>
      <w:r w:rsidRPr="00036702">
        <w:rPr>
          <w:color w:val="000000"/>
          <w:sz w:val="28"/>
          <w:szCs w:val="28"/>
          <w:lang w:val="ro-RO" w:eastAsia="ru-RU"/>
        </w:rPr>
        <w:t xml:space="preserve">„(3) Procedura de control şi alte acţiuni ce țin de aceasta </w:t>
      </w:r>
      <w:r w:rsidR="0095777A">
        <w:rPr>
          <w:color w:val="000000"/>
          <w:sz w:val="28"/>
          <w:szCs w:val="28"/>
          <w:lang w:val="ro-RO" w:eastAsia="ru-RU"/>
        </w:rPr>
        <w:t>sî</w:t>
      </w:r>
      <w:r w:rsidRPr="00036702">
        <w:rPr>
          <w:color w:val="000000"/>
          <w:sz w:val="28"/>
          <w:szCs w:val="28"/>
          <w:lang w:val="ro-RO" w:eastAsia="ru-RU"/>
        </w:rPr>
        <w:t xml:space="preserve">nt prevăzute de Legea nr. 131/2012 privind controlul de stat asupra activității de întreprinzător, Legea comunicațiilor electronice nr. 241/2007 și </w:t>
      </w:r>
      <w:r w:rsidRPr="00184AEA">
        <w:rPr>
          <w:color w:val="000000" w:themeColor="text1"/>
          <w:sz w:val="28"/>
          <w:szCs w:val="28"/>
          <w:lang w:val="ro-RO" w:eastAsia="ru-RU"/>
        </w:rPr>
        <w:t xml:space="preserve">de regulamentul </w:t>
      </w:r>
      <w:r w:rsidRPr="00036702">
        <w:rPr>
          <w:color w:val="000000"/>
          <w:sz w:val="28"/>
          <w:szCs w:val="28"/>
          <w:lang w:val="ro-RO" w:eastAsia="ru-RU"/>
        </w:rPr>
        <w:t>elaborat şi aprobat de autoritatea de reglementare</w:t>
      </w:r>
      <w:r w:rsidR="0095777A">
        <w:rPr>
          <w:color w:val="000000"/>
          <w:sz w:val="28"/>
          <w:szCs w:val="28"/>
          <w:lang w:val="ro-RO" w:eastAsia="ru-RU"/>
        </w:rPr>
        <w:t>,</w:t>
      </w:r>
      <w:r w:rsidRPr="00036702">
        <w:rPr>
          <w:color w:val="000000"/>
          <w:sz w:val="28"/>
          <w:szCs w:val="28"/>
          <w:lang w:val="ro-RO" w:eastAsia="ru-RU"/>
        </w:rPr>
        <w:t xml:space="preserve"> în limitele prevederilor </w:t>
      </w:r>
      <w:r w:rsidR="0095777A">
        <w:rPr>
          <w:color w:val="000000"/>
          <w:sz w:val="28"/>
          <w:szCs w:val="28"/>
          <w:lang w:val="ro-RO" w:eastAsia="ru-RU"/>
        </w:rPr>
        <w:t>legii.”</w:t>
      </w:r>
    </w:p>
    <w:p w14:paraId="5678CB13" w14:textId="77777777" w:rsidR="00036702" w:rsidRPr="00036702" w:rsidRDefault="00036702" w:rsidP="00036702">
      <w:pPr>
        <w:suppressAutoHyphens/>
        <w:rPr>
          <w:color w:val="000000"/>
          <w:sz w:val="28"/>
          <w:szCs w:val="28"/>
          <w:lang w:val="ro-RO" w:eastAsia="ru-RU"/>
        </w:rPr>
      </w:pPr>
      <w:r w:rsidRPr="0095777A">
        <w:rPr>
          <w:b/>
          <w:color w:val="000000"/>
          <w:sz w:val="28"/>
          <w:szCs w:val="28"/>
          <w:lang w:val="ro-RO" w:eastAsia="ru-RU"/>
        </w:rPr>
        <w:t>7.</w:t>
      </w:r>
      <w:r w:rsidRPr="00036702">
        <w:rPr>
          <w:color w:val="000000"/>
          <w:sz w:val="28"/>
          <w:szCs w:val="28"/>
          <w:lang w:val="ro-RO" w:eastAsia="ru-RU"/>
        </w:rPr>
        <w:t xml:space="preserve"> La articolul 6:</w:t>
      </w:r>
    </w:p>
    <w:p w14:paraId="73138944" w14:textId="77777777" w:rsidR="00036702" w:rsidRPr="00036702" w:rsidRDefault="00036702" w:rsidP="00036702">
      <w:pPr>
        <w:suppressAutoHyphens/>
        <w:rPr>
          <w:color w:val="000000"/>
          <w:sz w:val="28"/>
          <w:szCs w:val="28"/>
          <w:lang w:val="ro-RO" w:eastAsia="ru-RU"/>
        </w:rPr>
      </w:pPr>
      <w:r w:rsidRPr="00036702">
        <w:rPr>
          <w:color w:val="000000"/>
          <w:sz w:val="28"/>
          <w:szCs w:val="28"/>
          <w:lang w:val="ro-RO" w:eastAsia="ru-RU"/>
        </w:rPr>
        <w:t>cuvintele „mărcilor poștale”, la orice formă gramaticală, se substituie cu cuvintele „mărcilor și efectelor poștale”</w:t>
      </w:r>
      <w:r w:rsidR="0095777A">
        <w:rPr>
          <w:color w:val="000000"/>
          <w:sz w:val="28"/>
          <w:szCs w:val="28"/>
          <w:lang w:val="ro-RO" w:eastAsia="ru-RU"/>
        </w:rPr>
        <w:t>,</w:t>
      </w:r>
      <w:r w:rsidRPr="00036702">
        <w:rPr>
          <w:color w:val="000000"/>
          <w:sz w:val="28"/>
          <w:szCs w:val="28"/>
          <w:lang w:val="ro-RO" w:eastAsia="ru-RU"/>
        </w:rPr>
        <w:t xml:space="preserve"> la forma gramaticală corespunzătoare;</w:t>
      </w:r>
    </w:p>
    <w:p w14:paraId="4F85EF16" w14:textId="77777777" w:rsidR="00036702" w:rsidRPr="00036702" w:rsidRDefault="00036702" w:rsidP="00036702">
      <w:pPr>
        <w:suppressAutoHyphens/>
        <w:rPr>
          <w:color w:val="000000"/>
          <w:sz w:val="28"/>
          <w:szCs w:val="28"/>
          <w:lang w:val="ro-RO" w:eastAsia="ru-RU"/>
        </w:rPr>
      </w:pPr>
      <w:r w:rsidRPr="00036702">
        <w:rPr>
          <w:color w:val="000000"/>
          <w:sz w:val="28"/>
          <w:szCs w:val="28"/>
          <w:lang w:val="ro-RO" w:eastAsia="ru-RU"/>
        </w:rPr>
        <w:t>la alineatul (3):</w:t>
      </w:r>
    </w:p>
    <w:p w14:paraId="603202B8" w14:textId="77777777" w:rsidR="00036702" w:rsidRPr="00036702" w:rsidRDefault="00036702" w:rsidP="00036702">
      <w:pPr>
        <w:suppressAutoHyphens/>
        <w:rPr>
          <w:color w:val="000000"/>
          <w:sz w:val="28"/>
          <w:szCs w:val="28"/>
          <w:lang w:val="ro-RO" w:eastAsia="ru-RU"/>
        </w:rPr>
      </w:pPr>
      <w:r w:rsidRPr="00036702">
        <w:rPr>
          <w:color w:val="000000"/>
          <w:sz w:val="28"/>
          <w:szCs w:val="28"/>
          <w:lang w:val="ro-RO" w:eastAsia="ru-RU"/>
        </w:rPr>
        <w:t>cuvintele „planul de emitere a mărcilor poștale” se substituie cu cuvintele „planurile anuale ale emisiunilor de mărci şi efecte poştale”;</w:t>
      </w:r>
    </w:p>
    <w:p w14:paraId="799F43FA" w14:textId="77777777" w:rsidR="00036702" w:rsidRPr="00036702" w:rsidRDefault="001745B8" w:rsidP="00036702">
      <w:pPr>
        <w:suppressAutoHyphens/>
        <w:rPr>
          <w:color w:val="000000"/>
          <w:sz w:val="28"/>
          <w:szCs w:val="28"/>
          <w:lang w:val="ro-RO" w:eastAsia="ru-RU"/>
        </w:rPr>
      </w:pPr>
      <w:r>
        <w:rPr>
          <w:color w:val="000000"/>
          <w:sz w:val="28"/>
          <w:szCs w:val="28"/>
          <w:lang w:val="ro-RO" w:eastAsia="ru-RU"/>
        </w:rPr>
        <w:t>propoziția a doua</w:t>
      </w:r>
      <w:r w:rsidR="00036702" w:rsidRPr="00036702">
        <w:rPr>
          <w:color w:val="000000"/>
          <w:sz w:val="28"/>
          <w:szCs w:val="28"/>
          <w:lang w:val="ro-RO" w:eastAsia="ru-RU"/>
        </w:rPr>
        <w:t xml:space="preserve"> va avea următorul cuprins:</w:t>
      </w:r>
      <w:r>
        <w:rPr>
          <w:color w:val="000000"/>
          <w:sz w:val="28"/>
          <w:szCs w:val="28"/>
          <w:lang w:val="ro-RO" w:eastAsia="ru-RU"/>
        </w:rPr>
        <w:t xml:space="preserve"> </w:t>
      </w:r>
      <w:r w:rsidR="00036702" w:rsidRPr="00036702">
        <w:rPr>
          <w:color w:val="000000"/>
          <w:sz w:val="28"/>
          <w:szCs w:val="28"/>
          <w:lang w:val="ro-RO" w:eastAsia="ru-RU"/>
        </w:rPr>
        <w:t>„Planurile anuale ale emisiunilor de mărci şi efecte poștale pot fi modificate.”;</w:t>
      </w:r>
    </w:p>
    <w:p w14:paraId="6DFFC6AD" w14:textId="77777777" w:rsidR="00036702" w:rsidRPr="00036702" w:rsidRDefault="00036702" w:rsidP="00036702">
      <w:pPr>
        <w:suppressAutoHyphens/>
        <w:rPr>
          <w:sz w:val="28"/>
          <w:szCs w:val="28"/>
          <w:lang w:val="ro-RO" w:eastAsia="ar-SA"/>
        </w:rPr>
      </w:pPr>
      <w:r w:rsidRPr="00036702">
        <w:rPr>
          <w:color w:val="000000"/>
          <w:sz w:val="28"/>
          <w:szCs w:val="28"/>
          <w:lang w:val="ro-RO" w:eastAsia="ru-RU"/>
        </w:rPr>
        <w:t>la alineatul (4), cuvintele „planul anual de emitere a mărcilor poștale” se substituie cu cuvintele „planurile anuale ale emisiunilor de mărci şi efecte poştale”.</w:t>
      </w:r>
    </w:p>
    <w:p w14:paraId="0875DA9B" w14:textId="77777777" w:rsidR="00036702" w:rsidRPr="00036702" w:rsidRDefault="00036702" w:rsidP="00036702">
      <w:pPr>
        <w:suppressAutoHyphens/>
        <w:rPr>
          <w:sz w:val="28"/>
          <w:szCs w:val="28"/>
          <w:lang w:val="ro-RO" w:eastAsia="ar-SA"/>
        </w:rPr>
      </w:pPr>
      <w:r w:rsidRPr="001745B8">
        <w:rPr>
          <w:b/>
          <w:color w:val="000000"/>
          <w:sz w:val="28"/>
          <w:szCs w:val="28"/>
          <w:lang w:val="ro-RO" w:eastAsia="ar-SA"/>
        </w:rPr>
        <w:t>8.</w:t>
      </w:r>
      <w:r w:rsidR="001745B8">
        <w:rPr>
          <w:color w:val="000000"/>
          <w:sz w:val="28"/>
          <w:szCs w:val="28"/>
          <w:lang w:val="ro-RO" w:eastAsia="ar-SA"/>
        </w:rPr>
        <w:t xml:space="preserve"> A</w:t>
      </w:r>
      <w:r w:rsidRPr="00036702">
        <w:rPr>
          <w:color w:val="000000"/>
          <w:sz w:val="28"/>
          <w:szCs w:val="28"/>
          <w:lang w:val="ro-RO" w:eastAsia="ar-SA"/>
        </w:rPr>
        <w:t>rticolul 9</w:t>
      </w:r>
      <w:r w:rsidRPr="00036702">
        <w:rPr>
          <w:sz w:val="28"/>
          <w:szCs w:val="28"/>
          <w:lang w:val="ro-RO" w:eastAsia="ar-SA"/>
        </w:rPr>
        <w:t xml:space="preserve"> se completează cu alineatul (3) cu următorul cuprins:</w:t>
      </w:r>
    </w:p>
    <w:p w14:paraId="2C50143F" w14:textId="77777777" w:rsidR="00036702" w:rsidRPr="00036702" w:rsidRDefault="00036702" w:rsidP="00036702">
      <w:pPr>
        <w:suppressAutoHyphens/>
        <w:rPr>
          <w:sz w:val="28"/>
          <w:szCs w:val="28"/>
          <w:lang w:val="ro-RO" w:eastAsia="ar-SA"/>
        </w:rPr>
      </w:pPr>
      <w:r w:rsidRPr="00036702">
        <w:rPr>
          <w:color w:val="000000"/>
          <w:sz w:val="28"/>
          <w:szCs w:val="28"/>
          <w:lang w:val="ro-RO" w:eastAsia="ar-SA"/>
        </w:rPr>
        <w:t>„(3) Furnizorii de servicii poștale vor prelucra doar datele cu caracter personal strict necesare, neexcesive scopului prestabilit, asigur</w:t>
      </w:r>
      <w:r w:rsidR="0095777A">
        <w:rPr>
          <w:color w:val="000000"/>
          <w:sz w:val="28"/>
          <w:szCs w:val="28"/>
          <w:lang w:val="ro-RO" w:eastAsia="ar-SA"/>
        </w:rPr>
        <w:t>î</w:t>
      </w:r>
      <w:r w:rsidRPr="00036702">
        <w:rPr>
          <w:color w:val="000000"/>
          <w:sz w:val="28"/>
          <w:szCs w:val="28"/>
          <w:lang w:val="ro-RO" w:eastAsia="ar-SA"/>
        </w:rPr>
        <w:t xml:space="preserve">ndu-se un nivel de securitate și confidențialitate adecvat în ceea ce privește riscurile prezentate de prelucrare și caracterul datelor, cu respectarea drepturilor subiecților de date cu caracter personal, </w:t>
      </w:r>
      <w:r w:rsidR="001745B8">
        <w:rPr>
          <w:color w:val="000000"/>
          <w:sz w:val="28"/>
          <w:szCs w:val="28"/>
          <w:lang w:val="ro-RO" w:eastAsia="ar-SA"/>
        </w:rPr>
        <w:t xml:space="preserve">în </w:t>
      </w:r>
      <w:r w:rsidRPr="00036702">
        <w:rPr>
          <w:color w:val="000000"/>
          <w:sz w:val="28"/>
          <w:szCs w:val="28"/>
          <w:lang w:val="ro-RO" w:eastAsia="ar-SA"/>
        </w:rPr>
        <w:t>conform</w:t>
      </w:r>
      <w:r w:rsidR="001745B8">
        <w:rPr>
          <w:color w:val="000000"/>
          <w:sz w:val="28"/>
          <w:szCs w:val="28"/>
          <w:lang w:val="ro-RO" w:eastAsia="ar-SA"/>
        </w:rPr>
        <w:t>itate cu</w:t>
      </w:r>
      <w:r w:rsidRPr="00036702">
        <w:rPr>
          <w:color w:val="000000"/>
          <w:sz w:val="28"/>
          <w:szCs w:val="28"/>
          <w:lang w:val="ro-RO" w:eastAsia="ar-SA"/>
        </w:rPr>
        <w:t xml:space="preserve"> </w:t>
      </w:r>
      <w:r w:rsidR="001745B8">
        <w:rPr>
          <w:color w:val="000000"/>
          <w:sz w:val="28"/>
          <w:szCs w:val="28"/>
          <w:lang w:val="ro-RO" w:eastAsia="ar-SA"/>
        </w:rPr>
        <w:t xml:space="preserve">prevederile </w:t>
      </w:r>
      <w:r w:rsidRPr="00036702">
        <w:rPr>
          <w:color w:val="000000"/>
          <w:sz w:val="28"/>
          <w:szCs w:val="28"/>
          <w:lang w:val="ro-RO" w:eastAsia="ar-SA"/>
        </w:rPr>
        <w:t xml:space="preserve">Legii </w:t>
      </w:r>
      <w:r w:rsidR="001745B8">
        <w:rPr>
          <w:color w:val="000000"/>
          <w:sz w:val="28"/>
          <w:szCs w:val="28"/>
          <w:lang w:val="ro-RO" w:eastAsia="ar-SA"/>
        </w:rPr>
        <w:t xml:space="preserve">nr. 133/2011 </w:t>
      </w:r>
      <w:r w:rsidRPr="00036702">
        <w:rPr>
          <w:color w:val="000000"/>
          <w:sz w:val="28"/>
          <w:szCs w:val="28"/>
          <w:lang w:val="ro-RO" w:eastAsia="ar-SA"/>
        </w:rPr>
        <w:t>privind protecția datelor cu caracter personal.”</w:t>
      </w:r>
    </w:p>
    <w:p w14:paraId="1725879C" w14:textId="77777777" w:rsidR="00036702" w:rsidRPr="00036702" w:rsidRDefault="00036702" w:rsidP="00036702">
      <w:pPr>
        <w:suppressAutoHyphens/>
        <w:rPr>
          <w:color w:val="000000"/>
          <w:sz w:val="28"/>
          <w:szCs w:val="28"/>
          <w:lang w:val="ro-RO" w:eastAsia="ar-SA"/>
        </w:rPr>
      </w:pPr>
      <w:r w:rsidRPr="001745B8">
        <w:rPr>
          <w:b/>
          <w:color w:val="000000"/>
          <w:sz w:val="28"/>
          <w:szCs w:val="28"/>
          <w:lang w:val="ro-RO" w:eastAsia="ar-SA"/>
        </w:rPr>
        <w:t>9.</w:t>
      </w:r>
      <w:r w:rsidRPr="00036702">
        <w:rPr>
          <w:color w:val="000000"/>
          <w:sz w:val="28"/>
          <w:szCs w:val="28"/>
          <w:lang w:val="ro-RO" w:eastAsia="ar-SA"/>
        </w:rPr>
        <w:t xml:space="preserve"> La articolul 10 alineatul (3), cuvinte</w:t>
      </w:r>
      <w:r w:rsidR="001745B8">
        <w:rPr>
          <w:color w:val="000000"/>
          <w:sz w:val="28"/>
          <w:szCs w:val="28"/>
          <w:lang w:val="ro-RO" w:eastAsia="ar-SA"/>
        </w:rPr>
        <w:t>le</w:t>
      </w:r>
      <w:r w:rsidRPr="00036702">
        <w:rPr>
          <w:color w:val="000000"/>
          <w:sz w:val="28"/>
          <w:szCs w:val="28"/>
          <w:lang w:val="ro-RO" w:eastAsia="ar-SA"/>
        </w:rPr>
        <w:t xml:space="preserve"> „ce fac obiectul serviciilor poștale deschise concurenței” se exclud.</w:t>
      </w:r>
    </w:p>
    <w:p w14:paraId="15D03388" w14:textId="77777777" w:rsidR="00036702" w:rsidRPr="00036702" w:rsidRDefault="00036702" w:rsidP="00036702">
      <w:pPr>
        <w:suppressAutoHyphens/>
        <w:rPr>
          <w:sz w:val="28"/>
          <w:szCs w:val="28"/>
          <w:lang w:val="ro-RO" w:eastAsia="ar-SA"/>
        </w:rPr>
      </w:pPr>
      <w:r w:rsidRPr="001745B8">
        <w:rPr>
          <w:b/>
          <w:color w:val="000000"/>
          <w:sz w:val="28"/>
          <w:szCs w:val="28"/>
          <w:lang w:val="ro-RO" w:eastAsia="ar-SA"/>
        </w:rPr>
        <w:t>10</w:t>
      </w:r>
      <w:r w:rsidRPr="001745B8">
        <w:rPr>
          <w:b/>
          <w:sz w:val="28"/>
          <w:szCs w:val="28"/>
          <w:lang w:val="ro-RO" w:eastAsia="ar-SA"/>
        </w:rPr>
        <w:t>.</w:t>
      </w:r>
      <w:r w:rsidRPr="00036702">
        <w:rPr>
          <w:sz w:val="28"/>
          <w:szCs w:val="28"/>
          <w:lang w:val="ro-RO" w:eastAsia="ar-SA"/>
        </w:rPr>
        <w:t xml:space="preserve"> La articolul 11:</w:t>
      </w:r>
    </w:p>
    <w:p w14:paraId="6F55A34C" w14:textId="77777777" w:rsidR="00036702" w:rsidRPr="00036702" w:rsidRDefault="00036702" w:rsidP="00036702">
      <w:pPr>
        <w:suppressAutoHyphens/>
        <w:rPr>
          <w:sz w:val="28"/>
          <w:szCs w:val="28"/>
          <w:lang w:val="ro-RO" w:eastAsia="ar-SA"/>
        </w:rPr>
      </w:pPr>
      <w:r w:rsidRPr="00036702">
        <w:rPr>
          <w:sz w:val="28"/>
          <w:szCs w:val="28"/>
          <w:lang w:val="ro-RO" w:eastAsia="ar-SA"/>
        </w:rPr>
        <w:t>denumirea va avea următorul cuprins:</w:t>
      </w:r>
    </w:p>
    <w:p w14:paraId="436691F8" w14:textId="77777777" w:rsidR="00036702" w:rsidRPr="00036702" w:rsidRDefault="00036702" w:rsidP="00036702">
      <w:pPr>
        <w:suppressAutoHyphens/>
        <w:rPr>
          <w:sz w:val="28"/>
          <w:szCs w:val="28"/>
          <w:lang w:val="ro-RO" w:eastAsia="ar-SA"/>
        </w:rPr>
      </w:pPr>
      <w:r w:rsidRPr="00036702">
        <w:rPr>
          <w:sz w:val="28"/>
          <w:szCs w:val="28"/>
          <w:lang w:val="ro-RO" w:eastAsia="ar-SA"/>
        </w:rPr>
        <w:t>„</w:t>
      </w:r>
      <w:r w:rsidRPr="00036702">
        <w:rPr>
          <w:b/>
          <w:sz w:val="28"/>
          <w:szCs w:val="28"/>
          <w:lang w:val="ro-RO" w:eastAsia="ar-SA"/>
        </w:rPr>
        <w:t>Articolul 11.</w:t>
      </w:r>
      <w:r w:rsidRPr="00036702">
        <w:rPr>
          <w:sz w:val="28"/>
          <w:szCs w:val="28"/>
          <w:lang w:val="ro-RO" w:eastAsia="ar-SA"/>
        </w:rPr>
        <w:t xml:space="preserve"> Trimiteri poștale neadmise în rețeaua furnizorului de serviciu poștal universal. Interdicții”;</w:t>
      </w:r>
    </w:p>
    <w:p w14:paraId="50FABE92" w14:textId="77777777" w:rsidR="00036702" w:rsidRPr="00036702" w:rsidRDefault="00036702" w:rsidP="00036702">
      <w:pPr>
        <w:suppressAutoHyphens/>
        <w:rPr>
          <w:sz w:val="28"/>
          <w:szCs w:val="28"/>
          <w:lang w:val="ro-RO" w:eastAsia="ar-SA"/>
        </w:rPr>
      </w:pPr>
      <w:r w:rsidRPr="00036702">
        <w:rPr>
          <w:sz w:val="28"/>
          <w:szCs w:val="28"/>
          <w:lang w:val="ro-RO" w:eastAsia="ar-SA"/>
        </w:rPr>
        <w:t>la alineatul (2), litera g) va avea următorul cuprins:</w:t>
      </w:r>
    </w:p>
    <w:p w14:paraId="3E6DBAF6" w14:textId="77777777" w:rsidR="00036702" w:rsidRPr="00036702" w:rsidRDefault="001745B8" w:rsidP="00036702">
      <w:pPr>
        <w:suppressAutoHyphens/>
        <w:rPr>
          <w:sz w:val="28"/>
          <w:szCs w:val="28"/>
          <w:lang w:val="ro-RO" w:eastAsia="ar-SA"/>
        </w:rPr>
      </w:pPr>
      <w:r>
        <w:rPr>
          <w:sz w:val="28"/>
          <w:szCs w:val="28"/>
          <w:lang w:val="ro-RO" w:eastAsia="ar-SA"/>
        </w:rPr>
        <w:t>„g) mărfuri periculoase</w:t>
      </w:r>
      <w:r w:rsidR="00036702" w:rsidRPr="00036702">
        <w:rPr>
          <w:sz w:val="28"/>
          <w:szCs w:val="28"/>
          <w:lang w:val="ro-RO" w:eastAsia="ar-SA"/>
        </w:rPr>
        <w:t>”;</w:t>
      </w:r>
    </w:p>
    <w:p w14:paraId="12AA33A1" w14:textId="77777777" w:rsidR="00036702" w:rsidRPr="00036702" w:rsidRDefault="00036702" w:rsidP="00036702">
      <w:pPr>
        <w:suppressAutoHyphens/>
        <w:rPr>
          <w:sz w:val="28"/>
          <w:szCs w:val="28"/>
          <w:lang w:val="ro-RO" w:eastAsia="ar-SA"/>
        </w:rPr>
      </w:pPr>
      <w:r w:rsidRPr="00036702">
        <w:rPr>
          <w:sz w:val="28"/>
          <w:szCs w:val="28"/>
          <w:lang w:val="ro-RO" w:eastAsia="ar-SA"/>
        </w:rPr>
        <w:t>se completează cu alineatul (6) cu următorul cuprins:</w:t>
      </w:r>
    </w:p>
    <w:p w14:paraId="268B6D2C" w14:textId="77777777" w:rsidR="00036702" w:rsidRPr="00036702" w:rsidRDefault="00036702" w:rsidP="00036702">
      <w:pPr>
        <w:suppressAutoHyphens/>
        <w:rPr>
          <w:sz w:val="28"/>
          <w:szCs w:val="28"/>
          <w:lang w:val="ro-RO" w:eastAsia="ar-SA"/>
        </w:rPr>
      </w:pPr>
      <w:r w:rsidRPr="00036702">
        <w:rPr>
          <w:sz w:val="28"/>
          <w:szCs w:val="28"/>
          <w:lang w:val="ro-RO" w:eastAsia="ar-SA"/>
        </w:rPr>
        <w:lastRenderedPageBreak/>
        <w:t>„(6) Este interzis ca trimiterile care conțin obiecte prevăzute la alin. (2) lit. a), b), g) și h) să fie trimise la destinație,</w:t>
      </w:r>
      <w:r w:rsidR="001745B8">
        <w:rPr>
          <w:sz w:val="28"/>
          <w:szCs w:val="28"/>
          <w:lang w:val="ro-RO" w:eastAsia="ar-SA"/>
        </w:rPr>
        <w:t xml:space="preserve"> distribuite destinatarilor </w:t>
      </w:r>
      <w:r w:rsidR="001745B8" w:rsidRPr="00184AEA">
        <w:rPr>
          <w:color w:val="000000" w:themeColor="text1"/>
          <w:sz w:val="28"/>
          <w:szCs w:val="28"/>
          <w:lang w:val="ro-RO" w:eastAsia="ar-SA"/>
        </w:rPr>
        <w:t>sau</w:t>
      </w:r>
      <w:r w:rsidRPr="00184AEA">
        <w:rPr>
          <w:color w:val="000000" w:themeColor="text1"/>
          <w:sz w:val="28"/>
          <w:szCs w:val="28"/>
          <w:lang w:val="ro-RO" w:eastAsia="ar-SA"/>
        </w:rPr>
        <w:t xml:space="preserve"> returnate la origine.</w:t>
      </w:r>
      <w:r w:rsidRPr="00036702">
        <w:rPr>
          <w:sz w:val="28"/>
          <w:szCs w:val="28"/>
          <w:lang w:val="ro-RO" w:eastAsia="ar-SA"/>
        </w:rPr>
        <w:t xml:space="preserve"> Dacă obiectele prevăzute la alin. (2) lit. a) </w:t>
      </w:r>
      <w:r w:rsidR="001745B8">
        <w:rPr>
          <w:sz w:val="28"/>
          <w:szCs w:val="28"/>
          <w:lang w:val="ro-RO" w:eastAsia="ar-SA"/>
        </w:rPr>
        <w:t>sînt</w:t>
      </w:r>
      <w:r w:rsidRPr="00036702">
        <w:rPr>
          <w:b/>
          <w:sz w:val="28"/>
          <w:szCs w:val="28"/>
          <w:lang w:val="ro-RO" w:eastAsia="ar-SA"/>
        </w:rPr>
        <w:t xml:space="preserve"> </w:t>
      </w:r>
      <w:r w:rsidRPr="00036702">
        <w:rPr>
          <w:sz w:val="28"/>
          <w:szCs w:val="28"/>
          <w:lang w:val="ro-RO" w:eastAsia="ar-SA"/>
        </w:rPr>
        <w:t xml:space="preserve">descoperite în trimiterile în tranzit, acestea din urmă vor fi reținute și prelucrate de către furnizorul de serviciu poștal universal în conformitate cu legislația. Dacă obiectele prevăzute la alin. (2) lit. g) și h) </w:t>
      </w:r>
      <w:r w:rsidR="001745B8">
        <w:rPr>
          <w:sz w:val="28"/>
          <w:szCs w:val="28"/>
          <w:lang w:val="ro-RO" w:eastAsia="ar-SA"/>
        </w:rPr>
        <w:t>sînt</w:t>
      </w:r>
      <w:r w:rsidRPr="00036702">
        <w:rPr>
          <w:sz w:val="28"/>
          <w:szCs w:val="28"/>
          <w:lang w:val="ro-RO" w:eastAsia="ar-SA"/>
        </w:rPr>
        <w:t xml:space="preserve"> descoperite în momentul transportării, furnizorul de serviciu poștal universal este autorizat să extragă aceste obiecte din trimitere și să le prelucreze în conformitate cu legislația, iar restul trimiterii să-l expedieze către destinație, cu însoțirea informației despre eliminarea ob</w:t>
      </w:r>
      <w:r w:rsidR="001745B8">
        <w:rPr>
          <w:sz w:val="28"/>
          <w:szCs w:val="28"/>
          <w:lang w:val="ro-RO" w:eastAsia="ar-SA"/>
        </w:rPr>
        <w:t>iectului neadmis.”</w:t>
      </w:r>
    </w:p>
    <w:p w14:paraId="4DE807FA" w14:textId="77777777" w:rsidR="00036702" w:rsidRPr="00036702" w:rsidRDefault="00036702" w:rsidP="00036702">
      <w:pPr>
        <w:suppressAutoHyphens/>
        <w:rPr>
          <w:sz w:val="28"/>
          <w:szCs w:val="28"/>
          <w:lang w:val="ro-RO" w:eastAsia="ar-SA"/>
        </w:rPr>
      </w:pPr>
      <w:r w:rsidRPr="001745B8">
        <w:rPr>
          <w:b/>
          <w:sz w:val="28"/>
          <w:szCs w:val="28"/>
          <w:lang w:val="ro-RO" w:eastAsia="ar-SA"/>
        </w:rPr>
        <w:t>11.</w:t>
      </w:r>
      <w:r w:rsidRPr="00036702">
        <w:rPr>
          <w:sz w:val="28"/>
          <w:szCs w:val="28"/>
          <w:lang w:val="ro-RO" w:eastAsia="ar-SA"/>
        </w:rPr>
        <w:t xml:space="preserve"> La articolul 12:</w:t>
      </w:r>
    </w:p>
    <w:p w14:paraId="5986D73D" w14:textId="77777777" w:rsidR="00036702" w:rsidRPr="00036702" w:rsidRDefault="00036702" w:rsidP="00036702">
      <w:pPr>
        <w:suppressAutoHyphens/>
        <w:rPr>
          <w:sz w:val="28"/>
          <w:szCs w:val="28"/>
          <w:lang w:val="ro-RO" w:eastAsia="ar-SA"/>
        </w:rPr>
      </w:pPr>
      <w:r w:rsidRPr="00036702">
        <w:rPr>
          <w:sz w:val="28"/>
          <w:szCs w:val="28"/>
          <w:lang w:val="ro-RO" w:eastAsia="ar-SA"/>
        </w:rPr>
        <w:t xml:space="preserve">la alineatul (1), după cuvintele „conform tarifelor” se </w:t>
      </w:r>
      <w:r w:rsidR="001745B8">
        <w:rPr>
          <w:sz w:val="28"/>
          <w:szCs w:val="28"/>
          <w:lang w:val="ro-RO" w:eastAsia="ar-SA"/>
        </w:rPr>
        <w:t>introduce</w:t>
      </w:r>
      <w:r w:rsidRPr="00036702">
        <w:rPr>
          <w:sz w:val="28"/>
          <w:szCs w:val="28"/>
          <w:lang w:val="ro-RO" w:eastAsia="ar-SA"/>
        </w:rPr>
        <w:t xml:space="preserve"> textul „stabilite de către furnizorii de servicii poștale,”;</w:t>
      </w:r>
    </w:p>
    <w:p w14:paraId="24FC1BB3" w14:textId="77777777" w:rsidR="00036702" w:rsidRPr="00036702" w:rsidRDefault="00036702" w:rsidP="00036702">
      <w:pPr>
        <w:suppressAutoHyphens/>
        <w:rPr>
          <w:sz w:val="28"/>
          <w:szCs w:val="28"/>
          <w:lang w:val="ro-RO" w:eastAsia="ar-SA"/>
        </w:rPr>
      </w:pPr>
      <w:r w:rsidRPr="00036702">
        <w:rPr>
          <w:sz w:val="28"/>
          <w:szCs w:val="28"/>
          <w:lang w:val="ro-RO" w:eastAsia="ar-SA"/>
        </w:rPr>
        <w:t>alineatul (2) va avea următorul cuprins:</w:t>
      </w:r>
    </w:p>
    <w:p w14:paraId="76BF6203" w14:textId="77777777" w:rsidR="00036702" w:rsidRPr="00036702" w:rsidRDefault="00036702" w:rsidP="00036702">
      <w:pPr>
        <w:suppressAutoHyphens/>
        <w:rPr>
          <w:sz w:val="28"/>
          <w:szCs w:val="28"/>
          <w:lang w:val="ro-RO" w:eastAsia="ar-SA"/>
        </w:rPr>
      </w:pPr>
      <w:r w:rsidRPr="00036702">
        <w:rPr>
          <w:sz w:val="28"/>
          <w:szCs w:val="28"/>
          <w:lang w:val="ro-RO" w:eastAsia="ar-SA"/>
        </w:rPr>
        <w:t>„(2) Tarifele stabilite pentru serviciile din sfera serviciului poștal universal vor fi conforme cu următoarele cerințe:</w:t>
      </w:r>
    </w:p>
    <w:p w14:paraId="272011F1" w14:textId="77777777" w:rsidR="00036702" w:rsidRPr="00036702" w:rsidRDefault="00036702" w:rsidP="00036702">
      <w:pPr>
        <w:suppressAutoHyphens/>
        <w:rPr>
          <w:sz w:val="28"/>
          <w:szCs w:val="28"/>
          <w:lang w:val="ro-RO" w:eastAsia="ar-SA"/>
        </w:rPr>
      </w:pPr>
      <w:r w:rsidRPr="00036702">
        <w:rPr>
          <w:sz w:val="28"/>
          <w:szCs w:val="28"/>
          <w:lang w:val="ro-RO" w:eastAsia="ar-SA"/>
        </w:rPr>
        <w:t>a) tarifele trebuie să fie accesibile și stabilite astfel înc</w:t>
      </w:r>
      <w:r w:rsidR="0095777A">
        <w:rPr>
          <w:sz w:val="28"/>
          <w:szCs w:val="28"/>
          <w:lang w:val="ro-RO" w:eastAsia="ar-SA"/>
        </w:rPr>
        <w:t>î</w:t>
      </w:r>
      <w:r w:rsidRPr="00036702">
        <w:rPr>
          <w:sz w:val="28"/>
          <w:szCs w:val="28"/>
          <w:lang w:val="ro-RO" w:eastAsia="ar-SA"/>
        </w:rPr>
        <w:t>t toți utilizatorii, indiferent de poziția geografică și țin</w:t>
      </w:r>
      <w:r w:rsidR="0095777A">
        <w:rPr>
          <w:sz w:val="28"/>
          <w:szCs w:val="28"/>
          <w:lang w:val="ro-RO" w:eastAsia="ar-SA"/>
        </w:rPr>
        <w:t>î</w:t>
      </w:r>
      <w:r w:rsidRPr="00036702">
        <w:rPr>
          <w:sz w:val="28"/>
          <w:szCs w:val="28"/>
          <w:lang w:val="ro-RO" w:eastAsia="ar-SA"/>
        </w:rPr>
        <w:t>nd cont de condițiile naționale geografice, să aibă acces la serviciile poștale furnizate, cu excepția nevăzătorilor și a prizonierilor de război care beneficiază de servicii poștale gratuit;</w:t>
      </w:r>
    </w:p>
    <w:p w14:paraId="145CFFFA" w14:textId="77777777" w:rsidR="00036702" w:rsidRPr="00036702" w:rsidRDefault="00036702" w:rsidP="00036702">
      <w:pPr>
        <w:suppressAutoHyphens/>
        <w:rPr>
          <w:sz w:val="28"/>
          <w:szCs w:val="28"/>
          <w:lang w:val="ro-RO" w:eastAsia="ar-SA"/>
        </w:rPr>
      </w:pPr>
      <w:r w:rsidRPr="00036702">
        <w:rPr>
          <w:sz w:val="28"/>
          <w:szCs w:val="28"/>
          <w:lang w:val="ro-RO" w:eastAsia="ar-SA"/>
        </w:rPr>
        <w:t>b) tarifele trebuie să fie orientate în funcție de costuri și să stimuleze furnizarea unui serviciu poștal universal eficient;</w:t>
      </w:r>
    </w:p>
    <w:p w14:paraId="4ED4E0DA" w14:textId="77777777" w:rsidR="00036702" w:rsidRPr="00036702" w:rsidRDefault="00036702" w:rsidP="00036702">
      <w:pPr>
        <w:suppressAutoHyphens/>
        <w:rPr>
          <w:sz w:val="28"/>
          <w:szCs w:val="28"/>
          <w:lang w:val="ro-RO" w:eastAsia="ru-RU"/>
        </w:rPr>
      </w:pPr>
      <w:r w:rsidRPr="00036702">
        <w:rPr>
          <w:sz w:val="28"/>
          <w:szCs w:val="28"/>
          <w:lang w:val="ro-RO" w:eastAsia="ar-SA"/>
        </w:rPr>
        <w:t>c) tarifele trebuie să fie transparente și nediscriminatorii;</w:t>
      </w:r>
      <w:r w:rsidRPr="00036702">
        <w:rPr>
          <w:sz w:val="28"/>
          <w:szCs w:val="28"/>
          <w:lang w:val="ro-RO" w:eastAsia="ru-RU"/>
        </w:rPr>
        <w:t xml:space="preserve"> </w:t>
      </w:r>
    </w:p>
    <w:p w14:paraId="57C2EC87" w14:textId="77777777" w:rsidR="00036702" w:rsidRPr="00036702" w:rsidRDefault="00036702" w:rsidP="00036702">
      <w:pPr>
        <w:suppressAutoHyphens/>
        <w:rPr>
          <w:sz w:val="28"/>
          <w:szCs w:val="28"/>
          <w:lang w:val="ro-RO" w:eastAsia="ru-RU"/>
        </w:rPr>
      </w:pPr>
      <w:r w:rsidRPr="00036702">
        <w:rPr>
          <w:sz w:val="28"/>
          <w:szCs w:val="28"/>
          <w:lang w:val="ro-RO" w:eastAsia="ar-SA"/>
        </w:rPr>
        <w:t>d) tarifele trebuie să fie fundamentate în funcţie de costuri şi aplicate unic pe întreg teritoriul țării;</w:t>
      </w:r>
    </w:p>
    <w:p w14:paraId="6BF8CF02" w14:textId="77777777" w:rsidR="00036702" w:rsidRPr="00036702" w:rsidRDefault="00036702" w:rsidP="00036702">
      <w:pPr>
        <w:suppressAutoHyphens/>
        <w:rPr>
          <w:sz w:val="28"/>
          <w:szCs w:val="28"/>
          <w:lang w:val="ro-RO" w:eastAsia="ar-SA"/>
        </w:rPr>
      </w:pPr>
      <w:r w:rsidRPr="00036702">
        <w:rPr>
          <w:sz w:val="28"/>
          <w:szCs w:val="28"/>
          <w:lang w:val="ro-RO" w:eastAsia="ru-RU"/>
        </w:rPr>
        <w:t>e) aplicarea unui tarif uniform nu exclude dreptul furnizorului de serviciu poștal universal de a încheia acorduri tarifare individuale privind prețurile cu utilizatorii</w:t>
      </w:r>
      <w:r w:rsidRPr="00036702">
        <w:rPr>
          <w:sz w:val="28"/>
          <w:szCs w:val="28"/>
          <w:lang w:val="ro-RO" w:eastAsia="ar-SA"/>
        </w:rPr>
        <w:t xml:space="preserve">.”; </w:t>
      </w:r>
    </w:p>
    <w:p w14:paraId="432A6302" w14:textId="77777777" w:rsidR="00036702" w:rsidRPr="00036702" w:rsidRDefault="00036702" w:rsidP="00036702">
      <w:pPr>
        <w:suppressAutoHyphens/>
        <w:rPr>
          <w:sz w:val="28"/>
          <w:szCs w:val="28"/>
          <w:lang w:val="ro-RO" w:eastAsia="ar-SA"/>
        </w:rPr>
      </w:pPr>
      <w:r w:rsidRPr="00036702">
        <w:rPr>
          <w:sz w:val="28"/>
          <w:szCs w:val="28"/>
          <w:lang w:val="ro-RO" w:eastAsia="ar-SA"/>
        </w:rPr>
        <w:t>se completează cu alineatul (2</w:t>
      </w:r>
      <w:r w:rsidRPr="00036702">
        <w:rPr>
          <w:sz w:val="28"/>
          <w:szCs w:val="28"/>
          <w:vertAlign w:val="superscript"/>
          <w:lang w:val="ro-RO" w:eastAsia="ar-SA"/>
        </w:rPr>
        <w:t>1</w:t>
      </w:r>
      <w:r w:rsidRPr="00036702">
        <w:rPr>
          <w:sz w:val="28"/>
          <w:szCs w:val="28"/>
          <w:lang w:val="ro-RO" w:eastAsia="ar-SA"/>
        </w:rPr>
        <w:t>) cu următorul cuprins:</w:t>
      </w:r>
    </w:p>
    <w:p w14:paraId="4C251121" w14:textId="77777777" w:rsidR="00036702" w:rsidRPr="00036702" w:rsidRDefault="00036702" w:rsidP="00036702">
      <w:pPr>
        <w:suppressAutoHyphens/>
        <w:autoSpaceDE w:val="0"/>
        <w:autoSpaceDN w:val="0"/>
        <w:adjustRightInd w:val="0"/>
        <w:rPr>
          <w:color w:val="000000"/>
          <w:sz w:val="28"/>
          <w:szCs w:val="28"/>
          <w:lang w:val="ro-RO" w:eastAsia="ar-SA"/>
        </w:rPr>
      </w:pPr>
      <w:r w:rsidRPr="00036702">
        <w:rPr>
          <w:color w:val="00000A"/>
          <w:sz w:val="28"/>
          <w:szCs w:val="28"/>
          <w:lang w:val="ro-RO" w:eastAsia="ar-SA"/>
        </w:rPr>
        <w:t>„(2</w:t>
      </w:r>
      <w:r w:rsidRPr="00036702">
        <w:rPr>
          <w:color w:val="00000A"/>
          <w:sz w:val="28"/>
          <w:szCs w:val="28"/>
          <w:vertAlign w:val="superscript"/>
          <w:lang w:val="ro-RO" w:eastAsia="ar-SA"/>
        </w:rPr>
        <w:t>1</w:t>
      </w:r>
      <w:r w:rsidRPr="00036702">
        <w:rPr>
          <w:color w:val="00000A"/>
          <w:sz w:val="28"/>
          <w:szCs w:val="28"/>
          <w:lang w:val="ro-RO" w:eastAsia="ar-SA"/>
        </w:rPr>
        <w:t xml:space="preserve">) </w:t>
      </w:r>
      <w:r w:rsidRPr="00036702">
        <w:rPr>
          <w:color w:val="000000"/>
          <w:sz w:val="28"/>
          <w:szCs w:val="28"/>
          <w:lang w:val="ro-RO" w:eastAsia="ar-SA"/>
        </w:rPr>
        <w:t>Furnizorul de serviciu poștal universal nu aplică utilizatorilor tarife pentru furnizarea serviciilor poștale privind cecogramele și alte categorii de trimiteri poștale a căror gratuitate este prevăzută în acordurile internaționale la care Republica Moldova este parte.”;</w:t>
      </w:r>
    </w:p>
    <w:p w14:paraId="450EEAD1" w14:textId="77777777" w:rsidR="00036702" w:rsidRPr="00036702" w:rsidRDefault="00036702" w:rsidP="00036702">
      <w:pPr>
        <w:suppressAutoHyphens/>
        <w:autoSpaceDE w:val="0"/>
        <w:autoSpaceDN w:val="0"/>
        <w:adjustRightInd w:val="0"/>
        <w:rPr>
          <w:color w:val="000000"/>
          <w:sz w:val="28"/>
          <w:szCs w:val="28"/>
          <w:lang w:val="ro-RO" w:eastAsia="ar-SA"/>
        </w:rPr>
      </w:pPr>
      <w:r w:rsidRPr="00036702">
        <w:rPr>
          <w:color w:val="000000"/>
          <w:sz w:val="28"/>
          <w:szCs w:val="28"/>
          <w:lang w:val="ro-RO" w:eastAsia="ar-SA"/>
        </w:rPr>
        <w:t>alineatul (6) se abrogă.</w:t>
      </w:r>
    </w:p>
    <w:p w14:paraId="685326DF" w14:textId="77777777" w:rsidR="00036702" w:rsidRPr="00036702" w:rsidRDefault="00036702" w:rsidP="00036702">
      <w:pPr>
        <w:suppressAutoHyphens/>
        <w:autoSpaceDE w:val="0"/>
        <w:autoSpaceDN w:val="0"/>
        <w:adjustRightInd w:val="0"/>
        <w:rPr>
          <w:sz w:val="28"/>
          <w:szCs w:val="28"/>
          <w:lang w:val="ro-RO" w:eastAsia="ar-SA"/>
        </w:rPr>
      </w:pPr>
      <w:r w:rsidRPr="001745B8">
        <w:rPr>
          <w:b/>
          <w:color w:val="000000"/>
          <w:sz w:val="28"/>
          <w:szCs w:val="28"/>
          <w:lang w:val="ro-RO" w:eastAsia="ar-SA"/>
        </w:rPr>
        <w:t>12.</w:t>
      </w:r>
      <w:r w:rsidRPr="00036702">
        <w:rPr>
          <w:color w:val="000000"/>
          <w:sz w:val="28"/>
          <w:szCs w:val="28"/>
          <w:lang w:val="ro-RO" w:eastAsia="ar-SA"/>
        </w:rPr>
        <w:t xml:space="preserve"> Articolul 13 </w:t>
      </w:r>
      <w:r w:rsidRPr="00036702">
        <w:rPr>
          <w:sz w:val="28"/>
          <w:szCs w:val="28"/>
          <w:lang w:val="ro-RO" w:eastAsia="ar-SA"/>
        </w:rPr>
        <w:t>va avea următorul cuprins:</w:t>
      </w:r>
    </w:p>
    <w:p w14:paraId="590715C6" w14:textId="77777777" w:rsidR="00036702" w:rsidRPr="00036702" w:rsidRDefault="00036702" w:rsidP="00036702">
      <w:pPr>
        <w:suppressAutoHyphens/>
        <w:autoSpaceDE w:val="0"/>
        <w:autoSpaceDN w:val="0"/>
        <w:adjustRightInd w:val="0"/>
        <w:rPr>
          <w:sz w:val="28"/>
          <w:szCs w:val="28"/>
          <w:lang w:val="ro-RO" w:eastAsia="ar-SA"/>
        </w:rPr>
      </w:pPr>
      <w:r w:rsidRPr="00036702">
        <w:rPr>
          <w:sz w:val="28"/>
          <w:szCs w:val="28"/>
          <w:lang w:val="ro-RO" w:eastAsia="ar-SA"/>
        </w:rPr>
        <w:t>„</w:t>
      </w:r>
      <w:r w:rsidRPr="001745B8">
        <w:rPr>
          <w:b/>
          <w:sz w:val="28"/>
          <w:szCs w:val="28"/>
          <w:lang w:val="ro-RO" w:eastAsia="ar-SA"/>
        </w:rPr>
        <w:t>Articolul 13.</w:t>
      </w:r>
      <w:r w:rsidR="001745B8">
        <w:rPr>
          <w:sz w:val="28"/>
          <w:szCs w:val="28"/>
          <w:lang w:val="ro-RO" w:eastAsia="ar-SA"/>
        </w:rPr>
        <w:t xml:space="preserve"> Reclamații</w:t>
      </w:r>
    </w:p>
    <w:p w14:paraId="7FDB21D2" w14:textId="77777777" w:rsidR="00036702" w:rsidRPr="00036702" w:rsidRDefault="00036702" w:rsidP="00036702">
      <w:pPr>
        <w:suppressAutoHyphens/>
        <w:autoSpaceDE w:val="0"/>
        <w:autoSpaceDN w:val="0"/>
        <w:adjustRightInd w:val="0"/>
        <w:rPr>
          <w:color w:val="000000"/>
          <w:sz w:val="28"/>
          <w:szCs w:val="28"/>
          <w:lang w:val="ro-RO" w:eastAsia="ar-SA"/>
        </w:rPr>
      </w:pPr>
      <w:r w:rsidRPr="00036702">
        <w:rPr>
          <w:color w:val="000000"/>
          <w:sz w:val="28"/>
          <w:szCs w:val="28"/>
          <w:lang w:val="ro-RO" w:eastAsia="ar-SA"/>
        </w:rPr>
        <w:t xml:space="preserve">(1) Furnizorii de servicii poştale au obligaţia să stabilească o procedură transparentă, simplă şi necostisitoare de examinare a reclamaţiilor consumatorilor, în special în cazuri de pierdere, furt, deteriorare, parţiale ori totale, ale trimiterilor poştale, precum şi în cazul nerespectării standardelor de calitate a serviciilor. </w:t>
      </w:r>
    </w:p>
    <w:p w14:paraId="14AD6DC7" w14:textId="77777777" w:rsidR="00036702" w:rsidRPr="00036702" w:rsidRDefault="00036702" w:rsidP="00036702">
      <w:pPr>
        <w:suppressAutoHyphens/>
        <w:autoSpaceDE w:val="0"/>
        <w:autoSpaceDN w:val="0"/>
        <w:adjustRightInd w:val="0"/>
        <w:rPr>
          <w:color w:val="000000"/>
          <w:sz w:val="28"/>
          <w:szCs w:val="28"/>
          <w:lang w:val="ro-RO" w:eastAsia="ar-SA"/>
        </w:rPr>
      </w:pPr>
      <w:r w:rsidRPr="00036702">
        <w:rPr>
          <w:color w:val="000000"/>
          <w:sz w:val="28"/>
          <w:szCs w:val="28"/>
          <w:lang w:val="ro-RO" w:eastAsia="ar-SA"/>
        </w:rPr>
        <w:t>(2) Înainte de a se adresa instanței de judecată sau</w:t>
      </w:r>
      <w:r w:rsidR="0064334E">
        <w:rPr>
          <w:color w:val="000000"/>
          <w:sz w:val="28"/>
          <w:szCs w:val="28"/>
          <w:lang w:val="ro-RO" w:eastAsia="ar-SA"/>
        </w:rPr>
        <w:t>,</w:t>
      </w:r>
      <w:r w:rsidRPr="00036702">
        <w:rPr>
          <w:color w:val="000000"/>
          <w:sz w:val="28"/>
          <w:szCs w:val="28"/>
          <w:lang w:val="ro-RO" w:eastAsia="ar-SA"/>
        </w:rPr>
        <w:t xml:space="preserve"> după caz, autorității de reglementare, în condițiile alin. (7), consumatorul care se consideră prejudiciat prin prestarea necorespunzătoare a serviciului de către furnizorul de servicii poştale va adresa o reclamație acestuia.</w:t>
      </w:r>
    </w:p>
    <w:p w14:paraId="5C5921C4" w14:textId="77777777" w:rsidR="00036702" w:rsidRPr="00036702" w:rsidRDefault="00036702" w:rsidP="00036702">
      <w:pPr>
        <w:suppressAutoHyphens/>
        <w:autoSpaceDE w:val="0"/>
        <w:autoSpaceDN w:val="0"/>
        <w:adjustRightInd w:val="0"/>
        <w:rPr>
          <w:color w:val="000000"/>
          <w:sz w:val="28"/>
          <w:szCs w:val="28"/>
          <w:lang w:val="ro-RO" w:eastAsia="ar-SA"/>
        </w:rPr>
      </w:pPr>
      <w:r w:rsidRPr="00036702">
        <w:rPr>
          <w:color w:val="000000"/>
          <w:sz w:val="28"/>
          <w:szCs w:val="28"/>
          <w:lang w:val="ro-RO" w:eastAsia="ar-SA"/>
        </w:rPr>
        <w:lastRenderedPageBreak/>
        <w:t>(3) Consumatorul poate adresa furnizorului de serviciu poștal universal reclamații pentru trimiterile poştale interne în termen de 6 luni și se calculează de la data depunerii trimiterii poștale</w:t>
      </w:r>
      <w:r w:rsidRPr="00036702">
        <w:rPr>
          <w:sz w:val="28"/>
          <w:szCs w:val="28"/>
          <w:lang w:val="fr-FR" w:eastAsia="ar-SA"/>
        </w:rPr>
        <w:t xml:space="preserve"> </w:t>
      </w:r>
      <w:r w:rsidRPr="00036702">
        <w:rPr>
          <w:color w:val="000000"/>
          <w:sz w:val="28"/>
          <w:szCs w:val="28"/>
          <w:lang w:val="ro-RO" w:eastAsia="ar-SA"/>
        </w:rPr>
        <w:t>la punctul de acces.</w:t>
      </w:r>
    </w:p>
    <w:p w14:paraId="62713810" w14:textId="77777777" w:rsidR="00036702" w:rsidRPr="00036702" w:rsidRDefault="00036702" w:rsidP="00036702">
      <w:pPr>
        <w:suppressAutoHyphens/>
        <w:autoSpaceDE w:val="0"/>
        <w:autoSpaceDN w:val="0"/>
        <w:adjustRightInd w:val="0"/>
        <w:rPr>
          <w:color w:val="000000"/>
          <w:sz w:val="28"/>
          <w:szCs w:val="28"/>
          <w:lang w:val="ro-RO" w:eastAsia="ar-SA"/>
        </w:rPr>
      </w:pPr>
      <w:r w:rsidRPr="00036702">
        <w:rPr>
          <w:color w:val="000000"/>
          <w:sz w:val="28"/>
          <w:szCs w:val="28"/>
          <w:lang w:val="ro-RO" w:eastAsia="ar-SA"/>
        </w:rPr>
        <w:t xml:space="preserve">(4) Furnizorul de serviciu poştal universal are obligația de a examina şi </w:t>
      </w:r>
      <w:r w:rsidR="0064334E">
        <w:rPr>
          <w:color w:val="000000"/>
          <w:sz w:val="28"/>
          <w:szCs w:val="28"/>
          <w:lang w:val="ro-RO" w:eastAsia="ar-SA"/>
        </w:rPr>
        <w:t xml:space="preserve">de </w:t>
      </w:r>
      <w:r w:rsidRPr="00036702">
        <w:rPr>
          <w:color w:val="000000"/>
          <w:sz w:val="28"/>
          <w:szCs w:val="28"/>
          <w:lang w:val="ro-RO" w:eastAsia="ar-SA"/>
        </w:rPr>
        <w:t>a răspunde la reclamațiile consumatorilor în cel mai scurt timp posibil, care nu va depăşi 30 de zile de la data depunerii reclamaţiei pentru trimiterile poştale interne.</w:t>
      </w:r>
    </w:p>
    <w:p w14:paraId="2C80B22D" w14:textId="77777777" w:rsidR="00036702" w:rsidRPr="00036702" w:rsidRDefault="00036702" w:rsidP="00036702">
      <w:pPr>
        <w:suppressAutoHyphens/>
        <w:autoSpaceDE w:val="0"/>
        <w:autoSpaceDN w:val="0"/>
        <w:adjustRightInd w:val="0"/>
        <w:rPr>
          <w:sz w:val="28"/>
          <w:szCs w:val="28"/>
          <w:lang w:val="fr-FR" w:eastAsia="ar-SA"/>
        </w:rPr>
      </w:pPr>
      <w:r w:rsidRPr="00036702">
        <w:rPr>
          <w:color w:val="000000"/>
          <w:sz w:val="28"/>
          <w:szCs w:val="28"/>
          <w:lang w:val="ro-RO" w:eastAsia="ar-SA"/>
        </w:rPr>
        <w:t>(5) Termenele prevăzute la alin. (3) și (4) se aplică şi în cazul trimiterilor poştale internaţionale, dacă prin tratatele internaţionale la care Republica Moldova este parte nu se prevede altfel.</w:t>
      </w:r>
      <w:r w:rsidRPr="00036702">
        <w:rPr>
          <w:sz w:val="28"/>
          <w:szCs w:val="28"/>
          <w:lang w:val="fr-FR" w:eastAsia="ar-SA"/>
        </w:rPr>
        <w:t xml:space="preserve"> </w:t>
      </w:r>
    </w:p>
    <w:p w14:paraId="6040458F" w14:textId="77777777" w:rsidR="00036702" w:rsidRPr="00036702" w:rsidRDefault="00036702" w:rsidP="00036702">
      <w:pPr>
        <w:suppressAutoHyphens/>
        <w:autoSpaceDE w:val="0"/>
        <w:autoSpaceDN w:val="0"/>
        <w:adjustRightInd w:val="0"/>
        <w:rPr>
          <w:color w:val="000000"/>
          <w:sz w:val="28"/>
          <w:szCs w:val="28"/>
          <w:lang w:val="ro-RO" w:eastAsia="ar-SA"/>
        </w:rPr>
      </w:pPr>
      <w:r w:rsidRPr="00036702">
        <w:rPr>
          <w:color w:val="000000"/>
          <w:sz w:val="28"/>
          <w:szCs w:val="28"/>
          <w:lang w:val="ro-RO" w:eastAsia="ar-SA"/>
        </w:rPr>
        <w:t>(6) În toate celelalte cazuri, termenul de depunere a reclamației și termenul de soluționare a acesteia se stabilesc prin contractul încheiat între furnizorul de servicii poştale şi consumator, dar nu poate fi mai mic de 30 de zile și se calculează de la data depunerii trimiterii poștale.</w:t>
      </w:r>
    </w:p>
    <w:p w14:paraId="1CB9574B" w14:textId="77777777" w:rsidR="00036702" w:rsidRPr="00036702" w:rsidRDefault="00036702" w:rsidP="00036702">
      <w:pPr>
        <w:suppressAutoHyphens/>
        <w:autoSpaceDE w:val="0"/>
        <w:autoSpaceDN w:val="0"/>
        <w:adjustRightInd w:val="0"/>
        <w:rPr>
          <w:color w:val="000000"/>
          <w:sz w:val="28"/>
          <w:szCs w:val="28"/>
          <w:lang w:val="ro-RO" w:eastAsia="ar-SA"/>
        </w:rPr>
      </w:pPr>
      <w:r w:rsidRPr="00036702">
        <w:rPr>
          <w:color w:val="000000"/>
          <w:sz w:val="28"/>
          <w:szCs w:val="28"/>
          <w:lang w:val="ro-RO" w:eastAsia="ar-SA"/>
        </w:rPr>
        <w:t xml:space="preserve">(7) În cazul în care reclamaţia adresată furnizorului de serviciu poștal nu a fost soluţionată în mod satisfăcător, consumatorul în cauză poate depune o reclamație autorității de reglementare sau se poate adresa în instanța de judecată. Dacă s-a adresat cu reclamație la autoritatea de reglementare, decizia autorității de reglementare poate fi contestată ulterior în instanța de judecată. În cazul în care s-a adresat imediat în instanța de judecată, consumatorul nu poate depune în paralel sau ulterior </w:t>
      </w:r>
      <w:r w:rsidR="0064334E">
        <w:rPr>
          <w:color w:val="000000"/>
          <w:sz w:val="28"/>
          <w:szCs w:val="28"/>
          <w:lang w:val="ro-RO" w:eastAsia="ar-SA"/>
        </w:rPr>
        <w:t xml:space="preserve">o </w:t>
      </w:r>
      <w:r w:rsidRPr="00036702">
        <w:rPr>
          <w:color w:val="000000"/>
          <w:sz w:val="28"/>
          <w:szCs w:val="28"/>
          <w:lang w:val="ro-RO" w:eastAsia="ar-SA"/>
        </w:rPr>
        <w:t>reclamație la autoritatea de reglementare în privința aceluiași caz.</w:t>
      </w:r>
    </w:p>
    <w:p w14:paraId="0D5691A5" w14:textId="77777777" w:rsidR="00036702" w:rsidRPr="00036702" w:rsidRDefault="00036702" w:rsidP="00036702">
      <w:pPr>
        <w:suppressAutoHyphens/>
        <w:autoSpaceDE w:val="0"/>
        <w:autoSpaceDN w:val="0"/>
        <w:adjustRightInd w:val="0"/>
        <w:rPr>
          <w:color w:val="000000"/>
          <w:sz w:val="28"/>
          <w:szCs w:val="28"/>
          <w:lang w:val="ro-RO" w:eastAsia="ar-SA"/>
        </w:rPr>
      </w:pPr>
      <w:r w:rsidRPr="00036702">
        <w:rPr>
          <w:color w:val="000000"/>
          <w:sz w:val="28"/>
          <w:szCs w:val="28"/>
          <w:lang w:val="ro-RO" w:eastAsia="ar-SA"/>
        </w:rPr>
        <w:t>(8) Informaţiile privind numărul reclamaţiilor adresate furnizorului de serviciu poştal universal şi modul în care acestea au fost soluţionate se publică anual pe pagina web oficială a furnizorului</w:t>
      </w:r>
      <w:r w:rsidR="0064334E">
        <w:rPr>
          <w:color w:val="000000"/>
          <w:sz w:val="28"/>
          <w:szCs w:val="28"/>
          <w:lang w:val="ro-RO" w:eastAsia="ar-SA"/>
        </w:rPr>
        <w:t xml:space="preserve"> de serviciu poștal universal.”</w:t>
      </w:r>
    </w:p>
    <w:p w14:paraId="4D1E1FA9" w14:textId="77777777" w:rsidR="00036702" w:rsidRPr="00036702" w:rsidRDefault="00036702" w:rsidP="00036702">
      <w:pPr>
        <w:suppressAutoHyphens/>
        <w:autoSpaceDE w:val="0"/>
        <w:autoSpaceDN w:val="0"/>
        <w:adjustRightInd w:val="0"/>
        <w:rPr>
          <w:sz w:val="28"/>
          <w:szCs w:val="28"/>
          <w:lang w:val="ro-RO" w:eastAsia="ar-SA"/>
        </w:rPr>
      </w:pPr>
      <w:r w:rsidRPr="0064334E">
        <w:rPr>
          <w:b/>
          <w:sz w:val="28"/>
          <w:szCs w:val="28"/>
          <w:lang w:val="ro-RO" w:eastAsia="ar-SA"/>
        </w:rPr>
        <w:t>13.</w:t>
      </w:r>
      <w:r w:rsidRPr="00036702">
        <w:rPr>
          <w:sz w:val="28"/>
          <w:szCs w:val="28"/>
          <w:lang w:val="ro-RO" w:eastAsia="ar-SA"/>
        </w:rPr>
        <w:t xml:space="preserve"> La articolul 14:</w:t>
      </w:r>
    </w:p>
    <w:p w14:paraId="17B1837E" w14:textId="77777777" w:rsidR="00036702" w:rsidRPr="00036702" w:rsidRDefault="00036702" w:rsidP="00036702">
      <w:pPr>
        <w:suppressAutoHyphens/>
        <w:rPr>
          <w:sz w:val="28"/>
          <w:szCs w:val="28"/>
          <w:lang w:val="ro-RO" w:eastAsia="ar-SA"/>
        </w:rPr>
      </w:pPr>
      <w:r w:rsidRPr="00036702">
        <w:rPr>
          <w:sz w:val="28"/>
          <w:szCs w:val="28"/>
          <w:lang w:val="ro-RO" w:eastAsia="ar-SA"/>
        </w:rPr>
        <w:t>alineatul (1) se completează cu litera c) cu următorul cuprins:</w:t>
      </w:r>
    </w:p>
    <w:p w14:paraId="100E3E3C" w14:textId="77777777" w:rsidR="00036702" w:rsidRPr="00036702" w:rsidRDefault="00036702" w:rsidP="00036702">
      <w:pPr>
        <w:suppressAutoHyphens/>
        <w:rPr>
          <w:sz w:val="28"/>
          <w:szCs w:val="28"/>
          <w:lang w:val="ro-RO" w:eastAsia="ar-SA"/>
        </w:rPr>
      </w:pPr>
      <w:r w:rsidRPr="00036702">
        <w:rPr>
          <w:sz w:val="28"/>
          <w:szCs w:val="28"/>
          <w:lang w:val="ro-RO" w:eastAsia="ar-SA"/>
        </w:rPr>
        <w:t xml:space="preserve">„c) utilizarea datelor cu caracter personal referitoare la utilizatori. Aceste date vor fi utilizate numai în scopul pentru care au fost acumulate. Accesul la datele cu caracter personal se realizează în condițiile Legii </w:t>
      </w:r>
      <w:r w:rsidR="0064334E">
        <w:rPr>
          <w:sz w:val="28"/>
          <w:szCs w:val="28"/>
          <w:lang w:val="ro-RO" w:eastAsia="ar-SA"/>
        </w:rPr>
        <w:t xml:space="preserve">nr. 133/2011 </w:t>
      </w:r>
      <w:r w:rsidRPr="00036702">
        <w:rPr>
          <w:sz w:val="28"/>
          <w:szCs w:val="28"/>
          <w:lang w:val="ro-RO" w:eastAsia="ar-SA"/>
        </w:rPr>
        <w:t xml:space="preserve">privind protecția datelor cu caracter personal. Fără prejudiciu la ceea ce precedă, furnizorul de serviciu poștal universal transferă </w:t>
      </w:r>
      <w:r w:rsidR="00DC6DBE">
        <w:rPr>
          <w:sz w:val="28"/>
          <w:szCs w:val="28"/>
          <w:lang w:val="ro-RO" w:eastAsia="ar-SA"/>
        </w:rPr>
        <w:t xml:space="preserve">în mod </w:t>
      </w:r>
      <w:r w:rsidRPr="00036702">
        <w:rPr>
          <w:sz w:val="28"/>
          <w:szCs w:val="28"/>
          <w:lang w:val="ro-RO" w:eastAsia="ar-SA"/>
        </w:rPr>
        <w:t xml:space="preserve">electronic date cu caracter personal operatorilor desemnați ai țărilor de destinație sau de tranzit, care au nevoie de aceste date pentru a asigura serviciul lor.”; </w:t>
      </w:r>
    </w:p>
    <w:p w14:paraId="0D7645E3" w14:textId="77777777" w:rsidR="00036702" w:rsidRPr="00036702" w:rsidRDefault="00036702" w:rsidP="00036702">
      <w:pPr>
        <w:suppressAutoHyphens/>
        <w:rPr>
          <w:sz w:val="28"/>
          <w:szCs w:val="28"/>
          <w:lang w:val="ro-RO" w:eastAsia="ar-SA"/>
        </w:rPr>
      </w:pPr>
      <w:r w:rsidRPr="00036702">
        <w:rPr>
          <w:sz w:val="28"/>
          <w:szCs w:val="28"/>
          <w:lang w:val="ro-RO" w:eastAsia="ar-SA"/>
        </w:rPr>
        <w:t>la alineatul (2), după cuvintele „Pierderile indirecte” se introduce textul „ , daunele morale”;</w:t>
      </w:r>
    </w:p>
    <w:p w14:paraId="0D63D0E3" w14:textId="77777777" w:rsidR="00036702" w:rsidRPr="00036702" w:rsidRDefault="00036702" w:rsidP="00036702">
      <w:pPr>
        <w:suppressAutoHyphens/>
        <w:rPr>
          <w:sz w:val="28"/>
          <w:szCs w:val="28"/>
          <w:lang w:val="ro-RO" w:eastAsia="ar-SA"/>
        </w:rPr>
      </w:pPr>
      <w:r w:rsidRPr="00036702">
        <w:rPr>
          <w:sz w:val="28"/>
          <w:szCs w:val="28"/>
          <w:lang w:val="ro-RO" w:eastAsia="ar-SA"/>
        </w:rPr>
        <w:t xml:space="preserve">la alineatul (7), cuvintele „deschise concurenţei” se exclud;   </w:t>
      </w:r>
    </w:p>
    <w:p w14:paraId="49514984" w14:textId="77777777" w:rsidR="00036702" w:rsidRPr="00036702" w:rsidRDefault="00036702" w:rsidP="00036702">
      <w:pPr>
        <w:suppressAutoHyphens/>
        <w:rPr>
          <w:sz w:val="28"/>
          <w:szCs w:val="28"/>
          <w:lang w:val="ro-RO" w:eastAsia="ar-SA"/>
        </w:rPr>
      </w:pPr>
      <w:r w:rsidRPr="00036702">
        <w:rPr>
          <w:sz w:val="28"/>
          <w:szCs w:val="28"/>
          <w:lang w:val="ro-RO" w:eastAsia="ar-SA"/>
        </w:rPr>
        <w:t>se completează cu alineatul (9) cu următorul cuprins:</w:t>
      </w:r>
    </w:p>
    <w:p w14:paraId="4E7E1782" w14:textId="77777777" w:rsidR="00036702" w:rsidRPr="00036702" w:rsidRDefault="00036702" w:rsidP="00036702">
      <w:pPr>
        <w:suppressAutoHyphens/>
        <w:rPr>
          <w:sz w:val="28"/>
          <w:szCs w:val="28"/>
          <w:lang w:val="ro-RO" w:eastAsia="ar-SA"/>
        </w:rPr>
      </w:pPr>
      <w:r w:rsidRPr="00036702">
        <w:rPr>
          <w:sz w:val="28"/>
          <w:szCs w:val="28"/>
          <w:lang w:val="ro-RO" w:eastAsia="ar-SA"/>
        </w:rPr>
        <w:t>„(9) Furnizorul de serviciu poștal universal răm</w:t>
      </w:r>
      <w:r w:rsidR="0095777A">
        <w:rPr>
          <w:sz w:val="28"/>
          <w:szCs w:val="28"/>
          <w:lang w:val="ro-RO" w:eastAsia="ar-SA"/>
        </w:rPr>
        <w:t>î</w:t>
      </w:r>
      <w:r w:rsidRPr="00036702">
        <w:rPr>
          <w:sz w:val="28"/>
          <w:szCs w:val="28"/>
          <w:lang w:val="ro-RO" w:eastAsia="ar-SA"/>
        </w:rPr>
        <w:t xml:space="preserve">ne responsabil în cazul în care destinatarul sau, în caz </w:t>
      </w:r>
      <w:r w:rsidRPr="00184AEA">
        <w:rPr>
          <w:color w:val="000000" w:themeColor="text1"/>
          <w:sz w:val="28"/>
          <w:szCs w:val="28"/>
          <w:lang w:val="ro-RO" w:eastAsia="ar-SA"/>
        </w:rPr>
        <w:t>de retur la origine</w:t>
      </w:r>
      <w:r w:rsidRPr="00036702">
        <w:rPr>
          <w:sz w:val="28"/>
          <w:szCs w:val="28"/>
          <w:lang w:val="ro-RO" w:eastAsia="ar-SA"/>
        </w:rPr>
        <w:t>, expeditorul unui colet sau al unei trimiteri cu valoare declarată, declară furnizorului de serviciu poștal universal, care i-a înm</w:t>
      </w:r>
      <w:r w:rsidR="0095777A">
        <w:rPr>
          <w:sz w:val="28"/>
          <w:szCs w:val="28"/>
          <w:lang w:val="ro-RO" w:eastAsia="ar-SA"/>
        </w:rPr>
        <w:t>î</w:t>
      </w:r>
      <w:r w:rsidRPr="00036702">
        <w:rPr>
          <w:sz w:val="28"/>
          <w:szCs w:val="28"/>
          <w:lang w:val="ro-RO" w:eastAsia="ar-SA"/>
        </w:rPr>
        <w:t>nat trimiterea, că a constatat un prejudiciu, cu condiția că nu s-a deplasat de la ghișeul oficiului poștal care i-a înm</w:t>
      </w:r>
      <w:r w:rsidR="0095777A">
        <w:rPr>
          <w:sz w:val="28"/>
          <w:szCs w:val="28"/>
          <w:lang w:val="ro-RO" w:eastAsia="ar-SA"/>
        </w:rPr>
        <w:t>î</w:t>
      </w:r>
      <w:r w:rsidRPr="00036702">
        <w:rPr>
          <w:sz w:val="28"/>
          <w:szCs w:val="28"/>
          <w:lang w:val="ro-RO" w:eastAsia="ar-SA"/>
        </w:rPr>
        <w:t>nat trimiterea poștală.”.</w:t>
      </w:r>
    </w:p>
    <w:p w14:paraId="5658A5CD" w14:textId="77777777" w:rsidR="00036702" w:rsidRPr="00036702" w:rsidRDefault="00036702" w:rsidP="00036702">
      <w:pPr>
        <w:suppressAutoHyphens/>
        <w:rPr>
          <w:sz w:val="28"/>
          <w:szCs w:val="28"/>
          <w:lang w:val="ro-RO" w:eastAsia="ar-SA"/>
        </w:rPr>
      </w:pPr>
      <w:r w:rsidRPr="0064334E">
        <w:rPr>
          <w:b/>
          <w:sz w:val="28"/>
          <w:szCs w:val="28"/>
          <w:lang w:val="ro-RO" w:eastAsia="ar-SA"/>
        </w:rPr>
        <w:t>14.</w:t>
      </w:r>
      <w:r w:rsidR="0064334E">
        <w:rPr>
          <w:sz w:val="28"/>
          <w:szCs w:val="28"/>
          <w:lang w:val="ro-RO" w:eastAsia="ar-SA"/>
        </w:rPr>
        <w:t xml:space="preserve"> A</w:t>
      </w:r>
      <w:r w:rsidRPr="00036702">
        <w:rPr>
          <w:sz w:val="28"/>
          <w:szCs w:val="28"/>
          <w:lang w:val="ro-RO" w:eastAsia="ar-SA"/>
        </w:rPr>
        <w:t>rticolul 17:</w:t>
      </w:r>
    </w:p>
    <w:p w14:paraId="21DD7F91" w14:textId="77777777" w:rsidR="00036702" w:rsidRPr="00036702" w:rsidRDefault="0064334E" w:rsidP="00036702">
      <w:pPr>
        <w:suppressAutoHyphens/>
        <w:rPr>
          <w:sz w:val="28"/>
          <w:szCs w:val="28"/>
          <w:lang w:val="ro-RO" w:eastAsia="ar-SA"/>
        </w:rPr>
      </w:pPr>
      <w:r w:rsidRPr="003B1C0C">
        <w:rPr>
          <w:sz w:val="28"/>
          <w:szCs w:val="28"/>
          <w:lang w:val="ro-RO" w:eastAsia="ar-SA"/>
        </w:rPr>
        <w:t xml:space="preserve">la </w:t>
      </w:r>
      <w:r w:rsidR="00036702" w:rsidRPr="003B1C0C">
        <w:rPr>
          <w:sz w:val="28"/>
          <w:szCs w:val="28"/>
          <w:lang w:val="ro-RO" w:eastAsia="ar-SA"/>
        </w:rPr>
        <w:t>alineatul (1):</w:t>
      </w:r>
      <w:r w:rsidR="00036702" w:rsidRPr="00036702">
        <w:rPr>
          <w:sz w:val="28"/>
          <w:szCs w:val="28"/>
          <w:lang w:val="ro-RO" w:eastAsia="ar-SA"/>
        </w:rPr>
        <w:t xml:space="preserve"> </w:t>
      </w:r>
    </w:p>
    <w:p w14:paraId="4973AC33" w14:textId="77777777" w:rsidR="00036702" w:rsidRPr="00036702" w:rsidRDefault="00036702" w:rsidP="00036702">
      <w:pPr>
        <w:suppressAutoHyphens/>
        <w:rPr>
          <w:sz w:val="28"/>
          <w:szCs w:val="28"/>
          <w:lang w:val="ro-RO" w:eastAsia="ar-SA"/>
        </w:rPr>
      </w:pPr>
      <w:r w:rsidRPr="00036702">
        <w:rPr>
          <w:sz w:val="28"/>
          <w:szCs w:val="28"/>
          <w:lang w:val="ro-RO" w:eastAsia="ar-SA"/>
        </w:rPr>
        <w:lastRenderedPageBreak/>
        <w:t>litera b) se abrogă;</w:t>
      </w:r>
    </w:p>
    <w:p w14:paraId="75A20826" w14:textId="77777777" w:rsidR="00036702" w:rsidRPr="00036702" w:rsidRDefault="00036702" w:rsidP="00036702">
      <w:pPr>
        <w:suppressAutoHyphens/>
        <w:rPr>
          <w:sz w:val="28"/>
          <w:szCs w:val="28"/>
          <w:lang w:val="ro-RO" w:eastAsia="ar-SA"/>
        </w:rPr>
      </w:pPr>
      <w:r w:rsidRPr="00036702">
        <w:rPr>
          <w:sz w:val="28"/>
          <w:szCs w:val="28"/>
          <w:lang w:val="ro-RO" w:eastAsia="ar-SA"/>
        </w:rPr>
        <w:t>litera d) va avea următorul cuprins:</w:t>
      </w:r>
    </w:p>
    <w:p w14:paraId="641FA206" w14:textId="77777777" w:rsidR="00036702" w:rsidRPr="00036702" w:rsidRDefault="00036702" w:rsidP="00036702">
      <w:pPr>
        <w:suppressAutoHyphens/>
        <w:rPr>
          <w:sz w:val="28"/>
          <w:szCs w:val="28"/>
          <w:lang w:val="ro-RO" w:eastAsia="ar-SA"/>
        </w:rPr>
      </w:pPr>
      <w:r w:rsidRPr="00036702">
        <w:rPr>
          <w:sz w:val="28"/>
          <w:szCs w:val="28"/>
          <w:lang w:val="ro-RO" w:eastAsia="ar-SA"/>
        </w:rPr>
        <w:t>„d) de a utiliza, în mod exclusiv, formularele și documentele Uniunii Poștale Universale pentru exploatarea serviciilor poștale și pentru schimbul internațional de trimiteri poștale.”;</w:t>
      </w:r>
    </w:p>
    <w:p w14:paraId="2C97A2B6" w14:textId="77777777" w:rsidR="00036702" w:rsidRPr="00036702" w:rsidRDefault="00036702" w:rsidP="00036702">
      <w:pPr>
        <w:suppressAutoHyphens/>
        <w:rPr>
          <w:sz w:val="28"/>
          <w:szCs w:val="28"/>
          <w:lang w:val="ro-RO" w:eastAsia="ar-SA"/>
        </w:rPr>
      </w:pPr>
      <w:r w:rsidRPr="00036702">
        <w:rPr>
          <w:sz w:val="28"/>
          <w:szCs w:val="28"/>
          <w:lang w:val="ro-RO" w:eastAsia="ar-SA"/>
        </w:rPr>
        <w:t>se completează cu alineatul (1</w:t>
      </w:r>
      <w:r w:rsidRPr="00036702">
        <w:rPr>
          <w:sz w:val="28"/>
          <w:szCs w:val="28"/>
          <w:vertAlign w:val="superscript"/>
          <w:lang w:val="ro-RO" w:eastAsia="ar-SA"/>
        </w:rPr>
        <w:t>1</w:t>
      </w:r>
      <w:r w:rsidRPr="00036702">
        <w:rPr>
          <w:sz w:val="28"/>
          <w:szCs w:val="28"/>
          <w:lang w:val="ro-RO" w:eastAsia="ar-SA"/>
        </w:rPr>
        <w:t>) cu următorul cuprins:</w:t>
      </w:r>
    </w:p>
    <w:p w14:paraId="5049F47C" w14:textId="77777777" w:rsidR="00036702" w:rsidRPr="00036702" w:rsidRDefault="00036702" w:rsidP="00036702">
      <w:pPr>
        <w:suppressAutoHyphens/>
        <w:rPr>
          <w:sz w:val="28"/>
          <w:szCs w:val="28"/>
          <w:lang w:val="ro-RO" w:eastAsia="ar-SA"/>
        </w:rPr>
      </w:pPr>
      <w:r w:rsidRPr="00036702">
        <w:rPr>
          <w:sz w:val="28"/>
          <w:szCs w:val="28"/>
          <w:lang w:val="ro-RO" w:eastAsia="ar-SA"/>
        </w:rPr>
        <w:t>„(1</w:t>
      </w:r>
      <w:r w:rsidRPr="00036702">
        <w:rPr>
          <w:sz w:val="28"/>
          <w:szCs w:val="28"/>
          <w:vertAlign w:val="superscript"/>
          <w:lang w:val="ro-RO" w:eastAsia="ar-SA"/>
        </w:rPr>
        <w:t>1</w:t>
      </w:r>
      <w:r w:rsidRPr="00036702">
        <w:rPr>
          <w:sz w:val="28"/>
          <w:szCs w:val="28"/>
          <w:lang w:val="ro-RO" w:eastAsia="ar-SA"/>
        </w:rPr>
        <w:t>) Orice drepturi exclusive sau rezervate privind furnizarea serviciilor poștale din sfera serviciului poștal universal încetează a mai fi exclusive sau rezervate, cu excepția celor prevăzute la art. 17 alin. (1) lit. c) și d).”;</w:t>
      </w:r>
    </w:p>
    <w:p w14:paraId="4035271E" w14:textId="77777777" w:rsidR="00036702" w:rsidRPr="00036702" w:rsidRDefault="00DC6DBE" w:rsidP="00036702">
      <w:pPr>
        <w:suppressAutoHyphens/>
        <w:rPr>
          <w:sz w:val="28"/>
          <w:szCs w:val="28"/>
          <w:lang w:val="ro-RO" w:eastAsia="ar-SA"/>
        </w:rPr>
      </w:pPr>
      <w:r>
        <w:rPr>
          <w:sz w:val="28"/>
          <w:szCs w:val="28"/>
          <w:lang w:val="ro-RO" w:eastAsia="ar-SA"/>
        </w:rPr>
        <w:t xml:space="preserve">la </w:t>
      </w:r>
      <w:r w:rsidR="00036702" w:rsidRPr="00036702">
        <w:rPr>
          <w:sz w:val="28"/>
          <w:szCs w:val="28"/>
          <w:lang w:val="ro-RO" w:eastAsia="ar-SA"/>
        </w:rPr>
        <w:t>alineatul (3), propoziția a doua va avea următorul cuprins:</w:t>
      </w:r>
      <w:r w:rsidR="003B1C0C">
        <w:rPr>
          <w:sz w:val="28"/>
          <w:szCs w:val="28"/>
          <w:lang w:val="ro-RO" w:eastAsia="ar-SA"/>
        </w:rPr>
        <w:t xml:space="preserve"> </w:t>
      </w:r>
      <w:r w:rsidR="00036702" w:rsidRPr="00036702">
        <w:rPr>
          <w:sz w:val="28"/>
          <w:szCs w:val="28"/>
          <w:lang w:val="ro-RO" w:eastAsia="ar-SA"/>
        </w:rPr>
        <w:t>„</w:t>
      </w:r>
      <w:r w:rsidR="00036702" w:rsidRPr="00036702">
        <w:rPr>
          <w:color w:val="000000"/>
          <w:sz w:val="28"/>
          <w:szCs w:val="28"/>
          <w:shd w:val="clear" w:color="auto" w:fill="FDFDFD"/>
          <w:lang w:val="ro-RO" w:eastAsia="ar-SA"/>
        </w:rPr>
        <w:t>Controlul vamal al trimiterilor poștale internaționale se efectuează de către funcționarul vamal în locuri de schimb internațional al poștei – spații amenajate în acest scop, conform cerințelor aprobate de Guvern. În cazul în care furnizorul de servicii poștale nu asigură spațiu amenajat corespunzător, controlul în cauză se efectuează în zonele de control vamal stabilite de Serviciul Vamal.</w:t>
      </w:r>
      <w:r w:rsidR="003B1C0C">
        <w:rPr>
          <w:sz w:val="28"/>
          <w:szCs w:val="28"/>
          <w:lang w:val="ro-RO" w:eastAsia="ar-SA"/>
        </w:rPr>
        <w:t>”</w:t>
      </w:r>
    </w:p>
    <w:p w14:paraId="522A7D38" w14:textId="77777777" w:rsidR="00036702" w:rsidRPr="00036702" w:rsidRDefault="00036702" w:rsidP="00036702">
      <w:pPr>
        <w:suppressAutoHyphens/>
        <w:rPr>
          <w:sz w:val="28"/>
          <w:szCs w:val="28"/>
          <w:lang w:val="ro-RO" w:eastAsia="ar-SA"/>
        </w:rPr>
      </w:pPr>
      <w:r w:rsidRPr="003B1C0C">
        <w:rPr>
          <w:b/>
          <w:sz w:val="28"/>
          <w:szCs w:val="28"/>
          <w:lang w:val="ro-RO" w:eastAsia="ar-SA"/>
        </w:rPr>
        <w:t>15.</w:t>
      </w:r>
      <w:r w:rsidRPr="00036702">
        <w:rPr>
          <w:sz w:val="28"/>
          <w:szCs w:val="28"/>
          <w:lang w:val="ro-RO" w:eastAsia="ar-SA"/>
        </w:rPr>
        <w:t xml:space="preserve"> Articol</w:t>
      </w:r>
      <w:r w:rsidR="00184AEA">
        <w:rPr>
          <w:sz w:val="28"/>
          <w:szCs w:val="28"/>
          <w:lang w:val="ro-RO" w:eastAsia="ar-SA"/>
        </w:rPr>
        <w:t>ul</w:t>
      </w:r>
      <w:r w:rsidRPr="00036702">
        <w:rPr>
          <w:sz w:val="28"/>
          <w:szCs w:val="28"/>
          <w:lang w:val="ro-RO" w:eastAsia="ar-SA"/>
        </w:rPr>
        <w:t xml:space="preserve"> 21 v</w:t>
      </w:r>
      <w:r w:rsidR="00184AEA">
        <w:rPr>
          <w:sz w:val="28"/>
          <w:szCs w:val="28"/>
          <w:lang w:val="ro-RO" w:eastAsia="ar-SA"/>
        </w:rPr>
        <w:t>a</w:t>
      </w:r>
      <w:r w:rsidRPr="00036702">
        <w:rPr>
          <w:sz w:val="28"/>
          <w:szCs w:val="28"/>
          <w:lang w:val="ro-RO" w:eastAsia="ar-SA"/>
        </w:rPr>
        <w:t xml:space="preserve"> avea următorul cuprins:</w:t>
      </w:r>
    </w:p>
    <w:p w14:paraId="4312A695" w14:textId="77777777" w:rsidR="00036702" w:rsidRPr="00036702" w:rsidRDefault="00036702" w:rsidP="00036702">
      <w:pPr>
        <w:suppressAutoHyphens/>
        <w:rPr>
          <w:sz w:val="28"/>
          <w:szCs w:val="28"/>
          <w:lang w:val="ro-RO" w:eastAsia="ar-SA"/>
        </w:rPr>
      </w:pPr>
      <w:r w:rsidRPr="00036702">
        <w:rPr>
          <w:sz w:val="28"/>
          <w:szCs w:val="28"/>
          <w:lang w:val="ro-RO" w:eastAsia="ar-SA"/>
        </w:rPr>
        <w:t xml:space="preserve"> „</w:t>
      </w:r>
      <w:r w:rsidRPr="003B1C0C">
        <w:rPr>
          <w:b/>
          <w:sz w:val="28"/>
          <w:szCs w:val="28"/>
          <w:lang w:val="ro-RO" w:eastAsia="ar-SA"/>
        </w:rPr>
        <w:t>Articolul 21.</w:t>
      </w:r>
      <w:r w:rsidRPr="00036702">
        <w:rPr>
          <w:sz w:val="28"/>
          <w:szCs w:val="28"/>
          <w:lang w:val="ro-RO" w:eastAsia="ar-SA"/>
        </w:rPr>
        <w:t xml:space="preserve"> Accesul la serviciul poștal universal</w:t>
      </w:r>
    </w:p>
    <w:p w14:paraId="3D8D88C8" w14:textId="77777777" w:rsidR="00036702" w:rsidRPr="00036702" w:rsidRDefault="00036702" w:rsidP="00036702">
      <w:pPr>
        <w:suppressAutoHyphens/>
        <w:rPr>
          <w:sz w:val="28"/>
          <w:szCs w:val="28"/>
          <w:lang w:val="ro-RO" w:eastAsia="ar-SA"/>
        </w:rPr>
      </w:pPr>
      <w:r w:rsidRPr="00036702">
        <w:rPr>
          <w:sz w:val="28"/>
          <w:szCs w:val="28"/>
          <w:lang w:val="ro-RO" w:eastAsia="ar-SA"/>
        </w:rPr>
        <w:t>(1) Dreptul de acces la serviciul poștal universal reprezintă dreptul de a beneficia de furnizarea permanentă a serviciilor poștale incluse în sfera serviciului poștal universal, la un anumit nivel de calitate, în orice punct de pe teritoriul Republicii Moldova, la tarife accesibile tuturor utilizatorilor,</w:t>
      </w:r>
      <w:r w:rsidRPr="00036702">
        <w:rPr>
          <w:color w:val="000000"/>
          <w:sz w:val="28"/>
          <w:szCs w:val="28"/>
          <w:lang w:val="ro-RO" w:eastAsia="ru-RU"/>
        </w:rPr>
        <w:t xml:space="preserve"> în condiţii nediscriminatorii</w:t>
      </w:r>
      <w:r w:rsidRPr="00036702">
        <w:rPr>
          <w:sz w:val="28"/>
          <w:szCs w:val="28"/>
          <w:lang w:val="ro-RO" w:eastAsia="ar-SA"/>
        </w:rPr>
        <w:t>.</w:t>
      </w:r>
    </w:p>
    <w:p w14:paraId="79C534A6" w14:textId="77777777" w:rsidR="00036702" w:rsidRDefault="00036702" w:rsidP="00036702">
      <w:pPr>
        <w:suppressAutoHyphens/>
        <w:rPr>
          <w:sz w:val="28"/>
          <w:szCs w:val="28"/>
          <w:lang w:val="ro-RO" w:eastAsia="ar-SA"/>
        </w:rPr>
      </w:pPr>
      <w:r w:rsidRPr="00036702">
        <w:rPr>
          <w:sz w:val="28"/>
          <w:szCs w:val="28"/>
          <w:lang w:val="ro-RO" w:eastAsia="ar-SA"/>
        </w:rPr>
        <w:t xml:space="preserve">(2) </w:t>
      </w:r>
      <w:r w:rsidRPr="003B1C0C">
        <w:rPr>
          <w:sz w:val="28"/>
          <w:szCs w:val="28"/>
          <w:lang w:val="ro-RO" w:eastAsia="ar-SA"/>
        </w:rPr>
        <w:t>Orice persoană fizică sau juridică are dreptul să beneficieze de serviciile poştale din sfera serviciului poştal</w:t>
      </w:r>
      <w:r w:rsidRPr="00036702">
        <w:rPr>
          <w:sz w:val="28"/>
          <w:szCs w:val="28"/>
          <w:lang w:val="ro-RO" w:eastAsia="ar-SA"/>
        </w:rPr>
        <w:t xml:space="preserve"> universal. Utilizatorii serviciului poștal universal instalează și întrețin cutiile poștal</w:t>
      </w:r>
      <w:r w:rsidR="00184AEA">
        <w:rPr>
          <w:sz w:val="28"/>
          <w:szCs w:val="28"/>
          <w:lang w:val="ro-RO" w:eastAsia="ar-SA"/>
        </w:rPr>
        <w:t>e individuale pe cont propriu.”</w:t>
      </w:r>
    </w:p>
    <w:p w14:paraId="1D81B5E6" w14:textId="77777777" w:rsidR="00184AEA" w:rsidRPr="00036702" w:rsidRDefault="00184AEA" w:rsidP="00184AEA">
      <w:pPr>
        <w:suppressAutoHyphens/>
        <w:rPr>
          <w:sz w:val="28"/>
          <w:szCs w:val="28"/>
          <w:lang w:val="ro-RO" w:eastAsia="ar-SA"/>
        </w:rPr>
      </w:pPr>
      <w:r w:rsidRPr="00184AEA">
        <w:rPr>
          <w:b/>
          <w:sz w:val="28"/>
          <w:szCs w:val="28"/>
          <w:lang w:val="ro-RO" w:eastAsia="ar-SA"/>
        </w:rPr>
        <w:t>16.</w:t>
      </w:r>
      <w:r>
        <w:rPr>
          <w:sz w:val="28"/>
          <w:szCs w:val="28"/>
          <w:lang w:val="ro-RO" w:eastAsia="ar-SA"/>
        </w:rPr>
        <w:t xml:space="preserve"> </w:t>
      </w:r>
      <w:r w:rsidRPr="00036702">
        <w:rPr>
          <w:sz w:val="28"/>
          <w:szCs w:val="28"/>
          <w:lang w:val="ro-RO" w:eastAsia="ar-SA"/>
        </w:rPr>
        <w:t>Articol</w:t>
      </w:r>
      <w:r>
        <w:rPr>
          <w:sz w:val="28"/>
          <w:szCs w:val="28"/>
          <w:lang w:val="ro-RO" w:eastAsia="ar-SA"/>
        </w:rPr>
        <w:t xml:space="preserve">ul 23 </w:t>
      </w:r>
      <w:r w:rsidRPr="00036702">
        <w:rPr>
          <w:sz w:val="28"/>
          <w:szCs w:val="28"/>
          <w:lang w:val="ro-RO" w:eastAsia="ar-SA"/>
        </w:rPr>
        <w:t>v</w:t>
      </w:r>
      <w:r>
        <w:rPr>
          <w:sz w:val="28"/>
          <w:szCs w:val="28"/>
          <w:lang w:val="ro-RO" w:eastAsia="ar-SA"/>
        </w:rPr>
        <w:t>a</w:t>
      </w:r>
      <w:r w:rsidRPr="00036702">
        <w:rPr>
          <w:sz w:val="28"/>
          <w:szCs w:val="28"/>
          <w:lang w:val="ro-RO" w:eastAsia="ar-SA"/>
        </w:rPr>
        <w:t xml:space="preserve"> avea următorul cuprins:</w:t>
      </w:r>
    </w:p>
    <w:p w14:paraId="142BFA1F" w14:textId="77777777" w:rsidR="00036702" w:rsidRPr="00036702" w:rsidRDefault="00036702" w:rsidP="00036702">
      <w:pPr>
        <w:suppressAutoHyphens/>
        <w:rPr>
          <w:sz w:val="28"/>
          <w:szCs w:val="28"/>
          <w:lang w:val="ro-RO" w:eastAsia="ar-SA"/>
        </w:rPr>
      </w:pPr>
      <w:r w:rsidRPr="00036702">
        <w:rPr>
          <w:sz w:val="28"/>
          <w:szCs w:val="28"/>
          <w:lang w:val="ro-RO" w:eastAsia="ar-SA"/>
        </w:rPr>
        <w:t>„</w:t>
      </w:r>
      <w:r w:rsidRPr="003B1C0C">
        <w:rPr>
          <w:b/>
          <w:sz w:val="28"/>
          <w:szCs w:val="28"/>
          <w:lang w:val="ro-RO" w:eastAsia="ar-SA"/>
        </w:rPr>
        <w:t>Articolul 23.</w:t>
      </w:r>
      <w:r w:rsidRPr="00036702">
        <w:rPr>
          <w:sz w:val="28"/>
          <w:szCs w:val="28"/>
          <w:lang w:val="ro-RO" w:eastAsia="ar-SA"/>
        </w:rPr>
        <w:t xml:space="preserve"> Finanțarea serviciului poștal universal</w:t>
      </w:r>
    </w:p>
    <w:p w14:paraId="76272843" w14:textId="77777777" w:rsidR="00036702" w:rsidRPr="00036702" w:rsidRDefault="00036702" w:rsidP="00036702">
      <w:pPr>
        <w:suppressAutoHyphens/>
        <w:rPr>
          <w:sz w:val="28"/>
          <w:szCs w:val="28"/>
          <w:lang w:val="ro-RO" w:eastAsia="ar-SA"/>
        </w:rPr>
      </w:pPr>
      <w:r w:rsidRPr="00036702">
        <w:rPr>
          <w:sz w:val="28"/>
          <w:szCs w:val="28"/>
          <w:lang w:val="ro-RO" w:eastAsia="ar-SA"/>
        </w:rPr>
        <w:t xml:space="preserve">(1) Finanțarea serviciului poștal universal este efectuată prin aplicarea tarifelor orientate în funcție de costurile totale necesare pentru furnizarea unui serviciu poștal universal eficient. </w:t>
      </w:r>
    </w:p>
    <w:p w14:paraId="57408A99" w14:textId="77777777" w:rsidR="00036702" w:rsidRPr="00036702" w:rsidRDefault="00036702" w:rsidP="00036702">
      <w:pPr>
        <w:suppressAutoHyphens/>
        <w:rPr>
          <w:sz w:val="28"/>
          <w:szCs w:val="28"/>
          <w:lang w:val="ro-RO" w:eastAsia="ar-SA"/>
        </w:rPr>
      </w:pPr>
      <w:r w:rsidRPr="00036702">
        <w:rPr>
          <w:sz w:val="28"/>
          <w:szCs w:val="28"/>
          <w:lang w:val="ro-RO" w:eastAsia="ar-SA"/>
        </w:rPr>
        <w:t>(2) Finanțarea serviciilor poștale prestate gratuit pentru nevăzători și prizonierii de război se efectuează din bugetul de stat. Alocația bugetară se efectuează de către Ministerul Finanțelor după prezentarea de către furnizorul de serviciu poștal universal a raportului pentru anul precedent privind serviciile poștale prestate gratuit pentru nevăzători și prizonierii de război și solicitarea compensării tarifelor neperce</w:t>
      </w:r>
      <w:r w:rsidR="003B1C0C">
        <w:rPr>
          <w:sz w:val="28"/>
          <w:szCs w:val="28"/>
          <w:lang w:val="ro-RO" w:eastAsia="ar-SA"/>
        </w:rPr>
        <w:t>pute de la utilizatori.”</w:t>
      </w:r>
    </w:p>
    <w:p w14:paraId="6211FDF3" w14:textId="77777777" w:rsidR="00036702" w:rsidRPr="00036702" w:rsidRDefault="00184AEA" w:rsidP="00036702">
      <w:pPr>
        <w:suppressAutoHyphens/>
        <w:rPr>
          <w:sz w:val="28"/>
          <w:szCs w:val="28"/>
          <w:lang w:val="ro-RO" w:eastAsia="ar-SA"/>
        </w:rPr>
      </w:pPr>
      <w:r>
        <w:rPr>
          <w:b/>
          <w:sz w:val="28"/>
          <w:szCs w:val="28"/>
          <w:lang w:val="ro-RO" w:eastAsia="ar-SA"/>
        </w:rPr>
        <w:t>17</w:t>
      </w:r>
      <w:r w:rsidR="003B1C0C" w:rsidRPr="003B1C0C">
        <w:rPr>
          <w:b/>
          <w:sz w:val="28"/>
          <w:szCs w:val="28"/>
          <w:lang w:val="ro-RO" w:eastAsia="ar-SA"/>
        </w:rPr>
        <w:t>.</w:t>
      </w:r>
      <w:r w:rsidR="003B1C0C">
        <w:rPr>
          <w:sz w:val="28"/>
          <w:szCs w:val="28"/>
          <w:lang w:val="ro-RO" w:eastAsia="ar-SA"/>
        </w:rPr>
        <w:t xml:space="preserve"> A</w:t>
      </w:r>
      <w:r w:rsidR="00036702" w:rsidRPr="00036702">
        <w:rPr>
          <w:sz w:val="28"/>
          <w:szCs w:val="28"/>
          <w:lang w:val="ro-RO" w:eastAsia="ar-SA"/>
        </w:rPr>
        <w:t xml:space="preserve">rticolul 24: </w:t>
      </w:r>
    </w:p>
    <w:p w14:paraId="67484278" w14:textId="77777777" w:rsidR="00036702" w:rsidRPr="00036702" w:rsidRDefault="00036702" w:rsidP="00036702">
      <w:pPr>
        <w:suppressAutoHyphens/>
        <w:rPr>
          <w:sz w:val="28"/>
          <w:szCs w:val="28"/>
          <w:lang w:val="ro-RO" w:eastAsia="ar-SA"/>
        </w:rPr>
      </w:pPr>
      <w:r w:rsidRPr="00036702">
        <w:rPr>
          <w:sz w:val="28"/>
          <w:szCs w:val="28"/>
          <w:lang w:val="ro-RO" w:eastAsia="ar-SA"/>
        </w:rPr>
        <w:t>la alineatul (1):</w:t>
      </w:r>
    </w:p>
    <w:p w14:paraId="5A2AE4B6" w14:textId="77777777" w:rsidR="00036702" w:rsidRPr="00036702" w:rsidRDefault="00036702" w:rsidP="00036702">
      <w:pPr>
        <w:suppressAutoHyphens/>
        <w:rPr>
          <w:sz w:val="28"/>
          <w:szCs w:val="28"/>
          <w:lang w:val="ro-RO" w:eastAsia="ar-SA"/>
        </w:rPr>
      </w:pPr>
      <w:r w:rsidRPr="00036702">
        <w:rPr>
          <w:sz w:val="28"/>
          <w:szCs w:val="28"/>
          <w:lang w:val="ro-RO" w:eastAsia="ar-SA"/>
        </w:rPr>
        <w:t>în prima propoziție, cuvintele „apărute în urma circumstanțelor şi condiţiilor geografice considerate excepţionale de organul central de specialitate” se substituie cu textul „sau a condițiilor geografice considerate excepționale, aprobate de autoritatea de reglementare”;</w:t>
      </w:r>
    </w:p>
    <w:p w14:paraId="3A950245" w14:textId="77777777" w:rsidR="00036702" w:rsidRPr="00036702" w:rsidRDefault="003B1C0C" w:rsidP="00036702">
      <w:pPr>
        <w:suppressAutoHyphens/>
        <w:rPr>
          <w:sz w:val="28"/>
          <w:szCs w:val="28"/>
          <w:lang w:val="ro-RO" w:eastAsia="ar-SA"/>
        </w:rPr>
      </w:pPr>
      <w:r>
        <w:rPr>
          <w:sz w:val="28"/>
          <w:szCs w:val="28"/>
          <w:lang w:val="ro-RO" w:eastAsia="ar-SA"/>
        </w:rPr>
        <w:t>propoziția</w:t>
      </w:r>
      <w:r w:rsidR="00036702" w:rsidRPr="00036702">
        <w:rPr>
          <w:sz w:val="28"/>
          <w:szCs w:val="28"/>
          <w:lang w:val="ro-RO" w:eastAsia="ar-SA"/>
        </w:rPr>
        <w:t xml:space="preserve"> </w:t>
      </w:r>
      <w:r w:rsidRPr="00036702">
        <w:rPr>
          <w:sz w:val="28"/>
          <w:szCs w:val="28"/>
          <w:lang w:val="ro-RO" w:eastAsia="ar-SA"/>
        </w:rPr>
        <w:t xml:space="preserve">a doua </w:t>
      </w:r>
      <w:r w:rsidR="00036702" w:rsidRPr="00036702">
        <w:rPr>
          <w:sz w:val="28"/>
          <w:szCs w:val="28"/>
          <w:lang w:val="ro-RO" w:eastAsia="ar-SA"/>
        </w:rPr>
        <w:t>se exclude;</w:t>
      </w:r>
    </w:p>
    <w:p w14:paraId="0184D6FB" w14:textId="77777777" w:rsidR="00036702" w:rsidRPr="00036702" w:rsidRDefault="00036702" w:rsidP="00036702">
      <w:pPr>
        <w:suppressAutoHyphens/>
        <w:rPr>
          <w:sz w:val="28"/>
          <w:szCs w:val="28"/>
          <w:lang w:val="ro-RO" w:eastAsia="ar-SA"/>
        </w:rPr>
      </w:pPr>
      <w:r w:rsidRPr="00036702">
        <w:rPr>
          <w:sz w:val="28"/>
          <w:szCs w:val="28"/>
          <w:lang w:val="ro-RO" w:eastAsia="ar-SA"/>
        </w:rPr>
        <w:t>alineatul (2) se completează cu litera d</w:t>
      </w:r>
      <w:r w:rsidRPr="00036702">
        <w:rPr>
          <w:sz w:val="28"/>
          <w:szCs w:val="28"/>
          <w:vertAlign w:val="superscript"/>
          <w:lang w:val="ro-RO" w:eastAsia="ar-SA"/>
        </w:rPr>
        <w:t>1</w:t>
      </w:r>
      <w:r w:rsidRPr="00036702">
        <w:rPr>
          <w:sz w:val="28"/>
          <w:szCs w:val="28"/>
          <w:lang w:val="ro-RO" w:eastAsia="ar-SA"/>
        </w:rPr>
        <w:t>) cu următorul cuprins:</w:t>
      </w:r>
    </w:p>
    <w:p w14:paraId="6037FA5A" w14:textId="77777777" w:rsidR="00036702" w:rsidRPr="00036702" w:rsidRDefault="00036702" w:rsidP="00036702">
      <w:pPr>
        <w:suppressAutoHyphens/>
        <w:rPr>
          <w:sz w:val="28"/>
          <w:szCs w:val="28"/>
          <w:lang w:val="ro-RO" w:eastAsia="ar-SA"/>
        </w:rPr>
      </w:pPr>
      <w:r w:rsidRPr="00036702">
        <w:rPr>
          <w:sz w:val="28"/>
          <w:szCs w:val="28"/>
          <w:lang w:val="ro-RO" w:eastAsia="ar-SA"/>
        </w:rPr>
        <w:lastRenderedPageBreak/>
        <w:t>„d</w:t>
      </w:r>
      <w:r w:rsidRPr="00036702">
        <w:rPr>
          <w:sz w:val="28"/>
          <w:szCs w:val="28"/>
          <w:vertAlign w:val="superscript"/>
          <w:lang w:val="ro-RO" w:eastAsia="ar-SA"/>
        </w:rPr>
        <w:t>1</w:t>
      </w:r>
      <w:r w:rsidRPr="00036702">
        <w:rPr>
          <w:sz w:val="28"/>
          <w:szCs w:val="28"/>
          <w:lang w:val="ro-RO" w:eastAsia="ar-SA"/>
        </w:rPr>
        <w:t>) să asigure furnizarea serviciilor gratuite pentru nevăzători și p</w:t>
      </w:r>
      <w:r w:rsidR="003B1C0C">
        <w:rPr>
          <w:sz w:val="28"/>
          <w:szCs w:val="28"/>
          <w:lang w:val="ro-RO" w:eastAsia="ar-SA"/>
        </w:rPr>
        <w:t>rizonierii de război;</w:t>
      </w:r>
      <w:r w:rsidRPr="00036702">
        <w:rPr>
          <w:sz w:val="28"/>
          <w:szCs w:val="28"/>
          <w:lang w:val="ro-RO" w:eastAsia="ar-SA"/>
        </w:rPr>
        <w:t>”.</w:t>
      </w:r>
    </w:p>
    <w:p w14:paraId="5E8C3E1D" w14:textId="77777777" w:rsidR="00036702" w:rsidRPr="00036702" w:rsidRDefault="00036702" w:rsidP="00036702">
      <w:pPr>
        <w:suppressAutoHyphens/>
        <w:rPr>
          <w:sz w:val="28"/>
          <w:szCs w:val="28"/>
          <w:lang w:val="ro-RO" w:eastAsia="ar-SA"/>
        </w:rPr>
      </w:pPr>
      <w:r w:rsidRPr="003B1C0C">
        <w:rPr>
          <w:b/>
          <w:sz w:val="28"/>
          <w:szCs w:val="28"/>
          <w:lang w:val="ro-RO" w:eastAsia="ar-SA"/>
        </w:rPr>
        <w:t>1</w:t>
      </w:r>
      <w:r w:rsidR="00184AEA">
        <w:rPr>
          <w:b/>
          <w:sz w:val="28"/>
          <w:szCs w:val="28"/>
          <w:lang w:val="ro-RO" w:eastAsia="ar-SA"/>
        </w:rPr>
        <w:t>8</w:t>
      </w:r>
      <w:r w:rsidRPr="003B1C0C">
        <w:rPr>
          <w:b/>
          <w:sz w:val="28"/>
          <w:szCs w:val="28"/>
          <w:lang w:val="ro-RO" w:eastAsia="ar-SA"/>
        </w:rPr>
        <w:t>.</w:t>
      </w:r>
      <w:r w:rsidR="003B1C0C">
        <w:rPr>
          <w:sz w:val="28"/>
          <w:szCs w:val="28"/>
          <w:lang w:val="ro-RO" w:eastAsia="ar-SA"/>
        </w:rPr>
        <w:t xml:space="preserve"> La articolul 27 </w:t>
      </w:r>
      <w:r w:rsidRPr="00036702">
        <w:rPr>
          <w:sz w:val="28"/>
          <w:szCs w:val="28"/>
          <w:lang w:val="ro-RO" w:eastAsia="ar-SA"/>
        </w:rPr>
        <w:t>alineatul (2)</w:t>
      </w:r>
      <w:r w:rsidR="003B1C0C">
        <w:rPr>
          <w:sz w:val="28"/>
          <w:szCs w:val="28"/>
          <w:lang w:val="ro-RO" w:eastAsia="ar-SA"/>
        </w:rPr>
        <w:t>,</w:t>
      </w:r>
      <w:r w:rsidRPr="00036702">
        <w:rPr>
          <w:sz w:val="28"/>
          <w:szCs w:val="28"/>
          <w:lang w:val="ro-RO" w:eastAsia="ar-SA"/>
        </w:rPr>
        <w:t xml:space="preserve"> după cuvintele „servicii suplimentare” </w:t>
      </w:r>
      <w:r w:rsidR="003B1C0C">
        <w:rPr>
          <w:sz w:val="28"/>
          <w:szCs w:val="28"/>
          <w:lang w:val="ro-RO" w:eastAsia="ar-SA"/>
        </w:rPr>
        <w:t>se introduce</w:t>
      </w:r>
      <w:r w:rsidRPr="00036702">
        <w:rPr>
          <w:sz w:val="28"/>
          <w:szCs w:val="28"/>
          <w:lang w:val="ro-RO" w:eastAsia="ar-SA"/>
        </w:rPr>
        <w:t xml:space="preserve"> textul „ , inclusiv serviciile poștale electronice: poșta electronică, poșta electronică recomandată, ștampila poștală electronică de certificare, cutia poștală electronică</w:t>
      </w:r>
      <w:r w:rsidR="00DC6DBE">
        <w:rPr>
          <w:sz w:val="28"/>
          <w:szCs w:val="28"/>
          <w:lang w:val="ro-RO" w:eastAsia="ar-SA"/>
        </w:rPr>
        <w:t xml:space="preserve"> pentru scrisori</w:t>
      </w:r>
      <w:r w:rsidRPr="00036702">
        <w:rPr>
          <w:sz w:val="28"/>
          <w:szCs w:val="28"/>
          <w:lang w:val="ro-RO" w:eastAsia="ar-SA"/>
        </w:rPr>
        <w:t>,”.</w:t>
      </w:r>
    </w:p>
    <w:p w14:paraId="4537C7A9" w14:textId="77777777" w:rsidR="00036702" w:rsidRPr="00036702" w:rsidRDefault="00036702" w:rsidP="00036702">
      <w:pPr>
        <w:suppressAutoHyphens/>
        <w:rPr>
          <w:sz w:val="28"/>
          <w:szCs w:val="28"/>
          <w:lang w:val="ro-RO" w:eastAsia="ar-SA"/>
        </w:rPr>
      </w:pPr>
      <w:r w:rsidRPr="003B1C0C">
        <w:rPr>
          <w:b/>
          <w:sz w:val="28"/>
          <w:szCs w:val="28"/>
          <w:lang w:val="ro-RO" w:eastAsia="ar-SA"/>
        </w:rPr>
        <w:t>1</w:t>
      </w:r>
      <w:r w:rsidR="00184AEA">
        <w:rPr>
          <w:b/>
          <w:sz w:val="28"/>
          <w:szCs w:val="28"/>
          <w:lang w:val="ro-RO" w:eastAsia="ar-SA"/>
        </w:rPr>
        <w:t>9</w:t>
      </w:r>
      <w:r w:rsidRPr="003B1C0C">
        <w:rPr>
          <w:b/>
          <w:sz w:val="28"/>
          <w:szCs w:val="28"/>
          <w:lang w:val="ro-RO" w:eastAsia="ar-SA"/>
        </w:rPr>
        <w:t>.</w:t>
      </w:r>
      <w:r w:rsidRPr="00036702">
        <w:rPr>
          <w:sz w:val="28"/>
          <w:szCs w:val="28"/>
          <w:lang w:val="ro-RO" w:eastAsia="ar-SA"/>
        </w:rPr>
        <w:t xml:space="preserve"> Articolul 28 va avea următorul cuprins:</w:t>
      </w:r>
    </w:p>
    <w:p w14:paraId="07F3722B" w14:textId="77777777" w:rsidR="00036702" w:rsidRPr="00036702" w:rsidRDefault="00036702" w:rsidP="00036702">
      <w:pPr>
        <w:rPr>
          <w:sz w:val="28"/>
          <w:szCs w:val="28"/>
          <w:lang w:val="ro-RO" w:eastAsia="ro-RO"/>
        </w:rPr>
      </w:pPr>
      <w:bookmarkStart w:id="0" w:name="Articolul_28."/>
      <w:r w:rsidRPr="00036702">
        <w:rPr>
          <w:bCs/>
          <w:sz w:val="28"/>
          <w:szCs w:val="28"/>
          <w:lang w:val="ro-RO" w:eastAsia="ro-RO"/>
        </w:rPr>
        <w:t>„</w:t>
      </w:r>
      <w:r w:rsidRPr="003B1C0C">
        <w:rPr>
          <w:b/>
          <w:bCs/>
          <w:sz w:val="28"/>
          <w:szCs w:val="28"/>
          <w:lang w:val="ro-RO" w:eastAsia="ro-RO"/>
        </w:rPr>
        <w:t>Articolul 28.</w:t>
      </w:r>
      <w:bookmarkEnd w:id="0"/>
      <w:r w:rsidRPr="00036702">
        <w:rPr>
          <w:b/>
          <w:bCs/>
          <w:sz w:val="28"/>
          <w:szCs w:val="28"/>
          <w:lang w:val="ro-RO" w:eastAsia="ro-RO"/>
        </w:rPr>
        <w:t xml:space="preserve"> </w:t>
      </w:r>
      <w:r w:rsidRPr="00036702">
        <w:rPr>
          <w:sz w:val="28"/>
          <w:szCs w:val="28"/>
          <w:lang w:val="ro-RO" w:eastAsia="ro-RO"/>
        </w:rPr>
        <w:t xml:space="preserve">Servicii poştale rezervate </w:t>
      </w:r>
    </w:p>
    <w:p w14:paraId="216F91F2" w14:textId="77777777" w:rsidR="00036702" w:rsidRPr="00036702" w:rsidRDefault="00036702" w:rsidP="00036702">
      <w:pPr>
        <w:rPr>
          <w:sz w:val="28"/>
          <w:szCs w:val="28"/>
          <w:lang w:val="ro-RO" w:eastAsia="ro-RO"/>
        </w:rPr>
      </w:pPr>
      <w:r w:rsidRPr="00036702">
        <w:rPr>
          <w:sz w:val="28"/>
          <w:szCs w:val="28"/>
          <w:lang w:val="ro-RO" w:eastAsia="ro-RO"/>
        </w:rPr>
        <w:t xml:space="preserve">(1) Dreptul de a furniza servicii poştale avînd ca obiect trimiteri de corespondență interne şi internaţionale a căror greutate este mai mică de 100 g este rezervat furnizorului de serviciu poștal universal. Serviciile care fac obiectul unui asemenea drept rezervat sînt denumite servicii poştale rezervate. </w:t>
      </w:r>
    </w:p>
    <w:p w14:paraId="503EBED7" w14:textId="77777777" w:rsidR="00036702" w:rsidRPr="00036702" w:rsidRDefault="00036702" w:rsidP="00036702">
      <w:pPr>
        <w:rPr>
          <w:sz w:val="28"/>
          <w:szCs w:val="28"/>
          <w:lang w:val="ro-RO" w:eastAsia="ro-RO"/>
        </w:rPr>
      </w:pPr>
      <w:r w:rsidRPr="00036702">
        <w:rPr>
          <w:sz w:val="28"/>
          <w:szCs w:val="28"/>
          <w:lang w:val="ro-RO" w:eastAsia="ro-RO"/>
        </w:rPr>
        <w:t>(2) Dreptul rezervat în sensul alin. (1) nu se extinde asupra trimiterilor de corespondență interne şi internaţionale cu greutatea mai mică de 100 g, al căror tarif pentru distribuire este egal sau mai mare de 3 ori decît tariful furnizorului de serviciu poștal universal stabilit pentru trimiterile de corespondență din prima treaptă de greutate.</w:t>
      </w:r>
    </w:p>
    <w:p w14:paraId="122C145A" w14:textId="77777777" w:rsidR="00036702" w:rsidRPr="00036702" w:rsidRDefault="00036702" w:rsidP="00036702">
      <w:pPr>
        <w:rPr>
          <w:sz w:val="28"/>
          <w:szCs w:val="28"/>
          <w:lang w:val="ro-RO" w:eastAsia="ro-RO"/>
        </w:rPr>
      </w:pPr>
      <w:r w:rsidRPr="00036702">
        <w:rPr>
          <w:sz w:val="28"/>
          <w:szCs w:val="28"/>
          <w:lang w:val="ro-RO" w:eastAsia="ro-RO"/>
        </w:rPr>
        <w:t>(3) În măsura în care este necesar pentru menținerea serviciului poștal universal, publicitatea prin poștă poate fi rezervată de către autoritatea de reglementare în limitele de preț şi greutate prevăzute la alin. (1) şi (2).</w:t>
      </w:r>
    </w:p>
    <w:p w14:paraId="401576CB" w14:textId="77777777" w:rsidR="00036702" w:rsidRPr="00036702" w:rsidRDefault="00036702" w:rsidP="00036702">
      <w:pPr>
        <w:suppressAutoHyphens/>
        <w:rPr>
          <w:sz w:val="28"/>
          <w:szCs w:val="28"/>
          <w:lang w:val="ro-RO" w:eastAsia="ar-SA"/>
        </w:rPr>
      </w:pPr>
      <w:r w:rsidRPr="00036702">
        <w:rPr>
          <w:sz w:val="28"/>
          <w:szCs w:val="28"/>
          <w:lang w:val="ro-RO" w:eastAsia="ro-RO"/>
        </w:rPr>
        <w:t>(4) Serviciul de schimb de documente nu poate fi rezervat.”</w:t>
      </w:r>
    </w:p>
    <w:p w14:paraId="127B2922" w14:textId="77777777" w:rsidR="00036702" w:rsidRPr="00036702" w:rsidRDefault="00184AEA" w:rsidP="00036702">
      <w:pPr>
        <w:suppressAutoHyphens/>
        <w:rPr>
          <w:sz w:val="28"/>
          <w:szCs w:val="28"/>
          <w:lang w:val="ro-RO" w:eastAsia="ar-SA"/>
        </w:rPr>
      </w:pPr>
      <w:r>
        <w:rPr>
          <w:b/>
          <w:sz w:val="28"/>
          <w:szCs w:val="28"/>
          <w:lang w:val="ro-RO" w:eastAsia="ar-SA"/>
        </w:rPr>
        <w:t>20</w:t>
      </w:r>
      <w:r w:rsidR="00036702" w:rsidRPr="003B1C0C">
        <w:rPr>
          <w:b/>
          <w:sz w:val="28"/>
          <w:szCs w:val="28"/>
          <w:lang w:val="ro-RO" w:eastAsia="ar-SA"/>
        </w:rPr>
        <w:t>.</w:t>
      </w:r>
      <w:r w:rsidR="00036702" w:rsidRPr="00036702">
        <w:rPr>
          <w:sz w:val="28"/>
          <w:szCs w:val="28"/>
          <w:lang w:val="ro-RO" w:eastAsia="ar-SA"/>
        </w:rPr>
        <w:t xml:space="preserve"> Articolul 28 se abrogă. </w:t>
      </w:r>
    </w:p>
    <w:p w14:paraId="19E5B999" w14:textId="77777777" w:rsidR="00036702" w:rsidRPr="00036702" w:rsidRDefault="003B1C0C" w:rsidP="00036702">
      <w:pPr>
        <w:suppressAutoHyphens/>
        <w:rPr>
          <w:sz w:val="28"/>
          <w:szCs w:val="28"/>
          <w:lang w:val="ro-RO" w:eastAsia="ar-SA"/>
        </w:rPr>
      </w:pPr>
      <w:r w:rsidRPr="003B1C0C">
        <w:rPr>
          <w:b/>
          <w:sz w:val="28"/>
          <w:szCs w:val="28"/>
          <w:lang w:val="ro-RO" w:eastAsia="ar-SA"/>
        </w:rPr>
        <w:t>2</w:t>
      </w:r>
      <w:r w:rsidR="00184AEA">
        <w:rPr>
          <w:b/>
          <w:sz w:val="28"/>
          <w:szCs w:val="28"/>
          <w:lang w:val="ro-RO" w:eastAsia="ar-SA"/>
        </w:rPr>
        <w:t>1</w:t>
      </w:r>
      <w:r w:rsidR="00036702" w:rsidRPr="003B1C0C">
        <w:rPr>
          <w:b/>
          <w:sz w:val="28"/>
          <w:szCs w:val="28"/>
          <w:lang w:val="ro-RO" w:eastAsia="ar-SA"/>
        </w:rPr>
        <w:t>.</w:t>
      </w:r>
      <w:r w:rsidR="00036702" w:rsidRPr="00036702">
        <w:rPr>
          <w:sz w:val="28"/>
          <w:szCs w:val="28"/>
          <w:lang w:val="ro-RO" w:eastAsia="ar-SA"/>
        </w:rPr>
        <w:t xml:space="preserve"> La articolul 31</w:t>
      </w:r>
      <w:r w:rsidR="00650F5E">
        <w:rPr>
          <w:sz w:val="28"/>
          <w:szCs w:val="28"/>
          <w:lang w:val="ro-RO" w:eastAsia="ar-SA"/>
        </w:rPr>
        <w:t xml:space="preserve">, </w:t>
      </w:r>
      <w:r w:rsidR="00036702" w:rsidRPr="00036702">
        <w:rPr>
          <w:sz w:val="28"/>
          <w:szCs w:val="28"/>
          <w:lang w:val="ro-RO" w:eastAsia="ar-SA"/>
        </w:rPr>
        <w:t>alineat</w:t>
      </w:r>
      <w:r w:rsidR="00650F5E">
        <w:rPr>
          <w:sz w:val="28"/>
          <w:szCs w:val="28"/>
          <w:lang w:val="ro-RO" w:eastAsia="ar-SA"/>
        </w:rPr>
        <w:t>ele (2) și (3) vor</w:t>
      </w:r>
      <w:r w:rsidR="00036702" w:rsidRPr="00036702">
        <w:rPr>
          <w:sz w:val="28"/>
          <w:szCs w:val="28"/>
          <w:lang w:val="ro-RO" w:eastAsia="ar-SA"/>
        </w:rPr>
        <w:t xml:space="preserve"> avea următorul cuprins:</w:t>
      </w:r>
    </w:p>
    <w:p w14:paraId="1D0DD78F" w14:textId="77777777" w:rsidR="00036702" w:rsidRPr="00036702" w:rsidRDefault="00036702" w:rsidP="00036702">
      <w:pPr>
        <w:suppressAutoHyphens/>
        <w:rPr>
          <w:sz w:val="28"/>
          <w:szCs w:val="28"/>
          <w:lang w:val="ro-RO" w:eastAsia="ar-SA"/>
        </w:rPr>
      </w:pPr>
      <w:r w:rsidRPr="00036702">
        <w:rPr>
          <w:sz w:val="28"/>
          <w:szCs w:val="28"/>
          <w:lang w:val="ro-RO" w:eastAsia="ar-SA"/>
        </w:rPr>
        <w:t>„(2) Furnizorul de serviciu poștal universal va asigura evidența analitică în contabilitatea financiară separat pentru serviciile din sfera serviciului poștal universal și p</w:t>
      </w:r>
      <w:r w:rsidR="00650F5E">
        <w:rPr>
          <w:sz w:val="28"/>
          <w:szCs w:val="28"/>
          <w:lang w:val="ro-RO" w:eastAsia="ar-SA"/>
        </w:rPr>
        <w:t>entru cele din afara acestuia.</w:t>
      </w:r>
    </w:p>
    <w:p w14:paraId="37134C89" w14:textId="77777777" w:rsidR="00036702" w:rsidRPr="00036702" w:rsidRDefault="00036702" w:rsidP="00036702">
      <w:pPr>
        <w:suppressAutoHyphens/>
        <w:rPr>
          <w:sz w:val="28"/>
          <w:szCs w:val="28"/>
          <w:lang w:val="ro-RO" w:eastAsia="ar-SA"/>
        </w:rPr>
      </w:pPr>
      <w:r w:rsidRPr="00036702">
        <w:rPr>
          <w:sz w:val="28"/>
          <w:szCs w:val="28"/>
          <w:lang w:val="ro-RO" w:eastAsia="ar-SA"/>
        </w:rPr>
        <w:t>(3)</w:t>
      </w:r>
      <w:r w:rsidRPr="00036702">
        <w:rPr>
          <w:sz w:val="28"/>
          <w:szCs w:val="28"/>
          <w:lang w:eastAsia="ar-SA"/>
        </w:rPr>
        <w:t xml:space="preserve"> </w:t>
      </w:r>
      <w:r w:rsidRPr="00036702">
        <w:rPr>
          <w:sz w:val="28"/>
          <w:szCs w:val="28"/>
          <w:lang w:val="ro-RO" w:eastAsia="ar-SA"/>
        </w:rPr>
        <w:t>Prevederile alin. (2) presupun repartizarea costurilor de producție aferente serviciilor prestate pentru serviciile din sfera serviciului universal și din afara serviciului universal. Modul de repartizare a costurilor de producție pentru servicii din sfera serviciului universal și din afara serviciului universal se stabilește în metodologia de repartizare a costurilor de producție pentru servicii din sfera serviciului universal și din afara serviciului universal, care se elaborează și se aprobă de către</w:t>
      </w:r>
      <w:r w:rsidR="00650F5E">
        <w:rPr>
          <w:sz w:val="28"/>
          <w:szCs w:val="28"/>
          <w:lang w:val="ro-RO" w:eastAsia="ar-SA"/>
        </w:rPr>
        <w:t xml:space="preserve"> autoritatea de reglementare.” </w:t>
      </w:r>
    </w:p>
    <w:p w14:paraId="7A6BF776" w14:textId="77777777" w:rsidR="00036702" w:rsidRPr="00036702" w:rsidRDefault="00650F5E" w:rsidP="00036702">
      <w:pPr>
        <w:suppressAutoHyphens/>
        <w:rPr>
          <w:sz w:val="28"/>
          <w:szCs w:val="28"/>
          <w:lang w:val="ro-RO" w:eastAsia="ar-SA"/>
        </w:rPr>
      </w:pPr>
      <w:r w:rsidRPr="00650F5E">
        <w:rPr>
          <w:b/>
          <w:sz w:val="28"/>
          <w:szCs w:val="28"/>
          <w:lang w:val="ro-RO" w:eastAsia="ru-RU"/>
        </w:rPr>
        <w:t>2</w:t>
      </w:r>
      <w:r w:rsidR="00184AEA">
        <w:rPr>
          <w:b/>
          <w:sz w:val="28"/>
          <w:szCs w:val="28"/>
          <w:lang w:val="ro-RO" w:eastAsia="ru-RU"/>
        </w:rPr>
        <w:t>2</w:t>
      </w:r>
      <w:r w:rsidR="00036702" w:rsidRPr="00650F5E">
        <w:rPr>
          <w:b/>
          <w:sz w:val="28"/>
          <w:szCs w:val="28"/>
          <w:lang w:val="ro-RO" w:eastAsia="ru-RU"/>
        </w:rPr>
        <w:t>.</w:t>
      </w:r>
      <w:r w:rsidR="00036702" w:rsidRPr="00036702">
        <w:rPr>
          <w:sz w:val="28"/>
          <w:szCs w:val="28"/>
          <w:lang w:val="ro-RO" w:eastAsia="ru-RU"/>
        </w:rPr>
        <w:t xml:space="preserve"> </w:t>
      </w:r>
      <w:r w:rsidR="00036702" w:rsidRPr="00036702">
        <w:rPr>
          <w:sz w:val="28"/>
          <w:szCs w:val="28"/>
          <w:lang w:val="ro-RO" w:eastAsia="ar-SA"/>
        </w:rPr>
        <w:t>La articolul 33:</w:t>
      </w:r>
    </w:p>
    <w:p w14:paraId="1B0165F3" w14:textId="77777777" w:rsidR="00036702" w:rsidRPr="00036702" w:rsidRDefault="00036702" w:rsidP="00036702">
      <w:pPr>
        <w:suppressAutoHyphens/>
        <w:rPr>
          <w:sz w:val="28"/>
          <w:szCs w:val="28"/>
          <w:lang w:val="ro-RO" w:eastAsia="ar-SA"/>
        </w:rPr>
      </w:pPr>
      <w:r w:rsidRPr="00036702">
        <w:rPr>
          <w:sz w:val="28"/>
          <w:szCs w:val="28"/>
          <w:lang w:val="ro-RO" w:eastAsia="ar-SA"/>
        </w:rPr>
        <w:t>alineatul (3) va avea următorul cuprins:</w:t>
      </w:r>
    </w:p>
    <w:p w14:paraId="1FB0ED53" w14:textId="77777777" w:rsidR="00036702" w:rsidRPr="00036702" w:rsidRDefault="00036702" w:rsidP="00036702">
      <w:pPr>
        <w:suppressAutoHyphens/>
        <w:rPr>
          <w:sz w:val="28"/>
          <w:szCs w:val="28"/>
          <w:lang w:val="ro-RO" w:eastAsia="ru-RU"/>
        </w:rPr>
      </w:pPr>
      <w:r w:rsidRPr="00036702">
        <w:rPr>
          <w:sz w:val="28"/>
          <w:szCs w:val="28"/>
          <w:lang w:val="ro-RO" w:eastAsia="ru-RU"/>
        </w:rPr>
        <w:t>„(3) Regimul de autorizare generală stabilește următoarele obligații privind furnizarea serviciilor poștale, în măsura necesară pentru garantarea respectării cerințelor esențiale:</w:t>
      </w:r>
    </w:p>
    <w:p w14:paraId="618D5F05" w14:textId="77777777" w:rsidR="00036702" w:rsidRPr="00036702" w:rsidRDefault="00036702" w:rsidP="00036702">
      <w:pPr>
        <w:autoSpaceDE w:val="0"/>
        <w:autoSpaceDN w:val="0"/>
        <w:adjustRightInd w:val="0"/>
        <w:rPr>
          <w:sz w:val="28"/>
          <w:szCs w:val="28"/>
          <w:lang w:val="ro-RO" w:eastAsia="ru-RU"/>
        </w:rPr>
      </w:pPr>
      <w:r w:rsidRPr="00036702">
        <w:rPr>
          <w:sz w:val="28"/>
          <w:szCs w:val="28"/>
          <w:lang w:val="ro-RO" w:eastAsia="ru-RU"/>
        </w:rPr>
        <w:t>a) calitatea, disponibilitatea și modul de prestare a serviciilor poștale furnizate;</w:t>
      </w:r>
    </w:p>
    <w:p w14:paraId="078322CE" w14:textId="77777777" w:rsidR="00036702" w:rsidRPr="00036702" w:rsidRDefault="00036702" w:rsidP="00036702">
      <w:pPr>
        <w:autoSpaceDE w:val="0"/>
        <w:autoSpaceDN w:val="0"/>
        <w:adjustRightInd w:val="0"/>
        <w:rPr>
          <w:sz w:val="28"/>
          <w:szCs w:val="28"/>
          <w:lang w:val="ro-RO" w:eastAsia="ru-RU"/>
        </w:rPr>
      </w:pPr>
      <w:r w:rsidRPr="00036702">
        <w:rPr>
          <w:sz w:val="28"/>
          <w:szCs w:val="28"/>
          <w:lang w:val="ro-RO" w:eastAsia="ru-RU"/>
        </w:rPr>
        <w:t>b) obligația de a asigura securitatea rețelei poșt</w:t>
      </w:r>
      <w:r w:rsidR="00650F5E">
        <w:rPr>
          <w:sz w:val="28"/>
          <w:szCs w:val="28"/>
          <w:lang w:val="ro-RO" w:eastAsia="ru-RU"/>
        </w:rPr>
        <w:t>ale și a trimiterilor poștale.”;</w:t>
      </w:r>
    </w:p>
    <w:p w14:paraId="4CDAE019" w14:textId="77777777" w:rsidR="00036702" w:rsidRPr="00036702" w:rsidRDefault="00036702" w:rsidP="00036702">
      <w:pPr>
        <w:autoSpaceDE w:val="0"/>
        <w:autoSpaceDN w:val="0"/>
        <w:adjustRightInd w:val="0"/>
        <w:rPr>
          <w:sz w:val="28"/>
          <w:szCs w:val="28"/>
          <w:lang w:val="ro-RO" w:eastAsia="ru-RU"/>
        </w:rPr>
      </w:pPr>
      <w:r w:rsidRPr="00036702">
        <w:rPr>
          <w:sz w:val="28"/>
          <w:szCs w:val="28"/>
          <w:lang w:val="ro-RO" w:eastAsia="ru-RU"/>
        </w:rPr>
        <w:t>se completează cu alineatul (3</w:t>
      </w:r>
      <w:r w:rsidRPr="00036702">
        <w:rPr>
          <w:sz w:val="28"/>
          <w:szCs w:val="28"/>
          <w:vertAlign w:val="superscript"/>
          <w:lang w:val="ro-RO" w:eastAsia="ru-RU"/>
        </w:rPr>
        <w:t>1</w:t>
      </w:r>
      <w:r w:rsidRPr="00036702">
        <w:rPr>
          <w:sz w:val="28"/>
          <w:szCs w:val="28"/>
          <w:lang w:val="ro-RO" w:eastAsia="ru-RU"/>
        </w:rPr>
        <w:t>) cu următorul cuprins:</w:t>
      </w:r>
    </w:p>
    <w:p w14:paraId="03D3FFD2" w14:textId="77777777" w:rsidR="00036702" w:rsidRPr="00036702" w:rsidRDefault="00036702" w:rsidP="00036702">
      <w:pPr>
        <w:autoSpaceDE w:val="0"/>
        <w:autoSpaceDN w:val="0"/>
        <w:adjustRightInd w:val="0"/>
        <w:rPr>
          <w:sz w:val="28"/>
          <w:szCs w:val="28"/>
          <w:lang w:val="ro-RO" w:eastAsia="ru-RU"/>
        </w:rPr>
      </w:pPr>
      <w:r w:rsidRPr="00036702">
        <w:rPr>
          <w:sz w:val="28"/>
          <w:szCs w:val="28"/>
          <w:lang w:val="ro-RO" w:eastAsia="ru-RU"/>
        </w:rPr>
        <w:lastRenderedPageBreak/>
        <w:t>„(3</w:t>
      </w:r>
      <w:r w:rsidRPr="00036702">
        <w:rPr>
          <w:sz w:val="28"/>
          <w:szCs w:val="28"/>
          <w:vertAlign w:val="superscript"/>
          <w:lang w:val="ro-RO" w:eastAsia="ru-RU"/>
        </w:rPr>
        <w:t>1</w:t>
      </w:r>
      <w:r w:rsidRPr="00036702">
        <w:rPr>
          <w:sz w:val="28"/>
          <w:szCs w:val="28"/>
          <w:lang w:val="ro-RO" w:eastAsia="ru-RU"/>
        </w:rPr>
        <w:t>) Obligațiile prevăzute la alin</w:t>
      </w:r>
      <w:r w:rsidR="00650F5E">
        <w:rPr>
          <w:sz w:val="28"/>
          <w:szCs w:val="28"/>
          <w:lang w:val="ro-RO" w:eastAsia="ru-RU"/>
        </w:rPr>
        <w:t>.</w:t>
      </w:r>
      <w:r w:rsidRPr="00036702">
        <w:rPr>
          <w:sz w:val="28"/>
          <w:szCs w:val="28"/>
          <w:lang w:val="ro-RO" w:eastAsia="ru-RU"/>
        </w:rPr>
        <w:t xml:space="preserve"> (3) trebuie să întrunească criteriile de transparență, accesibilitate, să fie nediscriminatorii, proporționale, precise și lipsite de ambiguitate, făcute publice în prealabil și bazate pe criterii obiective.”</w:t>
      </w:r>
    </w:p>
    <w:p w14:paraId="7709BB81" w14:textId="77777777" w:rsidR="00650F5E" w:rsidRDefault="00650F5E" w:rsidP="00036702">
      <w:pPr>
        <w:suppressAutoHyphens/>
        <w:rPr>
          <w:sz w:val="28"/>
          <w:szCs w:val="28"/>
          <w:lang w:val="ro-RO" w:eastAsia="ru-RU"/>
        </w:rPr>
      </w:pPr>
    </w:p>
    <w:p w14:paraId="4B6B481D" w14:textId="77777777" w:rsidR="00036702" w:rsidRPr="00036702" w:rsidRDefault="00036702" w:rsidP="00036702">
      <w:pPr>
        <w:suppressAutoHyphens/>
        <w:rPr>
          <w:sz w:val="28"/>
          <w:szCs w:val="28"/>
          <w:lang w:val="ro-RO" w:eastAsia="ar-SA"/>
        </w:rPr>
      </w:pPr>
      <w:r w:rsidRPr="00650F5E">
        <w:rPr>
          <w:b/>
          <w:sz w:val="28"/>
          <w:szCs w:val="28"/>
          <w:lang w:val="ro-RO" w:eastAsia="ru-RU"/>
        </w:rPr>
        <w:t>2</w:t>
      </w:r>
      <w:r w:rsidR="00184AEA">
        <w:rPr>
          <w:b/>
          <w:sz w:val="28"/>
          <w:szCs w:val="28"/>
          <w:lang w:val="ro-RO" w:eastAsia="ru-RU"/>
        </w:rPr>
        <w:t>3</w:t>
      </w:r>
      <w:r w:rsidRPr="00650F5E">
        <w:rPr>
          <w:b/>
          <w:sz w:val="28"/>
          <w:szCs w:val="28"/>
          <w:lang w:val="ro-RO" w:eastAsia="ru-RU"/>
        </w:rPr>
        <w:t>.</w:t>
      </w:r>
      <w:r w:rsidRPr="00036702">
        <w:rPr>
          <w:sz w:val="28"/>
          <w:szCs w:val="28"/>
          <w:lang w:val="ro-RO" w:eastAsia="ru-RU"/>
        </w:rPr>
        <w:t xml:space="preserve"> </w:t>
      </w:r>
      <w:r w:rsidRPr="00036702">
        <w:rPr>
          <w:sz w:val="28"/>
          <w:szCs w:val="28"/>
          <w:lang w:val="ro-RO" w:eastAsia="ar-SA"/>
        </w:rPr>
        <w:t>Articolul 34:</w:t>
      </w:r>
    </w:p>
    <w:p w14:paraId="6DBA4AF0" w14:textId="77777777" w:rsidR="00036702" w:rsidRPr="00036702" w:rsidRDefault="00650F5E" w:rsidP="00DC6DBE">
      <w:pPr>
        <w:autoSpaceDE w:val="0"/>
        <w:autoSpaceDN w:val="0"/>
        <w:adjustRightInd w:val="0"/>
        <w:rPr>
          <w:sz w:val="28"/>
          <w:szCs w:val="28"/>
          <w:lang w:val="ro-RO" w:eastAsia="ar-SA"/>
        </w:rPr>
      </w:pPr>
      <w:r>
        <w:rPr>
          <w:sz w:val="28"/>
          <w:szCs w:val="28"/>
          <w:lang w:val="ro-RO" w:eastAsia="ar-SA"/>
        </w:rPr>
        <w:t xml:space="preserve">la </w:t>
      </w:r>
      <w:r w:rsidR="00DC6DBE">
        <w:rPr>
          <w:sz w:val="28"/>
          <w:szCs w:val="28"/>
          <w:lang w:val="ro-RO" w:eastAsia="ar-SA"/>
        </w:rPr>
        <w:t xml:space="preserve">alineatul (2), </w:t>
      </w:r>
      <w:r w:rsidR="00036702" w:rsidRPr="00036702">
        <w:rPr>
          <w:sz w:val="28"/>
          <w:szCs w:val="28"/>
          <w:lang w:val="ro-RO" w:eastAsia="ar-SA"/>
        </w:rPr>
        <w:t>cuvintele „persoană fizică sau juridică” se substituie cu cuv</w:t>
      </w:r>
      <w:r w:rsidR="0095777A">
        <w:rPr>
          <w:sz w:val="28"/>
          <w:szCs w:val="28"/>
          <w:lang w:val="ro-RO" w:eastAsia="ar-SA"/>
        </w:rPr>
        <w:t>î</w:t>
      </w:r>
      <w:r w:rsidR="00036702" w:rsidRPr="00036702">
        <w:rPr>
          <w:sz w:val="28"/>
          <w:szCs w:val="28"/>
          <w:lang w:val="ro-RO" w:eastAsia="ar-SA"/>
        </w:rPr>
        <w:t>ntul „întreprindere”;</w:t>
      </w:r>
    </w:p>
    <w:p w14:paraId="1ED9C131" w14:textId="77777777" w:rsidR="00036702" w:rsidRPr="00036702" w:rsidRDefault="00036702" w:rsidP="00036702">
      <w:pPr>
        <w:autoSpaceDE w:val="0"/>
        <w:autoSpaceDN w:val="0"/>
        <w:adjustRightInd w:val="0"/>
        <w:rPr>
          <w:sz w:val="28"/>
          <w:szCs w:val="28"/>
          <w:lang w:val="ro-RO" w:eastAsia="ar-SA"/>
        </w:rPr>
      </w:pPr>
      <w:r w:rsidRPr="00036702">
        <w:rPr>
          <w:sz w:val="28"/>
          <w:szCs w:val="28"/>
          <w:lang w:val="ro-RO" w:eastAsia="ar-SA"/>
        </w:rPr>
        <w:t xml:space="preserve">la alineatul (3): </w:t>
      </w:r>
    </w:p>
    <w:p w14:paraId="22D52CC6" w14:textId="77777777" w:rsidR="00036702" w:rsidRPr="00036702" w:rsidRDefault="00DC6DBE" w:rsidP="00036702">
      <w:pPr>
        <w:autoSpaceDE w:val="0"/>
        <w:autoSpaceDN w:val="0"/>
        <w:adjustRightInd w:val="0"/>
        <w:rPr>
          <w:sz w:val="28"/>
          <w:szCs w:val="28"/>
          <w:lang w:val="ro-RO" w:eastAsia="ar-SA"/>
        </w:rPr>
      </w:pPr>
      <w:r>
        <w:rPr>
          <w:sz w:val="28"/>
          <w:szCs w:val="28"/>
          <w:lang w:val="ro-RO" w:eastAsia="ar-SA"/>
        </w:rPr>
        <w:t>textul</w:t>
      </w:r>
      <w:r w:rsidR="00036702" w:rsidRPr="00036702">
        <w:rPr>
          <w:sz w:val="28"/>
          <w:szCs w:val="28"/>
          <w:lang w:val="ro-RO" w:eastAsia="ar-SA"/>
        </w:rPr>
        <w:t xml:space="preserve"> „ , însoțită de documentele de înregistrare în calitate de întreprinzător” se exclud</w:t>
      </w:r>
      <w:r>
        <w:rPr>
          <w:sz w:val="28"/>
          <w:szCs w:val="28"/>
          <w:lang w:val="ro-RO" w:eastAsia="ar-SA"/>
        </w:rPr>
        <w:t>e</w:t>
      </w:r>
      <w:r w:rsidR="00036702" w:rsidRPr="00036702">
        <w:rPr>
          <w:sz w:val="28"/>
          <w:szCs w:val="28"/>
          <w:lang w:val="ro-RO" w:eastAsia="ar-SA"/>
        </w:rPr>
        <w:t>;</w:t>
      </w:r>
    </w:p>
    <w:p w14:paraId="672375B4" w14:textId="77777777" w:rsidR="00036702" w:rsidRPr="00036702" w:rsidRDefault="00036702" w:rsidP="00036702">
      <w:pPr>
        <w:autoSpaceDE w:val="0"/>
        <w:autoSpaceDN w:val="0"/>
        <w:adjustRightInd w:val="0"/>
        <w:rPr>
          <w:sz w:val="28"/>
          <w:szCs w:val="28"/>
          <w:lang w:val="ro-RO" w:eastAsia="ar-SA"/>
        </w:rPr>
      </w:pPr>
      <w:r w:rsidRPr="00036702">
        <w:rPr>
          <w:sz w:val="28"/>
          <w:szCs w:val="28"/>
          <w:lang w:val="ro-RO" w:eastAsia="ar-SA"/>
        </w:rPr>
        <w:t>litera c) va avea următorul cuprins:</w:t>
      </w:r>
    </w:p>
    <w:p w14:paraId="5667690F" w14:textId="77777777" w:rsidR="00036702" w:rsidRPr="00036702" w:rsidRDefault="00036702" w:rsidP="00036702">
      <w:pPr>
        <w:autoSpaceDE w:val="0"/>
        <w:autoSpaceDN w:val="0"/>
        <w:adjustRightInd w:val="0"/>
        <w:rPr>
          <w:sz w:val="28"/>
          <w:szCs w:val="28"/>
          <w:lang w:val="ro-RO" w:eastAsia="ar-SA"/>
        </w:rPr>
      </w:pPr>
      <w:r w:rsidRPr="00036702">
        <w:rPr>
          <w:sz w:val="28"/>
          <w:szCs w:val="28"/>
          <w:lang w:val="ro-RO" w:eastAsia="ar-SA"/>
        </w:rPr>
        <w:t>„c) prin intermediul poștei electronice, semnat</w:t>
      </w:r>
      <w:r w:rsidR="00DC6DBE">
        <w:rPr>
          <w:sz w:val="28"/>
          <w:szCs w:val="28"/>
          <w:lang w:val="ro-RO" w:eastAsia="ar-SA"/>
        </w:rPr>
        <w:t>ă</w:t>
      </w:r>
      <w:r w:rsidRPr="00036702">
        <w:rPr>
          <w:sz w:val="28"/>
          <w:szCs w:val="28"/>
          <w:lang w:val="ro-RO" w:eastAsia="ar-SA"/>
        </w:rPr>
        <w:t xml:space="preserve"> corespunzător prin semnătura electronică avansată calificată.”;</w:t>
      </w:r>
    </w:p>
    <w:p w14:paraId="58364927" w14:textId="77777777" w:rsidR="00036702" w:rsidRPr="00036702" w:rsidRDefault="00036702" w:rsidP="00036702">
      <w:pPr>
        <w:autoSpaceDE w:val="0"/>
        <w:autoSpaceDN w:val="0"/>
        <w:adjustRightInd w:val="0"/>
        <w:rPr>
          <w:sz w:val="28"/>
          <w:szCs w:val="28"/>
          <w:lang w:val="ro-RO" w:eastAsia="ar-SA"/>
        </w:rPr>
      </w:pPr>
      <w:r w:rsidRPr="00036702">
        <w:rPr>
          <w:sz w:val="28"/>
          <w:szCs w:val="28"/>
          <w:lang w:val="ro-RO" w:eastAsia="ar-SA"/>
        </w:rPr>
        <w:t>la alineatul (6)</w:t>
      </w:r>
      <w:r w:rsidR="00DC6DBE">
        <w:rPr>
          <w:sz w:val="28"/>
          <w:szCs w:val="28"/>
          <w:lang w:val="ro-RO" w:eastAsia="ar-SA"/>
        </w:rPr>
        <w:t>,</w:t>
      </w:r>
      <w:r w:rsidRPr="00036702">
        <w:rPr>
          <w:sz w:val="28"/>
          <w:szCs w:val="28"/>
          <w:lang w:val="ro-RO" w:eastAsia="ar-SA"/>
        </w:rPr>
        <w:t xml:space="preserve"> cuvintele „persoana fizică sau juridică” se substituie cu cuv</w:t>
      </w:r>
      <w:r w:rsidR="00DC6DBE">
        <w:rPr>
          <w:sz w:val="28"/>
          <w:szCs w:val="28"/>
          <w:lang w:val="ro-RO" w:eastAsia="ar-SA"/>
        </w:rPr>
        <w:t>întul</w:t>
      </w:r>
      <w:r w:rsidRPr="00036702">
        <w:rPr>
          <w:sz w:val="28"/>
          <w:szCs w:val="28"/>
          <w:lang w:val="ro-RO" w:eastAsia="ar-SA"/>
        </w:rPr>
        <w:t xml:space="preserve"> „întreprindere”.</w:t>
      </w:r>
    </w:p>
    <w:p w14:paraId="35A13BCE" w14:textId="77777777" w:rsidR="00036702" w:rsidRPr="00036702" w:rsidRDefault="00650F5E" w:rsidP="00036702">
      <w:pPr>
        <w:autoSpaceDE w:val="0"/>
        <w:autoSpaceDN w:val="0"/>
        <w:adjustRightInd w:val="0"/>
        <w:rPr>
          <w:sz w:val="28"/>
          <w:szCs w:val="28"/>
          <w:lang w:val="ro-RO" w:eastAsia="ar-SA"/>
        </w:rPr>
      </w:pPr>
      <w:r>
        <w:rPr>
          <w:b/>
          <w:sz w:val="28"/>
          <w:szCs w:val="28"/>
          <w:lang w:val="ro-RO" w:eastAsia="ar-SA"/>
        </w:rPr>
        <w:t>2</w:t>
      </w:r>
      <w:r w:rsidR="00184AEA">
        <w:rPr>
          <w:b/>
          <w:sz w:val="28"/>
          <w:szCs w:val="28"/>
          <w:lang w:val="ro-RO" w:eastAsia="ar-SA"/>
        </w:rPr>
        <w:t>4</w:t>
      </w:r>
      <w:r w:rsidR="00036702" w:rsidRPr="00650F5E">
        <w:rPr>
          <w:b/>
          <w:sz w:val="28"/>
          <w:szCs w:val="28"/>
          <w:lang w:val="ro-RO" w:eastAsia="ar-SA"/>
        </w:rPr>
        <w:t>.</w:t>
      </w:r>
      <w:r>
        <w:rPr>
          <w:sz w:val="28"/>
          <w:szCs w:val="28"/>
          <w:lang w:val="ro-RO" w:eastAsia="ar-SA"/>
        </w:rPr>
        <w:t xml:space="preserve"> La articolul 35</w:t>
      </w:r>
      <w:r w:rsidR="00036702" w:rsidRPr="00036702">
        <w:rPr>
          <w:sz w:val="28"/>
          <w:szCs w:val="28"/>
          <w:lang w:val="ro-RO" w:eastAsia="ar-SA"/>
        </w:rPr>
        <w:t xml:space="preserve"> alineatul (3)</w:t>
      </w:r>
      <w:r>
        <w:rPr>
          <w:sz w:val="28"/>
          <w:szCs w:val="28"/>
          <w:lang w:val="ro-RO" w:eastAsia="ar-SA"/>
        </w:rPr>
        <w:t>,</w:t>
      </w:r>
      <w:r w:rsidR="00036702" w:rsidRPr="00036702">
        <w:rPr>
          <w:sz w:val="28"/>
          <w:szCs w:val="28"/>
          <w:lang w:val="ro-RO" w:eastAsia="ar-SA"/>
        </w:rPr>
        <w:t xml:space="preserve"> cuvintele „persoanei fizice sau juridice” se substituie cu cuv</w:t>
      </w:r>
      <w:r w:rsidR="00DC6DBE">
        <w:rPr>
          <w:sz w:val="28"/>
          <w:szCs w:val="28"/>
          <w:lang w:val="ro-RO" w:eastAsia="ar-SA"/>
        </w:rPr>
        <w:t>întul</w:t>
      </w:r>
      <w:r w:rsidR="00036702" w:rsidRPr="00036702">
        <w:rPr>
          <w:sz w:val="28"/>
          <w:szCs w:val="28"/>
          <w:lang w:val="ro-RO" w:eastAsia="ar-SA"/>
        </w:rPr>
        <w:t xml:space="preserve"> „întreprinderii”.</w:t>
      </w:r>
    </w:p>
    <w:p w14:paraId="05801120" w14:textId="77777777" w:rsidR="00036702" w:rsidRPr="00036702" w:rsidRDefault="00036702" w:rsidP="00036702">
      <w:pPr>
        <w:suppressAutoHyphens/>
        <w:rPr>
          <w:sz w:val="28"/>
          <w:szCs w:val="28"/>
          <w:lang w:val="ro-RO" w:eastAsia="ar-SA"/>
        </w:rPr>
      </w:pPr>
      <w:r w:rsidRPr="00650F5E">
        <w:rPr>
          <w:b/>
          <w:sz w:val="28"/>
          <w:szCs w:val="28"/>
          <w:lang w:val="ro-RO" w:eastAsia="ar-SA"/>
        </w:rPr>
        <w:t>2</w:t>
      </w:r>
      <w:r w:rsidR="00184AEA">
        <w:rPr>
          <w:b/>
          <w:sz w:val="28"/>
          <w:szCs w:val="28"/>
          <w:lang w:val="ro-RO" w:eastAsia="ar-SA"/>
        </w:rPr>
        <w:t>5</w:t>
      </w:r>
      <w:r w:rsidRPr="00650F5E">
        <w:rPr>
          <w:b/>
          <w:sz w:val="28"/>
          <w:szCs w:val="28"/>
          <w:lang w:val="ro-RO" w:eastAsia="ar-SA"/>
        </w:rPr>
        <w:t>.</w:t>
      </w:r>
      <w:r w:rsidR="00650F5E">
        <w:rPr>
          <w:sz w:val="28"/>
          <w:szCs w:val="28"/>
          <w:lang w:val="ro-RO" w:eastAsia="ar-SA"/>
        </w:rPr>
        <w:t xml:space="preserve"> La articolul 36</w:t>
      </w:r>
      <w:r w:rsidRPr="00036702">
        <w:rPr>
          <w:sz w:val="28"/>
          <w:szCs w:val="28"/>
          <w:lang w:val="ro-RO" w:eastAsia="ar-SA"/>
        </w:rPr>
        <w:t xml:space="preserve"> alineatul (4)</w:t>
      </w:r>
      <w:r w:rsidR="00650F5E">
        <w:rPr>
          <w:sz w:val="28"/>
          <w:szCs w:val="28"/>
          <w:lang w:val="ro-RO" w:eastAsia="ar-SA"/>
        </w:rPr>
        <w:t>,</w:t>
      </w:r>
      <w:r w:rsidRPr="00036702">
        <w:rPr>
          <w:sz w:val="28"/>
          <w:szCs w:val="28"/>
          <w:lang w:val="ro-RO" w:eastAsia="ar-SA"/>
        </w:rPr>
        <w:t xml:space="preserve"> cuvintele „deschise concurenței” se exclud.</w:t>
      </w:r>
    </w:p>
    <w:p w14:paraId="1D1DB073" w14:textId="77777777" w:rsidR="00036702" w:rsidRPr="00036702" w:rsidRDefault="00650F5E" w:rsidP="00036702">
      <w:pPr>
        <w:suppressAutoHyphens/>
        <w:rPr>
          <w:sz w:val="28"/>
          <w:szCs w:val="28"/>
          <w:lang w:val="ro-RO" w:eastAsia="ar-SA"/>
        </w:rPr>
      </w:pPr>
      <w:r w:rsidRPr="00650F5E">
        <w:rPr>
          <w:b/>
          <w:sz w:val="28"/>
          <w:szCs w:val="28"/>
          <w:lang w:val="ro-RO" w:eastAsia="ar-SA"/>
        </w:rPr>
        <w:t>2</w:t>
      </w:r>
      <w:r w:rsidR="00184AEA">
        <w:rPr>
          <w:b/>
          <w:sz w:val="28"/>
          <w:szCs w:val="28"/>
          <w:lang w:val="ro-RO" w:eastAsia="ar-SA"/>
        </w:rPr>
        <w:t>6</w:t>
      </w:r>
      <w:r w:rsidR="00036702" w:rsidRPr="00650F5E">
        <w:rPr>
          <w:b/>
          <w:sz w:val="28"/>
          <w:szCs w:val="28"/>
          <w:lang w:val="ro-RO" w:eastAsia="ar-SA"/>
        </w:rPr>
        <w:t>.</w:t>
      </w:r>
      <w:r w:rsidR="00036702" w:rsidRPr="00036702">
        <w:rPr>
          <w:sz w:val="28"/>
          <w:szCs w:val="28"/>
          <w:lang w:val="ro-RO" w:eastAsia="ar-SA"/>
        </w:rPr>
        <w:t xml:space="preserve"> Articolul 37 se abrogă.</w:t>
      </w:r>
    </w:p>
    <w:p w14:paraId="1706EB9E" w14:textId="77777777" w:rsidR="00036702" w:rsidRPr="00036702" w:rsidRDefault="00650F5E" w:rsidP="00036702">
      <w:pPr>
        <w:suppressAutoHyphens/>
        <w:rPr>
          <w:sz w:val="28"/>
          <w:szCs w:val="28"/>
          <w:lang w:val="ro-RO" w:eastAsia="ar-SA"/>
        </w:rPr>
      </w:pPr>
      <w:r w:rsidRPr="00650F5E">
        <w:rPr>
          <w:b/>
          <w:sz w:val="28"/>
          <w:szCs w:val="28"/>
          <w:lang w:val="ro-RO" w:eastAsia="ar-SA"/>
        </w:rPr>
        <w:t>2</w:t>
      </w:r>
      <w:r w:rsidR="00184AEA">
        <w:rPr>
          <w:b/>
          <w:sz w:val="28"/>
          <w:szCs w:val="28"/>
          <w:lang w:val="ro-RO" w:eastAsia="ar-SA"/>
        </w:rPr>
        <w:t>7</w:t>
      </w:r>
      <w:r w:rsidR="00036702" w:rsidRPr="00650F5E">
        <w:rPr>
          <w:b/>
          <w:sz w:val="28"/>
          <w:szCs w:val="28"/>
          <w:lang w:val="ro-RO" w:eastAsia="ar-SA"/>
        </w:rPr>
        <w:t>.</w:t>
      </w:r>
      <w:r w:rsidR="00036702" w:rsidRPr="00036702">
        <w:rPr>
          <w:sz w:val="28"/>
          <w:szCs w:val="28"/>
          <w:lang w:val="ro-RO" w:eastAsia="ar-SA"/>
        </w:rPr>
        <w:t xml:space="preserve"> La articolul 39 litera f), cuvintele „Serviciul de Stat de Curieri Speciali” se substituie cu cuvintele „Biroul de Curieri Speciali”.</w:t>
      </w:r>
    </w:p>
    <w:p w14:paraId="7F89DCF1" w14:textId="77777777" w:rsidR="00036702" w:rsidRPr="00036702" w:rsidRDefault="00650F5E" w:rsidP="00036702">
      <w:pPr>
        <w:suppressAutoHyphens/>
        <w:rPr>
          <w:sz w:val="28"/>
          <w:szCs w:val="28"/>
          <w:lang w:val="ro-RO" w:eastAsia="ar-SA"/>
        </w:rPr>
      </w:pPr>
      <w:r w:rsidRPr="00650F5E">
        <w:rPr>
          <w:b/>
          <w:sz w:val="28"/>
          <w:szCs w:val="28"/>
          <w:lang w:val="ro-RO" w:eastAsia="ar-SA"/>
        </w:rPr>
        <w:t>2</w:t>
      </w:r>
      <w:r w:rsidR="00184AEA">
        <w:rPr>
          <w:b/>
          <w:sz w:val="28"/>
          <w:szCs w:val="28"/>
          <w:lang w:val="ro-RO" w:eastAsia="ar-SA"/>
        </w:rPr>
        <w:t>8</w:t>
      </w:r>
      <w:r w:rsidR="00036702" w:rsidRPr="00650F5E">
        <w:rPr>
          <w:b/>
          <w:sz w:val="28"/>
          <w:szCs w:val="28"/>
          <w:lang w:val="ro-RO" w:eastAsia="ar-SA"/>
        </w:rPr>
        <w:t>.</w:t>
      </w:r>
      <w:r w:rsidR="00036702" w:rsidRPr="00036702">
        <w:rPr>
          <w:sz w:val="28"/>
          <w:szCs w:val="28"/>
          <w:lang w:val="ro-RO" w:eastAsia="ar-SA"/>
        </w:rPr>
        <w:t xml:space="preserve"> Articolul 41 se abrogă.</w:t>
      </w:r>
    </w:p>
    <w:p w14:paraId="66EE13DE" w14:textId="77777777" w:rsidR="00036702" w:rsidRPr="00036702" w:rsidRDefault="00036702" w:rsidP="00036702">
      <w:pPr>
        <w:suppressAutoHyphens/>
        <w:rPr>
          <w:sz w:val="28"/>
          <w:szCs w:val="28"/>
          <w:lang w:val="ro-RO" w:eastAsia="ar-SA"/>
        </w:rPr>
      </w:pPr>
    </w:p>
    <w:p w14:paraId="567D117A" w14:textId="77777777" w:rsidR="00036702" w:rsidRPr="00036702" w:rsidRDefault="00036702" w:rsidP="00036702">
      <w:pPr>
        <w:suppressAutoHyphens/>
        <w:rPr>
          <w:sz w:val="28"/>
          <w:szCs w:val="28"/>
          <w:lang w:val="ro-RO" w:eastAsia="ar-SA"/>
        </w:rPr>
      </w:pPr>
      <w:r w:rsidRPr="00036702">
        <w:rPr>
          <w:b/>
          <w:bCs/>
          <w:color w:val="000000"/>
          <w:sz w:val="28"/>
          <w:szCs w:val="28"/>
          <w:lang w:val="ro-RO" w:eastAsia="ar-SA"/>
        </w:rPr>
        <w:t>Art. II.</w:t>
      </w:r>
      <w:r w:rsidRPr="00036702">
        <w:rPr>
          <w:color w:val="000000"/>
          <w:sz w:val="28"/>
          <w:szCs w:val="28"/>
          <w:lang w:val="ro-RO" w:eastAsia="ar-SA"/>
        </w:rPr>
        <w:t xml:space="preserve"> – (1) </w:t>
      </w:r>
      <w:r w:rsidRPr="00036702">
        <w:rPr>
          <w:sz w:val="28"/>
          <w:szCs w:val="28"/>
          <w:lang w:val="ro-RO" w:eastAsia="ar-SA"/>
        </w:rPr>
        <w:t xml:space="preserve">Prezenta lege intră în vigoare la data publicării în Monitorul Oficial al Republicii Moldova, cu excepția </w:t>
      </w:r>
      <w:r w:rsidR="00BA1DE8" w:rsidRPr="00036702">
        <w:rPr>
          <w:sz w:val="28"/>
          <w:szCs w:val="28"/>
          <w:lang w:val="ro-RO" w:eastAsia="ar-SA"/>
        </w:rPr>
        <w:t xml:space="preserve">pct. </w:t>
      </w:r>
      <w:r w:rsidR="00BA1DE8">
        <w:rPr>
          <w:sz w:val="28"/>
          <w:szCs w:val="28"/>
          <w:lang w:val="ro-RO" w:eastAsia="ar-SA"/>
        </w:rPr>
        <w:t>1</w:t>
      </w:r>
      <w:r w:rsidR="00BA1DE8" w:rsidRPr="00036702">
        <w:rPr>
          <w:sz w:val="28"/>
          <w:szCs w:val="28"/>
          <w:lang w:val="ro-RO" w:eastAsia="ar-SA"/>
        </w:rPr>
        <w:t xml:space="preserve">, </w:t>
      </w:r>
      <w:r w:rsidRPr="00036702">
        <w:rPr>
          <w:sz w:val="28"/>
          <w:szCs w:val="28"/>
          <w:lang w:val="ro-RO" w:eastAsia="ar-SA"/>
        </w:rPr>
        <w:t xml:space="preserve">pct. </w:t>
      </w:r>
      <w:r w:rsidR="00BA1DE8">
        <w:rPr>
          <w:sz w:val="28"/>
          <w:szCs w:val="28"/>
          <w:lang w:val="ro-RO" w:eastAsia="ar-SA"/>
        </w:rPr>
        <w:t>3</w:t>
      </w:r>
      <w:r w:rsidRPr="00036702">
        <w:rPr>
          <w:sz w:val="28"/>
          <w:szCs w:val="28"/>
          <w:lang w:val="ro-RO" w:eastAsia="ar-SA"/>
        </w:rPr>
        <w:t>, pct. 6 referitor la abrogarea lit. e), pct. 14 referitor la alin. (1) lit. b) și alin. (1</w:t>
      </w:r>
      <w:r w:rsidRPr="00036702">
        <w:rPr>
          <w:sz w:val="28"/>
          <w:szCs w:val="28"/>
          <w:vertAlign w:val="superscript"/>
          <w:lang w:val="ro-RO" w:eastAsia="ar-SA"/>
        </w:rPr>
        <w:t>1</w:t>
      </w:r>
      <w:r w:rsidR="00650F5E">
        <w:rPr>
          <w:sz w:val="28"/>
          <w:szCs w:val="28"/>
          <w:lang w:val="ro-RO" w:eastAsia="ar-SA"/>
        </w:rPr>
        <w:t>), pct. 1</w:t>
      </w:r>
      <w:r w:rsidR="00184AEA">
        <w:rPr>
          <w:sz w:val="28"/>
          <w:szCs w:val="28"/>
          <w:lang w:val="ro-RO" w:eastAsia="ar-SA"/>
        </w:rPr>
        <w:t>6</w:t>
      </w:r>
      <w:r w:rsidR="00650F5E">
        <w:rPr>
          <w:sz w:val="28"/>
          <w:szCs w:val="28"/>
          <w:lang w:val="ro-RO" w:eastAsia="ar-SA"/>
        </w:rPr>
        <w:t>, pct. 20, pct. 2</w:t>
      </w:r>
      <w:r w:rsidR="00184AEA">
        <w:rPr>
          <w:sz w:val="28"/>
          <w:szCs w:val="28"/>
          <w:lang w:val="ro-RO" w:eastAsia="ar-SA"/>
        </w:rPr>
        <w:t>1</w:t>
      </w:r>
      <w:r w:rsidR="00650F5E">
        <w:rPr>
          <w:sz w:val="28"/>
          <w:szCs w:val="28"/>
          <w:lang w:val="ro-RO" w:eastAsia="ar-SA"/>
        </w:rPr>
        <w:t xml:space="preserve"> și pct. 2</w:t>
      </w:r>
      <w:r w:rsidR="00184AEA">
        <w:rPr>
          <w:sz w:val="28"/>
          <w:szCs w:val="28"/>
          <w:lang w:val="ro-RO" w:eastAsia="ar-SA"/>
        </w:rPr>
        <w:t>6</w:t>
      </w:r>
      <w:r w:rsidRPr="00036702">
        <w:rPr>
          <w:sz w:val="28"/>
          <w:szCs w:val="28"/>
          <w:lang w:val="ro-RO" w:eastAsia="ar-SA"/>
        </w:rPr>
        <w:t xml:space="preserve"> care intră în vigoare încep</w:t>
      </w:r>
      <w:r>
        <w:rPr>
          <w:sz w:val="28"/>
          <w:szCs w:val="28"/>
          <w:lang w:val="ro-RO" w:eastAsia="ar-SA"/>
        </w:rPr>
        <w:t>î</w:t>
      </w:r>
      <w:r w:rsidRPr="00036702">
        <w:rPr>
          <w:sz w:val="28"/>
          <w:szCs w:val="28"/>
          <w:lang w:val="ro-RO" w:eastAsia="ar-SA"/>
        </w:rPr>
        <w:t xml:space="preserve">nd cu data de 1 septembrie 2021. </w:t>
      </w:r>
    </w:p>
    <w:p w14:paraId="17144965" w14:textId="77777777" w:rsidR="00036702" w:rsidRPr="00036702" w:rsidRDefault="00036702" w:rsidP="00036702">
      <w:pPr>
        <w:suppressAutoHyphens/>
        <w:rPr>
          <w:color w:val="000000"/>
          <w:sz w:val="28"/>
          <w:szCs w:val="28"/>
          <w:lang w:val="ro-RO" w:eastAsia="ar-SA"/>
        </w:rPr>
      </w:pPr>
      <w:r w:rsidRPr="00036702">
        <w:rPr>
          <w:color w:val="000000"/>
          <w:sz w:val="28"/>
          <w:szCs w:val="28"/>
          <w:lang w:val="ro-RO" w:eastAsia="ar-SA"/>
        </w:rPr>
        <w:t>(2) Guvernul, în termen de 9 luni de la data adoptării prezentei legi, va aduce actele sale normative în concordanță cu prezenta lege.</w:t>
      </w:r>
    </w:p>
    <w:p w14:paraId="00505387" w14:textId="77777777" w:rsidR="00036702" w:rsidRPr="00036702" w:rsidRDefault="00036702" w:rsidP="00036702">
      <w:pPr>
        <w:suppressAutoHyphens/>
        <w:rPr>
          <w:color w:val="000000"/>
          <w:sz w:val="28"/>
          <w:szCs w:val="28"/>
          <w:lang w:val="ro-RO" w:eastAsia="ar-SA"/>
        </w:rPr>
      </w:pPr>
      <w:r w:rsidRPr="00036702">
        <w:rPr>
          <w:color w:val="000000"/>
          <w:sz w:val="28"/>
          <w:szCs w:val="28"/>
          <w:lang w:val="ro-RO" w:eastAsia="ar-SA"/>
        </w:rPr>
        <w:t xml:space="preserve">(3) Agenţia Naţională pentru Reglementare în Comunicaţii Electronice şi Tehnologia Informaţiei, în termen de 9 luni de la data adoptării prezentei legi, va aduce actele sale </w:t>
      </w:r>
      <w:r w:rsidR="00DC6DBE">
        <w:rPr>
          <w:color w:val="000000"/>
          <w:sz w:val="28"/>
          <w:szCs w:val="28"/>
          <w:lang w:val="ro-RO" w:eastAsia="ar-SA"/>
        </w:rPr>
        <w:t>normative</w:t>
      </w:r>
      <w:r w:rsidRPr="00036702">
        <w:rPr>
          <w:color w:val="000000"/>
          <w:sz w:val="28"/>
          <w:szCs w:val="28"/>
          <w:lang w:val="ro-RO" w:eastAsia="ar-SA"/>
        </w:rPr>
        <w:t xml:space="preserve"> în concordanță cu prezenta lege.</w:t>
      </w:r>
    </w:p>
    <w:p w14:paraId="24A11F7C" w14:textId="77777777" w:rsidR="00036702" w:rsidRDefault="00036702" w:rsidP="00036702">
      <w:pPr>
        <w:suppressAutoHyphens/>
        <w:rPr>
          <w:color w:val="000000"/>
          <w:sz w:val="28"/>
          <w:szCs w:val="28"/>
          <w:lang w:val="ro-RO" w:eastAsia="ar-SA"/>
        </w:rPr>
      </w:pPr>
    </w:p>
    <w:p w14:paraId="5441AFCA" w14:textId="77777777" w:rsidR="00036702" w:rsidRPr="00036702" w:rsidRDefault="00036702" w:rsidP="00036702">
      <w:pPr>
        <w:suppressAutoHyphens/>
        <w:rPr>
          <w:color w:val="000000"/>
          <w:sz w:val="28"/>
          <w:szCs w:val="28"/>
          <w:lang w:val="ro-RO" w:eastAsia="ar-SA"/>
        </w:rPr>
      </w:pPr>
    </w:p>
    <w:p w14:paraId="7701B524" w14:textId="77777777" w:rsidR="00036702" w:rsidRPr="00036702" w:rsidRDefault="00036702" w:rsidP="00036702">
      <w:pPr>
        <w:suppressAutoHyphens/>
        <w:rPr>
          <w:b/>
          <w:sz w:val="28"/>
          <w:szCs w:val="28"/>
          <w:lang w:val="ro-RO" w:eastAsia="ar-SA"/>
        </w:rPr>
      </w:pPr>
      <w:r w:rsidRPr="00036702">
        <w:rPr>
          <w:b/>
          <w:sz w:val="28"/>
          <w:szCs w:val="28"/>
          <w:lang w:val="ro-RO" w:eastAsia="ar-SA"/>
        </w:rPr>
        <w:t>Președintele Parlamentului</w:t>
      </w:r>
    </w:p>
    <w:p w14:paraId="178F2157" w14:textId="0DF37F17" w:rsidR="00036702" w:rsidRDefault="00036702" w:rsidP="00036702">
      <w:pPr>
        <w:rPr>
          <w:sz w:val="28"/>
          <w:szCs w:val="28"/>
          <w:lang w:val="ro-RO" w:eastAsia="ru-RU"/>
        </w:rPr>
      </w:pPr>
    </w:p>
    <w:p w14:paraId="515F5DA9" w14:textId="52990119" w:rsidR="0036730A" w:rsidRDefault="0036730A" w:rsidP="00036702">
      <w:pPr>
        <w:rPr>
          <w:sz w:val="28"/>
          <w:szCs w:val="28"/>
          <w:lang w:val="ro-RO" w:eastAsia="ru-RU"/>
        </w:rPr>
      </w:pPr>
    </w:p>
    <w:p w14:paraId="52CBFAB7" w14:textId="765E2820" w:rsidR="0036730A" w:rsidRDefault="0036730A" w:rsidP="00036702">
      <w:pPr>
        <w:rPr>
          <w:sz w:val="28"/>
          <w:szCs w:val="28"/>
          <w:lang w:val="ro-RO" w:eastAsia="ru-RU"/>
        </w:rPr>
      </w:pPr>
    </w:p>
    <w:p w14:paraId="1536582D" w14:textId="60E17643" w:rsidR="0036730A" w:rsidRDefault="0036730A" w:rsidP="00036702">
      <w:pPr>
        <w:rPr>
          <w:sz w:val="28"/>
          <w:szCs w:val="28"/>
          <w:lang w:val="ro-RO" w:eastAsia="ru-RU"/>
        </w:rPr>
      </w:pPr>
    </w:p>
    <w:p w14:paraId="4482BFDB" w14:textId="67071464" w:rsidR="0036730A" w:rsidRDefault="0036730A" w:rsidP="00036702">
      <w:pPr>
        <w:rPr>
          <w:sz w:val="28"/>
          <w:szCs w:val="28"/>
          <w:lang w:val="ro-RO" w:eastAsia="ru-RU"/>
        </w:rPr>
      </w:pPr>
    </w:p>
    <w:p w14:paraId="15A62662" w14:textId="221B4037" w:rsidR="0036730A" w:rsidRDefault="0036730A" w:rsidP="00036702">
      <w:pPr>
        <w:rPr>
          <w:sz w:val="28"/>
          <w:szCs w:val="28"/>
          <w:lang w:val="ro-RO" w:eastAsia="ru-RU"/>
        </w:rPr>
      </w:pPr>
    </w:p>
    <w:p w14:paraId="0A7B43D1" w14:textId="35E5677E" w:rsidR="0036730A" w:rsidRDefault="0036730A" w:rsidP="00036702">
      <w:pPr>
        <w:rPr>
          <w:sz w:val="28"/>
          <w:szCs w:val="28"/>
          <w:lang w:val="ro-RO" w:eastAsia="ru-RU"/>
        </w:rPr>
      </w:pPr>
    </w:p>
    <w:p w14:paraId="3CC019F3" w14:textId="30B05C90" w:rsidR="0036730A" w:rsidRDefault="0036730A" w:rsidP="00036702">
      <w:pPr>
        <w:rPr>
          <w:sz w:val="28"/>
          <w:szCs w:val="28"/>
          <w:lang w:val="ro-RO" w:eastAsia="ru-RU"/>
        </w:rPr>
      </w:pPr>
    </w:p>
    <w:p w14:paraId="78DBDF9E" w14:textId="261EB267" w:rsidR="0036730A" w:rsidRDefault="0036730A" w:rsidP="00036702">
      <w:pPr>
        <w:rPr>
          <w:sz w:val="28"/>
          <w:szCs w:val="28"/>
          <w:lang w:val="ro-RO" w:eastAsia="ru-RU"/>
        </w:rPr>
      </w:pPr>
    </w:p>
    <w:p w14:paraId="5E0ED290" w14:textId="77777777" w:rsidR="0036730A" w:rsidRDefault="0036730A" w:rsidP="0036730A">
      <w:pPr>
        <w:tabs>
          <w:tab w:val="left" w:pos="1134"/>
        </w:tabs>
        <w:ind w:firstLine="0"/>
        <w:jc w:val="center"/>
        <w:rPr>
          <w:rFonts w:asciiTheme="majorBidi" w:hAnsiTheme="majorBidi" w:cstheme="majorBidi"/>
          <w:b/>
          <w:sz w:val="28"/>
          <w:szCs w:val="28"/>
          <w:lang w:val="ru-RU"/>
        </w:rPr>
      </w:pPr>
      <w:r w:rsidRPr="0036730A">
        <w:rPr>
          <w:rFonts w:asciiTheme="majorBidi" w:hAnsiTheme="majorBidi" w:cstheme="majorBidi"/>
          <w:b/>
          <w:sz w:val="28"/>
          <w:szCs w:val="28"/>
          <w:lang w:val="ru-RU"/>
        </w:rPr>
        <w:lastRenderedPageBreak/>
        <w:t>О проекте закона о внесении изменений</w:t>
      </w:r>
    </w:p>
    <w:p w14:paraId="79B0B441" w14:textId="77777777" w:rsidR="0036730A" w:rsidRDefault="0036730A" w:rsidP="0036730A">
      <w:pPr>
        <w:tabs>
          <w:tab w:val="left" w:pos="1134"/>
        </w:tabs>
        <w:ind w:firstLine="0"/>
        <w:jc w:val="center"/>
        <w:rPr>
          <w:rFonts w:asciiTheme="majorBidi" w:hAnsiTheme="majorBidi" w:cstheme="majorBidi"/>
          <w:b/>
          <w:sz w:val="28"/>
          <w:szCs w:val="28"/>
          <w:lang w:val="ro-RO"/>
        </w:rPr>
      </w:pPr>
      <w:r w:rsidRPr="0036730A">
        <w:rPr>
          <w:rFonts w:asciiTheme="majorBidi" w:hAnsiTheme="majorBidi" w:cstheme="majorBidi"/>
          <w:b/>
          <w:sz w:val="28"/>
          <w:szCs w:val="28"/>
          <w:lang w:val="ru-RU"/>
        </w:rPr>
        <w:t xml:space="preserve">в Закон </w:t>
      </w:r>
      <w:r>
        <w:rPr>
          <w:rFonts w:asciiTheme="majorBidi" w:hAnsiTheme="majorBidi" w:cstheme="majorBidi"/>
          <w:b/>
          <w:sz w:val="28"/>
          <w:szCs w:val="28"/>
          <w:lang w:val="ro-RO"/>
        </w:rPr>
        <w:t xml:space="preserve">№ 36/2016 </w:t>
      </w:r>
      <w:r w:rsidRPr="0036730A">
        <w:rPr>
          <w:rFonts w:asciiTheme="majorBidi" w:hAnsiTheme="majorBidi" w:cstheme="majorBidi"/>
          <w:b/>
          <w:sz w:val="28"/>
          <w:szCs w:val="28"/>
          <w:lang w:val="ru-RU"/>
        </w:rPr>
        <w:t>о почтовой связи</w:t>
      </w:r>
    </w:p>
    <w:p w14:paraId="0B000891" w14:textId="77777777" w:rsidR="0036730A" w:rsidRDefault="0036730A" w:rsidP="0036730A">
      <w:pPr>
        <w:tabs>
          <w:tab w:val="left" w:pos="1134"/>
        </w:tabs>
        <w:ind w:firstLine="0"/>
        <w:jc w:val="center"/>
        <w:rPr>
          <w:rFonts w:asciiTheme="majorBidi" w:hAnsiTheme="majorBidi" w:cstheme="majorBidi"/>
          <w:b/>
          <w:sz w:val="28"/>
          <w:szCs w:val="28"/>
          <w:lang w:val="ru-RU"/>
        </w:rPr>
      </w:pPr>
      <w:r w:rsidRPr="0036730A">
        <w:rPr>
          <w:rFonts w:asciiTheme="majorBidi" w:hAnsiTheme="majorBidi" w:cstheme="majorBidi"/>
          <w:b/>
          <w:sz w:val="28"/>
          <w:szCs w:val="28"/>
          <w:lang w:val="ru-RU"/>
        </w:rPr>
        <w:t>--------------------------------------------------</w:t>
      </w:r>
    </w:p>
    <w:p w14:paraId="1B556C55" w14:textId="77777777" w:rsidR="0036730A" w:rsidRDefault="0036730A" w:rsidP="0036730A">
      <w:pPr>
        <w:tabs>
          <w:tab w:val="left" w:pos="1134"/>
        </w:tabs>
        <w:rPr>
          <w:rFonts w:asciiTheme="majorBidi" w:hAnsiTheme="majorBidi" w:cstheme="majorBidi"/>
          <w:sz w:val="28"/>
          <w:szCs w:val="28"/>
          <w:lang w:val="ro-RO"/>
        </w:rPr>
      </w:pPr>
    </w:p>
    <w:p w14:paraId="3729C18F" w14:textId="77777777" w:rsidR="0036730A" w:rsidRDefault="0036730A" w:rsidP="0036730A">
      <w:pPr>
        <w:tabs>
          <w:tab w:val="left" w:pos="1134"/>
        </w:tabs>
        <w:rPr>
          <w:rFonts w:asciiTheme="majorBidi" w:hAnsiTheme="majorBidi" w:cstheme="majorBidi"/>
          <w:sz w:val="28"/>
          <w:szCs w:val="28"/>
          <w:lang w:val="ro-RO"/>
        </w:rPr>
      </w:pPr>
    </w:p>
    <w:p w14:paraId="57F36C21" w14:textId="77777777" w:rsidR="0036730A" w:rsidRDefault="0036730A" w:rsidP="0036730A">
      <w:pPr>
        <w:tabs>
          <w:tab w:val="left" w:pos="1134"/>
        </w:tabs>
        <w:rPr>
          <w:rFonts w:asciiTheme="majorBidi" w:hAnsiTheme="majorBidi" w:cstheme="majorBidi"/>
          <w:sz w:val="28"/>
          <w:szCs w:val="28"/>
          <w:lang w:val="ru-RU"/>
        </w:rPr>
      </w:pPr>
      <w:r w:rsidRPr="0036730A">
        <w:rPr>
          <w:rFonts w:asciiTheme="majorBidi" w:hAnsiTheme="majorBidi" w:cstheme="majorBidi"/>
          <w:sz w:val="28"/>
          <w:szCs w:val="28"/>
          <w:lang w:val="ru-RU"/>
        </w:rPr>
        <w:t>Правительство ПОСТАНОВЛЯЕТ:</w:t>
      </w:r>
    </w:p>
    <w:p w14:paraId="30881E62" w14:textId="77777777" w:rsidR="0036730A" w:rsidRPr="0036730A" w:rsidRDefault="0036730A" w:rsidP="0036730A">
      <w:pPr>
        <w:tabs>
          <w:tab w:val="left" w:pos="1134"/>
        </w:tabs>
        <w:rPr>
          <w:rFonts w:asciiTheme="majorBidi" w:hAnsiTheme="majorBidi" w:cstheme="majorBidi"/>
          <w:sz w:val="28"/>
          <w:szCs w:val="28"/>
          <w:lang w:val="ru-RU"/>
        </w:rPr>
      </w:pPr>
    </w:p>
    <w:p w14:paraId="71025AC2" w14:textId="77777777" w:rsidR="0036730A" w:rsidRPr="0036730A" w:rsidRDefault="0036730A" w:rsidP="0036730A">
      <w:pPr>
        <w:tabs>
          <w:tab w:val="left" w:pos="1134"/>
        </w:tabs>
        <w:rPr>
          <w:rFonts w:asciiTheme="majorBidi" w:hAnsiTheme="majorBidi" w:cstheme="majorBidi"/>
          <w:sz w:val="28"/>
          <w:szCs w:val="28"/>
          <w:lang w:val="ru-RU"/>
        </w:rPr>
      </w:pPr>
      <w:r w:rsidRPr="0036730A">
        <w:rPr>
          <w:rFonts w:asciiTheme="majorBidi" w:hAnsiTheme="majorBidi" w:cstheme="majorBidi"/>
          <w:sz w:val="28"/>
          <w:szCs w:val="28"/>
          <w:lang w:val="ru-RU"/>
        </w:rPr>
        <w:t>Одобрить и представить Парламенту на рассмотрение проект закона о внесении изменений в Закон № 36/2016 о почтовой связи.</w:t>
      </w:r>
    </w:p>
    <w:p w14:paraId="0260B76C" w14:textId="77777777" w:rsidR="0036730A" w:rsidRPr="0036730A" w:rsidRDefault="0036730A" w:rsidP="0036730A">
      <w:pPr>
        <w:tabs>
          <w:tab w:val="left" w:pos="1134"/>
        </w:tabs>
        <w:rPr>
          <w:rFonts w:asciiTheme="majorBidi" w:hAnsiTheme="majorBidi" w:cstheme="majorBidi"/>
          <w:sz w:val="28"/>
          <w:szCs w:val="28"/>
          <w:lang w:val="ru-RU"/>
        </w:rPr>
      </w:pPr>
    </w:p>
    <w:p w14:paraId="53694FEC" w14:textId="77777777" w:rsidR="0036730A" w:rsidRDefault="0036730A" w:rsidP="0036730A">
      <w:pPr>
        <w:pStyle w:val="news"/>
        <w:tabs>
          <w:tab w:val="left" w:pos="1134"/>
        </w:tabs>
        <w:ind w:firstLine="709"/>
        <w:jc w:val="both"/>
        <w:rPr>
          <w:rFonts w:asciiTheme="majorBidi" w:hAnsiTheme="majorBidi" w:cstheme="majorBidi"/>
          <w:b/>
          <w:color w:val="000000"/>
          <w:sz w:val="28"/>
          <w:szCs w:val="28"/>
        </w:rPr>
      </w:pPr>
    </w:p>
    <w:p w14:paraId="0A2BF897" w14:textId="77777777" w:rsidR="0036730A" w:rsidRDefault="0036730A" w:rsidP="0036730A">
      <w:pPr>
        <w:pStyle w:val="news"/>
        <w:tabs>
          <w:tab w:val="left" w:pos="1134"/>
        </w:tabs>
        <w:ind w:firstLine="709"/>
        <w:jc w:val="both"/>
        <w:rPr>
          <w:rFonts w:asciiTheme="majorBidi" w:hAnsiTheme="majorBidi" w:cstheme="majorBidi"/>
          <w:b/>
          <w:color w:val="000000"/>
          <w:sz w:val="28"/>
          <w:szCs w:val="28"/>
        </w:rPr>
      </w:pPr>
    </w:p>
    <w:p w14:paraId="53EC79E4" w14:textId="77777777" w:rsidR="0036730A" w:rsidRDefault="0036730A" w:rsidP="0036730A">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ab/>
      </w:r>
      <w:r>
        <w:rPr>
          <w:rFonts w:asciiTheme="majorBidi" w:hAnsiTheme="majorBidi" w:cstheme="majorBidi"/>
          <w:b/>
          <w:color w:val="000000"/>
          <w:sz w:val="26"/>
          <w:szCs w:val="26"/>
        </w:rPr>
        <w:t>ИОН КИКУ</w:t>
      </w:r>
    </w:p>
    <w:p w14:paraId="320D1325" w14:textId="77777777" w:rsidR="0036730A" w:rsidRPr="0036730A" w:rsidRDefault="0036730A" w:rsidP="0036730A">
      <w:pPr>
        <w:tabs>
          <w:tab w:val="left" w:pos="5670"/>
        </w:tabs>
        <w:ind w:firstLine="0"/>
        <w:rPr>
          <w:rFonts w:asciiTheme="majorBidi" w:hAnsiTheme="majorBidi" w:cstheme="majorBidi"/>
          <w:sz w:val="28"/>
          <w:szCs w:val="28"/>
          <w:lang w:val="ru-RU" w:eastAsia="ru-RU"/>
        </w:rPr>
      </w:pPr>
    </w:p>
    <w:p w14:paraId="3AA43AD3" w14:textId="77777777" w:rsidR="0036730A" w:rsidRDefault="0036730A" w:rsidP="0036730A">
      <w:pPr>
        <w:pStyle w:val="news"/>
        <w:tabs>
          <w:tab w:val="left" w:pos="1134"/>
        </w:tabs>
        <w:jc w:val="both"/>
        <w:rPr>
          <w:rFonts w:asciiTheme="majorBidi" w:hAnsiTheme="majorBidi" w:cstheme="majorBidi"/>
          <w:color w:val="000000"/>
          <w:sz w:val="28"/>
          <w:szCs w:val="28"/>
        </w:rPr>
      </w:pPr>
    </w:p>
    <w:p w14:paraId="497175F6" w14:textId="77777777" w:rsidR="0036730A" w:rsidRDefault="0036730A" w:rsidP="0036730A">
      <w:pPr>
        <w:pStyle w:val="news"/>
        <w:tabs>
          <w:tab w:val="left" w:pos="1134"/>
        </w:tabs>
        <w:ind w:firstLine="720"/>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14:paraId="20C738E2" w14:textId="77777777" w:rsidR="0036730A" w:rsidRPr="0036730A" w:rsidRDefault="0036730A" w:rsidP="0036730A">
      <w:pPr>
        <w:tabs>
          <w:tab w:val="left" w:pos="5670"/>
        </w:tabs>
        <w:rPr>
          <w:rFonts w:asciiTheme="majorBidi" w:hAnsiTheme="majorBidi" w:cstheme="majorBidi"/>
          <w:sz w:val="28"/>
          <w:szCs w:val="28"/>
          <w:lang w:val="ru-RU" w:eastAsia="ru-RU"/>
        </w:rPr>
      </w:pPr>
    </w:p>
    <w:p w14:paraId="15DDF9C4" w14:textId="77777777" w:rsidR="0036730A" w:rsidRPr="0036730A" w:rsidRDefault="0036730A" w:rsidP="0036730A">
      <w:pPr>
        <w:rPr>
          <w:rFonts w:asciiTheme="majorBidi" w:hAnsiTheme="majorBidi" w:cstheme="majorBidi"/>
          <w:sz w:val="28"/>
          <w:szCs w:val="28"/>
          <w:lang w:val="ru-RU"/>
        </w:rPr>
      </w:pPr>
    </w:p>
    <w:p w14:paraId="7FC38880" w14:textId="77777777" w:rsidR="0036730A" w:rsidRPr="0036730A" w:rsidRDefault="0036730A" w:rsidP="0036730A">
      <w:pPr>
        <w:rPr>
          <w:rFonts w:asciiTheme="majorBidi" w:hAnsiTheme="majorBidi" w:cstheme="majorBidi"/>
          <w:sz w:val="28"/>
          <w:szCs w:val="28"/>
          <w:lang w:val="ru-RU"/>
        </w:rPr>
      </w:pPr>
      <w:r w:rsidRPr="0036730A">
        <w:rPr>
          <w:rFonts w:asciiTheme="majorBidi" w:hAnsiTheme="majorBidi" w:cstheme="majorBidi"/>
          <w:sz w:val="28"/>
          <w:szCs w:val="28"/>
          <w:lang w:val="ru-RU"/>
        </w:rPr>
        <w:t xml:space="preserve">Министр экономики </w:t>
      </w:r>
    </w:p>
    <w:p w14:paraId="0B588E77" w14:textId="77777777" w:rsidR="0036730A" w:rsidRPr="0036730A" w:rsidRDefault="0036730A" w:rsidP="0036730A">
      <w:pPr>
        <w:rPr>
          <w:rFonts w:asciiTheme="majorBidi" w:hAnsiTheme="majorBidi" w:cstheme="majorBidi"/>
          <w:sz w:val="28"/>
          <w:szCs w:val="28"/>
          <w:lang w:val="ru-RU"/>
        </w:rPr>
      </w:pPr>
      <w:r w:rsidRPr="0036730A">
        <w:rPr>
          <w:rFonts w:asciiTheme="majorBidi" w:hAnsiTheme="majorBidi" w:cstheme="majorBidi"/>
          <w:sz w:val="28"/>
          <w:szCs w:val="28"/>
          <w:lang w:val="ru-RU"/>
        </w:rPr>
        <w:t>и инфраструктуры</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36730A">
        <w:rPr>
          <w:rFonts w:asciiTheme="majorBidi" w:hAnsiTheme="majorBidi" w:cstheme="majorBidi"/>
          <w:sz w:val="28"/>
          <w:szCs w:val="28"/>
          <w:lang w:val="ru-RU"/>
        </w:rPr>
        <w:tab/>
        <w:t>Анатол Усатый</w:t>
      </w:r>
    </w:p>
    <w:p w14:paraId="5F5E175D" w14:textId="77777777" w:rsidR="0036730A" w:rsidRPr="0036730A" w:rsidRDefault="0036730A" w:rsidP="0036730A">
      <w:pPr>
        <w:rPr>
          <w:rFonts w:asciiTheme="majorBidi" w:hAnsiTheme="majorBidi" w:cstheme="majorBidi"/>
          <w:sz w:val="28"/>
          <w:szCs w:val="28"/>
          <w:lang w:val="ru-RU"/>
        </w:rPr>
      </w:pPr>
    </w:p>
    <w:p w14:paraId="37B3241A" w14:textId="77777777" w:rsidR="0036730A" w:rsidRPr="0036730A" w:rsidRDefault="0036730A" w:rsidP="0036730A">
      <w:pPr>
        <w:rPr>
          <w:rFonts w:asciiTheme="majorBidi" w:hAnsiTheme="majorBidi" w:cstheme="majorBidi"/>
          <w:sz w:val="28"/>
          <w:szCs w:val="28"/>
          <w:lang w:val="ru-RU"/>
        </w:rPr>
      </w:pPr>
    </w:p>
    <w:p w14:paraId="6E7CC0B3" w14:textId="77777777" w:rsidR="0036730A" w:rsidRPr="0036730A" w:rsidRDefault="0036730A" w:rsidP="0036730A">
      <w:pPr>
        <w:rPr>
          <w:rFonts w:asciiTheme="majorBidi" w:hAnsiTheme="majorBidi" w:cstheme="majorBidi"/>
          <w:sz w:val="28"/>
          <w:szCs w:val="28"/>
          <w:lang w:val="ru-RU"/>
        </w:rPr>
      </w:pPr>
      <w:r w:rsidRPr="0036730A">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36730A">
        <w:rPr>
          <w:rFonts w:asciiTheme="majorBidi" w:hAnsiTheme="majorBidi" w:cstheme="majorBidi"/>
          <w:sz w:val="28"/>
          <w:szCs w:val="28"/>
          <w:lang w:val="ru-RU"/>
        </w:rPr>
        <w:tab/>
        <w:t>Фадей Нагачевски</w:t>
      </w:r>
    </w:p>
    <w:p w14:paraId="42F98944" w14:textId="77777777" w:rsidR="0036730A" w:rsidRPr="0036730A" w:rsidRDefault="0036730A" w:rsidP="0036730A">
      <w:pPr>
        <w:ind w:firstLine="0"/>
        <w:rPr>
          <w:rFonts w:asciiTheme="majorBidi" w:hAnsiTheme="majorBidi" w:cstheme="majorBidi"/>
          <w:sz w:val="28"/>
          <w:szCs w:val="28"/>
          <w:lang w:val="ru-RU"/>
        </w:rPr>
      </w:pPr>
    </w:p>
    <w:p w14:paraId="7A13C174" w14:textId="77777777" w:rsidR="0036730A" w:rsidRPr="0036730A" w:rsidRDefault="0036730A" w:rsidP="0036730A">
      <w:pPr>
        <w:ind w:firstLine="0"/>
        <w:rPr>
          <w:rFonts w:asciiTheme="majorBidi" w:hAnsiTheme="majorBidi" w:cstheme="majorBidi"/>
          <w:sz w:val="28"/>
          <w:szCs w:val="28"/>
          <w:lang w:val="ru-RU"/>
        </w:rPr>
      </w:pPr>
    </w:p>
    <w:p w14:paraId="62F1717B" w14:textId="77777777" w:rsidR="0036730A" w:rsidRPr="0036730A" w:rsidRDefault="0036730A" w:rsidP="0036730A">
      <w:pPr>
        <w:ind w:firstLine="0"/>
        <w:rPr>
          <w:rFonts w:asciiTheme="majorBidi" w:hAnsiTheme="majorBidi" w:cstheme="majorBidi"/>
          <w:sz w:val="28"/>
          <w:szCs w:val="28"/>
          <w:lang w:val="ru-RU"/>
        </w:rPr>
      </w:pPr>
      <w:r w:rsidRPr="0036730A">
        <w:rPr>
          <w:rFonts w:asciiTheme="majorBidi" w:hAnsiTheme="majorBidi" w:cstheme="majorBidi"/>
          <w:sz w:val="28"/>
          <w:szCs w:val="28"/>
          <w:lang w:val="ru-RU"/>
        </w:rPr>
        <w:t xml:space="preserve">                                                                                                                                                           </w:t>
      </w:r>
    </w:p>
    <w:p w14:paraId="639B5CB7" w14:textId="77777777" w:rsidR="0036730A" w:rsidRDefault="0036730A" w:rsidP="0036730A">
      <w:pPr>
        <w:ind w:firstLine="0"/>
        <w:rPr>
          <w:rFonts w:asciiTheme="majorBidi" w:hAnsiTheme="majorBidi" w:cstheme="majorBidi"/>
          <w:sz w:val="28"/>
          <w:szCs w:val="28"/>
          <w:lang w:val="ro-RO"/>
        </w:rPr>
      </w:pPr>
    </w:p>
    <w:p w14:paraId="5A40BAEF" w14:textId="77777777" w:rsidR="0036730A" w:rsidRDefault="0036730A" w:rsidP="0036730A">
      <w:pPr>
        <w:ind w:firstLine="0"/>
        <w:rPr>
          <w:rFonts w:asciiTheme="majorBidi" w:hAnsiTheme="majorBidi" w:cstheme="majorBidi"/>
          <w:sz w:val="28"/>
          <w:szCs w:val="28"/>
          <w:lang w:val="ro-RO"/>
        </w:rPr>
      </w:pPr>
    </w:p>
    <w:p w14:paraId="00505698" w14:textId="77777777" w:rsidR="0036730A" w:rsidRDefault="0036730A" w:rsidP="0036730A">
      <w:pPr>
        <w:tabs>
          <w:tab w:val="left" w:pos="5670"/>
        </w:tabs>
        <w:ind w:firstLine="0"/>
        <w:rPr>
          <w:rFonts w:asciiTheme="majorBidi" w:hAnsiTheme="majorBidi" w:cstheme="majorBidi"/>
          <w:sz w:val="28"/>
          <w:szCs w:val="28"/>
          <w:lang w:val="ru-RU"/>
        </w:rPr>
      </w:pPr>
    </w:p>
    <w:p w14:paraId="2516AAAF" w14:textId="77777777" w:rsidR="0036730A" w:rsidRPr="0036730A" w:rsidRDefault="0036730A" w:rsidP="0036730A">
      <w:pPr>
        <w:tabs>
          <w:tab w:val="left" w:pos="5670"/>
        </w:tabs>
        <w:ind w:firstLine="0"/>
        <w:rPr>
          <w:rFonts w:asciiTheme="majorBidi" w:hAnsiTheme="majorBidi" w:cstheme="majorBidi"/>
          <w:sz w:val="28"/>
          <w:szCs w:val="28"/>
          <w:lang w:val="ru-RU" w:eastAsia="ru-RU"/>
        </w:rPr>
      </w:pPr>
    </w:p>
    <w:p w14:paraId="719ECE85" w14:textId="77777777" w:rsidR="0036730A" w:rsidRPr="0036730A" w:rsidRDefault="0036730A" w:rsidP="0036730A">
      <w:pPr>
        <w:tabs>
          <w:tab w:val="left" w:pos="5670"/>
        </w:tabs>
        <w:ind w:firstLine="0"/>
        <w:rPr>
          <w:rFonts w:asciiTheme="majorBidi" w:hAnsiTheme="majorBidi" w:cstheme="majorBidi"/>
          <w:sz w:val="28"/>
          <w:szCs w:val="28"/>
          <w:lang w:val="ru-RU"/>
        </w:rPr>
      </w:pPr>
    </w:p>
    <w:p w14:paraId="7465AF76" w14:textId="77777777" w:rsidR="0036730A" w:rsidRPr="0036730A" w:rsidRDefault="0036730A" w:rsidP="0036730A">
      <w:pPr>
        <w:tabs>
          <w:tab w:val="left" w:pos="5670"/>
        </w:tabs>
        <w:ind w:firstLine="0"/>
        <w:rPr>
          <w:rFonts w:asciiTheme="majorBidi" w:hAnsiTheme="majorBidi" w:cstheme="majorBidi"/>
          <w:sz w:val="28"/>
          <w:szCs w:val="28"/>
          <w:lang w:val="ru-RU"/>
        </w:rPr>
      </w:pPr>
    </w:p>
    <w:p w14:paraId="7C09387A" w14:textId="77777777" w:rsidR="0036730A" w:rsidRDefault="0036730A" w:rsidP="0036730A">
      <w:pPr>
        <w:pStyle w:val="news"/>
        <w:tabs>
          <w:tab w:val="left" w:pos="1134"/>
        </w:tabs>
        <w:ind w:firstLine="709"/>
        <w:jc w:val="both"/>
        <w:rPr>
          <w:rFonts w:asciiTheme="majorBidi" w:hAnsiTheme="majorBidi" w:cstheme="majorBidi"/>
          <w:color w:val="000000"/>
          <w:sz w:val="28"/>
          <w:szCs w:val="28"/>
        </w:rPr>
      </w:pPr>
    </w:p>
    <w:p w14:paraId="08C88ED8" w14:textId="77777777" w:rsidR="0036730A" w:rsidRDefault="0036730A" w:rsidP="0036730A">
      <w:pPr>
        <w:pStyle w:val="news"/>
        <w:tabs>
          <w:tab w:val="left" w:pos="1134"/>
        </w:tabs>
        <w:ind w:firstLine="709"/>
        <w:jc w:val="both"/>
        <w:rPr>
          <w:rFonts w:asciiTheme="majorBidi" w:hAnsiTheme="majorBidi" w:cstheme="majorBidi"/>
          <w:color w:val="000000"/>
          <w:sz w:val="28"/>
          <w:szCs w:val="28"/>
        </w:rPr>
      </w:pPr>
    </w:p>
    <w:p w14:paraId="111CA4F3" w14:textId="77777777" w:rsidR="0036730A" w:rsidRDefault="0036730A" w:rsidP="0036730A">
      <w:pPr>
        <w:pStyle w:val="news"/>
        <w:tabs>
          <w:tab w:val="left" w:pos="1134"/>
        </w:tabs>
        <w:ind w:firstLine="709"/>
        <w:jc w:val="both"/>
        <w:rPr>
          <w:rFonts w:asciiTheme="majorBidi" w:hAnsiTheme="majorBidi" w:cstheme="majorBidi"/>
          <w:color w:val="000000"/>
          <w:sz w:val="28"/>
          <w:szCs w:val="28"/>
        </w:rPr>
      </w:pPr>
    </w:p>
    <w:p w14:paraId="12F0C5C3" w14:textId="77777777" w:rsidR="0036730A" w:rsidRDefault="0036730A" w:rsidP="0036730A">
      <w:pPr>
        <w:pStyle w:val="news"/>
        <w:tabs>
          <w:tab w:val="left" w:pos="1134"/>
        </w:tabs>
        <w:ind w:firstLine="709"/>
        <w:jc w:val="both"/>
        <w:rPr>
          <w:rFonts w:asciiTheme="majorBidi" w:hAnsiTheme="majorBidi" w:cstheme="majorBidi"/>
          <w:color w:val="000000"/>
          <w:sz w:val="28"/>
          <w:szCs w:val="28"/>
        </w:rPr>
      </w:pPr>
    </w:p>
    <w:p w14:paraId="39DF8841" w14:textId="77777777" w:rsidR="0036730A" w:rsidRDefault="0036730A" w:rsidP="0036730A">
      <w:pPr>
        <w:pStyle w:val="news"/>
        <w:tabs>
          <w:tab w:val="left" w:pos="1134"/>
        </w:tabs>
        <w:ind w:firstLine="709"/>
        <w:jc w:val="both"/>
        <w:rPr>
          <w:rFonts w:asciiTheme="majorBidi" w:hAnsiTheme="majorBidi" w:cstheme="majorBidi"/>
          <w:color w:val="000000"/>
          <w:sz w:val="28"/>
          <w:szCs w:val="28"/>
        </w:rPr>
      </w:pPr>
    </w:p>
    <w:p w14:paraId="4F7B0B37" w14:textId="77777777" w:rsidR="0036730A" w:rsidRDefault="0036730A" w:rsidP="0036730A">
      <w:pPr>
        <w:pStyle w:val="news"/>
        <w:tabs>
          <w:tab w:val="left" w:pos="1134"/>
        </w:tabs>
        <w:ind w:firstLine="709"/>
        <w:jc w:val="both"/>
        <w:rPr>
          <w:rFonts w:asciiTheme="majorBidi" w:hAnsiTheme="majorBidi" w:cstheme="majorBidi"/>
          <w:color w:val="000000"/>
          <w:sz w:val="28"/>
          <w:szCs w:val="28"/>
        </w:rPr>
      </w:pPr>
    </w:p>
    <w:p w14:paraId="3E6A2282" w14:textId="77777777" w:rsidR="0036730A" w:rsidRDefault="0036730A" w:rsidP="0036730A">
      <w:pPr>
        <w:pStyle w:val="news"/>
        <w:tabs>
          <w:tab w:val="left" w:pos="1134"/>
        </w:tabs>
        <w:ind w:firstLine="709"/>
        <w:jc w:val="both"/>
        <w:rPr>
          <w:rFonts w:asciiTheme="majorBidi" w:hAnsiTheme="majorBidi" w:cstheme="majorBidi"/>
          <w:color w:val="000000"/>
          <w:sz w:val="28"/>
          <w:szCs w:val="28"/>
        </w:rPr>
      </w:pPr>
    </w:p>
    <w:p w14:paraId="08BAB3CA" w14:textId="77777777" w:rsidR="0036730A" w:rsidRDefault="0036730A" w:rsidP="0036730A">
      <w:pPr>
        <w:pStyle w:val="news"/>
        <w:tabs>
          <w:tab w:val="left" w:pos="1134"/>
        </w:tabs>
        <w:ind w:firstLine="709"/>
        <w:jc w:val="both"/>
        <w:rPr>
          <w:rFonts w:asciiTheme="majorBidi" w:hAnsiTheme="majorBidi" w:cstheme="majorBidi"/>
          <w:color w:val="000000"/>
          <w:sz w:val="28"/>
          <w:szCs w:val="28"/>
        </w:rPr>
      </w:pPr>
    </w:p>
    <w:p w14:paraId="7D9008B2" w14:textId="77777777" w:rsidR="0036730A" w:rsidRDefault="0036730A" w:rsidP="0036730A">
      <w:pPr>
        <w:pStyle w:val="news"/>
        <w:tabs>
          <w:tab w:val="left" w:pos="1134"/>
        </w:tabs>
        <w:ind w:firstLine="709"/>
        <w:jc w:val="both"/>
        <w:rPr>
          <w:rFonts w:asciiTheme="majorBidi" w:hAnsiTheme="majorBidi" w:cstheme="majorBidi"/>
          <w:color w:val="000000"/>
          <w:sz w:val="28"/>
          <w:szCs w:val="28"/>
        </w:rPr>
      </w:pPr>
    </w:p>
    <w:p w14:paraId="19AA9D56" w14:textId="77777777" w:rsidR="0036730A" w:rsidRDefault="0036730A" w:rsidP="0036730A">
      <w:pPr>
        <w:pStyle w:val="news"/>
        <w:tabs>
          <w:tab w:val="left" w:pos="1134"/>
        </w:tabs>
        <w:ind w:firstLine="709"/>
        <w:jc w:val="both"/>
        <w:rPr>
          <w:rFonts w:asciiTheme="majorBidi" w:hAnsiTheme="majorBidi" w:cstheme="majorBidi"/>
          <w:color w:val="000000"/>
          <w:sz w:val="28"/>
          <w:szCs w:val="28"/>
        </w:rPr>
      </w:pPr>
    </w:p>
    <w:p w14:paraId="4162ABB5" w14:textId="77777777" w:rsidR="0036730A" w:rsidRDefault="0036730A" w:rsidP="0036730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016212D4" w14:textId="77777777" w:rsidR="0036730A" w:rsidRDefault="0036730A" w:rsidP="0036730A">
      <w:pPr>
        <w:pStyle w:val="news"/>
        <w:tabs>
          <w:tab w:val="left" w:pos="1134"/>
        </w:tabs>
        <w:ind w:firstLine="709"/>
        <w:jc w:val="both"/>
        <w:rPr>
          <w:rFonts w:asciiTheme="majorBidi" w:hAnsiTheme="majorBidi" w:cstheme="majorBidi"/>
          <w:color w:val="000000"/>
          <w:sz w:val="28"/>
          <w:szCs w:val="28"/>
        </w:rPr>
      </w:pPr>
    </w:p>
    <w:p w14:paraId="2A78FADA" w14:textId="77777777" w:rsidR="0036730A" w:rsidRPr="0036730A" w:rsidRDefault="0036730A" w:rsidP="0036730A">
      <w:pPr>
        <w:rPr>
          <w:sz w:val="28"/>
          <w:szCs w:val="28"/>
          <w:lang w:val="ru-RU"/>
        </w:rPr>
      </w:pPr>
      <w:r w:rsidRPr="0036730A">
        <w:rPr>
          <w:sz w:val="28"/>
          <w:szCs w:val="28"/>
          <w:lang w:val="ru-RU"/>
        </w:rPr>
        <w:lastRenderedPageBreak/>
        <w:t xml:space="preserve">Заместитель генерального секретаря                </w:t>
      </w:r>
      <w:r>
        <w:rPr>
          <w:sz w:val="28"/>
          <w:szCs w:val="28"/>
          <w:lang w:val="ro-RO"/>
        </w:rPr>
        <w:tab/>
      </w:r>
      <w:r>
        <w:rPr>
          <w:sz w:val="28"/>
          <w:szCs w:val="28"/>
          <w:lang w:val="ro-RO"/>
        </w:rPr>
        <w:tab/>
      </w:r>
      <w:r w:rsidRPr="0036730A">
        <w:rPr>
          <w:sz w:val="28"/>
          <w:szCs w:val="28"/>
          <w:lang w:val="ru-RU"/>
        </w:rPr>
        <w:t xml:space="preserve">    Роман КАЗАН</w:t>
      </w:r>
    </w:p>
    <w:p w14:paraId="7E3C3AA2" w14:textId="77777777" w:rsidR="0036730A" w:rsidRDefault="0036730A" w:rsidP="0036730A">
      <w:pPr>
        <w:rPr>
          <w:sz w:val="28"/>
          <w:szCs w:val="28"/>
          <w:lang w:val="ro-RO"/>
        </w:rPr>
      </w:pPr>
      <w:r w:rsidRPr="0036730A">
        <w:rPr>
          <w:sz w:val="28"/>
          <w:szCs w:val="28"/>
          <w:lang w:val="ru-RU"/>
        </w:rPr>
        <w:t xml:space="preserve">Правительства                                                        </w:t>
      </w:r>
    </w:p>
    <w:p w14:paraId="67A26275" w14:textId="77777777" w:rsidR="0036730A" w:rsidRDefault="0036730A" w:rsidP="0036730A">
      <w:pPr>
        <w:pStyle w:val="news"/>
        <w:tabs>
          <w:tab w:val="left" w:pos="1134"/>
        </w:tabs>
        <w:ind w:firstLine="709"/>
        <w:jc w:val="both"/>
        <w:rPr>
          <w:rFonts w:asciiTheme="majorBidi" w:hAnsiTheme="majorBidi" w:cstheme="majorBidi"/>
          <w:color w:val="000000"/>
          <w:sz w:val="28"/>
          <w:szCs w:val="28"/>
        </w:rPr>
      </w:pPr>
    </w:p>
    <w:p w14:paraId="5BA7FFA3" w14:textId="77777777" w:rsidR="0036730A" w:rsidRDefault="0036730A" w:rsidP="0036730A">
      <w:pPr>
        <w:pStyle w:val="news"/>
        <w:tabs>
          <w:tab w:val="left" w:pos="1134"/>
        </w:tabs>
        <w:ind w:firstLine="709"/>
        <w:jc w:val="both"/>
        <w:rPr>
          <w:rFonts w:asciiTheme="majorBidi" w:hAnsiTheme="majorBidi" w:cstheme="majorBidi"/>
          <w:color w:val="000000"/>
          <w:sz w:val="28"/>
          <w:szCs w:val="28"/>
        </w:rPr>
      </w:pPr>
    </w:p>
    <w:p w14:paraId="570707F3" w14:textId="77777777" w:rsidR="0036730A" w:rsidRDefault="0036730A" w:rsidP="0036730A">
      <w:pPr>
        <w:pStyle w:val="news"/>
        <w:tabs>
          <w:tab w:val="left" w:pos="1134"/>
        </w:tabs>
        <w:ind w:firstLine="709"/>
        <w:jc w:val="both"/>
        <w:rPr>
          <w:rFonts w:asciiTheme="majorBidi" w:hAnsiTheme="majorBidi" w:cstheme="majorBidi"/>
          <w:color w:val="000000"/>
          <w:sz w:val="28"/>
          <w:szCs w:val="28"/>
        </w:rPr>
      </w:pPr>
    </w:p>
    <w:p w14:paraId="43C8D928" w14:textId="77777777" w:rsidR="0036730A" w:rsidRDefault="0036730A" w:rsidP="0036730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0B3FB23F" w14:textId="77777777" w:rsidR="0036730A" w:rsidRDefault="0036730A" w:rsidP="0036730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25A5BEC8" w14:textId="77777777" w:rsidR="0036730A" w:rsidRDefault="0036730A" w:rsidP="0036730A">
      <w:pPr>
        <w:pStyle w:val="news"/>
        <w:tabs>
          <w:tab w:val="left" w:pos="1134"/>
        </w:tabs>
        <w:ind w:firstLine="709"/>
        <w:jc w:val="both"/>
        <w:rPr>
          <w:rFonts w:asciiTheme="majorBidi" w:hAnsiTheme="majorBidi" w:cstheme="majorBidi"/>
          <w:color w:val="000000"/>
          <w:sz w:val="28"/>
          <w:szCs w:val="28"/>
        </w:rPr>
      </w:pPr>
    </w:p>
    <w:p w14:paraId="6294B25B"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14:paraId="7D8B33A2" w14:textId="77777777" w:rsidR="0036730A" w:rsidRDefault="0036730A" w:rsidP="0036730A">
      <w:pPr>
        <w:tabs>
          <w:tab w:val="left" w:pos="1134"/>
        </w:tabs>
        <w:rPr>
          <w:rFonts w:asciiTheme="majorBidi" w:hAnsiTheme="majorBidi" w:cstheme="majorBidi"/>
          <w:sz w:val="28"/>
          <w:szCs w:val="28"/>
        </w:rPr>
      </w:pPr>
    </w:p>
    <w:p w14:paraId="6048C13D" w14:textId="77777777" w:rsidR="0036730A" w:rsidRDefault="0036730A" w:rsidP="0036730A">
      <w:pPr>
        <w:rPr>
          <w:rFonts w:asciiTheme="majorBidi" w:hAnsiTheme="majorBidi" w:cstheme="majorBidi"/>
          <w:sz w:val="28"/>
          <w:szCs w:val="28"/>
        </w:rPr>
      </w:pPr>
    </w:p>
    <w:p w14:paraId="622A36DF" w14:textId="77777777" w:rsidR="0036730A" w:rsidRDefault="0036730A" w:rsidP="0036730A">
      <w:pPr>
        <w:tabs>
          <w:tab w:val="left" w:pos="1134"/>
        </w:tabs>
        <w:rPr>
          <w:rFonts w:asciiTheme="majorBidi" w:hAnsiTheme="majorBidi" w:cstheme="majorBidi"/>
          <w:sz w:val="28"/>
          <w:szCs w:val="28"/>
        </w:rPr>
      </w:pPr>
    </w:p>
    <w:p w14:paraId="0887F091" w14:textId="77777777" w:rsidR="0036730A" w:rsidRDefault="0036730A" w:rsidP="0036730A">
      <w:pPr>
        <w:tabs>
          <w:tab w:val="left" w:pos="1134"/>
        </w:tabs>
        <w:rPr>
          <w:rFonts w:asciiTheme="majorBidi" w:hAnsiTheme="majorBidi" w:cstheme="majorBidi"/>
          <w:sz w:val="28"/>
          <w:szCs w:val="28"/>
        </w:rPr>
      </w:pPr>
    </w:p>
    <w:p w14:paraId="62249F33" w14:textId="77777777" w:rsidR="0036730A" w:rsidRDefault="0036730A" w:rsidP="0036730A">
      <w:pPr>
        <w:tabs>
          <w:tab w:val="left" w:pos="1134"/>
        </w:tabs>
        <w:rPr>
          <w:rFonts w:asciiTheme="majorBidi" w:hAnsiTheme="majorBidi" w:cstheme="majorBidi"/>
          <w:sz w:val="28"/>
          <w:szCs w:val="28"/>
        </w:rPr>
      </w:pPr>
    </w:p>
    <w:p w14:paraId="31FC4E08" w14:textId="77777777" w:rsidR="0036730A" w:rsidRDefault="0036730A" w:rsidP="0036730A">
      <w:pPr>
        <w:tabs>
          <w:tab w:val="left" w:pos="1134"/>
        </w:tabs>
        <w:rPr>
          <w:rFonts w:asciiTheme="majorBidi" w:hAnsiTheme="majorBidi" w:cstheme="majorBidi"/>
          <w:sz w:val="28"/>
          <w:szCs w:val="28"/>
        </w:rPr>
      </w:pPr>
    </w:p>
    <w:p w14:paraId="374A4EF7" w14:textId="77777777" w:rsidR="0036730A" w:rsidRDefault="0036730A" w:rsidP="0036730A">
      <w:pPr>
        <w:tabs>
          <w:tab w:val="left" w:pos="1134"/>
        </w:tabs>
        <w:rPr>
          <w:rFonts w:asciiTheme="majorBidi" w:hAnsiTheme="majorBidi" w:cstheme="majorBidi"/>
          <w:sz w:val="28"/>
          <w:szCs w:val="28"/>
        </w:rPr>
      </w:pPr>
    </w:p>
    <w:p w14:paraId="38C42D34" w14:textId="77777777" w:rsidR="0036730A" w:rsidRDefault="0036730A" w:rsidP="0036730A">
      <w:pPr>
        <w:tabs>
          <w:tab w:val="left" w:pos="1134"/>
        </w:tabs>
        <w:rPr>
          <w:rFonts w:asciiTheme="majorBidi" w:hAnsiTheme="majorBidi" w:cstheme="majorBidi"/>
          <w:sz w:val="28"/>
          <w:szCs w:val="28"/>
        </w:rPr>
      </w:pPr>
    </w:p>
    <w:p w14:paraId="5906E4B4" w14:textId="77777777" w:rsidR="0036730A" w:rsidRDefault="0036730A" w:rsidP="0036730A">
      <w:pPr>
        <w:tabs>
          <w:tab w:val="left" w:pos="1134"/>
        </w:tabs>
        <w:rPr>
          <w:rFonts w:asciiTheme="majorBidi" w:hAnsiTheme="majorBidi" w:cstheme="majorBidi"/>
          <w:sz w:val="28"/>
          <w:szCs w:val="28"/>
        </w:rPr>
      </w:pPr>
    </w:p>
    <w:p w14:paraId="7880ABCC" w14:textId="77777777" w:rsidR="0036730A" w:rsidRDefault="0036730A" w:rsidP="0036730A">
      <w:pPr>
        <w:tabs>
          <w:tab w:val="left" w:pos="1134"/>
        </w:tabs>
        <w:rPr>
          <w:rFonts w:asciiTheme="majorBidi" w:hAnsiTheme="majorBidi" w:cstheme="majorBidi"/>
          <w:sz w:val="28"/>
          <w:szCs w:val="28"/>
        </w:rPr>
      </w:pPr>
    </w:p>
    <w:p w14:paraId="7B4BAC37" w14:textId="77777777" w:rsidR="0036730A" w:rsidRDefault="0036730A" w:rsidP="0036730A">
      <w:pPr>
        <w:tabs>
          <w:tab w:val="left" w:pos="1134"/>
        </w:tabs>
        <w:rPr>
          <w:rFonts w:asciiTheme="majorBidi" w:hAnsiTheme="majorBidi" w:cstheme="majorBidi"/>
          <w:sz w:val="28"/>
          <w:szCs w:val="28"/>
        </w:rPr>
      </w:pPr>
    </w:p>
    <w:p w14:paraId="211AA49B" w14:textId="77777777" w:rsidR="0036730A" w:rsidRDefault="0036730A" w:rsidP="0036730A">
      <w:pPr>
        <w:tabs>
          <w:tab w:val="left" w:pos="1134"/>
        </w:tabs>
        <w:rPr>
          <w:rFonts w:asciiTheme="majorBidi" w:hAnsiTheme="majorBidi" w:cstheme="majorBidi"/>
          <w:sz w:val="28"/>
          <w:szCs w:val="28"/>
        </w:rPr>
      </w:pPr>
    </w:p>
    <w:p w14:paraId="16299412" w14:textId="77777777" w:rsidR="0036730A" w:rsidRDefault="0036730A" w:rsidP="0036730A">
      <w:pPr>
        <w:tabs>
          <w:tab w:val="left" w:pos="1134"/>
        </w:tabs>
        <w:rPr>
          <w:rFonts w:asciiTheme="majorBidi" w:hAnsiTheme="majorBidi" w:cstheme="majorBidi"/>
          <w:sz w:val="28"/>
          <w:szCs w:val="28"/>
        </w:rPr>
      </w:pPr>
    </w:p>
    <w:p w14:paraId="54222E23" w14:textId="77777777" w:rsidR="0036730A" w:rsidRDefault="0036730A" w:rsidP="0036730A">
      <w:pPr>
        <w:tabs>
          <w:tab w:val="left" w:pos="1134"/>
        </w:tabs>
        <w:rPr>
          <w:rFonts w:asciiTheme="majorBidi" w:hAnsiTheme="majorBidi" w:cstheme="majorBidi"/>
          <w:sz w:val="28"/>
          <w:szCs w:val="28"/>
        </w:rPr>
      </w:pPr>
    </w:p>
    <w:p w14:paraId="3E50C603" w14:textId="77777777" w:rsidR="0036730A" w:rsidRDefault="0036730A" w:rsidP="0036730A">
      <w:pPr>
        <w:tabs>
          <w:tab w:val="left" w:pos="1134"/>
        </w:tabs>
        <w:rPr>
          <w:rFonts w:asciiTheme="majorBidi" w:hAnsiTheme="majorBidi" w:cstheme="majorBidi"/>
          <w:sz w:val="28"/>
          <w:szCs w:val="28"/>
        </w:rPr>
      </w:pPr>
    </w:p>
    <w:p w14:paraId="3BC93E00" w14:textId="77777777" w:rsidR="0036730A" w:rsidRDefault="0036730A" w:rsidP="0036730A">
      <w:pPr>
        <w:tabs>
          <w:tab w:val="left" w:pos="1134"/>
        </w:tabs>
        <w:rPr>
          <w:rFonts w:asciiTheme="majorBidi" w:hAnsiTheme="majorBidi" w:cstheme="majorBidi"/>
          <w:sz w:val="28"/>
          <w:szCs w:val="28"/>
        </w:rPr>
      </w:pPr>
    </w:p>
    <w:p w14:paraId="325C68D5" w14:textId="77777777" w:rsidR="0036730A" w:rsidRDefault="0036730A" w:rsidP="0036730A">
      <w:pPr>
        <w:tabs>
          <w:tab w:val="left" w:pos="1134"/>
        </w:tabs>
        <w:rPr>
          <w:rFonts w:asciiTheme="majorBidi" w:hAnsiTheme="majorBidi" w:cstheme="majorBidi"/>
          <w:sz w:val="28"/>
          <w:szCs w:val="28"/>
        </w:rPr>
      </w:pPr>
    </w:p>
    <w:p w14:paraId="1E2E7D43" w14:textId="77777777" w:rsidR="0036730A" w:rsidRDefault="0036730A" w:rsidP="0036730A">
      <w:pPr>
        <w:tabs>
          <w:tab w:val="left" w:pos="1134"/>
        </w:tabs>
        <w:rPr>
          <w:rFonts w:asciiTheme="majorBidi" w:hAnsiTheme="majorBidi" w:cstheme="majorBidi"/>
          <w:sz w:val="28"/>
          <w:szCs w:val="28"/>
        </w:rPr>
      </w:pPr>
    </w:p>
    <w:p w14:paraId="78882A8F" w14:textId="77777777" w:rsidR="0036730A" w:rsidRDefault="0036730A" w:rsidP="0036730A">
      <w:pPr>
        <w:tabs>
          <w:tab w:val="left" w:pos="1134"/>
        </w:tabs>
        <w:rPr>
          <w:rFonts w:asciiTheme="majorBidi" w:hAnsiTheme="majorBidi" w:cstheme="majorBidi"/>
          <w:sz w:val="28"/>
          <w:szCs w:val="28"/>
        </w:rPr>
      </w:pPr>
    </w:p>
    <w:p w14:paraId="1AD5AB22" w14:textId="77777777" w:rsidR="0036730A" w:rsidRDefault="0036730A" w:rsidP="0036730A">
      <w:pPr>
        <w:tabs>
          <w:tab w:val="left" w:pos="1134"/>
        </w:tabs>
        <w:rPr>
          <w:rFonts w:asciiTheme="majorBidi" w:hAnsiTheme="majorBidi" w:cstheme="majorBidi"/>
          <w:sz w:val="28"/>
          <w:szCs w:val="28"/>
        </w:rPr>
      </w:pPr>
    </w:p>
    <w:p w14:paraId="12130282" w14:textId="77777777" w:rsidR="0036730A" w:rsidRDefault="0036730A" w:rsidP="0036730A">
      <w:pPr>
        <w:tabs>
          <w:tab w:val="left" w:pos="1134"/>
        </w:tabs>
        <w:rPr>
          <w:rFonts w:asciiTheme="majorBidi" w:hAnsiTheme="majorBidi" w:cstheme="majorBidi"/>
          <w:sz w:val="28"/>
          <w:szCs w:val="28"/>
        </w:rPr>
      </w:pPr>
    </w:p>
    <w:p w14:paraId="7E53EFD1" w14:textId="77777777" w:rsidR="0036730A" w:rsidRDefault="0036730A" w:rsidP="0036730A">
      <w:pPr>
        <w:tabs>
          <w:tab w:val="left" w:pos="1134"/>
        </w:tabs>
        <w:rPr>
          <w:rFonts w:asciiTheme="majorBidi" w:hAnsiTheme="majorBidi" w:cstheme="majorBidi"/>
          <w:sz w:val="28"/>
          <w:szCs w:val="28"/>
        </w:rPr>
      </w:pPr>
    </w:p>
    <w:p w14:paraId="752426C6" w14:textId="77777777" w:rsidR="0036730A" w:rsidRDefault="0036730A" w:rsidP="0036730A">
      <w:pPr>
        <w:tabs>
          <w:tab w:val="left" w:pos="1134"/>
        </w:tabs>
        <w:rPr>
          <w:rFonts w:asciiTheme="majorBidi" w:hAnsiTheme="majorBidi" w:cstheme="majorBidi"/>
          <w:sz w:val="28"/>
          <w:szCs w:val="28"/>
        </w:rPr>
      </w:pPr>
    </w:p>
    <w:p w14:paraId="06F071E5" w14:textId="77777777" w:rsidR="0036730A" w:rsidRDefault="0036730A" w:rsidP="0036730A">
      <w:pPr>
        <w:numPr>
          <w:ilvl w:val="2"/>
          <w:numId w:val="41"/>
        </w:numPr>
        <w:tabs>
          <w:tab w:val="left" w:pos="0"/>
          <w:tab w:val="left" w:pos="1134"/>
        </w:tabs>
        <w:jc w:val="right"/>
        <w:rPr>
          <w:rFonts w:asciiTheme="majorBidi" w:hAnsiTheme="majorBidi" w:cstheme="majorBidi"/>
          <w:i/>
          <w:sz w:val="28"/>
          <w:szCs w:val="28"/>
          <w:u w:val="single"/>
        </w:rPr>
      </w:pPr>
      <w:r>
        <w:rPr>
          <w:rFonts w:asciiTheme="majorBidi" w:hAnsiTheme="majorBidi" w:cstheme="majorBidi"/>
          <w:b/>
          <w:sz w:val="28"/>
          <w:szCs w:val="28"/>
        </w:rPr>
        <w:t>UE</w:t>
      </w:r>
    </w:p>
    <w:p w14:paraId="514E0A53" w14:textId="77777777" w:rsidR="0036730A" w:rsidRDefault="0036730A" w:rsidP="0036730A">
      <w:pPr>
        <w:tabs>
          <w:tab w:val="left" w:pos="1134"/>
        </w:tabs>
        <w:jc w:val="right"/>
        <w:rPr>
          <w:rFonts w:asciiTheme="majorBidi" w:hAnsiTheme="majorBidi" w:cstheme="majorBidi"/>
          <w:i/>
          <w:sz w:val="28"/>
          <w:szCs w:val="28"/>
        </w:rPr>
      </w:pPr>
      <w:r>
        <w:rPr>
          <w:rFonts w:asciiTheme="majorBidi" w:hAnsiTheme="majorBidi" w:cstheme="majorBidi"/>
          <w:i/>
          <w:sz w:val="28"/>
          <w:szCs w:val="28"/>
        </w:rPr>
        <w:t>Проект</w:t>
      </w:r>
    </w:p>
    <w:p w14:paraId="39EEEB78" w14:textId="77777777" w:rsidR="0036730A" w:rsidRDefault="0036730A" w:rsidP="0036730A">
      <w:pPr>
        <w:tabs>
          <w:tab w:val="left" w:pos="1134"/>
        </w:tabs>
        <w:rPr>
          <w:rFonts w:asciiTheme="majorBidi" w:hAnsiTheme="majorBidi" w:cstheme="majorBidi"/>
          <w:sz w:val="28"/>
          <w:szCs w:val="28"/>
        </w:rPr>
      </w:pPr>
    </w:p>
    <w:p w14:paraId="1DCC21DA" w14:textId="77777777" w:rsidR="0036730A" w:rsidRDefault="0036730A" w:rsidP="0036730A">
      <w:pPr>
        <w:numPr>
          <w:ilvl w:val="2"/>
          <w:numId w:val="41"/>
        </w:numPr>
        <w:tabs>
          <w:tab w:val="left" w:pos="1134"/>
        </w:tabs>
        <w:jc w:val="center"/>
        <w:rPr>
          <w:rFonts w:asciiTheme="majorBidi" w:hAnsiTheme="majorBidi" w:cstheme="majorBidi"/>
          <w:b/>
          <w:sz w:val="28"/>
          <w:szCs w:val="28"/>
        </w:rPr>
      </w:pPr>
      <w:r>
        <w:rPr>
          <w:rFonts w:asciiTheme="majorBidi" w:hAnsiTheme="majorBidi" w:cstheme="majorBidi"/>
          <w:b/>
          <w:sz w:val="28"/>
          <w:szCs w:val="28"/>
        </w:rPr>
        <w:t>ПАРЛАМЕНТ РЕСПУБЛИКИ МОЛДОВА</w:t>
      </w:r>
    </w:p>
    <w:p w14:paraId="3B3B7812" w14:textId="77777777" w:rsidR="0036730A" w:rsidRDefault="0036730A" w:rsidP="0036730A">
      <w:pPr>
        <w:tabs>
          <w:tab w:val="num" w:pos="0"/>
          <w:tab w:val="left" w:pos="1134"/>
        </w:tabs>
        <w:jc w:val="center"/>
        <w:rPr>
          <w:rFonts w:asciiTheme="majorBidi" w:hAnsiTheme="majorBidi" w:cstheme="majorBidi"/>
          <w:sz w:val="28"/>
          <w:szCs w:val="28"/>
        </w:rPr>
      </w:pPr>
    </w:p>
    <w:p w14:paraId="737A1624" w14:textId="77777777" w:rsidR="0036730A" w:rsidRDefault="0036730A" w:rsidP="0036730A">
      <w:pPr>
        <w:tabs>
          <w:tab w:val="num" w:pos="0"/>
          <w:tab w:val="left" w:pos="1134"/>
        </w:tabs>
        <w:ind w:firstLine="0"/>
        <w:jc w:val="center"/>
        <w:rPr>
          <w:rFonts w:asciiTheme="majorBidi" w:hAnsiTheme="majorBidi" w:cstheme="majorBidi"/>
          <w:b/>
          <w:sz w:val="28"/>
          <w:szCs w:val="28"/>
        </w:rPr>
      </w:pPr>
      <w:r>
        <w:rPr>
          <w:rFonts w:asciiTheme="majorBidi" w:hAnsiTheme="majorBidi" w:cstheme="majorBidi"/>
          <w:b/>
          <w:sz w:val="28"/>
          <w:szCs w:val="28"/>
        </w:rPr>
        <w:t>ЗАКОН</w:t>
      </w:r>
    </w:p>
    <w:p w14:paraId="2DB0477C" w14:textId="77777777" w:rsidR="0036730A" w:rsidRPr="0036730A" w:rsidRDefault="0036730A" w:rsidP="0036730A">
      <w:pPr>
        <w:numPr>
          <w:ilvl w:val="2"/>
          <w:numId w:val="41"/>
        </w:numPr>
        <w:tabs>
          <w:tab w:val="left" w:pos="1134"/>
        </w:tabs>
        <w:jc w:val="center"/>
        <w:rPr>
          <w:rFonts w:asciiTheme="majorBidi" w:hAnsiTheme="majorBidi" w:cstheme="majorBidi"/>
          <w:b/>
          <w:sz w:val="28"/>
          <w:szCs w:val="28"/>
          <w:lang w:val="ru-RU"/>
        </w:rPr>
      </w:pPr>
      <w:r w:rsidRPr="0036730A">
        <w:rPr>
          <w:rFonts w:asciiTheme="majorBidi" w:hAnsiTheme="majorBidi" w:cstheme="majorBidi"/>
          <w:b/>
          <w:bCs/>
          <w:sz w:val="28"/>
          <w:szCs w:val="28"/>
          <w:lang w:val="ru-RU"/>
        </w:rPr>
        <w:t>о внесении изменений в Закон № 36/2016</w:t>
      </w:r>
      <w:r>
        <w:rPr>
          <w:rFonts w:asciiTheme="majorBidi" w:hAnsiTheme="majorBidi" w:cstheme="majorBidi"/>
          <w:b/>
          <w:bCs/>
          <w:sz w:val="28"/>
          <w:szCs w:val="28"/>
          <w:lang w:val="ro-RO"/>
        </w:rPr>
        <w:t xml:space="preserve"> </w:t>
      </w:r>
      <w:r w:rsidRPr="0036730A">
        <w:rPr>
          <w:rFonts w:asciiTheme="majorBidi" w:hAnsiTheme="majorBidi" w:cstheme="majorBidi"/>
          <w:b/>
          <w:bCs/>
          <w:sz w:val="28"/>
          <w:szCs w:val="28"/>
          <w:lang w:val="ru-RU"/>
        </w:rPr>
        <w:t xml:space="preserve">о почтовой связи </w:t>
      </w:r>
    </w:p>
    <w:p w14:paraId="5EB322CE" w14:textId="77777777" w:rsidR="0036730A" w:rsidRPr="0036730A" w:rsidRDefault="0036730A" w:rsidP="0036730A">
      <w:pPr>
        <w:tabs>
          <w:tab w:val="left" w:pos="1134"/>
        </w:tabs>
        <w:rPr>
          <w:rFonts w:asciiTheme="majorBidi" w:hAnsiTheme="majorBidi" w:cstheme="majorBidi"/>
          <w:sz w:val="28"/>
          <w:szCs w:val="28"/>
          <w:lang w:val="ru-RU"/>
        </w:rPr>
      </w:pPr>
    </w:p>
    <w:p w14:paraId="194B32F9" w14:textId="77777777" w:rsidR="0036730A" w:rsidRPr="0036730A" w:rsidRDefault="0036730A" w:rsidP="0036730A">
      <w:pPr>
        <w:tabs>
          <w:tab w:val="left" w:pos="1134"/>
        </w:tabs>
        <w:rPr>
          <w:rFonts w:asciiTheme="majorBidi" w:hAnsiTheme="majorBidi" w:cstheme="majorBidi"/>
          <w:bCs/>
          <w:sz w:val="28"/>
          <w:szCs w:val="28"/>
          <w:lang w:val="ru-RU"/>
        </w:rPr>
      </w:pPr>
      <w:r w:rsidRPr="0036730A">
        <w:rPr>
          <w:rFonts w:asciiTheme="majorBidi" w:hAnsiTheme="majorBidi" w:cstheme="majorBidi"/>
          <w:bCs/>
          <w:sz w:val="28"/>
          <w:szCs w:val="28"/>
          <w:lang w:val="ru-RU"/>
        </w:rPr>
        <w:t>Парламент принимает настоящий органический закон.</w:t>
      </w:r>
    </w:p>
    <w:p w14:paraId="74EF30C7" w14:textId="77777777" w:rsidR="0036730A" w:rsidRPr="0036730A" w:rsidRDefault="0036730A" w:rsidP="0036730A">
      <w:pPr>
        <w:tabs>
          <w:tab w:val="left" w:pos="1134"/>
        </w:tabs>
        <w:rPr>
          <w:rFonts w:asciiTheme="majorBidi" w:hAnsiTheme="majorBidi" w:cstheme="majorBidi"/>
          <w:sz w:val="28"/>
          <w:szCs w:val="28"/>
          <w:lang w:val="ru-RU"/>
        </w:rPr>
      </w:pPr>
    </w:p>
    <w:p w14:paraId="172F3696" w14:textId="77777777" w:rsidR="0036730A" w:rsidRPr="0036730A" w:rsidRDefault="0036730A" w:rsidP="0036730A">
      <w:pPr>
        <w:tabs>
          <w:tab w:val="left" w:pos="1134"/>
        </w:tabs>
        <w:rPr>
          <w:rFonts w:asciiTheme="majorBidi" w:hAnsiTheme="majorBidi" w:cstheme="majorBidi"/>
          <w:sz w:val="28"/>
          <w:szCs w:val="28"/>
          <w:lang w:val="ru-RU"/>
        </w:rPr>
      </w:pPr>
      <w:r w:rsidRPr="0036730A">
        <w:rPr>
          <w:rFonts w:asciiTheme="majorBidi" w:hAnsiTheme="majorBidi" w:cstheme="majorBidi"/>
          <w:sz w:val="28"/>
          <w:szCs w:val="28"/>
          <w:lang w:val="ru-RU"/>
        </w:rPr>
        <w:t>Настоящий закон перелагает статью 1 (пункт 1, 3 и 4) Директивы 2002/39/</w:t>
      </w:r>
      <w:r>
        <w:rPr>
          <w:rFonts w:asciiTheme="majorBidi" w:hAnsiTheme="majorBidi" w:cstheme="majorBidi"/>
          <w:sz w:val="28"/>
          <w:szCs w:val="28"/>
        </w:rPr>
        <w:t>EC</w:t>
      </w:r>
      <w:r w:rsidRPr="0036730A">
        <w:rPr>
          <w:rFonts w:asciiTheme="majorBidi" w:hAnsiTheme="majorBidi" w:cstheme="majorBidi"/>
          <w:sz w:val="28"/>
          <w:szCs w:val="28"/>
          <w:lang w:val="ru-RU"/>
        </w:rPr>
        <w:t xml:space="preserve"> Европейского Парламента и Совета от 10 июня 2002 года об </w:t>
      </w:r>
      <w:r w:rsidRPr="0036730A">
        <w:rPr>
          <w:rFonts w:asciiTheme="majorBidi" w:hAnsiTheme="majorBidi" w:cstheme="majorBidi"/>
          <w:sz w:val="28"/>
          <w:szCs w:val="28"/>
          <w:lang w:val="ru-RU"/>
        </w:rPr>
        <w:lastRenderedPageBreak/>
        <w:t xml:space="preserve">изменении Директивы 97/67/ЕС о дальнейшем открытии для конкуренции почтовых услуг Сообщества, опубликованной в Официальном журнале Европейского Союза </w:t>
      </w:r>
      <w:r>
        <w:rPr>
          <w:rFonts w:asciiTheme="majorBidi" w:hAnsiTheme="majorBidi" w:cstheme="majorBidi"/>
          <w:sz w:val="28"/>
          <w:szCs w:val="28"/>
        </w:rPr>
        <w:t>L</w:t>
      </w:r>
      <w:r w:rsidRPr="0036730A">
        <w:rPr>
          <w:rFonts w:asciiTheme="majorBidi" w:hAnsiTheme="majorBidi" w:cstheme="majorBidi"/>
          <w:sz w:val="28"/>
          <w:szCs w:val="28"/>
          <w:lang w:val="ru-RU"/>
        </w:rPr>
        <w:t xml:space="preserve"> 176 от 5 июля 2002 года; статью 1 (пункт 1; подпункты </w:t>
      </w:r>
      <w:r>
        <w:rPr>
          <w:rFonts w:asciiTheme="majorBidi" w:hAnsiTheme="majorBidi" w:cstheme="majorBidi"/>
          <w:sz w:val="28"/>
          <w:szCs w:val="28"/>
        </w:rPr>
        <w:t>b</w:t>
      </w:r>
      <w:r w:rsidRPr="0036730A">
        <w:rPr>
          <w:rFonts w:asciiTheme="majorBidi" w:hAnsiTheme="majorBidi" w:cstheme="majorBidi"/>
          <w:sz w:val="28"/>
          <w:szCs w:val="28"/>
          <w:lang w:val="ru-RU"/>
        </w:rPr>
        <w:t xml:space="preserve">), </w:t>
      </w:r>
      <w:r>
        <w:rPr>
          <w:rFonts w:asciiTheme="majorBidi" w:hAnsiTheme="majorBidi" w:cstheme="majorBidi"/>
          <w:sz w:val="28"/>
          <w:szCs w:val="28"/>
        </w:rPr>
        <w:t>c</w:t>
      </w:r>
      <w:r w:rsidRPr="0036730A">
        <w:rPr>
          <w:rFonts w:asciiTheme="majorBidi" w:hAnsiTheme="majorBidi" w:cstheme="majorBidi"/>
          <w:sz w:val="28"/>
          <w:szCs w:val="28"/>
          <w:lang w:val="ru-RU"/>
        </w:rPr>
        <w:t xml:space="preserve">), </w:t>
      </w:r>
      <w:r>
        <w:rPr>
          <w:rFonts w:asciiTheme="majorBidi" w:hAnsiTheme="majorBidi" w:cstheme="majorBidi"/>
          <w:sz w:val="28"/>
          <w:szCs w:val="28"/>
        </w:rPr>
        <w:t>f</w:t>
      </w:r>
      <w:r w:rsidRPr="0036730A">
        <w:rPr>
          <w:rFonts w:asciiTheme="majorBidi" w:hAnsiTheme="majorBidi" w:cstheme="majorBidi"/>
          <w:sz w:val="28"/>
          <w:szCs w:val="28"/>
          <w:lang w:val="ru-RU"/>
        </w:rPr>
        <w:t xml:space="preserve">), </w:t>
      </w:r>
      <w:r>
        <w:rPr>
          <w:rFonts w:asciiTheme="majorBidi" w:hAnsiTheme="majorBidi" w:cstheme="majorBidi"/>
          <w:sz w:val="28"/>
          <w:szCs w:val="28"/>
        </w:rPr>
        <w:t>l</w:t>
      </w:r>
      <w:r w:rsidRPr="0036730A">
        <w:rPr>
          <w:rFonts w:asciiTheme="majorBidi" w:hAnsiTheme="majorBidi" w:cstheme="majorBidi"/>
          <w:sz w:val="28"/>
          <w:szCs w:val="28"/>
          <w:lang w:val="ru-RU"/>
        </w:rPr>
        <w:t xml:space="preserve">) пункта 2; подпункт </w:t>
      </w:r>
      <w:r>
        <w:rPr>
          <w:rFonts w:asciiTheme="majorBidi" w:hAnsiTheme="majorBidi" w:cstheme="majorBidi"/>
          <w:sz w:val="28"/>
          <w:szCs w:val="28"/>
        </w:rPr>
        <w:t>a</w:t>
      </w:r>
      <w:r w:rsidRPr="0036730A">
        <w:rPr>
          <w:rFonts w:asciiTheme="majorBidi" w:hAnsiTheme="majorBidi" w:cstheme="majorBidi"/>
          <w:sz w:val="28"/>
          <w:szCs w:val="28"/>
          <w:lang w:val="ru-RU"/>
        </w:rPr>
        <w:t xml:space="preserve">) пункта 3; пункты 8, 10, 14 и подпункт </w:t>
      </w:r>
      <w:r>
        <w:rPr>
          <w:rFonts w:asciiTheme="majorBidi" w:hAnsiTheme="majorBidi" w:cstheme="majorBidi"/>
          <w:sz w:val="28"/>
          <w:szCs w:val="28"/>
        </w:rPr>
        <w:t>a</w:t>
      </w:r>
      <w:r w:rsidRPr="0036730A">
        <w:rPr>
          <w:rFonts w:asciiTheme="majorBidi" w:hAnsiTheme="majorBidi" w:cstheme="majorBidi"/>
          <w:sz w:val="28"/>
          <w:szCs w:val="28"/>
          <w:lang w:val="ru-RU"/>
        </w:rPr>
        <w:t>) пункта 15)) Директивы 2008/6/</w:t>
      </w:r>
      <w:r>
        <w:rPr>
          <w:rFonts w:asciiTheme="majorBidi" w:hAnsiTheme="majorBidi" w:cstheme="majorBidi"/>
          <w:sz w:val="28"/>
          <w:szCs w:val="28"/>
        </w:rPr>
        <w:t>EC</w:t>
      </w:r>
      <w:r w:rsidRPr="0036730A">
        <w:rPr>
          <w:rFonts w:asciiTheme="majorBidi" w:hAnsiTheme="majorBidi" w:cstheme="majorBidi"/>
          <w:sz w:val="28"/>
          <w:szCs w:val="28"/>
          <w:lang w:val="ru-RU"/>
        </w:rPr>
        <w:t xml:space="preserve"> Европейского Парламента и Совета от 20 февраля 2008 года об изменении Директивы 97/67/ЕС о полной реализации внутреннего рынка почтовых услуг Сообщества, опубликованной в Официальном журнале Европейского Союза </w:t>
      </w:r>
      <w:r>
        <w:rPr>
          <w:rFonts w:asciiTheme="majorBidi" w:hAnsiTheme="majorBidi" w:cstheme="majorBidi"/>
          <w:sz w:val="28"/>
          <w:szCs w:val="28"/>
        </w:rPr>
        <w:t>L</w:t>
      </w:r>
      <w:r w:rsidRPr="0036730A">
        <w:rPr>
          <w:rFonts w:asciiTheme="majorBidi" w:hAnsiTheme="majorBidi" w:cstheme="majorBidi"/>
          <w:sz w:val="28"/>
          <w:szCs w:val="28"/>
          <w:lang w:val="ru-RU"/>
        </w:rPr>
        <w:t xml:space="preserve"> 52 от 27 февраля 2008 года, а также положений Всемирной почтовой конвенции и Заключительного протокола, ратифицированная Законам № 44/2018.</w:t>
      </w:r>
    </w:p>
    <w:p w14:paraId="094DC860" w14:textId="77777777" w:rsidR="0036730A" w:rsidRPr="0036730A" w:rsidRDefault="0036730A" w:rsidP="0036730A">
      <w:pPr>
        <w:tabs>
          <w:tab w:val="left" w:pos="1134"/>
        </w:tabs>
        <w:rPr>
          <w:rFonts w:asciiTheme="majorBidi" w:hAnsiTheme="majorBidi" w:cstheme="majorBidi"/>
          <w:sz w:val="28"/>
          <w:szCs w:val="28"/>
          <w:lang w:val="ru-RU"/>
        </w:rPr>
      </w:pPr>
      <w:r w:rsidRPr="0036730A">
        <w:rPr>
          <w:rFonts w:asciiTheme="majorBidi" w:hAnsiTheme="majorBidi" w:cstheme="majorBidi"/>
          <w:sz w:val="28"/>
          <w:szCs w:val="28"/>
          <w:lang w:val="ru-RU"/>
        </w:rPr>
        <w:t xml:space="preserve">    </w:t>
      </w:r>
    </w:p>
    <w:p w14:paraId="080CC0FA" w14:textId="77777777" w:rsidR="0036730A" w:rsidRPr="0036730A" w:rsidRDefault="0036730A" w:rsidP="0036730A">
      <w:pPr>
        <w:tabs>
          <w:tab w:val="left" w:pos="1134"/>
        </w:tabs>
        <w:rPr>
          <w:rFonts w:asciiTheme="majorBidi" w:hAnsiTheme="majorBidi" w:cstheme="majorBidi"/>
          <w:sz w:val="28"/>
          <w:szCs w:val="28"/>
          <w:lang w:val="ru-RU"/>
        </w:rPr>
      </w:pPr>
      <w:r w:rsidRPr="0036730A">
        <w:rPr>
          <w:rFonts w:asciiTheme="majorBidi" w:hAnsiTheme="majorBidi" w:cstheme="majorBidi"/>
          <w:b/>
          <w:bCs/>
          <w:sz w:val="28"/>
          <w:szCs w:val="28"/>
          <w:lang w:val="ru-RU"/>
        </w:rPr>
        <w:t xml:space="preserve">Ст. </w:t>
      </w:r>
      <w:r>
        <w:rPr>
          <w:rFonts w:asciiTheme="majorBidi" w:hAnsiTheme="majorBidi" w:cstheme="majorBidi"/>
          <w:b/>
          <w:bCs/>
          <w:sz w:val="28"/>
          <w:szCs w:val="28"/>
        </w:rPr>
        <w:t>I</w:t>
      </w:r>
      <w:r w:rsidRPr="0036730A">
        <w:rPr>
          <w:rFonts w:asciiTheme="majorBidi" w:hAnsiTheme="majorBidi" w:cstheme="majorBidi"/>
          <w:b/>
          <w:bCs/>
          <w:sz w:val="28"/>
          <w:szCs w:val="28"/>
          <w:lang w:val="ru-RU"/>
        </w:rPr>
        <w:t>.</w:t>
      </w:r>
      <w:r w:rsidRPr="0036730A">
        <w:rPr>
          <w:rFonts w:asciiTheme="majorBidi" w:hAnsiTheme="majorBidi" w:cstheme="majorBidi"/>
          <w:sz w:val="28"/>
          <w:szCs w:val="28"/>
          <w:lang w:val="ru-RU"/>
        </w:rPr>
        <w:t xml:space="preserve"> – В Закон № 36/2016 о почтовой связи (Официальный монитор Республики Молдова, 2016 г., № 114-122, ст. 225), с последующими изменениями, внести следующие изменения: </w:t>
      </w:r>
    </w:p>
    <w:p w14:paraId="6C53EFD7" w14:textId="77777777" w:rsidR="0036730A" w:rsidRPr="0036730A" w:rsidRDefault="0036730A" w:rsidP="0036730A">
      <w:pPr>
        <w:numPr>
          <w:ilvl w:val="0"/>
          <w:numId w:val="42"/>
        </w:numPr>
        <w:tabs>
          <w:tab w:val="left" w:pos="720"/>
        </w:tabs>
        <w:ind w:left="0" w:firstLine="720"/>
        <w:rPr>
          <w:rFonts w:asciiTheme="majorBidi" w:hAnsiTheme="majorBidi" w:cstheme="majorBidi"/>
          <w:sz w:val="28"/>
          <w:szCs w:val="28"/>
          <w:lang w:val="ru-RU"/>
        </w:rPr>
      </w:pPr>
      <w:r w:rsidRPr="0036730A">
        <w:rPr>
          <w:rFonts w:asciiTheme="majorBidi" w:hAnsiTheme="majorBidi" w:cstheme="majorBidi"/>
          <w:sz w:val="28"/>
          <w:szCs w:val="28"/>
          <w:lang w:val="ru-RU"/>
        </w:rPr>
        <w:t>По всему тексту закона слова «публичная почтовая сеть» в любом падеже заменить словами «почтовая сеть» в соответствующем падеже;</w:t>
      </w:r>
    </w:p>
    <w:p w14:paraId="6B24EDB5" w14:textId="77777777" w:rsidR="0036730A" w:rsidRPr="0036730A" w:rsidRDefault="0036730A" w:rsidP="0036730A">
      <w:pPr>
        <w:numPr>
          <w:ilvl w:val="0"/>
          <w:numId w:val="42"/>
        </w:numPr>
        <w:tabs>
          <w:tab w:val="left" w:pos="720"/>
        </w:tabs>
        <w:ind w:left="0" w:firstLine="720"/>
        <w:rPr>
          <w:rFonts w:asciiTheme="majorBidi" w:hAnsiTheme="majorBidi" w:cstheme="majorBidi"/>
          <w:sz w:val="28"/>
          <w:szCs w:val="28"/>
          <w:lang w:val="ru-RU"/>
        </w:rPr>
      </w:pPr>
      <w:r w:rsidRPr="0036730A">
        <w:rPr>
          <w:rFonts w:asciiTheme="majorBidi" w:hAnsiTheme="majorBidi" w:cstheme="majorBidi"/>
          <w:sz w:val="28"/>
          <w:szCs w:val="28"/>
          <w:lang w:val="ru-RU"/>
        </w:rPr>
        <w:t>Дополнить в начале формулой гармонизации следующего содержания:</w:t>
      </w:r>
    </w:p>
    <w:p w14:paraId="02C03A75" w14:textId="77777777" w:rsidR="0036730A" w:rsidRPr="0036730A" w:rsidRDefault="0036730A" w:rsidP="0036730A">
      <w:pPr>
        <w:tabs>
          <w:tab w:val="left" w:pos="1134"/>
        </w:tabs>
        <w:rPr>
          <w:rFonts w:asciiTheme="majorBidi" w:hAnsiTheme="majorBidi" w:cstheme="majorBidi"/>
          <w:sz w:val="28"/>
          <w:szCs w:val="28"/>
          <w:lang w:val="ru-RU"/>
        </w:rPr>
      </w:pPr>
      <w:r w:rsidRPr="0036730A">
        <w:rPr>
          <w:rFonts w:asciiTheme="majorBidi" w:hAnsiTheme="majorBidi" w:cstheme="majorBidi"/>
          <w:sz w:val="28"/>
          <w:szCs w:val="28"/>
          <w:lang w:val="ru-RU"/>
        </w:rPr>
        <w:t>«Настоящий закон перелагает Директиву 97/67/</w:t>
      </w:r>
      <w:r>
        <w:rPr>
          <w:rFonts w:asciiTheme="majorBidi" w:hAnsiTheme="majorBidi" w:cstheme="majorBidi"/>
          <w:sz w:val="28"/>
          <w:szCs w:val="28"/>
        </w:rPr>
        <w:t>EC</w:t>
      </w:r>
      <w:r w:rsidRPr="0036730A">
        <w:rPr>
          <w:rFonts w:asciiTheme="majorBidi" w:hAnsiTheme="majorBidi" w:cstheme="majorBidi"/>
          <w:sz w:val="28"/>
          <w:szCs w:val="28"/>
          <w:lang w:val="ru-RU"/>
        </w:rPr>
        <w:t xml:space="preserve"> Европейского Парламента и Совета от 15 декабря 1997 года об общих правилах развития внутреннего рынка почтовых услуг Сообщества и повышения качества обслуживания, опубликованную в Официальном журнале Европейского Союза </w:t>
      </w:r>
      <w:r>
        <w:rPr>
          <w:rFonts w:asciiTheme="majorBidi" w:hAnsiTheme="majorBidi" w:cstheme="majorBidi"/>
          <w:sz w:val="28"/>
          <w:szCs w:val="28"/>
        </w:rPr>
        <w:t>L</w:t>
      </w:r>
      <w:r w:rsidRPr="0036730A">
        <w:rPr>
          <w:rFonts w:asciiTheme="majorBidi" w:hAnsiTheme="majorBidi" w:cstheme="majorBidi"/>
          <w:sz w:val="28"/>
          <w:szCs w:val="28"/>
          <w:lang w:val="ru-RU"/>
        </w:rPr>
        <w:t xml:space="preserve"> 15 от 21 января 1998 года; Директиву 2002/39/</w:t>
      </w:r>
      <w:r>
        <w:rPr>
          <w:rFonts w:asciiTheme="majorBidi" w:hAnsiTheme="majorBidi" w:cstheme="majorBidi"/>
          <w:sz w:val="28"/>
          <w:szCs w:val="28"/>
        </w:rPr>
        <w:t>EC</w:t>
      </w:r>
      <w:r w:rsidRPr="0036730A">
        <w:rPr>
          <w:rFonts w:asciiTheme="majorBidi" w:hAnsiTheme="majorBidi" w:cstheme="majorBidi"/>
          <w:sz w:val="28"/>
          <w:szCs w:val="28"/>
          <w:lang w:val="ru-RU"/>
        </w:rPr>
        <w:t xml:space="preserve"> Европейского Парламента и Совета от 10 июня 2002 года об изменении Директивы 97/67/ЕС о дальнейшем открытии для конкуренции почтовых услуг Сообщества, опубликованную в Официальном журнале Европейского Союза </w:t>
      </w:r>
      <w:r>
        <w:rPr>
          <w:rFonts w:asciiTheme="majorBidi" w:hAnsiTheme="majorBidi" w:cstheme="majorBidi"/>
          <w:sz w:val="28"/>
          <w:szCs w:val="28"/>
        </w:rPr>
        <w:t>L</w:t>
      </w:r>
      <w:r w:rsidRPr="0036730A">
        <w:rPr>
          <w:rFonts w:asciiTheme="majorBidi" w:hAnsiTheme="majorBidi" w:cstheme="majorBidi"/>
          <w:sz w:val="28"/>
          <w:szCs w:val="28"/>
          <w:lang w:val="ru-RU"/>
        </w:rPr>
        <w:t xml:space="preserve"> 176 от 5 июля 2002 года; Директиву 2008/6/</w:t>
      </w:r>
      <w:r>
        <w:rPr>
          <w:rFonts w:asciiTheme="majorBidi" w:hAnsiTheme="majorBidi" w:cstheme="majorBidi"/>
          <w:sz w:val="28"/>
          <w:szCs w:val="28"/>
        </w:rPr>
        <w:t>EC</w:t>
      </w:r>
      <w:r w:rsidRPr="0036730A">
        <w:rPr>
          <w:rFonts w:asciiTheme="majorBidi" w:hAnsiTheme="majorBidi" w:cstheme="majorBidi"/>
          <w:sz w:val="28"/>
          <w:szCs w:val="28"/>
          <w:lang w:val="ru-RU"/>
        </w:rPr>
        <w:t xml:space="preserve"> Европейского Парламента и Совета от 20 февраля 2008 года об изменении Директивы 97/67/ЕС о полной реализации внутреннего рынка почтовых услуг Сообщества, опубликованную в Официальном журнале Европейского Союза </w:t>
      </w:r>
      <w:r>
        <w:rPr>
          <w:rFonts w:asciiTheme="majorBidi" w:hAnsiTheme="majorBidi" w:cstheme="majorBidi"/>
          <w:sz w:val="28"/>
          <w:szCs w:val="28"/>
        </w:rPr>
        <w:t>L</w:t>
      </w:r>
      <w:r w:rsidRPr="0036730A">
        <w:rPr>
          <w:rFonts w:asciiTheme="majorBidi" w:hAnsiTheme="majorBidi" w:cstheme="majorBidi"/>
          <w:sz w:val="28"/>
          <w:szCs w:val="28"/>
          <w:lang w:val="ru-RU"/>
        </w:rPr>
        <w:t xml:space="preserve"> 52 от 27 февраля 2008 года.».</w:t>
      </w:r>
    </w:p>
    <w:p w14:paraId="238F5E2B" w14:textId="77777777" w:rsidR="0036730A" w:rsidRPr="0036730A" w:rsidRDefault="0036730A" w:rsidP="0036730A">
      <w:pPr>
        <w:numPr>
          <w:ilvl w:val="0"/>
          <w:numId w:val="42"/>
        </w:numPr>
        <w:tabs>
          <w:tab w:val="left" w:pos="1134"/>
        </w:tabs>
        <w:ind w:left="1080"/>
        <w:rPr>
          <w:rFonts w:asciiTheme="majorBidi" w:hAnsiTheme="majorBidi" w:cstheme="majorBidi"/>
          <w:sz w:val="28"/>
          <w:szCs w:val="28"/>
          <w:lang w:val="ru-RU"/>
        </w:rPr>
      </w:pPr>
      <w:r w:rsidRPr="0036730A">
        <w:rPr>
          <w:rFonts w:asciiTheme="majorBidi" w:hAnsiTheme="majorBidi" w:cstheme="majorBidi"/>
          <w:sz w:val="28"/>
          <w:szCs w:val="28"/>
          <w:lang w:val="ru-RU"/>
        </w:rPr>
        <w:t>Часть (2) статьи 1 изложить в следующей редакции:</w:t>
      </w:r>
    </w:p>
    <w:p w14:paraId="4E1C4BEC"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«(2) Настоящий закон регулирует:</w:t>
      </w:r>
    </w:p>
    <w:p w14:paraId="2E998556" w14:textId="77777777" w:rsidR="0036730A" w:rsidRPr="0036730A" w:rsidRDefault="0036730A" w:rsidP="0036730A">
      <w:pPr>
        <w:numPr>
          <w:ilvl w:val="0"/>
          <w:numId w:val="43"/>
        </w:numPr>
        <w:tabs>
          <w:tab w:val="left" w:pos="720"/>
          <w:tab w:val="left" w:pos="1170"/>
          <w:tab w:val="left" w:pos="1260"/>
        </w:tabs>
        <w:ind w:left="0" w:firstLine="720"/>
        <w:rPr>
          <w:rFonts w:asciiTheme="majorBidi" w:hAnsiTheme="majorBidi" w:cstheme="majorBidi"/>
          <w:sz w:val="28"/>
          <w:szCs w:val="28"/>
          <w:lang w:val="ru-RU"/>
        </w:rPr>
      </w:pPr>
      <w:r w:rsidRPr="0036730A">
        <w:rPr>
          <w:rFonts w:asciiTheme="majorBidi" w:hAnsiTheme="majorBidi" w:cstheme="majorBidi"/>
          <w:sz w:val="28"/>
          <w:szCs w:val="28"/>
          <w:lang w:val="ru-RU"/>
        </w:rPr>
        <w:t>деятельность в области почтовой связи почтовых операторов независимо от вида собственности;</w:t>
      </w:r>
    </w:p>
    <w:p w14:paraId="529CFD99" w14:textId="77777777" w:rsidR="0036730A" w:rsidRPr="0036730A" w:rsidRDefault="0036730A" w:rsidP="0036730A">
      <w:pPr>
        <w:numPr>
          <w:ilvl w:val="0"/>
          <w:numId w:val="43"/>
        </w:numPr>
        <w:tabs>
          <w:tab w:val="left" w:pos="720"/>
          <w:tab w:val="left" w:pos="1170"/>
          <w:tab w:val="left" w:pos="1260"/>
        </w:tabs>
        <w:ind w:left="0" w:firstLine="720"/>
        <w:rPr>
          <w:rFonts w:asciiTheme="majorBidi" w:hAnsiTheme="majorBidi" w:cstheme="majorBidi"/>
          <w:sz w:val="28"/>
          <w:szCs w:val="28"/>
          <w:lang w:val="ru-RU"/>
        </w:rPr>
      </w:pPr>
      <w:r w:rsidRPr="0036730A">
        <w:rPr>
          <w:rFonts w:asciiTheme="majorBidi" w:hAnsiTheme="majorBidi" w:cstheme="majorBidi"/>
          <w:sz w:val="28"/>
          <w:szCs w:val="28"/>
          <w:lang w:val="ru-RU"/>
        </w:rPr>
        <w:t>механизм финансирования универсальной почтовой службы на условиях, гарантирующих постоянное предоставление данной услуги.»</w:t>
      </w:r>
    </w:p>
    <w:p w14:paraId="6BB9A9C0" w14:textId="77777777" w:rsidR="0036730A" w:rsidRDefault="0036730A" w:rsidP="0036730A">
      <w:pPr>
        <w:numPr>
          <w:ilvl w:val="0"/>
          <w:numId w:val="42"/>
        </w:numPr>
        <w:tabs>
          <w:tab w:val="left" w:pos="1134"/>
        </w:tabs>
        <w:ind w:left="1080"/>
        <w:rPr>
          <w:rFonts w:asciiTheme="majorBidi" w:hAnsiTheme="majorBidi" w:cstheme="majorBidi"/>
          <w:sz w:val="28"/>
          <w:szCs w:val="28"/>
        </w:rPr>
      </w:pPr>
      <w:r>
        <w:rPr>
          <w:rFonts w:asciiTheme="majorBidi" w:hAnsiTheme="majorBidi" w:cstheme="majorBidi"/>
          <w:sz w:val="28"/>
          <w:szCs w:val="28"/>
        </w:rPr>
        <w:t>В статье 2:</w:t>
      </w:r>
    </w:p>
    <w:p w14:paraId="4CB21C6A" w14:textId="77777777" w:rsidR="0036730A" w:rsidRPr="0036730A" w:rsidRDefault="0036730A" w:rsidP="0036730A">
      <w:pPr>
        <w:tabs>
          <w:tab w:val="left" w:pos="1134"/>
        </w:tabs>
        <w:rPr>
          <w:rFonts w:asciiTheme="majorBidi" w:hAnsiTheme="majorBidi" w:cstheme="majorBidi"/>
          <w:sz w:val="28"/>
          <w:szCs w:val="28"/>
          <w:lang w:val="ru-RU"/>
        </w:rPr>
      </w:pPr>
      <w:r w:rsidRPr="0036730A">
        <w:rPr>
          <w:rFonts w:asciiTheme="majorBidi" w:hAnsiTheme="majorBidi" w:cstheme="majorBidi"/>
          <w:sz w:val="28"/>
          <w:szCs w:val="28"/>
          <w:lang w:val="ru-RU"/>
        </w:rPr>
        <w:t>в понятии «общее разрешение» слова «почтовому сектору» заменить словами «области почтовой связи»;</w:t>
      </w:r>
    </w:p>
    <w:p w14:paraId="67F8FD79" w14:textId="77777777" w:rsidR="0036730A" w:rsidRPr="0036730A" w:rsidRDefault="0036730A" w:rsidP="0036730A">
      <w:pPr>
        <w:tabs>
          <w:tab w:val="left" w:pos="1134"/>
        </w:tabs>
        <w:rPr>
          <w:rFonts w:asciiTheme="majorBidi" w:hAnsiTheme="majorBidi" w:cstheme="majorBidi"/>
          <w:sz w:val="28"/>
          <w:szCs w:val="28"/>
          <w:lang w:val="ru-RU"/>
        </w:rPr>
      </w:pPr>
      <w:r w:rsidRPr="0036730A">
        <w:rPr>
          <w:rFonts w:asciiTheme="majorBidi" w:hAnsiTheme="majorBidi" w:cstheme="majorBidi"/>
          <w:sz w:val="28"/>
          <w:szCs w:val="28"/>
          <w:lang w:val="ru-RU"/>
        </w:rPr>
        <w:t xml:space="preserve">в понятии «основные требования» после текста «опасных грузов, » дополнить текстом «соблюдении условий трудоустройства, систем социального обеспечения, предусмотренных нормативными и регулирующими актами и/или коллективным договором, согласованным </w:t>
      </w:r>
      <w:r w:rsidRPr="0036730A">
        <w:rPr>
          <w:rFonts w:asciiTheme="majorBidi" w:hAnsiTheme="majorBidi" w:cstheme="majorBidi"/>
          <w:sz w:val="28"/>
          <w:szCs w:val="28"/>
          <w:lang w:val="ru-RU"/>
        </w:rPr>
        <w:lastRenderedPageBreak/>
        <w:t>между национальными социальными партнерами, в соответствии с национальным законодательством, »;</w:t>
      </w:r>
    </w:p>
    <w:p w14:paraId="56210B88" w14:textId="77777777" w:rsidR="0036730A" w:rsidRPr="0036730A" w:rsidRDefault="0036730A" w:rsidP="0036730A">
      <w:pPr>
        <w:tabs>
          <w:tab w:val="left" w:pos="1134"/>
        </w:tabs>
        <w:rPr>
          <w:rFonts w:asciiTheme="majorBidi" w:hAnsiTheme="majorBidi" w:cstheme="majorBidi"/>
          <w:sz w:val="28"/>
          <w:szCs w:val="28"/>
          <w:lang w:val="ru-RU"/>
        </w:rPr>
      </w:pPr>
      <w:r w:rsidRPr="0036730A">
        <w:rPr>
          <w:rFonts w:asciiTheme="majorBidi" w:hAnsiTheme="majorBidi" w:cstheme="majorBidi"/>
          <w:sz w:val="28"/>
          <w:szCs w:val="28"/>
          <w:lang w:val="ru-RU"/>
        </w:rPr>
        <w:t xml:space="preserve">понятие «поставщик почтовых услуг» изложить в следующей редакции: </w:t>
      </w:r>
    </w:p>
    <w:p w14:paraId="4CC454EB" w14:textId="77777777" w:rsidR="0036730A" w:rsidRPr="0036730A" w:rsidRDefault="0036730A" w:rsidP="0036730A">
      <w:pPr>
        <w:tabs>
          <w:tab w:val="left" w:pos="1134"/>
        </w:tabs>
        <w:rPr>
          <w:rFonts w:asciiTheme="majorBidi" w:hAnsiTheme="majorBidi" w:cstheme="majorBidi"/>
          <w:sz w:val="28"/>
          <w:szCs w:val="28"/>
          <w:lang w:val="ru-RU"/>
        </w:rPr>
      </w:pPr>
      <w:r w:rsidRPr="0036730A">
        <w:rPr>
          <w:rFonts w:asciiTheme="majorBidi" w:hAnsiTheme="majorBidi" w:cstheme="majorBidi"/>
          <w:sz w:val="28"/>
          <w:szCs w:val="28"/>
          <w:lang w:val="ru-RU"/>
        </w:rPr>
        <w:t>«</w:t>
      </w:r>
      <w:r w:rsidRPr="0036730A">
        <w:rPr>
          <w:rFonts w:asciiTheme="majorBidi" w:hAnsiTheme="majorBidi" w:cstheme="majorBidi"/>
          <w:i/>
          <w:sz w:val="28"/>
          <w:szCs w:val="28"/>
          <w:lang w:val="ru-RU"/>
        </w:rPr>
        <w:t xml:space="preserve">поставщик почтовых услуг </w:t>
      </w:r>
      <w:r w:rsidRPr="0036730A">
        <w:rPr>
          <w:rFonts w:asciiTheme="majorBidi" w:hAnsiTheme="majorBidi" w:cstheme="majorBidi"/>
          <w:sz w:val="28"/>
          <w:szCs w:val="28"/>
          <w:lang w:val="ru-RU"/>
        </w:rPr>
        <w:t xml:space="preserve">– предприятие, которое предоставляет одну или несколько почтовых услуг»; </w:t>
      </w:r>
    </w:p>
    <w:p w14:paraId="22FAA685" w14:textId="77777777" w:rsidR="0036730A" w:rsidRPr="0036730A" w:rsidRDefault="0036730A" w:rsidP="0036730A">
      <w:pPr>
        <w:tabs>
          <w:tab w:val="left" w:pos="1134"/>
        </w:tabs>
        <w:rPr>
          <w:rFonts w:asciiTheme="majorBidi" w:hAnsiTheme="majorBidi" w:cstheme="majorBidi"/>
          <w:sz w:val="28"/>
          <w:szCs w:val="28"/>
          <w:lang w:val="ru-RU"/>
        </w:rPr>
      </w:pPr>
      <w:r w:rsidRPr="0036730A">
        <w:rPr>
          <w:rFonts w:asciiTheme="majorBidi" w:hAnsiTheme="majorBidi" w:cstheme="majorBidi"/>
          <w:sz w:val="28"/>
          <w:szCs w:val="28"/>
          <w:lang w:val="ru-RU"/>
        </w:rPr>
        <w:t>в понятии «</w:t>
      </w:r>
      <w:r w:rsidRPr="0036730A">
        <w:rPr>
          <w:rFonts w:asciiTheme="majorBidi" w:hAnsiTheme="majorBidi" w:cstheme="majorBidi"/>
          <w:iCs/>
          <w:sz w:val="28"/>
          <w:szCs w:val="28"/>
          <w:lang w:val="ru-RU"/>
        </w:rPr>
        <w:t>уведомление</w:t>
      </w:r>
      <w:r w:rsidRPr="0036730A">
        <w:rPr>
          <w:rFonts w:asciiTheme="majorBidi" w:hAnsiTheme="majorBidi" w:cstheme="majorBidi"/>
          <w:sz w:val="28"/>
          <w:szCs w:val="28"/>
          <w:lang w:val="ru-RU"/>
        </w:rPr>
        <w:t xml:space="preserve">» слова «физическим или юридическим лицом» заменить словом «предприятием»; </w:t>
      </w:r>
    </w:p>
    <w:p w14:paraId="04D30C6B" w14:textId="77777777" w:rsidR="0036730A" w:rsidRPr="0036730A" w:rsidRDefault="0036730A" w:rsidP="0036730A">
      <w:pPr>
        <w:tabs>
          <w:tab w:val="left" w:pos="1134"/>
        </w:tabs>
        <w:rPr>
          <w:rFonts w:asciiTheme="majorBidi" w:hAnsiTheme="majorBidi" w:cstheme="majorBidi"/>
          <w:sz w:val="28"/>
          <w:szCs w:val="28"/>
          <w:lang w:val="ru-RU"/>
        </w:rPr>
      </w:pPr>
      <w:r w:rsidRPr="0036730A">
        <w:rPr>
          <w:rFonts w:asciiTheme="majorBidi" w:hAnsiTheme="majorBidi" w:cstheme="majorBidi"/>
          <w:sz w:val="28"/>
          <w:szCs w:val="28"/>
          <w:lang w:val="ru-RU"/>
        </w:rPr>
        <w:t>после понятия</w:t>
      </w:r>
      <w:r w:rsidRPr="0036730A">
        <w:rPr>
          <w:rFonts w:asciiTheme="majorBidi" w:hAnsiTheme="majorBidi" w:cstheme="majorBidi"/>
          <w:i/>
          <w:sz w:val="28"/>
          <w:szCs w:val="28"/>
          <w:lang w:val="ru-RU"/>
        </w:rPr>
        <w:t xml:space="preserve"> </w:t>
      </w:r>
      <w:r w:rsidRPr="0036730A">
        <w:rPr>
          <w:rFonts w:asciiTheme="majorBidi" w:hAnsiTheme="majorBidi" w:cstheme="majorBidi"/>
          <w:sz w:val="28"/>
          <w:szCs w:val="28"/>
          <w:lang w:val="ru-RU"/>
        </w:rPr>
        <w:t>«</w:t>
      </w:r>
      <w:r w:rsidRPr="0036730A">
        <w:rPr>
          <w:rFonts w:asciiTheme="majorBidi" w:hAnsiTheme="majorBidi" w:cstheme="majorBidi"/>
          <w:iCs/>
          <w:sz w:val="28"/>
          <w:szCs w:val="28"/>
          <w:lang w:val="ru-RU"/>
        </w:rPr>
        <w:t>почтовые услуги</w:t>
      </w:r>
      <w:r w:rsidRPr="0036730A">
        <w:rPr>
          <w:rFonts w:asciiTheme="majorBidi" w:hAnsiTheme="majorBidi" w:cstheme="majorBidi"/>
          <w:sz w:val="28"/>
          <w:szCs w:val="28"/>
          <w:lang w:val="ru-RU"/>
        </w:rPr>
        <w:t>» дополнить понятием «</w:t>
      </w:r>
      <w:r w:rsidRPr="0036730A">
        <w:rPr>
          <w:rFonts w:asciiTheme="majorBidi" w:hAnsiTheme="majorBidi" w:cstheme="majorBidi"/>
          <w:iCs/>
          <w:sz w:val="28"/>
          <w:szCs w:val="28"/>
          <w:lang w:val="ru-RU"/>
        </w:rPr>
        <w:t>электронные почтовые услуги»</w:t>
      </w:r>
      <w:r w:rsidRPr="0036730A">
        <w:rPr>
          <w:rFonts w:asciiTheme="majorBidi" w:hAnsiTheme="majorBidi" w:cstheme="majorBidi"/>
          <w:sz w:val="28"/>
          <w:szCs w:val="28"/>
          <w:lang w:val="ru-RU"/>
        </w:rPr>
        <w:t xml:space="preserve"> следующего содержания:</w:t>
      </w:r>
    </w:p>
    <w:p w14:paraId="2F901F04" w14:textId="77777777" w:rsidR="0036730A" w:rsidRPr="0036730A" w:rsidRDefault="0036730A" w:rsidP="0036730A">
      <w:pPr>
        <w:tabs>
          <w:tab w:val="left" w:pos="1134"/>
        </w:tabs>
        <w:rPr>
          <w:rFonts w:asciiTheme="majorBidi" w:hAnsiTheme="majorBidi" w:cstheme="majorBidi"/>
          <w:sz w:val="28"/>
          <w:szCs w:val="28"/>
          <w:lang w:val="ru-RU"/>
        </w:rPr>
      </w:pPr>
      <w:r w:rsidRPr="0036730A">
        <w:rPr>
          <w:rFonts w:asciiTheme="majorBidi" w:hAnsiTheme="majorBidi" w:cstheme="majorBidi"/>
          <w:sz w:val="28"/>
          <w:szCs w:val="28"/>
          <w:lang w:val="ru-RU"/>
        </w:rPr>
        <w:t>«</w:t>
      </w:r>
      <w:r w:rsidRPr="0036730A">
        <w:rPr>
          <w:rFonts w:asciiTheme="majorBidi" w:hAnsiTheme="majorBidi" w:cstheme="majorBidi"/>
          <w:i/>
          <w:sz w:val="28"/>
          <w:szCs w:val="28"/>
          <w:lang w:val="ru-RU"/>
        </w:rPr>
        <w:t>электронные почтовые услуги</w:t>
      </w:r>
      <w:r w:rsidRPr="0036730A">
        <w:rPr>
          <w:rFonts w:asciiTheme="majorBidi" w:hAnsiTheme="majorBidi" w:cstheme="majorBidi"/>
          <w:sz w:val="28"/>
          <w:szCs w:val="28"/>
          <w:lang w:val="ru-RU"/>
        </w:rPr>
        <w:t xml:space="preserve"> – услуги, предназначенные для населения, которые включают передачу, рассылку и хранение электронных сообщений и электронной информации поставщиком универсальной почтовой услуги»;</w:t>
      </w:r>
    </w:p>
    <w:p w14:paraId="4702B47E" w14:textId="77777777" w:rsidR="0036730A" w:rsidRPr="0036730A" w:rsidRDefault="0036730A" w:rsidP="0036730A">
      <w:pPr>
        <w:tabs>
          <w:tab w:val="left" w:pos="1134"/>
        </w:tabs>
        <w:rPr>
          <w:rFonts w:asciiTheme="majorBidi" w:hAnsiTheme="majorBidi" w:cstheme="majorBidi"/>
          <w:sz w:val="28"/>
          <w:szCs w:val="28"/>
          <w:lang w:val="ru-RU"/>
        </w:rPr>
      </w:pPr>
      <w:r w:rsidRPr="0036730A">
        <w:rPr>
          <w:rFonts w:asciiTheme="majorBidi" w:hAnsiTheme="majorBidi" w:cstheme="majorBidi"/>
          <w:sz w:val="28"/>
          <w:szCs w:val="28"/>
          <w:lang w:val="ru-RU"/>
        </w:rPr>
        <w:t>в понятии «</w:t>
      </w:r>
      <w:r w:rsidRPr="0036730A">
        <w:rPr>
          <w:rFonts w:asciiTheme="majorBidi" w:hAnsiTheme="majorBidi" w:cstheme="majorBidi"/>
          <w:iCs/>
          <w:sz w:val="28"/>
          <w:szCs w:val="28"/>
          <w:lang w:val="ru-RU"/>
        </w:rPr>
        <w:t>экспресс-почта</w:t>
      </w:r>
      <w:r w:rsidRPr="0036730A">
        <w:rPr>
          <w:rFonts w:asciiTheme="majorBidi" w:hAnsiTheme="majorBidi" w:cstheme="majorBidi"/>
          <w:sz w:val="28"/>
          <w:szCs w:val="28"/>
          <w:lang w:val="ru-RU"/>
        </w:rPr>
        <w:t xml:space="preserve">» текст «, который не достигает ценового предела зарезервированного сектора» исключить; </w:t>
      </w:r>
    </w:p>
    <w:p w14:paraId="4DD33005" w14:textId="77777777" w:rsidR="0036730A" w:rsidRPr="0036730A" w:rsidRDefault="0036730A" w:rsidP="0036730A">
      <w:pPr>
        <w:tabs>
          <w:tab w:val="left" w:pos="1134"/>
        </w:tabs>
        <w:rPr>
          <w:rFonts w:asciiTheme="majorBidi" w:hAnsiTheme="majorBidi" w:cstheme="majorBidi"/>
          <w:sz w:val="28"/>
          <w:szCs w:val="28"/>
          <w:lang w:val="ru-RU"/>
        </w:rPr>
      </w:pPr>
      <w:r w:rsidRPr="0036730A">
        <w:rPr>
          <w:rFonts w:asciiTheme="majorBidi" w:hAnsiTheme="majorBidi" w:cstheme="majorBidi"/>
          <w:sz w:val="28"/>
          <w:szCs w:val="28"/>
          <w:lang w:val="ru-RU"/>
        </w:rPr>
        <w:t>в понятии</w:t>
      </w:r>
      <w:r w:rsidRPr="0036730A">
        <w:rPr>
          <w:rFonts w:asciiTheme="majorBidi" w:hAnsiTheme="majorBidi" w:cstheme="majorBidi"/>
          <w:i/>
          <w:sz w:val="28"/>
          <w:szCs w:val="28"/>
          <w:lang w:val="ru-RU"/>
        </w:rPr>
        <w:t xml:space="preserve"> </w:t>
      </w:r>
      <w:r w:rsidRPr="0036730A">
        <w:rPr>
          <w:rFonts w:asciiTheme="majorBidi" w:hAnsiTheme="majorBidi" w:cstheme="majorBidi"/>
          <w:sz w:val="28"/>
          <w:szCs w:val="28"/>
          <w:lang w:val="ru-RU"/>
        </w:rPr>
        <w:t>«</w:t>
      </w:r>
      <w:r w:rsidRPr="0036730A">
        <w:rPr>
          <w:rFonts w:asciiTheme="majorBidi" w:hAnsiTheme="majorBidi" w:cstheme="majorBidi"/>
          <w:iCs/>
          <w:sz w:val="28"/>
          <w:szCs w:val="28"/>
          <w:lang w:val="ru-RU"/>
        </w:rPr>
        <w:t>почтовое отправление»</w:t>
      </w:r>
      <w:r w:rsidRPr="0036730A">
        <w:rPr>
          <w:rFonts w:asciiTheme="majorBidi" w:hAnsiTheme="majorBidi" w:cstheme="majorBidi"/>
          <w:sz w:val="28"/>
          <w:szCs w:val="28"/>
          <w:lang w:val="ru-RU"/>
        </w:rPr>
        <w:t xml:space="preserve"> текст «книги, каталоги, газеты, периодические издания» заменить текстом «печатные (книги, каталоги, газеты, периодические издания)».</w:t>
      </w:r>
    </w:p>
    <w:p w14:paraId="39E61F63" w14:textId="77777777" w:rsidR="0036730A" w:rsidRPr="0036730A" w:rsidRDefault="0036730A" w:rsidP="0036730A">
      <w:pPr>
        <w:tabs>
          <w:tab w:val="left" w:pos="1134"/>
        </w:tabs>
        <w:rPr>
          <w:rFonts w:asciiTheme="majorBidi" w:hAnsiTheme="majorBidi" w:cstheme="majorBidi"/>
          <w:sz w:val="28"/>
          <w:szCs w:val="28"/>
          <w:lang w:val="ru-RU"/>
        </w:rPr>
      </w:pPr>
      <w:r w:rsidRPr="0036730A">
        <w:rPr>
          <w:rFonts w:asciiTheme="majorBidi" w:hAnsiTheme="majorBidi" w:cstheme="majorBidi"/>
          <w:b/>
          <w:bCs/>
          <w:sz w:val="28"/>
          <w:szCs w:val="28"/>
          <w:lang w:val="ru-RU"/>
        </w:rPr>
        <w:t>5.</w:t>
      </w:r>
      <w:r w:rsidRPr="0036730A">
        <w:rPr>
          <w:rFonts w:asciiTheme="majorBidi" w:hAnsiTheme="majorBidi" w:cstheme="majorBidi"/>
          <w:sz w:val="28"/>
          <w:szCs w:val="28"/>
          <w:lang w:val="ru-RU"/>
        </w:rPr>
        <w:t xml:space="preserve"> Часть (2) статьи 3 изложить в следующей редакции:</w:t>
      </w:r>
    </w:p>
    <w:p w14:paraId="4C4EDE33" w14:textId="77777777" w:rsidR="0036730A" w:rsidRPr="0036730A" w:rsidRDefault="0036730A" w:rsidP="0036730A">
      <w:pPr>
        <w:tabs>
          <w:tab w:val="left" w:pos="1134"/>
        </w:tabs>
        <w:rPr>
          <w:rFonts w:asciiTheme="majorBidi" w:hAnsiTheme="majorBidi" w:cstheme="majorBidi"/>
          <w:sz w:val="28"/>
          <w:szCs w:val="28"/>
          <w:lang w:val="ru-RU"/>
        </w:rPr>
      </w:pPr>
      <w:r w:rsidRPr="0036730A">
        <w:rPr>
          <w:rFonts w:asciiTheme="majorBidi" w:hAnsiTheme="majorBidi" w:cstheme="majorBidi"/>
          <w:sz w:val="28"/>
          <w:szCs w:val="28"/>
          <w:lang w:val="ru-RU"/>
        </w:rPr>
        <w:t>«(2) Центральный отраслевой орган разрабатывает и проводит политику государства в области почтовой связи на основе принципов прозрачности, объективности, недискриминации, поступательной либерализации и защиты общественных интересов, обеспечивая ее реализацию и оценку посредством:</w:t>
      </w:r>
    </w:p>
    <w:p w14:paraId="08AF1E13" w14:textId="77777777" w:rsidR="0036730A" w:rsidRPr="0036730A" w:rsidRDefault="0036730A" w:rsidP="0036730A">
      <w:pPr>
        <w:tabs>
          <w:tab w:val="left" w:pos="1134"/>
        </w:tabs>
        <w:rPr>
          <w:rFonts w:asciiTheme="majorBidi" w:hAnsiTheme="majorBidi" w:cstheme="majorBidi"/>
          <w:sz w:val="28"/>
          <w:szCs w:val="28"/>
          <w:lang w:val="ru-RU"/>
        </w:rPr>
      </w:pPr>
      <w:r>
        <w:rPr>
          <w:rFonts w:asciiTheme="majorBidi" w:hAnsiTheme="majorBidi" w:cstheme="majorBidi"/>
          <w:sz w:val="28"/>
          <w:szCs w:val="28"/>
        </w:rPr>
        <w:t>a</w:t>
      </w:r>
      <w:r w:rsidRPr="0036730A">
        <w:rPr>
          <w:rFonts w:asciiTheme="majorBidi" w:hAnsiTheme="majorBidi" w:cstheme="majorBidi"/>
          <w:sz w:val="28"/>
          <w:szCs w:val="28"/>
          <w:lang w:val="ru-RU"/>
        </w:rPr>
        <w:t>) разработки программных документов, а также проектов нормативных актов в области почтовой связи;</w:t>
      </w:r>
    </w:p>
    <w:p w14:paraId="412186AF"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b) разработки и представления на утверждение Правительству стандартов качества в отношении услуг из сферы универсальной почтовой услуги;</w:t>
      </w:r>
    </w:p>
    <w:p w14:paraId="3E38C1DD"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c) разработки и представления на утверждение Правительству характеристик публичной почтовой сети поставщика универсальной почтовой услуги;</w:t>
      </w:r>
    </w:p>
    <w:p w14:paraId="22721068"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d) утверждения ежегодного плана выпуска почтовых марок и цельных предметов в соответствии с утвержденным Правительством регламентом;</w:t>
      </w:r>
    </w:p>
    <w:p w14:paraId="0CEC2673"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e) разработки и представления на утверждение Правительству порядка и условий использования почтовых сетей в интересах обороны и национальной безопасности при форс-мажорных обстоятельствах и в условиях чрезвычайного положения;</w:t>
      </w:r>
    </w:p>
    <w:p w14:paraId="5A8BB3E3"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f) обеспечения выполнения обязательств, вытекающих из актов Всемирного почтового союза и других касающихся почтовой связи договоров и конвенций, стороной которых является Республика Молдова;</w:t>
      </w:r>
    </w:p>
    <w:p w14:paraId="3C80E874"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lastRenderedPageBreak/>
        <w:t>g) сотрудничества с зарубежными почтовыми органами и представления Правительства в международных почтовых организациях в пределах своей компетенции.»</w:t>
      </w:r>
    </w:p>
    <w:p w14:paraId="38626D94"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t>6.</w:t>
      </w:r>
      <w:r>
        <w:rPr>
          <w:rFonts w:asciiTheme="majorBidi" w:hAnsiTheme="majorBidi" w:cstheme="majorBidi"/>
          <w:sz w:val="28"/>
          <w:szCs w:val="28"/>
        </w:rPr>
        <w:t xml:space="preserve"> В статье 4:</w:t>
      </w:r>
    </w:p>
    <w:p w14:paraId="33128C86" w14:textId="77777777" w:rsidR="0036730A" w:rsidRDefault="0036730A" w:rsidP="0036730A">
      <w:pPr>
        <w:tabs>
          <w:tab w:val="left" w:pos="1134"/>
        </w:tabs>
        <w:rPr>
          <w:rFonts w:asciiTheme="majorBidi" w:hAnsiTheme="majorBidi" w:cstheme="majorBidi"/>
          <w:sz w:val="28"/>
          <w:szCs w:val="28"/>
          <w:lang w:val="ro-RO"/>
        </w:rPr>
      </w:pPr>
      <w:r>
        <w:rPr>
          <w:rFonts w:asciiTheme="majorBidi" w:hAnsiTheme="majorBidi" w:cstheme="majorBidi"/>
          <w:sz w:val="28"/>
          <w:szCs w:val="28"/>
        </w:rPr>
        <w:t>части (2):</w:t>
      </w:r>
    </w:p>
    <w:p w14:paraId="69A5CEA3" w14:textId="77777777" w:rsidR="0036730A" w:rsidRDefault="0036730A" w:rsidP="0036730A">
      <w:pPr>
        <w:tabs>
          <w:tab w:val="left" w:pos="1134"/>
        </w:tabs>
        <w:rPr>
          <w:rFonts w:asciiTheme="majorBidi" w:hAnsiTheme="majorBidi" w:cstheme="majorBidi"/>
          <w:sz w:val="28"/>
          <w:szCs w:val="28"/>
          <w:lang w:val="ru-RU"/>
        </w:rPr>
      </w:pPr>
      <w:r>
        <w:rPr>
          <w:rFonts w:asciiTheme="majorBidi" w:hAnsiTheme="majorBidi" w:cstheme="majorBidi"/>
          <w:sz w:val="28"/>
          <w:szCs w:val="28"/>
        </w:rPr>
        <w:t>в пункте c) после слова «внедрение» дополнить словами «и применение»;</w:t>
      </w:r>
    </w:p>
    <w:p w14:paraId="18F53AE1"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пункты e) и k) признать утратившими силу;</w:t>
      </w:r>
    </w:p>
    <w:p w14:paraId="12E0804A"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дополнить пунктом q) следующего содержания:</w:t>
      </w:r>
    </w:p>
    <w:p w14:paraId="49A6535A"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«q) обеспечение соблюдения правил конкуренции в почтовом секторе.»;</w:t>
      </w:r>
    </w:p>
    <w:p w14:paraId="0CD86D94"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дополнить частью (3) следующего содержания:</w:t>
      </w:r>
    </w:p>
    <w:p w14:paraId="65F07DFC"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«(3) Процедура контроля и другие действия, относящиеся к ней, предусмотрены Законом № 131/2012 о государственном контроле предпринимательской</w:t>
      </w:r>
      <w:r>
        <w:rPr>
          <w:rFonts w:asciiTheme="majorBidi" w:hAnsiTheme="majorBidi" w:cstheme="majorBidi"/>
          <w:sz w:val="28"/>
          <w:szCs w:val="28"/>
          <w:lang w:val="ro-RO"/>
        </w:rPr>
        <w:t xml:space="preserve"> </w:t>
      </w:r>
      <w:r>
        <w:rPr>
          <w:rFonts w:asciiTheme="majorBidi" w:hAnsiTheme="majorBidi" w:cstheme="majorBidi"/>
          <w:sz w:val="28"/>
          <w:szCs w:val="28"/>
        </w:rPr>
        <w:t>деятельности, Законом № 241/2007 об электронных коммуникациях</w:t>
      </w:r>
      <w:r>
        <w:rPr>
          <w:rFonts w:asciiTheme="majorBidi" w:hAnsiTheme="majorBidi" w:cstheme="majorBidi"/>
          <w:sz w:val="28"/>
          <w:szCs w:val="28"/>
          <w:lang w:val="ro-RO"/>
        </w:rPr>
        <w:t xml:space="preserve"> </w:t>
      </w:r>
      <w:r>
        <w:rPr>
          <w:rFonts w:asciiTheme="majorBidi" w:hAnsiTheme="majorBidi" w:cstheme="majorBidi"/>
          <w:sz w:val="28"/>
          <w:szCs w:val="28"/>
        </w:rPr>
        <w:t>и соответствующим регламентом, разработанным и утвержденным регулирующим органом, в рамках положений закона.»</w:t>
      </w:r>
    </w:p>
    <w:p w14:paraId="561E27BA"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t>7.</w:t>
      </w:r>
      <w:r>
        <w:rPr>
          <w:rFonts w:asciiTheme="majorBidi" w:hAnsiTheme="majorBidi" w:cstheme="majorBidi"/>
          <w:sz w:val="28"/>
          <w:szCs w:val="28"/>
        </w:rPr>
        <w:t xml:space="preserve"> В статье 6:</w:t>
      </w:r>
    </w:p>
    <w:p w14:paraId="5DE6FC16"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слова «почтовые марки» в любом падеже заменить словами «почтовые марки и цельные предметы» в соответствующем падеже;</w:t>
      </w:r>
    </w:p>
    <w:p w14:paraId="0161B8F4"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в части (3):</w:t>
      </w:r>
    </w:p>
    <w:p w14:paraId="1D011DC4"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слова «план выпуска почтовых марок» заменить словами «ежегодные планы выпуска почтовых марок и цельных предметов»;</w:t>
      </w:r>
    </w:p>
    <w:p w14:paraId="4EDFB9BA"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последнее предложение изложить в следующей редакции: «В ежегодные планы выпуска почтовых марок и цельных предметов могут быть внесены изменения.»;</w:t>
      </w:r>
    </w:p>
    <w:p w14:paraId="77E4EB86"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в части (4) слова «годовой план выпуска почтовых марок» заменить словами «ежегодные планы выпуска почтовых марок и цельных предметов».</w:t>
      </w:r>
    </w:p>
    <w:p w14:paraId="242C58D6"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t>8.</w:t>
      </w:r>
      <w:r>
        <w:rPr>
          <w:rFonts w:asciiTheme="majorBidi" w:hAnsiTheme="majorBidi" w:cstheme="majorBidi"/>
          <w:sz w:val="28"/>
          <w:szCs w:val="28"/>
        </w:rPr>
        <w:t xml:space="preserve"> Статью 9 дополнить частью (3) следующего содержания:</w:t>
      </w:r>
    </w:p>
    <w:p w14:paraId="5458C59C"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«(3) Поставщики почтовых услуг будут обрабатывать только строго необходимые персональные данные, не являющиеся излишними для заданной цели, обеспечивая адекватный уровень безопасности и конфиденциальности в отношении рисков, связанных с обработкой и характером данных, с соблюдением прав субъектов персональных данных в соответствии с Законом № 133/2011 о защите персональных данных.»</w:t>
      </w:r>
    </w:p>
    <w:p w14:paraId="6CA1D087"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t>9.</w:t>
      </w:r>
      <w:r>
        <w:rPr>
          <w:rFonts w:asciiTheme="majorBidi" w:hAnsiTheme="majorBidi" w:cstheme="majorBidi"/>
          <w:sz w:val="28"/>
          <w:szCs w:val="28"/>
        </w:rPr>
        <w:t xml:space="preserve"> В части (3) статьи 10 текст «, являющихся предметом открытых для конкуренции почтовых услуг,» исключить.</w:t>
      </w:r>
    </w:p>
    <w:p w14:paraId="16C9C99A"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t>10.</w:t>
      </w:r>
      <w:r>
        <w:rPr>
          <w:rFonts w:asciiTheme="majorBidi" w:hAnsiTheme="majorBidi" w:cstheme="majorBidi"/>
          <w:sz w:val="28"/>
          <w:szCs w:val="28"/>
        </w:rPr>
        <w:t xml:space="preserve"> В статье 11:</w:t>
      </w:r>
    </w:p>
    <w:p w14:paraId="5647C47A"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название изложить в следующей редакции:</w:t>
      </w:r>
    </w:p>
    <w:p w14:paraId="1A496A9E"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w:t>
      </w:r>
      <w:r>
        <w:rPr>
          <w:rFonts w:asciiTheme="majorBidi" w:hAnsiTheme="majorBidi" w:cstheme="majorBidi"/>
          <w:b/>
          <w:bCs/>
          <w:sz w:val="28"/>
          <w:szCs w:val="28"/>
        </w:rPr>
        <w:t>Статья 11.</w:t>
      </w:r>
      <w:r>
        <w:rPr>
          <w:rFonts w:asciiTheme="majorBidi" w:hAnsiTheme="majorBidi" w:cstheme="majorBidi"/>
          <w:sz w:val="28"/>
          <w:szCs w:val="28"/>
        </w:rPr>
        <w:t xml:space="preserve"> Недопустимые почтовые отправления в сети поставщика универсальной почтовой услуги. Запреты»;</w:t>
      </w:r>
    </w:p>
    <w:p w14:paraId="0D8BF144"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пункт g) части (2) изложить в следующей редакции:</w:t>
      </w:r>
    </w:p>
    <w:p w14:paraId="4CB36437"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«g) опасных грузов»;</w:t>
      </w:r>
    </w:p>
    <w:p w14:paraId="191879C2"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дополнить частью (6) следующего содержания:</w:t>
      </w:r>
    </w:p>
    <w:p w14:paraId="5B03D0E8"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lastRenderedPageBreak/>
        <w:t>«(6) Отправления с вложением предметов, перечисленных в пунктах a), b), g) и h) части (2), запрещается отправлять в пункт назначения, доставлять получателям или возвращать на место подачи. В случае обнаружения в транзитных отправлениях предметов, указанных в пункте а) части (2), последние будут задержаны и обработаны поставщиком универсальной почтовой услуги в соответствии с законодательством. В случае обнаружения во время транспортировки предметов, указанных в пунктах g) и h) части (2), поставщик универсальной почтовой услуги уполномочен извлечь эти предметы из отправления и обработать их в соответствии с законодательством, а остальную часть отправления отправить в пункт назначения с сопровождающей информацией об удалении недопустимого предмета.»</w:t>
      </w:r>
    </w:p>
    <w:p w14:paraId="3C722E6C"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t>11.</w:t>
      </w:r>
      <w:r>
        <w:rPr>
          <w:rFonts w:asciiTheme="majorBidi" w:hAnsiTheme="majorBidi" w:cstheme="majorBidi"/>
          <w:sz w:val="28"/>
          <w:szCs w:val="28"/>
        </w:rPr>
        <w:t xml:space="preserve"> В статье 12:</w:t>
      </w:r>
    </w:p>
    <w:p w14:paraId="036BAC6C"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 xml:space="preserve">в части (1) после слов «обнародованным тарифам» дополнить текстом «, установленным поставщиками почтовых услуг»; </w:t>
      </w:r>
    </w:p>
    <w:p w14:paraId="54C24DC6"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часть (2) изложить в следующей редакции:</w:t>
      </w:r>
    </w:p>
    <w:p w14:paraId="3D2E9B04"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«(2) Тарифы на почтовые услуги из сферы универсальной почтовой услуги должны соответствовать следующим требованиям:</w:t>
      </w:r>
    </w:p>
    <w:p w14:paraId="3FFDCC7C"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a) тарифы должны быть доступными и установленными таким образом, чтобы все пользователи, независимо от географического положения и с учетом национальных географических условий, имели доступ к предоставленным почтовым услугам, за исключением незрячих и военнопленных, которые пользуются бесплатными почтовыми услугами;</w:t>
      </w:r>
    </w:p>
    <w:p w14:paraId="069A7755"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b) тарифы должны быть основанными на затратах и должны стимулировать предоставление эффективной универсальной почтовой услуги;</w:t>
      </w:r>
    </w:p>
    <w:p w14:paraId="6EE0B9E3"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 xml:space="preserve">c) тарифы должны быть прозрачными и недискриминационными; </w:t>
      </w:r>
    </w:p>
    <w:p w14:paraId="3E483AA4"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d) тарифы должны быть основанными на затратах и должны применяться единообразно на всей территории страны;</w:t>
      </w:r>
    </w:p>
    <w:p w14:paraId="73FE851C"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 xml:space="preserve">e) применение единого тарифа не исключает права поставщика универсальной почтовой услуги заключать индивидуальные тарифные договоры о ценах с пользователями.»; </w:t>
      </w:r>
    </w:p>
    <w:p w14:paraId="064573B8"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дополнить частью (2</w:t>
      </w:r>
      <w:r>
        <w:rPr>
          <w:rFonts w:asciiTheme="majorBidi" w:hAnsiTheme="majorBidi" w:cstheme="majorBidi"/>
          <w:sz w:val="28"/>
          <w:szCs w:val="28"/>
          <w:vertAlign w:val="superscript"/>
        </w:rPr>
        <w:t>1</w:t>
      </w:r>
      <w:r>
        <w:rPr>
          <w:rFonts w:asciiTheme="majorBidi" w:hAnsiTheme="majorBidi" w:cstheme="majorBidi"/>
          <w:sz w:val="28"/>
          <w:szCs w:val="28"/>
        </w:rPr>
        <w:t>) следующего содержания:</w:t>
      </w:r>
    </w:p>
    <w:p w14:paraId="317506BA"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«(2</w:t>
      </w:r>
      <w:r>
        <w:rPr>
          <w:rFonts w:asciiTheme="majorBidi" w:hAnsiTheme="majorBidi" w:cstheme="majorBidi"/>
          <w:sz w:val="28"/>
          <w:szCs w:val="28"/>
          <w:vertAlign w:val="superscript"/>
        </w:rPr>
        <w:t>1</w:t>
      </w:r>
      <w:r>
        <w:rPr>
          <w:rFonts w:asciiTheme="majorBidi" w:hAnsiTheme="majorBidi" w:cstheme="majorBidi"/>
          <w:sz w:val="28"/>
          <w:szCs w:val="28"/>
        </w:rPr>
        <w:t>) Поставщик универсальной почтовой услуги не применяет к пользователям тарифы на предоставление почтовых услуг по секограммам и другим категориям бесплатных почтовых отправлений, которые предусмотрены международными договорами, стороной которых является Республика Молдова.»;</w:t>
      </w:r>
    </w:p>
    <w:p w14:paraId="718FDFD7"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часть (6) признать утратившей силу.</w:t>
      </w:r>
    </w:p>
    <w:p w14:paraId="378B25E1"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t>12.</w:t>
      </w:r>
      <w:r>
        <w:rPr>
          <w:rFonts w:asciiTheme="majorBidi" w:hAnsiTheme="majorBidi" w:cstheme="majorBidi"/>
          <w:sz w:val="28"/>
          <w:szCs w:val="28"/>
        </w:rPr>
        <w:t xml:space="preserve"> Статью 13 изложить в следующей редакции:</w:t>
      </w:r>
    </w:p>
    <w:p w14:paraId="7038FC6E"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w:t>
      </w:r>
      <w:r>
        <w:rPr>
          <w:rFonts w:asciiTheme="majorBidi" w:hAnsiTheme="majorBidi" w:cstheme="majorBidi"/>
          <w:b/>
          <w:bCs/>
          <w:sz w:val="28"/>
          <w:szCs w:val="28"/>
        </w:rPr>
        <w:t>Статья 13.</w:t>
      </w:r>
      <w:r>
        <w:rPr>
          <w:rFonts w:asciiTheme="majorBidi" w:hAnsiTheme="majorBidi" w:cstheme="majorBidi"/>
          <w:sz w:val="28"/>
          <w:szCs w:val="28"/>
        </w:rPr>
        <w:t xml:space="preserve"> Рекламации</w:t>
      </w:r>
    </w:p>
    <w:p w14:paraId="5539040B"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 xml:space="preserve">(1) Поставщики почтовых услуг обязаны установить прозрачный, простой и не затратный механизм рассмотрения рекламаций от потребителей, особенно в случаях частичной или полной пропажи, </w:t>
      </w:r>
      <w:r>
        <w:rPr>
          <w:rFonts w:asciiTheme="majorBidi" w:hAnsiTheme="majorBidi" w:cstheme="majorBidi"/>
          <w:sz w:val="28"/>
          <w:szCs w:val="28"/>
        </w:rPr>
        <w:lastRenderedPageBreak/>
        <w:t xml:space="preserve">хищения, повреждения почтовых отправлений, а также в случаях, касающихся несоблюдения стандартов качества услуг. </w:t>
      </w:r>
    </w:p>
    <w:p w14:paraId="075CEC0C"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 xml:space="preserve"> (2) Перед обращением в судебную инстанцию или, по обстоятельствам, в регламентирующий орган, в условиях части (7), потребитель, который считает, что ему нанесен ущерб вследствие ненадлежащего предоставления услуг поставщиком почтовых услуг, подаст ему рекламацию.</w:t>
      </w:r>
    </w:p>
    <w:p w14:paraId="12D837DE" w14:textId="77777777" w:rsidR="0036730A" w:rsidRDefault="0036730A" w:rsidP="0036730A">
      <w:pPr>
        <w:tabs>
          <w:tab w:val="left" w:pos="1134"/>
        </w:tabs>
        <w:rPr>
          <w:rFonts w:asciiTheme="majorBidi" w:hAnsiTheme="majorBidi" w:cstheme="majorBidi"/>
          <w:sz w:val="28"/>
          <w:szCs w:val="28"/>
          <w:lang w:val="ro-RO"/>
        </w:rPr>
      </w:pPr>
      <w:r>
        <w:rPr>
          <w:rFonts w:asciiTheme="majorBidi" w:hAnsiTheme="majorBidi" w:cstheme="majorBidi"/>
          <w:sz w:val="28"/>
          <w:szCs w:val="28"/>
        </w:rPr>
        <w:t xml:space="preserve"> (3) Потребитель вправе направлять поставщику универсальной почтовой услуги рекламации в отношении внутренних почтовых отправлений – в течение 6 месяцев, исчисляющихся начиная со дня подачи почтового отправления в точку доступа.</w:t>
      </w:r>
    </w:p>
    <w:p w14:paraId="0BE3F946" w14:textId="77777777" w:rsidR="0036730A" w:rsidRDefault="0036730A" w:rsidP="0036730A">
      <w:pPr>
        <w:tabs>
          <w:tab w:val="left" w:pos="1134"/>
        </w:tabs>
        <w:rPr>
          <w:rFonts w:asciiTheme="majorBidi" w:hAnsiTheme="majorBidi" w:cstheme="majorBidi"/>
          <w:sz w:val="28"/>
          <w:szCs w:val="28"/>
          <w:lang w:val="ro-RO"/>
        </w:rPr>
      </w:pPr>
      <w:r>
        <w:rPr>
          <w:rFonts w:asciiTheme="majorBidi" w:hAnsiTheme="majorBidi" w:cstheme="majorBidi"/>
          <w:sz w:val="28"/>
          <w:szCs w:val="28"/>
        </w:rPr>
        <w:t xml:space="preserve">  (4) Поставщик универсальной почтовой услуги обязан рассматривать и отвечать на рекламации потребителей в кратчайшие сроки, не превышающие 30 дней, в отношении внутренних почтовых отправлений.</w:t>
      </w:r>
    </w:p>
    <w:p w14:paraId="43DE99B1" w14:textId="77777777" w:rsidR="0036730A" w:rsidRDefault="0036730A" w:rsidP="0036730A">
      <w:pPr>
        <w:tabs>
          <w:tab w:val="left" w:pos="1134"/>
        </w:tabs>
        <w:rPr>
          <w:rFonts w:asciiTheme="majorBidi" w:hAnsiTheme="majorBidi" w:cstheme="majorBidi"/>
          <w:sz w:val="28"/>
          <w:szCs w:val="28"/>
          <w:lang w:val="ru-RU"/>
        </w:rPr>
      </w:pPr>
      <w:r>
        <w:rPr>
          <w:rFonts w:asciiTheme="majorBidi" w:hAnsiTheme="majorBidi" w:cstheme="majorBidi"/>
          <w:sz w:val="28"/>
          <w:szCs w:val="28"/>
          <w:lang w:val="ro-RO"/>
        </w:rPr>
        <w:t xml:space="preserve"> </w:t>
      </w:r>
      <w:r>
        <w:rPr>
          <w:rFonts w:asciiTheme="majorBidi" w:hAnsiTheme="majorBidi" w:cstheme="majorBidi"/>
          <w:sz w:val="28"/>
          <w:szCs w:val="28"/>
        </w:rPr>
        <w:t xml:space="preserve"> (5) Сроки, предусмотренные частями (3) и (4), применяются и в случае международных почтовых отправлений, если посредством международных договоров, стороной которых является Республика Молдова, не предусмотрено иное. </w:t>
      </w:r>
    </w:p>
    <w:p w14:paraId="4DBAFC08"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 xml:space="preserve">  (6) Во всех остальных случаях срок подачи рекламации и срок ее разрешения устанавливаются договором, заключенным между поставщиком почтовых услуг и потребителем, но не может быть меньше 30 дней, и рассчитывается с даты подачи почтового отправления.</w:t>
      </w:r>
    </w:p>
    <w:p w14:paraId="1963ABDB" w14:textId="77777777" w:rsidR="0036730A" w:rsidRDefault="0036730A" w:rsidP="0036730A">
      <w:pPr>
        <w:tabs>
          <w:tab w:val="left" w:pos="1134"/>
        </w:tabs>
        <w:rPr>
          <w:rFonts w:asciiTheme="majorBidi" w:hAnsiTheme="majorBidi" w:cstheme="majorBidi"/>
          <w:sz w:val="28"/>
          <w:szCs w:val="28"/>
          <w:lang w:val="ro-RO"/>
        </w:rPr>
      </w:pPr>
      <w:r>
        <w:rPr>
          <w:rFonts w:asciiTheme="majorBidi" w:hAnsiTheme="majorBidi" w:cstheme="majorBidi"/>
          <w:sz w:val="28"/>
          <w:szCs w:val="28"/>
        </w:rPr>
        <w:t xml:space="preserve">   (7) Если рекламация, адресованная поставщику почтовой услуги, не была разрешена удовлетворительным образом, соответствующий потребитель может подать рекламацию регламентирующему органу или обратиться в судебную инстанцию. Если он обратился с рекламацией к регламентирующему органу, решение регламентирующего органа может быть обжаловано впоследствии в судебной инстанции. В случае немедленного обращения в судебную инстанцию, потребитель не может подавать параллельно или впоследствии рекламацию регламентирующему органу по этому же делу. </w:t>
      </w:r>
    </w:p>
    <w:p w14:paraId="1FC4A815" w14:textId="77777777" w:rsidR="0036730A" w:rsidRDefault="0036730A" w:rsidP="0036730A">
      <w:pPr>
        <w:tabs>
          <w:tab w:val="left" w:pos="1134"/>
        </w:tabs>
        <w:rPr>
          <w:rFonts w:asciiTheme="majorBidi" w:hAnsiTheme="majorBidi" w:cstheme="majorBidi"/>
          <w:sz w:val="28"/>
          <w:szCs w:val="28"/>
          <w:lang w:val="ru-RU"/>
        </w:rPr>
      </w:pPr>
      <w:r>
        <w:rPr>
          <w:rFonts w:asciiTheme="majorBidi" w:hAnsiTheme="majorBidi" w:cstheme="majorBidi"/>
          <w:sz w:val="28"/>
          <w:szCs w:val="28"/>
        </w:rPr>
        <w:t xml:space="preserve"> (8) Сведения о количестве рекламаций, поступивших на имя поставщика универсальной почтовой услуги, а также о порядке их разрешения ежегодно публикуются на официальной веб-странице поставщика универсальной почтовой услуги.»</w:t>
      </w:r>
    </w:p>
    <w:p w14:paraId="5670F7F5"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t>13.</w:t>
      </w:r>
      <w:r>
        <w:rPr>
          <w:rFonts w:asciiTheme="majorBidi" w:hAnsiTheme="majorBidi" w:cstheme="majorBidi"/>
          <w:sz w:val="28"/>
          <w:szCs w:val="28"/>
        </w:rPr>
        <w:t xml:space="preserve"> В статье 14:</w:t>
      </w:r>
    </w:p>
    <w:p w14:paraId="46E55309"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часть (1) дополнить пунктом c) следующего содержания:</w:t>
      </w:r>
    </w:p>
    <w:p w14:paraId="66AF62B9"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 xml:space="preserve">«c) использование персональных данных, относящихся к пользователям. Эти данные будут использоваться только для целей, для которых они были накоплены. Доступ к персональным данным осуществляется в соответствии с Законом № 133/2011 о защите персональных данных. Без ущерба предшествующему, поставщик универсальной почтовой услуги передает в электронным виде персональные данные назначенным операторам стран назначения или </w:t>
      </w:r>
      <w:r>
        <w:rPr>
          <w:rFonts w:asciiTheme="majorBidi" w:hAnsiTheme="majorBidi" w:cstheme="majorBidi"/>
          <w:sz w:val="28"/>
          <w:szCs w:val="28"/>
        </w:rPr>
        <w:lastRenderedPageBreak/>
        <w:t xml:space="preserve">транзита, которые нуждаются в этих данных для обеспечения своих услуг.»; </w:t>
      </w:r>
    </w:p>
    <w:p w14:paraId="716B46F8"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в части (2) после слов «Косвенные убытки» дополнить текстом « , моральный ущерб»;</w:t>
      </w:r>
    </w:p>
    <w:p w14:paraId="3B8E8A49"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 xml:space="preserve">в части (7) слова «открытых для конкуренции» исключить;   </w:t>
      </w:r>
    </w:p>
    <w:p w14:paraId="665BE577"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дополнить частью (9) следующего содержания:</w:t>
      </w:r>
    </w:p>
    <w:p w14:paraId="6E7EE2FD"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«(9) Поставщик универсальной почтовой услуги является ответственным в случае, если получатель или, в случае возврата на место подачи, отправитель посылки или отправления с объявленной ценностью, заявляет поставщику универсальной почтовой услуги, который вручил ему отправку, что обнаружил ущерб, при условии, что он не отошел от окна почтового отделения, которое вручило ему почтовое отправление.».</w:t>
      </w:r>
    </w:p>
    <w:p w14:paraId="14D6FF2C"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t>14.</w:t>
      </w:r>
      <w:r>
        <w:rPr>
          <w:rFonts w:asciiTheme="majorBidi" w:hAnsiTheme="majorBidi" w:cstheme="majorBidi"/>
          <w:sz w:val="28"/>
          <w:szCs w:val="28"/>
        </w:rPr>
        <w:t xml:space="preserve"> В статье 17:</w:t>
      </w:r>
    </w:p>
    <w:p w14:paraId="1707E6D2"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 xml:space="preserve">части (1): </w:t>
      </w:r>
    </w:p>
    <w:p w14:paraId="252EC3BB"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пункт b) признать утратившим силу;</w:t>
      </w:r>
    </w:p>
    <w:p w14:paraId="0E17B4AE"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пункт d) изложить в следующей редакции:</w:t>
      </w:r>
    </w:p>
    <w:p w14:paraId="3E7B1F39"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«d) использует эксклюзивно бланки и документы Всемирного почтового союза в целях предоставления почтовых услуг и для международного обмена почтовыми отправлениями.»;</w:t>
      </w:r>
    </w:p>
    <w:p w14:paraId="1469A766"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дополнить частью (1</w:t>
      </w:r>
      <w:r>
        <w:rPr>
          <w:rFonts w:asciiTheme="majorBidi" w:hAnsiTheme="majorBidi" w:cstheme="majorBidi"/>
          <w:sz w:val="28"/>
          <w:szCs w:val="28"/>
          <w:vertAlign w:val="superscript"/>
        </w:rPr>
        <w:t>1</w:t>
      </w:r>
      <w:r>
        <w:rPr>
          <w:rFonts w:asciiTheme="majorBidi" w:hAnsiTheme="majorBidi" w:cstheme="majorBidi"/>
          <w:sz w:val="28"/>
          <w:szCs w:val="28"/>
        </w:rPr>
        <w:t>) следующего содержания:</w:t>
      </w:r>
    </w:p>
    <w:p w14:paraId="3447B7CA"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«(1</w:t>
      </w:r>
      <w:r>
        <w:rPr>
          <w:rFonts w:asciiTheme="majorBidi" w:hAnsiTheme="majorBidi" w:cstheme="majorBidi"/>
          <w:sz w:val="28"/>
          <w:szCs w:val="28"/>
          <w:vertAlign w:val="superscript"/>
        </w:rPr>
        <w:t>1</w:t>
      </w:r>
      <w:r>
        <w:rPr>
          <w:rFonts w:asciiTheme="majorBidi" w:hAnsiTheme="majorBidi" w:cstheme="majorBidi"/>
          <w:sz w:val="28"/>
          <w:szCs w:val="28"/>
        </w:rPr>
        <w:t>) Любые эксклюзивные или зарезервированные права на предоставление почтовых услуг в сфере универсальной почтовой услуги перестают быть эксклюзивными или зарезервированными, за исключением предусмотренных в пунктах c) и d) части (1) статьи 17.»;</w:t>
      </w:r>
    </w:p>
    <w:p w14:paraId="3E62A204"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второе предложение части (3) изложить в следующей редакции: «Таможенный контроль международных почтовых отправлений осуществляется таможенным служащим в местах международного почтового обмена – пространства, оборудованные для этой цели в соответствии с требованиями, утвержденными Правительством. Если поставщик почтовых услуг не обеспечивает оборудованное надлежащим образом пространство, данный контроль осуществляется в зонах таможенного контроля, установленных Таможенной службой.»</w:t>
      </w:r>
    </w:p>
    <w:p w14:paraId="68EE40ED"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t>15.</w:t>
      </w:r>
      <w:r>
        <w:rPr>
          <w:rFonts w:asciiTheme="majorBidi" w:hAnsiTheme="majorBidi" w:cstheme="majorBidi"/>
          <w:sz w:val="28"/>
          <w:szCs w:val="28"/>
        </w:rPr>
        <w:t xml:space="preserve"> Статью 21 изложить в следующей редакции:</w:t>
      </w:r>
    </w:p>
    <w:p w14:paraId="173DBD42"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w:t>
      </w:r>
      <w:r>
        <w:rPr>
          <w:rFonts w:asciiTheme="majorBidi" w:hAnsiTheme="majorBidi" w:cstheme="majorBidi"/>
          <w:b/>
          <w:bCs/>
          <w:sz w:val="28"/>
          <w:szCs w:val="28"/>
        </w:rPr>
        <w:t>Статья 21.</w:t>
      </w:r>
      <w:r>
        <w:rPr>
          <w:rFonts w:asciiTheme="majorBidi" w:hAnsiTheme="majorBidi" w:cstheme="majorBidi"/>
          <w:sz w:val="28"/>
          <w:szCs w:val="28"/>
        </w:rPr>
        <w:t xml:space="preserve"> Доступ к универсальной почтовой услуге</w:t>
      </w:r>
    </w:p>
    <w:p w14:paraId="36925BCD"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(1) Право доступа к универсальной почтовой услуге – это право на постоянное предоставление почтовых услуг, включенных в сферу универсальной почтовой услуги, на определенном уровне качества, в любой точке на территории Республики Молдова, по доступным всем пользователям тарифам, в недискриминационных условиях.</w:t>
      </w:r>
    </w:p>
    <w:p w14:paraId="27D8A49C"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(2) Любое физическое или юридическое лицо имеет право пользоваться почтовыми услугами из сферы универсальной почтовой услуги. Пользователи универсальной почтовой услуги за свой счет устанавливают и содержат индивидуальные почтовые ящики.»</w:t>
      </w:r>
    </w:p>
    <w:p w14:paraId="3D2FC60B"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t>16.</w:t>
      </w:r>
      <w:r>
        <w:rPr>
          <w:rFonts w:asciiTheme="majorBidi" w:hAnsiTheme="majorBidi" w:cstheme="majorBidi"/>
          <w:sz w:val="28"/>
          <w:szCs w:val="28"/>
        </w:rPr>
        <w:t xml:space="preserve"> Статью 23 изложить в следующей редакции:</w:t>
      </w:r>
    </w:p>
    <w:p w14:paraId="6CCD77E0"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w:t>
      </w:r>
      <w:r>
        <w:rPr>
          <w:rFonts w:asciiTheme="majorBidi" w:hAnsiTheme="majorBidi" w:cstheme="majorBidi"/>
          <w:b/>
          <w:bCs/>
          <w:sz w:val="28"/>
          <w:szCs w:val="28"/>
        </w:rPr>
        <w:t>Статья 23.</w:t>
      </w:r>
      <w:r>
        <w:rPr>
          <w:rFonts w:asciiTheme="majorBidi" w:hAnsiTheme="majorBidi" w:cstheme="majorBidi"/>
          <w:sz w:val="28"/>
          <w:szCs w:val="28"/>
        </w:rPr>
        <w:t xml:space="preserve"> Финансирование универсальной почтовой услуги</w:t>
      </w:r>
    </w:p>
    <w:p w14:paraId="217CAB16"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lastRenderedPageBreak/>
        <w:t>(1) Финансирование универсальной почтовой услуги осуществляется путем применения тарифов, основанных на затратах, необходимых для обеспечения эффективной универсальной почтовой услуги.</w:t>
      </w:r>
    </w:p>
    <w:p w14:paraId="46BC353F"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(2) Финансирование почтовых услуг, предоставляемых бесплатно для незрячих и военнопленных, осуществляется из государственного бюджета. Бюджетное ассигнование осуществляется Министерством финансов после презентации поставщиком универсальной почтовой услуги отчета за предыдущий год о почтовых услугах, предоставленных бесплатно для незрячих и военнопленных, и запроса компенсации неинкассированных тарифов от пользователей.»</w:t>
      </w:r>
    </w:p>
    <w:p w14:paraId="3D538BF3"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t>17.</w:t>
      </w:r>
      <w:r>
        <w:rPr>
          <w:rFonts w:asciiTheme="majorBidi" w:hAnsiTheme="majorBidi" w:cstheme="majorBidi"/>
          <w:sz w:val="28"/>
          <w:szCs w:val="28"/>
        </w:rPr>
        <w:t xml:space="preserve"> В статье 24: </w:t>
      </w:r>
    </w:p>
    <w:p w14:paraId="492CCFDB"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части (1):</w:t>
      </w:r>
    </w:p>
    <w:p w14:paraId="572ED195"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в первом предложении текст «, возникших вследствие обстоятельств и географических условий, признанных центральным отраслевым органом чрезвычайными» заменить текстом «или географических условий, признанных чрезвычайными, утвержденными регламентирующим органом»;</w:t>
      </w:r>
    </w:p>
    <w:p w14:paraId="3A2B36D8"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второе предложение исключить;</w:t>
      </w:r>
    </w:p>
    <w:p w14:paraId="26E3BDA9"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часть (2) дополнить пунктом (d</w:t>
      </w:r>
      <w:r>
        <w:rPr>
          <w:rFonts w:asciiTheme="majorBidi" w:hAnsiTheme="majorBidi" w:cstheme="majorBidi"/>
          <w:sz w:val="28"/>
          <w:szCs w:val="28"/>
          <w:vertAlign w:val="superscript"/>
        </w:rPr>
        <w:t>1</w:t>
      </w:r>
      <w:r>
        <w:rPr>
          <w:rFonts w:asciiTheme="majorBidi" w:hAnsiTheme="majorBidi" w:cstheme="majorBidi"/>
          <w:sz w:val="28"/>
          <w:szCs w:val="28"/>
        </w:rPr>
        <w:t>) следующего содержания:</w:t>
      </w:r>
    </w:p>
    <w:p w14:paraId="09EFB0EC"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«d</w:t>
      </w:r>
      <w:r>
        <w:rPr>
          <w:rFonts w:asciiTheme="majorBidi" w:hAnsiTheme="majorBidi" w:cstheme="majorBidi"/>
          <w:sz w:val="28"/>
          <w:szCs w:val="28"/>
          <w:vertAlign w:val="superscript"/>
        </w:rPr>
        <w:t>1</w:t>
      </w:r>
      <w:r>
        <w:rPr>
          <w:rFonts w:asciiTheme="majorBidi" w:hAnsiTheme="majorBidi" w:cstheme="majorBidi"/>
          <w:sz w:val="28"/>
          <w:szCs w:val="28"/>
        </w:rPr>
        <w:t>) обеспечивать предоставление бесплатных услуг для незрячих и военнопленных;».</w:t>
      </w:r>
    </w:p>
    <w:p w14:paraId="4B630DDF"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t>18.</w:t>
      </w:r>
      <w:r>
        <w:rPr>
          <w:rFonts w:asciiTheme="majorBidi" w:hAnsiTheme="majorBidi" w:cstheme="majorBidi"/>
          <w:sz w:val="28"/>
          <w:szCs w:val="28"/>
        </w:rPr>
        <w:t xml:space="preserve"> В части (2) статьи 27 после слов «дополнительные услуги» дополнить текстом « , включая электронные почтовые услуги: электронная почта, заказная электронная почта, электронный почтовый штемпель для сертификации, электронный почтовый ящик для писем,».</w:t>
      </w:r>
    </w:p>
    <w:p w14:paraId="3218106F"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t>19.</w:t>
      </w:r>
      <w:r>
        <w:rPr>
          <w:rFonts w:asciiTheme="majorBidi" w:hAnsiTheme="majorBidi" w:cstheme="majorBidi"/>
          <w:sz w:val="28"/>
          <w:szCs w:val="28"/>
        </w:rPr>
        <w:t xml:space="preserve"> Статью 28 изложить в следующей редакции:</w:t>
      </w:r>
    </w:p>
    <w:p w14:paraId="603B45CB"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Cs/>
          <w:sz w:val="28"/>
          <w:szCs w:val="28"/>
        </w:rPr>
        <w:t>«</w:t>
      </w:r>
      <w:r>
        <w:rPr>
          <w:rFonts w:asciiTheme="majorBidi" w:hAnsiTheme="majorBidi" w:cstheme="majorBidi"/>
          <w:b/>
          <w:sz w:val="28"/>
          <w:szCs w:val="28"/>
        </w:rPr>
        <w:t>Статья 28.</w:t>
      </w:r>
      <w:r>
        <w:rPr>
          <w:rFonts w:asciiTheme="majorBidi" w:hAnsiTheme="majorBidi" w:cstheme="majorBidi"/>
          <w:b/>
          <w:bCs/>
          <w:sz w:val="28"/>
          <w:szCs w:val="28"/>
        </w:rPr>
        <w:t xml:space="preserve"> </w:t>
      </w:r>
      <w:r>
        <w:rPr>
          <w:rFonts w:asciiTheme="majorBidi" w:hAnsiTheme="majorBidi" w:cstheme="majorBidi"/>
          <w:sz w:val="28"/>
          <w:szCs w:val="28"/>
        </w:rPr>
        <w:t>Зарезервированные почтовые услуги</w:t>
      </w:r>
    </w:p>
    <w:p w14:paraId="5CF163EC"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 xml:space="preserve">(1) Право предоставления почтовых услуг по внутренним и международным отправлениям писем или почтовых карточек весом менее 100 г зарезервировано за поставщиком универсальной почтовой услуги. Услуги, являющиеся предметом подобного зарезервированного права, называются зарезервированными почтовыми услугами. </w:t>
      </w:r>
    </w:p>
    <w:p w14:paraId="33933325"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(2) Зарезервированное в смысле части (1) право не распространяется на внутренние и международные отправления писем или почтовых карточек весом менее 100 г, тариф по доставке которых равен или в три раза выше тарифа поставщика универсальной почтовой услуги, установленного для отправлений письменной корреспонденции первой весовой ступени.</w:t>
      </w:r>
    </w:p>
    <w:p w14:paraId="311DE730"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(3) В необходимой для поддержания универсальной почтовой услуги мере, прямая почтовая реклама может быть зарезервирована регламентирующим органом в пределах цены и веса, предусмотренных частями (1) и (2).</w:t>
      </w:r>
    </w:p>
    <w:p w14:paraId="633AE09F"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(4) Услуга обмена документами не может быть зарезервирована.»</w:t>
      </w:r>
    </w:p>
    <w:p w14:paraId="64C818D7"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t>20.</w:t>
      </w:r>
      <w:r>
        <w:rPr>
          <w:rFonts w:asciiTheme="majorBidi" w:hAnsiTheme="majorBidi" w:cstheme="majorBidi"/>
          <w:sz w:val="28"/>
          <w:szCs w:val="28"/>
        </w:rPr>
        <w:t xml:space="preserve"> Статью 28 признать утратившей силу. </w:t>
      </w:r>
    </w:p>
    <w:p w14:paraId="6B6DCB37"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t>21.</w:t>
      </w:r>
      <w:r>
        <w:rPr>
          <w:rFonts w:asciiTheme="majorBidi" w:hAnsiTheme="majorBidi" w:cstheme="majorBidi"/>
          <w:sz w:val="28"/>
          <w:szCs w:val="28"/>
        </w:rPr>
        <w:t xml:space="preserve"> В статье 31 части (2)</w:t>
      </w:r>
      <w:r>
        <w:rPr>
          <w:rFonts w:asciiTheme="majorBidi" w:hAnsiTheme="majorBidi" w:cstheme="majorBidi"/>
          <w:sz w:val="28"/>
          <w:szCs w:val="28"/>
          <w:lang w:val="ro-RO"/>
        </w:rPr>
        <w:t xml:space="preserve"> </w:t>
      </w:r>
      <w:r>
        <w:rPr>
          <w:rFonts w:asciiTheme="majorBidi" w:hAnsiTheme="majorBidi" w:cstheme="majorBidi"/>
          <w:sz w:val="28"/>
          <w:szCs w:val="28"/>
        </w:rPr>
        <w:t>и (3) изложить в следующей редакции:</w:t>
      </w:r>
    </w:p>
    <w:p w14:paraId="6E19F863"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lastRenderedPageBreak/>
        <w:t>«(2) Поставщик универсальной почтовой услуги обеспечивает аналитический финансовый учет отдельно для услуг из сферы универсальной почтовой услуги и для услуг, не входящих в эту сферу.</w:t>
      </w:r>
    </w:p>
    <w:p w14:paraId="755ACE18"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 xml:space="preserve"> (3) Положения части (2) предусматривают распределение производственных расходов, связанных с оказанными услугами, для услуг из сферы универсальной почтовой услуги и для услуг, не входящих в эту сферу. Способ распределения производственных расходов по услугам из сферы универсальной почтовой услуги и по услугам, не входящих в эту сферу, устанавливается в методологии распределения производственных расходов по услугам из сферы универсальной почтовой услуги и по услугам, не входящих в эту сферу, которая разрабатывается и утверждается регламентирующим органом.»</w:t>
      </w:r>
    </w:p>
    <w:p w14:paraId="37A170B8"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t>22.</w:t>
      </w:r>
      <w:r>
        <w:rPr>
          <w:rFonts w:asciiTheme="majorBidi" w:hAnsiTheme="majorBidi" w:cstheme="majorBidi"/>
          <w:sz w:val="28"/>
          <w:szCs w:val="28"/>
        </w:rPr>
        <w:t xml:space="preserve"> В статье 33:</w:t>
      </w:r>
    </w:p>
    <w:p w14:paraId="476E2261"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часть (3) изложить в следующей редакции:</w:t>
      </w:r>
    </w:p>
    <w:p w14:paraId="6729AD6A"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«(3) Общеразрешительный режим устанавливает следующие обязательства по предоставлению почтовых услуг в объеме, необходимом для обеспечения соответствия основным требованиям:</w:t>
      </w:r>
    </w:p>
    <w:p w14:paraId="44EEB4F7"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a) качество, доступность и способ предоставления оказываемых почтовых услуг;</w:t>
      </w:r>
    </w:p>
    <w:p w14:paraId="14A1526E"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b) обязательство обеспечить безопасность почтовой сети и почтовых отправлений.»;</w:t>
      </w:r>
    </w:p>
    <w:p w14:paraId="0BE4129E"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дополнить частью (3</w:t>
      </w:r>
      <w:r>
        <w:rPr>
          <w:rFonts w:asciiTheme="majorBidi" w:hAnsiTheme="majorBidi" w:cstheme="majorBidi"/>
          <w:sz w:val="28"/>
          <w:szCs w:val="28"/>
          <w:vertAlign w:val="superscript"/>
        </w:rPr>
        <w:t>1</w:t>
      </w:r>
      <w:r>
        <w:rPr>
          <w:rFonts w:asciiTheme="majorBidi" w:hAnsiTheme="majorBidi" w:cstheme="majorBidi"/>
          <w:sz w:val="28"/>
          <w:szCs w:val="28"/>
        </w:rPr>
        <w:t>) следующего содержания:</w:t>
      </w:r>
    </w:p>
    <w:p w14:paraId="47AAE3E8"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«(3</w:t>
      </w:r>
      <w:r>
        <w:rPr>
          <w:rFonts w:asciiTheme="majorBidi" w:hAnsiTheme="majorBidi" w:cstheme="majorBidi"/>
          <w:sz w:val="28"/>
          <w:szCs w:val="28"/>
          <w:vertAlign w:val="superscript"/>
        </w:rPr>
        <w:t>1</w:t>
      </w:r>
      <w:r>
        <w:rPr>
          <w:rFonts w:asciiTheme="majorBidi" w:hAnsiTheme="majorBidi" w:cstheme="majorBidi"/>
          <w:sz w:val="28"/>
          <w:szCs w:val="28"/>
        </w:rPr>
        <w:t>) Обязательства, предусмотренные в части (3), должны соответствовать критериям прозрачности, доступности, быть недискриминационными, пропорциональными, точными и однозначными, предварительно обнародованными и основанными на объективных критериях.»</w:t>
      </w:r>
    </w:p>
    <w:p w14:paraId="01F61114"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t>23.</w:t>
      </w:r>
      <w:r>
        <w:rPr>
          <w:rFonts w:asciiTheme="majorBidi" w:hAnsiTheme="majorBidi" w:cstheme="majorBidi"/>
          <w:sz w:val="28"/>
          <w:szCs w:val="28"/>
        </w:rPr>
        <w:t xml:space="preserve"> В статье 34:</w:t>
      </w:r>
    </w:p>
    <w:p w14:paraId="57F9DEEB"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в части (2) слова «физическое или юридическое лицо» заменить словом «предприятие»;</w:t>
      </w:r>
    </w:p>
    <w:p w14:paraId="27E9AF1F"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 xml:space="preserve">в части (3): </w:t>
      </w:r>
    </w:p>
    <w:p w14:paraId="4AF00942"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слова «с приложением документов о регистрации в качестве предпринимателя» исключить;</w:t>
      </w:r>
    </w:p>
    <w:p w14:paraId="75A01060"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пункт c) изложить в следующей редакции:</w:t>
      </w:r>
    </w:p>
    <w:p w14:paraId="18A12631"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«c) посредством электронной почты, подписанной надлежащим образом квалифицированной передовой электронной подписью.»;</w:t>
      </w:r>
    </w:p>
    <w:p w14:paraId="7942EE41"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в части (6) слова «физическим или юридическим лицом» заменить словом «предприятием».</w:t>
      </w:r>
    </w:p>
    <w:p w14:paraId="17BB2642"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t>24.</w:t>
      </w:r>
      <w:r>
        <w:rPr>
          <w:rFonts w:asciiTheme="majorBidi" w:hAnsiTheme="majorBidi" w:cstheme="majorBidi"/>
          <w:sz w:val="28"/>
          <w:szCs w:val="28"/>
        </w:rPr>
        <w:t xml:space="preserve"> В части (3) статьи 35 слова «физическому или юридическому лицу» заменить словом «предприятию».</w:t>
      </w:r>
    </w:p>
    <w:p w14:paraId="01B76229"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t>25.</w:t>
      </w:r>
      <w:r>
        <w:rPr>
          <w:rFonts w:asciiTheme="majorBidi" w:hAnsiTheme="majorBidi" w:cstheme="majorBidi"/>
          <w:sz w:val="28"/>
          <w:szCs w:val="28"/>
        </w:rPr>
        <w:t xml:space="preserve"> В части (4) статьи 36 слова «открытых для конкуренции» исключить.</w:t>
      </w:r>
    </w:p>
    <w:p w14:paraId="733D6A80"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t>26.</w:t>
      </w:r>
      <w:r>
        <w:rPr>
          <w:rFonts w:asciiTheme="majorBidi" w:hAnsiTheme="majorBidi" w:cstheme="majorBidi"/>
          <w:sz w:val="28"/>
          <w:szCs w:val="28"/>
        </w:rPr>
        <w:t xml:space="preserve"> Статью 37 признать утратившей силу.</w:t>
      </w:r>
    </w:p>
    <w:p w14:paraId="162BA5C5"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t>27.</w:t>
      </w:r>
      <w:r>
        <w:rPr>
          <w:rFonts w:asciiTheme="majorBidi" w:hAnsiTheme="majorBidi" w:cstheme="majorBidi"/>
          <w:sz w:val="28"/>
          <w:szCs w:val="28"/>
        </w:rPr>
        <w:t xml:space="preserve"> В пункте f) статьи 39 слова «Государственной фельдъегерской службой» заменить словами «Фельдъегерским бюро».</w:t>
      </w:r>
    </w:p>
    <w:p w14:paraId="238324F3"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lastRenderedPageBreak/>
        <w:t>28.</w:t>
      </w:r>
      <w:r>
        <w:rPr>
          <w:rFonts w:asciiTheme="majorBidi" w:hAnsiTheme="majorBidi" w:cstheme="majorBidi"/>
          <w:sz w:val="28"/>
          <w:szCs w:val="28"/>
        </w:rPr>
        <w:t xml:space="preserve"> Статью 41 признать утратившей силу.</w:t>
      </w:r>
    </w:p>
    <w:p w14:paraId="792D4275" w14:textId="77777777" w:rsidR="0036730A" w:rsidRDefault="0036730A" w:rsidP="0036730A">
      <w:pPr>
        <w:tabs>
          <w:tab w:val="left" w:pos="1134"/>
        </w:tabs>
        <w:rPr>
          <w:rFonts w:asciiTheme="majorBidi" w:hAnsiTheme="majorBidi" w:cstheme="majorBidi"/>
          <w:sz w:val="28"/>
          <w:szCs w:val="28"/>
        </w:rPr>
      </w:pPr>
    </w:p>
    <w:p w14:paraId="585B8DF2"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b/>
          <w:bCs/>
          <w:sz w:val="28"/>
          <w:szCs w:val="28"/>
        </w:rPr>
        <w:t>Ст. II.</w:t>
      </w:r>
      <w:r>
        <w:rPr>
          <w:rFonts w:asciiTheme="majorBidi" w:hAnsiTheme="majorBidi" w:cstheme="majorBidi"/>
          <w:sz w:val="28"/>
          <w:szCs w:val="28"/>
        </w:rPr>
        <w:t xml:space="preserve"> – (1) Настоящий закон вступает силу с даты опубликования в Официальном мониторе Республики Молдова, за исключением пункта 1, пункта 3, пункта 6 относительно признания утратившим силу пункта e), пункта 14 относительно пункта b) части (1) и части (1</w:t>
      </w:r>
      <w:r>
        <w:rPr>
          <w:rFonts w:asciiTheme="majorBidi" w:hAnsiTheme="majorBidi" w:cstheme="majorBidi"/>
          <w:sz w:val="28"/>
          <w:szCs w:val="28"/>
          <w:vertAlign w:val="superscript"/>
        </w:rPr>
        <w:t>1</w:t>
      </w:r>
      <w:r>
        <w:rPr>
          <w:rFonts w:asciiTheme="majorBidi" w:hAnsiTheme="majorBidi" w:cstheme="majorBidi"/>
          <w:sz w:val="28"/>
          <w:szCs w:val="28"/>
        </w:rPr>
        <w:t xml:space="preserve">), пункта 16, пункта 20, пункта 21 и пункта 26, которые вступают в силу с 1 сентября 2021 года. </w:t>
      </w:r>
    </w:p>
    <w:p w14:paraId="4B61581A"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(2) Правительству в девятимесячный срок с даты принятия настоящего закона привести свои нормативные акты в соответствие с настоящим законом.</w:t>
      </w:r>
    </w:p>
    <w:p w14:paraId="707DB974" w14:textId="77777777" w:rsidR="0036730A" w:rsidRDefault="0036730A" w:rsidP="0036730A">
      <w:pPr>
        <w:tabs>
          <w:tab w:val="left" w:pos="1134"/>
        </w:tabs>
        <w:rPr>
          <w:rFonts w:asciiTheme="majorBidi" w:hAnsiTheme="majorBidi" w:cstheme="majorBidi"/>
          <w:sz w:val="28"/>
          <w:szCs w:val="28"/>
        </w:rPr>
      </w:pPr>
      <w:r>
        <w:rPr>
          <w:rFonts w:asciiTheme="majorBidi" w:hAnsiTheme="majorBidi" w:cstheme="majorBidi"/>
          <w:sz w:val="28"/>
          <w:szCs w:val="28"/>
        </w:rPr>
        <w:t>(3) Национальному агентству по регулированию в области электронных коммуникаций и информационных технологий в девятимесячный срок с даты принятия настоящего закона привести свои нормативные акты в соответствие с настоящим законом.</w:t>
      </w:r>
    </w:p>
    <w:p w14:paraId="22409971" w14:textId="77777777" w:rsidR="0036730A" w:rsidRDefault="0036730A" w:rsidP="0036730A">
      <w:pPr>
        <w:tabs>
          <w:tab w:val="left" w:pos="1134"/>
        </w:tabs>
        <w:rPr>
          <w:rFonts w:asciiTheme="majorBidi" w:hAnsiTheme="majorBidi" w:cstheme="majorBidi"/>
          <w:sz w:val="28"/>
          <w:szCs w:val="28"/>
        </w:rPr>
      </w:pPr>
    </w:p>
    <w:p w14:paraId="234B5919" w14:textId="77777777" w:rsidR="0036730A" w:rsidRDefault="0036730A" w:rsidP="0036730A">
      <w:pPr>
        <w:tabs>
          <w:tab w:val="left" w:pos="1134"/>
        </w:tabs>
        <w:rPr>
          <w:rFonts w:asciiTheme="majorBidi" w:hAnsiTheme="majorBidi" w:cstheme="majorBidi"/>
          <w:b/>
          <w:sz w:val="28"/>
          <w:szCs w:val="28"/>
        </w:rPr>
      </w:pPr>
    </w:p>
    <w:p w14:paraId="1CA5CDC8" w14:textId="77777777" w:rsidR="0036730A" w:rsidRDefault="0036730A" w:rsidP="0036730A">
      <w:pPr>
        <w:tabs>
          <w:tab w:val="left" w:pos="1134"/>
        </w:tabs>
        <w:rPr>
          <w:rFonts w:asciiTheme="majorBidi" w:hAnsiTheme="majorBidi" w:cstheme="majorBidi"/>
          <w:b/>
          <w:sz w:val="28"/>
          <w:szCs w:val="28"/>
        </w:rPr>
      </w:pPr>
      <w:r>
        <w:rPr>
          <w:rFonts w:asciiTheme="majorBidi" w:hAnsiTheme="majorBidi" w:cstheme="majorBidi"/>
          <w:b/>
          <w:sz w:val="28"/>
          <w:szCs w:val="28"/>
        </w:rPr>
        <w:t>Председатель Парламента</w:t>
      </w:r>
    </w:p>
    <w:p w14:paraId="1FD41FE4" w14:textId="77777777" w:rsidR="0036730A" w:rsidRDefault="0036730A" w:rsidP="0036730A">
      <w:pPr>
        <w:tabs>
          <w:tab w:val="left" w:pos="1134"/>
        </w:tabs>
        <w:rPr>
          <w:rFonts w:asciiTheme="majorBidi" w:hAnsiTheme="majorBidi" w:cstheme="majorBidi"/>
          <w:sz w:val="28"/>
          <w:szCs w:val="28"/>
        </w:rPr>
      </w:pPr>
    </w:p>
    <w:p w14:paraId="27D82414" w14:textId="77777777" w:rsidR="0036730A" w:rsidRDefault="0036730A" w:rsidP="0036730A">
      <w:pPr>
        <w:tabs>
          <w:tab w:val="left" w:pos="1134"/>
        </w:tabs>
        <w:rPr>
          <w:rFonts w:asciiTheme="majorBidi" w:hAnsiTheme="majorBidi" w:cstheme="majorBidi"/>
          <w:sz w:val="28"/>
          <w:szCs w:val="28"/>
        </w:rPr>
      </w:pPr>
    </w:p>
    <w:p w14:paraId="02AED298" w14:textId="77777777" w:rsidR="0036730A" w:rsidRPr="00036702" w:rsidRDefault="0036730A" w:rsidP="00036702">
      <w:pPr>
        <w:rPr>
          <w:sz w:val="28"/>
          <w:szCs w:val="28"/>
          <w:lang w:val="ro-RO" w:eastAsia="ru-RU"/>
        </w:rPr>
      </w:pPr>
      <w:bookmarkStart w:id="1" w:name="_GoBack"/>
      <w:bookmarkEnd w:id="1"/>
    </w:p>
    <w:sectPr w:rsidR="0036730A" w:rsidRPr="00036702"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82FF48" w14:textId="77777777" w:rsidR="00816B3C" w:rsidRDefault="00816B3C" w:rsidP="00026B87">
      <w:r>
        <w:separator/>
      </w:r>
    </w:p>
  </w:endnote>
  <w:endnote w:type="continuationSeparator" w:id="0">
    <w:p w14:paraId="333AF4C2" w14:textId="77777777" w:rsidR="00816B3C" w:rsidRDefault="00816B3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Narrow"/>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D7DFB" w14:textId="77777777" w:rsidR="000D7A09" w:rsidRPr="00C74719" w:rsidRDefault="000D7A09"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1616D">
      <w:rPr>
        <w:noProof/>
        <w:sz w:val="16"/>
        <w:szCs w:val="16"/>
      </w:rPr>
      <w:t>Y:\006\ANUL 2019\HOTĂRÎRI\16525\16525-redactat-ro.docx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FF5FF" w14:textId="77777777" w:rsidR="000D7A09" w:rsidRPr="00814406" w:rsidRDefault="000D7A09"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1616D">
      <w:rPr>
        <w:noProof/>
        <w:sz w:val="16"/>
        <w:szCs w:val="16"/>
      </w:rPr>
      <w:t>Y:\006\ANUL 2019\HOTĂRÎRI\16525\16525-redactat-ro.docx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71B842" w14:textId="77777777" w:rsidR="00816B3C" w:rsidRDefault="00816B3C" w:rsidP="00026B87">
      <w:r>
        <w:separator/>
      </w:r>
    </w:p>
  </w:footnote>
  <w:footnote w:type="continuationSeparator" w:id="0">
    <w:p w14:paraId="3D6D3B49" w14:textId="77777777" w:rsidR="00816B3C" w:rsidRDefault="00816B3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1BAE58" w14:textId="77777777" w:rsidR="000D7A09" w:rsidRDefault="000D7A09">
    <w:pPr>
      <w:pStyle w:val="a6"/>
      <w:jc w:val="center"/>
    </w:pPr>
    <w:r>
      <w:fldChar w:fldCharType="begin"/>
    </w:r>
    <w:r>
      <w:instrText>PAGE   \* MERGEFORMAT</w:instrText>
    </w:r>
    <w:r>
      <w:fldChar w:fldCharType="separate"/>
    </w:r>
    <w:r w:rsidR="0061616D" w:rsidRPr="0061616D">
      <w:rPr>
        <w:noProof/>
        <w:lang w:val="ro-RO"/>
      </w:rPr>
      <w:t>10</w:t>
    </w:r>
    <w:r>
      <w:fldChar w:fldCharType="end"/>
    </w:r>
  </w:p>
  <w:p w14:paraId="2CFC5816" w14:textId="77777777" w:rsidR="000D7A09" w:rsidRDefault="000D7A09">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0D7A09" w:rsidRPr="009423B6" w14:paraId="783A62E8" w14:textId="77777777" w:rsidTr="00C02DFA">
      <w:trPr>
        <w:jc w:val="center"/>
      </w:trPr>
      <w:tc>
        <w:tcPr>
          <w:tcW w:w="3544" w:type="dxa"/>
          <w:tcBorders>
            <w:top w:val="nil"/>
            <w:bottom w:val="nil"/>
          </w:tcBorders>
        </w:tcPr>
        <w:p w14:paraId="04E14341" w14:textId="77777777" w:rsidR="000D7A09" w:rsidRPr="009423B6" w:rsidRDefault="000D7A09" w:rsidP="00C02DFA">
          <w:pPr>
            <w:ind w:firstLine="0"/>
            <w:jc w:val="center"/>
            <w:rPr>
              <w:sz w:val="24"/>
            </w:rPr>
          </w:pPr>
        </w:p>
        <w:p w14:paraId="50DDB954" w14:textId="77777777" w:rsidR="000D7A09" w:rsidRPr="009423B6" w:rsidRDefault="000D7A09" w:rsidP="00C02DFA">
          <w:pPr>
            <w:jc w:val="center"/>
            <w:rPr>
              <w:sz w:val="24"/>
            </w:rPr>
          </w:pPr>
        </w:p>
        <w:p w14:paraId="651BA581" w14:textId="77777777" w:rsidR="000D7A09" w:rsidRPr="009423B6" w:rsidRDefault="000D7A09" w:rsidP="00C02DFA">
          <w:pPr>
            <w:jc w:val="center"/>
            <w:rPr>
              <w:sz w:val="24"/>
            </w:rPr>
          </w:pPr>
        </w:p>
        <w:p w14:paraId="70A92578" w14:textId="77777777" w:rsidR="000D7A09" w:rsidRPr="009423B6" w:rsidRDefault="000D7A09" w:rsidP="00C02DFA">
          <w:pPr>
            <w:pStyle w:val="5"/>
            <w:rPr>
              <w:rFonts w:ascii="Times New Roman" w:hAnsi="Times New Roman"/>
              <w:b/>
            </w:rPr>
          </w:pPr>
        </w:p>
        <w:p w14:paraId="240F641B" w14:textId="77777777" w:rsidR="000D7A09" w:rsidRDefault="000D7A09" w:rsidP="00C02DFA">
          <w:pPr>
            <w:pStyle w:val="8"/>
            <w:rPr>
              <w:rFonts w:ascii="Times New Roman" w:hAnsi="Times New Roman"/>
              <w:sz w:val="20"/>
              <w:lang w:val="x-none"/>
            </w:rPr>
          </w:pPr>
        </w:p>
        <w:p w14:paraId="7D802EDB" w14:textId="77777777" w:rsidR="000D7A09" w:rsidRPr="009423B6" w:rsidRDefault="000D7A09" w:rsidP="00C02DFA">
          <w:pPr>
            <w:rPr>
              <w:lang w:val="x-none"/>
            </w:rPr>
          </w:pPr>
        </w:p>
      </w:tc>
      <w:tc>
        <w:tcPr>
          <w:tcW w:w="1835" w:type="dxa"/>
          <w:tcBorders>
            <w:top w:val="nil"/>
            <w:bottom w:val="nil"/>
          </w:tcBorders>
        </w:tcPr>
        <w:p w14:paraId="3992799A" w14:textId="77777777" w:rsidR="000D7A09" w:rsidRPr="0063090F" w:rsidRDefault="000D7A09" w:rsidP="00C02DFA">
          <w:pPr>
            <w:ind w:firstLine="0"/>
            <w:jc w:val="center"/>
            <w:rPr>
              <w:b/>
              <w:lang w:val="x-none"/>
            </w:rPr>
          </w:pPr>
          <w:r w:rsidRPr="0063090F">
            <w:rPr>
              <w:b/>
              <w:lang w:val="ro-RO"/>
            </w:rPr>
            <w:object w:dxaOrig="1665" w:dyaOrig="1485" w14:anchorId="74AC20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74.25pt" fillcolor="window">
                <v:imagedata r:id="rId1" o:title=""/>
              </v:shape>
              <o:OLEObject Type="Embed" ProgID="Word.Picture.8" ShapeID="_x0000_i1025" DrawAspect="Content" ObjectID="_1637063034" r:id="rId2"/>
            </w:object>
          </w:r>
        </w:p>
      </w:tc>
      <w:tc>
        <w:tcPr>
          <w:tcW w:w="3693" w:type="dxa"/>
          <w:tcBorders>
            <w:top w:val="nil"/>
            <w:bottom w:val="nil"/>
          </w:tcBorders>
        </w:tcPr>
        <w:p w14:paraId="434FCE1B" w14:textId="77777777" w:rsidR="000D7A09" w:rsidRDefault="000D7A09" w:rsidP="00C02DFA">
          <w:pPr>
            <w:jc w:val="center"/>
            <w:rPr>
              <w:b/>
              <w:sz w:val="30"/>
            </w:rPr>
          </w:pPr>
        </w:p>
        <w:p w14:paraId="67A2AE62" w14:textId="77777777" w:rsidR="000D7A09" w:rsidRPr="009423B6" w:rsidRDefault="000D7A09" w:rsidP="00C02DFA">
          <w:pPr>
            <w:rPr>
              <w:sz w:val="30"/>
            </w:rPr>
          </w:pPr>
        </w:p>
        <w:p w14:paraId="6708D7DD" w14:textId="77777777" w:rsidR="000D7A09" w:rsidRDefault="000D7A09" w:rsidP="00C02DFA">
          <w:pPr>
            <w:rPr>
              <w:sz w:val="30"/>
            </w:rPr>
          </w:pPr>
        </w:p>
        <w:p w14:paraId="594E3990" w14:textId="77777777" w:rsidR="000D7A09" w:rsidRDefault="000D7A09" w:rsidP="00C02DFA">
          <w:pPr>
            <w:rPr>
              <w:sz w:val="30"/>
            </w:rPr>
          </w:pPr>
        </w:p>
        <w:p w14:paraId="290321F4" w14:textId="77777777" w:rsidR="000D7A09" w:rsidRPr="009423B6" w:rsidRDefault="000D7A09" w:rsidP="00C02DFA">
          <w:pPr>
            <w:rPr>
              <w:sz w:val="30"/>
            </w:rPr>
          </w:pPr>
        </w:p>
      </w:tc>
    </w:tr>
    <w:tr w:rsidR="000D7A09" w:rsidRPr="009423B6" w14:paraId="0709DAA3" w14:textId="77777777" w:rsidTr="00C02DFA">
      <w:trPr>
        <w:cantSplit/>
        <w:jc w:val="center"/>
      </w:trPr>
      <w:tc>
        <w:tcPr>
          <w:tcW w:w="9072" w:type="dxa"/>
          <w:gridSpan w:val="3"/>
          <w:tcBorders>
            <w:top w:val="nil"/>
            <w:bottom w:val="nil"/>
          </w:tcBorders>
        </w:tcPr>
        <w:p w14:paraId="72F1533E" w14:textId="77777777" w:rsidR="000D7A09" w:rsidRPr="009423B6" w:rsidRDefault="000D7A09" w:rsidP="00C02DFA">
          <w:pPr>
            <w:pStyle w:val="8"/>
            <w:rPr>
              <w:rFonts w:ascii="Times New Roman" w:hAnsi="Times New Roman"/>
              <w:color w:val="000080"/>
              <w:sz w:val="10"/>
            </w:rPr>
          </w:pPr>
        </w:p>
        <w:p w14:paraId="2F136032" w14:textId="77777777" w:rsidR="000D7A09" w:rsidRPr="00D41305" w:rsidRDefault="000D7A09"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155E1C95" w14:textId="77777777" w:rsidR="000D7A09" w:rsidRDefault="000D7A09" w:rsidP="00C02DFA">
          <w:pPr>
            <w:pStyle w:val="8"/>
            <w:ind w:hanging="28"/>
            <w:rPr>
              <w:rFonts w:ascii="Times New Roman" w:hAnsi="Times New Roman"/>
              <w:sz w:val="32"/>
              <w:szCs w:val="32"/>
            </w:rPr>
          </w:pPr>
        </w:p>
        <w:p w14:paraId="567B3F5E" w14:textId="77777777" w:rsidR="000D7A09" w:rsidRPr="0014378C" w:rsidRDefault="000D7A09"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61616D">
            <w:rPr>
              <w:rFonts w:ascii="Times New Roman" w:hAnsi="Times New Roman"/>
              <w:sz w:val="28"/>
              <w:szCs w:val="24"/>
              <w:lang w:val="ro-RO"/>
            </w:rPr>
            <w:t>nr</w:t>
          </w:r>
          <w:r w:rsidRPr="0061616D">
            <w:rPr>
              <w:rFonts w:ascii="Times New Roman" w:hAnsi="Times New Roman"/>
              <w:b w:val="0"/>
              <w:sz w:val="28"/>
              <w:szCs w:val="24"/>
              <w:lang w:val="ro-RO"/>
            </w:rPr>
            <w:t>.</w:t>
          </w:r>
          <w:r w:rsidR="0061616D" w:rsidRPr="0061616D">
            <w:rPr>
              <w:rFonts w:ascii="Times New Roman" w:hAnsi="Times New Roman"/>
              <w:sz w:val="28"/>
              <w:szCs w:val="24"/>
              <w:lang w:val="ro-RO"/>
            </w:rPr>
            <w:t>564</w:t>
          </w:r>
          <w:r w:rsidRPr="0061616D">
            <w:rPr>
              <w:rFonts w:ascii="Times New Roman" w:hAnsi="Times New Roman"/>
              <w:sz w:val="28"/>
              <w:szCs w:val="24"/>
              <w:lang w:val="fr-FR"/>
            </w:rPr>
            <w:t xml:space="preserve"> </w:t>
          </w:r>
        </w:p>
        <w:p w14:paraId="513ADEAD" w14:textId="77777777" w:rsidR="000D7A09" w:rsidRPr="0061616D" w:rsidRDefault="000D7A09" w:rsidP="00C02DFA">
          <w:pPr>
            <w:ind w:hanging="28"/>
            <w:rPr>
              <w:b/>
              <w:sz w:val="28"/>
              <w:szCs w:val="28"/>
              <w:u w:val="single"/>
              <w:lang w:val="fr-FR"/>
            </w:rPr>
          </w:pPr>
        </w:p>
        <w:p w14:paraId="5A7D7168" w14:textId="77777777" w:rsidR="000D7A09" w:rsidRPr="0061616D" w:rsidRDefault="000D7A09" w:rsidP="00C02DFA">
          <w:pPr>
            <w:ind w:hanging="28"/>
            <w:jc w:val="center"/>
            <w:rPr>
              <w:b/>
              <w:sz w:val="28"/>
              <w:szCs w:val="28"/>
              <w:u w:val="single"/>
            </w:rPr>
          </w:pPr>
          <w:r w:rsidRPr="0061616D">
            <w:rPr>
              <w:b/>
              <w:sz w:val="28"/>
              <w:szCs w:val="28"/>
              <w:u w:val="single"/>
            </w:rPr>
            <w:t xml:space="preserve">din </w:t>
          </w:r>
          <w:r w:rsidR="0061616D" w:rsidRPr="0061616D">
            <w:rPr>
              <w:b/>
              <w:sz w:val="28"/>
              <w:szCs w:val="28"/>
              <w:u w:val="single"/>
            </w:rPr>
            <w:t>19 noiembrie 2019</w:t>
          </w:r>
        </w:p>
        <w:p w14:paraId="19748577" w14:textId="77777777" w:rsidR="000D7A09" w:rsidRPr="0063090F" w:rsidRDefault="000D7A09" w:rsidP="00C02DFA">
          <w:pPr>
            <w:ind w:hanging="28"/>
            <w:jc w:val="center"/>
            <w:rPr>
              <w:b/>
              <w:sz w:val="24"/>
              <w:szCs w:val="24"/>
            </w:rPr>
          </w:pPr>
          <w:r w:rsidRPr="0063090F">
            <w:rPr>
              <w:b/>
              <w:sz w:val="24"/>
              <w:szCs w:val="24"/>
            </w:rPr>
            <w:t>Chișinău</w:t>
          </w:r>
        </w:p>
        <w:p w14:paraId="2630E22D" w14:textId="77777777" w:rsidR="000D7A09" w:rsidRPr="009423B6" w:rsidRDefault="000D7A09" w:rsidP="00C02DFA">
          <w:pPr>
            <w:pStyle w:val="8"/>
            <w:rPr>
              <w:rFonts w:ascii="Times New Roman" w:hAnsi="Times New Roman"/>
              <w:color w:val="000080"/>
              <w:sz w:val="4"/>
            </w:rPr>
          </w:pPr>
        </w:p>
        <w:p w14:paraId="3C6197D0" w14:textId="77777777" w:rsidR="000D7A09" w:rsidRPr="009423B6" w:rsidRDefault="000D7A09" w:rsidP="00C02DFA">
          <w:pPr>
            <w:pStyle w:val="8"/>
            <w:rPr>
              <w:rFonts w:ascii="Times New Roman" w:hAnsi="Times New Roman"/>
              <w:b w:val="0"/>
              <w:color w:val="000080"/>
              <w:sz w:val="16"/>
              <w:lang w:val="x-none"/>
            </w:rPr>
          </w:pPr>
        </w:p>
      </w:tc>
    </w:tr>
  </w:tbl>
  <w:p w14:paraId="20154B0D" w14:textId="77777777" w:rsidR="000D7A09" w:rsidRDefault="000D7A09">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277CDF"/>
    <w:multiLevelType w:val="hybridMultilevel"/>
    <w:tmpl w:val="5D9E0148"/>
    <w:lvl w:ilvl="0" w:tplc="31AE4C3E">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F0451D"/>
    <w:multiLevelType w:val="hybridMultilevel"/>
    <w:tmpl w:val="3190E46A"/>
    <w:lvl w:ilvl="0" w:tplc="4B964168">
      <w:start w:val="1"/>
      <w:numFmt w:val="decimal"/>
      <w:lvlText w:val="%1."/>
      <w:lvlJc w:val="left"/>
      <w:pPr>
        <w:ind w:left="1170" w:hanging="360"/>
      </w:pPr>
      <w:rPr>
        <w:rFonts w:hint="default"/>
        <w:b/>
      </w:rPr>
    </w:lvl>
    <w:lvl w:ilvl="1" w:tplc="04180019" w:tentative="1">
      <w:start w:val="1"/>
      <w:numFmt w:val="lowerLetter"/>
      <w:lvlText w:val="%2."/>
      <w:lvlJc w:val="left"/>
      <w:pPr>
        <w:ind w:left="1890" w:hanging="360"/>
      </w:pPr>
    </w:lvl>
    <w:lvl w:ilvl="2" w:tplc="0418001B" w:tentative="1">
      <w:start w:val="1"/>
      <w:numFmt w:val="lowerRoman"/>
      <w:lvlText w:val="%3."/>
      <w:lvlJc w:val="right"/>
      <w:pPr>
        <w:ind w:left="2610" w:hanging="180"/>
      </w:pPr>
    </w:lvl>
    <w:lvl w:ilvl="3" w:tplc="0418000F" w:tentative="1">
      <w:start w:val="1"/>
      <w:numFmt w:val="decimal"/>
      <w:lvlText w:val="%4."/>
      <w:lvlJc w:val="left"/>
      <w:pPr>
        <w:ind w:left="3330" w:hanging="360"/>
      </w:pPr>
    </w:lvl>
    <w:lvl w:ilvl="4" w:tplc="04180019" w:tentative="1">
      <w:start w:val="1"/>
      <w:numFmt w:val="lowerLetter"/>
      <w:lvlText w:val="%5."/>
      <w:lvlJc w:val="left"/>
      <w:pPr>
        <w:ind w:left="4050" w:hanging="360"/>
      </w:pPr>
    </w:lvl>
    <w:lvl w:ilvl="5" w:tplc="0418001B" w:tentative="1">
      <w:start w:val="1"/>
      <w:numFmt w:val="lowerRoman"/>
      <w:lvlText w:val="%6."/>
      <w:lvlJc w:val="right"/>
      <w:pPr>
        <w:ind w:left="4770" w:hanging="180"/>
      </w:pPr>
    </w:lvl>
    <w:lvl w:ilvl="6" w:tplc="0418000F" w:tentative="1">
      <w:start w:val="1"/>
      <w:numFmt w:val="decimal"/>
      <w:lvlText w:val="%7."/>
      <w:lvlJc w:val="left"/>
      <w:pPr>
        <w:ind w:left="5490" w:hanging="360"/>
      </w:pPr>
    </w:lvl>
    <w:lvl w:ilvl="7" w:tplc="04180019" w:tentative="1">
      <w:start w:val="1"/>
      <w:numFmt w:val="lowerLetter"/>
      <w:lvlText w:val="%8."/>
      <w:lvlJc w:val="left"/>
      <w:pPr>
        <w:ind w:left="6210" w:hanging="360"/>
      </w:pPr>
    </w:lvl>
    <w:lvl w:ilvl="8" w:tplc="0418001B" w:tentative="1">
      <w:start w:val="1"/>
      <w:numFmt w:val="lowerRoman"/>
      <w:lvlText w:val="%9."/>
      <w:lvlJc w:val="right"/>
      <w:pPr>
        <w:ind w:left="6930" w:hanging="180"/>
      </w:pPr>
    </w:lvl>
  </w:abstractNum>
  <w:abstractNum w:abstractNumId="39"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3"/>
  </w:num>
  <w:num w:numId="3">
    <w:abstractNumId w:val="3"/>
  </w:num>
  <w:num w:numId="4">
    <w:abstractNumId w:val="23"/>
  </w:num>
  <w:num w:numId="5">
    <w:abstractNumId w:val="18"/>
  </w:num>
  <w:num w:numId="6">
    <w:abstractNumId w:val="26"/>
  </w:num>
  <w:num w:numId="7">
    <w:abstractNumId w:val="7"/>
  </w:num>
  <w:num w:numId="8">
    <w:abstractNumId w:val="19"/>
  </w:num>
  <w:num w:numId="9">
    <w:abstractNumId w:val="34"/>
  </w:num>
  <w:num w:numId="10">
    <w:abstractNumId w:val="36"/>
  </w:num>
  <w:num w:numId="11">
    <w:abstractNumId w:val="16"/>
  </w:num>
  <w:num w:numId="12">
    <w:abstractNumId w:val="29"/>
  </w:num>
  <w:num w:numId="13">
    <w:abstractNumId w:val="6"/>
  </w:num>
  <w:num w:numId="14">
    <w:abstractNumId w:val="5"/>
  </w:num>
  <w:num w:numId="15">
    <w:abstractNumId w:val="10"/>
  </w:num>
  <w:num w:numId="16">
    <w:abstractNumId w:val="28"/>
  </w:num>
  <w:num w:numId="17">
    <w:abstractNumId w:val="27"/>
  </w:num>
  <w:num w:numId="18">
    <w:abstractNumId w:val="4"/>
  </w:num>
  <w:num w:numId="19">
    <w:abstractNumId w:val="11"/>
  </w:num>
  <w:num w:numId="20">
    <w:abstractNumId w:val="14"/>
  </w:num>
  <w:num w:numId="21">
    <w:abstractNumId w:val="31"/>
  </w:num>
  <w:num w:numId="22">
    <w:abstractNumId w:val="25"/>
  </w:num>
  <w:num w:numId="23">
    <w:abstractNumId w:val="37"/>
  </w:num>
  <w:num w:numId="24">
    <w:abstractNumId w:val="17"/>
  </w:num>
  <w:num w:numId="25">
    <w:abstractNumId w:val="32"/>
  </w:num>
  <w:num w:numId="26">
    <w:abstractNumId w:val="21"/>
  </w:num>
  <w:num w:numId="27">
    <w:abstractNumId w:val="22"/>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1"/>
  </w:num>
  <w:num w:numId="30">
    <w:abstractNumId w:val="2"/>
  </w:num>
  <w:num w:numId="31">
    <w:abstractNumId w:val="30"/>
  </w:num>
  <w:num w:numId="32">
    <w:abstractNumId w:val="15"/>
  </w:num>
  <w:num w:numId="33">
    <w:abstractNumId w:val="39"/>
  </w:num>
  <w:num w:numId="34">
    <w:abstractNumId w:val="35"/>
  </w:num>
  <w:num w:numId="35">
    <w:abstractNumId w:val="12"/>
  </w:num>
  <w:num w:numId="36">
    <w:abstractNumId w:val="13"/>
  </w:num>
  <w:num w:numId="37">
    <w:abstractNumId w:val="24"/>
  </w:num>
  <w:num w:numId="38">
    <w:abstractNumId w:val="8"/>
  </w:num>
  <w:num w:numId="39">
    <w:abstractNumId w:val="20"/>
  </w:num>
  <w:num w:numId="40">
    <w:abstractNumId w:val="38"/>
  </w:num>
  <w:num w:numId="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36702"/>
    <w:rsid w:val="00075CE0"/>
    <w:rsid w:val="00077246"/>
    <w:rsid w:val="00085DA8"/>
    <w:rsid w:val="000B66A7"/>
    <w:rsid w:val="000D7A09"/>
    <w:rsid w:val="000F0FD7"/>
    <w:rsid w:val="00106D24"/>
    <w:rsid w:val="001100A2"/>
    <w:rsid w:val="00111319"/>
    <w:rsid w:val="0014378C"/>
    <w:rsid w:val="00144067"/>
    <w:rsid w:val="001469DB"/>
    <w:rsid w:val="001574DD"/>
    <w:rsid w:val="001745B8"/>
    <w:rsid w:val="00184AEA"/>
    <w:rsid w:val="00191F49"/>
    <w:rsid w:val="001971F9"/>
    <w:rsid w:val="001B2461"/>
    <w:rsid w:val="001B5608"/>
    <w:rsid w:val="001E6EB8"/>
    <w:rsid w:val="00251AE0"/>
    <w:rsid w:val="00256F32"/>
    <w:rsid w:val="00283736"/>
    <w:rsid w:val="002F301C"/>
    <w:rsid w:val="003321A4"/>
    <w:rsid w:val="0034194B"/>
    <w:rsid w:val="003543E9"/>
    <w:rsid w:val="0036730A"/>
    <w:rsid w:val="003852B4"/>
    <w:rsid w:val="003B04ED"/>
    <w:rsid w:val="003B1C0C"/>
    <w:rsid w:val="003B596B"/>
    <w:rsid w:val="00427274"/>
    <w:rsid w:val="0044592D"/>
    <w:rsid w:val="00446D8A"/>
    <w:rsid w:val="00454CEE"/>
    <w:rsid w:val="004654AB"/>
    <w:rsid w:val="00480561"/>
    <w:rsid w:val="00480F7A"/>
    <w:rsid w:val="00482BA3"/>
    <w:rsid w:val="004A4B59"/>
    <w:rsid w:val="004D40CE"/>
    <w:rsid w:val="004E1000"/>
    <w:rsid w:val="00500597"/>
    <w:rsid w:val="0050680A"/>
    <w:rsid w:val="00512A5C"/>
    <w:rsid w:val="00542F92"/>
    <w:rsid w:val="005541A1"/>
    <w:rsid w:val="005802DD"/>
    <w:rsid w:val="005850E0"/>
    <w:rsid w:val="005F1999"/>
    <w:rsid w:val="005F2410"/>
    <w:rsid w:val="005F2B04"/>
    <w:rsid w:val="00602E93"/>
    <w:rsid w:val="0061616D"/>
    <w:rsid w:val="0063090F"/>
    <w:rsid w:val="0064334E"/>
    <w:rsid w:val="00650F5E"/>
    <w:rsid w:val="006E74D0"/>
    <w:rsid w:val="007305B8"/>
    <w:rsid w:val="00746067"/>
    <w:rsid w:val="00752E46"/>
    <w:rsid w:val="00782601"/>
    <w:rsid w:val="007926E4"/>
    <w:rsid w:val="007A37D5"/>
    <w:rsid w:val="007A4567"/>
    <w:rsid w:val="00814406"/>
    <w:rsid w:val="00816B3C"/>
    <w:rsid w:val="00832599"/>
    <w:rsid w:val="0084667B"/>
    <w:rsid w:val="00862AB4"/>
    <w:rsid w:val="0087581E"/>
    <w:rsid w:val="00893B25"/>
    <w:rsid w:val="008C1EB3"/>
    <w:rsid w:val="008C53C4"/>
    <w:rsid w:val="009374A9"/>
    <w:rsid w:val="00941781"/>
    <w:rsid w:val="009423B6"/>
    <w:rsid w:val="00950CEF"/>
    <w:rsid w:val="0095316D"/>
    <w:rsid w:val="0095777A"/>
    <w:rsid w:val="00967B94"/>
    <w:rsid w:val="009A3326"/>
    <w:rsid w:val="009E20E6"/>
    <w:rsid w:val="00A0308D"/>
    <w:rsid w:val="00A04621"/>
    <w:rsid w:val="00A1010C"/>
    <w:rsid w:val="00A35DD9"/>
    <w:rsid w:val="00A56041"/>
    <w:rsid w:val="00A938D0"/>
    <w:rsid w:val="00A977C3"/>
    <w:rsid w:val="00AA173D"/>
    <w:rsid w:val="00AB67F5"/>
    <w:rsid w:val="00AE7568"/>
    <w:rsid w:val="00AF0010"/>
    <w:rsid w:val="00B4370D"/>
    <w:rsid w:val="00B51090"/>
    <w:rsid w:val="00BA1DE8"/>
    <w:rsid w:val="00BF32A6"/>
    <w:rsid w:val="00C02DFA"/>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C4C6E"/>
    <w:rsid w:val="00DC6DBE"/>
    <w:rsid w:val="00DF0E57"/>
    <w:rsid w:val="00E04C14"/>
    <w:rsid w:val="00E216C5"/>
    <w:rsid w:val="00EA3268"/>
    <w:rsid w:val="00EA7735"/>
    <w:rsid w:val="00ED2FE3"/>
    <w:rsid w:val="00F019B4"/>
    <w:rsid w:val="00F4110C"/>
    <w:rsid w:val="00F621C1"/>
    <w:rsid w:val="00F67B04"/>
    <w:rsid w:val="00F817FC"/>
    <w:rsid w:val="00F864E2"/>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62D66A"/>
  <w15:docId w15:val="{D3A0063F-095A-4C2E-8AB7-22308ACAA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870139">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8160702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AD9ADA6-936C-4824-B22F-3A6636D8AA52}"/>
</file>

<file path=customXml/itemProps2.xml><?xml version="1.0" encoding="utf-8"?>
<ds:datastoreItem xmlns:ds="http://schemas.openxmlformats.org/officeDocument/2006/customXml" ds:itemID="{7230869D-4B8C-45DC-AF0C-18B587D2E2F3}"/>
</file>

<file path=customXml/itemProps3.xml><?xml version="1.0" encoding="utf-8"?>
<ds:datastoreItem xmlns:ds="http://schemas.openxmlformats.org/officeDocument/2006/customXml" ds:itemID="{2B951242-4B24-49FB-9D46-3782CEA470FE}"/>
</file>

<file path=customXml/itemProps4.xml><?xml version="1.0" encoding="utf-8"?>
<ds:datastoreItem xmlns:ds="http://schemas.openxmlformats.org/officeDocument/2006/customXml" ds:itemID="{082955D2-7A19-4C02-B54E-F5D39B0979BA}"/>
</file>

<file path=docProps/app.xml><?xml version="1.0" encoding="utf-8"?>
<Properties xmlns="http://schemas.openxmlformats.org/officeDocument/2006/extended-properties" xmlns:vt="http://schemas.openxmlformats.org/officeDocument/2006/docPropsVTypes">
  <Template>Normal</Template>
  <TotalTime>0</TotalTime>
  <Pages>21</Pages>
  <Words>6331</Words>
  <Characters>36090</Characters>
  <Application>Microsoft Office Word</Application>
  <DocSecurity>0</DocSecurity>
  <Lines>300</Lines>
  <Paragraphs>84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42337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269.2019.ro-ru</dc:title>
  <dc:creator>lll</dc:creator>
  <cp:lastModifiedBy>Evgheni Roşca</cp:lastModifiedBy>
  <cp:revision>2</cp:revision>
  <cp:lastPrinted>2019-11-20T11:56:00Z</cp:lastPrinted>
  <dcterms:created xsi:type="dcterms:W3CDTF">2019-12-05T12:57:00Z</dcterms:created>
  <dcterms:modified xsi:type="dcterms:W3CDTF">2019-12-05T12:57:00Z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