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22B" w:rsidRDefault="00DC322B" w:rsidP="00982E4C">
      <w:pPr>
        <w:ind w:firstLine="709"/>
        <w:jc w:val="center"/>
        <w:rPr>
          <w:b/>
          <w:sz w:val="28"/>
          <w:szCs w:val="28"/>
          <w:lang w:val="ro-RO" w:eastAsia="ru-RU"/>
        </w:rPr>
      </w:pPr>
      <w:r w:rsidRPr="00DC322B">
        <w:rPr>
          <w:b/>
          <w:sz w:val="28"/>
          <w:szCs w:val="28"/>
          <w:lang w:val="ro-RO" w:eastAsia="ru-RU"/>
        </w:rPr>
        <w:t>Pentru aprobarea proiectului de lege</w:t>
      </w:r>
    </w:p>
    <w:p w:rsidR="00DC322B" w:rsidRDefault="00DC322B" w:rsidP="00982E4C">
      <w:pPr>
        <w:ind w:firstLine="709"/>
        <w:jc w:val="center"/>
        <w:rPr>
          <w:b/>
          <w:sz w:val="28"/>
          <w:szCs w:val="28"/>
          <w:lang w:val="ro-RO" w:eastAsia="ru-RU"/>
        </w:rPr>
      </w:pPr>
      <w:r w:rsidRPr="00DC322B">
        <w:rPr>
          <w:b/>
          <w:sz w:val="28"/>
          <w:szCs w:val="28"/>
          <w:lang w:val="ro-RO" w:eastAsia="ru-RU"/>
        </w:rPr>
        <w:t>privind delimitarea proprietăţii publice</w:t>
      </w:r>
    </w:p>
    <w:p w:rsidR="00DC322B" w:rsidRPr="00DC322B" w:rsidRDefault="00DC322B" w:rsidP="00982E4C">
      <w:pPr>
        <w:ind w:firstLine="709"/>
        <w:jc w:val="center"/>
        <w:rPr>
          <w:b/>
          <w:sz w:val="28"/>
          <w:szCs w:val="28"/>
          <w:lang w:val="ro-RO" w:eastAsia="ru-RU"/>
        </w:rPr>
      </w:pPr>
      <w:r>
        <w:rPr>
          <w:b/>
          <w:sz w:val="28"/>
          <w:szCs w:val="28"/>
          <w:lang w:val="ro-RO" w:eastAsia="ru-RU"/>
        </w:rPr>
        <w:t>------------------------------------------------------------</w:t>
      </w:r>
    </w:p>
    <w:p w:rsidR="00DC322B" w:rsidRDefault="00DC322B" w:rsidP="00982E4C">
      <w:pPr>
        <w:ind w:firstLine="709"/>
        <w:rPr>
          <w:b/>
          <w:sz w:val="28"/>
          <w:szCs w:val="28"/>
          <w:lang w:val="ro-RO" w:eastAsia="ru-RU"/>
        </w:rPr>
      </w:pPr>
    </w:p>
    <w:p w:rsidR="00DC322B" w:rsidRPr="00DC322B" w:rsidRDefault="00DC322B" w:rsidP="00982E4C">
      <w:pPr>
        <w:ind w:firstLine="709"/>
        <w:rPr>
          <w:sz w:val="28"/>
          <w:szCs w:val="28"/>
          <w:lang w:val="ro-RO" w:eastAsia="ru-RU"/>
        </w:rPr>
      </w:pPr>
      <w:r w:rsidRPr="00DC322B">
        <w:rPr>
          <w:sz w:val="28"/>
          <w:szCs w:val="28"/>
          <w:lang w:val="ro-RO" w:eastAsia="ru-RU"/>
        </w:rPr>
        <w:tab/>
        <w:t>Guvernul HOTĂRĂŞTE:</w:t>
      </w:r>
    </w:p>
    <w:p w:rsidR="00DC322B" w:rsidRPr="00DC322B" w:rsidRDefault="00DC322B" w:rsidP="00982E4C">
      <w:pPr>
        <w:ind w:firstLine="709"/>
        <w:rPr>
          <w:sz w:val="28"/>
          <w:szCs w:val="28"/>
          <w:lang w:val="ro-RO" w:eastAsia="ru-RU"/>
        </w:rPr>
      </w:pPr>
      <w:r w:rsidRPr="00DC322B">
        <w:rPr>
          <w:sz w:val="28"/>
          <w:szCs w:val="28"/>
          <w:lang w:val="ro-RO" w:eastAsia="ru-RU"/>
        </w:rPr>
        <w:tab/>
      </w:r>
    </w:p>
    <w:p w:rsidR="00EA3268" w:rsidRPr="00DC322B" w:rsidRDefault="00DC322B" w:rsidP="00982E4C">
      <w:pPr>
        <w:ind w:firstLine="709"/>
        <w:rPr>
          <w:sz w:val="28"/>
          <w:szCs w:val="28"/>
          <w:lang w:val="ro-RO" w:eastAsia="ru-RU"/>
        </w:rPr>
      </w:pPr>
      <w:r w:rsidRPr="00DC322B">
        <w:rPr>
          <w:sz w:val="28"/>
          <w:szCs w:val="28"/>
          <w:lang w:val="ro-RO" w:eastAsia="ru-RU"/>
        </w:rPr>
        <w:t>Se aprobă şi se prezintă Parlamentului spre examinare proiectul de lege privind delimitarea proprietăţii publice</w:t>
      </w:r>
      <w:r>
        <w:rPr>
          <w:sz w:val="28"/>
          <w:szCs w:val="28"/>
          <w:lang w:val="ro-RO" w:eastAsia="ru-RU"/>
        </w:rPr>
        <w:t>.</w:t>
      </w:r>
    </w:p>
    <w:p w:rsidR="00DC322B" w:rsidRDefault="00DC322B" w:rsidP="00982E4C">
      <w:pPr>
        <w:ind w:firstLine="709"/>
        <w:rPr>
          <w:b/>
          <w:sz w:val="28"/>
          <w:szCs w:val="28"/>
          <w:lang w:val="ro-RO" w:eastAsia="ru-RU"/>
        </w:rPr>
      </w:pPr>
    </w:p>
    <w:p w:rsidR="00DC322B" w:rsidRDefault="00DC322B" w:rsidP="00982E4C">
      <w:pPr>
        <w:ind w:firstLine="709"/>
        <w:rPr>
          <w:b/>
          <w:sz w:val="28"/>
          <w:szCs w:val="28"/>
          <w:lang w:val="ro-RO" w:eastAsia="ru-RU"/>
        </w:rPr>
      </w:pPr>
    </w:p>
    <w:p w:rsidR="00CF2559" w:rsidRPr="00D31A61" w:rsidRDefault="00CF2559" w:rsidP="00982E4C">
      <w:pPr>
        <w:ind w:firstLine="709"/>
        <w:rPr>
          <w:b/>
          <w:sz w:val="28"/>
          <w:szCs w:val="28"/>
          <w:lang w:val="ro-RO" w:eastAsia="ru-RU"/>
        </w:rPr>
      </w:pPr>
      <w:r w:rsidRPr="00D31A61">
        <w:rPr>
          <w:b/>
          <w:sz w:val="28"/>
          <w:szCs w:val="28"/>
          <w:lang w:val="ro-RO" w:eastAsia="ru-RU"/>
        </w:rPr>
        <w:t xml:space="preserve">Prim-ministru </w:t>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t>PAVEL FILIP</w:t>
      </w:r>
    </w:p>
    <w:p w:rsidR="00CF2559" w:rsidRPr="00D31A61" w:rsidRDefault="00CF2559" w:rsidP="00982E4C">
      <w:pPr>
        <w:ind w:firstLine="709"/>
        <w:rPr>
          <w:b/>
          <w:sz w:val="28"/>
          <w:szCs w:val="28"/>
          <w:lang w:val="ro-RO" w:eastAsia="ru-RU"/>
        </w:rPr>
      </w:pPr>
    </w:p>
    <w:p w:rsidR="00077246" w:rsidRPr="00D31A61" w:rsidRDefault="00427274" w:rsidP="00982E4C">
      <w:pPr>
        <w:ind w:firstLine="709"/>
        <w:rPr>
          <w:sz w:val="28"/>
          <w:szCs w:val="28"/>
          <w:lang w:val="ro-RO" w:eastAsia="ru-RU"/>
        </w:rPr>
      </w:pPr>
      <w:r w:rsidRPr="00D31A61">
        <w:rPr>
          <w:sz w:val="28"/>
          <w:szCs w:val="28"/>
          <w:lang w:val="ro-RO" w:eastAsia="ru-RU"/>
        </w:rPr>
        <w:t>Contrasemnează:</w:t>
      </w:r>
    </w:p>
    <w:p w:rsidR="00CF2559" w:rsidRDefault="00CF2559" w:rsidP="00982E4C">
      <w:pPr>
        <w:ind w:firstLine="709"/>
        <w:rPr>
          <w:sz w:val="28"/>
          <w:szCs w:val="28"/>
          <w:lang w:val="ro-RO" w:eastAsia="ru-RU"/>
        </w:rPr>
      </w:pPr>
    </w:p>
    <w:p w:rsidR="00982E4C" w:rsidRPr="00A5634E" w:rsidRDefault="00982E4C" w:rsidP="00982E4C">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Viceprim-ministru,  </w:t>
      </w:r>
    </w:p>
    <w:p w:rsidR="00982E4C" w:rsidRDefault="00982E4C" w:rsidP="00982E4C">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ministrul economiei</w:t>
      </w:r>
      <w:r>
        <w:rPr>
          <w:rFonts w:ascii="Times New Roman" w:hAnsi="Times New Roman" w:cs="Times New Roman"/>
          <w:color w:val="000000"/>
          <w:sz w:val="28"/>
          <w:szCs w:val="28"/>
          <w:lang w:val="ro-RO"/>
        </w:rPr>
        <w:t xml:space="preserve"> </w:t>
      </w:r>
    </w:p>
    <w:p w:rsidR="00982E4C" w:rsidRDefault="00982E4C" w:rsidP="00982E4C">
      <w:pPr>
        <w:pStyle w:val="news"/>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şi infrastructurii</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982E4C" w:rsidRDefault="00982E4C" w:rsidP="00982E4C">
      <w:pPr>
        <w:pStyle w:val="news"/>
        <w:ind w:firstLine="709"/>
        <w:rPr>
          <w:rFonts w:ascii="Times New Roman" w:hAnsi="Times New Roman" w:cs="Times New Roman"/>
          <w:color w:val="000000"/>
          <w:sz w:val="28"/>
          <w:szCs w:val="28"/>
          <w:lang w:val="ro-RO"/>
        </w:rPr>
      </w:pPr>
    </w:p>
    <w:p w:rsidR="00982E4C" w:rsidRDefault="00982E4C" w:rsidP="00982E4C">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982E4C" w:rsidRDefault="00982E4C" w:rsidP="00982E4C">
      <w:pPr>
        <w:pStyle w:val="news"/>
        <w:ind w:firstLine="709"/>
        <w:rPr>
          <w:rFonts w:ascii="Times New Roman" w:hAnsi="Times New Roman" w:cs="Times New Roman"/>
          <w:color w:val="000000"/>
          <w:sz w:val="28"/>
          <w:szCs w:val="28"/>
          <w:lang w:val="ro-RO"/>
        </w:rPr>
      </w:pPr>
    </w:p>
    <w:p w:rsidR="00982E4C" w:rsidRDefault="00982E4C" w:rsidP="00982E4C">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Octavian Armaşu</w:t>
      </w:r>
    </w:p>
    <w:p w:rsidR="00982E4C" w:rsidRPr="00D31A61" w:rsidRDefault="00982E4C" w:rsidP="00982E4C">
      <w:pPr>
        <w:ind w:firstLine="709"/>
        <w:rPr>
          <w:sz w:val="28"/>
          <w:szCs w:val="28"/>
          <w:lang w:val="ro-RO" w:eastAsia="ru-RU"/>
        </w:rPr>
      </w:pPr>
    </w:p>
    <w:p w:rsidR="00CF2559" w:rsidRPr="00D31A61" w:rsidRDefault="00CF2559" w:rsidP="00982E4C">
      <w:pPr>
        <w:ind w:firstLine="709"/>
        <w:rPr>
          <w:sz w:val="28"/>
          <w:szCs w:val="28"/>
          <w:lang w:val="ro-RO" w:eastAsia="ru-RU"/>
        </w:rPr>
      </w:pPr>
    </w:p>
    <w:p w:rsidR="00CF2559" w:rsidRPr="00D31A61" w:rsidRDefault="00CF2559"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085DA8" w:rsidRPr="00D31A61" w:rsidRDefault="00085DA8" w:rsidP="00982E4C">
      <w:pPr>
        <w:ind w:firstLine="709"/>
        <w:rPr>
          <w:sz w:val="28"/>
          <w:szCs w:val="28"/>
          <w:lang w:val="ro-RO" w:eastAsia="ru-RU"/>
        </w:rPr>
      </w:pPr>
    </w:p>
    <w:p w:rsidR="00CF2559" w:rsidRPr="00D31A61" w:rsidRDefault="00CF2559" w:rsidP="00982E4C">
      <w:pPr>
        <w:ind w:firstLine="709"/>
        <w:rPr>
          <w:sz w:val="28"/>
          <w:szCs w:val="28"/>
          <w:lang w:val="ro-RO" w:eastAsia="ru-RU"/>
        </w:rPr>
      </w:pPr>
    </w:p>
    <w:p w:rsidR="00085DA8" w:rsidRPr="00D31A61" w:rsidRDefault="00085DA8" w:rsidP="00982E4C">
      <w:pPr>
        <w:tabs>
          <w:tab w:val="left" w:pos="3568"/>
        </w:tabs>
        <w:ind w:firstLine="709"/>
        <w:rPr>
          <w:sz w:val="28"/>
          <w:szCs w:val="28"/>
          <w:lang w:val="ro-RO" w:eastAsia="ru-RU"/>
        </w:rPr>
      </w:pPr>
    </w:p>
    <w:p w:rsidR="00085DA8" w:rsidRPr="00D31A61" w:rsidRDefault="00085DA8" w:rsidP="00982E4C">
      <w:pPr>
        <w:tabs>
          <w:tab w:val="left" w:pos="3568"/>
        </w:tabs>
        <w:ind w:firstLine="709"/>
        <w:rPr>
          <w:sz w:val="28"/>
          <w:szCs w:val="28"/>
          <w:lang w:val="ro-RO" w:eastAsia="ru-RU"/>
        </w:rPr>
      </w:pPr>
    </w:p>
    <w:p w:rsidR="00CF2559" w:rsidRPr="00D31A61" w:rsidRDefault="00C74719" w:rsidP="00982E4C">
      <w:pPr>
        <w:tabs>
          <w:tab w:val="left" w:pos="3568"/>
        </w:tabs>
        <w:ind w:firstLine="709"/>
        <w:rPr>
          <w:sz w:val="28"/>
          <w:szCs w:val="28"/>
          <w:lang w:val="ro-RO" w:eastAsia="ru-RU"/>
        </w:rPr>
      </w:pPr>
      <w:r w:rsidRPr="00D31A61">
        <w:rPr>
          <w:sz w:val="28"/>
          <w:szCs w:val="28"/>
          <w:lang w:val="ro-RO" w:eastAsia="ru-RU"/>
        </w:rPr>
        <w:tab/>
      </w:r>
    </w:p>
    <w:p w:rsidR="0084667B" w:rsidRPr="00D31A61" w:rsidRDefault="0084667B" w:rsidP="00982E4C">
      <w:pPr>
        <w:ind w:firstLine="709"/>
        <w:rPr>
          <w:sz w:val="28"/>
          <w:szCs w:val="28"/>
          <w:lang w:val="ro-RO" w:eastAsia="ru-RU"/>
        </w:rPr>
      </w:pPr>
    </w:p>
    <w:p w:rsidR="00CF2559" w:rsidRPr="00D31A61" w:rsidRDefault="00CF2559" w:rsidP="00982E4C">
      <w:pPr>
        <w:ind w:firstLine="709"/>
        <w:rPr>
          <w:sz w:val="28"/>
          <w:szCs w:val="28"/>
          <w:lang w:val="ro-RO" w:eastAsia="ru-RU"/>
        </w:rPr>
      </w:pPr>
      <w:r w:rsidRPr="00D31A61">
        <w:rPr>
          <w:sz w:val="28"/>
          <w:szCs w:val="28"/>
          <w:lang w:val="ro-RO" w:eastAsia="ru-RU"/>
        </w:rPr>
        <w:t>Vizează:</w:t>
      </w:r>
    </w:p>
    <w:p w:rsidR="00CF2559" w:rsidRPr="00D31A61" w:rsidRDefault="00CF2559" w:rsidP="00982E4C">
      <w:pPr>
        <w:ind w:firstLine="709"/>
        <w:rPr>
          <w:sz w:val="28"/>
          <w:szCs w:val="28"/>
          <w:lang w:val="ro-RO" w:eastAsia="ru-RU"/>
        </w:rPr>
      </w:pPr>
    </w:p>
    <w:p w:rsidR="00CF2559" w:rsidRPr="00D31A61" w:rsidRDefault="00CF2559" w:rsidP="00982E4C">
      <w:pPr>
        <w:ind w:firstLine="709"/>
        <w:rPr>
          <w:sz w:val="28"/>
          <w:szCs w:val="28"/>
          <w:lang w:val="ro-RO" w:eastAsia="ru-RU"/>
        </w:rPr>
      </w:pPr>
    </w:p>
    <w:p w:rsidR="00CF2559" w:rsidRPr="00D31A61" w:rsidRDefault="00CF2559" w:rsidP="00982E4C">
      <w:pPr>
        <w:ind w:firstLine="709"/>
        <w:rPr>
          <w:sz w:val="28"/>
          <w:szCs w:val="28"/>
          <w:lang w:val="ro-RO" w:eastAsia="ru-RU"/>
        </w:rPr>
      </w:pPr>
      <w:r w:rsidRPr="00D31A61">
        <w:rPr>
          <w:sz w:val="28"/>
          <w:szCs w:val="28"/>
          <w:lang w:val="ro-RO" w:eastAsia="ru-RU"/>
        </w:rPr>
        <w:t>Secretar general al Guvernului</w:t>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00A35DD9" w:rsidRPr="00D31A61">
        <w:rPr>
          <w:sz w:val="28"/>
          <w:szCs w:val="28"/>
          <w:lang w:val="ro-RO" w:eastAsia="ru-RU"/>
        </w:rPr>
        <w:t>Lilia PALII</w:t>
      </w:r>
      <w:r w:rsidRPr="00D31A61">
        <w:rPr>
          <w:sz w:val="28"/>
          <w:szCs w:val="28"/>
          <w:lang w:val="ro-RO" w:eastAsia="ru-RU"/>
        </w:rPr>
        <w:t xml:space="preserve"> </w:t>
      </w:r>
    </w:p>
    <w:p w:rsidR="00CF2559" w:rsidRPr="00D31A61" w:rsidRDefault="00CF2559" w:rsidP="00982E4C">
      <w:pPr>
        <w:ind w:firstLine="709"/>
        <w:rPr>
          <w:sz w:val="28"/>
          <w:szCs w:val="28"/>
          <w:lang w:val="ro-RO" w:eastAsia="ru-RU"/>
        </w:rPr>
      </w:pPr>
    </w:p>
    <w:p w:rsidR="00CF2559" w:rsidRPr="00D31A61" w:rsidRDefault="00CF2559" w:rsidP="00982E4C">
      <w:pPr>
        <w:ind w:firstLine="709"/>
        <w:rPr>
          <w:sz w:val="28"/>
          <w:szCs w:val="28"/>
          <w:lang w:val="ro-RO" w:eastAsia="ru-RU"/>
        </w:rPr>
      </w:pPr>
    </w:p>
    <w:p w:rsidR="00CF2559" w:rsidRPr="00D31A61" w:rsidRDefault="00CF2559" w:rsidP="00982E4C">
      <w:pPr>
        <w:ind w:firstLine="709"/>
        <w:rPr>
          <w:sz w:val="28"/>
          <w:szCs w:val="28"/>
          <w:lang w:val="ro-RO" w:eastAsia="ru-RU"/>
        </w:rPr>
      </w:pPr>
    </w:p>
    <w:p w:rsidR="00CF2559" w:rsidRPr="00D31A61" w:rsidRDefault="00CF2559" w:rsidP="00982E4C">
      <w:pPr>
        <w:ind w:firstLine="709"/>
        <w:rPr>
          <w:sz w:val="28"/>
          <w:szCs w:val="28"/>
          <w:lang w:val="ro-RO" w:eastAsia="ru-RU"/>
        </w:rPr>
      </w:pPr>
    </w:p>
    <w:p w:rsidR="00CF2559" w:rsidRPr="00D31A61" w:rsidRDefault="00CF2559" w:rsidP="00982E4C">
      <w:pPr>
        <w:ind w:firstLine="709"/>
        <w:rPr>
          <w:sz w:val="28"/>
          <w:szCs w:val="28"/>
          <w:lang w:val="ro-RO" w:eastAsia="ru-RU"/>
        </w:rPr>
      </w:pPr>
      <w:r w:rsidRPr="00D31A61">
        <w:rPr>
          <w:sz w:val="28"/>
          <w:szCs w:val="28"/>
          <w:lang w:val="ro-RO" w:eastAsia="ru-RU"/>
        </w:rPr>
        <w:t>Aprobată în şedinţa Guvernului</w:t>
      </w:r>
    </w:p>
    <w:p w:rsidR="009E20E6" w:rsidRPr="00D31A61" w:rsidRDefault="00CF2559" w:rsidP="00982E4C">
      <w:pPr>
        <w:ind w:firstLine="709"/>
        <w:rPr>
          <w:sz w:val="28"/>
          <w:szCs w:val="28"/>
          <w:lang w:val="ro-RO" w:eastAsia="ru-RU"/>
        </w:rPr>
      </w:pPr>
      <w:r w:rsidRPr="00D31A61">
        <w:rPr>
          <w:sz w:val="28"/>
          <w:szCs w:val="28"/>
          <w:lang w:val="ro-RO" w:eastAsia="ru-RU"/>
        </w:rPr>
        <w:t>din</w:t>
      </w:r>
      <w:r w:rsidRPr="00D31A61">
        <w:rPr>
          <w:sz w:val="28"/>
          <w:szCs w:val="28"/>
          <w:lang w:val="ro-RO" w:eastAsia="ru-RU"/>
        </w:rPr>
        <w:tab/>
        <w:t xml:space="preserve">                     </w:t>
      </w:r>
    </w:p>
    <w:p w:rsidR="009E20E6" w:rsidRPr="00D31A61" w:rsidRDefault="009E20E6" w:rsidP="00982E4C">
      <w:pPr>
        <w:ind w:firstLine="709"/>
        <w:rPr>
          <w:sz w:val="28"/>
          <w:szCs w:val="28"/>
          <w:lang w:val="ro-RO" w:eastAsia="ru-RU"/>
        </w:rPr>
      </w:pPr>
    </w:p>
    <w:p w:rsidR="009E20E6" w:rsidRPr="00D31A61" w:rsidRDefault="009E20E6" w:rsidP="00982E4C">
      <w:pPr>
        <w:ind w:firstLine="709"/>
        <w:rPr>
          <w:sz w:val="28"/>
          <w:szCs w:val="28"/>
          <w:lang w:val="ro-RO" w:eastAsia="ru-RU"/>
        </w:rPr>
      </w:pPr>
    </w:p>
    <w:p w:rsidR="0084667B" w:rsidRPr="00D31A61" w:rsidRDefault="0084667B" w:rsidP="00982E4C">
      <w:pPr>
        <w:ind w:firstLine="709"/>
        <w:rPr>
          <w:sz w:val="28"/>
          <w:szCs w:val="28"/>
          <w:lang w:val="ro-RO" w:eastAsia="ru-RU"/>
        </w:rPr>
      </w:pPr>
    </w:p>
    <w:p w:rsidR="0084667B" w:rsidRPr="00D31A61" w:rsidRDefault="0084667B" w:rsidP="00982E4C">
      <w:pPr>
        <w:ind w:firstLine="709"/>
        <w:rPr>
          <w:sz w:val="28"/>
          <w:szCs w:val="28"/>
          <w:lang w:val="ro-RO" w:eastAsia="ru-RU"/>
        </w:rPr>
      </w:pPr>
    </w:p>
    <w:p w:rsidR="0084667B" w:rsidRPr="00D31A61" w:rsidRDefault="0084667B" w:rsidP="00982E4C">
      <w:pPr>
        <w:ind w:firstLine="709"/>
        <w:rPr>
          <w:sz w:val="28"/>
          <w:szCs w:val="28"/>
          <w:lang w:val="ro-RO" w:eastAsia="ru-RU"/>
        </w:rPr>
      </w:pPr>
    </w:p>
    <w:p w:rsidR="00EA3268" w:rsidRPr="00D31A61" w:rsidRDefault="00EA3268" w:rsidP="00982E4C">
      <w:pPr>
        <w:ind w:firstLine="709"/>
        <w:rPr>
          <w:sz w:val="28"/>
          <w:szCs w:val="28"/>
          <w:lang w:val="ro-RO" w:eastAsia="ru-RU"/>
        </w:rPr>
      </w:pPr>
    </w:p>
    <w:p w:rsidR="00EA3268" w:rsidRPr="00D31A61" w:rsidRDefault="00EA3268" w:rsidP="00982E4C">
      <w:pPr>
        <w:ind w:firstLine="709"/>
        <w:rPr>
          <w:sz w:val="28"/>
          <w:szCs w:val="28"/>
          <w:lang w:val="ro-RO" w:eastAsia="ru-RU"/>
        </w:rPr>
      </w:pPr>
    </w:p>
    <w:p w:rsidR="003048E3" w:rsidRDefault="00695A41" w:rsidP="00982E4C">
      <w:pPr>
        <w:ind w:firstLine="709"/>
        <w:rPr>
          <w:sz w:val="28"/>
          <w:szCs w:val="28"/>
          <w:lang w:val="ro-RO"/>
        </w:rPr>
      </w:pPr>
      <w:r>
        <w:rPr>
          <w:sz w:val="28"/>
          <w:szCs w:val="28"/>
          <w:lang w:val="ro-RO"/>
        </w:rPr>
        <w:t xml:space="preserve"> </w:t>
      </w:r>
    </w:p>
    <w:p w:rsidR="00D519CF" w:rsidRPr="00D519CF" w:rsidRDefault="00982E4C" w:rsidP="00D519CF">
      <w:pPr>
        <w:ind w:firstLine="567"/>
        <w:jc w:val="right"/>
        <w:rPr>
          <w:rFonts w:eastAsia="Calibri"/>
          <w:sz w:val="28"/>
          <w:szCs w:val="28"/>
          <w:lang w:val="ro-RO" w:eastAsia="ru-RU"/>
        </w:rPr>
      </w:pPr>
      <w:r>
        <w:rPr>
          <w:lang w:val="ro-RO"/>
        </w:rPr>
        <w:br w:type="column"/>
      </w:r>
    </w:p>
    <w:p w:rsidR="00D519CF" w:rsidRDefault="00D519CF" w:rsidP="00D519CF">
      <w:pPr>
        <w:ind w:firstLine="0"/>
        <w:jc w:val="left"/>
        <w:rPr>
          <w:sz w:val="28"/>
          <w:szCs w:val="28"/>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Pr>
          <w:sz w:val="28"/>
          <w:szCs w:val="28"/>
        </w:rPr>
        <w:t xml:space="preserve">Proiect </w:t>
      </w:r>
    </w:p>
    <w:p w:rsidR="00D519CF" w:rsidRDefault="00D519CF" w:rsidP="00D519CF">
      <w:pPr>
        <w:ind w:firstLine="0"/>
        <w:jc w:val="left"/>
        <w:rPr>
          <w:sz w:val="28"/>
          <w:szCs w:val="28"/>
        </w:rPr>
      </w:pPr>
    </w:p>
    <w:p w:rsidR="00D519CF" w:rsidRDefault="00D519CF" w:rsidP="00D519CF">
      <w:pPr>
        <w:ind w:firstLine="0"/>
        <w:jc w:val="center"/>
        <w:rPr>
          <w:b/>
          <w:sz w:val="28"/>
          <w:szCs w:val="28"/>
        </w:rPr>
      </w:pPr>
      <w:r>
        <w:rPr>
          <w:b/>
          <w:sz w:val="28"/>
          <w:szCs w:val="28"/>
        </w:rPr>
        <w:t>PARLAMENTUL REPUBLICII MOLDOVA</w:t>
      </w:r>
    </w:p>
    <w:p w:rsidR="00D519CF" w:rsidRDefault="00D519CF" w:rsidP="00D519CF">
      <w:pPr>
        <w:ind w:firstLine="0"/>
        <w:jc w:val="center"/>
        <w:rPr>
          <w:rFonts w:eastAsia="Calibri"/>
          <w:b/>
          <w:sz w:val="28"/>
          <w:szCs w:val="28"/>
          <w:lang w:val="ro-RO" w:eastAsia="ru-RU"/>
        </w:rPr>
      </w:pPr>
    </w:p>
    <w:p w:rsidR="00D519CF" w:rsidRPr="00D519CF" w:rsidRDefault="00D519CF" w:rsidP="00D519CF">
      <w:pPr>
        <w:ind w:firstLine="567"/>
        <w:jc w:val="center"/>
        <w:rPr>
          <w:rFonts w:eastAsia="Calibri"/>
          <w:b/>
          <w:sz w:val="28"/>
          <w:szCs w:val="28"/>
          <w:lang w:val="ro-RO" w:eastAsia="ru-RU"/>
        </w:rPr>
      </w:pPr>
      <w:r w:rsidRPr="00D519CF">
        <w:rPr>
          <w:rFonts w:eastAsia="Calibri"/>
          <w:b/>
          <w:sz w:val="28"/>
          <w:szCs w:val="28"/>
          <w:lang w:val="ro-RO" w:eastAsia="ru-RU"/>
        </w:rPr>
        <w:t xml:space="preserve">LEGE </w:t>
      </w:r>
    </w:p>
    <w:p w:rsidR="00D519CF" w:rsidRPr="00D519CF" w:rsidRDefault="00D519CF" w:rsidP="00D519CF">
      <w:pPr>
        <w:ind w:firstLine="567"/>
        <w:jc w:val="center"/>
        <w:rPr>
          <w:rFonts w:eastAsia="Calibri"/>
          <w:b/>
          <w:sz w:val="28"/>
          <w:szCs w:val="28"/>
          <w:lang w:val="ro-RO" w:eastAsia="ru-RU"/>
        </w:rPr>
      </w:pPr>
      <w:r w:rsidRPr="00D519CF">
        <w:rPr>
          <w:rFonts w:eastAsia="Calibri"/>
          <w:b/>
          <w:sz w:val="28"/>
          <w:szCs w:val="28"/>
          <w:lang w:val="ro-RO" w:eastAsia="ru-RU"/>
        </w:rPr>
        <w:t>privind delimitarea proprietăţii</w:t>
      </w:r>
      <w:r w:rsidRPr="00D519CF">
        <w:rPr>
          <w:rFonts w:eastAsia="Calibri"/>
          <w:sz w:val="28"/>
          <w:szCs w:val="28"/>
          <w:lang w:val="ro-RO"/>
        </w:rPr>
        <w:t xml:space="preserve"> </w:t>
      </w:r>
      <w:r w:rsidRPr="00D519CF">
        <w:rPr>
          <w:rFonts w:eastAsia="Calibri"/>
          <w:b/>
          <w:sz w:val="28"/>
          <w:szCs w:val="28"/>
          <w:lang w:val="ro-RO" w:eastAsia="ru-RU"/>
        </w:rPr>
        <w:t>publice</w:t>
      </w:r>
    </w:p>
    <w:p w:rsidR="00D519CF" w:rsidRDefault="00D519CF" w:rsidP="00982E4C">
      <w:pPr>
        <w:ind w:firstLine="709"/>
        <w:rPr>
          <w:lang w:val="ro-RO"/>
        </w:rPr>
      </w:pPr>
    </w:p>
    <w:p w:rsidR="00982E4C" w:rsidRPr="00982E4C" w:rsidRDefault="00982E4C" w:rsidP="00982E4C">
      <w:pPr>
        <w:ind w:firstLine="709"/>
        <w:rPr>
          <w:rFonts w:eastAsia="Calibri"/>
          <w:sz w:val="28"/>
          <w:szCs w:val="28"/>
          <w:lang w:val="ro-RO"/>
        </w:rPr>
      </w:pPr>
      <w:r w:rsidRPr="00982E4C">
        <w:rPr>
          <w:rFonts w:eastAsia="Calibri"/>
          <w:sz w:val="28"/>
          <w:szCs w:val="28"/>
          <w:lang w:val="ro-RO"/>
        </w:rPr>
        <w:t>Parlamentul adoptă prezenta lege organică.</w:t>
      </w:r>
    </w:p>
    <w:p w:rsidR="00982E4C" w:rsidRPr="00982E4C" w:rsidRDefault="00982E4C" w:rsidP="00982E4C">
      <w:pPr>
        <w:ind w:firstLine="709"/>
        <w:jc w:val="center"/>
        <w:rPr>
          <w:rFonts w:eastAsia="Calibri"/>
          <w:b/>
          <w:bCs/>
          <w:sz w:val="28"/>
          <w:szCs w:val="28"/>
          <w:lang w:val="ro-RO" w:eastAsia="ru-RU"/>
        </w:rPr>
      </w:pPr>
    </w:p>
    <w:p w:rsidR="00D027E7" w:rsidRDefault="00982E4C" w:rsidP="00D027E7">
      <w:pPr>
        <w:ind w:firstLine="0"/>
        <w:jc w:val="center"/>
        <w:rPr>
          <w:rFonts w:eastAsia="Calibri"/>
          <w:b/>
          <w:bCs/>
          <w:sz w:val="28"/>
          <w:szCs w:val="28"/>
          <w:lang w:val="ro-RO" w:eastAsia="ru-RU"/>
        </w:rPr>
      </w:pPr>
      <w:r w:rsidRPr="00982E4C">
        <w:rPr>
          <w:rFonts w:eastAsia="Calibri"/>
          <w:b/>
          <w:bCs/>
          <w:sz w:val="28"/>
          <w:szCs w:val="28"/>
          <w:lang w:val="ro-RO" w:eastAsia="ru-RU"/>
        </w:rPr>
        <w:t>Capitolul I</w:t>
      </w:r>
    </w:p>
    <w:p w:rsidR="00982E4C" w:rsidRPr="00982E4C" w:rsidRDefault="00982E4C" w:rsidP="00D027E7">
      <w:pPr>
        <w:ind w:firstLine="0"/>
        <w:jc w:val="center"/>
        <w:rPr>
          <w:rFonts w:eastAsia="Calibri"/>
          <w:b/>
          <w:bCs/>
          <w:sz w:val="28"/>
          <w:szCs w:val="28"/>
          <w:lang w:val="ro-RO" w:eastAsia="ru-RU"/>
        </w:rPr>
      </w:pPr>
      <w:r w:rsidRPr="00982E4C">
        <w:rPr>
          <w:rFonts w:eastAsia="Calibri"/>
          <w:b/>
          <w:bCs/>
          <w:sz w:val="28"/>
          <w:szCs w:val="28"/>
          <w:lang w:val="ro-RO" w:eastAsia="ru-RU"/>
        </w:rPr>
        <w:t xml:space="preserve"> DISPOZIŢII GENERALE</w:t>
      </w:r>
    </w:p>
    <w:p w:rsidR="00982E4C" w:rsidRPr="00D027E7" w:rsidRDefault="00982E4C" w:rsidP="00982E4C">
      <w:pPr>
        <w:ind w:firstLine="709"/>
        <w:rPr>
          <w:rFonts w:eastAsia="Calibri"/>
          <w:bCs/>
          <w:szCs w:val="28"/>
          <w:lang w:val="ro-RO"/>
        </w:rPr>
      </w:pPr>
    </w:p>
    <w:p w:rsidR="00982E4C" w:rsidRPr="00982E4C" w:rsidRDefault="00982E4C" w:rsidP="00982E4C">
      <w:pPr>
        <w:ind w:firstLine="709"/>
        <w:rPr>
          <w:rFonts w:eastAsia="Calibri"/>
          <w:b/>
          <w:sz w:val="28"/>
          <w:szCs w:val="28"/>
          <w:lang w:val="ro-RO"/>
        </w:rPr>
      </w:pPr>
      <w:r w:rsidRPr="00982E4C">
        <w:rPr>
          <w:rFonts w:eastAsia="Calibri"/>
          <w:b/>
          <w:sz w:val="28"/>
          <w:szCs w:val="28"/>
          <w:lang w:val="ro-RO"/>
        </w:rPr>
        <w:t>Articolul 1.</w:t>
      </w:r>
      <w:r w:rsidRPr="00982E4C">
        <w:rPr>
          <w:rFonts w:eastAsia="Calibri"/>
          <w:sz w:val="28"/>
          <w:szCs w:val="28"/>
          <w:lang w:val="ro-RO"/>
        </w:rPr>
        <w:t xml:space="preserve"> </w:t>
      </w:r>
      <w:r w:rsidRPr="00982E4C">
        <w:rPr>
          <w:rFonts w:eastAsia="Calibri"/>
          <w:b/>
          <w:sz w:val="28"/>
          <w:szCs w:val="28"/>
          <w:lang w:val="ro-RO"/>
        </w:rPr>
        <w:t xml:space="preserve"> Scopul şi domeniul de reglementare  </w:t>
      </w:r>
    </w:p>
    <w:p w:rsidR="00D027E7" w:rsidRPr="00D027E7" w:rsidRDefault="00D027E7" w:rsidP="00982E4C">
      <w:pPr>
        <w:ind w:firstLine="709"/>
        <w:rPr>
          <w:rFonts w:eastAsia="Calibri"/>
          <w:bCs/>
          <w:szCs w:val="28"/>
          <w:lang w:val="ro-RO"/>
        </w:rPr>
      </w:pPr>
    </w:p>
    <w:p w:rsidR="00D027E7" w:rsidRPr="00982E4C" w:rsidRDefault="00982E4C" w:rsidP="00982E4C">
      <w:pPr>
        <w:ind w:firstLine="709"/>
        <w:rPr>
          <w:rFonts w:eastAsia="Calibri"/>
          <w:sz w:val="28"/>
          <w:szCs w:val="28"/>
          <w:lang w:val="ro-RO"/>
        </w:rPr>
      </w:pPr>
      <w:r w:rsidRPr="00982E4C">
        <w:rPr>
          <w:rFonts w:eastAsia="Calibri"/>
          <w:bCs/>
          <w:sz w:val="28"/>
          <w:szCs w:val="28"/>
          <w:lang w:val="ro-RO"/>
        </w:rPr>
        <w:t xml:space="preserve">(1) Scopul legii îl constituie consolidarea cadrului legal în vederea delimitării proprietăţii publice şi asigurării </w:t>
      </w:r>
      <w:r w:rsidRPr="00982E4C">
        <w:rPr>
          <w:rFonts w:eastAsia="Calibri"/>
          <w:sz w:val="28"/>
          <w:szCs w:val="28"/>
          <w:lang w:val="ro-RO"/>
        </w:rPr>
        <w:t xml:space="preserve">dreptului de proprietate şi folosirii eficiente a bunurilor proprietate publică a statului, a  bunurilor proprietate publică a unităţilor administrativ-teritoriale de nivelul </w:t>
      </w:r>
      <w:r w:rsidR="00D027E7">
        <w:rPr>
          <w:rFonts w:eastAsia="Calibri"/>
          <w:sz w:val="28"/>
          <w:szCs w:val="28"/>
          <w:lang w:val="ro-RO"/>
        </w:rPr>
        <w:t>întîi şi al doilea</w:t>
      </w:r>
      <w:r w:rsidRPr="00982E4C">
        <w:rPr>
          <w:rFonts w:eastAsia="Calibri"/>
          <w:sz w:val="28"/>
          <w:szCs w:val="28"/>
          <w:lang w:val="ro-RO"/>
        </w:rPr>
        <w:t>/</w:t>
      </w:r>
      <w:r w:rsidR="00D240BD">
        <w:rPr>
          <w:rFonts w:eastAsia="Calibri"/>
          <w:sz w:val="28"/>
          <w:szCs w:val="28"/>
          <w:lang w:val="ro-RO"/>
        </w:rPr>
        <w:t xml:space="preserve"> </w:t>
      </w:r>
      <w:r w:rsidR="00D027E7">
        <w:rPr>
          <w:rFonts w:eastAsia="Calibri"/>
          <w:sz w:val="28"/>
          <w:szCs w:val="28"/>
          <w:lang w:val="ro-RO"/>
        </w:rPr>
        <w:t>u</w:t>
      </w:r>
      <w:r w:rsidRPr="00982E4C">
        <w:rPr>
          <w:rFonts w:eastAsia="Calibri"/>
          <w:sz w:val="28"/>
          <w:szCs w:val="28"/>
          <w:lang w:val="ro-RO"/>
        </w:rPr>
        <w:t xml:space="preserve">nităţii </w:t>
      </w:r>
      <w:r w:rsidR="00D027E7">
        <w:rPr>
          <w:rFonts w:eastAsia="Calibri"/>
          <w:sz w:val="28"/>
          <w:szCs w:val="28"/>
          <w:lang w:val="ro-RO"/>
        </w:rPr>
        <w:t>t</w:t>
      </w:r>
      <w:r w:rsidRPr="00982E4C">
        <w:rPr>
          <w:rFonts w:eastAsia="Calibri"/>
          <w:sz w:val="28"/>
          <w:szCs w:val="28"/>
          <w:lang w:val="ro-RO"/>
        </w:rPr>
        <w:t xml:space="preserve">eritoriale </w:t>
      </w:r>
      <w:r w:rsidR="00D027E7">
        <w:rPr>
          <w:rFonts w:eastAsia="Calibri"/>
          <w:sz w:val="28"/>
          <w:szCs w:val="28"/>
          <w:lang w:val="ro-RO"/>
        </w:rPr>
        <w:t>a</w:t>
      </w:r>
      <w:r w:rsidRPr="00982E4C">
        <w:rPr>
          <w:rFonts w:eastAsia="Calibri"/>
          <w:sz w:val="28"/>
          <w:szCs w:val="28"/>
          <w:lang w:val="ro-RO"/>
        </w:rPr>
        <w:t xml:space="preserve">utonome Găgăuzia (în continuare </w:t>
      </w:r>
      <w:r w:rsidR="00D027E7">
        <w:rPr>
          <w:rFonts w:eastAsia="Calibri"/>
          <w:sz w:val="28"/>
          <w:szCs w:val="28"/>
          <w:lang w:val="ro-RO"/>
        </w:rPr>
        <w:t>–</w:t>
      </w:r>
      <w:r w:rsidRPr="00982E4C">
        <w:rPr>
          <w:rFonts w:eastAsia="Calibri"/>
          <w:sz w:val="28"/>
          <w:szCs w:val="28"/>
          <w:lang w:val="ro-RO"/>
        </w:rPr>
        <w:t xml:space="preserve"> UTA Găgăuzia).</w:t>
      </w:r>
    </w:p>
    <w:p w:rsidR="00D027E7" w:rsidRPr="00982E4C" w:rsidRDefault="00982E4C" w:rsidP="00982E4C">
      <w:pPr>
        <w:ind w:firstLine="709"/>
        <w:rPr>
          <w:rFonts w:eastAsia="Calibri"/>
          <w:sz w:val="28"/>
          <w:szCs w:val="28"/>
          <w:lang w:val="ro-RO"/>
        </w:rPr>
      </w:pPr>
      <w:r w:rsidRPr="00982E4C">
        <w:rPr>
          <w:rFonts w:eastAsia="Calibri"/>
          <w:sz w:val="28"/>
          <w:szCs w:val="28"/>
          <w:lang w:val="ro-RO"/>
        </w:rPr>
        <w:t xml:space="preserve"> (2)</w:t>
      </w:r>
      <w:r w:rsidRPr="00982E4C">
        <w:rPr>
          <w:rFonts w:eastAsia="Calibri"/>
          <w:bCs/>
          <w:sz w:val="28"/>
          <w:szCs w:val="28"/>
          <w:lang w:val="ro-RO"/>
        </w:rPr>
        <w:t xml:space="preserve"> P</w:t>
      </w:r>
      <w:r w:rsidRPr="00982E4C">
        <w:rPr>
          <w:rFonts w:eastAsia="Calibri"/>
          <w:sz w:val="28"/>
          <w:szCs w:val="28"/>
          <w:lang w:val="ro-RO"/>
        </w:rPr>
        <w:t>rezenta lege reglementează regimul juridic aplicabil proprietăţii publice, competenţele Guvernului, autorităţilor administraţiei publice centrale şi locale în procesul delimitării bunurilor proprietate publică.</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 xml:space="preserve">(3) Prezenta lege se aplică în raporturile </w:t>
      </w:r>
      <w:r w:rsidR="00D027E7">
        <w:rPr>
          <w:rFonts w:eastAsia="Calibri"/>
          <w:sz w:val="28"/>
          <w:szCs w:val="28"/>
          <w:lang w:val="ro-RO"/>
        </w:rPr>
        <w:t>di</w:t>
      </w:r>
      <w:r w:rsidRPr="00982E4C">
        <w:rPr>
          <w:rFonts w:eastAsia="Calibri"/>
          <w:sz w:val="28"/>
          <w:szCs w:val="28"/>
          <w:lang w:val="ro-RO"/>
        </w:rPr>
        <w:t xml:space="preserve">ntre autorităţile administraţiei publice centrale şi locale în procesul delimitării după apartenenţă a bunurilor imobile proprietate publică şi nu afectează drepturile de proprietate dobîndite în temeiul actelor prevăzute la  </w:t>
      </w:r>
      <w:r w:rsidRPr="00982E4C">
        <w:rPr>
          <w:rFonts w:eastAsia="Calibri"/>
          <w:sz w:val="28"/>
          <w:szCs w:val="28"/>
          <w:lang w:val="ro-RO"/>
        </w:rPr>
        <w:lastRenderedPageBreak/>
        <w:t>art.</w:t>
      </w:r>
      <w:r w:rsidR="00D240BD">
        <w:rPr>
          <w:rFonts w:eastAsia="Calibri"/>
          <w:sz w:val="28"/>
          <w:szCs w:val="28"/>
          <w:lang w:val="ro-RO"/>
        </w:rPr>
        <w:t xml:space="preserve"> </w:t>
      </w:r>
      <w:r w:rsidRPr="00982E4C">
        <w:rPr>
          <w:rFonts w:eastAsia="Calibri"/>
          <w:sz w:val="28"/>
          <w:szCs w:val="28"/>
          <w:lang w:val="ro-RO"/>
        </w:rPr>
        <w:t xml:space="preserve">28 </w:t>
      </w:r>
      <w:r w:rsidR="00D027E7">
        <w:rPr>
          <w:rFonts w:eastAsia="Calibri"/>
          <w:sz w:val="28"/>
          <w:szCs w:val="28"/>
          <w:lang w:val="ro-RO"/>
        </w:rPr>
        <w:t>din</w:t>
      </w:r>
      <w:r w:rsidRPr="00982E4C">
        <w:rPr>
          <w:rFonts w:eastAsia="Calibri"/>
          <w:sz w:val="28"/>
          <w:szCs w:val="28"/>
          <w:lang w:val="ro-RO"/>
        </w:rPr>
        <w:t xml:space="preserve"> Leg</w:t>
      </w:r>
      <w:r w:rsidR="00D027E7">
        <w:rPr>
          <w:rFonts w:eastAsia="Calibri"/>
          <w:sz w:val="28"/>
          <w:szCs w:val="28"/>
          <w:lang w:val="ro-RO"/>
        </w:rPr>
        <w:t>ea</w:t>
      </w:r>
      <w:r w:rsidRPr="00982E4C">
        <w:rPr>
          <w:rFonts w:eastAsia="Calibri"/>
          <w:sz w:val="28"/>
          <w:szCs w:val="28"/>
          <w:lang w:val="ro-RO"/>
        </w:rPr>
        <w:t xml:space="preserve"> </w:t>
      </w:r>
      <w:r w:rsidR="00D027E7" w:rsidRPr="00982E4C">
        <w:rPr>
          <w:rFonts w:eastAsia="Calibri"/>
          <w:sz w:val="28"/>
          <w:szCs w:val="28"/>
          <w:lang w:val="ro-RO"/>
        </w:rPr>
        <w:t xml:space="preserve">cadastrului bunurilor imobile </w:t>
      </w:r>
      <w:r w:rsidRPr="00982E4C">
        <w:rPr>
          <w:rFonts w:eastAsia="Calibri"/>
          <w:sz w:val="28"/>
          <w:szCs w:val="28"/>
          <w:lang w:val="ro-RO"/>
        </w:rPr>
        <w:t>nr.1543-XIII din 25 februarie 1998.</w:t>
      </w:r>
    </w:p>
    <w:p w:rsidR="00982E4C" w:rsidRPr="00D027E7" w:rsidRDefault="00982E4C" w:rsidP="00982E4C">
      <w:pPr>
        <w:ind w:firstLine="709"/>
        <w:rPr>
          <w:rFonts w:eastAsia="Calibri"/>
          <w:szCs w:val="28"/>
          <w:lang w:val="ro-RO"/>
        </w:rPr>
      </w:pPr>
    </w:p>
    <w:p w:rsidR="00D027E7" w:rsidRPr="00B923B3" w:rsidRDefault="00982E4C" w:rsidP="00982E4C">
      <w:pPr>
        <w:ind w:firstLine="709"/>
        <w:rPr>
          <w:rFonts w:eastAsia="Calibri"/>
          <w:b/>
          <w:sz w:val="28"/>
          <w:szCs w:val="28"/>
          <w:lang w:val="ro-RO"/>
        </w:rPr>
      </w:pPr>
      <w:r w:rsidRPr="00982E4C">
        <w:rPr>
          <w:rFonts w:eastAsia="Calibri"/>
          <w:b/>
          <w:sz w:val="28"/>
          <w:szCs w:val="28"/>
          <w:lang w:val="ro-RO"/>
        </w:rPr>
        <w:t xml:space="preserve">Articolul 2. Noţiuni principale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În sensul prezentei legi, următoarele noţiuni principale semnifică:</w:t>
      </w:r>
    </w:p>
    <w:p w:rsidR="00982E4C" w:rsidRPr="00982E4C" w:rsidRDefault="00982E4C" w:rsidP="00982E4C">
      <w:pPr>
        <w:ind w:firstLine="709"/>
        <w:rPr>
          <w:rFonts w:eastAsia="Calibri"/>
          <w:sz w:val="28"/>
          <w:szCs w:val="28"/>
          <w:lang w:val="ro-RO"/>
        </w:rPr>
      </w:pPr>
      <w:r w:rsidRPr="00982E4C">
        <w:rPr>
          <w:rFonts w:eastAsia="Calibri"/>
          <w:b/>
          <w:i/>
          <w:sz w:val="28"/>
          <w:szCs w:val="28"/>
          <w:lang w:val="ro-RO"/>
        </w:rPr>
        <w:t>autorităţi ale administraţiei publice centrale interesate</w:t>
      </w:r>
      <w:r w:rsidRPr="00982E4C">
        <w:rPr>
          <w:rFonts w:eastAsia="Calibri"/>
          <w:sz w:val="28"/>
          <w:szCs w:val="28"/>
          <w:lang w:val="ro-RO"/>
        </w:rPr>
        <w:t xml:space="preserve"> – </w:t>
      </w:r>
      <w:r w:rsidRPr="00982E4C">
        <w:rPr>
          <w:rFonts w:eastAsia="Calibri"/>
          <w:i/>
          <w:sz w:val="28"/>
          <w:szCs w:val="28"/>
          <w:lang w:val="ro-RO"/>
        </w:rPr>
        <w:t>autorităţi ce administrează bunuri proprietate de stat din diferite ramuri, inclusiv din ramura sănătăţii, culturii, educaţiei, obiecte şi terenuri din fondul apelor sau forestier, terenuri aferente căilor de comunicaţie terestre ş.a., care ar putea fi afectate de deciziile adoptate privind delimitarea bunurilor imobile proprietate publică;</w:t>
      </w:r>
    </w:p>
    <w:p w:rsidR="00982E4C" w:rsidRPr="00D240BD" w:rsidRDefault="00982E4C" w:rsidP="00982E4C">
      <w:pPr>
        <w:tabs>
          <w:tab w:val="left" w:pos="567"/>
        </w:tabs>
        <w:ind w:firstLine="709"/>
        <w:rPr>
          <w:rFonts w:eastAsia="Calibri"/>
          <w:sz w:val="28"/>
          <w:szCs w:val="28"/>
          <w:lang w:val="ro-RO"/>
        </w:rPr>
      </w:pPr>
      <w:r w:rsidRPr="00982E4C">
        <w:rPr>
          <w:rFonts w:eastAsia="Calibri"/>
          <w:sz w:val="28"/>
          <w:szCs w:val="28"/>
          <w:lang w:val="ro-RO"/>
        </w:rPr>
        <w:t xml:space="preserve"> </w:t>
      </w:r>
      <w:r w:rsidRPr="00982E4C">
        <w:rPr>
          <w:rFonts w:eastAsia="Calibri"/>
          <w:b/>
          <w:i/>
          <w:sz w:val="28"/>
          <w:szCs w:val="28"/>
          <w:lang w:val="ro-RO"/>
        </w:rPr>
        <w:t>bunuri ale domeniului public</w:t>
      </w:r>
      <w:r w:rsidRPr="00982E4C">
        <w:rPr>
          <w:rFonts w:eastAsia="Calibri"/>
          <w:i/>
          <w:sz w:val="28"/>
          <w:szCs w:val="28"/>
          <w:lang w:val="ro-RO"/>
        </w:rPr>
        <w:t xml:space="preserve"> – bunurile inalienabile, insesizabile şi imprescriptibile, care prin natura lor sau prin declaraţia legii </w:t>
      </w:r>
      <w:r w:rsidR="00D027E7">
        <w:rPr>
          <w:rFonts w:eastAsia="Calibri"/>
          <w:i/>
          <w:sz w:val="28"/>
          <w:szCs w:val="28"/>
          <w:lang w:val="ro-RO"/>
        </w:rPr>
        <w:t>sînt</w:t>
      </w:r>
      <w:r w:rsidRPr="00982E4C">
        <w:rPr>
          <w:rFonts w:eastAsia="Calibri"/>
          <w:i/>
          <w:sz w:val="28"/>
          <w:szCs w:val="28"/>
          <w:lang w:val="ro-RO"/>
        </w:rPr>
        <w:t xml:space="preserve"> de uz sau de interes public şi care aparţin în mod exclusiv şi perpetuu statului sau unităţilor administrativ-teritoriale de nivelul </w:t>
      </w:r>
      <w:r w:rsidR="00A20F96" w:rsidRPr="00A20F96">
        <w:rPr>
          <w:rFonts w:eastAsia="Calibri"/>
          <w:i/>
          <w:sz w:val="28"/>
          <w:szCs w:val="28"/>
          <w:lang w:val="ro-RO"/>
        </w:rPr>
        <w:t xml:space="preserve">întîi </w:t>
      </w:r>
      <w:r w:rsidR="00A20F96">
        <w:rPr>
          <w:rFonts w:eastAsia="Calibri"/>
          <w:i/>
          <w:sz w:val="28"/>
          <w:szCs w:val="28"/>
          <w:lang w:val="ro-RO"/>
        </w:rPr>
        <w:t>sau</w:t>
      </w:r>
      <w:r w:rsidR="00A20F96" w:rsidRPr="00A20F96">
        <w:rPr>
          <w:rFonts w:eastAsia="Calibri"/>
          <w:i/>
          <w:sz w:val="28"/>
          <w:szCs w:val="28"/>
          <w:lang w:val="ro-RO"/>
        </w:rPr>
        <w:t xml:space="preserve"> al doilea</w:t>
      </w:r>
      <w:r w:rsidRPr="00982E4C">
        <w:rPr>
          <w:rFonts w:eastAsia="Calibri"/>
          <w:i/>
          <w:sz w:val="28"/>
          <w:szCs w:val="28"/>
          <w:lang w:val="ro-RO"/>
        </w:rPr>
        <w:t>/</w:t>
      </w:r>
      <w:r w:rsidR="00A20F96">
        <w:rPr>
          <w:rFonts w:eastAsia="Calibri"/>
          <w:i/>
          <w:sz w:val="28"/>
          <w:szCs w:val="28"/>
          <w:lang w:val="ro-RO"/>
        </w:rPr>
        <w:t xml:space="preserve"> </w:t>
      </w:r>
      <w:r w:rsidRPr="00982E4C">
        <w:rPr>
          <w:rFonts w:eastAsia="Calibri"/>
          <w:i/>
          <w:sz w:val="28"/>
          <w:szCs w:val="28"/>
          <w:lang w:val="ro-RO"/>
        </w:rPr>
        <w:t>UTA Găgăuzia</w:t>
      </w:r>
      <w:r w:rsidRPr="00D240BD">
        <w:rPr>
          <w:rFonts w:eastAsia="Calibri"/>
          <w:sz w:val="28"/>
          <w:szCs w:val="28"/>
          <w:lang w:val="ro-RO"/>
        </w:rPr>
        <w:t>, circuitul civil fiind limitat;</w:t>
      </w:r>
    </w:p>
    <w:p w:rsidR="00982E4C" w:rsidRPr="00982E4C" w:rsidRDefault="00982E4C" w:rsidP="00982E4C">
      <w:pPr>
        <w:tabs>
          <w:tab w:val="left" w:pos="567"/>
        </w:tabs>
        <w:ind w:firstLine="709"/>
        <w:rPr>
          <w:rFonts w:eastAsia="Calibri"/>
          <w:i/>
          <w:sz w:val="28"/>
          <w:szCs w:val="28"/>
          <w:lang w:val="ro-RO"/>
        </w:rPr>
      </w:pPr>
      <w:r w:rsidRPr="00982E4C">
        <w:rPr>
          <w:rFonts w:eastAsia="Calibri"/>
          <w:sz w:val="28"/>
          <w:szCs w:val="28"/>
          <w:lang w:val="ro-RO"/>
        </w:rPr>
        <w:tab/>
      </w:r>
      <w:r w:rsidRPr="00982E4C">
        <w:rPr>
          <w:rFonts w:eastAsia="Calibri"/>
          <w:b/>
          <w:i/>
          <w:sz w:val="28"/>
          <w:szCs w:val="28"/>
          <w:lang w:val="ro-RO"/>
        </w:rPr>
        <w:t>bunuri ale</w:t>
      </w:r>
      <w:r w:rsidRPr="00982E4C">
        <w:rPr>
          <w:rFonts w:eastAsia="Calibri"/>
          <w:sz w:val="28"/>
          <w:szCs w:val="28"/>
          <w:lang w:val="ro-RO"/>
        </w:rPr>
        <w:t xml:space="preserve"> </w:t>
      </w:r>
      <w:r w:rsidRPr="00982E4C">
        <w:rPr>
          <w:rFonts w:eastAsia="Calibri"/>
          <w:b/>
          <w:i/>
          <w:sz w:val="28"/>
          <w:szCs w:val="28"/>
          <w:lang w:val="ro-RO"/>
        </w:rPr>
        <w:t>domeniului privat</w:t>
      </w:r>
      <w:r w:rsidRPr="00982E4C">
        <w:rPr>
          <w:rFonts w:eastAsia="Calibri"/>
          <w:i/>
          <w:color w:val="333333"/>
          <w:sz w:val="28"/>
          <w:szCs w:val="28"/>
          <w:shd w:val="clear" w:color="auto" w:fill="FFFFFF"/>
          <w:lang w:val="ro-RO"/>
        </w:rPr>
        <w:t xml:space="preserve"> </w:t>
      </w:r>
      <w:r w:rsidR="00A20F96">
        <w:rPr>
          <w:rFonts w:eastAsia="Calibri"/>
          <w:i/>
          <w:color w:val="333333"/>
          <w:sz w:val="28"/>
          <w:szCs w:val="28"/>
          <w:shd w:val="clear" w:color="auto" w:fill="FFFFFF"/>
          <w:lang w:val="ro-RO"/>
        </w:rPr>
        <w:t>–</w:t>
      </w:r>
      <w:r w:rsidRPr="00982E4C">
        <w:rPr>
          <w:rFonts w:eastAsia="Calibri"/>
          <w:i/>
          <w:color w:val="333333"/>
          <w:sz w:val="28"/>
          <w:szCs w:val="28"/>
          <w:shd w:val="clear" w:color="auto" w:fill="FFFFFF"/>
          <w:lang w:val="ro-RO"/>
        </w:rPr>
        <w:t xml:space="preserve"> </w:t>
      </w:r>
      <w:r w:rsidRPr="00982E4C">
        <w:rPr>
          <w:rFonts w:eastAsia="Calibri"/>
          <w:i/>
          <w:sz w:val="28"/>
          <w:szCs w:val="28"/>
          <w:lang w:val="ro-RO"/>
        </w:rPr>
        <w:t xml:space="preserve">bunurile alienabile, sesizabile şi prescriptibile, care nu fac parte din domeniul public şi care aparţin statului sau unităţilor administrativ-teritoriale de nivelul </w:t>
      </w:r>
      <w:r w:rsidR="00A20F96" w:rsidRPr="00A20F96">
        <w:rPr>
          <w:rFonts w:eastAsia="Calibri"/>
          <w:i/>
          <w:sz w:val="28"/>
          <w:szCs w:val="28"/>
          <w:lang w:val="ro-RO"/>
        </w:rPr>
        <w:t xml:space="preserve">întîi </w:t>
      </w:r>
      <w:r w:rsidR="00A20F96">
        <w:rPr>
          <w:rFonts w:eastAsia="Calibri"/>
          <w:i/>
          <w:sz w:val="28"/>
          <w:szCs w:val="28"/>
          <w:lang w:val="ro-RO"/>
        </w:rPr>
        <w:t>sau</w:t>
      </w:r>
      <w:r w:rsidR="00A20F96" w:rsidRPr="00A20F96">
        <w:rPr>
          <w:rFonts w:eastAsia="Calibri"/>
          <w:i/>
          <w:sz w:val="28"/>
          <w:szCs w:val="28"/>
          <w:lang w:val="ro-RO"/>
        </w:rPr>
        <w:t xml:space="preserve"> al doilea</w:t>
      </w:r>
      <w:r w:rsidRPr="00982E4C">
        <w:rPr>
          <w:rFonts w:eastAsia="Calibri"/>
          <w:i/>
          <w:sz w:val="28"/>
          <w:szCs w:val="28"/>
          <w:lang w:val="ro-RO"/>
        </w:rPr>
        <w:t>/</w:t>
      </w:r>
      <w:r w:rsidR="00A20F96">
        <w:rPr>
          <w:rFonts w:eastAsia="Calibri"/>
          <w:i/>
          <w:sz w:val="28"/>
          <w:szCs w:val="28"/>
          <w:lang w:val="ro-RO"/>
        </w:rPr>
        <w:t xml:space="preserve"> </w:t>
      </w:r>
      <w:r w:rsidRPr="00982E4C">
        <w:rPr>
          <w:rFonts w:eastAsia="Calibri"/>
          <w:i/>
          <w:sz w:val="28"/>
          <w:szCs w:val="28"/>
          <w:lang w:val="ro-RO"/>
        </w:rPr>
        <w:t>UTA Găgăuzia;</w:t>
      </w:r>
    </w:p>
    <w:p w:rsidR="00982E4C" w:rsidRPr="00982E4C" w:rsidRDefault="00982E4C" w:rsidP="00982E4C">
      <w:pPr>
        <w:tabs>
          <w:tab w:val="left" w:pos="567"/>
        </w:tabs>
        <w:ind w:firstLine="709"/>
        <w:rPr>
          <w:rFonts w:eastAsia="Calibri"/>
          <w:b/>
          <w:i/>
          <w:sz w:val="28"/>
          <w:szCs w:val="28"/>
          <w:lang w:val="ro-RO"/>
        </w:rPr>
      </w:pPr>
      <w:r w:rsidRPr="00982E4C">
        <w:rPr>
          <w:rFonts w:eastAsia="Calibri"/>
          <w:b/>
          <w:i/>
          <w:sz w:val="28"/>
          <w:szCs w:val="28"/>
          <w:lang w:val="ro-RO"/>
        </w:rPr>
        <w:t xml:space="preserve">bun de interes local – </w:t>
      </w:r>
      <w:r w:rsidRPr="00982E4C">
        <w:rPr>
          <w:rFonts w:eastAsia="Calibri"/>
          <w:i/>
          <w:sz w:val="28"/>
          <w:szCs w:val="28"/>
          <w:lang w:val="ro-RO"/>
        </w:rPr>
        <w:t xml:space="preserve">bun proprietate publică a unităţii administrativ </w:t>
      </w:r>
      <w:r w:rsidR="00A20F96">
        <w:rPr>
          <w:rFonts w:eastAsia="Calibri"/>
          <w:i/>
          <w:sz w:val="28"/>
          <w:szCs w:val="28"/>
          <w:lang w:val="ro-RO"/>
        </w:rPr>
        <w:t>-</w:t>
      </w:r>
      <w:r w:rsidRPr="00982E4C">
        <w:rPr>
          <w:rFonts w:eastAsia="Calibri"/>
          <w:i/>
          <w:sz w:val="28"/>
          <w:szCs w:val="28"/>
          <w:lang w:val="ro-RO"/>
        </w:rPr>
        <w:t xml:space="preserve">teritoriale de nivelul </w:t>
      </w:r>
      <w:r w:rsidR="00A20F96" w:rsidRPr="00A20F96">
        <w:rPr>
          <w:rFonts w:eastAsia="Calibri"/>
          <w:i/>
          <w:sz w:val="28"/>
          <w:szCs w:val="28"/>
          <w:lang w:val="ro-RO"/>
        </w:rPr>
        <w:t xml:space="preserve">întîi </w:t>
      </w:r>
      <w:r w:rsidR="00A20F96">
        <w:rPr>
          <w:rFonts w:eastAsia="Calibri"/>
          <w:i/>
          <w:sz w:val="28"/>
          <w:szCs w:val="28"/>
          <w:lang w:val="ro-RO"/>
        </w:rPr>
        <w:t>sau</w:t>
      </w:r>
      <w:r w:rsidR="00A20F96" w:rsidRPr="00A20F96">
        <w:rPr>
          <w:rFonts w:eastAsia="Calibri"/>
          <w:i/>
          <w:sz w:val="28"/>
          <w:szCs w:val="28"/>
          <w:lang w:val="ro-RO"/>
        </w:rPr>
        <w:t xml:space="preserve"> al doilea</w:t>
      </w:r>
      <w:r w:rsidRPr="00982E4C">
        <w:rPr>
          <w:rFonts w:eastAsia="Calibri"/>
          <w:i/>
          <w:sz w:val="28"/>
          <w:szCs w:val="28"/>
          <w:lang w:val="ro-RO"/>
        </w:rPr>
        <w:t>/</w:t>
      </w:r>
      <w:r w:rsidR="00A20F96">
        <w:rPr>
          <w:rFonts w:eastAsia="Calibri"/>
          <w:i/>
          <w:sz w:val="28"/>
          <w:szCs w:val="28"/>
          <w:lang w:val="ro-RO"/>
        </w:rPr>
        <w:t xml:space="preserve"> </w:t>
      </w:r>
      <w:r w:rsidRPr="00982E4C">
        <w:rPr>
          <w:rFonts w:eastAsia="Calibri"/>
          <w:i/>
          <w:sz w:val="28"/>
          <w:szCs w:val="28"/>
          <w:lang w:val="ro-RO"/>
        </w:rPr>
        <w:t>UTA Găgăuzia din domeniul public care serveşte cauzei de utilitate publică locală</w:t>
      </w:r>
      <w:r w:rsidRPr="00A20F96">
        <w:rPr>
          <w:rFonts w:eastAsia="Calibri"/>
          <w:i/>
          <w:sz w:val="28"/>
          <w:szCs w:val="28"/>
          <w:lang w:val="ro-RO"/>
        </w:rPr>
        <w:t>;</w:t>
      </w:r>
    </w:p>
    <w:p w:rsidR="00982E4C" w:rsidRPr="00982E4C" w:rsidRDefault="00982E4C" w:rsidP="00982E4C">
      <w:pPr>
        <w:tabs>
          <w:tab w:val="left" w:pos="567"/>
        </w:tabs>
        <w:ind w:firstLine="709"/>
        <w:rPr>
          <w:rFonts w:eastAsia="Calibri"/>
          <w:i/>
          <w:sz w:val="28"/>
          <w:szCs w:val="28"/>
          <w:lang w:val="ro-RO"/>
        </w:rPr>
      </w:pPr>
      <w:r w:rsidRPr="00982E4C">
        <w:rPr>
          <w:rFonts w:eastAsia="Calibri"/>
          <w:b/>
          <w:i/>
          <w:sz w:val="28"/>
          <w:szCs w:val="28"/>
          <w:lang w:val="ro-RO"/>
        </w:rPr>
        <w:lastRenderedPageBreak/>
        <w:t xml:space="preserve">bun de interes naţional </w:t>
      </w:r>
      <w:r w:rsidR="00A20F96">
        <w:rPr>
          <w:rFonts w:eastAsia="Calibri"/>
          <w:b/>
          <w:i/>
          <w:sz w:val="28"/>
          <w:szCs w:val="28"/>
          <w:lang w:val="ro-RO"/>
        </w:rPr>
        <w:t xml:space="preserve"> </w:t>
      </w:r>
      <w:r w:rsidRPr="00982E4C">
        <w:rPr>
          <w:rFonts w:eastAsia="Calibri"/>
          <w:b/>
          <w:i/>
          <w:sz w:val="28"/>
          <w:szCs w:val="28"/>
          <w:lang w:val="ro-RO"/>
        </w:rPr>
        <w:t xml:space="preserve">– </w:t>
      </w:r>
      <w:r w:rsidR="00A20F96">
        <w:rPr>
          <w:rFonts w:eastAsia="Calibri"/>
          <w:b/>
          <w:i/>
          <w:sz w:val="28"/>
          <w:szCs w:val="28"/>
          <w:lang w:val="ro-RO"/>
        </w:rPr>
        <w:t xml:space="preserve"> </w:t>
      </w:r>
      <w:r w:rsidRPr="00982E4C">
        <w:rPr>
          <w:rFonts w:eastAsia="Calibri"/>
          <w:i/>
          <w:sz w:val="28"/>
          <w:szCs w:val="28"/>
          <w:lang w:val="ro-RO"/>
        </w:rPr>
        <w:t>bun proprietate publică a statului din domeniul public care serveşte cauzei de utilitate publică naţională;</w:t>
      </w:r>
    </w:p>
    <w:p w:rsidR="00982E4C" w:rsidRPr="00982E4C" w:rsidRDefault="00982E4C" w:rsidP="00982E4C">
      <w:pPr>
        <w:ind w:firstLine="709"/>
        <w:rPr>
          <w:rFonts w:eastAsia="Calibri"/>
          <w:i/>
          <w:sz w:val="28"/>
          <w:szCs w:val="28"/>
          <w:lang w:val="ro-RO"/>
        </w:rPr>
      </w:pPr>
      <w:r w:rsidRPr="00982E4C">
        <w:rPr>
          <w:rFonts w:eastAsia="Calibri"/>
          <w:b/>
          <w:i/>
          <w:sz w:val="28"/>
          <w:szCs w:val="28"/>
          <w:lang w:val="ro-RO"/>
        </w:rPr>
        <w:t>administrarea bunurilor</w:t>
      </w:r>
      <w:r w:rsidR="00A20F96">
        <w:rPr>
          <w:rFonts w:eastAsia="Calibri"/>
          <w:b/>
          <w:i/>
          <w:sz w:val="28"/>
          <w:szCs w:val="28"/>
          <w:lang w:val="ro-RO"/>
        </w:rPr>
        <w:t xml:space="preserve"> </w:t>
      </w:r>
      <w:r w:rsidRPr="00982E4C">
        <w:rPr>
          <w:rFonts w:eastAsia="Calibri"/>
          <w:i/>
          <w:sz w:val="28"/>
          <w:szCs w:val="28"/>
          <w:lang w:val="ro-RO"/>
        </w:rPr>
        <w:t xml:space="preserve"> – totalitatea atribuţiilor </w:t>
      </w:r>
      <w:r w:rsidRPr="00453CF1">
        <w:rPr>
          <w:rFonts w:eastAsia="Calibri"/>
          <w:i/>
          <w:sz w:val="28"/>
          <w:szCs w:val="28"/>
          <w:lang w:val="ro-RO"/>
        </w:rPr>
        <w:t xml:space="preserve">exercitate de autoritatea publică centrală sau locală, împuternicită cu funcţii de dirijare a activităţii entităţilor din subordine, </w:t>
      </w:r>
      <w:r w:rsidR="00D240BD" w:rsidRPr="00453CF1">
        <w:rPr>
          <w:rFonts w:eastAsia="Calibri"/>
          <w:i/>
          <w:sz w:val="28"/>
          <w:szCs w:val="28"/>
          <w:lang w:val="ro-RO"/>
        </w:rPr>
        <w:t>realizînd</w:t>
      </w:r>
      <w:r w:rsidRPr="00453CF1">
        <w:rPr>
          <w:rFonts w:eastAsia="Calibri"/>
          <w:i/>
          <w:sz w:val="28"/>
          <w:szCs w:val="28"/>
          <w:lang w:val="ro-RO"/>
        </w:rPr>
        <w:t xml:space="preserve"> nemijlocit dreptul de </w:t>
      </w:r>
      <w:r w:rsidRPr="00982E4C">
        <w:rPr>
          <w:rFonts w:eastAsia="Calibri"/>
          <w:i/>
          <w:sz w:val="28"/>
          <w:szCs w:val="28"/>
          <w:lang w:val="ro-RO"/>
        </w:rPr>
        <w:t>dispoziţie asupra bunurilor acestora;</w:t>
      </w:r>
    </w:p>
    <w:p w:rsidR="00982E4C" w:rsidRPr="00982E4C" w:rsidRDefault="00982E4C" w:rsidP="00982E4C">
      <w:pPr>
        <w:ind w:firstLine="709"/>
        <w:rPr>
          <w:rFonts w:eastAsia="Calibri"/>
          <w:i/>
          <w:sz w:val="28"/>
          <w:szCs w:val="28"/>
          <w:lang w:val="ro-RO"/>
        </w:rPr>
      </w:pPr>
      <w:r w:rsidRPr="00982E4C">
        <w:rPr>
          <w:rFonts w:eastAsia="Calibri"/>
          <w:b/>
          <w:i/>
          <w:sz w:val="28"/>
          <w:szCs w:val="28"/>
          <w:lang w:val="ro-RO"/>
        </w:rPr>
        <w:t xml:space="preserve">gestiunea bunurilor – </w:t>
      </w:r>
      <w:r w:rsidRPr="00982E4C">
        <w:rPr>
          <w:rFonts w:eastAsia="Calibri"/>
          <w:i/>
          <w:sz w:val="28"/>
          <w:szCs w:val="28"/>
          <w:lang w:val="ro-RO"/>
        </w:rPr>
        <w:t>totalitatea atribuţiilor exercitate de o entitate privind posesia, folosinţa bunurilor reflectate în contabilitatea acesteia;</w:t>
      </w:r>
    </w:p>
    <w:p w:rsidR="00982E4C" w:rsidRPr="00982E4C" w:rsidRDefault="00982E4C" w:rsidP="00982E4C">
      <w:pPr>
        <w:tabs>
          <w:tab w:val="left" w:pos="567"/>
        </w:tabs>
        <w:ind w:firstLine="709"/>
        <w:rPr>
          <w:rFonts w:eastAsia="Calibri"/>
          <w:i/>
          <w:sz w:val="28"/>
          <w:szCs w:val="28"/>
          <w:lang w:val="ro-RO"/>
        </w:rPr>
      </w:pPr>
      <w:r w:rsidRPr="00982E4C">
        <w:rPr>
          <w:rFonts w:eastAsia="Calibri"/>
          <w:b/>
          <w:i/>
          <w:sz w:val="28"/>
          <w:szCs w:val="28"/>
          <w:lang w:val="ro-RO"/>
        </w:rPr>
        <w:t>entitate</w:t>
      </w:r>
      <w:r w:rsidRPr="00982E4C">
        <w:rPr>
          <w:rFonts w:eastAsia="Calibri"/>
          <w:i/>
          <w:sz w:val="28"/>
          <w:szCs w:val="28"/>
          <w:lang w:val="ro-RO"/>
        </w:rPr>
        <w:t xml:space="preserve"> – persoana juridică de drept public sau privat;</w:t>
      </w:r>
    </w:p>
    <w:p w:rsidR="00982E4C" w:rsidRPr="00982E4C" w:rsidRDefault="00982E4C" w:rsidP="00982E4C">
      <w:pPr>
        <w:ind w:firstLine="709"/>
        <w:rPr>
          <w:rFonts w:eastAsia="Calibri"/>
          <w:i/>
          <w:sz w:val="28"/>
          <w:szCs w:val="28"/>
          <w:lang w:val="ro-RO" w:eastAsia="ru-RU"/>
        </w:rPr>
      </w:pPr>
      <w:r w:rsidRPr="00982E4C">
        <w:rPr>
          <w:rFonts w:eastAsia="Calibri"/>
          <w:b/>
          <w:i/>
          <w:sz w:val="28"/>
          <w:szCs w:val="28"/>
          <w:lang w:val="ro-RO" w:eastAsia="ru-RU"/>
        </w:rPr>
        <w:t>delimitarea proprietăţii publice</w:t>
      </w:r>
      <w:r w:rsidRPr="00982E4C">
        <w:rPr>
          <w:rFonts w:eastAsia="Calibri"/>
          <w:sz w:val="28"/>
          <w:szCs w:val="28"/>
          <w:lang w:val="ro-RO" w:eastAsia="ru-RU"/>
        </w:rPr>
        <w:t xml:space="preserve"> – </w:t>
      </w:r>
      <w:r w:rsidRPr="00982E4C">
        <w:rPr>
          <w:rFonts w:eastAsia="Calibri"/>
          <w:i/>
          <w:sz w:val="28"/>
          <w:szCs w:val="28"/>
          <w:lang w:val="ro-RO" w:eastAsia="ru-RU"/>
        </w:rPr>
        <w:t xml:space="preserve">procesul delimitării bunurilor proprietate publică după apartenenţă şi pe domenii; </w:t>
      </w:r>
    </w:p>
    <w:p w:rsidR="00982E4C" w:rsidRPr="00982E4C" w:rsidRDefault="00982E4C" w:rsidP="00982E4C">
      <w:pPr>
        <w:ind w:firstLine="709"/>
        <w:rPr>
          <w:rFonts w:eastAsia="Calibri"/>
          <w:b/>
          <w:i/>
          <w:sz w:val="28"/>
          <w:szCs w:val="28"/>
          <w:lang w:val="ro-RO" w:eastAsia="ru-RU"/>
        </w:rPr>
      </w:pPr>
      <w:r w:rsidRPr="00982E4C">
        <w:rPr>
          <w:rFonts w:eastAsia="Calibri"/>
          <w:b/>
          <w:i/>
          <w:sz w:val="28"/>
          <w:szCs w:val="28"/>
          <w:lang w:val="ro-RO" w:eastAsia="ru-RU"/>
        </w:rPr>
        <w:t>delimitare după apartenenţă –</w:t>
      </w:r>
      <w:r w:rsidRPr="00982E4C">
        <w:rPr>
          <w:rFonts w:eastAsia="Calibri"/>
          <w:i/>
          <w:sz w:val="28"/>
          <w:szCs w:val="28"/>
          <w:lang w:val="ro-RO" w:eastAsia="ru-RU"/>
        </w:rPr>
        <w:t xml:space="preserve"> procedură prin care se stabileşte proprietarul bunului proprietate publică, care poate fi – statul sau unitatea administrativ-teritorială de nivelul </w:t>
      </w:r>
      <w:r w:rsidR="004621DF" w:rsidRPr="00A20F96">
        <w:rPr>
          <w:rFonts w:eastAsia="Calibri"/>
          <w:i/>
          <w:sz w:val="28"/>
          <w:szCs w:val="28"/>
          <w:lang w:val="ro-RO"/>
        </w:rPr>
        <w:t xml:space="preserve">întîi </w:t>
      </w:r>
      <w:r w:rsidR="004621DF">
        <w:rPr>
          <w:rFonts w:eastAsia="Calibri"/>
          <w:i/>
          <w:sz w:val="28"/>
          <w:szCs w:val="28"/>
          <w:lang w:val="ro-RO"/>
        </w:rPr>
        <w:t>sau</w:t>
      </w:r>
      <w:r w:rsidR="004621DF" w:rsidRPr="00A20F96">
        <w:rPr>
          <w:rFonts w:eastAsia="Calibri"/>
          <w:i/>
          <w:sz w:val="28"/>
          <w:szCs w:val="28"/>
          <w:lang w:val="ro-RO"/>
        </w:rPr>
        <w:t xml:space="preserve"> al doilea</w:t>
      </w:r>
      <w:r w:rsidRPr="00982E4C">
        <w:rPr>
          <w:rFonts w:eastAsia="Calibri"/>
          <w:i/>
          <w:sz w:val="28"/>
          <w:szCs w:val="28"/>
          <w:lang w:val="ro-RO" w:eastAsia="ru-RU"/>
        </w:rPr>
        <w:t>/</w:t>
      </w:r>
      <w:r w:rsidR="004621DF">
        <w:rPr>
          <w:rFonts w:eastAsia="Calibri"/>
          <w:i/>
          <w:sz w:val="28"/>
          <w:szCs w:val="28"/>
          <w:lang w:val="ro-RO" w:eastAsia="ru-RU"/>
        </w:rPr>
        <w:t xml:space="preserve"> </w:t>
      </w:r>
      <w:r w:rsidRPr="00982E4C">
        <w:rPr>
          <w:rFonts w:eastAsia="Calibri"/>
          <w:i/>
          <w:sz w:val="28"/>
          <w:szCs w:val="28"/>
          <w:lang w:val="ro-RO" w:eastAsia="ru-RU"/>
        </w:rPr>
        <w:t>UTA Găgăuzia;</w:t>
      </w:r>
    </w:p>
    <w:p w:rsidR="00982E4C" w:rsidRPr="00982E4C" w:rsidRDefault="00982E4C" w:rsidP="00982E4C">
      <w:pPr>
        <w:ind w:firstLine="709"/>
        <w:rPr>
          <w:rFonts w:eastAsia="Calibri"/>
          <w:b/>
          <w:i/>
          <w:sz w:val="28"/>
          <w:szCs w:val="28"/>
          <w:lang w:val="ro-RO" w:eastAsia="ru-RU"/>
        </w:rPr>
      </w:pPr>
      <w:r w:rsidRPr="00982E4C">
        <w:rPr>
          <w:rFonts w:eastAsia="Calibri"/>
          <w:b/>
          <w:i/>
          <w:sz w:val="28"/>
          <w:szCs w:val="28"/>
          <w:lang w:val="ro-RO" w:eastAsia="ru-RU"/>
        </w:rPr>
        <w:t xml:space="preserve">delimitare pe domenii </w:t>
      </w:r>
      <w:r w:rsidR="004621DF">
        <w:rPr>
          <w:rFonts w:eastAsia="Calibri"/>
          <w:b/>
          <w:i/>
          <w:sz w:val="28"/>
          <w:szCs w:val="28"/>
          <w:lang w:val="ro-RO" w:eastAsia="ru-RU"/>
        </w:rPr>
        <w:t>–</w:t>
      </w:r>
      <w:r w:rsidRPr="00982E4C">
        <w:rPr>
          <w:rFonts w:eastAsia="Calibri"/>
          <w:color w:val="3B3B3B"/>
          <w:sz w:val="28"/>
          <w:szCs w:val="28"/>
          <w:lang w:val="ro-RO"/>
        </w:rPr>
        <w:t xml:space="preserve">  </w:t>
      </w:r>
      <w:r w:rsidRPr="00982E4C">
        <w:rPr>
          <w:rFonts w:eastAsia="Calibri"/>
          <w:i/>
          <w:sz w:val="28"/>
          <w:szCs w:val="28"/>
          <w:lang w:val="ro-RO" w:eastAsia="ru-RU"/>
        </w:rPr>
        <w:t>procedură prin care se stabileşte domeniul public sau privat al bunurilor proprietate publică, ţin</w:t>
      </w:r>
      <w:r w:rsidR="00D027E7">
        <w:rPr>
          <w:rFonts w:eastAsia="Calibri"/>
          <w:i/>
          <w:sz w:val="28"/>
          <w:szCs w:val="28"/>
          <w:lang w:val="ro-RO" w:eastAsia="ru-RU"/>
        </w:rPr>
        <w:t>î</w:t>
      </w:r>
      <w:r w:rsidRPr="00982E4C">
        <w:rPr>
          <w:rFonts w:eastAsia="Calibri"/>
          <w:i/>
          <w:sz w:val="28"/>
          <w:szCs w:val="28"/>
          <w:lang w:val="ro-RO" w:eastAsia="ru-RU"/>
        </w:rPr>
        <w:t>nd cont de prevederile legislaţiei, interesul public, natura sau destinaţia bunurilor;</w:t>
      </w:r>
    </w:p>
    <w:p w:rsidR="00982E4C" w:rsidRPr="00982E4C" w:rsidRDefault="00982E4C" w:rsidP="00982E4C">
      <w:pPr>
        <w:ind w:firstLine="709"/>
        <w:rPr>
          <w:rFonts w:eastAsia="Calibri"/>
          <w:sz w:val="28"/>
          <w:szCs w:val="28"/>
          <w:lang w:val="ro-RO" w:eastAsia="ru-RU"/>
        </w:rPr>
      </w:pPr>
      <w:r w:rsidRPr="00982E4C">
        <w:rPr>
          <w:rFonts w:eastAsia="Calibri"/>
          <w:b/>
          <w:i/>
          <w:sz w:val="28"/>
          <w:szCs w:val="28"/>
          <w:lang w:val="ro-RO" w:eastAsia="ru-RU"/>
        </w:rPr>
        <w:t>inventariere</w:t>
      </w:r>
      <w:r w:rsidRPr="00982E4C">
        <w:rPr>
          <w:rFonts w:eastAsia="Calibri"/>
          <w:sz w:val="28"/>
          <w:szCs w:val="28"/>
          <w:lang w:val="ro-RO" w:eastAsia="ru-RU"/>
        </w:rPr>
        <w:t xml:space="preserve"> </w:t>
      </w:r>
      <w:r w:rsidR="004621DF">
        <w:rPr>
          <w:rFonts w:eastAsia="Calibri"/>
          <w:sz w:val="28"/>
          <w:szCs w:val="28"/>
          <w:lang w:val="ro-RO" w:eastAsia="ru-RU"/>
        </w:rPr>
        <w:t>–</w:t>
      </w:r>
      <w:r w:rsidRPr="00982E4C">
        <w:rPr>
          <w:rFonts w:eastAsia="Calibri"/>
          <w:sz w:val="28"/>
          <w:szCs w:val="28"/>
          <w:lang w:val="ro-RO" w:eastAsia="ru-RU"/>
        </w:rPr>
        <w:t xml:space="preserve"> </w:t>
      </w:r>
      <w:r w:rsidRPr="00982E4C">
        <w:rPr>
          <w:rFonts w:eastAsia="Calibri"/>
          <w:i/>
          <w:sz w:val="28"/>
          <w:szCs w:val="28"/>
          <w:lang w:val="ro-RO" w:eastAsia="ru-RU"/>
        </w:rPr>
        <w:t>procedură de verificare şi documentare a existenţei bunurilor care aparţin şi/sau se află în gestiunea entităţii la data efectuării;</w:t>
      </w:r>
    </w:p>
    <w:p w:rsidR="00982E4C" w:rsidRPr="00982E4C" w:rsidRDefault="00982E4C" w:rsidP="00982E4C">
      <w:pPr>
        <w:ind w:firstLine="709"/>
        <w:rPr>
          <w:rFonts w:eastAsia="Calibri"/>
          <w:b/>
          <w:i/>
          <w:sz w:val="28"/>
          <w:szCs w:val="28"/>
          <w:lang w:val="ro-RO"/>
        </w:rPr>
      </w:pPr>
      <w:r w:rsidRPr="00982E4C">
        <w:rPr>
          <w:rFonts w:eastAsia="Calibri"/>
          <w:b/>
          <w:i/>
          <w:sz w:val="28"/>
          <w:szCs w:val="28"/>
          <w:lang w:val="ro-RO"/>
        </w:rPr>
        <w:t xml:space="preserve">act translativ de proprietate – </w:t>
      </w:r>
      <w:r w:rsidRPr="00982E4C">
        <w:rPr>
          <w:rFonts w:eastAsia="Calibri"/>
          <w:i/>
          <w:sz w:val="28"/>
          <w:szCs w:val="28"/>
          <w:lang w:val="ro-RO"/>
        </w:rPr>
        <w:t xml:space="preserve">actul juridic prin care se transmite efectiv proprietatea de la o persoană la alta sau prin care se strămută un drept dintr-un patrimoniu în altul.   </w:t>
      </w:r>
      <w:r w:rsidRPr="00982E4C">
        <w:rPr>
          <w:rFonts w:eastAsia="Calibri"/>
          <w:b/>
          <w:i/>
          <w:sz w:val="28"/>
          <w:szCs w:val="28"/>
          <w:lang w:val="ro-RO"/>
        </w:rPr>
        <w:t xml:space="preserve"> </w:t>
      </w:r>
    </w:p>
    <w:p w:rsidR="00982E4C" w:rsidRPr="004621DF" w:rsidRDefault="00982E4C" w:rsidP="00982E4C">
      <w:pPr>
        <w:ind w:firstLine="709"/>
        <w:rPr>
          <w:rFonts w:eastAsia="Calibri"/>
          <w:b/>
          <w:i/>
          <w:sz w:val="22"/>
          <w:szCs w:val="28"/>
          <w:lang w:val="ro-RO"/>
        </w:rPr>
      </w:pPr>
    </w:p>
    <w:p w:rsidR="004621DF" w:rsidRPr="00B923B3" w:rsidRDefault="00982E4C" w:rsidP="00982E4C">
      <w:pPr>
        <w:ind w:firstLine="709"/>
        <w:rPr>
          <w:rFonts w:eastAsia="Calibri"/>
          <w:b/>
          <w:sz w:val="28"/>
          <w:szCs w:val="28"/>
          <w:lang w:val="ro-RO"/>
        </w:rPr>
      </w:pPr>
      <w:r w:rsidRPr="00982E4C">
        <w:rPr>
          <w:rFonts w:eastAsia="Calibri"/>
          <w:b/>
          <w:sz w:val="28"/>
          <w:szCs w:val="28"/>
          <w:lang w:val="ro-RO"/>
        </w:rPr>
        <w:t>Articolul 3. Principiile de bază ale procesului de delimitare a proprietăţii publice</w:t>
      </w:r>
    </w:p>
    <w:p w:rsidR="00982E4C" w:rsidRPr="00982E4C" w:rsidRDefault="00982E4C" w:rsidP="00982E4C">
      <w:pPr>
        <w:ind w:firstLine="709"/>
        <w:rPr>
          <w:rFonts w:eastAsia="Calibri"/>
          <w:bCs/>
          <w:sz w:val="28"/>
          <w:szCs w:val="28"/>
          <w:lang w:val="ro-RO"/>
        </w:rPr>
      </w:pPr>
      <w:r w:rsidRPr="00982E4C">
        <w:rPr>
          <w:rFonts w:eastAsia="Calibri"/>
          <w:bCs/>
          <w:sz w:val="28"/>
          <w:szCs w:val="28"/>
          <w:lang w:val="ro-RO"/>
        </w:rPr>
        <w:t>Delimitarea proprietăţii publice</w:t>
      </w:r>
      <w:r w:rsidRPr="00982E4C">
        <w:rPr>
          <w:rFonts w:eastAsia="Calibri"/>
          <w:b/>
          <w:bCs/>
          <w:sz w:val="28"/>
          <w:szCs w:val="28"/>
          <w:lang w:val="ro-RO"/>
        </w:rPr>
        <w:t xml:space="preserve"> </w:t>
      </w:r>
      <w:r w:rsidRPr="00982E4C">
        <w:rPr>
          <w:rFonts w:eastAsia="Calibri"/>
          <w:bCs/>
          <w:sz w:val="28"/>
          <w:szCs w:val="28"/>
          <w:lang w:val="ro-RO"/>
        </w:rPr>
        <w:t>se efectuează după următoarele principii</w:t>
      </w:r>
      <w:r w:rsidRPr="00982E4C">
        <w:rPr>
          <w:rFonts w:eastAsia="Calibri"/>
          <w:b/>
          <w:bCs/>
          <w:sz w:val="28"/>
          <w:szCs w:val="28"/>
          <w:lang w:val="ro-RO"/>
        </w:rPr>
        <w:t xml:space="preserve">: </w:t>
      </w:r>
    </w:p>
    <w:p w:rsidR="00982E4C" w:rsidRPr="00982E4C" w:rsidRDefault="00982E4C" w:rsidP="004621DF">
      <w:pPr>
        <w:numPr>
          <w:ilvl w:val="1"/>
          <w:numId w:val="24"/>
        </w:numPr>
        <w:tabs>
          <w:tab w:val="num" w:pos="993"/>
        </w:tabs>
        <w:spacing w:line="276" w:lineRule="auto"/>
        <w:ind w:left="0" w:firstLine="709"/>
        <w:jc w:val="left"/>
        <w:rPr>
          <w:rFonts w:eastAsia="Calibri"/>
          <w:bCs/>
          <w:sz w:val="28"/>
          <w:szCs w:val="28"/>
          <w:lang w:val="ro-RO"/>
        </w:rPr>
      </w:pPr>
      <w:r w:rsidRPr="00982E4C">
        <w:rPr>
          <w:rFonts w:eastAsia="Calibri"/>
          <w:bCs/>
          <w:sz w:val="28"/>
          <w:szCs w:val="28"/>
          <w:lang w:val="ro-RO"/>
        </w:rPr>
        <w:t>legalitatea, transparenţa şi integritatea;</w:t>
      </w:r>
    </w:p>
    <w:p w:rsidR="00982E4C" w:rsidRPr="00982E4C" w:rsidRDefault="00982E4C" w:rsidP="004621DF">
      <w:pPr>
        <w:numPr>
          <w:ilvl w:val="1"/>
          <w:numId w:val="24"/>
        </w:numPr>
        <w:tabs>
          <w:tab w:val="num" w:pos="993"/>
        </w:tabs>
        <w:spacing w:line="276" w:lineRule="auto"/>
        <w:ind w:left="0" w:firstLine="709"/>
        <w:jc w:val="left"/>
        <w:rPr>
          <w:rFonts w:eastAsia="Calibri"/>
          <w:bCs/>
          <w:sz w:val="28"/>
          <w:szCs w:val="28"/>
          <w:lang w:val="ro-RO"/>
        </w:rPr>
      </w:pPr>
      <w:r w:rsidRPr="00982E4C">
        <w:rPr>
          <w:rFonts w:eastAsia="Calibri"/>
          <w:sz w:val="28"/>
          <w:szCs w:val="28"/>
          <w:lang w:val="ro-RO"/>
        </w:rPr>
        <w:t>prioritatea interesului public;</w:t>
      </w:r>
    </w:p>
    <w:p w:rsidR="00982E4C" w:rsidRPr="00982E4C" w:rsidRDefault="00982E4C" w:rsidP="004621DF">
      <w:pPr>
        <w:numPr>
          <w:ilvl w:val="1"/>
          <w:numId w:val="24"/>
        </w:numPr>
        <w:tabs>
          <w:tab w:val="num" w:pos="993"/>
        </w:tabs>
        <w:spacing w:line="276" w:lineRule="auto"/>
        <w:ind w:left="0" w:firstLine="709"/>
        <w:jc w:val="left"/>
        <w:rPr>
          <w:rFonts w:eastAsia="Calibri"/>
          <w:bCs/>
          <w:sz w:val="28"/>
          <w:szCs w:val="28"/>
          <w:lang w:val="ro-RO"/>
        </w:rPr>
      </w:pPr>
      <w:r w:rsidRPr="00982E4C">
        <w:rPr>
          <w:rFonts w:eastAsia="Calibri"/>
          <w:sz w:val="28"/>
          <w:szCs w:val="28"/>
          <w:lang w:val="ro-RO"/>
        </w:rPr>
        <w:t xml:space="preserve">corelarea intereselor publice ale statului şi ale unităţilor administrativ-teritoriale; </w:t>
      </w:r>
    </w:p>
    <w:p w:rsidR="00982E4C" w:rsidRPr="00982E4C" w:rsidRDefault="00982E4C" w:rsidP="004621DF">
      <w:pPr>
        <w:numPr>
          <w:ilvl w:val="1"/>
          <w:numId w:val="24"/>
        </w:numPr>
        <w:tabs>
          <w:tab w:val="num" w:pos="993"/>
        </w:tabs>
        <w:spacing w:line="276" w:lineRule="auto"/>
        <w:ind w:left="0" w:firstLine="709"/>
        <w:jc w:val="left"/>
        <w:rPr>
          <w:rFonts w:eastAsia="Calibri"/>
          <w:color w:val="000000"/>
          <w:sz w:val="28"/>
          <w:szCs w:val="28"/>
          <w:lang w:val="ro-RO"/>
        </w:rPr>
      </w:pPr>
      <w:r w:rsidRPr="00982E4C">
        <w:rPr>
          <w:rFonts w:eastAsia="Calibri"/>
          <w:bCs/>
          <w:sz w:val="28"/>
          <w:szCs w:val="28"/>
          <w:lang w:val="ro-RO"/>
        </w:rPr>
        <w:t xml:space="preserve"> </w:t>
      </w:r>
      <w:r w:rsidRPr="00982E4C">
        <w:rPr>
          <w:rFonts w:eastAsia="Calibri"/>
          <w:color w:val="000000"/>
          <w:sz w:val="28"/>
          <w:szCs w:val="28"/>
          <w:lang w:val="ro-RO"/>
        </w:rPr>
        <w:t>determinarea apartenenţei şi componenţei bunurilor.</w:t>
      </w:r>
    </w:p>
    <w:p w:rsidR="00982E4C" w:rsidRPr="004621DF" w:rsidRDefault="00982E4C" w:rsidP="00982E4C">
      <w:pPr>
        <w:ind w:firstLine="709"/>
        <w:rPr>
          <w:rFonts w:eastAsia="Calibri"/>
          <w:b/>
          <w:szCs w:val="28"/>
          <w:lang w:val="ro-RO" w:eastAsia="ru-RU"/>
        </w:rPr>
      </w:pPr>
    </w:p>
    <w:p w:rsidR="004621DF" w:rsidRPr="00982E4C" w:rsidRDefault="00982E4C" w:rsidP="00982E4C">
      <w:pPr>
        <w:ind w:firstLine="709"/>
        <w:rPr>
          <w:rFonts w:eastAsia="Calibri"/>
          <w:b/>
          <w:sz w:val="28"/>
          <w:szCs w:val="28"/>
          <w:lang w:val="ro-RO" w:eastAsia="ru-RU"/>
        </w:rPr>
      </w:pPr>
      <w:r w:rsidRPr="00982E4C">
        <w:rPr>
          <w:rFonts w:eastAsia="Calibri"/>
          <w:b/>
          <w:sz w:val="28"/>
          <w:szCs w:val="28"/>
          <w:lang w:val="ro-RO" w:eastAsia="ru-RU"/>
        </w:rPr>
        <w:t>Articolul 4. Bunurile proprietate publică</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(1) Proprietatea publică se constituie din totalitatea bunurilor domeniului public şi domeniului privat ce aparţin cu drept de proprietate statului şi unităţilor administrativ-teritoriale/UTA Găgăuzia, dreptul de posesiune, de folosinţă şi de dispoziţie asupra cărora aparţine Guvernului sau autorităţilor deliberative a  administraţiei publice locale/UTA Găgăuzia. </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(2) Din domeniul public fac parte bunurile de interes naţional şi local determinate prin lege, precum şi bunurile care, prin natura lor, sînt de uz sau de interes public. </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(3) Bunurile care sînt în proprietatea publică a statului sau a unităţilor administrativ-teritoriale şi care nu fac parte din domeniul public aparţin domeniului privat al statului sau domeniului privat al unităţii administrativ-teritoriale. </w:t>
      </w:r>
    </w:p>
    <w:p w:rsidR="00982E4C" w:rsidRPr="0019606F" w:rsidRDefault="00982E4C" w:rsidP="00982E4C">
      <w:pPr>
        <w:ind w:firstLine="709"/>
        <w:rPr>
          <w:rFonts w:eastAsia="Calibri"/>
          <w:bCs/>
          <w:szCs w:val="28"/>
          <w:lang w:val="ro-RO"/>
        </w:rPr>
      </w:pPr>
    </w:p>
    <w:p w:rsidR="0019606F" w:rsidRPr="00B923B3" w:rsidRDefault="00982E4C" w:rsidP="00982E4C">
      <w:pPr>
        <w:ind w:firstLine="709"/>
        <w:rPr>
          <w:rFonts w:eastAsia="Calibri"/>
          <w:b/>
          <w:sz w:val="28"/>
          <w:szCs w:val="28"/>
          <w:lang w:val="ro-RO" w:eastAsia="ru-RU"/>
        </w:rPr>
      </w:pPr>
      <w:r w:rsidRPr="00982E4C">
        <w:rPr>
          <w:rFonts w:eastAsia="Calibri"/>
          <w:b/>
          <w:sz w:val="28"/>
          <w:szCs w:val="28"/>
          <w:lang w:val="ro-RO" w:eastAsia="ru-RU"/>
        </w:rPr>
        <w:t>Articolul 5. Bunurile domeniului public</w:t>
      </w:r>
    </w:p>
    <w:p w:rsidR="00982E4C" w:rsidRPr="00982E4C" w:rsidRDefault="00982E4C" w:rsidP="00982E4C">
      <w:pPr>
        <w:ind w:firstLine="709"/>
        <w:rPr>
          <w:rFonts w:eastAsia="Calibri"/>
          <w:sz w:val="28"/>
          <w:szCs w:val="28"/>
          <w:lang w:val="ro-RO"/>
        </w:rPr>
      </w:pPr>
      <w:r w:rsidRPr="00982E4C">
        <w:rPr>
          <w:rFonts w:eastAsia="Calibri"/>
          <w:sz w:val="28"/>
          <w:szCs w:val="28"/>
          <w:lang w:val="ro-RO"/>
        </w:rPr>
        <w:lastRenderedPageBreak/>
        <w:t>(1) Bunurile domeniului public formează obiectul exclusiv al proprietăţii publice a statului sau al unităţilor administrativ-teritoriale/UTA Găgăuzia. Circuitul civil al bunurilor domeniului public este limitat în condiţiile legii.</w:t>
      </w:r>
    </w:p>
    <w:p w:rsidR="00982E4C" w:rsidRPr="00982E4C" w:rsidRDefault="00982E4C" w:rsidP="00B923B3">
      <w:pPr>
        <w:tabs>
          <w:tab w:val="left" w:pos="0"/>
          <w:tab w:val="left" w:pos="993"/>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(2) Bunurile domeniului public:</w:t>
      </w:r>
    </w:p>
    <w:p w:rsidR="00982E4C" w:rsidRPr="00982E4C" w:rsidRDefault="00982E4C" w:rsidP="00B923B3">
      <w:pPr>
        <w:numPr>
          <w:ilvl w:val="1"/>
          <w:numId w:val="26"/>
        </w:numPr>
        <w:tabs>
          <w:tab w:val="left" w:pos="993"/>
          <w:tab w:val="left" w:pos="1134"/>
        </w:tabs>
        <w:ind w:left="0" w:firstLine="709"/>
        <w:rPr>
          <w:rFonts w:eastAsia="Calibri"/>
          <w:sz w:val="28"/>
          <w:szCs w:val="28"/>
          <w:lang w:val="ro-RO" w:eastAsia="ru-RU"/>
        </w:rPr>
      </w:pPr>
      <w:r w:rsidRPr="00982E4C">
        <w:rPr>
          <w:rFonts w:eastAsia="Calibri"/>
          <w:sz w:val="28"/>
          <w:szCs w:val="28"/>
          <w:lang w:val="ro-RO" w:eastAsia="ru-RU"/>
        </w:rPr>
        <w:t>nu pot fi înstrăinate sau depuse în capitalul social al persoanelor juridice;</w:t>
      </w:r>
    </w:p>
    <w:p w:rsidR="00982E4C" w:rsidRPr="00982E4C" w:rsidRDefault="00982E4C" w:rsidP="00B923B3">
      <w:pPr>
        <w:numPr>
          <w:ilvl w:val="1"/>
          <w:numId w:val="26"/>
        </w:numPr>
        <w:tabs>
          <w:tab w:val="left" w:pos="993"/>
          <w:tab w:val="left" w:pos="1134"/>
        </w:tabs>
        <w:ind w:left="0" w:firstLine="709"/>
        <w:rPr>
          <w:rFonts w:eastAsia="Calibri"/>
          <w:sz w:val="28"/>
          <w:szCs w:val="28"/>
          <w:lang w:val="ro-RO" w:eastAsia="ru-RU"/>
        </w:rPr>
      </w:pPr>
      <w:r w:rsidRPr="00982E4C">
        <w:rPr>
          <w:rFonts w:eastAsia="Calibri"/>
          <w:sz w:val="28"/>
          <w:szCs w:val="28"/>
          <w:lang w:val="ro-RO" w:eastAsia="ru-RU"/>
        </w:rPr>
        <w:t>nu pot fi supuse urmăririi silite;</w:t>
      </w:r>
    </w:p>
    <w:p w:rsidR="00982E4C" w:rsidRPr="00982E4C" w:rsidRDefault="00982E4C" w:rsidP="00B923B3">
      <w:pPr>
        <w:numPr>
          <w:ilvl w:val="1"/>
          <w:numId w:val="26"/>
        </w:numPr>
        <w:tabs>
          <w:tab w:val="left" w:pos="993"/>
          <w:tab w:val="left" w:pos="1134"/>
        </w:tabs>
        <w:ind w:left="0" w:firstLine="709"/>
        <w:rPr>
          <w:rFonts w:eastAsia="Calibri"/>
          <w:sz w:val="28"/>
          <w:szCs w:val="28"/>
          <w:lang w:val="ro-RO" w:eastAsia="ru-RU"/>
        </w:rPr>
      </w:pPr>
      <w:r w:rsidRPr="00982E4C">
        <w:rPr>
          <w:rFonts w:eastAsia="Calibri"/>
          <w:sz w:val="28"/>
          <w:szCs w:val="28"/>
          <w:lang w:val="ro-RO" w:eastAsia="ru-RU"/>
        </w:rPr>
        <w:t xml:space="preserve">nu pot fi incluse în masa debitoare în cazul insolvabilităţii/falimentului persoanei juridice; </w:t>
      </w:r>
    </w:p>
    <w:p w:rsidR="00982E4C" w:rsidRPr="00982E4C" w:rsidRDefault="00982E4C" w:rsidP="00B923B3">
      <w:pPr>
        <w:numPr>
          <w:ilvl w:val="1"/>
          <w:numId w:val="26"/>
        </w:numPr>
        <w:tabs>
          <w:tab w:val="left" w:pos="993"/>
          <w:tab w:val="left" w:pos="1134"/>
        </w:tabs>
        <w:ind w:left="0" w:firstLine="709"/>
        <w:rPr>
          <w:rFonts w:eastAsia="Calibri"/>
          <w:sz w:val="28"/>
          <w:szCs w:val="28"/>
          <w:lang w:val="ro-RO" w:eastAsia="ru-RU"/>
        </w:rPr>
      </w:pPr>
      <w:r w:rsidRPr="00982E4C">
        <w:rPr>
          <w:rFonts w:eastAsia="Calibri"/>
          <w:sz w:val="28"/>
          <w:szCs w:val="28"/>
          <w:lang w:val="ro-RO" w:eastAsia="ru-RU"/>
        </w:rPr>
        <w:t xml:space="preserve">nu pot constitui obiect al unei garanţii reale; </w:t>
      </w:r>
    </w:p>
    <w:p w:rsidR="00982E4C" w:rsidRPr="00982E4C" w:rsidRDefault="00982E4C" w:rsidP="00B923B3">
      <w:pPr>
        <w:numPr>
          <w:ilvl w:val="1"/>
          <w:numId w:val="26"/>
        </w:numPr>
        <w:tabs>
          <w:tab w:val="left" w:pos="993"/>
          <w:tab w:val="left" w:pos="1134"/>
        </w:tabs>
        <w:ind w:left="0" w:firstLine="709"/>
        <w:rPr>
          <w:rFonts w:eastAsia="Calibri"/>
          <w:sz w:val="28"/>
          <w:szCs w:val="28"/>
          <w:lang w:val="ro-RO" w:eastAsia="ru-RU"/>
        </w:rPr>
      </w:pPr>
      <w:r w:rsidRPr="00982E4C">
        <w:rPr>
          <w:rFonts w:eastAsia="Calibri"/>
          <w:sz w:val="28"/>
          <w:szCs w:val="28"/>
          <w:lang w:val="ro-RO" w:eastAsia="ru-RU"/>
        </w:rPr>
        <w:t>nu pot fi dob</w:t>
      </w:r>
      <w:r w:rsidR="00D027E7">
        <w:rPr>
          <w:rFonts w:eastAsia="Calibri"/>
          <w:sz w:val="28"/>
          <w:szCs w:val="28"/>
          <w:lang w:val="ro-RO" w:eastAsia="ru-RU"/>
        </w:rPr>
        <w:t>î</w:t>
      </w:r>
      <w:r w:rsidRPr="00982E4C">
        <w:rPr>
          <w:rFonts w:eastAsia="Calibri"/>
          <w:sz w:val="28"/>
          <w:szCs w:val="28"/>
          <w:lang w:val="ro-RO" w:eastAsia="ru-RU"/>
        </w:rPr>
        <w:t>ndite de persoane fizice sau juridice prin uzucapiune.</w:t>
      </w:r>
    </w:p>
    <w:p w:rsidR="00982E4C" w:rsidRPr="00982E4C" w:rsidRDefault="00982E4C" w:rsidP="00B923B3">
      <w:pPr>
        <w:tabs>
          <w:tab w:val="left" w:pos="993"/>
          <w:tab w:val="left" w:pos="283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(3) Asupra bunurilor domeniului public se poate constitui servitute numai în cazurile în care această grevare este compatibilă cu uzul sau cu interesul public. </w:t>
      </w:r>
    </w:p>
    <w:p w:rsidR="00982E4C" w:rsidRPr="00982E4C" w:rsidRDefault="00982E4C" w:rsidP="0019606F">
      <w:pPr>
        <w:tabs>
          <w:tab w:val="left" w:pos="993"/>
        </w:tabs>
        <w:ind w:firstLine="709"/>
        <w:rPr>
          <w:rFonts w:eastAsia="Calibri"/>
          <w:sz w:val="28"/>
          <w:szCs w:val="28"/>
          <w:lang w:val="ro-RO" w:eastAsia="ru-RU"/>
        </w:rPr>
      </w:pPr>
      <w:r w:rsidRPr="00982E4C">
        <w:rPr>
          <w:rFonts w:eastAsia="Calibri"/>
          <w:sz w:val="28"/>
          <w:szCs w:val="28"/>
          <w:lang w:val="ro-RO" w:eastAsia="ru-RU"/>
        </w:rPr>
        <w:t>(4) Bunurile domeniului public:</w:t>
      </w:r>
    </w:p>
    <w:p w:rsidR="00982E4C" w:rsidRPr="00982E4C" w:rsidRDefault="00982E4C" w:rsidP="00982E4C">
      <w:pPr>
        <w:tabs>
          <w:tab w:val="left" w:pos="993"/>
        </w:tabs>
        <w:ind w:firstLine="709"/>
        <w:rPr>
          <w:rFonts w:eastAsia="Calibri"/>
          <w:color w:val="0000FF"/>
          <w:sz w:val="28"/>
          <w:szCs w:val="28"/>
          <w:lang w:val="ro-RO" w:eastAsia="ru-RU"/>
        </w:rPr>
      </w:pPr>
      <w:r w:rsidRPr="00982E4C">
        <w:rPr>
          <w:rFonts w:eastAsia="Calibri"/>
          <w:sz w:val="28"/>
          <w:szCs w:val="28"/>
          <w:lang w:val="ro-RO" w:eastAsia="ru-RU"/>
        </w:rPr>
        <w:t>a) pot fi administrate de autorităţile administraţiei publice centrale şi locale, autorităţile/instituţiile bugetare, de autorităţile/instituţiile publice la autogestiune, de întreprinderile de stat/municipale</w:t>
      </w:r>
      <w:r w:rsidR="0019606F">
        <w:rPr>
          <w:rFonts w:eastAsia="Calibri"/>
          <w:sz w:val="28"/>
          <w:szCs w:val="28"/>
          <w:lang w:val="ro-RO" w:eastAsia="ru-RU"/>
        </w:rPr>
        <w:t>, iar</w:t>
      </w:r>
      <w:r w:rsidRPr="00982E4C">
        <w:rPr>
          <w:rFonts w:eastAsia="Calibri"/>
          <w:sz w:val="28"/>
          <w:szCs w:val="28"/>
          <w:lang w:val="ro-RO" w:eastAsia="ru-RU"/>
        </w:rPr>
        <w:t xml:space="preserve"> în cazurile prevăzute expres de lege </w:t>
      </w:r>
      <w:r w:rsidR="0019606F">
        <w:rPr>
          <w:rFonts w:eastAsia="Calibri"/>
          <w:sz w:val="28"/>
          <w:szCs w:val="28"/>
          <w:lang w:val="ro-RO" w:eastAsia="ru-RU"/>
        </w:rPr>
        <w:t xml:space="preserve">– </w:t>
      </w:r>
      <w:r w:rsidRPr="00982E4C">
        <w:rPr>
          <w:rFonts w:eastAsia="Calibri"/>
          <w:sz w:val="28"/>
          <w:szCs w:val="28"/>
          <w:lang w:val="ro-RO" w:eastAsia="ru-RU"/>
        </w:rPr>
        <w:t>de societăţile comerciale;</w:t>
      </w:r>
    </w:p>
    <w:p w:rsidR="00982E4C" w:rsidRPr="00982E4C" w:rsidRDefault="00982E4C" w:rsidP="00982E4C">
      <w:pPr>
        <w:tabs>
          <w:tab w:val="left" w:pos="993"/>
        </w:tabs>
        <w:ind w:firstLine="709"/>
        <w:rPr>
          <w:rFonts w:eastAsia="Calibri"/>
          <w:sz w:val="28"/>
          <w:szCs w:val="28"/>
          <w:lang w:val="ro-RO" w:eastAsia="ru-RU"/>
        </w:rPr>
      </w:pPr>
      <w:r w:rsidRPr="00982E4C">
        <w:rPr>
          <w:rFonts w:eastAsia="Calibri"/>
          <w:sz w:val="28"/>
          <w:szCs w:val="28"/>
          <w:lang w:val="ro-RO" w:eastAsia="ru-RU"/>
        </w:rPr>
        <w:t xml:space="preserve">b) pot fi transmise în administrare, gestiune, concesiune, comodat sau locaţiune/arendă în condiţiile Legii nr.121-XVI din 4 mai 2007 </w:t>
      </w:r>
      <w:r w:rsidR="0019606F" w:rsidRPr="00982E4C">
        <w:rPr>
          <w:rFonts w:eastAsia="Calibri"/>
          <w:sz w:val="28"/>
          <w:szCs w:val="28"/>
          <w:lang w:val="ro-RO" w:eastAsia="ru-RU"/>
        </w:rPr>
        <w:t xml:space="preserve">privind administrarea şi deetatizarea proprietăţii publice </w:t>
      </w:r>
      <w:r w:rsidRPr="00982E4C">
        <w:rPr>
          <w:rFonts w:eastAsia="Calibri"/>
          <w:sz w:val="28"/>
          <w:szCs w:val="28"/>
          <w:lang w:val="ro-RO" w:eastAsia="ru-RU"/>
        </w:rPr>
        <w:t>sau altor legi speciale;</w:t>
      </w:r>
    </w:p>
    <w:p w:rsidR="00982E4C" w:rsidRPr="00982E4C" w:rsidRDefault="00982E4C" w:rsidP="00982E4C">
      <w:pPr>
        <w:tabs>
          <w:tab w:val="left" w:pos="993"/>
        </w:tabs>
        <w:ind w:firstLine="709"/>
        <w:rPr>
          <w:rFonts w:eastAsia="Calibri"/>
          <w:sz w:val="28"/>
          <w:szCs w:val="28"/>
          <w:lang w:val="ro-RO" w:eastAsia="ru-RU"/>
        </w:rPr>
      </w:pPr>
      <w:r w:rsidRPr="00982E4C">
        <w:rPr>
          <w:rFonts w:eastAsia="Calibri"/>
          <w:sz w:val="28"/>
          <w:szCs w:val="28"/>
          <w:lang w:val="ro-RO" w:eastAsia="ru-RU"/>
        </w:rPr>
        <w:lastRenderedPageBreak/>
        <w:t xml:space="preserve"> (5) Transmiterea în administrare/gestiune a bunurilor domeniului public se efectuează prin hotăr</w:t>
      </w:r>
      <w:r w:rsidR="00D027E7">
        <w:rPr>
          <w:rFonts w:eastAsia="Calibri"/>
          <w:sz w:val="28"/>
          <w:szCs w:val="28"/>
          <w:lang w:val="ro-RO" w:eastAsia="ru-RU"/>
        </w:rPr>
        <w:t>î</w:t>
      </w:r>
      <w:r w:rsidRPr="00982E4C">
        <w:rPr>
          <w:rFonts w:eastAsia="Calibri"/>
          <w:sz w:val="28"/>
          <w:szCs w:val="28"/>
          <w:lang w:val="ro-RO" w:eastAsia="ru-RU"/>
        </w:rPr>
        <w:t xml:space="preserve">re de Guvern sau decizie a consiliului local/Adunării Populare a </w:t>
      </w:r>
      <w:r w:rsidRPr="00982E4C">
        <w:rPr>
          <w:rFonts w:eastAsia="Calibri"/>
          <w:sz w:val="28"/>
          <w:szCs w:val="28"/>
          <w:lang w:val="ro-RO"/>
        </w:rPr>
        <w:t>Găgăuziei</w:t>
      </w:r>
      <w:r w:rsidRPr="00982E4C">
        <w:rPr>
          <w:rFonts w:eastAsia="Calibri"/>
          <w:sz w:val="28"/>
          <w:szCs w:val="28"/>
          <w:lang w:val="ro-RO" w:eastAsia="ru-RU"/>
        </w:rPr>
        <w:t>.</w:t>
      </w:r>
    </w:p>
    <w:p w:rsidR="00982E4C" w:rsidRPr="00982E4C" w:rsidRDefault="00982E4C" w:rsidP="00982E4C">
      <w:pPr>
        <w:tabs>
          <w:tab w:val="left" w:pos="993"/>
        </w:tabs>
        <w:ind w:firstLine="709"/>
        <w:rPr>
          <w:rFonts w:eastAsia="Calibri"/>
          <w:sz w:val="28"/>
          <w:szCs w:val="28"/>
          <w:lang w:val="ro-RO"/>
        </w:rPr>
      </w:pPr>
      <w:r w:rsidRPr="00982E4C">
        <w:rPr>
          <w:rFonts w:eastAsia="Calibri"/>
          <w:sz w:val="28"/>
          <w:szCs w:val="28"/>
          <w:lang w:val="ro-RO"/>
        </w:rPr>
        <w:t xml:space="preserve">(6) </w:t>
      </w:r>
      <w:r w:rsidRPr="00982E4C">
        <w:rPr>
          <w:sz w:val="28"/>
          <w:szCs w:val="28"/>
          <w:lang w:val="ro-RO" w:eastAsia="ru-RU"/>
        </w:rPr>
        <w:t>Contabilitatea bunurilor domeniului public se ţine distinct conform prevederilor Legii contabilităţii</w:t>
      </w:r>
      <w:r w:rsidR="00B923B3">
        <w:rPr>
          <w:rFonts w:eastAsia="Calibri"/>
          <w:sz w:val="28"/>
          <w:szCs w:val="28"/>
          <w:lang w:val="ro-RO"/>
        </w:rPr>
        <w:t>.</w:t>
      </w:r>
    </w:p>
    <w:p w:rsidR="00982E4C" w:rsidRPr="00982E4C" w:rsidRDefault="00982E4C" w:rsidP="00982E4C">
      <w:pPr>
        <w:tabs>
          <w:tab w:val="left" w:pos="993"/>
        </w:tabs>
        <w:ind w:firstLine="709"/>
        <w:rPr>
          <w:rFonts w:eastAsia="Calibri"/>
          <w:sz w:val="28"/>
          <w:szCs w:val="28"/>
          <w:lang w:val="ro-RO" w:eastAsia="ru-RU"/>
        </w:rPr>
      </w:pPr>
      <w:r w:rsidRPr="00982E4C">
        <w:rPr>
          <w:rFonts w:eastAsia="Calibri"/>
          <w:sz w:val="28"/>
          <w:szCs w:val="28"/>
          <w:lang w:val="ro-RO" w:eastAsia="ru-RU"/>
        </w:rPr>
        <w:t xml:space="preserve">(7) Actele juridice încheiate cu încălcarea prevederilor prezentului articol </w:t>
      </w:r>
      <w:r w:rsidR="00D027E7">
        <w:rPr>
          <w:rFonts w:eastAsia="Calibri"/>
          <w:sz w:val="28"/>
          <w:szCs w:val="28"/>
          <w:lang w:val="ro-RO" w:eastAsia="ru-RU"/>
        </w:rPr>
        <w:t>sînt</w:t>
      </w:r>
      <w:r w:rsidRPr="00982E4C">
        <w:rPr>
          <w:rFonts w:eastAsia="Calibri"/>
          <w:sz w:val="28"/>
          <w:szCs w:val="28"/>
          <w:lang w:val="ro-RO" w:eastAsia="ru-RU"/>
        </w:rPr>
        <w:t xml:space="preserve"> lovite de nulitate absolută.</w:t>
      </w:r>
    </w:p>
    <w:p w:rsidR="00982E4C" w:rsidRPr="00B923B3" w:rsidRDefault="00982E4C" w:rsidP="00982E4C">
      <w:pPr>
        <w:ind w:firstLine="709"/>
        <w:jc w:val="left"/>
        <w:rPr>
          <w:rFonts w:eastAsia="Calibri"/>
          <w:b/>
          <w:szCs w:val="28"/>
          <w:lang w:val="ro-RO"/>
        </w:rPr>
      </w:pPr>
    </w:p>
    <w:p w:rsidR="00B923B3" w:rsidRPr="00982E4C" w:rsidRDefault="00982E4C" w:rsidP="00982E4C">
      <w:pPr>
        <w:ind w:firstLine="709"/>
        <w:jc w:val="left"/>
        <w:rPr>
          <w:rFonts w:eastAsia="Calibri"/>
          <w:b/>
          <w:sz w:val="28"/>
          <w:szCs w:val="28"/>
          <w:lang w:val="ro-RO"/>
        </w:rPr>
      </w:pPr>
      <w:r w:rsidRPr="00982E4C">
        <w:rPr>
          <w:rFonts w:eastAsia="Calibri"/>
          <w:b/>
          <w:sz w:val="28"/>
          <w:szCs w:val="28"/>
          <w:lang w:val="ro-RO"/>
        </w:rPr>
        <w:t xml:space="preserve">Articolul 6. Bunurile domeniului privat </w:t>
      </w:r>
    </w:p>
    <w:p w:rsidR="00982E4C" w:rsidRPr="00982E4C" w:rsidRDefault="00982E4C" w:rsidP="00982E4C">
      <w:pPr>
        <w:tabs>
          <w:tab w:val="left" w:pos="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(1) Bunurile </w:t>
      </w:r>
      <w:r w:rsidRPr="00453CF1">
        <w:rPr>
          <w:rFonts w:eastAsia="Calibri"/>
          <w:sz w:val="28"/>
          <w:szCs w:val="28"/>
          <w:lang w:val="ro-RO" w:eastAsia="ru-RU"/>
        </w:rPr>
        <w:t xml:space="preserve">domeniului privat al statului şi </w:t>
      </w:r>
      <w:r w:rsidRPr="00982E4C">
        <w:rPr>
          <w:rFonts w:eastAsia="Calibri"/>
          <w:sz w:val="28"/>
          <w:szCs w:val="28"/>
          <w:lang w:val="ro-RO" w:eastAsia="ru-RU"/>
        </w:rPr>
        <w:t>al unităţilor administrativ-teritoriale/</w:t>
      </w:r>
      <w:r w:rsidR="00453CF1">
        <w:rPr>
          <w:rFonts w:eastAsia="Calibri"/>
          <w:sz w:val="28"/>
          <w:szCs w:val="28"/>
          <w:lang w:val="ro-RO" w:eastAsia="ru-RU"/>
        </w:rPr>
        <w:t xml:space="preserve"> </w:t>
      </w:r>
      <w:r w:rsidRPr="00982E4C">
        <w:rPr>
          <w:rFonts w:eastAsia="Calibri"/>
          <w:sz w:val="28"/>
          <w:szCs w:val="28"/>
          <w:lang w:val="ro-RO" w:eastAsia="ru-RU"/>
        </w:rPr>
        <w:t xml:space="preserve">UTA Găgăuzia pot fi obiectul oricărui act juridic civil conform procedurilor stabilite, cu excepţia unor categorii de bunuri al căror circuit civil este limitat expres prin lege. </w:t>
      </w:r>
    </w:p>
    <w:p w:rsidR="00982E4C" w:rsidRPr="00982E4C" w:rsidRDefault="00982E4C" w:rsidP="00137A9C">
      <w:pPr>
        <w:tabs>
          <w:tab w:val="left" w:pos="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(2) Nu se permite transmiterea cu titlu gratuit persoanelor fizice sau persoanelor juridice cu capital privat a bunurilor domeniului privat al statului sau al unităţii administrativ-teritoriale, cu excepţia cazurilor în care aceste bunuri:</w:t>
      </w:r>
    </w:p>
    <w:p w:rsidR="00982E4C" w:rsidRPr="00982E4C" w:rsidRDefault="00982E4C" w:rsidP="00137A9C">
      <w:pPr>
        <w:tabs>
          <w:tab w:val="left" w:pos="0"/>
          <w:tab w:val="left" w:pos="1276"/>
          <w:tab w:val="left" w:pos="180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a) se înstrăinează cu titlu gratuit persoanelor fizice pentru lichidarea consecinţelor calamităţilor naturale;</w:t>
      </w:r>
    </w:p>
    <w:p w:rsidR="00982E4C" w:rsidRPr="00982E4C" w:rsidRDefault="00982E4C" w:rsidP="00137A9C">
      <w:pPr>
        <w:tabs>
          <w:tab w:val="left" w:pos="0"/>
          <w:tab w:val="left" w:pos="1276"/>
          <w:tab w:val="left" w:pos="180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b) reprezintă terenuri care se atribuie persoanelor fizice pentru construcţia de case individuale în condiţiile prevăzute de lege;</w:t>
      </w:r>
    </w:p>
    <w:p w:rsidR="00982E4C" w:rsidRPr="00982E4C" w:rsidRDefault="00982E4C" w:rsidP="00137A9C">
      <w:pPr>
        <w:tabs>
          <w:tab w:val="left" w:pos="0"/>
          <w:tab w:val="left" w:pos="1276"/>
          <w:tab w:val="left" w:pos="180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c) reprezintă bunuri destinate creării parcului industrial, conform prevederilor Legii nr.182 din 15 iulie 2010 cu privire la parcurile industriale;</w:t>
      </w:r>
    </w:p>
    <w:p w:rsidR="00982E4C" w:rsidRPr="00982E4C" w:rsidRDefault="00982E4C" w:rsidP="00137A9C">
      <w:pPr>
        <w:tabs>
          <w:tab w:val="left" w:pos="0"/>
          <w:tab w:val="left" w:pos="1276"/>
          <w:tab w:val="left" w:pos="180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d) </w:t>
      </w:r>
      <w:r w:rsidR="00D027E7">
        <w:rPr>
          <w:rFonts w:eastAsia="Calibri"/>
          <w:sz w:val="28"/>
          <w:szCs w:val="28"/>
          <w:lang w:val="ro-RO" w:eastAsia="ru-RU"/>
        </w:rPr>
        <w:t>sînt</w:t>
      </w:r>
      <w:r w:rsidRPr="00982E4C">
        <w:rPr>
          <w:rFonts w:eastAsia="Calibri"/>
          <w:sz w:val="28"/>
          <w:szCs w:val="28"/>
          <w:lang w:val="ro-RO" w:eastAsia="ru-RU"/>
        </w:rPr>
        <w:t xml:space="preserve"> în folosinţă comună a membrilor condominiului.</w:t>
      </w:r>
    </w:p>
    <w:p w:rsidR="00982E4C" w:rsidRPr="00982E4C" w:rsidRDefault="00982E4C" w:rsidP="00137A9C">
      <w:pPr>
        <w:ind w:firstLine="709"/>
        <w:rPr>
          <w:rFonts w:eastAsia="Calibri"/>
          <w:sz w:val="28"/>
          <w:szCs w:val="28"/>
          <w:lang w:val="ro-RO" w:eastAsia="ru-RU"/>
        </w:rPr>
      </w:pPr>
      <w:r w:rsidRPr="00982E4C">
        <w:rPr>
          <w:rFonts w:eastAsia="Calibri"/>
          <w:sz w:val="28"/>
          <w:szCs w:val="28"/>
          <w:lang w:val="ro-RO" w:eastAsia="ru-RU"/>
        </w:rPr>
        <w:t>(3) Bunurile domeniului privat al statului şi al unităţilor administrativ - teritoriale pot fi:</w:t>
      </w:r>
    </w:p>
    <w:p w:rsidR="00982E4C" w:rsidRPr="00982E4C" w:rsidRDefault="00982E4C" w:rsidP="00137A9C">
      <w:pPr>
        <w:numPr>
          <w:ilvl w:val="1"/>
          <w:numId w:val="25"/>
        </w:numPr>
        <w:tabs>
          <w:tab w:val="left" w:pos="993"/>
        </w:tabs>
        <w:ind w:left="0" w:firstLine="709"/>
        <w:rPr>
          <w:rFonts w:eastAsia="Calibri"/>
          <w:sz w:val="28"/>
          <w:szCs w:val="28"/>
          <w:lang w:val="ro-RO" w:eastAsia="ru-RU"/>
        </w:rPr>
      </w:pPr>
      <w:r w:rsidRPr="00982E4C">
        <w:rPr>
          <w:rFonts w:eastAsia="Calibri"/>
          <w:sz w:val="28"/>
          <w:szCs w:val="28"/>
          <w:lang w:val="ro-RO" w:eastAsia="ru-RU"/>
        </w:rPr>
        <w:lastRenderedPageBreak/>
        <w:t xml:space="preserve">înstrăinate/privatizate, depuse în calitate de aport în capitalul social al societăţilor comerciale, cu excepţia cazurilor prevăzute </w:t>
      </w:r>
      <w:r w:rsidR="00B923B3" w:rsidRPr="00982E4C">
        <w:rPr>
          <w:rFonts w:eastAsia="Calibri"/>
          <w:sz w:val="28"/>
          <w:szCs w:val="28"/>
          <w:lang w:val="ro-RO" w:eastAsia="ru-RU"/>
        </w:rPr>
        <w:t xml:space="preserve">expres </w:t>
      </w:r>
      <w:r w:rsidRPr="00982E4C">
        <w:rPr>
          <w:rFonts w:eastAsia="Calibri"/>
          <w:sz w:val="28"/>
          <w:szCs w:val="28"/>
          <w:lang w:val="ro-RO" w:eastAsia="ru-RU"/>
        </w:rPr>
        <w:t>de legislaţie;</w:t>
      </w:r>
    </w:p>
    <w:p w:rsidR="00982E4C" w:rsidRPr="00982E4C" w:rsidRDefault="00982E4C" w:rsidP="00137A9C">
      <w:pPr>
        <w:numPr>
          <w:ilvl w:val="1"/>
          <w:numId w:val="25"/>
        </w:numPr>
        <w:tabs>
          <w:tab w:val="left" w:pos="0"/>
          <w:tab w:val="left" w:pos="851"/>
          <w:tab w:val="left" w:pos="993"/>
          <w:tab w:val="left" w:pos="1276"/>
          <w:tab w:val="left" w:pos="4395"/>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sz w:val="28"/>
          <w:szCs w:val="28"/>
          <w:lang w:val="ro-RO" w:eastAsia="ru-RU"/>
        </w:rPr>
      </w:pPr>
      <w:r w:rsidRPr="00982E4C">
        <w:rPr>
          <w:rFonts w:eastAsia="Calibri"/>
          <w:sz w:val="28"/>
          <w:szCs w:val="28"/>
          <w:lang w:val="ro-RO" w:eastAsia="ru-RU"/>
        </w:rPr>
        <w:t xml:space="preserve"> urmărite de creditori pentru datoriile statului sau unităţilor administrativ-teritoriale;</w:t>
      </w:r>
    </w:p>
    <w:p w:rsidR="00982E4C" w:rsidRPr="00982E4C" w:rsidRDefault="00982E4C" w:rsidP="00137A9C">
      <w:pPr>
        <w:numPr>
          <w:ilvl w:val="1"/>
          <w:numId w:val="25"/>
        </w:numPr>
        <w:tabs>
          <w:tab w:val="left" w:pos="0"/>
          <w:tab w:val="left" w:pos="851"/>
          <w:tab w:val="left" w:pos="993"/>
          <w:tab w:val="left" w:pos="1276"/>
          <w:tab w:val="left" w:pos="4395"/>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Calibri"/>
          <w:sz w:val="28"/>
          <w:szCs w:val="28"/>
          <w:lang w:val="ro-RO" w:eastAsia="ru-RU"/>
        </w:rPr>
      </w:pPr>
      <w:r w:rsidRPr="00982E4C">
        <w:rPr>
          <w:rFonts w:eastAsia="Calibri"/>
          <w:sz w:val="28"/>
          <w:szCs w:val="28"/>
          <w:lang w:val="ro-RO" w:eastAsia="ru-RU"/>
        </w:rPr>
        <w:t xml:space="preserve">obiect al unei garanţii reale. </w:t>
      </w:r>
    </w:p>
    <w:p w:rsidR="00982E4C" w:rsidRPr="00982E4C" w:rsidRDefault="00982E4C" w:rsidP="00982E4C">
      <w:pPr>
        <w:tabs>
          <w:tab w:val="left" w:pos="0"/>
        </w:tabs>
        <w:ind w:firstLine="709"/>
        <w:rPr>
          <w:rFonts w:eastAsia="Calibri"/>
          <w:sz w:val="28"/>
          <w:szCs w:val="28"/>
          <w:lang w:val="ro-RO" w:eastAsia="ru-RU"/>
        </w:rPr>
      </w:pPr>
    </w:p>
    <w:p w:rsidR="00B923B3" w:rsidRDefault="00982E4C" w:rsidP="00B923B3">
      <w:pPr>
        <w:ind w:firstLine="0"/>
        <w:jc w:val="center"/>
        <w:rPr>
          <w:rFonts w:eastAsia="Calibri"/>
          <w:b/>
          <w:sz w:val="28"/>
          <w:szCs w:val="28"/>
          <w:lang w:val="ro-RO"/>
        </w:rPr>
      </w:pPr>
      <w:r w:rsidRPr="00982E4C">
        <w:rPr>
          <w:rFonts w:eastAsia="Calibri"/>
          <w:b/>
          <w:bCs/>
          <w:sz w:val="28"/>
          <w:szCs w:val="28"/>
          <w:lang w:val="ro-RO" w:eastAsia="ru-RU"/>
        </w:rPr>
        <w:t>Capitolul</w:t>
      </w:r>
      <w:r w:rsidRPr="00982E4C">
        <w:rPr>
          <w:rFonts w:eastAsia="Calibri"/>
          <w:b/>
          <w:sz w:val="28"/>
          <w:szCs w:val="28"/>
          <w:lang w:val="ro-RO"/>
        </w:rPr>
        <w:t xml:space="preserve"> II</w:t>
      </w:r>
    </w:p>
    <w:p w:rsidR="00982E4C" w:rsidRPr="00982E4C" w:rsidRDefault="00982E4C" w:rsidP="00B923B3">
      <w:pPr>
        <w:ind w:firstLine="0"/>
        <w:jc w:val="center"/>
        <w:rPr>
          <w:rFonts w:eastAsia="Calibri"/>
          <w:b/>
          <w:sz w:val="28"/>
          <w:szCs w:val="28"/>
          <w:lang w:val="ro-RO"/>
        </w:rPr>
      </w:pPr>
      <w:r w:rsidRPr="00982E4C">
        <w:rPr>
          <w:rFonts w:eastAsia="Calibri"/>
          <w:b/>
          <w:sz w:val="28"/>
          <w:szCs w:val="28"/>
          <w:lang w:val="ro-RO"/>
        </w:rPr>
        <w:t xml:space="preserve">  BUNURILE PROPRIETATE PUBLICĂ </w:t>
      </w:r>
    </w:p>
    <w:p w:rsidR="00982E4C" w:rsidRPr="00982E4C" w:rsidRDefault="00982E4C" w:rsidP="00982E4C">
      <w:pPr>
        <w:ind w:firstLine="709"/>
        <w:jc w:val="center"/>
        <w:rPr>
          <w:rFonts w:eastAsia="Calibri"/>
          <w:b/>
          <w:sz w:val="28"/>
          <w:szCs w:val="28"/>
          <w:lang w:val="ro-RO"/>
        </w:rPr>
      </w:pPr>
    </w:p>
    <w:p w:rsidR="00982E4C" w:rsidRPr="00982E4C" w:rsidRDefault="00982E4C" w:rsidP="00982E4C">
      <w:pPr>
        <w:ind w:firstLine="709"/>
        <w:rPr>
          <w:rFonts w:eastAsia="Calibri"/>
          <w:b/>
          <w:sz w:val="28"/>
          <w:szCs w:val="28"/>
          <w:lang w:val="ro-RO" w:eastAsia="ru-RU"/>
        </w:rPr>
      </w:pPr>
      <w:r w:rsidRPr="00982E4C">
        <w:rPr>
          <w:rFonts w:eastAsia="Calibri"/>
          <w:b/>
          <w:sz w:val="28"/>
          <w:szCs w:val="28"/>
          <w:lang w:val="ro-RO" w:eastAsia="ru-RU"/>
        </w:rPr>
        <w:t xml:space="preserve">Articolul 7. Bunurile imobile proprietate publică a statului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Proprietatea statului se constituie din totalitatea bunuri</w:t>
      </w:r>
      <w:r w:rsidR="00C14E63">
        <w:rPr>
          <w:rFonts w:eastAsia="Calibri"/>
          <w:sz w:val="28"/>
          <w:szCs w:val="28"/>
          <w:lang w:val="ro-RO"/>
        </w:rPr>
        <w:t>lor imobile proprietate publică</w:t>
      </w:r>
      <w:r w:rsidRPr="00982E4C">
        <w:rPr>
          <w:rFonts w:eastAsia="Calibri"/>
          <w:sz w:val="28"/>
          <w:szCs w:val="28"/>
          <w:lang w:val="ro-RO"/>
        </w:rPr>
        <w:t xml:space="preserve"> care la data intrării în vig</w:t>
      </w:r>
      <w:r w:rsidR="005474AD">
        <w:rPr>
          <w:rFonts w:eastAsia="Calibri"/>
          <w:sz w:val="28"/>
          <w:szCs w:val="28"/>
          <w:lang w:val="ro-RO"/>
        </w:rPr>
        <w:t>oare a Legii nr. 523-XIV din 16 </w:t>
      </w:r>
      <w:r w:rsidRPr="00982E4C">
        <w:rPr>
          <w:rFonts w:eastAsia="Calibri"/>
          <w:sz w:val="28"/>
          <w:szCs w:val="28"/>
          <w:lang w:val="ro-RO"/>
        </w:rPr>
        <w:t>iulie 1999 cu privire la proprietatea publică a unităţ</w:t>
      </w:r>
      <w:r w:rsidR="00C14E63">
        <w:rPr>
          <w:rFonts w:eastAsia="Calibri"/>
          <w:sz w:val="28"/>
          <w:szCs w:val="28"/>
          <w:lang w:val="ro-RO"/>
        </w:rPr>
        <w:t xml:space="preserve">ilor administrativ-teritoriale </w:t>
      </w:r>
      <w:r w:rsidRPr="00982E4C">
        <w:rPr>
          <w:rFonts w:eastAsia="Calibri"/>
          <w:sz w:val="28"/>
          <w:szCs w:val="28"/>
          <w:lang w:val="ro-RO"/>
        </w:rPr>
        <w:t>se aflau în administrarea/gestiunea sau folosinţa autorităţilor statului, instituţiilor bugetare/publice la autogestiune ale statului, întreprinderilor de stat, societăţilor comerciale cu capital integral de stat, din bunurile atribuite acestora sau dob</w:t>
      </w:r>
      <w:r w:rsidR="00D027E7">
        <w:rPr>
          <w:rFonts w:eastAsia="Calibri"/>
          <w:sz w:val="28"/>
          <w:szCs w:val="28"/>
          <w:lang w:val="ro-RO"/>
        </w:rPr>
        <w:t>î</w:t>
      </w:r>
      <w:r w:rsidRPr="00982E4C">
        <w:rPr>
          <w:rFonts w:eastAsia="Calibri"/>
          <w:sz w:val="28"/>
          <w:szCs w:val="28"/>
          <w:lang w:val="ro-RO"/>
        </w:rPr>
        <w:t>ndite ulterior prin acte translative de proprietate, cu excepţia celor înstrăinate.</w:t>
      </w:r>
    </w:p>
    <w:p w:rsidR="00982E4C" w:rsidRPr="00982E4C" w:rsidRDefault="00982E4C" w:rsidP="00982E4C">
      <w:pPr>
        <w:ind w:firstLine="709"/>
        <w:rPr>
          <w:rFonts w:eastAsia="Calibri"/>
          <w:b/>
          <w:i/>
          <w:sz w:val="28"/>
          <w:szCs w:val="28"/>
          <w:u w:val="single"/>
          <w:lang w:val="ro-RO"/>
        </w:rPr>
      </w:pPr>
    </w:p>
    <w:p w:rsidR="00982E4C" w:rsidRPr="00982E4C" w:rsidRDefault="00982E4C" w:rsidP="00982E4C">
      <w:pPr>
        <w:ind w:firstLine="709"/>
        <w:rPr>
          <w:rFonts w:eastAsia="Calibri"/>
          <w:b/>
          <w:sz w:val="28"/>
          <w:szCs w:val="28"/>
          <w:lang w:val="ro-RO" w:eastAsia="ru-RU"/>
        </w:rPr>
      </w:pPr>
      <w:r w:rsidRPr="00982E4C">
        <w:rPr>
          <w:rFonts w:eastAsia="Calibri"/>
          <w:b/>
          <w:sz w:val="28"/>
          <w:szCs w:val="28"/>
          <w:lang w:val="ro-RO" w:eastAsia="ru-RU"/>
        </w:rPr>
        <w:t xml:space="preserve">Articolul 8. Bunurile imobile proprietate publică a unităţilor administrativ-teritoriale </w:t>
      </w:r>
    </w:p>
    <w:p w:rsidR="00982E4C" w:rsidRPr="00982E4C" w:rsidRDefault="00982E4C" w:rsidP="00982E4C">
      <w:pPr>
        <w:ind w:firstLine="709"/>
        <w:rPr>
          <w:rFonts w:eastAsia="Calibri"/>
          <w:b/>
          <w:i/>
          <w:sz w:val="28"/>
          <w:szCs w:val="28"/>
          <w:lang w:val="ro-RO"/>
        </w:rPr>
      </w:pPr>
      <w:r w:rsidRPr="00982E4C">
        <w:rPr>
          <w:rFonts w:eastAsia="Calibri"/>
          <w:sz w:val="28"/>
          <w:szCs w:val="28"/>
          <w:lang w:val="ro-RO"/>
        </w:rPr>
        <w:t xml:space="preserve">Proprietatea unităţilor administrativ-teritoriale se constituie din totalitatea bunurilor imobile proprietate publică amplasate pe teritoriul lor administrativ care la data intrării în vigoare a Legii nr.523-XIV din 16 iulie 1999 cu privire la proprietatea publică a </w:t>
      </w:r>
      <w:r w:rsidRPr="00982E4C">
        <w:rPr>
          <w:rFonts w:eastAsia="Calibri"/>
          <w:sz w:val="28"/>
          <w:szCs w:val="28"/>
          <w:lang w:val="ro-RO"/>
        </w:rPr>
        <w:lastRenderedPageBreak/>
        <w:t>unităţilor administrativ-teritoriale</w:t>
      </w:r>
      <w:r w:rsidRPr="00982E4C">
        <w:rPr>
          <w:bCs/>
          <w:color w:val="FF0000"/>
          <w:sz w:val="28"/>
          <w:szCs w:val="28"/>
          <w:lang w:val="ro-RO" w:eastAsia="ru-RU"/>
        </w:rPr>
        <w:t xml:space="preserve"> </w:t>
      </w:r>
      <w:r w:rsidRPr="00982E4C">
        <w:rPr>
          <w:rFonts w:eastAsia="Calibri"/>
          <w:sz w:val="28"/>
          <w:szCs w:val="28"/>
          <w:lang w:val="ro-RO"/>
        </w:rPr>
        <w:t xml:space="preserve">se aflau în administrarea/gestiunea sau </w:t>
      </w:r>
      <w:r w:rsidR="00453CF1">
        <w:rPr>
          <w:rFonts w:eastAsia="Calibri"/>
          <w:sz w:val="28"/>
          <w:szCs w:val="28"/>
          <w:lang w:val="ro-RO"/>
        </w:rPr>
        <w:t xml:space="preserve">în </w:t>
      </w:r>
      <w:r w:rsidRPr="00982E4C">
        <w:rPr>
          <w:rFonts w:eastAsia="Calibri"/>
          <w:sz w:val="28"/>
          <w:szCs w:val="28"/>
          <w:lang w:val="ro-RO"/>
        </w:rPr>
        <w:t xml:space="preserve">folosinţa autorităţilor unităţilor administrativ-teritoriale de nivelul </w:t>
      </w:r>
      <w:r w:rsidR="005474AD">
        <w:rPr>
          <w:rFonts w:eastAsia="Calibri"/>
          <w:sz w:val="28"/>
          <w:szCs w:val="28"/>
          <w:lang w:val="ro-RO"/>
        </w:rPr>
        <w:t>întîi</w:t>
      </w:r>
      <w:r w:rsidRPr="00982E4C">
        <w:rPr>
          <w:rFonts w:eastAsia="Calibri"/>
          <w:sz w:val="28"/>
          <w:szCs w:val="28"/>
          <w:lang w:val="ro-RO"/>
        </w:rPr>
        <w:t xml:space="preserve"> şi </w:t>
      </w:r>
      <w:r w:rsidR="005474AD">
        <w:rPr>
          <w:rFonts w:eastAsia="Calibri"/>
          <w:sz w:val="28"/>
          <w:szCs w:val="28"/>
          <w:lang w:val="ro-RO"/>
        </w:rPr>
        <w:t>al doilea</w:t>
      </w:r>
      <w:r w:rsidRPr="00982E4C">
        <w:rPr>
          <w:rFonts w:eastAsia="Calibri"/>
          <w:sz w:val="28"/>
          <w:szCs w:val="28"/>
          <w:lang w:val="ro-RO"/>
        </w:rPr>
        <w:t>/</w:t>
      </w:r>
      <w:r w:rsidR="005474AD">
        <w:rPr>
          <w:rFonts w:eastAsia="Calibri"/>
          <w:sz w:val="28"/>
          <w:szCs w:val="28"/>
          <w:lang w:val="ro-RO"/>
        </w:rPr>
        <w:t xml:space="preserve"> </w:t>
      </w:r>
      <w:r w:rsidRPr="00982E4C">
        <w:rPr>
          <w:rFonts w:eastAsia="Calibri"/>
          <w:sz w:val="28"/>
          <w:szCs w:val="28"/>
          <w:lang w:val="ro-RO"/>
        </w:rPr>
        <w:t>UTA Găgăuzia, instituţiilor bugetare/</w:t>
      </w:r>
      <w:r w:rsidR="004B4A49">
        <w:rPr>
          <w:rFonts w:eastAsia="Calibri"/>
          <w:sz w:val="28"/>
          <w:szCs w:val="28"/>
          <w:lang w:val="ro-RO"/>
        </w:rPr>
        <w:t xml:space="preserve"> </w:t>
      </w:r>
      <w:r w:rsidRPr="00982E4C">
        <w:rPr>
          <w:rFonts w:eastAsia="Calibri"/>
          <w:sz w:val="28"/>
          <w:szCs w:val="28"/>
          <w:lang w:val="ro-RO"/>
        </w:rPr>
        <w:t>publice la autogestiune subordonate acestora, întreprinderilor municipale, din bunurile dob</w:t>
      </w:r>
      <w:r w:rsidR="00D027E7">
        <w:rPr>
          <w:rFonts w:eastAsia="Calibri"/>
          <w:sz w:val="28"/>
          <w:szCs w:val="28"/>
          <w:lang w:val="ro-RO"/>
        </w:rPr>
        <w:t>î</w:t>
      </w:r>
      <w:r w:rsidRPr="00982E4C">
        <w:rPr>
          <w:rFonts w:eastAsia="Calibri"/>
          <w:sz w:val="28"/>
          <w:szCs w:val="28"/>
          <w:lang w:val="ro-RO"/>
        </w:rPr>
        <w:t>ndite ulterior de acestea prin acte translative de proprietate, cu excepţia celor înstrăinate, precum şi celor stabilite la articolul 7</w:t>
      </w:r>
      <w:r w:rsidRPr="005474AD">
        <w:rPr>
          <w:rFonts w:eastAsia="Calibri"/>
          <w:sz w:val="28"/>
          <w:szCs w:val="28"/>
          <w:lang w:val="ro-RO"/>
        </w:rPr>
        <w:t>.</w:t>
      </w:r>
    </w:p>
    <w:p w:rsidR="00982E4C" w:rsidRPr="00982E4C" w:rsidRDefault="00982E4C" w:rsidP="00982E4C">
      <w:pPr>
        <w:ind w:firstLine="709"/>
        <w:rPr>
          <w:rFonts w:eastAsia="Calibri"/>
          <w:sz w:val="28"/>
          <w:szCs w:val="28"/>
          <w:lang w:val="ro-RO"/>
        </w:rPr>
      </w:pPr>
    </w:p>
    <w:p w:rsidR="00982E4C" w:rsidRPr="00982E4C" w:rsidRDefault="00982E4C" w:rsidP="00982E4C">
      <w:pPr>
        <w:ind w:firstLine="709"/>
        <w:rPr>
          <w:rFonts w:eastAsia="Calibri"/>
          <w:b/>
          <w:i/>
          <w:sz w:val="28"/>
          <w:szCs w:val="28"/>
          <w:u w:val="single"/>
          <w:lang w:val="ro-RO"/>
        </w:rPr>
      </w:pPr>
      <w:r w:rsidRPr="00982E4C">
        <w:rPr>
          <w:rFonts w:eastAsia="Calibri"/>
          <w:b/>
          <w:sz w:val="28"/>
          <w:szCs w:val="28"/>
          <w:lang w:val="ro-RO"/>
        </w:rPr>
        <w:t>Articolul 9. Bunurile domeniului public al statului</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(1) Se atribuie domeniului public al statului bunurile proprietate publică, specificate în prezenta lege, alte acte legislative şi alte bunuri de uz sau de interes public naţional. </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(2) La domeniul public al statului se atribuie:</w:t>
      </w:r>
    </w:p>
    <w:p w:rsidR="00982E4C" w:rsidRPr="004B4A49"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ko-KR"/>
        </w:rPr>
      </w:pPr>
      <w:r w:rsidRPr="00982E4C">
        <w:rPr>
          <w:rFonts w:eastAsia="Calibri"/>
          <w:sz w:val="28"/>
          <w:szCs w:val="28"/>
          <w:lang w:val="ro-RO" w:eastAsia="ru-RU"/>
        </w:rPr>
        <w:t>a) b</w:t>
      </w:r>
      <w:r w:rsidRPr="00982E4C">
        <w:rPr>
          <w:rFonts w:eastAsia="Calibri"/>
          <w:sz w:val="28"/>
          <w:szCs w:val="28"/>
          <w:lang w:val="ro-RO" w:eastAsia="ko-KR"/>
        </w:rPr>
        <w:t>ogăţiile de orice natură ale subsolului în stare de zăcăm</w:t>
      </w:r>
      <w:r w:rsidR="00D027E7">
        <w:rPr>
          <w:rFonts w:eastAsia="Calibri"/>
          <w:sz w:val="28"/>
          <w:szCs w:val="28"/>
          <w:lang w:val="ro-RO" w:eastAsia="ko-KR"/>
        </w:rPr>
        <w:t>î</w:t>
      </w:r>
      <w:r w:rsidRPr="00982E4C">
        <w:rPr>
          <w:rFonts w:eastAsia="Calibri"/>
          <w:sz w:val="28"/>
          <w:szCs w:val="28"/>
          <w:lang w:val="ro-RO" w:eastAsia="ko-KR"/>
        </w:rPr>
        <w:t>nt</w:t>
      </w:r>
      <w:r w:rsidRPr="004B4A49">
        <w:rPr>
          <w:rFonts w:eastAsia="Calibri"/>
          <w:sz w:val="28"/>
          <w:szCs w:val="28"/>
          <w:lang w:val="ro-RO" w:eastAsia="ko-KR"/>
        </w:rPr>
        <w:t>,</w:t>
      </w:r>
      <w:r w:rsidRPr="004B4A49">
        <w:rPr>
          <w:rFonts w:eastAsia="Calibri"/>
          <w:sz w:val="28"/>
          <w:szCs w:val="28"/>
          <w:lang w:val="ro-RO" w:eastAsia="ru-RU"/>
        </w:rPr>
        <w:t xml:space="preserve"> </w:t>
      </w:r>
      <w:r w:rsidRPr="004B4A49">
        <w:rPr>
          <w:rFonts w:eastAsia="Calibri"/>
          <w:iCs/>
          <w:sz w:val="28"/>
          <w:szCs w:val="28"/>
          <w:lang w:val="ro-RO" w:eastAsia="ru-RU"/>
        </w:rPr>
        <w:t>de interes public naţional,</w:t>
      </w:r>
      <w:r w:rsidRPr="004B4A49">
        <w:rPr>
          <w:rFonts w:eastAsia="Calibri"/>
          <w:sz w:val="28"/>
          <w:szCs w:val="28"/>
          <w:lang w:val="ro-RO" w:eastAsia="ru-RU"/>
        </w:rPr>
        <w:t xml:space="preserve"> precum şi spaţiile subterane ale acestuia, inclusiv terenurile amplasate pe perimetrul zăcăm</w:t>
      </w:r>
      <w:r w:rsidR="00D027E7" w:rsidRPr="004B4A49">
        <w:rPr>
          <w:rFonts w:eastAsia="Calibri"/>
          <w:sz w:val="28"/>
          <w:szCs w:val="28"/>
          <w:lang w:val="ro-RO" w:eastAsia="ru-RU"/>
        </w:rPr>
        <w:t>î</w:t>
      </w:r>
      <w:r w:rsidRPr="004B4A49">
        <w:rPr>
          <w:rFonts w:eastAsia="Calibri"/>
          <w:sz w:val="28"/>
          <w:szCs w:val="28"/>
          <w:lang w:val="ro-RO" w:eastAsia="ru-RU"/>
        </w:rPr>
        <w:t>ntului</w:t>
      </w:r>
      <w:r w:rsidRPr="004B4A49">
        <w:rPr>
          <w:rFonts w:eastAsia="Calibri"/>
          <w:sz w:val="28"/>
          <w:szCs w:val="28"/>
          <w:lang w:val="ro-RO" w:eastAsia="ko-KR"/>
        </w:rPr>
        <w:t>;</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ko-KR"/>
        </w:rPr>
      </w:pPr>
      <w:r w:rsidRPr="004B4A49">
        <w:rPr>
          <w:rFonts w:eastAsia="Calibri"/>
          <w:sz w:val="28"/>
          <w:szCs w:val="28"/>
          <w:lang w:val="ro-RO" w:eastAsia="ru-RU"/>
        </w:rPr>
        <w:t>b)</w:t>
      </w:r>
      <w:r w:rsidRPr="004B4A49">
        <w:rPr>
          <w:rFonts w:eastAsia="Calibri"/>
          <w:i/>
          <w:sz w:val="28"/>
          <w:szCs w:val="28"/>
          <w:lang w:val="ro-RO" w:eastAsia="ru-RU"/>
        </w:rPr>
        <w:t xml:space="preserve"> </w:t>
      </w:r>
      <w:r w:rsidRPr="004B4A49">
        <w:rPr>
          <w:rFonts w:eastAsia="Calibri"/>
          <w:sz w:val="28"/>
          <w:szCs w:val="28"/>
          <w:lang w:val="ro-RO" w:eastAsia="ru-RU"/>
        </w:rPr>
        <w:t>obiectivele acvatice de suprafaţă situate pe teritoriul a două sau mai mult</w:t>
      </w:r>
      <w:r w:rsidR="00750E35" w:rsidRPr="004B4A49">
        <w:rPr>
          <w:rFonts w:eastAsia="Calibri"/>
          <w:sz w:val="28"/>
          <w:szCs w:val="28"/>
          <w:lang w:val="ro-RO" w:eastAsia="ru-RU"/>
        </w:rPr>
        <w:t>e raioane</w:t>
      </w:r>
      <w:r w:rsidRPr="004B4A49">
        <w:rPr>
          <w:rFonts w:eastAsia="Calibri"/>
          <w:sz w:val="28"/>
          <w:szCs w:val="28"/>
          <w:lang w:val="ro-RO" w:eastAsia="ru-RU"/>
        </w:rPr>
        <w:t xml:space="preserve"> ori situate pe teritoriul unui singur raion şi destinate protecţiei sistemului energetic, necesităţilor domeniului transporturilor şi altor servicii </w:t>
      </w:r>
      <w:r w:rsidRPr="00982E4C">
        <w:rPr>
          <w:rFonts w:eastAsia="Calibri"/>
          <w:sz w:val="28"/>
          <w:szCs w:val="28"/>
          <w:lang w:val="ro-RO" w:eastAsia="ru-RU"/>
        </w:rPr>
        <w:t xml:space="preserve">de stat, terenurile obiectelor acvatice de frontieră, terenurile fondului apelor proprietate publică a </w:t>
      </w:r>
      <w:r w:rsidRPr="00D240BD">
        <w:rPr>
          <w:rFonts w:eastAsia="Calibri"/>
          <w:sz w:val="28"/>
          <w:szCs w:val="28"/>
          <w:lang w:val="ro-RO" w:eastAsia="ru-RU"/>
        </w:rPr>
        <w:t>statului</w:t>
      </w:r>
      <w:r w:rsidRPr="00982E4C">
        <w:rPr>
          <w:rFonts w:eastAsia="Calibri"/>
          <w:sz w:val="28"/>
          <w:szCs w:val="28"/>
          <w:lang w:val="ro-RO" w:eastAsia="ru-RU"/>
        </w:rPr>
        <w:t>, inclusiv terenurile f</w:t>
      </w:r>
      <w:r w:rsidR="00D027E7">
        <w:rPr>
          <w:rFonts w:eastAsia="Calibri"/>
          <w:sz w:val="28"/>
          <w:szCs w:val="28"/>
          <w:lang w:val="ro-RO" w:eastAsia="ru-RU"/>
        </w:rPr>
        <w:t>î</w:t>
      </w:r>
      <w:r w:rsidRPr="00982E4C">
        <w:rPr>
          <w:rFonts w:eastAsia="Calibri"/>
          <w:sz w:val="28"/>
          <w:szCs w:val="28"/>
          <w:lang w:val="ro-RO" w:eastAsia="ru-RU"/>
        </w:rPr>
        <w:t xml:space="preserve">şiilor riverane de protecţie a apelor şi zonelor sanitare, digurile de apărare împotriva inundaţiilor, sistemele de irigare şi desecare proprietate a statului şi alte construcţii hidrotehnice proprietate </w:t>
      </w:r>
      <w:r w:rsidR="004B4A49" w:rsidRPr="00982E4C">
        <w:rPr>
          <w:rFonts w:eastAsia="Calibri"/>
          <w:sz w:val="28"/>
          <w:szCs w:val="28"/>
          <w:lang w:val="ro-RO" w:eastAsia="ru-RU"/>
        </w:rPr>
        <w:t>a statului</w:t>
      </w:r>
      <w:r w:rsidRPr="00982E4C">
        <w:rPr>
          <w:rFonts w:eastAsia="Calibri"/>
          <w:sz w:val="28"/>
          <w:szCs w:val="28"/>
          <w:lang w:val="ro-RO" w:eastAsia="ru-RU"/>
        </w:rPr>
        <w:t xml:space="preserve">; </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c) p</w:t>
      </w:r>
      <w:r w:rsidR="004B4A49">
        <w:rPr>
          <w:rFonts w:eastAsia="Calibri"/>
          <w:sz w:val="28"/>
          <w:szCs w:val="28"/>
          <w:lang w:val="ro-RO" w:eastAsia="ru-RU"/>
        </w:rPr>
        <w:t>ădurile, amenajamentele silvice</w:t>
      </w:r>
      <w:r w:rsidRPr="00982E4C">
        <w:rPr>
          <w:rFonts w:eastAsia="Calibri"/>
          <w:sz w:val="28"/>
          <w:szCs w:val="28"/>
          <w:lang w:val="ro-RO" w:eastAsia="ru-RU"/>
        </w:rPr>
        <w:t xml:space="preserve"> care fac parte din fondul silvic proprietate publică a statului, terenurile fondului silvic proprietate publică a statului, inclusiv terenurile destinate împăduririi, </w:t>
      </w:r>
      <w:r w:rsidRPr="00982E4C">
        <w:rPr>
          <w:rFonts w:eastAsia="Calibri"/>
          <w:sz w:val="28"/>
          <w:szCs w:val="28"/>
          <w:lang w:val="ro-RO" w:eastAsia="ru-RU"/>
        </w:rPr>
        <w:lastRenderedPageBreak/>
        <w:t>cantoanele şi alte construcţii proprietate a statului amplasate pe terenurile fondului silvic de stat;</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d) parcurile naţionale, rezervaţiile naturale şi monumentele naturii, rezervaţiile istorico-culturale, parcurile memoriale, monumentele arheologice şi arhitecturale etc., terenurile destinate ocrotirii naturii, inclusiv ariile naturale protejate de stat, terenurile de valoare istorico-culturală şi terenurile destinate activităţii recreative, care s</w:t>
      </w:r>
      <w:r w:rsidR="00D027E7">
        <w:rPr>
          <w:rFonts w:eastAsia="Calibri"/>
          <w:sz w:val="28"/>
          <w:szCs w:val="28"/>
          <w:lang w:val="ro-RO" w:eastAsia="ru-RU"/>
        </w:rPr>
        <w:t>î</w:t>
      </w:r>
      <w:r w:rsidRPr="00982E4C">
        <w:rPr>
          <w:rFonts w:eastAsia="Calibri"/>
          <w:sz w:val="28"/>
          <w:szCs w:val="28"/>
          <w:lang w:val="ro-RO" w:eastAsia="ru-RU"/>
        </w:rPr>
        <w:t>nt de interes public naţional;</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e) drumurile naţionale, inclusiv părţile componente a acestora: podurile, viaductele, pasajele denivelate, tunelurile, construcţiile de apărare şi consolidare, alte dotări pentru siguranţa circulaţiei rutiere şi suprafeţele de teren ocupate de acestea, inclusiv zonele de protecţie  şi plantaţiile rutiere;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f) infrastructura căilor ferate şi terenurile ocupate de aceste obiecte, precum şi de zonele lor de protecţie;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g) clădirile, edificiile porturilor fluviale, cheiurile şi alte construcţii hidrotehnice pentru acostarea navelor şi pentru alte activităţi din navigaţia civil</w:t>
      </w:r>
      <w:r w:rsidR="00750E35">
        <w:rPr>
          <w:rFonts w:eastAsia="Calibri"/>
          <w:sz w:val="28"/>
          <w:szCs w:val="28"/>
          <w:lang w:val="ro-RO" w:eastAsia="ru-RU"/>
        </w:rPr>
        <w:t>ă</w:t>
      </w:r>
      <w:r w:rsidRPr="00982E4C">
        <w:rPr>
          <w:rFonts w:eastAsia="Calibri"/>
          <w:sz w:val="28"/>
          <w:szCs w:val="28"/>
          <w:lang w:val="ro-RO" w:eastAsia="ru-RU"/>
        </w:rPr>
        <w:t>;</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h) pistele de decolare, aterizare, căile de rulare şi platformele pentru îmbarcare-debarcare, pentru parcarea aeronavelor, alte obiecte ale infrastructurii aeroportuare şi terenurile aerodromurilor pe care </w:t>
      </w:r>
      <w:r w:rsidR="00D027E7">
        <w:rPr>
          <w:rFonts w:eastAsia="Calibri"/>
          <w:sz w:val="28"/>
          <w:szCs w:val="28"/>
          <w:lang w:val="ro-RO" w:eastAsia="ru-RU"/>
        </w:rPr>
        <w:t>sînt</w:t>
      </w:r>
      <w:r w:rsidRPr="00982E4C">
        <w:rPr>
          <w:rFonts w:eastAsia="Calibri"/>
          <w:sz w:val="28"/>
          <w:szCs w:val="28"/>
          <w:lang w:val="ro-RO" w:eastAsia="ru-RU"/>
        </w:rPr>
        <w:t xml:space="preserve"> amplasate;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i) liniile de transport electric de tensiune înaltă (de la 35</w:t>
      </w:r>
      <w:r w:rsidRPr="004B4A49">
        <w:rPr>
          <w:rFonts w:eastAsia="Calibri"/>
          <w:sz w:val="28"/>
          <w:szCs w:val="28"/>
          <w:lang w:val="ro-RO" w:eastAsia="ru-RU"/>
        </w:rPr>
        <w:t xml:space="preserve"> kV </w:t>
      </w:r>
      <w:r w:rsidRPr="00982E4C">
        <w:rPr>
          <w:rFonts w:eastAsia="Calibri"/>
          <w:sz w:val="28"/>
          <w:szCs w:val="28"/>
          <w:lang w:val="ro-RO" w:eastAsia="ru-RU"/>
        </w:rPr>
        <w:t xml:space="preserve">şi mai mare) şi terenurile pe care </w:t>
      </w:r>
      <w:r w:rsidR="00D027E7">
        <w:rPr>
          <w:rFonts w:eastAsia="Calibri"/>
          <w:sz w:val="28"/>
          <w:szCs w:val="28"/>
          <w:lang w:val="ro-RO" w:eastAsia="ru-RU"/>
        </w:rPr>
        <w:t>sînt</w:t>
      </w:r>
      <w:r w:rsidRPr="00982E4C">
        <w:rPr>
          <w:rFonts w:eastAsia="Calibri"/>
          <w:sz w:val="28"/>
          <w:szCs w:val="28"/>
          <w:lang w:val="ro-RO" w:eastAsia="ru-RU"/>
        </w:rPr>
        <w:t xml:space="preserve"> amplasaţi pilonii acestor linii, substaţiile electrice, bunurile care asigură securitatea energetică a statului şi terenurile pe care </w:t>
      </w:r>
      <w:r w:rsidR="00D027E7">
        <w:rPr>
          <w:rFonts w:eastAsia="Calibri"/>
          <w:sz w:val="28"/>
          <w:szCs w:val="28"/>
          <w:lang w:val="ro-RO" w:eastAsia="ru-RU"/>
        </w:rPr>
        <w:t>sînt</w:t>
      </w:r>
      <w:r w:rsidRPr="00982E4C">
        <w:rPr>
          <w:rFonts w:eastAsia="Calibri"/>
          <w:sz w:val="28"/>
          <w:szCs w:val="28"/>
          <w:lang w:val="ro-RO" w:eastAsia="ru-RU"/>
        </w:rPr>
        <w:t xml:space="preserve"> amplasate acestea;</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j) conductele naţionale şi internaţionale de transport al gazelor, terenul zonelor de protecţie pentru porţiunile de conducte aeriene, </w:t>
      </w:r>
      <w:r w:rsidRPr="00982E4C">
        <w:rPr>
          <w:rFonts w:eastAsia="Calibri"/>
          <w:sz w:val="28"/>
          <w:szCs w:val="28"/>
          <w:lang w:val="ro-RO" w:eastAsia="ru-RU"/>
        </w:rPr>
        <w:lastRenderedPageBreak/>
        <w:t xml:space="preserve">precum şi terenurile pe care </w:t>
      </w:r>
      <w:r w:rsidR="00D027E7">
        <w:rPr>
          <w:rFonts w:eastAsia="Calibri"/>
          <w:sz w:val="28"/>
          <w:szCs w:val="28"/>
          <w:lang w:val="ro-RO" w:eastAsia="ru-RU"/>
        </w:rPr>
        <w:t>sînt</w:t>
      </w:r>
      <w:r w:rsidRPr="00982E4C">
        <w:rPr>
          <w:rFonts w:eastAsia="Calibri"/>
          <w:sz w:val="28"/>
          <w:szCs w:val="28"/>
          <w:lang w:val="ro-RO" w:eastAsia="ru-RU"/>
        </w:rPr>
        <w:t xml:space="preserve"> amplasate obiectivele de suprafaţă a</w:t>
      </w:r>
      <w:r w:rsidR="009A174B">
        <w:rPr>
          <w:rFonts w:eastAsia="Calibri"/>
          <w:sz w:val="28"/>
          <w:szCs w:val="28"/>
          <w:lang w:val="ro-RO" w:eastAsia="ru-RU"/>
        </w:rPr>
        <w:t>le</w:t>
      </w:r>
      <w:r w:rsidRPr="00982E4C">
        <w:rPr>
          <w:rFonts w:eastAsia="Calibri"/>
          <w:sz w:val="28"/>
          <w:szCs w:val="28"/>
          <w:lang w:val="ro-RO" w:eastAsia="ru-RU"/>
        </w:rPr>
        <w:t xml:space="preserve"> acestora (punctele de conexiune, platformele de robinete, punctele catodice ş.a.);</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k) clădirile, inclusiv încăperile izolate şi terenurile proprietate de stat în/pe care îşi desfăşoară activitatea Parlamentul, Președintele </w:t>
      </w:r>
      <w:r w:rsidRPr="004B4A49">
        <w:rPr>
          <w:rFonts w:eastAsia="Calibri"/>
          <w:sz w:val="28"/>
          <w:szCs w:val="28"/>
          <w:lang w:val="ro-RO" w:eastAsia="ru-RU"/>
        </w:rPr>
        <w:t xml:space="preserve">Republicii Moldova, </w:t>
      </w:r>
      <w:r w:rsidRPr="00982E4C">
        <w:rPr>
          <w:rFonts w:eastAsia="Calibri"/>
          <w:sz w:val="28"/>
          <w:szCs w:val="28"/>
          <w:lang w:val="ro-RO" w:eastAsia="ru-RU"/>
        </w:rPr>
        <w:t>Guvernul, ministerele şi alte autorităţi ale administraţiei publice centrale, autorităţi publice autonome</w:t>
      </w:r>
      <w:r w:rsidR="009A174B">
        <w:rPr>
          <w:rFonts w:eastAsia="Calibri"/>
          <w:sz w:val="28"/>
          <w:szCs w:val="28"/>
          <w:lang w:val="ro-RO" w:eastAsia="ru-RU"/>
        </w:rPr>
        <w:t xml:space="preserve"> şi</w:t>
      </w:r>
      <w:r w:rsidRPr="00982E4C">
        <w:rPr>
          <w:rFonts w:eastAsia="Calibri"/>
          <w:sz w:val="28"/>
          <w:szCs w:val="28"/>
          <w:lang w:val="ro-RO" w:eastAsia="ru-RU"/>
        </w:rPr>
        <w:t xml:space="preserve"> serviciile desconcentrate ale acestora, instituţiile bugetare/publice la autogestiune subordonate acestora,  instanţele judecătoreşti, organele procuraturii şi alte organe de drept;</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l) bunurile imobile ale Ministerului Apărării, Ministerului Afacerilor Interne, Serviciului de Informaţii şi Securitate, Departamentului instituţiilor penitenciare, inclusiv clădirile, edificiile şi terenurile pe care acestea </w:t>
      </w:r>
      <w:r w:rsidR="00D027E7">
        <w:rPr>
          <w:rFonts w:eastAsia="Calibri"/>
          <w:sz w:val="28"/>
          <w:szCs w:val="28"/>
          <w:lang w:val="ro-RO" w:eastAsia="ru-RU"/>
        </w:rPr>
        <w:t>sînt</w:t>
      </w:r>
      <w:r w:rsidRPr="00982E4C">
        <w:rPr>
          <w:rFonts w:eastAsia="Calibri"/>
          <w:sz w:val="28"/>
          <w:szCs w:val="28"/>
          <w:lang w:val="ro-RO" w:eastAsia="ru-RU"/>
        </w:rPr>
        <w:t xml:space="preserve"> amplasate, alte bunuri care asigură capacitatea de apărare şi securitatea statului, ordinea publică;</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m) clădirile, inclusiv încăperile izolate, şi terenurile în/pe care îşi desfăşoară activitatea instituţiile de învăţăm</w:t>
      </w:r>
      <w:r w:rsidR="00D027E7">
        <w:rPr>
          <w:rFonts w:eastAsia="Calibri"/>
          <w:sz w:val="28"/>
          <w:szCs w:val="28"/>
          <w:lang w:val="ro-RO" w:eastAsia="ru-RU"/>
        </w:rPr>
        <w:t>î</w:t>
      </w:r>
      <w:r w:rsidRPr="00982E4C">
        <w:rPr>
          <w:rFonts w:eastAsia="Calibri"/>
          <w:sz w:val="28"/>
          <w:szCs w:val="28"/>
          <w:lang w:val="ro-RO" w:eastAsia="ru-RU"/>
        </w:rPr>
        <w:t>nt publice, instituţiile publice din sfera ştiinţei şi inovării, inclusiv căminele studenţeşti ale acestora;</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n) clădirile, inclusiv încăperile izolate, şi terenurile în/pe care îşi desfăşoară activitatea instituţiile medico-sanitare publice republicane, terenurile staţiunilor balneare şi obiectivelor sportive de importanţă naţională;</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o) clădirile şi terenurile în/pe care îşi desfăşoară activitatea teatrele, muzeele, bibliotecile naţionale, colecţiile de artă declarate de interes public naţional;</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 p) monumentele cu statut naţional de protecţie şi zonele de protecţie ale acestora;</w:t>
      </w:r>
    </w:p>
    <w:p w:rsidR="00982E4C" w:rsidRPr="00982E4C" w:rsidRDefault="00C9673D"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Pr>
          <w:rFonts w:eastAsia="Calibri"/>
          <w:sz w:val="28"/>
          <w:szCs w:val="28"/>
          <w:lang w:val="ro-RO" w:eastAsia="ru-RU"/>
        </w:rPr>
        <w:lastRenderedPageBreak/>
        <w:t xml:space="preserve">q) </w:t>
      </w:r>
      <w:r w:rsidR="00982E4C" w:rsidRPr="00982E4C">
        <w:rPr>
          <w:rFonts w:eastAsia="Calibri"/>
          <w:sz w:val="28"/>
          <w:szCs w:val="28"/>
          <w:lang w:val="ro-RO" w:eastAsia="ru-RU"/>
        </w:rPr>
        <w:t>enotecile, care fac parte din patrimoniul cultural naţional;</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r) clădirile, încăperile izolate şi terenurile în/pe care îşi de</w:t>
      </w:r>
      <w:r w:rsidR="009A174B">
        <w:rPr>
          <w:rFonts w:eastAsia="Calibri"/>
          <w:sz w:val="28"/>
          <w:szCs w:val="28"/>
          <w:lang w:val="ro-RO" w:eastAsia="ru-RU"/>
        </w:rPr>
        <w:t>sfăşoară activitatea entităţile</w:t>
      </w:r>
      <w:r w:rsidRPr="00982E4C">
        <w:rPr>
          <w:rFonts w:eastAsia="Calibri"/>
          <w:sz w:val="28"/>
          <w:szCs w:val="28"/>
          <w:lang w:val="ro-RO" w:eastAsia="ru-RU"/>
        </w:rPr>
        <w:t xml:space="preserve"> care efectuează înregistrarea de stat a persoanelor juridice şi a bunurilor, ale altor entităţi care îndeplinesc în exclusivitate funcţii ale statului;</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s) locuinţele de servici</w:t>
      </w:r>
      <w:r w:rsidR="009A174B">
        <w:rPr>
          <w:rFonts w:eastAsia="Calibri"/>
          <w:sz w:val="28"/>
          <w:szCs w:val="28"/>
          <w:lang w:val="ro-RO" w:eastAsia="ru-RU"/>
        </w:rPr>
        <w:t>u, precum şi locuinţele sociale</w:t>
      </w:r>
      <w:r w:rsidRPr="00982E4C">
        <w:rPr>
          <w:rFonts w:eastAsia="Calibri"/>
          <w:sz w:val="28"/>
          <w:szCs w:val="28"/>
          <w:lang w:val="ro-RO" w:eastAsia="ru-RU"/>
        </w:rPr>
        <w:t xml:space="preserve"> aflate în proprietatea statului.</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p>
    <w:p w:rsidR="00982E4C" w:rsidRPr="00982E4C" w:rsidRDefault="00982E4C" w:rsidP="00982E4C">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b/>
          <w:sz w:val="28"/>
          <w:szCs w:val="28"/>
          <w:lang w:val="ro-RO" w:eastAsia="ru-RU"/>
        </w:rPr>
      </w:pPr>
      <w:r w:rsidRPr="00982E4C">
        <w:rPr>
          <w:rFonts w:eastAsia="Calibri"/>
          <w:b/>
          <w:sz w:val="28"/>
          <w:szCs w:val="28"/>
          <w:lang w:val="ro-RO" w:eastAsia="ru-RU"/>
        </w:rPr>
        <w:t>Articolul  10. Bunurile domeniului privat al statului</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(1) Se atribuie domeniului privat al statului totalitatea de bunuri neatribuite la domeniul public şi care nu aparţin cu titlu de proprietate unităţilor administrativ-teritoriale/</w:t>
      </w:r>
      <w:r w:rsidR="00C9673D">
        <w:rPr>
          <w:rFonts w:eastAsia="Calibri"/>
          <w:sz w:val="28"/>
          <w:szCs w:val="28"/>
          <w:lang w:val="ro-RO"/>
        </w:rPr>
        <w:t xml:space="preserve"> </w:t>
      </w:r>
      <w:r w:rsidRPr="00982E4C">
        <w:rPr>
          <w:rFonts w:eastAsia="Calibri"/>
          <w:sz w:val="28"/>
          <w:szCs w:val="28"/>
          <w:lang w:val="ro-RO" w:eastAsia="ru-RU"/>
        </w:rPr>
        <w:t>UTA Găgăuzia</w:t>
      </w:r>
      <w:r w:rsidRPr="00982E4C">
        <w:rPr>
          <w:rFonts w:eastAsia="Calibri"/>
          <w:sz w:val="28"/>
          <w:szCs w:val="28"/>
          <w:lang w:val="ro-RO"/>
        </w:rPr>
        <w:t>, persoanelor fizice şi juridice cu capital privat.</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(2) La domeniul privat al statului se atribuie următoarele categorii de bunuri:</w:t>
      </w:r>
    </w:p>
    <w:p w:rsidR="00982E4C" w:rsidRPr="00982E4C" w:rsidRDefault="00982E4C" w:rsidP="00982E4C">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rPr>
      </w:pPr>
      <w:r w:rsidRPr="00982E4C">
        <w:rPr>
          <w:rFonts w:eastAsia="Calibri"/>
          <w:sz w:val="28"/>
          <w:szCs w:val="28"/>
          <w:lang w:val="ro-RO"/>
        </w:rPr>
        <w:t>a) bunurile imobile ale întreprinderilor de stat, bunurile proprietate de stat transmise societăţilor comerciale cu drept de gestiune economică, alte bunuri  imobile proprietate de stat, precum şi cele dob</w:t>
      </w:r>
      <w:r w:rsidR="00D027E7">
        <w:rPr>
          <w:rFonts w:eastAsia="Calibri"/>
          <w:sz w:val="28"/>
          <w:szCs w:val="28"/>
          <w:lang w:val="ro-RO"/>
        </w:rPr>
        <w:t>î</w:t>
      </w:r>
      <w:r w:rsidRPr="00982E4C">
        <w:rPr>
          <w:rFonts w:eastAsia="Calibri"/>
          <w:sz w:val="28"/>
          <w:szCs w:val="28"/>
          <w:lang w:val="ro-RO"/>
        </w:rPr>
        <w:t>ndite de stat prin acte translative de proprietate;</w:t>
      </w:r>
    </w:p>
    <w:p w:rsidR="00982E4C" w:rsidRPr="00982E4C" w:rsidRDefault="00982E4C" w:rsidP="00982E4C">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rPr>
      </w:pPr>
      <w:r w:rsidRPr="00982E4C">
        <w:rPr>
          <w:rFonts w:eastAsia="Calibri"/>
          <w:sz w:val="28"/>
          <w:szCs w:val="28"/>
          <w:lang w:val="ro-RO"/>
        </w:rPr>
        <w:t>b) terenurile aferente clădirilor şi altor construcţii ce aparţin întreprinderilor de stat, societăţilor comerciale cu capital integral de stat, alte terenuri proprietate de stat şi terenurile dob</w:t>
      </w:r>
      <w:r w:rsidR="00D027E7">
        <w:rPr>
          <w:rFonts w:eastAsia="Calibri"/>
          <w:sz w:val="28"/>
          <w:szCs w:val="28"/>
          <w:lang w:val="ro-RO"/>
        </w:rPr>
        <w:t>î</w:t>
      </w:r>
      <w:r w:rsidRPr="00982E4C">
        <w:rPr>
          <w:rFonts w:eastAsia="Calibri"/>
          <w:sz w:val="28"/>
          <w:szCs w:val="28"/>
          <w:lang w:val="ro-RO"/>
        </w:rPr>
        <w:t>ndite de stat prin acte translative de proprietate;</w:t>
      </w:r>
    </w:p>
    <w:p w:rsidR="00982E4C" w:rsidRPr="00982E4C" w:rsidRDefault="009A174B" w:rsidP="00982E4C">
      <w:pPr>
        <w:ind w:firstLine="709"/>
        <w:rPr>
          <w:rFonts w:eastAsia="Calibri"/>
          <w:sz w:val="28"/>
          <w:szCs w:val="28"/>
          <w:lang w:val="ro-RO" w:eastAsia="ru-RU"/>
        </w:rPr>
      </w:pPr>
      <w:r>
        <w:rPr>
          <w:rFonts w:eastAsia="Calibri"/>
          <w:sz w:val="28"/>
          <w:szCs w:val="28"/>
          <w:lang w:val="ro-RO" w:eastAsia="ru-RU"/>
        </w:rPr>
        <w:br w:type="column"/>
      </w:r>
    </w:p>
    <w:p w:rsidR="00982E4C" w:rsidRPr="00982E4C" w:rsidRDefault="00982E4C" w:rsidP="00982E4C">
      <w:pPr>
        <w:ind w:firstLine="709"/>
        <w:rPr>
          <w:rFonts w:eastAsia="Calibri"/>
          <w:b/>
          <w:sz w:val="28"/>
          <w:szCs w:val="28"/>
          <w:lang w:val="ro-RO"/>
        </w:rPr>
      </w:pPr>
      <w:r w:rsidRPr="00982E4C">
        <w:rPr>
          <w:rFonts w:eastAsia="Calibri"/>
          <w:b/>
          <w:sz w:val="28"/>
          <w:szCs w:val="28"/>
          <w:lang w:val="ro-RO"/>
        </w:rPr>
        <w:t xml:space="preserve">Articolul 11. Bunurile domeniului public al unităţilor administrativ-teritoriale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(1) Se atribuie domeniului public al unităţilor administrativ-teritoriale/</w:t>
      </w:r>
      <w:r w:rsidR="00C9673D">
        <w:rPr>
          <w:rFonts w:eastAsia="Calibri"/>
          <w:sz w:val="28"/>
          <w:szCs w:val="28"/>
          <w:lang w:val="ro-RO"/>
        </w:rPr>
        <w:t xml:space="preserve"> </w:t>
      </w:r>
      <w:r w:rsidRPr="00982E4C">
        <w:rPr>
          <w:rFonts w:eastAsia="Calibri"/>
          <w:sz w:val="28"/>
          <w:szCs w:val="28"/>
          <w:lang w:val="ro-RO"/>
        </w:rPr>
        <w:t>UTA Găgăuzia</w:t>
      </w:r>
      <w:r w:rsidRPr="00982E4C">
        <w:rPr>
          <w:rFonts w:eastAsia="Calibri"/>
          <w:b/>
          <w:sz w:val="28"/>
          <w:szCs w:val="28"/>
          <w:lang w:val="ro-RO"/>
        </w:rPr>
        <w:t xml:space="preserve"> </w:t>
      </w:r>
      <w:r w:rsidRPr="00982E4C">
        <w:rPr>
          <w:rFonts w:eastAsia="Calibri"/>
          <w:sz w:val="28"/>
          <w:szCs w:val="28"/>
          <w:lang w:val="ro-RO"/>
        </w:rPr>
        <w:t>bunurile proprietate publică prevăzute de prezenta lege</w:t>
      </w:r>
      <w:r w:rsidR="00C9673D">
        <w:rPr>
          <w:rFonts w:eastAsia="Calibri"/>
          <w:sz w:val="28"/>
          <w:szCs w:val="28"/>
          <w:lang w:val="ro-RO"/>
        </w:rPr>
        <w:t xml:space="preserve"> şi</w:t>
      </w:r>
      <w:r w:rsidRPr="00982E4C">
        <w:rPr>
          <w:rFonts w:eastAsia="Calibri"/>
          <w:sz w:val="28"/>
          <w:szCs w:val="28"/>
          <w:lang w:val="ro-RO"/>
        </w:rPr>
        <w:t xml:space="preserve"> </w:t>
      </w:r>
      <w:r w:rsidR="00C9673D">
        <w:rPr>
          <w:rFonts w:eastAsia="Calibri"/>
          <w:sz w:val="28"/>
          <w:szCs w:val="28"/>
          <w:lang w:val="ro-RO"/>
        </w:rPr>
        <w:t>legislaţia în vigoare</w:t>
      </w:r>
      <w:r w:rsidRPr="00982E4C">
        <w:rPr>
          <w:rFonts w:eastAsia="Calibri"/>
          <w:sz w:val="28"/>
          <w:szCs w:val="28"/>
          <w:lang w:val="ro-RO"/>
        </w:rPr>
        <w:t>, precum şi  alte bunuri de uz sau de interes public local.</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(2) La domeniul public al unităţilor administrativ-teritoriale</w:t>
      </w:r>
      <w:r w:rsidRPr="00982E4C">
        <w:rPr>
          <w:rFonts w:eastAsia="Calibri"/>
          <w:b/>
          <w:sz w:val="28"/>
          <w:szCs w:val="28"/>
          <w:lang w:val="ro-RO" w:eastAsia="ru-RU"/>
        </w:rPr>
        <w:t xml:space="preserve"> </w:t>
      </w:r>
      <w:r w:rsidRPr="00982E4C">
        <w:rPr>
          <w:rFonts w:eastAsia="Calibri"/>
          <w:sz w:val="28"/>
          <w:szCs w:val="28"/>
          <w:lang w:val="ro-RO" w:eastAsia="ru-RU"/>
        </w:rPr>
        <w:t xml:space="preserve">de nivelul </w:t>
      </w:r>
      <w:r w:rsidR="009A174B">
        <w:rPr>
          <w:rFonts w:eastAsia="Calibri"/>
          <w:sz w:val="28"/>
          <w:szCs w:val="28"/>
          <w:lang w:val="ro-RO" w:eastAsia="ru-RU"/>
        </w:rPr>
        <w:t>întîi</w:t>
      </w:r>
      <w:r w:rsidRPr="00982E4C">
        <w:rPr>
          <w:rFonts w:eastAsia="Calibri"/>
          <w:sz w:val="28"/>
          <w:szCs w:val="28"/>
          <w:lang w:val="ro-RO" w:eastAsia="ru-RU"/>
        </w:rPr>
        <w:t xml:space="preserve"> se atribuie:</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a) bogăţiile de orice natură ale subsolului, în stare de zăcăm</w:t>
      </w:r>
      <w:r w:rsidR="00D027E7">
        <w:rPr>
          <w:rFonts w:eastAsia="Calibri"/>
          <w:sz w:val="28"/>
          <w:szCs w:val="28"/>
          <w:lang w:val="ro-RO"/>
        </w:rPr>
        <w:t>î</w:t>
      </w:r>
      <w:r w:rsidRPr="00982E4C">
        <w:rPr>
          <w:rFonts w:eastAsia="Calibri"/>
          <w:sz w:val="28"/>
          <w:szCs w:val="28"/>
          <w:lang w:val="ro-RO"/>
        </w:rPr>
        <w:t>nt, dac</w:t>
      </w:r>
      <w:r w:rsidR="00DA4FD1">
        <w:rPr>
          <w:rFonts w:eastAsia="Calibri"/>
          <w:sz w:val="28"/>
          <w:szCs w:val="28"/>
          <w:lang w:val="ro-RO"/>
        </w:rPr>
        <w:t>ă</w:t>
      </w:r>
      <w:r w:rsidRPr="00982E4C">
        <w:rPr>
          <w:rFonts w:eastAsia="Calibri"/>
          <w:sz w:val="28"/>
          <w:szCs w:val="28"/>
          <w:lang w:val="ro-RO"/>
        </w:rPr>
        <w:t xml:space="preserve"> nu au fost declarate de interes public naţional, inclusiv terenurile amplasate pe perimetrul zăcăm</w:t>
      </w:r>
      <w:r w:rsidR="00D027E7">
        <w:rPr>
          <w:rFonts w:eastAsia="Calibri"/>
          <w:sz w:val="28"/>
          <w:szCs w:val="28"/>
          <w:lang w:val="ro-RO"/>
        </w:rPr>
        <w:t>î</w:t>
      </w:r>
      <w:r w:rsidRPr="00982E4C">
        <w:rPr>
          <w:rFonts w:eastAsia="Calibri"/>
          <w:sz w:val="28"/>
          <w:szCs w:val="28"/>
          <w:lang w:val="ro-RO"/>
        </w:rPr>
        <w:t>ntului;</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b) obiectivele acvatice de suprafaţă şi terenurile aferente acestora, terenurile fondului apelor proprietate publică a unităţilor administrativ-teritoriale, inclusiv terenurile f</w:t>
      </w:r>
      <w:r w:rsidR="00D027E7">
        <w:rPr>
          <w:rFonts w:eastAsia="Calibri"/>
          <w:sz w:val="28"/>
          <w:szCs w:val="28"/>
          <w:lang w:val="ro-RO" w:eastAsia="ru-RU"/>
        </w:rPr>
        <w:t>î</w:t>
      </w:r>
      <w:r w:rsidRPr="00982E4C">
        <w:rPr>
          <w:rFonts w:eastAsia="Calibri"/>
          <w:sz w:val="28"/>
          <w:szCs w:val="28"/>
          <w:lang w:val="ro-RO" w:eastAsia="ru-RU"/>
        </w:rPr>
        <w:t xml:space="preserve">şiilor riverane de protecţie a apelor şi zonelor sanitare, digurile de apărare împotriva inundaţiilor, sistemele de irigare şi desecare proprietate a unităţilor administrativ-teritoriale, terenurile aferente obiectelor de suprafaţă şi alte construcţii hidrotehnice proprietate a unităţii administrativ-teritoriale, cu excepţia celor prevăzute la art.9 alin.(2) lit. b);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c) terenurile cu destinaţie forestieră, amplasate pe teritoriul unităţilor administrativ-teritoriale dacă acestea nu constituie proprietate a statului sau proprietate privată, f</w:t>
      </w:r>
      <w:r w:rsidR="00D027E7">
        <w:rPr>
          <w:rFonts w:eastAsia="Calibri"/>
          <w:sz w:val="28"/>
          <w:szCs w:val="28"/>
          <w:lang w:val="ro-RO"/>
        </w:rPr>
        <w:t>î</w:t>
      </w:r>
      <w:r w:rsidRPr="00982E4C">
        <w:rPr>
          <w:rFonts w:eastAsia="Calibri"/>
          <w:sz w:val="28"/>
          <w:szCs w:val="28"/>
          <w:lang w:val="ro-RO"/>
        </w:rPr>
        <w:t>şiile forestiere de protecţie şi terenurile aferente acestora, terenurile expuse riscului de alunecări, terenurile destinate împăduririi, măsurilor antierozionale, coridoarelor ecologice şi alte terenuri destinate protecţiei mediului;</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lastRenderedPageBreak/>
        <w:t>d) pieţele, parcurile, scuarurile, grădinile publice, ariile naturale, alte spaţii verzi, pieţele comerciale, t</w:t>
      </w:r>
      <w:r w:rsidR="00D027E7">
        <w:rPr>
          <w:rFonts w:eastAsia="Calibri"/>
          <w:sz w:val="28"/>
          <w:szCs w:val="28"/>
          <w:lang w:val="ro-RO" w:eastAsia="ru-RU"/>
        </w:rPr>
        <w:t>î</w:t>
      </w:r>
      <w:r w:rsidRPr="00982E4C">
        <w:rPr>
          <w:rFonts w:eastAsia="Calibri"/>
          <w:sz w:val="28"/>
          <w:szCs w:val="28"/>
          <w:lang w:val="ro-RO" w:eastAsia="ru-RU"/>
        </w:rPr>
        <w:t xml:space="preserve">rgurile, zonele de agrement, obiectivele sportive de interes public local şi terenurile aferente acestora; </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e) străzile, drumurile locale şi comunale, inclusiv părţile componente a</w:t>
      </w:r>
      <w:r w:rsidR="00C9673D">
        <w:rPr>
          <w:rFonts w:eastAsia="Calibri"/>
          <w:sz w:val="28"/>
          <w:szCs w:val="28"/>
          <w:lang w:val="ro-RO" w:eastAsia="ru-RU"/>
        </w:rPr>
        <w:t>le</w:t>
      </w:r>
      <w:r w:rsidRPr="00982E4C">
        <w:rPr>
          <w:rFonts w:eastAsia="Calibri"/>
          <w:sz w:val="28"/>
          <w:szCs w:val="28"/>
          <w:lang w:val="ro-RO" w:eastAsia="ru-RU"/>
        </w:rPr>
        <w:t xml:space="preserve"> acestora, alte dotări pentru siguranţa circulaţiei rutiere şi suprafeţele de teren ocupate de acestea, inclusiv zonele de protecţie şi plantaţiile rutiere;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f) </w:t>
      </w:r>
      <w:r w:rsidRPr="00982E4C">
        <w:rPr>
          <w:rFonts w:eastAsia="Calibri"/>
          <w:iCs/>
          <w:sz w:val="28"/>
          <w:szCs w:val="28"/>
          <w:lang w:val="ro-RO" w:eastAsia="ru-RU"/>
        </w:rPr>
        <w:t>clădirile şi terenurile în/pe care îşi desfăşoară activitatea autorităţile administraţiei publice locale de nivelul</w:t>
      </w:r>
      <w:r w:rsidR="006F0E5D">
        <w:rPr>
          <w:rFonts w:eastAsia="Calibri"/>
          <w:iCs/>
          <w:sz w:val="28"/>
          <w:szCs w:val="28"/>
          <w:lang w:val="ro-RO" w:eastAsia="ru-RU"/>
        </w:rPr>
        <w:t xml:space="preserve"> întîi</w:t>
      </w:r>
      <w:r w:rsidRPr="00982E4C">
        <w:rPr>
          <w:rFonts w:eastAsia="Calibri"/>
          <w:iCs/>
          <w:sz w:val="28"/>
          <w:szCs w:val="28"/>
          <w:lang w:val="ro-RO" w:eastAsia="ru-RU"/>
        </w:rPr>
        <w:t xml:space="preserve">,  precum şi instituţiile publice de interes local inclusiv: clădirile în care </w:t>
      </w:r>
      <w:r w:rsidR="00D027E7">
        <w:rPr>
          <w:rFonts w:eastAsia="Calibri"/>
          <w:iCs/>
          <w:sz w:val="28"/>
          <w:szCs w:val="28"/>
          <w:lang w:val="ro-RO" w:eastAsia="ru-RU"/>
        </w:rPr>
        <w:t>sînt</w:t>
      </w:r>
      <w:r w:rsidRPr="00982E4C">
        <w:rPr>
          <w:rFonts w:eastAsia="Calibri"/>
          <w:iCs/>
          <w:sz w:val="28"/>
          <w:szCs w:val="28"/>
          <w:lang w:val="ro-RO" w:eastAsia="ru-RU"/>
        </w:rPr>
        <w:t xml:space="preserve"> amplasate instituțiile de învățăm</w:t>
      </w:r>
      <w:r w:rsidR="00D027E7">
        <w:rPr>
          <w:rFonts w:eastAsia="Calibri"/>
          <w:iCs/>
          <w:sz w:val="28"/>
          <w:szCs w:val="28"/>
          <w:lang w:val="ro-RO" w:eastAsia="ru-RU"/>
        </w:rPr>
        <w:t>î</w:t>
      </w:r>
      <w:r w:rsidRPr="00982E4C">
        <w:rPr>
          <w:rFonts w:eastAsia="Calibri"/>
          <w:iCs/>
          <w:sz w:val="28"/>
          <w:szCs w:val="28"/>
          <w:lang w:val="ro-RO" w:eastAsia="ru-RU"/>
        </w:rPr>
        <w:t xml:space="preserve">nt,  teatrele, casele de cultură, bibliotecile, muzeele, instituţiile medico-sanitare publice şi </w:t>
      </w:r>
      <w:r w:rsidRPr="00982E4C">
        <w:rPr>
          <w:rFonts w:eastAsia="Calibri"/>
          <w:sz w:val="28"/>
          <w:szCs w:val="28"/>
          <w:lang w:val="ro-RO" w:eastAsia="ru-RU"/>
        </w:rPr>
        <w:t xml:space="preserve"> alte instituţii similare;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g) monumentele cu statut local de protecţie şi zonele de protecţie ale acestora;</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h) terenurile aferente obiectelor de cult, cimitirelor, gunoiştilor, depozitelor de deşeuri, f</w:t>
      </w:r>
      <w:r w:rsidR="00D027E7">
        <w:rPr>
          <w:rFonts w:eastAsia="Calibri"/>
          <w:sz w:val="28"/>
          <w:szCs w:val="28"/>
          <w:lang w:val="ro-RO"/>
        </w:rPr>
        <w:t>î</w:t>
      </w:r>
      <w:r w:rsidRPr="00982E4C">
        <w:rPr>
          <w:rFonts w:eastAsia="Calibri"/>
          <w:sz w:val="28"/>
          <w:szCs w:val="28"/>
          <w:lang w:val="ro-RO"/>
        </w:rPr>
        <w:t>neţele, păşunile, terenurile destinate dezvoltării sociale a localităţilor, terenurile ocupate de r</w:t>
      </w:r>
      <w:r w:rsidR="00D027E7">
        <w:rPr>
          <w:rFonts w:eastAsia="Calibri"/>
          <w:sz w:val="28"/>
          <w:szCs w:val="28"/>
          <w:lang w:val="ro-RO"/>
        </w:rPr>
        <w:t>î</w:t>
      </w:r>
      <w:r w:rsidRPr="00982E4C">
        <w:rPr>
          <w:rFonts w:eastAsia="Calibri"/>
          <w:sz w:val="28"/>
          <w:szCs w:val="28"/>
          <w:lang w:val="ro-RO"/>
        </w:rPr>
        <w:t>pi, ravene, nisipuri, st</w:t>
      </w:r>
      <w:r w:rsidR="00D027E7">
        <w:rPr>
          <w:rFonts w:eastAsia="Calibri"/>
          <w:sz w:val="28"/>
          <w:szCs w:val="28"/>
          <w:lang w:val="ro-RO"/>
        </w:rPr>
        <w:t>î</w:t>
      </w:r>
      <w:r w:rsidRPr="00982E4C">
        <w:rPr>
          <w:rFonts w:eastAsia="Calibri"/>
          <w:sz w:val="28"/>
          <w:szCs w:val="28"/>
          <w:lang w:val="ro-RO"/>
        </w:rPr>
        <w:t>nci şi alte terenuri degradate</w:t>
      </w:r>
      <w:r w:rsidR="006F0E5D">
        <w:rPr>
          <w:rFonts w:eastAsia="Calibri"/>
          <w:sz w:val="28"/>
          <w:szCs w:val="28"/>
          <w:lang w:val="ro-RO"/>
        </w:rPr>
        <w:t>;</w:t>
      </w:r>
      <w:r w:rsidRPr="00982E4C">
        <w:rPr>
          <w:rFonts w:eastAsia="Calibri"/>
          <w:sz w:val="28"/>
          <w:szCs w:val="28"/>
          <w:lang w:val="ro-RO"/>
        </w:rPr>
        <w:t xml:space="preserve">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 xml:space="preserve">i) obiectele de infrastructură tehnico-edilitară, inclusiv reţelele de alimentare cu apă, canalizare, termoficare, gazificare, staţiile de tratare şi epurare a apelor uzate cu instalaţiile, construcţiile respective, dacă nu constituie proprietatea statului sau proprietate privată şi terenurile aferente acestor obiecte;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j) bunurile care asigură prestarea stabilă a unor servicii publice locale;</w:t>
      </w:r>
    </w:p>
    <w:p w:rsidR="00982E4C" w:rsidRPr="00982E4C" w:rsidRDefault="00982E4C" w:rsidP="00982E4C">
      <w:pPr>
        <w:ind w:firstLine="709"/>
        <w:rPr>
          <w:rFonts w:eastAsia="Calibri"/>
          <w:sz w:val="28"/>
          <w:szCs w:val="28"/>
          <w:lang w:val="ro-RO"/>
        </w:rPr>
      </w:pPr>
      <w:r w:rsidRPr="00982E4C">
        <w:rPr>
          <w:rFonts w:eastAsia="Calibri"/>
          <w:sz w:val="28"/>
          <w:szCs w:val="28"/>
          <w:lang w:val="ro-RO"/>
        </w:rPr>
        <w:lastRenderedPageBreak/>
        <w:t>k) locuinţele de servici</w:t>
      </w:r>
      <w:r w:rsidR="00E5690E">
        <w:rPr>
          <w:rFonts w:eastAsia="Calibri"/>
          <w:sz w:val="28"/>
          <w:szCs w:val="28"/>
          <w:lang w:val="ro-RO"/>
        </w:rPr>
        <w:t>u, precum şi locuinţele sociale</w:t>
      </w:r>
      <w:r w:rsidRPr="00982E4C">
        <w:rPr>
          <w:rFonts w:eastAsia="Calibri"/>
          <w:sz w:val="28"/>
          <w:szCs w:val="28"/>
          <w:lang w:val="ro-RO"/>
        </w:rPr>
        <w:t xml:space="preserve"> aflate în proprietatea unităţilor administrativ-teritoriale;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(3) La domeniul public al </w:t>
      </w:r>
      <w:r w:rsidR="00BB56A5">
        <w:rPr>
          <w:rFonts w:eastAsia="Calibri"/>
          <w:sz w:val="28"/>
          <w:szCs w:val="28"/>
          <w:lang w:val="ro-RO" w:eastAsia="ru-RU"/>
        </w:rPr>
        <w:t>unităţilor</w:t>
      </w:r>
      <w:r w:rsidRPr="00982E4C">
        <w:rPr>
          <w:rFonts w:eastAsia="Calibri"/>
          <w:sz w:val="28"/>
          <w:szCs w:val="28"/>
          <w:lang w:val="ro-RO" w:eastAsia="ru-RU"/>
        </w:rPr>
        <w:t xml:space="preserve"> administrativ-teritoriale de nivelul </w:t>
      </w:r>
      <w:r w:rsidR="00E5690E">
        <w:rPr>
          <w:rFonts w:eastAsia="Calibri"/>
          <w:sz w:val="28"/>
          <w:szCs w:val="28"/>
          <w:lang w:val="ro-RO" w:eastAsia="ru-RU"/>
        </w:rPr>
        <w:t>al doilea</w:t>
      </w:r>
      <w:r w:rsidRPr="00982E4C">
        <w:rPr>
          <w:rFonts w:eastAsia="Calibri"/>
          <w:sz w:val="28"/>
          <w:szCs w:val="28"/>
          <w:lang w:val="ro-RO" w:eastAsia="ru-RU"/>
        </w:rPr>
        <w:t>/ UTA Găgăuzia se atribuie:</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a) clădirile şi terenurile în/pe care îşi desfăşoară activitatea autorităţile raionale/</w:t>
      </w:r>
      <w:r w:rsidRPr="00982E4C">
        <w:rPr>
          <w:rFonts w:eastAsia="Calibri"/>
          <w:sz w:val="28"/>
          <w:szCs w:val="28"/>
          <w:lang w:val="ro-RO" w:eastAsia="ru-RU"/>
        </w:rPr>
        <w:t>UTA Găgăuzia</w:t>
      </w:r>
      <w:r w:rsidRPr="00982E4C">
        <w:rPr>
          <w:rFonts w:eastAsia="Calibri"/>
          <w:sz w:val="28"/>
          <w:szCs w:val="28"/>
          <w:lang w:val="ro-RO"/>
        </w:rPr>
        <w:t>,  precum şi instituţiile publice de interes raional, inclusiv teatrele, bibliotecile, muzeele, instituţiile medico-sanitare publice şi alte instituţii similare;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b) drumurile locale, inclusiv părţile componente a</w:t>
      </w:r>
      <w:r w:rsidR="00E5690E">
        <w:rPr>
          <w:rFonts w:eastAsia="Calibri"/>
          <w:sz w:val="28"/>
          <w:szCs w:val="28"/>
          <w:lang w:val="ro-RO" w:eastAsia="ru-RU"/>
        </w:rPr>
        <w:t>le</w:t>
      </w:r>
      <w:r w:rsidRPr="00982E4C">
        <w:rPr>
          <w:rFonts w:eastAsia="Calibri"/>
          <w:sz w:val="28"/>
          <w:szCs w:val="28"/>
          <w:lang w:val="ro-RO" w:eastAsia="ru-RU"/>
        </w:rPr>
        <w:t xml:space="preserve"> acestora, alte dotări pentru siguranţa circulaţiei rutiere şi suprafeţele de teren ocupate de acestea, inclusiv zonele de protecţie şi plantaţiile rutiere, cu excepţia celor prevăzute la art.11 alin.(2) lit.e) şi art.9 alin.(2) lit.e);</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c) obiectele de infrastructură tehnico-edilitară, inclusiv reţelele de alimentare cu apă, canalizare, realizate în sistem zonal sau micro-zonal, precum şi staţiile de tratare şi epurare a apelor uzate, cu instalaţiile, construcţiile respective, conductele de gaze şi terenurile aferente acestor obiecte, aflate în proprietatea raionului/</w:t>
      </w:r>
      <w:r w:rsidR="00C9673D">
        <w:rPr>
          <w:rFonts w:eastAsia="Calibri"/>
          <w:sz w:val="28"/>
          <w:szCs w:val="28"/>
          <w:lang w:val="ro-RO"/>
        </w:rPr>
        <w:t xml:space="preserve"> </w:t>
      </w:r>
      <w:r w:rsidRPr="00982E4C">
        <w:rPr>
          <w:rFonts w:eastAsia="Calibri"/>
          <w:sz w:val="28"/>
          <w:szCs w:val="28"/>
          <w:lang w:val="ro-RO" w:eastAsia="ru-RU"/>
        </w:rPr>
        <w:t>UTA Găgăuzia</w:t>
      </w:r>
      <w:r w:rsidRPr="00982E4C">
        <w:rPr>
          <w:rFonts w:eastAsia="Calibri"/>
          <w:sz w:val="28"/>
          <w:szCs w:val="28"/>
          <w:lang w:val="ro-RO"/>
        </w:rPr>
        <w:t>;</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d) locuinţele de servici</w:t>
      </w:r>
      <w:r w:rsidR="00E5690E">
        <w:rPr>
          <w:rFonts w:eastAsia="Calibri"/>
          <w:sz w:val="28"/>
          <w:szCs w:val="28"/>
          <w:lang w:val="ro-RO"/>
        </w:rPr>
        <w:t>u, precum şi locuinţele sociale</w:t>
      </w:r>
      <w:r w:rsidRPr="00982E4C">
        <w:rPr>
          <w:rFonts w:eastAsia="Calibri"/>
          <w:sz w:val="28"/>
          <w:szCs w:val="28"/>
          <w:lang w:val="ro-RO"/>
        </w:rPr>
        <w:t xml:space="preserve"> aflate în proprietatea raionului/</w:t>
      </w:r>
      <w:r w:rsidR="00C9673D">
        <w:rPr>
          <w:rFonts w:eastAsia="Calibri"/>
          <w:sz w:val="28"/>
          <w:szCs w:val="28"/>
          <w:lang w:val="ro-RO"/>
        </w:rPr>
        <w:t xml:space="preserve"> </w:t>
      </w:r>
      <w:r w:rsidRPr="00982E4C">
        <w:rPr>
          <w:rFonts w:eastAsia="Calibri"/>
          <w:sz w:val="28"/>
          <w:szCs w:val="28"/>
          <w:lang w:val="ro-RO" w:eastAsia="ru-RU"/>
        </w:rPr>
        <w:t>UTA Găgăuzia</w:t>
      </w:r>
      <w:r w:rsidRPr="00982E4C">
        <w:rPr>
          <w:rFonts w:eastAsia="Calibri"/>
          <w:sz w:val="28"/>
          <w:szCs w:val="28"/>
          <w:lang w:val="ro-RO"/>
        </w:rPr>
        <w:t>.</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(4) La domeniul public al municipiilor Chişinău şi Bălţi se atribuie b</w:t>
      </w:r>
      <w:r w:rsidR="00E5690E">
        <w:rPr>
          <w:rFonts w:eastAsia="Calibri"/>
          <w:sz w:val="28"/>
          <w:szCs w:val="28"/>
          <w:lang w:val="ro-RO"/>
        </w:rPr>
        <w:t>unurile specificate la alin.(2)</w:t>
      </w:r>
      <w:r w:rsidR="00C9673D">
        <w:rPr>
          <w:rFonts w:eastAsia="Calibri"/>
          <w:sz w:val="28"/>
          <w:szCs w:val="28"/>
          <w:lang w:val="ro-RO"/>
        </w:rPr>
        <w:t>,</w:t>
      </w:r>
      <w:r w:rsidRPr="00982E4C">
        <w:rPr>
          <w:rFonts w:eastAsia="Calibri"/>
          <w:sz w:val="28"/>
          <w:szCs w:val="28"/>
          <w:lang w:val="ro-RO"/>
        </w:rPr>
        <w:t xml:space="preserve"> amplasate nemijlocit pe teritoriul oraşului în care îşi are reşedinţa municipiul</w:t>
      </w:r>
      <w:r w:rsidR="00C9673D">
        <w:rPr>
          <w:rFonts w:eastAsia="Calibri"/>
          <w:sz w:val="28"/>
          <w:szCs w:val="28"/>
          <w:lang w:val="ro-RO"/>
        </w:rPr>
        <w:t>,</w:t>
      </w:r>
      <w:r w:rsidRPr="00982E4C">
        <w:rPr>
          <w:rFonts w:eastAsia="Calibri"/>
          <w:sz w:val="28"/>
          <w:szCs w:val="28"/>
          <w:lang w:val="ro-RO"/>
        </w:rPr>
        <w:t xml:space="preserve"> şi bunurile specificate la alin.(3).</w:t>
      </w:r>
    </w:p>
    <w:p w:rsidR="00982E4C" w:rsidRPr="00982E4C" w:rsidRDefault="00982E4C" w:rsidP="00982E4C">
      <w:pPr>
        <w:ind w:firstLine="709"/>
        <w:rPr>
          <w:rFonts w:eastAsia="Calibri"/>
          <w:sz w:val="28"/>
          <w:szCs w:val="28"/>
          <w:lang w:val="ro-RO"/>
        </w:rPr>
      </w:pPr>
    </w:p>
    <w:p w:rsidR="00982E4C" w:rsidRPr="00982E4C" w:rsidRDefault="00982E4C" w:rsidP="00982E4C">
      <w:pPr>
        <w:ind w:firstLine="709"/>
        <w:rPr>
          <w:rFonts w:eastAsia="Calibri"/>
          <w:b/>
          <w:sz w:val="28"/>
          <w:szCs w:val="28"/>
          <w:lang w:val="ro-RO"/>
        </w:rPr>
      </w:pPr>
      <w:r w:rsidRPr="00982E4C">
        <w:rPr>
          <w:rFonts w:eastAsia="Calibri"/>
          <w:b/>
          <w:sz w:val="28"/>
          <w:szCs w:val="28"/>
          <w:lang w:val="ro-RO"/>
        </w:rPr>
        <w:t>Articolul 12. Bunurile domeniului privat al unităţilor administrativ-teritoriale</w:t>
      </w:r>
    </w:p>
    <w:p w:rsidR="00982E4C" w:rsidRPr="00982E4C" w:rsidRDefault="00982E4C" w:rsidP="00982E4C">
      <w:pPr>
        <w:ind w:firstLine="709"/>
        <w:rPr>
          <w:rFonts w:eastAsia="Calibri"/>
          <w:sz w:val="28"/>
          <w:szCs w:val="28"/>
          <w:lang w:val="ro-RO"/>
        </w:rPr>
      </w:pPr>
      <w:r w:rsidRPr="00982E4C">
        <w:rPr>
          <w:rFonts w:eastAsia="Calibri"/>
          <w:sz w:val="28"/>
          <w:szCs w:val="28"/>
          <w:lang w:val="ro-RO"/>
        </w:rPr>
        <w:lastRenderedPageBreak/>
        <w:t>(1) Se atribuie domeniului privat al unităţilor administrativ-teritoriale/UTA Găgăuzia totalitatea de bunuri aflate pe teritoriul acestora, neatribuite la domeniul public şi care nu aparţin cu titlu de proprietate statului, persoanelor fizice şi juridice cu capital privat.</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 xml:space="preserve">(2) La domeniul privat al unităţilor administrativ-teritoriale de nivelul </w:t>
      </w:r>
      <w:r w:rsidR="00E5690E">
        <w:rPr>
          <w:rFonts w:eastAsia="Calibri"/>
          <w:sz w:val="28"/>
          <w:szCs w:val="28"/>
          <w:lang w:val="ro-RO"/>
        </w:rPr>
        <w:t>întîi</w:t>
      </w:r>
      <w:r w:rsidRPr="00982E4C">
        <w:rPr>
          <w:rFonts w:eastAsia="Calibri"/>
          <w:sz w:val="28"/>
          <w:szCs w:val="28"/>
          <w:lang w:val="ro-RO"/>
        </w:rPr>
        <w:t xml:space="preserve"> se atribuie următoarele categorii de bunuri:</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a) bunurile imobile ale întreprinderilor municipale fondate de autorităţile  administraţiei publice locale de nivelul </w:t>
      </w:r>
      <w:r w:rsidR="00E5690E">
        <w:rPr>
          <w:rFonts w:eastAsia="Calibri"/>
          <w:sz w:val="28"/>
          <w:szCs w:val="28"/>
          <w:lang w:val="ro-RO" w:eastAsia="ru-RU"/>
        </w:rPr>
        <w:t>întîi</w:t>
      </w:r>
      <w:r w:rsidRPr="00982E4C">
        <w:rPr>
          <w:rFonts w:eastAsia="Calibri"/>
          <w:sz w:val="28"/>
          <w:szCs w:val="28"/>
          <w:lang w:val="ro-RO" w:eastAsia="ru-RU"/>
        </w:rPr>
        <w:t>, alte bunuri imobile proprietate a acestora şi terenurile aferente lor, dobîndite prin acte translative de proprietate;</w:t>
      </w:r>
    </w:p>
    <w:p w:rsidR="00982E4C" w:rsidRPr="00982E4C" w:rsidRDefault="00E5690E"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Pr>
          <w:rFonts w:eastAsia="Calibri"/>
          <w:sz w:val="28"/>
          <w:szCs w:val="28"/>
          <w:lang w:val="ro-RO" w:eastAsia="ru-RU"/>
        </w:rPr>
        <w:t>b) terenurile</w:t>
      </w:r>
      <w:r w:rsidR="00982E4C" w:rsidRPr="00982E4C">
        <w:rPr>
          <w:rFonts w:eastAsia="Calibri"/>
          <w:sz w:val="28"/>
          <w:szCs w:val="28"/>
          <w:lang w:val="ro-RO" w:eastAsia="ru-RU"/>
        </w:rPr>
        <w:t xml:space="preserve"> dobîndite prin acte translative de proprietate, aferente obiectivelor privatizate sau private, inclusiv cele aferente construcţiilor nefinalizate; </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c) terenurile aferente clădirilor şi altor construcţii atribuite în proprietate privată de autorităţile publice locale şi dob</w:t>
      </w:r>
      <w:r w:rsidR="00D027E7">
        <w:rPr>
          <w:rFonts w:eastAsia="Calibri"/>
          <w:sz w:val="28"/>
          <w:szCs w:val="28"/>
          <w:lang w:val="ro-RO" w:eastAsia="ru-RU"/>
        </w:rPr>
        <w:t>î</w:t>
      </w:r>
      <w:r w:rsidRPr="00982E4C">
        <w:rPr>
          <w:rFonts w:eastAsia="Calibri"/>
          <w:sz w:val="28"/>
          <w:szCs w:val="28"/>
          <w:lang w:val="ro-RO" w:eastAsia="ru-RU"/>
        </w:rPr>
        <w:t xml:space="preserve">ndite în contul cotelor valorice; </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d) loturile întovărăşirilor pomicole; </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e) terenurile fondului de rezervă; </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f) alte bunuri dob</w:t>
      </w:r>
      <w:r w:rsidR="00D027E7">
        <w:rPr>
          <w:rFonts w:eastAsia="Calibri"/>
          <w:sz w:val="28"/>
          <w:szCs w:val="28"/>
          <w:lang w:val="ro-RO" w:eastAsia="ru-RU"/>
        </w:rPr>
        <w:t>î</w:t>
      </w:r>
      <w:r w:rsidRPr="00982E4C">
        <w:rPr>
          <w:rFonts w:eastAsia="Calibri"/>
          <w:sz w:val="28"/>
          <w:szCs w:val="28"/>
          <w:lang w:val="ro-RO" w:eastAsia="ru-RU"/>
        </w:rPr>
        <w:t xml:space="preserve">ndite de unitatea administrativ-teritorială de nivelul </w:t>
      </w:r>
      <w:r w:rsidR="00E5690E">
        <w:rPr>
          <w:rFonts w:eastAsia="Calibri"/>
          <w:sz w:val="28"/>
          <w:szCs w:val="28"/>
          <w:lang w:val="ro-RO" w:eastAsia="ru-RU"/>
        </w:rPr>
        <w:t xml:space="preserve">întîi </w:t>
      </w:r>
      <w:r w:rsidRPr="00982E4C">
        <w:rPr>
          <w:rFonts w:eastAsia="Calibri"/>
          <w:sz w:val="28"/>
          <w:szCs w:val="28"/>
          <w:lang w:val="ro-RO" w:eastAsia="ru-RU"/>
        </w:rPr>
        <w:t>prin acte translative de proprietate.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(3) La domeniul privat al unităţilor administrativ-teritoriale</w:t>
      </w:r>
      <w:r w:rsidRPr="00982E4C">
        <w:rPr>
          <w:rFonts w:eastAsia="Calibri"/>
          <w:b/>
          <w:sz w:val="28"/>
          <w:szCs w:val="28"/>
          <w:lang w:val="ro-RO" w:eastAsia="ru-RU"/>
        </w:rPr>
        <w:t xml:space="preserve"> </w:t>
      </w:r>
      <w:r w:rsidRPr="00982E4C">
        <w:rPr>
          <w:rFonts w:eastAsia="Calibri"/>
          <w:sz w:val="28"/>
          <w:szCs w:val="28"/>
          <w:lang w:val="ro-RO" w:eastAsia="ru-RU"/>
        </w:rPr>
        <w:t xml:space="preserve">de nivelul </w:t>
      </w:r>
      <w:r w:rsidR="00E5690E">
        <w:rPr>
          <w:rFonts w:eastAsia="Calibri"/>
          <w:sz w:val="28"/>
          <w:szCs w:val="28"/>
          <w:lang w:val="ro-RO" w:eastAsia="ru-RU"/>
        </w:rPr>
        <w:t>al doilea</w:t>
      </w:r>
      <w:r w:rsidRPr="00982E4C">
        <w:rPr>
          <w:rFonts w:eastAsia="Calibri"/>
          <w:sz w:val="28"/>
          <w:szCs w:val="28"/>
          <w:lang w:val="ro-RO" w:eastAsia="ru-RU"/>
        </w:rPr>
        <w:t>/UTA Găgăuzia  se atribuie bunurile imobile ale întreprinderilor municipale, fondate de autorităţile administraţiei publice locale</w:t>
      </w:r>
      <w:r w:rsidRPr="00982E4C">
        <w:rPr>
          <w:rFonts w:eastAsia="Calibri"/>
          <w:b/>
          <w:sz w:val="28"/>
          <w:szCs w:val="28"/>
          <w:lang w:val="ro-RO" w:eastAsia="ru-RU"/>
        </w:rPr>
        <w:t xml:space="preserve"> </w:t>
      </w:r>
      <w:r w:rsidRPr="00982E4C">
        <w:rPr>
          <w:rFonts w:eastAsia="Calibri"/>
          <w:sz w:val="28"/>
          <w:szCs w:val="28"/>
          <w:lang w:val="ro-RO" w:eastAsia="ru-RU"/>
        </w:rPr>
        <w:t xml:space="preserve">de nivelul </w:t>
      </w:r>
      <w:r w:rsidR="00E5690E">
        <w:rPr>
          <w:rFonts w:eastAsia="Calibri"/>
          <w:sz w:val="28"/>
          <w:szCs w:val="28"/>
          <w:lang w:val="ro-RO" w:eastAsia="ru-RU"/>
        </w:rPr>
        <w:t>al doilea</w:t>
      </w:r>
      <w:r w:rsidR="00E5690E" w:rsidRPr="00982E4C">
        <w:rPr>
          <w:rFonts w:eastAsia="Calibri"/>
          <w:sz w:val="28"/>
          <w:szCs w:val="28"/>
          <w:lang w:val="ro-RO" w:eastAsia="ru-RU"/>
        </w:rPr>
        <w:t xml:space="preserve"> </w:t>
      </w:r>
      <w:r w:rsidRPr="00982E4C">
        <w:rPr>
          <w:rFonts w:eastAsia="Calibri"/>
          <w:sz w:val="28"/>
          <w:szCs w:val="28"/>
          <w:lang w:val="ro-RO" w:eastAsia="ru-RU"/>
        </w:rPr>
        <w:t>/UTA Găgăuzia, alte bunuri distincte proprietate a acestora şi terenurile aferente lor.</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 xml:space="preserve">(4) La domeniul privat al municipiilor Chişinău şi Bălţi se atribuie bunurile specificate la alin.(2) </w:t>
      </w:r>
      <w:r w:rsidRPr="0070193B">
        <w:rPr>
          <w:rFonts w:eastAsia="Calibri"/>
          <w:sz w:val="28"/>
          <w:szCs w:val="28"/>
          <w:lang w:val="ro-RO"/>
        </w:rPr>
        <w:t xml:space="preserve">lit.a)-f), amplasate nemijlocit </w:t>
      </w:r>
      <w:r w:rsidRPr="0070193B">
        <w:rPr>
          <w:rFonts w:eastAsia="Calibri"/>
          <w:sz w:val="28"/>
          <w:szCs w:val="28"/>
          <w:lang w:val="ro-RO"/>
        </w:rPr>
        <w:lastRenderedPageBreak/>
        <w:t xml:space="preserve">pe teritoriul </w:t>
      </w:r>
      <w:r w:rsidRPr="004B16FC">
        <w:rPr>
          <w:rFonts w:eastAsia="Calibri"/>
          <w:sz w:val="28"/>
          <w:szCs w:val="28"/>
          <w:lang w:val="ro-RO"/>
        </w:rPr>
        <w:t xml:space="preserve">oraşului </w:t>
      </w:r>
      <w:r w:rsidRPr="00982E4C">
        <w:rPr>
          <w:rFonts w:eastAsia="Calibri"/>
          <w:sz w:val="28"/>
          <w:szCs w:val="28"/>
          <w:lang w:val="ro-RO"/>
        </w:rPr>
        <w:t>în care îşi are reşedinţa municipiul</w:t>
      </w:r>
      <w:r w:rsidR="0070193B">
        <w:rPr>
          <w:rFonts w:eastAsia="Calibri"/>
          <w:sz w:val="28"/>
          <w:szCs w:val="28"/>
          <w:lang w:val="ro-RO"/>
        </w:rPr>
        <w:t>,</w:t>
      </w:r>
      <w:r w:rsidRPr="00982E4C">
        <w:rPr>
          <w:rFonts w:eastAsia="Calibri"/>
          <w:sz w:val="28"/>
          <w:szCs w:val="28"/>
          <w:lang w:val="ro-RO"/>
        </w:rPr>
        <w:t xml:space="preserve"> şi bunurile specificate la alin.(3).</w:t>
      </w:r>
    </w:p>
    <w:p w:rsidR="00982E4C" w:rsidRPr="00982E4C" w:rsidRDefault="00982E4C" w:rsidP="00982E4C">
      <w:pPr>
        <w:ind w:firstLine="709"/>
        <w:rPr>
          <w:rFonts w:eastAsia="Calibri"/>
          <w:sz w:val="28"/>
          <w:szCs w:val="28"/>
          <w:lang w:val="ro-RO" w:eastAsia="ru-RU"/>
        </w:rPr>
      </w:pPr>
    </w:p>
    <w:p w:rsidR="00E5690E" w:rsidRDefault="00982E4C" w:rsidP="00E5690E">
      <w:pPr>
        <w:tabs>
          <w:tab w:val="left" w:pos="0"/>
        </w:tabs>
        <w:ind w:firstLine="0"/>
        <w:jc w:val="center"/>
        <w:rPr>
          <w:rFonts w:eastAsia="Calibri"/>
          <w:b/>
          <w:sz w:val="28"/>
          <w:szCs w:val="28"/>
          <w:lang w:val="ro-RO"/>
        </w:rPr>
      </w:pPr>
      <w:r w:rsidRPr="00982E4C">
        <w:rPr>
          <w:rFonts w:eastAsia="Calibri"/>
          <w:b/>
          <w:bCs/>
          <w:sz w:val="28"/>
          <w:szCs w:val="28"/>
          <w:lang w:val="ro-RO" w:eastAsia="ru-RU"/>
        </w:rPr>
        <w:t>Capitolul</w:t>
      </w:r>
      <w:r w:rsidRPr="00982E4C">
        <w:rPr>
          <w:rFonts w:eastAsia="Calibri"/>
          <w:b/>
          <w:sz w:val="28"/>
          <w:szCs w:val="28"/>
          <w:lang w:val="ro-RO"/>
        </w:rPr>
        <w:t xml:space="preserve"> III</w:t>
      </w:r>
    </w:p>
    <w:p w:rsidR="00137A9C" w:rsidRDefault="00982E4C" w:rsidP="00E5690E">
      <w:pPr>
        <w:tabs>
          <w:tab w:val="left" w:pos="0"/>
        </w:tabs>
        <w:ind w:firstLine="0"/>
        <w:jc w:val="center"/>
        <w:rPr>
          <w:rFonts w:eastAsia="Calibri"/>
          <w:b/>
          <w:sz w:val="28"/>
          <w:szCs w:val="28"/>
          <w:lang w:val="ro-RO"/>
        </w:rPr>
      </w:pPr>
      <w:r w:rsidRPr="00982E4C">
        <w:rPr>
          <w:rFonts w:eastAsia="Calibri"/>
          <w:b/>
          <w:sz w:val="28"/>
          <w:szCs w:val="28"/>
          <w:lang w:val="ro-RO"/>
        </w:rPr>
        <w:t xml:space="preserve">ADMINISTRAREA PROCESULUI DE DELIMITARE </w:t>
      </w:r>
    </w:p>
    <w:p w:rsidR="00982E4C" w:rsidRPr="00982E4C" w:rsidRDefault="00982E4C" w:rsidP="00E5690E">
      <w:pPr>
        <w:tabs>
          <w:tab w:val="left" w:pos="0"/>
        </w:tabs>
        <w:ind w:firstLine="0"/>
        <w:jc w:val="center"/>
        <w:rPr>
          <w:rFonts w:eastAsia="Calibri"/>
          <w:b/>
          <w:sz w:val="28"/>
          <w:szCs w:val="28"/>
          <w:lang w:val="ro-RO"/>
        </w:rPr>
      </w:pPr>
      <w:r w:rsidRPr="00982E4C">
        <w:rPr>
          <w:rFonts w:eastAsia="Calibri"/>
          <w:b/>
          <w:sz w:val="28"/>
          <w:szCs w:val="28"/>
          <w:lang w:val="ro-RO"/>
        </w:rPr>
        <w:t>A PROPRIETĂŢII PUBLICE</w:t>
      </w:r>
    </w:p>
    <w:p w:rsidR="00982E4C" w:rsidRPr="00982E4C" w:rsidRDefault="00982E4C" w:rsidP="00982E4C">
      <w:pPr>
        <w:tabs>
          <w:tab w:val="left" w:pos="0"/>
        </w:tabs>
        <w:ind w:firstLine="709"/>
        <w:jc w:val="center"/>
        <w:rPr>
          <w:rFonts w:eastAsia="Calibri"/>
          <w:b/>
          <w:sz w:val="28"/>
          <w:szCs w:val="28"/>
          <w:lang w:val="ro-RO"/>
        </w:rPr>
      </w:pPr>
    </w:p>
    <w:p w:rsidR="00982E4C" w:rsidRPr="00982E4C" w:rsidRDefault="00982E4C" w:rsidP="00982E4C">
      <w:pPr>
        <w:ind w:firstLine="709"/>
        <w:rPr>
          <w:rFonts w:eastAsia="Calibri"/>
          <w:b/>
          <w:sz w:val="28"/>
          <w:szCs w:val="28"/>
          <w:lang w:val="ro-RO" w:eastAsia="ru-RU"/>
        </w:rPr>
      </w:pPr>
      <w:r w:rsidRPr="00982E4C">
        <w:rPr>
          <w:rFonts w:eastAsia="Calibri"/>
          <w:b/>
          <w:sz w:val="28"/>
          <w:szCs w:val="28"/>
          <w:lang w:val="ro-RO" w:eastAsia="ru-RU"/>
        </w:rPr>
        <w:t>Articolul 13. Competenţele Guvernului în procesul delimitării</w:t>
      </w:r>
    </w:p>
    <w:p w:rsidR="00982E4C" w:rsidRPr="00982E4C" w:rsidRDefault="00982E4C" w:rsidP="00E5690E">
      <w:pPr>
        <w:tabs>
          <w:tab w:val="left" w:pos="993"/>
          <w:tab w:val="left" w:pos="1134"/>
        </w:tabs>
        <w:ind w:firstLine="709"/>
        <w:rPr>
          <w:rFonts w:eastAsia="Calibri"/>
          <w:bCs/>
          <w:sz w:val="28"/>
          <w:szCs w:val="28"/>
          <w:lang w:val="ro-RO" w:eastAsia="ru-RU"/>
        </w:rPr>
      </w:pPr>
      <w:r w:rsidRPr="00982E4C">
        <w:rPr>
          <w:rFonts w:eastAsia="Calibri"/>
          <w:bCs/>
          <w:sz w:val="28"/>
          <w:szCs w:val="28"/>
          <w:lang w:val="ro-RO" w:eastAsia="ru-RU"/>
        </w:rPr>
        <w:t xml:space="preserve"> Î</w:t>
      </w:r>
      <w:r w:rsidRPr="00982E4C">
        <w:rPr>
          <w:rFonts w:eastAsia="Calibri"/>
          <w:sz w:val="28"/>
          <w:szCs w:val="28"/>
          <w:lang w:val="ro-RO" w:eastAsia="ru-RU"/>
        </w:rPr>
        <w:t>n procesul delimitării proprietăţii publice, Guvernul</w:t>
      </w:r>
      <w:r w:rsidRPr="00982E4C">
        <w:rPr>
          <w:rFonts w:eastAsia="Calibri"/>
          <w:bCs/>
          <w:sz w:val="28"/>
          <w:szCs w:val="28"/>
          <w:lang w:val="ro-RO" w:eastAsia="ru-RU"/>
        </w:rPr>
        <w:t>:</w:t>
      </w:r>
    </w:p>
    <w:p w:rsidR="00982E4C" w:rsidRPr="00982E4C" w:rsidRDefault="00982E4C" w:rsidP="00E5690E">
      <w:pPr>
        <w:numPr>
          <w:ilvl w:val="0"/>
          <w:numId w:val="27"/>
        </w:numPr>
        <w:tabs>
          <w:tab w:val="num" w:pos="851"/>
          <w:tab w:val="left" w:pos="993"/>
          <w:tab w:val="left" w:pos="1134"/>
        </w:tabs>
        <w:ind w:left="0" w:firstLine="709"/>
        <w:rPr>
          <w:rFonts w:eastAsia="Calibri"/>
          <w:sz w:val="28"/>
          <w:szCs w:val="28"/>
          <w:lang w:val="ro-RO"/>
        </w:rPr>
      </w:pPr>
      <w:r w:rsidRPr="00982E4C">
        <w:rPr>
          <w:rFonts w:eastAsia="Calibri"/>
          <w:sz w:val="28"/>
          <w:szCs w:val="28"/>
          <w:lang w:val="ro-RO"/>
        </w:rPr>
        <w:t xml:space="preserve"> exercită funcţia de proprietar al bunurilor proprietate publică ale statului;</w:t>
      </w:r>
    </w:p>
    <w:p w:rsidR="00982E4C" w:rsidRPr="00982E4C" w:rsidRDefault="00982E4C" w:rsidP="00E5690E">
      <w:pPr>
        <w:numPr>
          <w:ilvl w:val="0"/>
          <w:numId w:val="27"/>
        </w:numPr>
        <w:tabs>
          <w:tab w:val="num" w:pos="851"/>
          <w:tab w:val="left" w:pos="993"/>
          <w:tab w:val="left" w:pos="1134"/>
        </w:tabs>
        <w:ind w:left="0" w:firstLine="709"/>
        <w:rPr>
          <w:rFonts w:eastAsia="Calibri"/>
          <w:sz w:val="28"/>
          <w:szCs w:val="28"/>
          <w:lang w:val="ro-RO"/>
        </w:rPr>
      </w:pPr>
      <w:r w:rsidRPr="00982E4C">
        <w:rPr>
          <w:rFonts w:eastAsia="Calibri"/>
          <w:sz w:val="28"/>
          <w:szCs w:val="28"/>
          <w:lang w:val="ro-RO"/>
        </w:rPr>
        <w:t xml:space="preserve">promovează politica unitară a statului în domeniul delimitării proprietăţii publice; </w:t>
      </w:r>
    </w:p>
    <w:p w:rsidR="00982E4C" w:rsidRPr="00982E4C" w:rsidRDefault="0070193B" w:rsidP="00E5690E">
      <w:pPr>
        <w:numPr>
          <w:ilvl w:val="0"/>
          <w:numId w:val="27"/>
        </w:numPr>
        <w:tabs>
          <w:tab w:val="num" w:pos="851"/>
          <w:tab w:val="left" w:pos="993"/>
          <w:tab w:val="left" w:pos="1134"/>
        </w:tabs>
        <w:ind w:left="0" w:firstLine="709"/>
        <w:rPr>
          <w:rFonts w:eastAsia="Calibri"/>
          <w:sz w:val="28"/>
          <w:szCs w:val="28"/>
          <w:lang w:val="ro-RO"/>
        </w:rPr>
      </w:pPr>
      <w:r>
        <w:rPr>
          <w:rFonts w:eastAsia="Calibri"/>
          <w:sz w:val="28"/>
          <w:szCs w:val="28"/>
          <w:lang w:val="ro-RO"/>
        </w:rPr>
        <w:t xml:space="preserve"> </w:t>
      </w:r>
      <w:r w:rsidR="00982E4C" w:rsidRPr="00982E4C">
        <w:rPr>
          <w:rFonts w:eastAsia="Calibri"/>
          <w:sz w:val="28"/>
          <w:szCs w:val="28"/>
          <w:lang w:val="ro-RO"/>
        </w:rPr>
        <w:t>aprobă şi propune Parlamentului documente de politici şi proiecte de legi în domeniul delimitării proprietăţii publice;</w:t>
      </w:r>
    </w:p>
    <w:p w:rsidR="00982E4C" w:rsidRPr="00982E4C" w:rsidRDefault="0070193B" w:rsidP="00E5690E">
      <w:pPr>
        <w:numPr>
          <w:ilvl w:val="0"/>
          <w:numId w:val="27"/>
        </w:numPr>
        <w:tabs>
          <w:tab w:val="num" w:pos="851"/>
          <w:tab w:val="left" w:pos="993"/>
          <w:tab w:val="left" w:pos="1134"/>
        </w:tabs>
        <w:ind w:left="0" w:firstLine="709"/>
        <w:rPr>
          <w:rFonts w:eastAsia="Calibri"/>
          <w:sz w:val="28"/>
          <w:szCs w:val="28"/>
          <w:lang w:val="ro-RO"/>
        </w:rPr>
      </w:pPr>
      <w:r>
        <w:rPr>
          <w:rFonts w:eastAsia="Calibri"/>
          <w:sz w:val="28"/>
          <w:szCs w:val="28"/>
          <w:lang w:val="ro-RO"/>
        </w:rPr>
        <w:t xml:space="preserve"> </w:t>
      </w:r>
      <w:r w:rsidR="00982E4C" w:rsidRPr="00982E4C">
        <w:rPr>
          <w:rFonts w:eastAsia="Calibri"/>
          <w:sz w:val="28"/>
          <w:szCs w:val="28"/>
          <w:lang w:val="ro-RO"/>
        </w:rPr>
        <w:t>aprobă acte normative necesare implementării prezentei legi;</w:t>
      </w:r>
    </w:p>
    <w:p w:rsidR="00982E4C" w:rsidRPr="00982E4C" w:rsidRDefault="0070193B" w:rsidP="00E5690E">
      <w:pPr>
        <w:numPr>
          <w:ilvl w:val="0"/>
          <w:numId w:val="27"/>
        </w:numPr>
        <w:tabs>
          <w:tab w:val="left" w:pos="993"/>
          <w:tab w:val="left" w:pos="1134"/>
        </w:tabs>
        <w:ind w:left="0" w:firstLine="709"/>
        <w:rPr>
          <w:rFonts w:eastAsia="Calibri"/>
          <w:sz w:val="28"/>
          <w:szCs w:val="28"/>
          <w:lang w:val="ro-RO"/>
        </w:rPr>
      </w:pPr>
      <w:r>
        <w:rPr>
          <w:rFonts w:eastAsia="Calibri"/>
          <w:sz w:val="28"/>
          <w:szCs w:val="28"/>
          <w:lang w:val="ro-RO"/>
        </w:rPr>
        <w:t xml:space="preserve"> </w:t>
      </w:r>
      <w:r w:rsidR="00982E4C" w:rsidRPr="00982E4C">
        <w:rPr>
          <w:rFonts w:eastAsia="Calibri"/>
          <w:sz w:val="28"/>
          <w:szCs w:val="28"/>
          <w:lang w:val="ro-RO"/>
        </w:rPr>
        <w:t>aprobă Programul de stat de delimitare a bunurilor imobile proprietate publică</w:t>
      </w:r>
      <w:r w:rsidR="004B16FC">
        <w:rPr>
          <w:rFonts w:eastAsia="Calibri"/>
          <w:sz w:val="28"/>
          <w:szCs w:val="28"/>
          <w:lang w:val="ro-RO"/>
        </w:rPr>
        <w:t>, în limitele alocațiilor mijloacelor financiare anuale</w:t>
      </w:r>
      <w:r w:rsidR="00982E4C" w:rsidRPr="00982E4C">
        <w:rPr>
          <w:rFonts w:eastAsia="Calibri"/>
          <w:sz w:val="28"/>
          <w:szCs w:val="28"/>
          <w:lang w:val="ro-RO"/>
        </w:rPr>
        <w:t>;</w:t>
      </w:r>
    </w:p>
    <w:p w:rsidR="00982E4C" w:rsidRPr="00982E4C" w:rsidRDefault="00982E4C" w:rsidP="00E5690E">
      <w:pPr>
        <w:numPr>
          <w:ilvl w:val="0"/>
          <w:numId w:val="27"/>
        </w:numPr>
        <w:tabs>
          <w:tab w:val="num" w:pos="851"/>
          <w:tab w:val="left" w:pos="993"/>
          <w:tab w:val="left" w:pos="1134"/>
        </w:tabs>
        <w:ind w:left="0" w:firstLine="709"/>
        <w:rPr>
          <w:rFonts w:eastAsia="Calibri"/>
          <w:sz w:val="28"/>
          <w:szCs w:val="28"/>
          <w:lang w:val="ro-RO"/>
        </w:rPr>
      </w:pPr>
      <w:r w:rsidRPr="00982E4C">
        <w:rPr>
          <w:rFonts w:eastAsia="Calibri"/>
          <w:sz w:val="28"/>
          <w:szCs w:val="28"/>
          <w:lang w:val="ro-RO"/>
        </w:rPr>
        <w:t>adoptă hotărîri privind aprobarea listelor bunurilor proprietate publică a statului</w:t>
      </w:r>
      <w:r w:rsidR="0070193B">
        <w:rPr>
          <w:rFonts w:eastAsia="Calibri"/>
          <w:sz w:val="28"/>
          <w:szCs w:val="28"/>
          <w:lang w:val="ro-RO"/>
        </w:rPr>
        <w:t>,</w:t>
      </w:r>
      <w:r w:rsidRPr="00982E4C">
        <w:rPr>
          <w:rFonts w:eastAsia="Calibri"/>
          <w:sz w:val="28"/>
          <w:szCs w:val="28"/>
          <w:lang w:val="ro-RO"/>
        </w:rPr>
        <w:t xml:space="preserve"> delimitate după apartenenţă</w:t>
      </w:r>
      <w:r w:rsidRPr="00982E4C">
        <w:rPr>
          <w:rFonts w:eastAsia="Calibri"/>
          <w:sz w:val="28"/>
          <w:szCs w:val="28"/>
          <w:lang w:val="ro-RO" w:eastAsia="ru-RU"/>
        </w:rPr>
        <w:t xml:space="preserve"> şi pe domenii</w:t>
      </w:r>
      <w:r w:rsidRPr="00982E4C">
        <w:rPr>
          <w:rFonts w:eastAsia="Calibri"/>
          <w:sz w:val="28"/>
          <w:szCs w:val="28"/>
          <w:lang w:val="ro-RO"/>
        </w:rPr>
        <w:t xml:space="preserve">; </w:t>
      </w:r>
    </w:p>
    <w:p w:rsidR="00982E4C" w:rsidRPr="00982E4C" w:rsidRDefault="00982E4C" w:rsidP="00E5690E">
      <w:pPr>
        <w:numPr>
          <w:ilvl w:val="0"/>
          <w:numId w:val="27"/>
        </w:numPr>
        <w:tabs>
          <w:tab w:val="left" w:pos="993"/>
          <w:tab w:val="left" w:pos="1134"/>
        </w:tabs>
        <w:ind w:left="0" w:firstLine="709"/>
        <w:rPr>
          <w:rFonts w:eastAsia="Calibri"/>
          <w:sz w:val="28"/>
          <w:szCs w:val="28"/>
          <w:lang w:val="ro-RO"/>
        </w:rPr>
      </w:pPr>
      <w:r w:rsidRPr="00982E4C">
        <w:rPr>
          <w:rFonts w:eastAsia="Calibri"/>
          <w:sz w:val="28"/>
          <w:szCs w:val="28"/>
          <w:lang w:val="ro-RO"/>
        </w:rPr>
        <w:t>aprobă hotăr</w:t>
      </w:r>
      <w:r w:rsidR="00D027E7">
        <w:rPr>
          <w:rFonts w:eastAsia="Calibri"/>
          <w:sz w:val="28"/>
          <w:szCs w:val="28"/>
          <w:lang w:val="ro-RO"/>
        </w:rPr>
        <w:t>î</w:t>
      </w:r>
      <w:r w:rsidRPr="00982E4C">
        <w:rPr>
          <w:rFonts w:eastAsia="Calibri"/>
          <w:sz w:val="28"/>
          <w:szCs w:val="28"/>
          <w:lang w:val="ro-RO"/>
        </w:rPr>
        <w:t>ri privind trecerea bunurilor proprietate publică a statului din domeniul public în domeniul privat al statului şi invers.</w:t>
      </w:r>
    </w:p>
    <w:p w:rsidR="00982E4C" w:rsidRPr="00982E4C" w:rsidRDefault="00982E4C" w:rsidP="00982E4C">
      <w:pPr>
        <w:ind w:firstLine="709"/>
        <w:rPr>
          <w:rFonts w:eastAsia="Calibri"/>
          <w:b/>
          <w:sz w:val="28"/>
          <w:szCs w:val="28"/>
          <w:lang w:val="ro-RO" w:eastAsia="ru-RU"/>
        </w:rPr>
      </w:pPr>
    </w:p>
    <w:p w:rsidR="00982E4C" w:rsidRPr="00982E4C" w:rsidRDefault="00982E4C" w:rsidP="00982E4C">
      <w:pPr>
        <w:tabs>
          <w:tab w:val="left" w:pos="0"/>
        </w:tabs>
        <w:ind w:firstLine="709"/>
        <w:rPr>
          <w:rFonts w:eastAsia="Calibri"/>
          <w:b/>
          <w:bCs/>
          <w:sz w:val="28"/>
          <w:szCs w:val="28"/>
          <w:lang w:val="ro-RO" w:eastAsia="ru-RU"/>
        </w:rPr>
      </w:pPr>
      <w:r w:rsidRPr="00982E4C">
        <w:rPr>
          <w:rFonts w:eastAsia="Calibri"/>
          <w:b/>
          <w:sz w:val="28"/>
          <w:szCs w:val="28"/>
          <w:lang w:val="ro-RO" w:eastAsia="ru-RU"/>
        </w:rPr>
        <w:lastRenderedPageBreak/>
        <w:t xml:space="preserve">Articolul 14. Competenţele autorităţilor administraţiei publice centrale </w:t>
      </w:r>
    </w:p>
    <w:p w:rsidR="00982E4C" w:rsidRPr="0070193B" w:rsidRDefault="00982E4C" w:rsidP="0070193B">
      <w:pPr>
        <w:ind w:firstLine="709"/>
        <w:rPr>
          <w:rFonts w:eastAsia="Calibri"/>
          <w:sz w:val="28"/>
          <w:szCs w:val="28"/>
          <w:lang w:val="ro-RO"/>
        </w:rPr>
      </w:pPr>
      <w:r w:rsidRPr="0070193B">
        <w:rPr>
          <w:rFonts w:eastAsia="Calibri"/>
          <w:sz w:val="28"/>
          <w:szCs w:val="28"/>
          <w:lang w:val="ro-RO"/>
        </w:rPr>
        <w:t>În procesul delimitării proprietăţii publice, autorităţile administraţiei publice centrale asigură:</w:t>
      </w:r>
    </w:p>
    <w:p w:rsidR="00982E4C" w:rsidRPr="0070193B" w:rsidRDefault="0070193B" w:rsidP="0070193B">
      <w:pPr>
        <w:ind w:firstLine="709"/>
        <w:rPr>
          <w:rFonts w:eastAsia="Calibri"/>
          <w:sz w:val="28"/>
          <w:szCs w:val="28"/>
          <w:lang w:val="ro-RO"/>
        </w:rPr>
      </w:pPr>
      <w:r>
        <w:rPr>
          <w:rFonts w:eastAsia="Calibri"/>
          <w:sz w:val="28"/>
          <w:szCs w:val="28"/>
          <w:lang w:val="ro-RO"/>
        </w:rPr>
        <w:t>a)</w:t>
      </w:r>
      <w:r w:rsidR="00982E4C" w:rsidRPr="0070193B">
        <w:rPr>
          <w:rFonts w:eastAsia="Calibri"/>
          <w:sz w:val="28"/>
          <w:szCs w:val="28"/>
          <w:lang w:val="ro-RO"/>
        </w:rPr>
        <w:t xml:space="preserve"> realizarea politicii statului în domeniul delimitării proprietăţii publice;</w:t>
      </w:r>
    </w:p>
    <w:p w:rsidR="00982E4C" w:rsidRPr="0070193B" w:rsidRDefault="0070193B" w:rsidP="0070193B">
      <w:pPr>
        <w:ind w:firstLine="709"/>
        <w:rPr>
          <w:rFonts w:eastAsia="Calibri"/>
          <w:sz w:val="28"/>
          <w:szCs w:val="28"/>
          <w:lang w:val="ro-RO"/>
        </w:rPr>
      </w:pPr>
      <w:r>
        <w:rPr>
          <w:rFonts w:eastAsia="Calibri"/>
          <w:sz w:val="28"/>
          <w:szCs w:val="28"/>
          <w:lang w:val="ro-RO"/>
        </w:rPr>
        <w:t xml:space="preserve">b) </w:t>
      </w:r>
      <w:r w:rsidR="00982E4C" w:rsidRPr="0070193B">
        <w:rPr>
          <w:rFonts w:eastAsia="Calibri"/>
          <w:sz w:val="28"/>
          <w:szCs w:val="28"/>
          <w:lang w:val="ro-RO"/>
        </w:rPr>
        <w:t xml:space="preserve">desfăşurarea procesului de delimitare a proprietăţii publice de stat din administrare/gestiune, inclusiv inventarierea lor; </w:t>
      </w:r>
    </w:p>
    <w:p w:rsidR="00982E4C" w:rsidRPr="0070193B" w:rsidRDefault="0070193B" w:rsidP="0070193B">
      <w:pPr>
        <w:ind w:firstLine="709"/>
        <w:rPr>
          <w:rFonts w:eastAsia="Calibri"/>
          <w:sz w:val="28"/>
          <w:szCs w:val="28"/>
          <w:lang w:val="ro-RO"/>
        </w:rPr>
      </w:pPr>
      <w:r>
        <w:rPr>
          <w:rFonts w:eastAsia="Calibri"/>
          <w:sz w:val="28"/>
          <w:szCs w:val="28"/>
          <w:lang w:val="ro-RO"/>
        </w:rPr>
        <w:t xml:space="preserve">c) </w:t>
      </w:r>
      <w:r w:rsidR="00982E4C" w:rsidRPr="0070193B">
        <w:rPr>
          <w:rFonts w:eastAsia="Calibri"/>
          <w:sz w:val="28"/>
          <w:szCs w:val="28"/>
          <w:lang w:val="ro-RO"/>
        </w:rPr>
        <w:t>întocmirea listelor bunurilor imobile proprietate publică a statului din administrare/gestiune şi coordonarea lor cu autorităţile executive ale administraţiei publice locale ale unităţilor administrativ</w:t>
      </w:r>
      <w:r w:rsidR="00E5690E" w:rsidRPr="0070193B">
        <w:rPr>
          <w:rFonts w:eastAsia="Calibri"/>
          <w:sz w:val="28"/>
          <w:szCs w:val="28"/>
          <w:lang w:val="ro-RO"/>
        </w:rPr>
        <w:t>-</w:t>
      </w:r>
      <w:r w:rsidR="00982E4C" w:rsidRPr="0070193B">
        <w:rPr>
          <w:rFonts w:eastAsia="Calibri"/>
          <w:sz w:val="28"/>
          <w:szCs w:val="28"/>
          <w:lang w:val="ro-RO"/>
        </w:rPr>
        <w:t xml:space="preserve">teritoriale pe al căror teritoriu administrativ </w:t>
      </w:r>
      <w:r w:rsidR="00D027E7" w:rsidRPr="0070193B">
        <w:rPr>
          <w:rFonts w:eastAsia="Calibri"/>
          <w:sz w:val="28"/>
          <w:szCs w:val="28"/>
          <w:lang w:val="ro-RO"/>
        </w:rPr>
        <w:t>sînt</w:t>
      </w:r>
      <w:r w:rsidR="00982E4C" w:rsidRPr="0070193B">
        <w:rPr>
          <w:rFonts w:eastAsia="Calibri"/>
          <w:sz w:val="28"/>
          <w:szCs w:val="28"/>
          <w:lang w:val="ro-RO"/>
        </w:rPr>
        <w:t xml:space="preserve"> amplasate;</w:t>
      </w:r>
    </w:p>
    <w:p w:rsidR="00982E4C" w:rsidRPr="0070193B" w:rsidRDefault="0070193B" w:rsidP="0070193B">
      <w:pPr>
        <w:ind w:firstLine="709"/>
        <w:rPr>
          <w:rFonts w:eastAsia="Calibri"/>
          <w:sz w:val="28"/>
          <w:szCs w:val="28"/>
          <w:lang w:val="ro-RO"/>
        </w:rPr>
      </w:pPr>
      <w:r>
        <w:rPr>
          <w:rFonts w:eastAsia="Calibri"/>
          <w:sz w:val="28"/>
          <w:szCs w:val="28"/>
          <w:lang w:val="ro-RO"/>
        </w:rPr>
        <w:t xml:space="preserve">d) </w:t>
      </w:r>
      <w:r w:rsidR="00982E4C" w:rsidRPr="0070193B">
        <w:rPr>
          <w:rFonts w:eastAsia="Calibri"/>
          <w:sz w:val="28"/>
          <w:szCs w:val="28"/>
          <w:lang w:val="ro-RO"/>
        </w:rPr>
        <w:t>întocmirea listelor bunurilor proprietate publică de stat propuse pentru a fi atribuite la domeniul public sau privat al statului;</w:t>
      </w:r>
    </w:p>
    <w:p w:rsidR="00982E4C" w:rsidRPr="0070193B" w:rsidRDefault="0070193B" w:rsidP="0070193B">
      <w:pPr>
        <w:ind w:firstLine="709"/>
        <w:rPr>
          <w:rFonts w:eastAsia="Calibri"/>
          <w:sz w:val="28"/>
          <w:szCs w:val="28"/>
          <w:lang w:val="ro-RO"/>
        </w:rPr>
      </w:pPr>
      <w:r>
        <w:rPr>
          <w:rFonts w:eastAsia="Calibri"/>
          <w:sz w:val="28"/>
          <w:szCs w:val="28"/>
          <w:lang w:val="ro-RO"/>
        </w:rPr>
        <w:t xml:space="preserve">e) </w:t>
      </w:r>
      <w:r w:rsidR="00982E4C" w:rsidRPr="0070193B">
        <w:rPr>
          <w:rFonts w:eastAsia="Calibri"/>
          <w:sz w:val="28"/>
          <w:szCs w:val="28"/>
          <w:lang w:val="ro-RO"/>
        </w:rPr>
        <w:t>prezentarea listelor generalizate prevăzute la lit.c) şi lit.d) spre aprobare Guvernului;</w:t>
      </w:r>
    </w:p>
    <w:p w:rsidR="00982E4C" w:rsidRPr="0070193B" w:rsidRDefault="0070193B" w:rsidP="0070193B">
      <w:pPr>
        <w:ind w:firstLine="709"/>
        <w:rPr>
          <w:rFonts w:eastAsia="Calibri"/>
          <w:sz w:val="28"/>
          <w:szCs w:val="28"/>
          <w:lang w:val="ro-RO"/>
        </w:rPr>
      </w:pPr>
      <w:r>
        <w:rPr>
          <w:rFonts w:eastAsia="Calibri"/>
          <w:sz w:val="28"/>
          <w:szCs w:val="28"/>
          <w:lang w:val="ro-RO"/>
        </w:rPr>
        <w:t xml:space="preserve">f) </w:t>
      </w:r>
      <w:r w:rsidR="00982E4C" w:rsidRPr="0070193B">
        <w:rPr>
          <w:rFonts w:eastAsia="Calibri"/>
          <w:sz w:val="28"/>
          <w:szCs w:val="28"/>
          <w:lang w:val="ro-RO"/>
        </w:rPr>
        <w:t>înregistrarea bunurilor proprietate publică a statului, inclusiv prin intermediul instituţiilor publice din subordine şi a întreprinderilor de stat în care exercită funcţia de fondator.</w:t>
      </w:r>
    </w:p>
    <w:p w:rsidR="00982E4C" w:rsidRPr="00982E4C" w:rsidRDefault="00982E4C" w:rsidP="00982E4C">
      <w:pPr>
        <w:ind w:firstLine="709"/>
        <w:rPr>
          <w:rFonts w:eastAsia="Calibri"/>
          <w:b/>
          <w:sz w:val="28"/>
          <w:szCs w:val="28"/>
          <w:lang w:val="ro-RO" w:eastAsia="ru-RU"/>
        </w:rPr>
      </w:pPr>
    </w:p>
    <w:p w:rsidR="00982E4C" w:rsidRPr="00982E4C" w:rsidRDefault="00982E4C" w:rsidP="00982E4C">
      <w:pPr>
        <w:ind w:firstLine="709"/>
        <w:rPr>
          <w:rFonts w:eastAsia="Calibri"/>
          <w:b/>
          <w:sz w:val="28"/>
          <w:szCs w:val="28"/>
          <w:lang w:val="ro-RO"/>
        </w:rPr>
      </w:pPr>
      <w:r w:rsidRPr="00982E4C">
        <w:rPr>
          <w:rFonts w:eastAsia="Calibri"/>
          <w:b/>
          <w:sz w:val="28"/>
          <w:szCs w:val="28"/>
          <w:lang w:val="ro-RO"/>
        </w:rPr>
        <w:t xml:space="preserve">Articolul 15. </w:t>
      </w:r>
      <w:r w:rsidRPr="0070193B">
        <w:rPr>
          <w:rFonts w:eastAsia="Calibri"/>
          <w:b/>
          <w:sz w:val="28"/>
          <w:szCs w:val="28"/>
          <w:lang w:val="ro-RO"/>
        </w:rPr>
        <w:t>Competenţele Organului a</w:t>
      </w:r>
      <w:r w:rsidR="003B0EBA" w:rsidRPr="0070193B">
        <w:rPr>
          <w:rFonts w:eastAsia="Calibri"/>
          <w:b/>
          <w:sz w:val="28"/>
          <w:szCs w:val="28"/>
          <w:lang w:val="ro-RO"/>
        </w:rPr>
        <w:t>bilitat cu funcții de promovare</w:t>
      </w:r>
      <w:r w:rsidRPr="0070193B">
        <w:rPr>
          <w:rFonts w:eastAsia="Calibri"/>
          <w:b/>
          <w:sz w:val="28"/>
          <w:szCs w:val="28"/>
          <w:lang w:val="ro-RO"/>
        </w:rPr>
        <w:t xml:space="preserve"> şi implementare</w:t>
      </w:r>
      <w:r w:rsidR="003B0EBA" w:rsidRPr="0070193B">
        <w:rPr>
          <w:rFonts w:eastAsia="Calibri"/>
          <w:b/>
          <w:sz w:val="28"/>
          <w:szCs w:val="28"/>
          <w:lang w:val="ro-RO"/>
        </w:rPr>
        <w:t xml:space="preserve"> </w:t>
      </w:r>
      <w:r w:rsidRPr="0070193B">
        <w:rPr>
          <w:rFonts w:eastAsia="Calibri"/>
          <w:b/>
          <w:sz w:val="28"/>
          <w:szCs w:val="28"/>
          <w:lang w:val="ro-RO"/>
        </w:rPr>
        <w:t>a politicii de stat în domeniul relaţiilor funciare şi organizării teritoriului</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În procesul delimitării terenurilor proprietate publică,</w:t>
      </w:r>
      <w:r w:rsidRPr="00982E4C">
        <w:rPr>
          <w:rFonts w:eastAsia="Calibri"/>
          <w:bCs/>
          <w:sz w:val="28"/>
          <w:szCs w:val="28"/>
          <w:lang w:val="ro-RO"/>
        </w:rPr>
        <w:t xml:space="preserve"> </w:t>
      </w:r>
      <w:r w:rsidRPr="00982E4C">
        <w:rPr>
          <w:rFonts w:eastAsia="Calibri"/>
          <w:sz w:val="28"/>
          <w:szCs w:val="28"/>
          <w:lang w:val="ro-RO"/>
        </w:rPr>
        <w:t>organul abilitat cu funcții de promovare şi implementare</w:t>
      </w:r>
      <w:r w:rsidR="003B0EBA">
        <w:rPr>
          <w:rFonts w:eastAsia="Calibri"/>
          <w:sz w:val="28"/>
          <w:szCs w:val="28"/>
          <w:lang w:val="ro-RO"/>
        </w:rPr>
        <w:t xml:space="preserve"> </w:t>
      </w:r>
      <w:r w:rsidRPr="00982E4C">
        <w:rPr>
          <w:rFonts w:eastAsia="Calibri"/>
          <w:sz w:val="28"/>
          <w:szCs w:val="28"/>
          <w:lang w:val="ro-RO"/>
        </w:rPr>
        <w:t>a politicii de stat în domeniul relaţiilor funciare şi organizării teritoriului</w:t>
      </w:r>
      <w:r w:rsidRPr="00982E4C">
        <w:rPr>
          <w:rFonts w:eastAsia="Calibri"/>
          <w:bCs/>
          <w:sz w:val="28"/>
          <w:szCs w:val="28"/>
          <w:lang w:val="ro-RO"/>
        </w:rPr>
        <w:t>:</w:t>
      </w:r>
    </w:p>
    <w:p w:rsidR="00982E4C" w:rsidRPr="00982E4C" w:rsidRDefault="00982E4C" w:rsidP="00982E4C">
      <w:pPr>
        <w:tabs>
          <w:tab w:val="left" w:pos="0"/>
          <w:tab w:val="left" w:pos="851"/>
          <w:tab w:val="left" w:pos="993"/>
        </w:tabs>
        <w:ind w:firstLine="709"/>
        <w:rPr>
          <w:rFonts w:eastAsia="Calibri"/>
          <w:bCs/>
          <w:sz w:val="28"/>
          <w:szCs w:val="28"/>
          <w:lang w:val="ro-RO" w:eastAsia="ru-RU"/>
        </w:rPr>
      </w:pPr>
      <w:r w:rsidRPr="00982E4C">
        <w:rPr>
          <w:rFonts w:eastAsia="Calibri"/>
          <w:bCs/>
          <w:sz w:val="28"/>
          <w:szCs w:val="28"/>
          <w:lang w:val="ro-RO" w:eastAsia="ru-RU"/>
        </w:rPr>
        <w:t>a) asigură realizarea politicii statului în domeniul delimitării terenurilor proprietate public</w:t>
      </w:r>
      <w:r w:rsidR="003B0EBA">
        <w:rPr>
          <w:rFonts w:eastAsia="Calibri"/>
          <w:bCs/>
          <w:sz w:val="28"/>
          <w:szCs w:val="28"/>
          <w:lang w:val="ro-RO" w:eastAsia="ru-RU"/>
        </w:rPr>
        <w:t>ă</w:t>
      </w:r>
      <w:r w:rsidRPr="00982E4C">
        <w:rPr>
          <w:rFonts w:eastAsia="Calibri"/>
          <w:bCs/>
          <w:sz w:val="28"/>
          <w:szCs w:val="28"/>
          <w:lang w:val="ro-RO" w:eastAsia="ru-RU"/>
        </w:rPr>
        <w:t>;</w:t>
      </w:r>
    </w:p>
    <w:p w:rsidR="00982E4C" w:rsidRPr="00982E4C" w:rsidRDefault="00982E4C" w:rsidP="00982E4C">
      <w:pPr>
        <w:ind w:firstLine="709"/>
        <w:rPr>
          <w:rFonts w:eastAsia="Calibri"/>
          <w:sz w:val="28"/>
          <w:szCs w:val="28"/>
          <w:lang w:val="ro-RO"/>
        </w:rPr>
      </w:pPr>
      <w:r w:rsidRPr="00982E4C">
        <w:rPr>
          <w:rFonts w:eastAsia="Calibri"/>
          <w:sz w:val="28"/>
          <w:szCs w:val="28"/>
          <w:lang w:val="ro-RO"/>
        </w:rPr>
        <w:lastRenderedPageBreak/>
        <w:t>b) elaborează şi propune Guvernului spre aprobare Programul de stat de delimitare a terenurilor proprietate publică;</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c) asigură realizarea Programului de stat de delimitare a terenurilor proprietate publică;</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 xml:space="preserve">d) coordonează şi asigură procesul de delimitare a terenurilor proprietate de stat şi proprietate a unităţilor administrativ-teritoriale;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e) asigură, prin intermediul întreprind</w:t>
      </w:r>
      <w:r w:rsidR="0070193B">
        <w:rPr>
          <w:rFonts w:eastAsia="Calibri"/>
          <w:sz w:val="28"/>
          <w:szCs w:val="28"/>
          <w:lang w:val="ro-RO"/>
        </w:rPr>
        <w:t xml:space="preserve">erilor </w:t>
      </w:r>
      <w:r w:rsidR="004B16FC">
        <w:rPr>
          <w:rFonts w:eastAsia="Calibri"/>
          <w:sz w:val="28"/>
          <w:szCs w:val="28"/>
          <w:lang w:val="ro-RO" w:eastAsia="ru-RU"/>
        </w:rPr>
        <w:t xml:space="preserve">de stat/societăților pe acţiuni cu capital public şi </w:t>
      </w:r>
      <w:r w:rsidR="00D550D9">
        <w:rPr>
          <w:rFonts w:eastAsia="Calibri"/>
          <w:sz w:val="28"/>
          <w:szCs w:val="28"/>
          <w:lang w:val="ro-RO" w:eastAsia="ru-RU"/>
        </w:rPr>
        <w:t>privat (cu finanțare</w:t>
      </w:r>
      <w:r w:rsidR="004B16FC">
        <w:rPr>
          <w:rFonts w:eastAsia="Calibri"/>
          <w:sz w:val="28"/>
          <w:szCs w:val="28"/>
          <w:lang w:val="ro-RO" w:eastAsia="ru-RU"/>
        </w:rPr>
        <w:t xml:space="preserve"> extern</w:t>
      </w:r>
      <w:r w:rsidR="00D550D9">
        <w:rPr>
          <w:rFonts w:eastAsia="Calibri"/>
          <w:sz w:val="28"/>
          <w:szCs w:val="28"/>
          <w:lang w:val="ro-RO" w:eastAsia="ru-RU"/>
        </w:rPr>
        <w:t>ă)</w:t>
      </w:r>
      <w:r w:rsidR="004B16FC">
        <w:rPr>
          <w:rFonts w:eastAsia="Calibri"/>
          <w:sz w:val="28"/>
          <w:szCs w:val="28"/>
          <w:lang w:val="ro-RO" w:eastAsia="ru-RU"/>
        </w:rPr>
        <w:t xml:space="preserve"> </w:t>
      </w:r>
      <w:r w:rsidRPr="00982E4C">
        <w:rPr>
          <w:rFonts w:eastAsia="Calibri"/>
          <w:sz w:val="28"/>
          <w:szCs w:val="28"/>
          <w:lang w:val="ro-RO"/>
        </w:rPr>
        <w:t xml:space="preserve">care dispun de ingineri cadastrali certificaţi, executarea lucrărilor de delimitare a terenurilor proprietate publică a statului şi a unităţilor administrativ-teritoriale, în baza Programului de </w:t>
      </w:r>
      <w:r w:rsidR="003B0EBA">
        <w:rPr>
          <w:rFonts w:eastAsia="Calibri"/>
          <w:sz w:val="28"/>
          <w:szCs w:val="28"/>
          <w:lang w:val="ro-RO"/>
        </w:rPr>
        <w:t>s</w:t>
      </w:r>
      <w:r w:rsidRPr="00982E4C">
        <w:rPr>
          <w:rFonts w:eastAsia="Calibri"/>
          <w:sz w:val="28"/>
          <w:szCs w:val="28"/>
          <w:lang w:val="ro-RO"/>
        </w:rPr>
        <w:t>tat</w:t>
      </w:r>
      <w:r w:rsidR="003B0EBA">
        <w:rPr>
          <w:rFonts w:eastAsia="Calibri"/>
          <w:sz w:val="28"/>
          <w:szCs w:val="28"/>
          <w:lang w:val="ro-RO"/>
        </w:rPr>
        <w:t>,</w:t>
      </w:r>
      <w:r w:rsidRPr="00982E4C">
        <w:rPr>
          <w:rFonts w:eastAsia="Calibri"/>
          <w:sz w:val="28"/>
          <w:szCs w:val="28"/>
          <w:lang w:val="ro-RO"/>
        </w:rPr>
        <w:t xml:space="preserve"> aprobat de Guvern;</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f) elaborează şi propune Guvernului spre apro</w:t>
      </w:r>
      <w:r w:rsidR="000F5889">
        <w:rPr>
          <w:rFonts w:eastAsia="Calibri"/>
          <w:sz w:val="28"/>
          <w:szCs w:val="28"/>
          <w:lang w:val="ro-RO"/>
        </w:rPr>
        <w:t>bare proiecte de acte normative</w:t>
      </w:r>
      <w:r w:rsidRPr="00982E4C">
        <w:rPr>
          <w:rFonts w:eastAsia="Calibri"/>
          <w:sz w:val="28"/>
          <w:szCs w:val="28"/>
          <w:lang w:val="ro-RO"/>
        </w:rPr>
        <w:t xml:space="preserve"> în scopul implementării prezentei legi.</w:t>
      </w:r>
    </w:p>
    <w:p w:rsidR="00982E4C" w:rsidRPr="00982E4C" w:rsidRDefault="00982E4C" w:rsidP="00982E4C">
      <w:pPr>
        <w:ind w:firstLine="709"/>
        <w:rPr>
          <w:rFonts w:eastAsia="Calibri"/>
          <w:sz w:val="28"/>
          <w:szCs w:val="28"/>
          <w:lang w:val="ro-RO"/>
        </w:rPr>
      </w:pPr>
    </w:p>
    <w:p w:rsidR="00982E4C" w:rsidRPr="00982E4C" w:rsidRDefault="00982E4C" w:rsidP="00982E4C">
      <w:pPr>
        <w:ind w:firstLine="709"/>
        <w:rPr>
          <w:rFonts w:eastAsia="Calibri"/>
          <w:b/>
          <w:bCs/>
          <w:sz w:val="28"/>
          <w:szCs w:val="28"/>
          <w:lang w:val="ro-RO" w:eastAsia="ru-RU"/>
        </w:rPr>
      </w:pPr>
      <w:r w:rsidRPr="00982E4C">
        <w:rPr>
          <w:rFonts w:eastAsia="Calibri"/>
          <w:b/>
          <w:sz w:val="28"/>
          <w:szCs w:val="28"/>
          <w:lang w:val="ro-RO" w:eastAsia="ru-RU"/>
        </w:rPr>
        <w:t>Articolul 16. Competenţele autorităţilor administraţiei publice locale</w:t>
      </w:r>
    </w:p>
    <w:p w:rsidR="00982E4C" w:rsidRPr="00982E4C" w:rsidRDefault="00982E4C" w:rsidP="00982E4C">
      <w:pPr>
        <w:ind w:firstLine="709"/>
        <w:rPr>
          <w:rFonts w:eastAsia="Calibri"/>
          <w:bCs/>
          <w:sz w:val="28"/>
          <w:szCs w:val="28"/>
          <w:lang w:val="ro-RO" w:eastAsia="ru-RU"/>
        </w:rPr>
      </w:pPr>
      <w:r w:rsidRPr="00982E4C">
        <w:rPr>
          <w:rFonts w:eastAsia="Calibri"/>
          <w:bCs/>
          <w:sz w:val="28"/>
          <w:szCs w:val="28"/>
          <w:lang w:val="ro-RO" w:eastAsia="ru-RU"/>
        </w:rPr>
        <w:t>(1) În procesul delimitării proprietăţii publice,</w:t>
      </w:r>
      <w:r w:rsidRPr="00982E4C">
        <w:rPr>
          <w:rFonts w:eastAsia="Calibri"/>
          <w:b/>
          <w:sz w:val="28"/>
          <w:szCs w:val="28"/>
          <w:lang w:val="ro-RO"/>
        </w:rPr>
        <w:t xml:space="preserve"> </w:t>
      </w:r>
      <w:r w:rsidRPr="00982E4C">
        <w:rPr>
          <w:rFonts w:eastAsia="Calibri"/>
          <w:bCs/>
          <w:sz w:val="28"/>
          <w:szCs w:val="28"/>
          <w:lang w:val="ro-RO" w:eastAsia="ru-RU"/>
        </w:rPr>
        <w:t>autorităţile deliberative a administraţiei publice locale/</w:t>
      </w:r>
      <w:r w:rsidRPr="00982E4C">
        <w:rPr>
          <w:rFonts w:eastAsia="Calibri"/>
          <w:sz w:val="28"/>
          <w:szCs w:val="28"/>
          <w:lang w:val="ro-RO" w:eastAsia="ru-RU"/>
        </w:rPr>
        <w:t>UTA Găgăuzia</w:t>
      </w:r>
      <w:r w:rsidRPr="00982E4C">
        <w:rPr>
          <w:rFonts w:eastAsia="Calibri"/>
          <w:bCs/>
          <w:sz w:val="28"/>
          <w:szCs w:val="28"/>
          <w:lang w:val="ro-RO" w:eastAsia="ru-RU"/>
        </w:rPr>
        <w:t xml:space="preserve"> asigură:</w:t>
      </w:r>
    </w:p>
    <w:p w:rsidR="00982E4C" w:rsidRPr="00982E4C" w:rsidRDefault="00982E4C" w:rsidP="00982E4C">
      <w:pPr>
        <w:tabs>
          <w:tab w:val="left" w:pos="851"/>
          <w:tab w:val="num" w:pos="1276"/>
        </w:tabs>
        <w:ind w:firstLine="709"/>
        <w:rPr>
          <w:rFonts w:eastAsia="Calibri"/>
          <w:sz w:val="28"/>
          <w:szCs w:val="28"/>
          <w:lang w:val="ro-RO" w:eastAsia="ru-RU"/>
        </w:rPr>
      </w:pPr>
      <w:r w:rsidRPr="00982E4C">
        <w:rPr>
          <w:rFonts w:eastAsia="Calibri"/>
          <w:sz w:val="28"/>
          <w:szCs w:val="28"/>
          <w:lang w:val="ro-RO" w:eastAsia="ru-RU"/>
        </w:rPr>
        <w:t xml:space="preserve">a) realizarea politicii statului privind </w:t>
      </w:r>
      <w:r w:rsidRPr="00982E4C">
        <w:rPr>
          <w:rFonts w:eastAsia="Calibri"/>
          <w:bCs/>
          <w:sz w:val="28"/>
          <w:szCs w:val="28"/>
          <w:lang w:val="ro-RO" w:eastAsia="ru-RU"/>
        </w:rPr>
        <w:t>delimitarea bunurilor proprietate publică locală după apartenenţă şi pe domenii</w:t>
      </w:r>
      <w:r w:rsidRPr="00982E4C">
        <w:rPr>
          <w:rFonts w:eastAsia="Calibri"/>
          <w:sz w:val="28"/>
          <w:szCs w:val="28"/>
          <w:lang w:val="ro-RO" w:eastAsia="ru-RU"/>
        </w:rPr>
        <w:t>;</w:t>
      </w:r>
    </w:p>
    <w:p w:rsidR="00982E4C" w:rsidRPr="00982E4C" w:rsidRDefault="00982E4C" w:rsidP="00982E4C">
      <w:pPr>
        <w:tabs>
          <w:tab w:val="left" w:pos="851"/>
          <w:tab w:val="num" w:pos="1276"/>
        </w:tabs>
        <w:ind w:firstLine="709"/>
        <w:rPr>
          <w:rFonts w:eastAsia="Calibri"/>
          <w:sz w:val="28"/>
          <w:szCs w:val="28"/>
          <w:lang w:val="ro-RO" w:eastAsia="ru-RU"/>
        </w:rPr>
      </w:pPr>
      <w:r w:rsidRPr="00982E4C">
        <w:rPr>
          <w:rFonts w:eastAsia="Calibri"/>
          <w:sz w:val="28"/>
          <w:szCs w:val="28"/>
          <w:lang w:val="ro-RO" w:eastAsia="ru-RU"/>
        </w:rPr>
        <w:t xml:space="preserve">b) desfăşurarea procesului de delimitare a bunurilor proprietate publică locală, inclusiv inventarierea lor; </w:t>
      </w:r>
    </w:p>
    <w:p w:rsidR="00982E4C" w:rsidRPr="00982E4C" w:rsidRDefault="00982E4C" w:rsidP="00982E4C">
      <w:pPr>
        <w:tabs>
          <w:tab w:val="left" w:pos="851"/>
          <w:tab w:val="num" w:pos="1276"/>
        </w:tabs>
        <w:ind w:firstLine="709"/>
        <w:rPr>
          <w:rFonts w:eastAsia="Calibri"/>
          <w:sz w:val="28"/>
          <w:szCs w:val="28"/>
          <w:lang w:val="ro-RO" w:eastAsia="ru-RU"/>
        </w:rPr>
      </w:pPr>
      <w:r w:rsidRPr="00982E4C">
        <w:rPr>
          <w:rFonts w:eastAsia="Calibri"/>
          <w:sz w:val="28"/>
          <w:szCs w:val="28"/>
          <w:lang w:val="ro-RO" w:eastAsia="ru-RU"/>
        </w:rPr>
        <w:t xml:space="preserve">c) întocmirea listelor bunurilor imobile proprietate publică locală, coordonarea lor cu autorităţile administraţiei publice locale de nivelul </w:t>
      </w:r>
      <w:r w:rsidR="003B0EBA">
        <w:rPr>
          <w:rFonts w:eastAsia="Calibri"/>
          <w:sz w:val="28"/>
          <w:szCs w:val="28"/>
          <w:lang w:val="ro-RO" w:eastAsia="ru-RU"/>
        </w:rPr>
        <w:t>întîi</w:t>
      </w:r>
      <w:r w:rsidRPr="00982E4C">
        <w:rPr>
          <w:rFonts w:eastAsia="Calibri"/>
          <w:sz w:val="28"/>
          <w:szCs w:val="28"/>
          <w:lang w:val="ro-RO" w:eastAsia="ru-RU"/>
        </w:rPr>
        <w:t xml:space="preserve"> sau </w:t>
      </w:r>
      <w:r w:rsidR="003B0EBA">
        <w:rPr>
          <w:rFonts w:eastAsia="Calibri"/>
          <w:sz w:val="28"/>
          <w:szCs w:val="28"/>
          <w:lang w:val="ro-RO" w:eastAsia="ru-RU"/>
        </w:rPr>
        <w:t>al doilea</w:t>
      </w:r>
      <w:r w:rsidRPr="00982E4C">
        <w:rPr>
          <w:rFonts w:eastAsia="Calibri"/>
          <w:sz w:val="28"/>
          <w:szCs w:val="28"/>
          <w:lang w:val="ro-RO" w:eastAsia="ru-RU"/>
        </w:rPr>
        <w:t xml:space="preserve">, cu autorităţile administraţiei publice </w:t>
      </w:r>
      <w:r w:rsidRPr="00982E4C">
        <w:rPr>
          <w:rFonts w:eastAsia="Calibri"/>
          <w:sz w:val="28"/>
          <w:szCs w:val="28"/>
          <w:lang w:val="ro-RO" w:eastAsia="ru-RU"/>
        </w:rPr>
        <w:lastRenderedPageBreak/>
        <w:t xml:space="preserve">centrale interesate şi în cazul lipsei acestora cu Agenţia Proprietăţii Publice. </w:t>
      </w:r>
    </w:p>
    <w:p w:rsidR="00982E4C" w:rsidRPr="00982E4C" w:rsidRDefault="00982E4C" w:rsidP="00982E4C">
      <w:pPr>
        <w:tabs>
          <w:tab w:val="left" w:pos="851"/>
          <w:tab w:val="num" w:pos="1276"/>
        </w:tabs>
        <w:ind w:firstLine="709"/>
        <w:rPr>
          <w:rFonts w:eastAsia="Calibri"/>
          <w:sz w:val="28"/>
          <w:szCs w:val="28"/>
          <w:lang w:val="ro-RO" w:eastAsia="ru-RU"/>
        </w:rPr>
      </w:pPr>
      <w:r w:rsidRPr="00982E4C">
        <w:rPr>
          <w:rFonts w:eastAsia="Calibri"/>
          <w:sz w:val="28"/>
          <w:szCs w:val="28"/>
          <w:lang w:val="ro-RO" w:eastAsia="ru-RU"/>
        </w:rPr>
        <w:t>d) întocmirea listelor bunurilor proprietate publică locală din cadrul unităţii administrativ-teritoriale/</w:t>
      </w:r>
      <w:r w:rsidR="0070193B">
        <w:rPr>
          <w:rFonts w:eastAsia="Calibri"/>
          <w:sz w:val="28"/>
          <w:szCs w:val="28"/>
          <w:lang w:val="ro-RO" w:eastAsia="ru-RU"/>
        </w:rPr>
        <w:t xml:space="preserve"> </w:t>
      </w:r>
      <w:r w:rsidRPr="00982E4C">
        <w:rPr>
          <w:rFonts w:eastAsia="Calibri"/>
          <w:sz w:val="28"/>
          <w:szCs w:val="28"/>
          <w:lang w:val="ro-RO" w:eastAsia="ru-RU"/>
        </w:rPr>
        <w:t>UTA Găgăuzia, propuse a fi atribuite la domeniul public sau domeniul privat;</w:t>
      </w:r>
    </w:p>
    <w:p w:rsidR="00982E4C" w:rsidRPr="00982E4C" w:rsidRDefault="00982E4C" w:rsidP="00982E4C">
      <w:pPr>
        <w:tabs>
          <w:tab w:val="left" w:pos="851"/>
          <w:tab w:val="num" w:pos="1276"/>
        </w:tabs>
        <w:ind w:firstLine="709"/>
        <w:rPr>
          <w:rFonts w:eastAsia="Calibri"/>
          <w:sz w:val="28"/>
          <w:szCs w:val="28"/>
          <w:lang w:val="ro-RO" w:eastAsia="ru-RU"/>
        </w:rPr>
      </w:pPr>
      <w:r w:rsidRPr="00982E4C">
        <w:rPr>
          <w:rFonts w:eastAsia="Calibri"/>
          <w:sz w:val="28"/>
          <w:szCs w:val="28"/>
          <w:lang w:val="ro-RO" w:eastAsia="ru-RU"/>
        </w:rPr>
        <w:t xml:space="preserve">e) aprobarea materialelor de delimitare şi adoptarea deciziilor de aprobare a listelor bunurilor proprietate publică locală privind delimitarea după apartenenţă şi pe domenii; </w:t>
      </w:r>
    </w:p>
    <w:p w:rsidR="00982E4C" w:rsidRPr="00982E4C" w:rsidRDefault="00982E4C" w:rsidP="00982E4C">
      <w:pPr>
        <w:tabs>
          <w:tab w:val="left" w:pos="851"/>
          <w:tab w:val="num" w:pos="1276"/>
        </w:tabs>
        <w:ind w:firstLine="709"/>
        <w:rPr>
          <w:rFonts w:eastAsia="Calibri"/>
          <w:sz w:val="28"/>
          <w:szCs w:val="28"/>
          <w:lang w:val="ro-RO" w:eastAsia="ru-RU"/>
        </w:rPr>
      </w:pPr>
      <w:r w:rsidRPr="00982E4C">
        <w:rPr>
          <w:rFonts w:eastAsia="Calibri"/>
          <w:sz w:val="28"/>
          <w:szCs w:val="28"/>
          <w:lang w:val="ro-RO" w:eastAsia="ru-RU"/>
        </w:rPr>
        <w:t>f) adoptarea deciziilor privind trecerea bunurilor proprietate a unităţii administrativ-teritoriale/</w:t>
      </w:r>
      <w:r w:rsidR="0070193B">
        <w:rPr>
          <w:rFonts w:eastAsia="Calibri"/>
          <w:sz w:val="28"/>
          <w:szCs w:val="28"/>
          <w:lang w:val="ro-RO" w:eastAsia="ru-RU"/>
        </w:rPr>
        <w:t xml:space="preserve"> </w:t>
      </w:r>
      <w:r w:rsidRPr="00982E4C">
        <w:rPr>
          <w:rFonts w:eastAsia="Calibri"/>
          <w:sz w:val="28"/>
          <w:szCs w:val="28"/>
          <w:lang w:val="ro-RO" w:eastAsia="ru-RU"/>
        </w:rPr>
        <w:t>UTA Găgăuzia dintr-un domeniu al proprietăţii publice în altul sau în proprietatea statului, ori în proprietatea unei alte unităţi administrativ-teritoriale;</w:t>
      </w:r>
    </w:p>
    <w:p w:rsidR="00982E4C" w:rsidRPr="00982E4C" w:rsidRDefault="00982E4C" w:rsidP="00982E4C">
      <w:pPr>
        <w:tabs>
          <w:tab w:val="left" w:pos="851"/>
          <w:tab w:val="num" w:pos="1276"/>
        </w:tabs>
        <w:ind w:firstLine="709"/>
        <w:rPr>
          <w:rFonts w:eastAsia="Calibri"/>
          <w:sz w:val="28"/>
          <w:szCs w:val="28"/>
          <w:lang w:val="ro-RO" w:eastAsia="ru-RU"/>
        </w:rPr>
      </w:pPr>
      <w:r w:rsidRPr="00982E4C">
        <w:rPr>
          <w:rFonts w:eastAsia="Calibri"/>
          <w:sz w:val="28"/>
          <w:szCs w:val="28"/>
          <w:lang w:val="ro-RO" w:eastAsia="ru-RU"/>
        </w:rPr>
        <w:t>g) înregistrarea în ordinea stabilită a bunurilor proprietate publică locală.</w:t>
      </w:r>
    </w:p>
    <w:p w:rsidR="00982E4C" w:rsidRPr="00982E4C" w:rsidRDefault="00DD3A85" w:rsidP="00982E4C">
      <w:pPr>
        <w:tabs>
          <w:tab w:val="left" w:pos="851"/>
        </w:tabs>
        <w:ind w:firstLine="709"/>
        <w:rPr>
          <w:rFonts w:eastAsia="Calibri"/>
          <w:sz w:val="28"/>
          <w:szCs w:val="28"/>
          <w:lang w:val="ro-RO" w:eastAsia="ru-RU"/>
        </w:rPr>
      </w:pPr>
      <w:r>
        <w:rPr>
          <w:rFonts w:eastAsia="Calibri"/>
          <w:sz w:val="28"/>
          <w:szCs w:val="28"/>
          <w:lang w:val="ro-RO" w:eastAsia="ru-RU"/>
        </w:rPr>
        <w:t>(2) Consiliile locale</w:t>
      </w:r>
      <w:r w:rsidR="00982E4C" w:rsidRPr="00982E4C">
        <w:rPr>
          <w:rFonts w:eastAsia="Calibri"/>
          <w:sz w:val="28"/>
          <w:szCs w:val="28"/>
          <w:lang w:val="ro-RO" w:eastAsia="ru-RU"/>
        </w:rPr>
        <w:t>/</w:t>
      </w:r>
      <w:r w:rsidR="0070193B">
        <w:rPr>
          <w:rFonts w:eastAsia="Calibri"/>
          <w:sz w:val="28"/>
          <w:szCs w:val="28"/>
          <w:lang w:val="ro-RO" w:eastAsia="ru-RU"/>
        </w:rPr>
        <w:t xml:space="preserve"> </w:t>
      </w:r>
      <w:r w:rsidR="00982E4C" w:rsidRPr="00982E4C">
        <w:rPr>
          <w:rFonts w:eastAsia="Calibri"/>
          <w:sz w:val="28"/>
          <w:szCs w:val="28"/>
          <w:lang w:val="ro-RO" w:eastAsia="ru-RU"/>
        </w:rPr>
        <w:t xml:space="preserve">Adunarea Populară a Găgăuziei pot aproba </w:t>
      </w:r>
      <w:r>
        <w:rPr>
          <w:rFonts w:eastAsia="Calibri"/>
          <w:sz w:val="28"/>
          <w:szCs w:val="28"/>
          <w:lang w:val="ro-RO" w:eastAsia="ru-RU"/>
        </w:rPr>
        <w:t>p</w:t>
      </w:r>
      <w:r w:rsidR="00982E4C" w:rsidRPr="00982E4C">
        <w:rPr>
          <w:rFonts w:eastAsia="Calibri"/>
          <w:sz w:val="28"/>
          <w:szCs w:val="28"/>
          <w:lang w:val="ro-RO" w:eastAsia="ru-RU"/>
        </w:rPr>
        <w:t>rograme de delimitare a bunurilor de interes local</w:t>
      </w:r>
      <w:r>
        <w:rPr>
          <w:rFonts w:eastAsia="Calibri"/>
          <w:sz w:val="28"/>
          <w:szCs w:val="28"/>
          <w:lang w:val="ro-RO" w:eastAsia="ru-RU"/>
        </w:rPr>
        <w:t>,</w:t>
      </w:r>
      <w:r w:rsidR="00982E4C" w:rsidRPr="00982E4C">
        <w:rPr>
          <w:rFonts w:eastAsia="Calibri"/>
          <w:sz w:val="28"/>
          <w:szCs w:val="28"/>
          <w:lang w:val="ro-RO" w:eastAsia="ru-RU"/>
        </w:rPr>
        <w:t xml:space="preserve"> cu finanţarea acestora din sursele bugetelor locale sau extrabugetare.</w:t>
      </w:r>
    </w:p>
    <w:p w:rsidR="00982E4C" w:rsidRPr="00982E4C" w:rsidRDefault="00982E4C" w:rsidP="00982E4C">
      <w:pPr>
        <w:tabs>
          <w:tab w:val="left" w:pos="3696"/>
        </w:tabs>
        <w:ind w:firstLine="709"/>
        <w:rPr>
          <w:rFonts w:eastAsia="Calibri"/>
          <w:sz w:val="28"/>
          <w:szCs w:val="28"/>
          <w:lang w:val="ro-RO" w:eastAsia="ru-RU"/>
        </w:rPr>
      </w:pPr>
    </w:p>
    <w:p w:rsidR="00DD3A85" w:rsidRDefault="00982E4C" w:rsidP="00DD3A85">
      <w:pPr>
        <w:tabs>
          <w:tab w:val="left" w:pos="0"/>
        </w:tabs>
        <w:ind w:firstLine="0"/>
        <w:jc w:val="center"/>
        <w:rPr>
          <w:rFonts w:eastAsia="Calibri"/>
          <w:b/>
          <w:sz w:val="28"/>
          <w:szCs w:val="28"/>
          <w:lang w:val="ro-RO"/>
        </w:rPr>
      </w:pPr>
      <w:r w:rsidRPr="00982E4C">
        <w:rPr>
          <w:rFonts w:eastAsia="Calibri"/>
          <w:b/>
          <w:bCs/>
          <w:sz w:val="28"/>
          <w:szCs w:val="28"/>
          <w:lang w:val="ro-RO" w:eastAsia="ru-RU"/>
        </w:rPr>
        <w:t>Capitolul</w:t>
      </w:r>
      <w:r w:rsidRPr="00982E4C">
        <w:rPr>
          <w:rFonts w:eastAsia="Calibri"/>
          <w:b/>
          <w:sz w:val="28"/>
          <w:szCs w:val="28"/>
          <w:lang w:val="ro-RO"/>
        </w:rPr>
        <w:t xml:space="preserve"> IV</w:t>
      </w:r>
    </w:p>
    <w:p w:rsidR="00DD3A85" w:rsidRDefault="00982E4C" w:rsidP="00982E4C">
      <w:pPr>
        <w:tabs>
          <w:tab w:val="left" w:pos="0"/>
        </w:tabs>
        <w:ind w:firstLine="709"/>
        <w:jc w:val="center"/>
        <w:rPr>
          <w:rFonts w:eastAsia="Calibri"/>
          <w:b/>
          <w:sz w:val="28"/>
          <w:szCs w:val="28"/>
          <w:lang w:val="ro-RO"/>
        </w:rPr>
      </w:pPr>
      <w:r w:rsidRPr="00982E4C">
        <w:rPr>
          <w:rFonts w:eastAsia="Calibri"/>
          <w:b/>
          <w:sz w:val="28"/>
          <w:szCs w:val="28"/>
          <w:lang w:val="ro-RO"/>
        </w:rPr>
        <w:t xml:space="preserve"> DELIMITAREA BUNURILOR IMOBILE </w:t>
      </w:r>
    </w:p>
    <w:p w:rsidR="00982E4C" w:rsidRPr="00982E4C" w:rsidRDefault="00982E4C" w:rsidP="00982E4C">
      <w:pPr>
        <w:tabs>
          <w:tab w:val="left" w:pos="0"/>
        </w:tabs>
        <w:ind w:firstLine="709"/>
        <w:jc w:val="center"/>
        <w:rPr>
          <w:rFonts w:eastAsia="Calibri"/>
          <w:b/>
          <w:sz w:val="28"/>
          <w:szCs w:val="28"/>
          <w:lang w:val="ro-RO"/>
        </w:rPr>
      </w:pPr>
      <w:r w:rsidRPr="00982E4C">
        <w:rPr>
          <w:rFonts w:eastAsia="Calibri"/>
          <w:b/>
          <w:sz w:val="28"/>
          <w:szCs w:val="28"/>
          <w:lang w:val="ro-RO"/>
        </w:rPr>
        <w:t>PROPRIETATE PUBLICĂ</w:t>
      </w:r>
    </w:p>
    <w:p w:rsidR="00982E4C" w:rsidRPr="00982E4C" w:rsidRDefault="00982E4C" w:rsidP="00982E4C">
      <w:pPr>
        <w:tabs>
          <w:tab w:val="left" w:pos="0"/>
        </w:tabs>
        <w:ind w:firstLine="709"/>
        <w:jc w:val="center"/>
        <w:rPr>
          <w:rFonts w:eastAsia="Calibri"/>
          <w:b/>
          <w:sz w:val="28"/>
          <w:szCs w:val="28"/>
          <w:lang w:val="ro-RO"/>
        </w:rPr>
      </w:pPr>
    </w:p>
    <w:p w:rsidR="00982E4C" w:rsidRPr="00982E4C" w:rsidRDefault="00982E4C" w:rsidP="00982E4C">
      <w:pPr>
        <w:tabs>
          <w:tab w:val="left" w:pos="0"/>
        </w:tabs>
        <w:ind w:firstLine="709"/>
        <w:rPr>
          <w:rFonts w:eastAsia="Calibri"/>
          <w:b/>
          <w:sz w:val="28"/>
          <w:szCs w:val="28"/>
          <w:lang w:val="ro-RO" w:eastAsia="ru-RU"/>
        </w:rPr>
      </w:pPr>
      <w:r w:rsidRPr="00982E4C">
        <w:rPr>
          <w:rFonts w:eastAsia="Calibri"/>
          <w:b/>
          <w:sz w:val="28"/>
          <w:szCs w:val="28"/>
          <w:lang w:val="ro-RO" w:eastAsia="ru-RU"/>
        </w:rPr>
        <w:t xml:space="preserve">Articolul 17. Bunurile imobile proprietate publică supuse delimitării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 xml:space="preserve">(1) </w:t>
      </w:r>
      <w:r w:rsidR="00DD3A85">
        <w:rPr>
          <w:rFonts w:eastAsia="Calibri"/>
          <w:sz w:val="28"/>
          <w:szCs w:val="28"/>
          <w:lang w:val="ro-RO"/>
        </w:rPr>
        <w:t>S</w:t>
      </w:r>
      <w:r w:rsidR="00DD3A85" w:rsidRPr="00982E4C">
        <w:rPr>
          <w:rFonts w:eastAsia="Calibri"/>
          <w:sz w:val="28"/>
          <w:szCs w:val="28"/>
          <w:lang w:val="ro-RO"/>
        </w:rPr>
        <w:t xml:space="preserve">e supun </w:t>
      </w:r>
      <w:r w:rsidR="00DD3A85">
        <w:rPr>
          <w:rFonts w:eastAsia="Calibri"/>
          <w:sz w:val="28"/>
          <w:szCs w:val="28"/>
          <w:lang w:val="ro-RO"/>
        </w:rPr>
        <w:t>d</w:t>
      </w:r>
      <w:r w:rsidRPr="00982E4C">
        <w:rPr>
          <w:rFonts w:eastAsia="Calibri"/>
          <w:sz w:val="28"/>
          <w:szCs w:val="28"/>
          <w:lang w:val="ro-RO"/>
        </w:rPr>
        <w:t>elimitării după apartenenţă bunurile imobile proprietate publică:</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 xml:space="preserve">a) neînregistrate în registrul bunurilor imobile sau drepturile patrimoniale asupra cărora nu </w:t>
      </w:r>
      <w:r w:rsidR="00D027E7">
        <w:rPr>
          <w:rFonts w:eastAsia="Calibri"/>
          <w:sz w:val="28"/>
          <w:szCs w:val="28"/>
          <w:lang w:val="ro-RO"/>
        </w:rPr>
        <w:t>sînt</w:t>
      </w:r>
      <w:r w:rsidRPr="00982E4C">
        <w:rPr>
          <w:rFonts w:eastAsia="Calibri"/>
          <w:sz w:val="28"/>
          <w:szCs w:val="28"/>
          <w:lang w:val="ro-RO"/>
        </w:rPr>
        <w:t xml:space="preserve"> înscrise;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lastRenderedPageBreak/>
        <w:t xml:space="preserve">b) înregistrate în </w:t>
      </w:r>
      <w:r w:rsidR="00DD3A85">
        <w:rPr>
          <w:rFonts w:eastAsia="Calibri"/>
          <w:sz w:val="28"/>
          <w:szCs w:val="28"/>
          <w:lang w:val="ro-RO"/>
        </w:rPr>
        <w:t>r</w:t>
      </w:r>
      <w:r w:rsidRPr="00982E4C">
        <w:rPr>
          <w:rFonts w:eastAsia="Calibri"/>
          <w:sz w:val="28"/>
          <w:szCs w:val="28"/>
          <w:lang w:val="ro-RO"/>
        </w:rPr>
        <w:t>egistrul bunurilor imobile în alte temeiuri dec</w:t>
      </w:r>
      <w:r w:rsidR="00D027E7">
        <w:rPr>
          <w:rFonts w:eastAsia="Calibri"/>
          <w:sz w:val="28"/>
          <w:szCs w:val="28"/>
          <w:lang w:val="ro-RO"/>
        </w:rPr>
        <w:t>î</w:t>
      </w:r>
      <w:r w:rsidRPr="00982E4C">
        <w:rPr>
          <w:rFonts w:eastAsia="Calibri"/>
          <w:sz w:val="28"/>
          <w:szCs w:val="28"/>
          <w:lang w:val="ro-RO"/>
        </w:rPr>
        <w:t>t cele rezultate din art.</w:t>
      </w:r>
      <w:r w:rsidR="0070193B">
        <w:rPr>
          <w:rFonts w:eastAsia="Calibri"/>
          <w:sz w:val="28"/>
          <w:szCs w:val="28"/>
          <w:lang w:val="ro-RO"/>
        </w:rPr>
        <w:t xml:space="preserve"> </w:t>
      </w:r>
      <w:r w:rsidRPr="00982E4C">
        <w:rPr>
          <w:rFonts w:eastAsia="Calibri"/>
          <w:sz w:val="28"/>
          <w:szCs w:val="28"/>
          <w:lang w:val="ro-RO"/>
        </w:rPr>
        <w:t>28 din Legea cadastrului bunurilor imobile nr.1543-XI</w:t>
      </w:r>
      <w:r w:rsidR="00DD3A85">
        <w:rPr>
          <w:rFonts w:eastAsia="Calibri"/>
          <w:sz w:val="28"/>
          <w:szCs w:val="28"/>
          <w:lang w:val="ro-RO"/>
        </w:rPr>
        <w:t>II din 25 </w:t>
      </w:r>
      <w:r w:rsidR="00A53035">
        <w:rPr>
          <w:rFonts w:eastAsia="Calibri"/>
          <w:sz w:val="28"/>
          <w:szCs w:val="28"/>
          <w:lang w:val="ro-RO"/>
        </w:rPr>
        <w:t>februarie</w:t>
      </w:r>
      <w:r w:rsidRPr="00982E4C">
        <w:rPr>
          <w:rFonts w:eastAsia="Calibri"/>
          <w:sz w:val="28"/>
          <w:szCs w:val="28"/>
          <w:lang w:val="ro-RO"/>
        </w:rPr>
        <w:t xml:space="preserve"> 1998.</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(2) </w:t>
      </w:r>
      <w:r w:rsidR="00DD3A85">
        <w:rPr>
          <w:rFonts w:eastAsia="Calibri"/>
          <w:sz w:val="28"/>
          <w:szCs w:val="28"/>
          <w:lang w:val="ro-RO" w:eastAsia="ru-RU"/>
        </w:rPr>
        <w:t>S</w:t>
      </w:r>
      <w:r w:rsidR="00DD3A85" w:rsidRPr="00982E4C">
        <w:rPr>
          <w:rFonts w:eastAsia="Calibri"/>
          <w:sz w:val="28"/>
          <w:szCs w:val="28"/>
          <w:lang w:val="ro-RO" w:eastAsia="ru-RU"/>
        </w:rPr>
        <w:t xml:space="preserve">e supun </w:t>
      </w:r>
      <w:r w:rsidR="00DD3A85">
        <w:rPr>
          <w:rFonts w:eastAsia="Calibri"/>
          <w:sz w:val="28"/>
          <w:szCs w:val="28"/>
          <w:lang w:val="ro-RO" w:eastAsia="ru-RU"/>
        </w:rPr>
        <w:t>d</w:t>
      </w:r>
      <w:r w:rsidRPr="00982E4C">
        <w:rPr>
          <w:rFonts w:eastAsia="Calibri"/>
          <w:sz w:val="28"/>
          <w:szCs w:val="28"/>
          <w:lang w:val="ro-RO" w:eastAsia="ru-RU"/>
        </w:rPr>
        <w:t xml:space="preserve">elimitării pe domenii toate bunurile imobile proprietate publică. </w:t>
      </w:r>
    </w:p>
    <w:p w:rsidR="00982E4C" w:rsidRPr="00982E4C" w:rsidRDefault="00982E4C" w:rsidP="00982E4C">
      <w:pPr>
        <w:ind w:firstLine="709"/>
        <w:rPr>
          <w:rFonts w:eastAsia="Calibri"/>
          <w:b/>
          <w:sz w:val="28"/>
          <w:szCs w:val="28"/>
          <w:lang w:val="ro-RO" w:eastAsia="ru-RU"/>
        </w:rPr>
      </w:pPr>
    </w:p>
    <w:p w:rsidR="00982E4C" w:rsidRPr="00982E4C" w:rsidRDefault="00982E4C" w:rsidP="00982E4C">
      <w:pPr>
        <w:ind w:firstLine="709"/>
        <w:rPr>
          <w:rFonts w:eastAsia="Calibri"/>
          <w:b/>
          <w:sz w:val="28"/>
          <w:szCs w:val="28"/>
          <w:lang w:val="ro-RO" w:eastAsia="ru-RU"/>
        </w:rPr>
      </w:pPr>
      <w:r w:rsidRPr="00982E4C">
        <w:rPr>
          <w:rFonts w:eastAsia="Calibri"/>
          <w:b/>
          <w:sz w:val="28"/>
          <w:szCs w:val="28"/>
          <w:lang w:val="ro-RO" w:eastAsia="ru-RU"/>
        </w:rPr>
        <w:t>Articolul 18. Etapele procesului de delimitare a bunurilor proprietate publică</w:t>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Procesul de delimitare a bunurilor imobile proprietate publică include următoarele etape:</w:t>
      </w:r>
    </w:p>
    <w:p w:rsidR="00982E4C" w:rsidRPr="00982E4C" w:rsidRDefault="00982E4C" w:rsidP="0070193B">
      <w:pPr>
        <w:tabs>
          <w:tab w:val="left" w:pos="0"/>
          <w:tab w:val="left" w:pos="99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a) inventarierea;</w:t>
      </w:r>
    </w:p>
    <w:p w:rsidR="00982E4C" w:rsidRPr="00982E4C" w:rsidRDefault="00982E4C" w:rsidP="0070193B">
      <w:pPr>
        <w:tabs>
          <w:tab w:val="left" w:pos="0"/>
          <w:tab w:val="left" w:pos="99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b) delimitarea după apartenenţă;</w:t>
      </w:r>
    </w:p>
    <w:p w:rsidR="00982E4C" w:rsidRPr="00982E4C" w:rsidRDefault="00982E4C" w:rsidP="0070193B">
      <w:pPr>
        <w:tabs>
          <w:tab w:val="left" w:pos="0"/>
          <w:tab w:val="left" w:pos="99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c) delimitarea pe domenii;</w:t>
      </w:r>
    </w:p>
    <w:p w:rsidR="00982E4C" w:rsidRPr="00982E4C" w:rsidRDefault="00982E4C" w:rsidP="0070193B">
      <w:pPr>
        <w:tabs>
          <w:tab w:val="left" w:pos="0"/>
          <w:tab w:val="left" w:pos="99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d) înregistrarea bunurilor imobile după apartenenţă şi pe domenii în registrul bunurilor imobile.</w:t>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b/>
          <w:i/>
          <w:sz w:val="28"/>
          <w:szCs w:val="28"/>
          <w:lang w:val="ro-RO" w:eastAsia="ru-RU"/>
        </w:rPr>
      </w:pP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b/>
          <w:sz w:val="28"/>
          <w:szCs w:val="28"/>
          <w:lang w:val="ro-RO" w:eastAsia="ru-RU"/>
        </w:rPr>
      </w:pPr>
      <w:r w:rsidRPr="00982E4C">
        <w:rPr>
          <w:rFonts w:eastAsia="Calibri"/>
          <w:b/>
          <w:sz w:val="28"/>
          <w:szCs w:val="28"/>
          <w:lang w:val="ro-RO" w:eastAsia="ru-RU"/>
        </w:rPr>
        <w:t>Articolul 19. Inventarierea bunurilor imobile proprietate publică</w:t>
      </w:r>
    </w:p>
    <w:p w:rsidR="00A239C7"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(1) Inventarierea bunurilor imobile proprietate publică constituie prima etapă a delimitării bunurilor după apartenenţă şi pe domenii. Inventarierea bunurilor  se efectuează, la decizia autorităţilor administraţiei publice centrale sau locale respective, de către comisiile de inventariere instituite de persoanele juridice în gestiunea cărora se află bunurile.</w:t>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(2) Inventarierea include următoarele etape: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a) instituirea comisiei de inventariere;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b) determinarea existenţei bunurilor proprietate publică şi identificarea lor;</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lastRenderedPageBreak/>
        <w:t>c) întocmirea actelor de inventariere.</w:t>
      </w:r>
    </w:p>
    <w:p w:rsidR="00982E4C" w:rsidRPr="00982E4C" w:rsidRDefault="0070193B"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b/>
          <w:sz w:val="28"/>
          <w:szCs w:val="28"/>
          <w:lang w:val="ro-RO" w:eastAsia="ru-RU"/>
        </w:rPr>
      </w:pPr>
      <w:r>
        <w:rPr>
          <w:rFonts w:eastAsia="Calibri"/>
          <w:b/>
          <w:sz w:val="28"/>
          <w:szCs w:val="28"/>
          <w:lang w:val="ro-RO" w:eastAsia="ru-RU"/>
        </w:rPr>
        <w:br w:type="column"/>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b/>
          <w:sz w:val="28"/>
          <w:szCs w:val="28"/>
          <w:lang w:val="ro-RO" w:eastAsia="ru-RU"/>
        </w:rPr>
      </w:pPr>
      <w:r w:rsidRPr="00982E4C">
        <w:rPr>
          <w:rFonts w:eastAsia="Calibri"/>
          <w:b/>
          <w:sz w:val="28"/>
          <w:szCs w:val="28"/>
          <w:lang w:val="ro-RO" w:eastAsia="ru-RU"/>
        </w:rPr>
        <w:t>Articolul 20. Delimitarea bunurilor imobile proprietate publică după apartenenţă şi pe domenii</w:t>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(1) Delimitarea după apartenenţă a bunurilor imobile proprietate publică, cu excepţia terenurilor, se realizează prin coordonarea reciprocă a listelor bunurilor imobile proprietate publică a statului, a unităţilor-administrativ teritoriale de nivelul </w:t>
      </w:r>
      <w:r w:rsidR="00A239C7">
        <w:rPr>
          <w:rFonts w:eastAsia="Calibri"/>
          <w:sz w:val="28"/>
          <w:szCs w:val="28"/>
          <w:lang w:val="ro-RO" w:eastAsia="ru-RU"/>
        </w:rPr>
        <w:t>întîi</w:t>
      </w:r>
      <w:r w:rsidRPr="00982E4C">
        <w:rPr>
          <w:rFonts w:eastAsia="Calibri"/>
          <w:sz w:val="28"/>
          <w:szCs w:val="28"/>
          <w:lang w:val="ro-RO" w:eastAsia="ru-RU"/>
        </w:rPr>
        <w:t xml:space="preserve"> şi </w:t>
      </w:r>
      <w:r w:rsidR="00A239C7">
        <w:rPr>
          <w:rFonts w:eastAsia="Calibri"/>
          <w:sz w:val="28"/>
          <w:szCs w:val="28"/>
          <w:lang w:val="ro-RO" w:eastAsia="ru-RU"/>
        </w:rPr>
        <w:t>al doilea</w:t>
      </w:r>
      <w:r w:rsidRPr="00982E4C">
        <w:rPr>
          <w:rFonts w:eastAsia="Calibri"/>
          <w:sz w:val="28"/>
          <w:szCs w:val="28"/>
          <w:lang w:val="ro-RO" w:eastAsia="ru-RU"/>
        </w:rPr>
        <w:t>/</w:t>
      </w:r>
      <w:r w:rsidR="00A239C7">
        <w:rPr>
          <w:rFonts w:eastAsia="Calibri"/>
          <w:sz w:val="28"/>
          <w:szCs w:val="28"/>
          <w:lang w:val="ro-RO" w:eastAsia="ru-RU"/>
        </w:rPr>
        <w:t xml:space="preserve"> </w:t>
      </w:r>
      <w:r w:rsidRPr="00982E4C">
        <w:rPr>
          <w:rFonts w:eastAsia="Calibri"/>
          <w:sz w:val="28"/>
          <w:szCs w:val="28"/>
          <w:lang w:val="ro-RO" w:eastAsia="ru-RU"/>
        </w:rPr>
        <w:t>UTA Găgăuzia, întocmite în baza actelor de inventariere.</w:t>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(2) Delimitarea bunurilor imobile proprietate publică după apartenenţă include: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a) identificarea bunurilor proprietate a statului şi a bunurilor proprietate a unităţilor administrativ-teritoriale/</w:t>
      </w:r>
      <w:r w:rsidR="00A239C7">
        <w:rPr>
          <w:rFonts w:eastAsia="Calibri"/>
          <w:sz w:val="28"/>
          <w:szCs w:val="28"/>
          <w:lang w:val="ro-RO" w:eastAsia="ru-RU"/>
        </w:rPr>
        <w:t xml:space="preserve"> </w:t>
      </w:r>
      <w:r w:rsidRPr="00982E4C">
        <w:rPr>
          <w:rFonts w:eastAsia="Calibri"/>
          <w:sz w:val="28"/>
          <w:szCs w:val="28"/>
          <w:lang w:val="ro-RO" w:eastAsia="ru-RU"/>
        </w:rPr>
        <w:t>UTA Găgăuzia;</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b) întocmirea listelor bunurilor imobile proprietate publică a statului şi a listelor bunurilor imobile proprietate publică a unităţilor administrativ-teritoriale de nivelul </w:t>
      </w:r>
      <w:r w:rsidR="0070193B">
        <w:rPr>
          <w:rFonts w:eastAsia="Calibri"/>
          <w:sz w:val="28"/>
          <w:szCs w:val="28"/>
          <w:lang w:val="ro-RO" w:eastAsia="ru-RU"/>
        </w:rPr>
        <w:t>întîi</w:t>
      </w:r>
      <w:r w:rsidR="0070193B" w:rsidRPr="00982E4C">
        <w:rPr>
          <w:rFonts w:eastAsia="Calibri"/>
          <w:sz w:val="28"/>
          <w:szCs w:val="28"/>
          <w:lang w:val="ro-RO" w:eastAsia="ru-RU"/>
        </w:rPr>
        <w:t xml:space="preserve"> şi </w:t>
      </w:r>
      <w:r w:rsidR="0070193B">
        <w:rPr>
          <w:rFonts w:eastAsia="Calibri"/>
          <w:sz w:val="28"/>
          <w:szCs w:val="28"/>
          <w:lang w:val="ro-RO" w:eastAsia="ru-RU"/>
        </w:rPr>
        <w:t>al doilea</w:t>
      </w:r>
      <w:r w:rsidRPr="00982E4C">
        <w:rPr>
          <w:rFonts w:eastAsia="Calibri"/>
          <w:sz w:val="28"/>
          <w:szCs w:val="28"/>
          <w:lang w:val="ro-RO" w:eastAsia="ru-RU"/>
        </w:rPr>
        <w:t>/</w:t>
      </w:r>
      <w:r w:rsidR="0070193B">
        <w:rPr>
          <w:rFonts w:eastAsia="Calibri"/>
          <w:sz w:val="28"/>
          <w:szCs w:val="28"/>
          <w:lang w:val="ro-RO" w:eastAsia="ru-RU"/>
        </w:rPr>
        <w:t xml:space="preserve"> </w:t>
      </w:r>
      <w:r w:rsidRPr="00982E4C">
        <w:rPr>
          <w:rFonts w:eastAsia="Calibri"/>
          <w:sz w:val="28"/>
          <w:szCs w:val="28"/>
          <w:lang w:val="ro-RO" w:eastAsia="ru-RU"/>
        </w:rPr>
        <w:t>UTA Găgăuzia;</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c) coordonarea reciprocă a listelor între autorităţile administraţiei publice centrale, autorităţile administraţiei publice locale de nivelul </w:t>
      </w:r>
      <w:r w:rsidR="00A239C7">
        <w:rPr>
          <w:rFonts w:eastAsia="Calibri"/>
          <w:sz w:val="28"/>
          <w:szCs w:val="28"/>
          <w:lang w:val="ro-RO" w:eastAsia="ru-RU"/>
        </w:rPr>
        <w:t>întîi</w:t>
      </w:r>
      <w:r w:rsidR="00A239C7" w:rsidRPr="00982E4C">
        <w:rPr>
          <w:rFonts w:eastAsia="Calibri"/>
          <w:sz w:val="28"/>
          <w:szCs w:val="28"/>
          <w:lang w:val="ro-RO" w:eastAsia="ru-RU"/>
        </w:rPr>
        <w:t xml:space="preserve"> şi </w:t>
      </w:r>
      <w:r w:rsidR="00A239C7">
        <w:rPr>
          <w:rFonts w:eastAsia="Calibri"/>
          <w:sz w:val="28"/>
          <w:szCs w:val="28"/>
          <w:lang w:val="ro-RO" w:eastAsia="ru-RU"/>
        </w:rPr>
        <w:t>al doilea</w:t>
      </w:r>
      <w:r w:rsidRPr="00982E4C">
        <w:rPr>
          <w:rFonts w:eastAsia="Calibri"/>
          <w:sz w:val="28"/>
          <w:szCs w:val="28"/>
          <w:lang w:val="ro-RO" w:eastAsia="ru-RU"/>
        </w:rPr>
        <w:t>/</w:t>
      </w:r>
      <w:r w:rsidR="00A239C7">
        <w:rPr>
          <w:rFonts w:eastAsia="Calibri"/>
          <w:sz w:val="28"/>
          <w:szCs w:val="28"/>
          <w:lang w:val="ro-RO" w:eastAsia="ru-RU"/>
        </w:rPr>
        <w:t xml:space="preserve"> </w:t>
      </w:r>
      <w:r w:rsidRPr="00982E4C">
        <w:rPr>
          <w:rFonts w:eastAsia="Calibri"/>
          <w:sz w:val="28"/>
          <w:szCs w:val="28"/>
          <w:lang w:val="ro-RO" w:eastAsia="ru-RU"/>
        </w:rPr>
        <w:t xml:space="preserve">UTA Găgăuzia, în al căror teritoriu administrativ </w:t>
      </w:r>
      <w:r w:rsidR="00D027E7">
        <w:rPr>
          <w:rFonts w:eastAsia="Calibri"/>
          <w:sz w:val="28"/>
          <w:szCs w:val="28"/>
          <w:lang w:val="ro-RO" w:eastAsia="ru-RU"/>
        </w:rPr>
        <w:t>sînt</w:t>
      </w:r>
      <w:r w:rsidRPr="00982E4C">
        <w:rPr>
          <w:rFonts w:eastAsia="Calibri"/>
          <w:sz w:val="28"/>
          <w:szCs w:val="28"/>
          <w:lang w:val="ro-RO" w:eastAsia="ru-RU"/>
        </w:rPr>
        <w:t xml:space="preserve"> amplasate bunurile imobile;</w:t>
      </w:r>
    </w:p>
    <w:p w:rsidR="00982E4C" w:rsidRPr="00982E4C" w:rsidRDefault="00982E4C" w:rsidP="00982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d) aprobarea listelor de Guvern sau de autorităţile deliberative a unităţilor administrativ-teritoriale de nivelul </w:t>
      </w:r>
      <w:r w:rsidR="00A239C7">
        <w:rPr>
          <w:rFonts w:eastAsia="Calibri"/>
          <w:sz w:val="28"/>
          <w:szCs w:val="28"/>
          <w:lang w:val="ro-RO" w:eastAsia="ru-RU"/>
        </w:rPr>
        <w:t>întîi</w:t>
      </w:r>
      <w:r w:rsidR="00A239C7" w:rsidRPr="00982E4C">
        <w:rPr>
          <w:rFonts w:eastAsia="Calibri"/>
          <w:sz w:val="28"/>
          <w:szCs w:val="28"/>
          <w:lang w:val="ro-RO" w:eastAsia="ru-RU"/>
        </w:rPr>
        <w:t xml:space="preserve"> şi </w:t>
      </w:r>
      <w:r w:rsidR="00A239C7">
        <w:rPr>
          <w:rFonts w:eastAsia="Calibri"/>
          <w:sz w:val="28"/>
          <w:szCs w:val="28"/>
          <w:lang w:val="ro-RO" w:eastAsia="ru-RU"/>
        </w:rPr>
        <w:t>al doilea</w:t>
      </w:r>
      <w:r w:rsidRPr="00982E4C">
        <w:rPr>
          <w:rFonts w:eastAsia="Calibri"/>
          <w:sz w:val="28"/>
          <w:szCs w:val="28"/>
          <w:lang w:val="ro-RO" w:eastAsia="ru-RU"/>
        </w:rPr>
        <w:t>/</w:t>
      </w:r>
      <w:r w:rsidR="00A239C7">
        <w:rPr>
          <w:rFonts w:eastAsia="Calibri"/>
          <w:sz w:val="28"/>
          <w:szCs w:val="28"/>
          <w:lang w:val="ro-RO" w:eastAsia="ru-RU"/>
        </w:rPr>
        <w:t xml:space="preserve"> </w:t>
      </w:r>
      <w:r w:rsidRPr="00982E4C">
        <w:rPr>
          <w:rFonts w:eastAsia="Calibri"/>
          <w:sz w:val="28"/>
          <w:szCs w:val="28"/>
          <w:lang w:val="ro-RO" w:eastAsia="ru-RU"/>
        </w:rPr>
        <w:t xml:space="preserve">UTA Găgăuzia.  </w:t>
      </w:r>
      <w:r w:rsidR="00A239C7">
        <w:rPr>
          <w:rFonts w:eastAsia="Calibri"/>
          <w:sz w:val="28"/>
          <w:szCs w:val="28"/>
          <w:lang w:val="ro-RO" w:eastAsia="ru-RU"/>
        </w:rPr>
        <w:t xml:space="preserve"> </w:t>
      </w:r>
    </w:p>
    <w:p w:rsidR="00982E4C" w:rsidRPr="00982E4C" w:rsidRDefault="00982E4C" w:rsidP="00982E4C">
      <w:pPr>
        <w:ind w:firstLine="709"/>
        <w:rPr>
          <w:rFonts w:eastAsia="Calibri"/>
          <w:sz w:val="28"/>
          <w:szCs w:val="28"/>
          <w:lang w:val="ro-RO"/>
        </w:rPr>
      </w:pPr>
      <w:r w:rsidRPr="00982E4C">
        <w:rPr>
          <w:rFonts w:eastAsia="Calibri"/>
          <w:color w:val="000000"/>
          <w:sz w:val="28"/>
          <w:szCs w:val="28"/>
          <w:lang w:val="ro-RO"/>
        </w:rPr>
        <w:t>(3) D</w:t>
      </w:r>
      <w:r w:rsidRPr="00982E4C">
        <w:rPr>
          <w:rFonts w:eastAsia="Calibri"/>
          <w:sz w:val="28"/>
          <w:szCs w:val="28"/>
          <w:lang w:val="ro-RO"/>
        </w:rPr>
        <w:t>elimitarea pe domenii a bunurilor imobile proprietate publică se realizează pentru fiecare bun în parte pe calea identificării domeniului public sau privat al statului/unităţii administrativ-teri</w:t>
      </w:r>
      <w:r w:rsidRPr="00982E4C">
        <w:rPr>
          <w:rFonts w:eastAsia="Calibri"/>
          <w:sz w:val="28"/>
          <w:szCs w:val="28"/>
          <w:lang w:val="ro-RO"/>
        </w:rPr>
        <w:lastRenderedPageBreak/>
        <w:t xml:space="preserve">toriale/UTA Găgăuzia, ţinînd cont de categoriile de bunuri atribuite prin lege la domeniul public, de interesul public, natura şi destinaţia bunurilor. </w:t>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(4) Delimitarea bunurilor imobile proprietate publică pe domenii include:</w:t>
      </w:r>
    </w:p>
    <w:p w:rsidR="00982E4C" w:rsidRPr="00982E4C" w:rsidRDefault="00982E4C" w:rsidP="00982E4C">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a) întocmirea listelor bunurilor imobile proprietate publică de stat ce se propun a fi atribuite la domeniul public şi lista bunurilor imobile ce se propun a fi atribuite la domeniul privat al statului;</w:t>
      </w:r>
    </w:p>
    <w:p w:rsidR="00A239C7" w:rsidRDefault="00982E4C" w:rsidP="00A239C7">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eastAsia="ru-RU"/>
        </w:rPr>
        <w:t xml:space="preserve">b) întocmirea listelor bunurilor imobile proprietate publică a unităţilor administrativ-teritoriale de nivelul </w:t>
      </w:r>
      <w:r w:rsidR="00A239C7">
        <w:rPr>
          <w:rFonts w:eastAsia="Calibri"/>
          <w:sz w:val="28"/>
          <w:szCs w:val="28"/>
          <w:lang w:val="ro-RO" w:eastAsia="ru-RU"/>
        </w:rPr>
        <w:t>întîi</w:t>
      </w:r>
      <w:r w:rsidR="00A239C7" w:rsidRPr="00982E4C">
        <w:rPr>
          <w:rFonts w:eastAsia="Calibri"/>
          <w:sz w:val="28"/>
          <w:szCs w:val="28"/>
          <w:lang w:val="ro-RO" w:eastAsia="ru-RU"/>
        </w:rPr>
        <w:t xml:space="preserve"> şi </w:t>
      </w:r>
      <w:r w:rsidR="00A239C7">
        <w:rPr>
          <w:rFonts w:eastAsia="Calibri"/>
          <w:sz w:val="28"/>
          <w:szCs w:val="28"/>
          <w:lang w:val="ro-RO" w:eastAsia="ru-RU"/>
        </w:rPr>
        <w:t>al doilea</w:t>
      </w:r>
      <w:r w:rsidRPr="00982E4C">
        <w:rPr>
          <w:rFonts w:eastAsia="Calibri"/>
          <w:sz w:val="28"/>
          <w:szCs w:val="28"/>
          <w:lang w:val="ro-RO" w:eastAsia="ru-RU"/>
        </w:rPr>
        <w:t>/</w:t>
      </w:r>
      <w:r w:rsidR="00A239C7">
        <w:rPr>
          <w:rFonts w:eastAsia="Calibri"/>
          <w:sz w:val="28"/>
          <w:szCs w:val="28"/>
          <w:lang w:val="ro-RO" w:eastAsia="ru-RU"/>
        </w:rPr>
        <w:t xml:space="preserve"> </w:t>
      </w:r>
      <w:r w:rsidRPr="00982E4C">
        <w:rPr>
          <w:rFonts w:eastAsia="Calibri"/>
          <w:sz w:val="28"/>
          <w:szCs w:val="28"/>
          <w:lang w:val="ro-RO" w:eastAsia="ru-RU"/>
        </w:rPr>
        <w:t xml:space="preserve">UTA Găgăuzia ce se propun a fi atribuite la domeniul public şi lista bunurilor imobile ce se propun a fi atribuite la domeniul privat a unităţilor administrativ-teritoriale de nivelul </w:t>
      </w:r>
      <w:r w:rsidR="00A239C7">
        <w:rPr>
          <w:rFonts w:eastAsia="Calibri"/>
          <w:sz w:val="28"/>
          <w:szCs w:val="28"/>
          <w:lang w:val="ro-RO" w:eastAsia="ru-RU"/>
        </w:rPr>
        <w:t>întîi</w:t>
      </w:r>
      <w:r w:rsidR="00A239C7" w:rsidRPr="00982E4C">
        <w:rPr>
          <w:rFonts w:eastAsia="Calibri"/>
          <w:sz w:val="28"/>
          <w:szCs w:val="28"/>
          <w:lang w:val="ro-RO" w:eastAsia="ru-RU"/>
        </w:rPr>
        <w:t xml:space="preserve"> şi </w:t>
      </w:r>
      <w:r w:rsidR="00A239C7">
        <w:rPr>
          <w:rFonts w:eastAsia="Calibri"/>
          <w:sz w:val="28"/>
          <w:szCs w:val="28"/>
          <w:lang w:val="ro-RO" w:eastAsia="ru-RU"/>
        </w:rPr>
        <w:t>al doilea</w:t>
      </w:r>
      <w:r w:rsidRPr="00982E4C">
        <w:rPr>
          <w:rFonts w:eastAsia="Calibri"/>
          <w:sz w:val="28"/>
          <w:szCs w:val="28"/>
          <w:lang w:val="ro-RO" w:eastAsia="ru-RU"/>
        </w:rPr>
        <w:t>/</w:t>
      </w:r>
      <w:r w:rsidR="00A239C7">
        <w:rPr>
          <w:rFonts w:eastAsia="Calibri"/>
          <w:sz w:val="28"/>
          <w:szCs w:val="28"/>
          <w:lang w:val="ro-RO" w:eastAsia="ru-RU"/>
        </w:rPr>
        <w:t xml:space="preserve"> </w:t>
      </w:r>
      <w:r w:rsidRPr="00982E4C">
        <w:rPr>
          <w:rFonts w:eastAsia="Calibri"/>
          <w:sz w:val="28"/>
          <w:szCs w:val="28"/>
          <w:lang w:val="ro-RO" w:eastAsia="ru-RU"/>
        </w:rPr>
        <w:t xml:space="preserve">UTA Găgăuzia. </w:t>
      </w:r>
    </w:p>
    <w:p w:rsidR="00982E4C" w:rsidRPr="00982E4C" w:rsidRDefault="00982E4C" w:rsidP="00A239C7">
      <w:pPr>
        <w:tabs>
          <w:tab w:val="left" w:pos="0"/>
          <w:tab w:val="left" w:pos="2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sz w:val="28"/>
          <w:szCs w:val="28"/>
          <w:lang w:val="ro-RO"/>
        </w:rPr>
        <w:t xml:space="preserve">c) aprobarea listelor </w:t>
      </w:r>
      <w:r w:rsidRPr="00982E4C">
        <w:rPr>
          <w:rFonts w:eastAsia="Calibri"/>
          <w:color w:val="000000"/>
          <w:sz w:val="28"/>
          <w:szCs w:val="28"/>
          <w:lang w:val="ro-RO"/>
        </w:rPr>
        <w:t>bunurilor imobile</w:t>
      </w:r>
      <w:r w:rsidRPr="00982E4C">
        <w:rPr>
          <w:rFonts w:eastAsia="Calibri"/>
          <w:sz w:val="28"/>
          <w:szCs w:val="28"/>
          <w:lang w:val="ro-RO"/>
        </w:rPr>
        <w:t xml:space="preserve"> atribuite domeniului public sau domeniului privat al statului/unităţii administrativ-teritoriale/UTA Găgăuzia de Guvern sau de autorităţile deliberative a</w:t>
      </w:r>
      <w:r w:rsidR="00A239C7">
        <w:rPr>
          <w:rFonts w:eastAsia="Calibri"/>
          <w:sz w:val="28"/>
          <w:szCs w:val="28"/>
          <w:lang w:val="ro-RO"/>
        </w:rPr>
        <w:t>le</w:t>
      </w:r>
      <w:r w:rsidRPr="00982E4C">
        <w:rPr>
          <w:rFonts w:eastAsia="Calibri"/>
          <w:sz w:val="28"/>
          <w:szCs w:val="28"/>
          <w:lang w:val="ro-RO"/>
        </w:rPr>
        <w:t xml:space="preserve"> administraţiei publice locale/UTA Găgăuzia. </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(5) Modul de delimitare a bunurilor imobile proprietate publică după apartenenţă şi pe domenii se stabileşte de Guvern.</w:t>
      </w:r>
    </w:p>
    <w:p w:rsidR="00982E4C" w:rsidRPr="00982E4C" w:rsidRDefault="00982E4C" w:rsidP="00982E4C">
      <w:pPr>
        <w:spacing w:after="200"/>
        <w:ind w:firstLine="709"/>
        <w:rPr>
          <w:rFonts w:eastAsia="Calibri"/>
          <w:sz w:val="28"/>
          <w:szCs w:val="28"/>
          <w:lang w:val="ro-RO"/>
        </w:rPr>
      </w:pPr>
      <w:r w:rsidRPr="00982E4C">
        <w:rPr>
          <w:rFonts w:eastAsia="Calibri"/>
          <w:sz w:val="28"/>
          <w:szCs w:val="28"/>
          <w:lang w:val="ro-RO"/>
        </w:rPr>
        <w:t>(6) Divergenţele apărute în procesul delimitării se soluţionează pe cale amiabilă. Dacă părţile nu ajung la consens, litigiile se examinează în instanţa de judecată competentă.</w:t>
      </w:r>
    </w:p>
    <w:p w:rsidR="00982E4C" w:rsidRPr="00982E4C" w:rsidRDefault="00982E4C" w:rsidP="00982E4C">
      <w:pPr>
        <w:autoSpaceDE w:val="0"/>
        <w:autoSpaceDN w:val="0"/>
        <w:adjustRightInd w:val="0"/>
        <w:ind w:firstLine="709"/>
        <w:rPr>
          <w:rFonts w:eastAsia="Calibri"/>
          <w:b/>
          <w:bCs/>
          <w:color w:val="000000"/>
          <w:sz w:val="28"/>
          <w:szCs w:val="28"/>
          <w:lang w:val="ro-RO" w:eastAsia="ro-RO"/>
        </w:rPr>
      </w:pPr>
      <w:r w:rsidRPr="00982E4C">
        <w:rPr>
          <w:rFonts w:eastAsia="Calibri"/>
          <w:b/>
          <w:sz w:val="28"/>
          <w:szCs w:val="28"/>
          <w:lang w:val="ro-RO" w:eastAsia="ru-RU"/>
        </w:rPr>
        <w:t xml:space="preserve">Articolul 21. </w:t>
      </w:r>
      <w:r w:rsidRPr="00982E4C">
        <w:rPr>
          <w:rFonts w:eastAsia="Calibri"/>
          <w:b/>
          <w:color w:val="000000"/>
          <w:sz w:val="28"/>
          <w:szCs w:val="28"/>
          <w:lang w:val="ro-RO" w:eastAsia="ro-RO"/>
        </w:rPr>
        <w:t>D</w:t>
      </w:r>
      <w:r w:rsidRPr="00982E4C">
        <w:rPr>
          <w:rFonts w:eastAsia="Calibri"/>
          <w:b/>
          <w:bCs/>
          <w:color w:val="000000"/>
          <w:sz w:val="28"/>
          <w:szCs w:val="28"/>
          <w:lang w:val="ro-RO" w:eastAsia="ro-RO"/>
        </w:rPr>
        <w:t>elimitarea terenurilor proprietate publică după apartenenţă şi pe domenii</w:t>
      </w:r>
    </w:p>
    <w:p w:rsidR="00982E4C" w:rsidRPr="00982E4C" w:rsidRDefault="00982E4C" w:rsidP="00982E4C">
      <w:pPr>
        <w:ind w:firstLine="709"/>
        <w:rPr>
          <w:rFonts w:eastAsia="Calibri"/>
          <w:sz w:val="28"/>
          <w:szCs w:val="28"/>
          <w:lang w:val="ro-RO"/>
        </w:rPr>
      </w:pPr>
      <w:r w:rsidRPr="00982E4C">
        <w:rPr>
          <w:rFonts w:eastAsia="Calibri"/>
          <w:color w:val="000000"/>
          <w:sz w:val="28"/>
          <w:szCs w:val="28"/>
          <w:lang w:val="ro-RO"/>
        </w:rPr>
        <w:t xml:space="preserve">(1) </w:t>
      </w:r>
      <w:r w:rsidRPr="00982E4C">
        <w:rPr>
          <w:rFonts w:eastAsia="Calibri"/>
          <w:sz w:val="28"/>
          <w:szCs w:val="28"/>
          <w:lang w:val="ro-RO"/>
        </w:rPr>
        <w:t>Delimitarea terenurilor proprietate publică după apartenenţă se realizează pe calea coordonării listelor terenurilor propri</w:t>
      </w:r>
      <w:r w:rsidRPr="00982E4C">
        <w:rPr>
          <w:rFonts w:eastAsia="Calibri"/>
          <w:sz w:val="28"/>
          <w:szCs w:val="28"/>
          <w:lang w:val="ro-RO"/>
        </w:rPr>
        <w:lastRenderedPageBreak/>
        <w:t xml:space="preserve">etate publică a statului, a unităţilor administrativ-teritoriale de nivelul </w:t>
      </w:r>
      <w:r w:rsidR="00C04034">
        <w:rPr>
          <w:rFonts w:eastAsia="Calibri"/>
          <w:sz w:val="28"/>
          <w:szCs w:val="28"/>
          <w:lang w:val="ro-RO" w:eastAsia="ru-RU"/>
        </w:rPr>
        <w:t>întîi</w:t>
      </w:r>
      <w:r w:rsidR="00C04034" w:rsidRPr="00982E4C">
        <w:rPr>
          <w:rFonts w:eastAsia="Calibri"/>
          <w:sz w:val="28"/>
          <w:szCs w:val="28"/>
          <w:lang w:val="ro-RO" w:eastAsia="ru-RU"/>
        </w:rPr>
        <w:t xml:space="preserve"> şi </w:t>
      </w:r>
      <w:r w:rsidR="00C04034">
        <w:rPr>
          <w:rFonts w:eastAsia="Calibri"/>
          <w:sz w:val="28"/>
          <w:szCs w:val="28"/>
          <w:lang w:val="ro-RO" w:eastAsia="ru-RU"/>
        </w:rPr>
        <w:t>al doilea</w:t>
      </w:r>
      <w:r w:rsidRPr="00982E4C">
        <w:rPr>
          <w:rFonts w:eastAsia="Calibri"/>
          <w:sz w:val="28"/>
          <w:szCs w:val="28"/>
          <w:lang w:val="ro-RO"/>
        </w:rPr>
        <w:t>/</w:t>
      </w:r>
      <w:r w:rsidR="00C04034">
        <w:rPr>
          <w:rFonts w:eastAsia="Calibri"/>
          <w:sz w:val="28"/>
          <w:szCs w:val="28"/>
          <w:lang w:val="ro-RO"/>
        </w:rPr>
        <w:t xml:space="preserve"> </w:t>
      </w:r>
      <w:r w:rsidRPr="00982E4C">
        <w:rPr>
          <w:rFonts w:eastAsia="Calibri"/>
          <w:sz w:val="28"/>
          <w:szCs w:val="28"/>
          <w:lang w:val="ro-RO"/>
        </w:rPr>
        <w:t xml:space="preserve">UTA Găgăuzia, întocmite </w:t>
      </w:r>
      <w:r w:rsidR="00C04034">
        <w:rPr>
          <w:rFonts w:eastAsia="Calibri"/>
          <w:sz w:val="28"/>
          <w:szCs w:val="28"/>
          <w:lang w:val="ro-RO"/>
        </w:rPr>
        <w:t>ca urmare a</w:t>
      </w:r>
      <w:r w:rsidRPr="00982E4C">
        <w:rPr>
          <w:rFonts w:eastAsia="Calibri"/>
          <w:sz w:val="28"/>
          <w:szCs w:val="28"/>
          <w:lang w:val="ro-RO"/>
        </w:rPr>
        <w:t xml:space="preserve"> inventarierii, elaborării proiectelor de formare, stabilirii hotarelor şi suprafeţei terenurilor respective.</w:t>
      </w:r>
    </w:p>
    <w:p w:rsidR="00982E4C" w:rsidRPr="00982E4C" w:rsidRDefault="00982E4C" w:rsidP="00982E4C">
      <w:pPr>
        <w:ind w:firstLine="709"/>
        <w:rPr>
          <w:rFonts w:eastAsia="Calibri"/>
          <w:sz w:val="28"/>
          <w:szCs w:val="28"/>
          <w:lang w:val="ro-RO" w:eastAsia="ru-RU"/>
        </w:rPr>
      </w:pPr>
      <w:r w:rsidRPr="00982E4C">
        <w:rPr>
          <w:rFonts w:eastAsia="Calibri"/>
          <w:color w:val="000000"/>
          <w:sz w:val="28"/>
          <w:szCs w:val="28"/>
          <w:lang w:val="ro-RO" w:eastAsia="ru-RU"/>
        </w:rPr>
        <w:t xml:space="preserve">(2) </w:t>
      </w:r>
      <w:r w:rsidRPr="00982E4C">
        <w:rPr>
          <w:rFonts w:eastAsia="Calibri"/>
          <w:sz w:val="28"/>
          <w:szCs w:val="28"/>
          <w:lang w:val="ro-RO" w:eastAsia="ru-RU"/>
        </w:rPr>
        <w:t>Delimitarea terenurilor proprietate publică după apartenenţă include: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a) întocmirea în baza actelor de inventariere de către autorităţile publice centrale, alte autorităţi ale statului şi autorităţile executive ale administraţiei publice locale/</w:t>
      </w:r>
      <w:r w:rsidR="00C04034">
        <w:rPr>
          <w:rFonts w:eastAsia="Calibri"/>
          <w:sz w:val="28"/>
          <w:szCs w:val="28"/>
          <w:lang w:val="ro-RO" w:eastAsia="ru-RU"/>
        </w:rPr>
        <w:t xml:space="preserve"> </w:t>
      </w:r>
      <w:r w:rsidRPr="00982E4C">
        <w:rPr>
          <w:rFonts w:eastAsia="Calibri"/>
          <w:sz w:val="28"/>
          <w:szCs w:val="28"/>
          <w:lang w:val="ro-RO" w:eastAsia="ru-RU"/>
        </w:rPr>
        <w:t>UTA Găgăuzia a listelor terenurilor pe care le deţin în administrare, folosinţă, gestiune şi prezentarea acestora organului a</w:t>
      </w:r>
      <w:r w:rsidR="00E647BA">
        <w:rPr>
          <w:rFonts w:eastAsia="Calibri"/>
          <w:sz w:val="28"/>
          <w:szCs w:val="28"/>
          <w:lang w:val="ro-RO" w:eastAsia="ru-RU"/>
        </w:rPr>
        <w:t>bilitat cu funcții de promovare</w:t>
      </w:r>
      <w:r w:rsidRPr="00982E4C">
        <w:rPr>
          <w:rFonts w:eastAsia="Calibri"/>
          <w:sz w:val="28"/>
          <w:szCs w:val="28"/>
          <w:lang w:val="ro-RO" w:eastAsia="ru-RU"/>
        </w:rPr>
        <w:t xml:space="preserve"> şi implementare</w:t>
      </w:r>
      <w:r w:rsidR="00E647BA">
        <w:rPr>
          <w:rFonts w:eastAsia="Calibri"/>
          <w:sz w:val="28"/>
          <w:szCs w:val="28"/>
          <w:lang w:val="ro-RO" w:eastAsia="ru-RU"/>
        </w:rPr>
        <w:t xml:space="preserve"> </w:t>
      </w:r>
      <w:r w:rsidRPr="00982E4C">
        <w:rPr>
          <w:rFonts w:eastAsia="Calibri"/>
          <w:sz w:val="28"/>
          <w:szCs w:val="28"/>
          <w:lang w:val="ro-RO" w:eastAsia="ru-RU"/>
        </w:rPr>
        <w:t>a politicii de stat în domeniul relaţiilor funciare şi organizării teritoriului pentru sistematizare şi crearea bazei de date;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b) formarea de către organul a</w:t>
      </w:r>
      <w:r w:rsidR="00137A9C">
        <w:rPr>
          <w:rFonts w:eastAsia="Calibri"/>
          <w:sz w:val="28"/>
          <w:szCs w:val="28"/>
          <w:lang w:val="ro-RO" w:eastAsia="ru-RU"/>
        </w:rPr>
        <w:t>bilitat cu funcții de promovare</w:t>
      </w:r>
      <w:r w:rsidRPr="00982E4C">
        <w:rPr>
          <w:rFonts w:eastAsia="Calibri"/>
          <w:sz w:val="28"/>
          <w:szCs w:val="28"/>
          <w:lang w:val="ro-RO" w:eastAsia="ru-RU"/>
        </w:rPr>
        <w:t xml:space="preserve"> şi implementare</w:t>
      </w:r>
      <w:r w:rsidR="00137A9C">
        <w:rPr>
          <w:rFonts w:eastAsia="Calibri"/>
          <w:sz w:val="28"/>
          <w:szCs w:val="28"/>
          <w:lang w:val="ro-RO" w:eastAsia="ru-RU"/>
        </w:rPr>
        <w:t xml:space="preserve"> </w:t>
      </w:r>
      <w:r w:rsidRPr="00982E4C">
        <w:rPr>
          <w:rFonts w:eastAsia="Calibri"/>
          <w:sz w:val="28"/>
          <w:szCs w:val="28"/>
          <w:lang w:val="ro-RO" w:eastAsia="ru-RU"/>
        </w:rPr>
        <w:t>a politicii de stat în domeniul relaţiilor funciare şi organizării teritoriului a comisiei de lucru privind delimitarea terenurilor proprietate publică;</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c) identificarea terenurilo</w:t>
      </w:r>
      <w:r w:rsidR="00E647BA">
        <w:rPr>
          <w:rFonts w:eastAsia="Calibri"/>
          <w:sz w:val="28"/>
          <w:szCs w:val="28"/>
          <w:lang w:val="ro-RO" w:eastAsia="ru-RU"/>
        </w:rPr>
        <w:t>r proprietate publică</w:t>
      </w:r>
      <w:r w:rsidRPr="00982E4C">
        <w:rPr>
          <w:rFonts w:eastAsia="Calibri"/>
          <w:sz w:val="28"/>
          <w:szCs w:val="28"/>
          <w:lang w:val="ro-RO" w:eastAsia="ru-RU"/>
        </w:rPr>
        <w:t xml:space="preserve"> incluse în listele menţionate la lit. a), întocmirea procesului-verbal al şedinţei comisiei de lucru privind delimitarea terenurilor proprietate publică, elaborarea planurilor de contur a terenurilor proprietate publică, a planurilor geometrice şi coordonarea acestora cu persoanele şi autorităţile interesate. </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(3) Executarea lucrărilor de delimitare a terenurilor proprietate publică a statului şi a terenurilor proprietate publică a unităţilor administrativ-teritoriale, inclusiv a terenurilor care aparţin domeniului public sau celui privat, a lucrărilor de identificare a lor, precum </w:t>
      </w:r>
      <w:r w:rsidRPr="00982E4C">
        <w:rPr>
          <w:rFonts w:eastAsia="Calibri"/>
          <w:sz w:val="28"/>
          <w:szCs w:val="28"/>
          <w:lang w:val="ro-RO" w:eastAsia="ru-RU"/>
        </w:rPr>
        <w:lastRenderedPageBreak/>
        <w:t>şi de elaborare a planurilor de contur</w:t>
      </w:r>
      <w:r w:rsidRPr="00982E4C">
        <w:rPr>
          <w:rFonts w:eastAsia="Calibri"/>
          <w:b/>
          <w:color w:val="FF0000"/>
          <w:sz w:val="28"/>
          <w:szCs w:val="28"/>
          <w:lang w:val="ro-RO" w:eastAsia="ru-RU"/>
        </w:rPr>
        <w:t xml:space="preserve"> </w:t>
      </w:r>
      <w:r w:rsidRPr="00982E4C">
        <w:rPr>
          <w:rFonts w:eastAsia="Calibri"/>
          <w:sz w:val="28"/>
          <w:szCs w:val="28"/>
          <w:lang w:val="ro-RO" w:eastAsia="ru-RU"/>
        </w:rPr>
        <w:t>a terenurilor proprietate publică şi a planurilor geometrice, coordonarea aces</w:t>
      </w:r>
      <w:r w:rsidR="00C04034">
        <w:rPr>
          <w:rFonts w:eastAsia="Calibri"/>
          <w:sz w:val="28"/>
          <w:szCs w:val="28"/>
          <w:lang w:val="ro-RO" w:eastAsia="ru-RU"/>
        </w:rPr>
        <w:t>tora cu autorităţile interesate</w:t>
      </w:r>
      <w:r w:rsidRPr="00982E4C">
        <w:rPr>
          <w:rFonts w:eastAsia="Calibri"/>
          <w:sz w:val="28"/>
          <w:szCs w:val="28"/>
          <w:lang w:val="ro-RO" w:eastAsia="ru-RU"/>
        </w:rPr>
        <w:t xml:space="preserve"> </w:t>
      </w:r>
      <w:r w:rsidR="00D027E7">
        <w:rPr>
          <w:rFonts w:eastAsia="Calibri"/>
          <w:sz w:val="28"/>
          <w:szCs w:val="28"/>
          <w:lang w:val="ro-RO" w:eastAsia="ru-RU"/>
        </w:rPr>
        <w:t>sînt</w:t>
      </w:r>
      <w:r w:rsidRPr="00982E4C">
        <w:rPr>
          <w:rFonts w:eastAsia="Calibri"/>
          <w:sz w:val="28"/>
          <w:szCs w:val="28"/>
          <w:lang w:val="ro-RO" w:eastAsia="ru-RU"/>
        </w:rPr>
        <w:t xml:space="preserve"> asigurate de organul a</w:t>
      </w:r>
      <w:r w:rsidR="00C04034">
        <w:rPr>
          <w:rFonts w:eastAsia="Calibri"/>
          <w:sz w:val="28"/>
          <w:szCs w:val="28"/>
          <w:lang w:val="ro-RO" w:eastAsia="ru-RU"/>
        </w:rPr>
        <w:t>bilitat cu funcții de promovare</w:t>
      </w:r>
      <w:r w:rsidRPr="00982E4C">
        <w:rPr>
          <w:rFonts w:eastAsia="Calibri"/>
          <w:sz w:val="28"/>
          <w:szCs w:val="28"/>
          <w:lang w:val="ro-RO" w:eastAsia="ru-RU"/>
        </w:rPr>
        <w:t xml:space="preserve"> şi implementare</w:t>
      </w:r>
      <w:r w:rsidR="00C04034">
        <w:rPr>
          <w:rFonts w:eastAsia="Calibri"/>
          <w:sz w:val="28"/>
          <w:szCs w:val="28"/>
          <w:lang w:val="ro-RO" w:eastAsia="ru-RU"/>
        </w:rPr>
        <w:t xml:space="preserve"> </w:t>
      </w:r>
      <w:r w:rsidRPr="00982E4C">
        <w:rPr>
          <w:rFonts w:eastAsia="Calibri"/>
          <w:sz w:val="28"/>
          <w:szCs w:val="28"/>
          <w:lang w:val="ro-RO" w:eastAsia="ru-RU"/>
        </w:rPr>
        <w:t>a politicii de stat în domeniul relațiilor funci</w:t>
      </w:r>
      <w:r w:rsidR="00C04034">
        <w:rPr>
          <w:rFonts w:eastAsia="Calibri"/>
          <w:sz w:val="28"/>
          <w:szCs w:val="28"/>
          <w:lang w:val="ro-RO" w:eastAsia="ru-RU"/>
        </w:rPr>
        <w:t>are şi organizării teritoriului</w:t>
      </w:r>
      <w:r w:rsidRPr="00982E4C">
        <w:rPr>
          <w:rFonts w:eastAsia="Calibri"/>
          <w:sz w:val="28"/>
          <w:szCs w:val="28"/>
          <w:lang w:val="ro-RO" w:eastAsia="ru-RU"/>
        </w:rPr>
        <w:t xml:space="preserve"> în comun cu autorităţile administraţiei publice centrale competente şi autorităţil</w:t>
      </w:r>
      <w:r w:rsidR="00C04034">
        <w:rPr>
          <w:rFonts w:eastAsia="Calibri"/>
          <w:sz w:val="28"/>
          <w:szCs w:val="28"/>
          <w:lang w:val="ro-RO" w:eastAsia="ru-RU"/>
        </w:rPr>
        <w:t>e administraţiei publice locale</w:t>
      </w:r>
      <w:r w:rsidR="00137A9C">
        <w:rPr>
          <w:rFonts w:eastAsia="Calibri"/>
          <w:sz w:val="28"/>
          <w:szCs w:val="28"/>
          <w:lang w:val="ro-RO" w:eastAsia="ru-RU"/>
        </w:rPr>
        <w:t xml:space="preserve"> </w:t>
      </w:r>
      <w:r w:rsidRPr="00982E4C">
        <w:rPr>
          <w:rFonts w:eastAsia="Calibri"/>
          <w:sz w:val="28"/>
          <w:szCs w:val="28"/>
          <w:lang w:val="ro-RO" w:eastAsia="ru-RU"/>
        </w:rPr>
        <w:t>pr</w:t>
      </w:r>
      <w:r w:rsidR="00C04034">
        <w:rPr>
          <w:rFonts w:eastAsia="Calibri"/>
          <w:sz w:val="28"/>
          <w:szCs w:val="28"/>
          <w:lang w:val="ro-RO" w:eastAsia="ru-RU"/>
        </w:rPr>
        <w:t>in intermediul întreprinderilor</w:t>
      </w:r>
      <w:r w:rsidR="004B16FC">
        <w:rPr>
          <w:rFonts w:eastAsia="Calibri"/>
          <w:sz w:val="28"/>
          <w:szCs w:val="28"/>
          <w:lang w:val="ro-RO" w:eastAsia="ru-RU"/>
        </w:rPr>
        <w:t xml:space="preserve"> de stat/societăților pe acţiuni cu capital public şi </w:t>
      </w:r>
      <w:r w:rsidR="00D550D9">
        <w:rPr>
          <w:rFonts w:eastAsia="Calibri"/>
          <w:sz w:val="28"/>
          <w:szCs w:val="28"/>
          <w:lang w:val="ro-RO" w:eastAsia="ru-RU"/>
        </w:rPr>
        <w:t>privat (cu</w:t>
      </w:r>
      <w:r w:rsidR="004B16FC">
        <w:rPr>
          <w:rFonts w:eastAsia="Calibri"/>
          <w:sz w:val="28"/>
          <w:szCs w:val="28"/>
          <w:lang w:val="ro-RO" w:eastAsia="ru-RU"/>
        </w:rPr>
        <w:t xml:space="preserve"> finanț</w:t>
      </w:r>
      <w:r w:rsidR="00D550D9">
        <w:rPr>
          <w:rFonts w:eastAsia="Calibri"/>
          <w:sz w:val="28"/>
          <w:szCs w:val="28"/>
          <w:lang w:val="ro-RO" w:eastAsia="ru-RU"/>
        </w:rPr>
        <w:t>are</w:t>
      </w:r>
      <w:r w:rsidR="004B16FC">
        <w:rPr>
          <w:rFonts w:eastAsia="Calibri"/>
          <w:sz w:val="28"/>
          <w:szCs w:val="28"/>
          <w:lang w:val="ro-RO" w:eastAsia="ru-RU"/>
        </w:rPr>
        <w:t xml:space="preserve"> extern</w:t>
      </w:r>
      <w:r w:rsidR="00D550D9">
        <w:rPr>
          <w:rFonts w:eastAsia="Calibri"/>
          <w:sz w:val="28"/>
          <w:szCs w:val="28"/>
          <w:lang w:val="ro-RO" w:eastAsia="ru-RU"/>
        </w:rPr>
        <w:t>ă)</w:t>
      </w:r>
      <w:r w:rsidR="004B16FC">
        <w:rPr>
          <w:rFonts w:eastAsia="Calibri"/>
          <w:sz w:val="28"/>
          <w:szCs w:val="28"/>
          <w:lang w:val="ro-RO" w:eastAsia="ru-RU"/>
        </w:rPr>
        <w:t xml:space="preserve"> </w:t>
      </w:r>
      <w:r w:rsidRPr="00982E4C">
        <w:rPr>
          <w:rFonts w:eastAsia="Calibri"/>
          <w:sz w:val="28"/>
          <w:szCs w:val="28"/>
          <w:lang w:val="ro-RO" w:eastAsia="ru-RU"/>
        </w:rPr>
        <w:t>care dispun de ingineri cadastrali certificaţi.</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(4) Identificarea terenurilor şi stabilirea hotarelor acestora se efectuează în baza informaţiilor cadastrale existente sau în teren în cazul </w:t>
      </w:r>
      <w:r w:rsidR="00C04034">
        <w:rPr>
          <w:rFonts w:eastAsia="Calibri"/>
          <w:sz w:val="28"/>
          <w:szCs w:val="28"/>
          <w:lang w:val="ro-RO" w:eastAsia="ru-RU"/>
        </w:rPr>
        <w:t>în care</w:t>
      </w:r>
      <w:r w:rsidRPr="00982E4C">
        <w:rPr>
          <w:rFonts w:eastAsia="Calibri"/>
          <w:sz w:val="28"/>
          <w:szCs w:val="28"/>
          <w:lang w:val="ro-RO" w:eastAsia="ru-RU"/>
        </w:rPr>
        <w:t xml:space="preserve"> liniile de hotar nu pot fi clar definite, țin</w:t>
      </w:r>
      <w:r w:rsidR="00D027E7">
        <w:rPr>
          <w:rFonts w:eastAsia="Calibri"/>
          <w:sz w:val="28"/>
          <w:szCs w:val="28"/>
          <w:lang w:val="ro-RO" w:eastAsia="ru-RU"/>
        </w:rPr>
        <w:t>î</w:t>
      </w:r>
      <w:r w:rsidRPr="00982E4C">
        <w:rPr>
          <w:rFonts w:eastAsia="Calibri"/>
          <w:sz w:val="28"/>
          <w:szCs w:val="28"/>
          <w:lang w:val="ro-RO" w:eastAsia="ru-RU"/>
        </w:rPr>
        <w:t xml:space="preserve">ndu-se cont de datele Cadastrului Funciar anual, aprobat de Guvern.  </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(5) Lucrările de delimitare a terenurilor proprietate publică pot fi efectuate: </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 a) în mod masiv în cadrul Programului de stat, pe teritoriul unei unităţi administrativ</w:t>
      </w:r>
      <w:r w:rsidR="00C04034">
        <w:rPr>
          <w:rFonts w:eastAsia="Calibri"/>
          <w:sz w:val="28"/>
          <w:szCs w:val="28"/>
          <w:lang w:val="ro-RO" w:eastAsia="ru-RU"/>
        </w:rPr>
        <w:t>-</w:t>
      </w:r>
      <w:r w:rsidRPr="00982E4C">
        <w:rPr>
          <w:rFonts w:eastAsia="Calibri"/>
          <w:sz w:val="28"/>
          <w:szCs w:val="28"/>
          <w:lang w:val="ro-RO" w:eastAsia="ru-RU"/>
        </w:rPr>
        <w:t xml:space="preserve">teritoriale de nivelul </w:t>
      </w:r>
      <w:r w:rsidR="00C04034">
        <w:rPr>
          <w:rFonts w:eastAsia="Calibri"/>
          <w:sz w:val="28"/>
          <w:szCs w:val="28"/>
          <w:lang w:val="ro-RO" w:eastAsia="ru-RU"/>
        </w:rPr>
        <w:t>întîi</w:t>
      </w:r>
      <w:r w:rsidRPr="00982E4C">
        <w:rPr>
          <w:rFonts w:eastAsia="Calibri"/>
          <w:sz w:val="28"/>
          <w:szCs w:val="28"/>
          <w:lang w:val="ro-RO" w:eastAsia="ru-RU"/>
        </w:rPr>
        <w:t xml:space="preserve"> sau </w:t>
      </w:r>
      <w:r w:rsidR="00C04034">
        <w:rPr>
          <w:rFonts w:eastAsia="Calibri"/>
          <w:sz w:val="28"/>
          <w:szCs w:val="28"/>
          <w:lang w:val="ro-RO" w:eastAsia="ru-RU"/>
        </w:rPr>
        <w:t>al doilea</w:t>
      </w:r>
      <w:r w:rsidRPr="00982E4C">
        <w:rPr>
          <w:rFonts w:eastAsia="Calibri"/>
          <w:sz w:val="28"/>
          <w:szCs w:val="28"/>
          <w:lang w:val="ro-RO" w:eastAsia="ru-RU"/>
        </w:rPr>
        <w:t>, din contul surselor alocate din bugetul public naţional sau alte surse legale;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b) în mod masiv în afara Programului de stat, la iniţiativa autorităţilor publice locale pe teritoriul unei unităţi administrativ-teritoriale pentru unitatea administrativ-teritorială respectivă, din contul surselor planificate în bugetul autorităţilor administraţiei publice locale sau alocate din alte surse legale;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c) în mod masiv în afara Programului de stat, la iniţiativa autorităţilor publice centrale în cadrul unor zone (unităţi administrativ-teritoriale) pentru terenurile administrate, din contul surselor planificate în bugetul acestora sau alte surse legale;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lastRenderedPageBreak/>
        <w:t xml:space="preserve"> d) în mod selectiv, la cererea autorităţilor publice locale sau centrale pentru un teren, din contul surselor acestora.</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(6) În cazul în care terenurile proprietate publică a statului se mărginesc cu terenuri proprietate publică a unităţii administrativ-teritoriale şi invers, autorităţile respective coordonează hotarele acestor terenuri. </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(7) În cazul în care terenurile proprietate publică a unităţii administrativ-teritoriale de nivelul </w:t>
      </w:r>
      <w:r w:rsidR="00C04034">
        <w:rPr>
          <w:rFonts w:eastAsia="Calibri"/>
          <w:sz w:val="28"/>
          <w:szCs w:val="28"/>
          <w:lang w:val="ro-RO" w:eastAsia="ru-RU"/>
        </w:rPr>
        <w:t>întîi</w:t>
      </w:r>
      <w:r w:rsidRPr="00982E4C">
        <w:rPr>
          <w:rFonts w:eastAsia="Calibri"/>
          <w:sz w:val="28"/>
          <w:szCs w:val="28"/>
          <w:lang w:val="ro-RO" w:eastAsia="ru-RU"/>
        </w:rPr>
        <w:t xml:space="preserve"> se mărginesc cu terenurile proprietate publică a unităţii administrativ-teritoriale de nivelul </w:t>
      </w:r>
      <w:r w:rsidR="00C04034">
        <w:rPr>
          <w:rFonts w:eastAsia="Calibri"/>
          <w:sz w:val="28"/>
          <w:szCs w:val="28"/>
          <w:lang w:val="ro-RO" w:eastAsia="ru-RU"/>
        </w:rPr>
        <w:t>al doilea</w:t>
      </w:r>
      <w:r w:rsidRPr="00982E4C">
        <w:rPr>
          <w:rFonts w:eastAsia="Calibri"/>
          <w:sz w:val="28"/>
          <w:szCs w:val="28"/>
          <w:lang w:val="ro-RO" w:eastAsia="ru-RU"/>
        </w:rPr>
        <w:t xml:space="preserve"> şi invers, autorităţile respective coordonează hotarele terenurilor.</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(8) În cazul în care</w:t>
      </w:r>
      <w:r w:rsidR="00E647BA">
        <w:rPr>
          <w:rFonts w:eastAsia="Calibri"/>
          <w:sz w:val="28"/>
          <w:szCs w:val="28"/>
          <w:lang w:val="ro-RO" w:eastAsia="ru-RU"/>
        </w:rPr>
        <w:t>,</w:t>
      </w:r>
      <w:r w:rsidRPr="00982E4C">
        <w:rPr>
          <w:rFonts w:eastAsia="Calibri"/>
          <w:sz w:val="28"/>
          <w:szCs w:val="28"/>
          <w:lang w:val="ro-RO" w:eastAsia="ru-RU"/>
        </w:rPr>
        <w:t xml:space="preserve"> </w:t>
      </w:r>
      <w:r w:rsidR="00E647BA" w:rsidRPr="00982E4C">
        <w:rPr>
          <w:rFonts w:eastAsia="Calibri"/>
          <w:sz w:val="28"/>
          <w:szCs w:val="28"/>
          <w:lang w:val="ro-RO" w:eastAsia="ru-RU"/>
        </w:rPr>
        <w:t>conform datelor din Cadastru</w:t>
      </w:r>
      <w:r w:rsidR="00E647BA">
        <w:rPr>
          <w:rFonts w:eastAsia="Calibri"/>
          <w:sz w:val="28"/>
          <w:szCs w:val="28"/>
          <w:lang w:val="ro-RO" w:eastAsia="ru-RU"/>
        </w:rPr>
        <w:t>,</w:t>
      </w:r>
      <w:r w:rsidR="00E647BA" w:rsidRPr="00982E4C">
        <w:rPr>
          <w:rFonts w:eastAsia="Calibri"/>
          <w:sz w:val="28"/>
          <w:szCs w:val="28"/>
          <w:lang w:val="ro-RO" w:eastAsia="ru-RU"/>
        </w:rPr>
        <w:t xml:space="preserve"> </w:t>
      </w:r>
      <w:r w:rsidRPr="00982E4C">
        <w:rPr>
          <w:rFonts w:eastAsia="Calibri"/>
          <w:sz w:val="28"/>
          <w:szCs w:val="28"/>
          <w:lang w:val="ro-RO" w:eastAsia="ru-RU"/>
        </w:rPr>
        <w:t xml:space="preserve">pe terenurile proprietate publică identificate care sînt utilizate </w:t>
      </w:r>
      <w:r w:rsidR="00E647BA">
        <w:rPr>
          <w:rFonts w:eastAsia="Calibri"/>
          <w:sz w:val="28"/>
          <w:szCs w:val="28"/>
          <w:lang w:val="ro-RO" w:eastAsia="ru-RU"/>
        </w:rPr>
        <w:t>potrivit</w:t>
      </w:r>
      <w:r w:rsidRPr="00982E4C">
        <w:rPr>
          <w:rFonts w:eastAsia="Calibri"/>
          <w:sz w:val="28"/>
          <w:szCs w:val="28"/>
          <w:lang w:val="ro-RO" w:eastAsia="ru-RU"/>
        </w:rPr>
        <w:t xml:space="preserve"> destinaţiei (drumuri, păduri, f</w:t>
      </w:r>
      <w:r w:rsidR="00D027E7">
        <w:rPr>
          <w:rFonts w:eastAsia="Calibri"/>
          <w:sz w:val="28"/>
          <w:szCs w:val="28"/>
          <w:lang w:val="ro-RO" w:eastAsia="ru-RU"/>
        </w:rPr>
        <w:t>î</w:t>
      </w:r>
      <w:r w:rsidRPr="00982E4C">
        <w:rPr>
          <w:rFonts w:eastAsia="Calibri"/>
          <w:sz w:val="28"/>
          <w:szCs w:val="28"/>
          <w:lang w:val="ro-RO" w:eastAsia="ru-RU"/>
        </w:rPr>
        <w:t xml:space="preserve">şii forestiere de protecţie, obiecte acvatice etc.) se extind virtual (grafic) terenurilе aflate în proprietate privată, această extindere fiind condiţionată de erori comise la elaborarea proiectelor de organizare a teritoriului, în contextul privatizării masive a pămîntului, terenurile proprietate publică a statului şi a </w:t>
      </w:r>
      <w:r w:rsidR="00E647BA">
        <w:rPr>
          <w:rFonts w:eastAsia="Calibri"/>
          <w:sz w:val="28"/>
          <w:szCs w:val="28"/>
          <w:lang w:val="ro-RO" w:eastAsia="ru-RU"/>
        </w:rPr>
        <w:t>unităților administrativ-teritoriale</w:t>
      </w:r>
      <w:r w:rsidRPr="00982E4C">
        <w:rPr>
          <w:rFonts w:eastAsia="Calibri"/>
          <w:sz w:val="28"/>
          <w:szCs w:val="28"/>
          <w:lang w:val="ro-RO" w:eastAsia="ru-RU"/>
        </w:rPr>
        <w:t xml:space="preserve"> vor fi formate indiferent de suprapunere, iar erorile vor fi corectate în cadrul Programului de stat de creare a cadastrului bunurilor imobile.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(9) Delimitarea terenurilor proprietate publică pe domenii se realizează în conformitate cu </w:t>
      </w:r>
      <w:r w:rsidR="00C04034" w:rsidRPr="00982E4C">
        <w:rPr>
          <w:rFonts w:eastAsia="Calibri"/>
          <w:sz w:val="28"/>
          <w:szCs w:val="28"/>
          <w:lang w:val="ro-RO" w:eastAsia="ru-RU"/>
        </w:rPr>
        <w:t xml:space="preserve">art.20 </w:t>
      </w:r>
      <w:r w:rsidRPr="00982E4C">
        <w:rPr>
          <w:rFonts w:eastAsia="Calibri"/>
          <w:sz w:val="28"/>
          <w:szCs w:val="28"/>
          <w:lang w:val="ro-RO" w:eastAsia="ru-RU"/>
        </w:rPr>
        <w:t xml:space="preserve">alin.(3) şi (4). </w:t>
      </w:r>
    </w:p>
    <w:p w:rsidR="00982E4C" w:rsidRPr="00982E4C" w:rsidRDefault="00803A33" w:rsidP="00982E4C">
      <w:pPr>
        <w:ind w:firstLine="709"/>
        <w:rPr>
          <w:rFonts w:eastAsia="Calibri"/>
          <w:sz w:val="28"/>
          <w:szCs w:val="28"/>
          <w:lang w:val="ro-RO" w:eastAsia="ru-RU"/>
        </w:rPr>
      </w:pPr>
      <w:r>
        <w:rPr>
          <w:rFonts w:eastAsia="Calibri"/>
          <w:sz w:val="28"/>
          <w:szCs w:val="28"/>
          <w:lang w:val="ro-RO" w:eastAsia="ru-RU"/>
        </w:rPr>
        <w:t xml:space="preserve">(10) </w:t>
      </w:r>
      <w:r w:rsidR="00982E4C" w:rsidRPr="00982E4C">
        <w:rPr>
          <w:rFonts w:eastAsia="Calibri"/>
          <w:sz w:val="28"/>
          <w:szCs w:val="28"/>
          <w:lang w:val="ro-RO" w:eastAsia="ru-RU"/>
        </w:rPr>
        <w:t>Modul de delimitare a terenurilor proprietate publică după apartenenţă şi pe domenii se stabileşte de Guvern.</w:t>
      </w:r>
    </w:p>
    <w:p w:rsidR="00982E4C" w:rsidRPr="00982E4C" w:rsidRDefault="00982E4C" w:rsidP="00982E4C">
      <w:pPr>
        <w:spacing w:after="200"/>
        <w:ind w:firstLine="709"/>
        <w:rPr>
          <w:rFonts w:eastAsia="Calibri"/>
          <w:sz w:val="28"/>
          <w:szCs w:val="28"/>
          <w:lang w:val="ro-RO"/>
        </w:rPr>
      </w:pPr>
      <w:r w:rsidRPr="00982E4C">
        <w:rPr>
          <w:rFonts w:eastAsia="Calibri"/>
          <w:sz w:val="28"/>
          <w:szCs w:val="28"/>
          <w:lang w:val="ro-RO"/>
        </w:rPr>
        <w:t>(11) Divergenţele apărute în procesul delimitării se soluţionează pe cale amiabilă. Dacă părţile nu ajung la consens, litigiile se examinează în instanţa de judecată competentă.</w:t>
      </w:r>
    </w:p>
    <w:p w:rsidR="00982E4C" w:rsidRPr="00982E4C" w:rsidRDefault="00982E4C" w:rsidP="00982E4C">
      <w:pPr>
        <w:tabs>
          <w:tab w:val="left" w:pos="142"/>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eastAsia="Calibri"/>
          <w:sz w:val="28"/>
          <w:szCs w:val="28"/>
          <w:lang w:val="ro-RO" w:eastAsia="ru-RU"/>
        </w:rPr>
      </w:pPr>
      <w:r w:rsidRPr="00982E4C">
        <w:rPr>
          <w:rFonts w:eastAsia="Calibri"/>
          <w:b/>
          <w:sz w:val="28"/>
          <w:szCs w:val="28"/>
          <w:lang w:val="ro-RO" w:eastAsia="ru-RU"/>
        </w:rPr>
        <w:lastRenderedPageBreak/>
        <w:t xml:space="preserve">Articolul 22. Înregistrarea bunurilor imobile proprietate publică </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(1) Procesul de delimitare a bunurilor imobile se finalizează odată cu înregistrarea dreptului de proprietate asupra bunurilor imobile şi a domeniului respectiv în registrul bunurilor imobile.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(2) Temei pentru înregistrarea bunurilor imobile şi a drepturilor asupra acestora în registrul bunurilor imobile servesc:</w:t>
      </w:r>
    </w:p>
    <w:p w:rsidR="00982E4C" w:rsidRPr="00982E4C" w:rsidRDefault="00982E4C" w:rsidP="00982E4C">
      <w:pPr>
        <w:ind w:firstLine="709"/>
        <w:rPr>
          <w:rFonts w:eastAsia="Calibri"/>
          <w:color w:val="000000"/>
          <w:sz w:val="28"/>
          <w:szCs w:val="28"/>
          <w:lang w:val="ro-RO"/>
        </w:rPr>
      </w:pPr>
      <w:r w:rsidRPr="00982E4C">
        <w:rPr>
          <w:rFonts w:eastAsia="Calibri"/>
          <w:color w:val="000000"/>
          <w:sz w:val="28"/>
          <w:szCs w:val="28"/>
          <w:lang w:val="ro-RO"/>
        </w:rPr>
        <w:t>a) hotăr</w:t>
      </w:r>
      <w:r w:rsidR="00D027E7">
        <w:rPr>
          <w:rFonts w:eastAsia="Calibri"/>
          <w:color w:val="000000"/>
          <w:sz w:val="28"/>
          <w:szCs w:val="28"/>
          <w:lang w:val="ro-RO"/>
        </w:rPr>
        <w:t>î</w:t>
      </w:r>
      <w:r w:rsidR="00C04034">
        <w:rPr>
          <w:rFonts w:eastAsia="Calibri"/>
          <w:color w:val="000000"/>
          <w:sz w:val="28"/>
          <w:szCs w:val="28"/>
          <w:lang w:val="ro-RO"/>
        </w:rPr>
        <w:t>rile de Guvern</w:t>
      </w:r>
      <w:r w:rsidRPr="00982E4C">
        <w:rPr>
          <w:rFonts w:eastAsia="Calibri"/>
          <w:color w:val="000000"/>
          <w:sz w:val="28"/>
          <w:szCs w:val="28"/>
          <w:lang w:val="ro-RO"/>
        </w:rPr>
        <w:t xml:space="preserve"> prin care au fost aprobate listele bunurilor imobile proprietate publică a statului</w:t>
      </w:r>
      <w:r w:rsidR="00C04034">
        <w:rPr>
          <w:rFonts w:eastAsia="Calibri"/>
          <w:color w:val="000000"/>
          <w:sz w:val="28"/>
          <w:szCs w:val="28"/>
          <w:lang w:val="ro-RO"/>
        </w:rPr>
        <w:t>,</w:t>
      </w:r>
      <w:r w:rsidRPr="00982E4C">
        <w:rPr>
          <w:rFonts w:eastAsia="Calibri"/>
          <w:color w:val="000000"/>
          <w:sz w:val="28"/>
          <w:szCs w:val="28"/>
          <w:lang w:val="ro-RO"/>
        </w:rPr>
        <w:t xml:space="preserve"> coordonate cu autorităţile administraţiei publice locale de ambele niveluri/</w:t>
      </w:r>
      <w:r w:rsidRPr="00982E4C">
        <w:rPr>
          <w:rFonts w:eastAsia="Calibri"/>
          <w:sz w:val="28"/>
          <w:szCs w:val="28"/>
          <w:lang w:val="ro-RO"/>
        </w:rPr>
        <w:t>UTA Găgăuzia</w:t>
      </w:r>
      <w:r w:rsidRPr="00982E4C">
        <w:rPr>
          <w:rFonts w:eastAsia="Calibri"/>
          <w:color w:val="000000"/>
          <w:sz w:val="28"/>
          <w:szCs w:val="28"/>
          <w:lang w:val="ro-RO"/>
        </w:rPr>
        <w:t xml:space="preserve"> pe al căror teritoriu administrativ s</w:t>
      </w:r>
      <w:r w:rsidR="00D027E7">
        <w:rPr>
          <w:rFonts w:eastAsia="Calibri"/>
          <w:color w:val="000000"/>
          <w:sz w:val="28"/>
          <w:szCs w:val="28"/>
          <w:lang w:val="ro-RO"/>
        </w:rPr>
        <w:t>î</w:t>
      </w:r>
      <w:r w:rsidRPr="00982E4C">
        <w:rPr>
          <w:rFonts w:eastAsia="Calibri"/>
          <w:color w:val="000000"/>
          <w:sz w:val="28"/>
          <w:szCs w:val="28"/>
          <w:lang w:val="ro-RO"/>
        </w:rPr>
        <w:t xml:space="preserve">nt amplasate; </w:t>
      </w:r>
    </w:p>
    <w:p w:rsidR="00982E4C" w:rsidRPr="00982E4C" w:rsidRDefault="00982E4C" w:rsidP="00982E4C">
      <w:pPr>
        <w:ind w:firstLine="709"/>
        <w:rPr>
          <w:rFonts w:eastAsia="Calibri"/>
          <w:color w:val="000000"/>
          <w:sz w:val="28"/>
          <w:szCs w:val="28"/>
          <w:lang w:val="ro-RO"/>
        </w:rPr>
      </w:pPr>
      <w:r w:rsidRPr="00982E4C">
        <w:rPr>
          <w:rFonts w:eastAsia="Calibri"/>
          <w:color w:val="000000"/>
          <w:sz w:val="28"/>
          <w:szCs w:val="28"/>
          <w:lang w:val="ro-RO"/>
        </w:rPr>
        <w:t>b) deciziile autorităţilor deliberative a</w:t>
      </w:r>
      <w:r w:rsidR="00803A33">
        <w:rPr>
          <w:rFonts w:eastAsia="Calibri"/>
          <w:color w:val="000000"/>
          <w:sz w:val="28"/>
          <w:szCs w:val="28"/>
          <w:lang w:val="ro-RO"/>
        </w:rPr>
        <w:t>le administraţiei publice locale</w:t>
      </w:r>
      <w:r w:rsidRPr="00982E4C">
        <w:rPr>
          <w:rFonts w:eastAsia="Calibri"/>
          <w:color w:val="000000"/>
          <w:sz w:val="28"/>
          <w:szCs w:val="28"/>
          <w:lang w:val="ro-RO"/>
        </w:rPr>
        <w:t xml:space="preserve"> prin care au fost aprobate listele bunurilor imobile proprietate publică a unităţilor administrativ-teritoriale de nivelul </w:t>
      </w:r>
      <w:r w:rsidR="00C04034">
        <w:rPr>
          <w:rFonts w:eastAsia="Calibri"/>
          <w:color w:val="000000"/>
          <w:sz w:val="28"/>
          <w:szCs w:val="28"/>
          <w:lang w:val="ro-RO"/>
        </w:rPr>
        <w:t>întîi</w:t>
      </w:r>
      <w:r w:rsidRPr="00982E4C">
        <w:rPr>
          <w:rFonts w:eastAsia="Calibri"/>
          <w:color w:val="000000"/>
          <w:sz w:val="28"/>
          <w:szCs w:val="28"/>
          <w:lang w:val="ro-RO"/>
        </w:rPr>
        <w:t xml:space="preserve"> coordonate cu autorităţile administraţiei publice locale de nivelul </w:t>
      </w:r>
      <w:r w:rsidR="00C04034">
        <w:rPr>
          <w:rFonts w:eastAsia="Calibri"/>
          <w:color w:val="000000"/>
          <w:sz w:val="28"/>
          <w:szCs w:val="28"/>
          <w:lang w:val="ro-RO"/>
        </w:rPr>
        <w:t>al doilea</w:t>
      </w:r>
      <w:r w:rsidRPr="00982E4C">
        <w:rPr>
          <w:rFonts w:eastAsia="Calibri"/>
          <w:color w:val="000000"/>
          <w:sz w:val="28"/>
          <w:szCs w:val="28"/>
          <w:lang w:val="ro-RO"/>
        </w:rPr>
        <w:t>, şi autorităţile administraţiei publice centrale interesate sau, în lipsa lor, cu Agenţia Proprietăţii Publice;</w:t>
      </w:r>
    </w:p>
    <w:p w:rsidR="00982E4C" w:rsidRPr="00982E4C" w:rsidRDefault="00982E4C" w:rsidP="00982E4C">
      <w:pPr>
        <w:ind w:firstLine="709"/>
        <w:rPr>
          <w:rFonts w:eastAsia="Calibri"/>
          <w:color w:val="000000"/>
          <w:sz w:val="28"/>
          <w:szCs w:val="28"/>
          <w:lang w:val="ro-RO"/>
        </w:rPr>
      </w:pPr>
      <w:r w:rsidRPr="00982E4C">
        <w:rPr>
          <w:rFonts w:eastAsia="Calibri"/>
          <w:color w:val="000000"/>
          <w:sz w:val="28"/>
          <w:szCs w:val="28"/>
          <w:lang w:val="ro-RO"/>
        </w:rPr>
        <w:t>c) deciziile autorităţilor deliberative a</w:t>
      </w:r>
      <w:r w:rsidR="00803A33">
        <w:rPr>
          <w:rFonts w:eastAsia="Calibri"/>
          <w:color w:val="000000"/>
          <w:sz w:val="28"/>
          <w:szCs w:val="28"/>
          <w:lang w:val="ro-RO"/>
        </w:rPr>
        <w:t>le</w:t>
      </w:r>
      <w:r w:rsidRPr="00982E4C">
        <w:rPr>
          <w:rFonts w:eastAsia="Calibri"/>
          <w:color w:val="000000"/>
          <w:sz w:val="28"/>
          <w:szCs w:val="28"/>
          <w:lang w:val="ro-RO"/>
        </w:rPr>
        <w:t xml:space="preserve"> administraţiei publice locale /</w:t>
      </w:r>
      <w:r w:rsidR="00C04034">
        <w:rPr>
          <w:rFonts w:eastAsia="Calibri"/>
          <w:color w:val="000000"/>
          <w:sz w:val="28"/>
          <w:szCs w:val="28"/>
          <w:lang w:val="ro-RO"/>
        </w:rPr>
        <w:t xml:space="preserve"> </w:t>
      </w:r>
      <w:r w:rsidRPr="00982E4C">
        <w:rPr>
          <w:rFonts w:eastAsia="Calibri"/>
          <w:color w:val="000000"/>
          <w:sz w:val="28"/>
          <w:szCs w:val="28"/>
          <w:lang w:val="ro-RO"/>
        </w:rPr>
        <w:t>hotăr</w:t>
      </w:r>
      <w:r w:rsidR="00D027E7">
        <w:rPr>
          <w:rFonts w:eastAsia="Calibri"/>
          <w:color w:val="000000"/>
          <w:sz w:val="28"/>
          <w:szCs w:val="28"/>
          <w:lang w:val="ro-RO"/>
        </w:rPr>
        <w:t>î</w:t>
      </w:r>
      <w:r w:rsidRPr="00982E4C">
        <w:rPr>
          <w:rFonts w:eastAsia="Calibri"/>
          <w:color w:val="000000"/>
          <w:sz w:val="28"/>
          <w:szCs w:val="28"/>
          <w:lang w:val="ro-RO"/>
        </w:rPr>
        <w:t>ril</w:t>
      </w:r>
      <w:r w:rsidR="00803A33">
        <w:rPr>
          <w:rFonts w:eastAsia="Calibri"/>
          <w:color w:val="000000"/>
          <w:sz w:val="28"/>
          <w:szCs w:val="28"/>
          <w:lang w:val="ro-RO"/>
        </w:rPr>
        <w:t>e Adunării Populare a Găgăuziei</w:t>
      </w:r>
      <w:r w:rsidRPr="00982E4C">
        <w:rPr>
          <w:rFonts w:eastAsia="Calibri"/>
          <w:color w:val="000000"/>
          <w:sz w:val="28"/>
          <w:szCs w:val="28"/>
          <w:lang w:val="ro-RO"/>
        </w:rPr>
        <w:t xml:space="preserve"> prin care au fost aprobate listele bunurilor imobile proprietate publică a unităţilor administrativ-teritoriale de nivelul </w:t>
      </w:r>
      <w:r w:rsidR="00C04034">
        <w:rPr>
          <w:rFonts w:eastAsia="Calibri"/>
          <w:color w:val="000000"/>
          <w:sz w:val="28"/>
          <w:szCs w:val="28"/>
          <w:lang w:val="ro-RO"/>
        </w:rPr>
        <w:t>al doilea</w:t>
      </w:r>
      <w:r w:rsidRPr="00982E4C">
        <w:rPr>
          <w:rFonts w:eastAsia="Calibri"/>
          <w:color w:val="000000"/>
          <w:sz w:val="28"/>
          <w:szCs w:val="28"/>
          <w:lang w:val="ro-RO"/>
        </w:rPr>
        <w:t>/</w:t>
      </w:r>
      <w:r w:rsidRPr="00982E4C">
        <w:rPr>
          <w:rFonts w:eastAsia="Calibri"/>
          <w:sz w:val="28"/>
          <w:szCs w:val="28"/>
          <w:lang w:val="ro-RO"/>
        </w:rPr>
        <w:t>UTA Găgăuzia</w:t>
      </w:r>
      <w:r w:rsidRPr="00982E4C">
        <w:rPr>
          <w:rFonts w:eastAsia="Calibri"/>
          <w:color w:val="000000"/>
          <w:sz w:val="28"/>
          <w:szCs w:val="28"/>
          <w:lang w:val="ro-RO"/>
        </w:rPr>
        <w:t xml:space="preserve"> coordonate cu autorităţile administraţiei publice locale de nivelul </w:t>
      </w:r>
      <w:r w:rsidR="00137A9C">
        <w:rPr>
          <w:rFonts w:eastAsia="Calibri"/>
          <w:color w:val="000000"/>
          <w:sz w:val="28"/>
          <w:szCs w:val="28"/>
          <w:lang w:val="ro-RO"/>
        </w:rPr>
        <w:t>întîi</w:t>
      </w:r>
      <w:r w:rsidRPr="00982E4C">
        <w:rPr>
          <w:rFonts w:eastAsia="Calibri"/>
          <w:color w:val="000000"/>
          <w:sz w:val="28"/>
          <w:szCs w:val="28"/>
          <w:lang w:val="ro-RO"/>
        </w:rPr>
        <w:t>, cu autorităţile administraţiei publice centrale interesate sau, în lipsa lor, cu Agenţia Proprietăţii Publice.</w:t>
      </w:r>
    </w:p>
    <w:p w:rsidR="00982E4C" w:rsidRPr="00982E4C" w:rsidRDefault="00982E4C" w:rsidP="00982E4C">
      <w:pPr>
        <w:ind w:firstLine="709"/>
        <w:rPr>
          <w:rFonts w:eastAsia="Calibri"/>
          <w:sz w:val="28"/>
          <w:szCs w:val="28"/>
          <w:lang w:val="ro-RO" w:eastAsia="ru-RU"/>
        </w:rPr>
      </w:pPr>
      <w:r w:rsidRPr="00982E4C">
        <w:rPr>
          <w:rFonts w:eastAsia="Calibri"/>
          <w:color w:val="000000"/>
          <w:sz w:val="28"/>
          <w:szCs w:val="28"/>
          <w:lang w:val="ro-RO" w:eastAsia="ru-RU"/>
        </w:rPr>
        <w:t xml:space="preserve">(3) </w:t>
      </w:r>
      <w:r w:rsidRPr="00982E4C">
        <w:rPr>
          <w:rFonts w:eastAsia="Calibri"/>
          <w:sz w:val="28"/>
          <w:szCs w:val="28"/>
          <w:lang w:val="ro-RO" w:eastAsia="ru-RU"/>
        </w:rPr>
        <w:t>Clădirile în care se stabileşte că la nivel de încăperi izolate exi</w:t>
      </w:r>
      <w:r w:rsidR="00137A9C">
        <w:rPr>
          <w:rFonts w:eastAsia="Calibri"/>
          <w:sz w:val="28"/>
          <w:szCs w:val="28"/>
          <w:lang w:val="ro-RO" w:eastAsia="ru-RU"/>
        </w:rPr>
        <w:t>stă mai mulţi titulari de drept</w:t>
      </w:r>
      <w:r w:rsidRPr="00982E4C">
        <w:rPr>
          <w:rFonts w:eastAsia="Calibri"/>
          <w:sz w:val="28"/>
          <w:szCs w:val="28"/>
          <w:lang w:val="ro-RO" w:eastAsia="ru-RU"/>
        </w:rPr>
        <w:t xml:space="preserve"> se înregistrează ca proprietate comună pe cote-părţi. Cota-parte a fiecărui titular de drept se stabileşte reieşind din suprafaţa totală a încăperilor clădirii, fără spaţiile </w:t>
      </w:r>
      <w:r w:rsidRPr="00982E4C">
        <w:rPr>
          <w:rFonts w:eastAsia="Calibri"/>
          <w:sz w:val="28"/>
          <w:szCs w:val="28"/>
          <w:lang w:val="ro-RO" w:eastAsia="ru-RU"/>
        </w:rPr>
        <w:lastRenderedPageBreak/>
        <w:t>de utilizare comună, proporţional suprafeţei încăperilor izolate deţinute cu drept de proprietate. Dreptul de proprietate asupra clădirii se înregistrează</w:t>
      </w:r>
      <w:r w:rsidR="00803A33">
        <w:rPr>
          <w:rFonts w:eastAsia="Calibri"/>
          <w:sz w:val="28"/>
          <w:szCs w:val="28"/>
          <w:lang w:val="ro-RO" w:eastAsia="ru-RU"/>
        </w:rPr>
        <w:t>,</w:t>
      </w:r>
      <w:r w:rsidRPr="00982E4C">
        <w:rPr>
          <w:rFonts w:eastAsia="Calibri"/>
          <w:sz w:val="28"/>
          <w:szCs w:val="28"/>
          <w:lang w:val="ro-RO" w:eastAsia="ru-RU"/>
        </w:rPr>
        <w:t xml:space="preserve"> la cererea titularilor de drept</w:t>
      </w:r>
      <w:r w:rsidR="00803A33">
        <w:rPr>
          <w:rFonts w:eastAsia="Calibri"/>
          <w:sz w:val="28"/>
          <w:szCs w:val="28"/>
          <w:lang w:val="ro-RO" w:eastAsia="ru-RU"/>
        </w:rPr>
        <w:t>,</w:t>
      </w:r>
      <w:r w:rsidRPr="00982E4C">
        <w:rPr>
          <w:rFonts w:eastAsia="Calibri"/>
          <w:sz w:val="28"/>
          <w:szCs w:val="28"/>
          <w:lang w:val="ro-RO" w:eastAsia="ru-RU"/>
        </w:rPr>
        <w:t xml:space="preserve"> în baza dosarului cadastral al imobilului.</w:t>
      </w:r>
    </w:p>
    <w:p w:rsidR="00982E4C" w:rsidRPr="00982E4C" w:rsidRDefault="00982E4C" w:rsidP="00982E4C">
      <w:pPr>
        <w:ind w:firstLine="709"/>
        <w:rPr>
          <w:rFonts w:eastAsia="Calibri"/>
          <w:sz w:val="28"/>
          <w:szCs w:val="28"/>
          <w:lang w:val="ro-RO"/>
        </w:rPr>
      </w:pPr>
      <w:r w:rsidRPr="00982E4C">
        <w:rPr>
          <w:rFonts w:eastAsia="Calibri"/>
          <w:sz w:val="28"/>
          <w:szCs w:val="28"/>
          <w:lang w:val="ro-RO"/>
        </w:rPr>
        <w:t>(4) Temei pentru înregistrarea domeniului</w:t>
      </w:r>
      <w:r w:rsidRPr="00982E4C">
        <w:rPr>
          <w:rFonts w:eastAsia="Calibri"/>
          <w:color w:val="000000"/>
          <w:sz w:val="28"/>
          <w:szCs w:val="28"/>
          <w:lang w:val="ro-RO"/>
        </w:rPr>
        <w:t xml:space="preserve"> bunurilor imobile</w:t>
      </w:r>
      <w:r w:rsidRPr="00982E4C">
        <w:rPr>
          <w:rFonts w:eastAsia="Calibri"/>
          <w:sz w:val="28"/>
          <w:szCs w:val="28"/>
          <w:lang w:val="ro-RO"/>
        </w:rPr>
        <w:t xml:space="preserve"> în registrul bunurilor imobile servesc hotăr</w:t>
      </w:r>
      <w:r w:rsidR="00D027E7">
        <w:rPr>
          <w:rFonts w:eastAsia="Calibri"/>
          <w:sz w:val="28"/>
          <w:szCs w:val="28"/>
          <w:lang w:val="ro-RO"/>
        </w:rPr>
        <w:t>î</w:t>
      </w:r>
      <w:r w:rsidRPr="00982E4C">
        <w:rPr>
          <w:rFonts w:eastAsia="Calibri"/>
          <w:sz w:val="28"/>
          <w:szCs w:val="28"/>
          <w:lang w:val="ro-RO"/>
        </w:rPr>
        <w:t xml:space="preserve">rile de Guvern, deciziile </w:t>
      </w:r>
      <w:r w:rsidRPr="00982E4C">
        <w:rPr>
          <w:rFonts w:eastAsia="Calibri"/>
          <w:color w:val="000000"/>
          <w:sz w:val="28"/>
          <w:szCs w:val="28"/>
          <w:lang w:val="ro-RO"/>
        </w:rPr>
        <w:t>autorităţilor deliberative a</w:t>
      </w:r>
      <w:r w:rsidR="00137A9C">
        <w:rPr>
          <w:rFonts w:eastAsia="Calibri"/>
          <w:color w:val="000000"/>
          <w:sz w:val="28"/>
          <w:szCs w:val="28"/>
          <w:lang w:val="ro-RO"/>
        </w:rPr>
        <w:t>le</w:t>
      </w:r>
      <w:r w:rsidRPr="00982E4C">
        <w:rPr>
          <w:rFonts w:eastAsia="Calibri"/>
          <w:color w:val="000000"/>
          <w:sz w:val="28"/>
          <w:szCs w:val="28"/>
          <w:lang w:val="ro-RO"/>
        </w:rPr>
        <w:t xml:space="preserve"> administraţiei publice locale/ UTA Găgăuzia</w:t>
      </w:r>
      <w:r w:rsidRPr="00982E4C">
        <w:rPr>
          <w:rFonts w:eastAsia="Calibri"/>
          <w:sz w:val="28"/>
          <w:szCs w:val="28"/>
          <w:lang w:val="ro-RO"/>
        </w:rPr>
        <w:t xml:space="preserve"> privind aprobarea listelor bunurilor imobile atribuite domeniului public şi domeniului privat. </w:t>
      </w:r>
    </w:p>
    <w:p w:rsidR="00982E4C" w:rsidRPr="00982E4C" w:rsidRDefault="00982E4C" w:rsidP="00982E4C">
      <w:pPr>
        <w:ind w:firstLine="709"/>
        <w:jc w:val="center"/>
        <w:rPr>
          <w:rFonts w:eastAsia="Calibri"/>
          <w:b/>
          <w:bCs/>
          <w:sz w:val="28"/>
          <w:szCs w:val="28"/>
          <w:lang w:val="ro-RO" w:eastAsia="ru-RU"/>
        </w:rPr>
      </w:pPr>
    </w:p>
    <w:p w:rsidR="00137A9C" w:rsidRDefault="00982E4C" w:rsidP="00137A9C">
      <w:pPr>
        <w:ind w:firstLine="0"/>
        <w:jc w:val="center"/>
        <w:rPr>
          <w:rFonts w:eastAsia="Calibri"/>
          <w:b/>
          <w:bCs/>
          <w:sz w:val="28"/>
          <w:szCs w:val="28"/>
          <w:lang w:val="ro-RO" w:eastAsia="ru-RU"/>
        </w:rPr>
      </w:pPr>
      <w:r w:rsidRPr="00982E4C">
        <w:rPr>
          <w:rFonts w:eastAsia="Calibri"/>
          <w:b/>
          <w:bCs/>
          <w:sz w:val="28"/>
          <w:szCs w:val="28"/>
          <w:lang w:val="ro-RO" w:eastAsia="ru-RU"/>
        </w:rPr>
        <w:t>Capitolul VI</w:t>
      </w:r>
    </w:p>
    <w:p w:rsidR="00982E4C" w:rsidRPr="00982E4C" w:rsidRDefault="00982E4C" w:rsidP="00137A9C">
      <w:pPr>
        <w:ind w:firstLine="0"/>
        <w:jc w:val="center"/>
        <w:rPr>
          <w:rFonts w:eastAsia="Calibri"/>
          <w:b/>
          <w:bCs/>
          <w:sz w:val="28"/>
          <w:szCs w:val="28"/>
          <w:lang w:val="ro-RO" w:eastAsia="ru-RU"/>
        </w:rPr>
      </w:pPr>
      <w:r w:rsidRPr="00982E4C">
        <w:rPr>
          <w:rFonts w:eastAsia="Calibri"/>
          <w:b/>
          <w:bCs/>
          <w:sz w:val="28"/>
          <w:szCs w:val="28"/>
          <w:lang w:val="ro-RO" w:eastAsia="ru-RU"/>
        </w:rPr>
        <w:t xml:space="preserve"> DISPOZIŢII FINALE ŞI TRANZITORII</w:t>
      </w:r>
    </w:p>
    <w:p w:rsidR="00982E4C" w:rsidRPr="00982E4C" w:rsidRDefault="00982E4C" w:rsidP="00982E4C">
      <w:pPr>
        <w:ind w:firstLine="709"/>
        <w:rPr>
          <w:rFonts w:eastAsia="Calibri"/>
          <w:b/>
          <w:sz w:val="28"/>
          <w:szCs w:val="28"/>
          <w:lang w:val="ro-RO" w:eastAsia="ru-RU"/>
        </w:rPr>
      </w:pPr>
    </w:p>
    <w:p w:rsidR="00982E4C" w:rsidRPr="00982E4C" w:rsidRDefault="00982E4C" w:rsidP="00982E4C">
      <w:pPr>
        <w:ind w:firstLine="709"/>
        <w:jc w:val="left"/>
        <w:rPr>
          <w:rFonts w:eastAsia="Calibri"/>
          <w:b/>
          <w:bCs/>
          <w:sz w:val="28"/>
          <w:szCs w:val="28"/>
          <w:lang w:val="ro-RO" w:eastAsia="ru-RU"/>
        </w:rPr>
      </w:pPr>
      <w:r w:rsidRPr="00982E4C">
        <w:rPr>
          <w:rFonts w:eastAsia="Calibri"/>
          <w:b/>
          <w:bCs/>
          <w:sz w:val="28"/>
          <w:szCs w:val="28"/>
          <w:lang w:val="ro-RO" w:eastAsia="ru-RU"/>
        </w:rPr>
        <w:t>Articolul 23. Dispoziţii finale</w:t>
      </w:r>
    </w:p>
    <w:p w:rsidR="00982E4C" w:rsidRPr="00982E4C" w:rsidRDefault="00BB56A5" w:rsidP="00982E4C">
      <w:pPr>
        <w:ind w:firstLine="709"/>
        <w:rPr>
          <w:rFonts w:eastAsia="Calibri"/>
          <w:sz w:val="28"/>
          <w:szCs w:val="28"/>
          <w:lang w:val="ro-RO" w:eastAsia="ru-RU"/>
        </w:rPr>
      </w:pPr>
      <w:r w:rsidRPr="00982E4C">
        <w:rPr>
          <w:rFonts w:eastAsia="Calibri"/>
          <w:sz w:val="28"/>
          <w:szCs w:val="28"/>
          <w:lang w:val="ro-RO" w:eastAsia="ru-RU"/>
        </w:rPr>
        <w:t xml:space="preserve"> </w:t>
      </w:r>
      <w:r w:rsidR="00982E4C" w:rsidRPr="00982E4C">
        <w:rPr>
          <w:rFonts w:eastAsia="Calibri"/>
          <w:sz w:val="28"/>
          <w:szCs w:val="28"/>
          <w:lang w:val="ro-RO" w:eastAsia="ru-RU"/>
        </w:rPr>
        <w:t>(</w:t>
      </w:r>
      <w:r>
        <w:rPr>
          <w:rFonts w:eastAsia="Calibri"/>
          <w:sz w:val="28"/>
          <w:szCs w:val="28"/>
          <w:lang w:val="ro-RO" w:eastAsia="ru-RU"/>
        </w:rPr>
        <w:t>1</w:t>
      </w:r>
      <w:r w:rsidR="00982E4C" w:rsidRPr="00982E4C">
        <w:rPr>
          <w:rFonts w:eastAsia="Calibri"/>
          <w:sz w:val="28"/>
          <w:szCs w:val="28"/>
          <w:lang w:val="ro-RO" w:eastAsia="ru-RU"/>
        </w:rPr>
        <w:t>) Guvernul,</w:t>
      </w:r>
      <w:r w:rsidR="00982E4C" w:rsidRPr="00982E4C">
        <w:rPr>
          <w:rFonts w:eastAsia="Calibri"/>
          <w:sz w:val="28"/>
          <w:szCs w:val="28"/>
          <w:lang w:val="ro-RO"/>
        </w:rPr>
        <w:t xml:space="preserve"> </w:t>
      </w:r>
      <w:r w:rsidR="00982E4C" w:rsidRPr="00982E4C">
        <w:rPr>
          <w:rFonts w:eastAsia="Calibri"/>
          <w:sz w:val="28"/>
          <w:szCs w:val="28"/>
          <w:lang w:val="ro-RO" w:eastAsia="ru-RU"/>
        </w:rPr>
        <w:t>în termen de 6 luni:</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a) va prezenta Parlamentului propuneri pentru a aduce legislaţia în concordanţă cu prezenta lege;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b) va aduce actele sale normative în conformitate cu prezenta lege;</w:t>
      </w: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c) va aproba actele normative necesare executării prevederilor  prezentei legi;</w:t>
      </w:r>
    </w:p>
    <w:p w:rsidR="00982E4C" w:rsidRDefault="00982E4C" w:rsidP="00982E4C">
      <w:pPr>
        <w:ind w:firstLine="709"/>
        <w:rPr>
          <w:b/>
          <w:bCs/>
          <w:sz w:val="28"/>
          <w:szCs w:val="28"/>
          <w:lang w:val="ro-RO" w:eastAsia="ru-RU"/>
        </w:rPr>
      </w:pPr>
      <w:r w:rsidRPr="00982E4C">
        <w:rPr>
          <w:rFonts w:eastAsia="Calibri"/>
          <w:sz w:val="28"/>
          <w:szCs w:val="28"/>
          <w:lang w:val="ro-RO" w:eastAsia="ru-RU"/>
        </w:rPr>
        <w:t>d)</w:t>
      </w:r>
      <w:r w:rsidRPr="00982E4C">
        <w:rPr>
          <w:rFonts w:eastAsia="Calibri"/>
          <w:sz w:val="28"/>
          <w:szCs w:val="28"/>
          <w:lang w:val="ro-RO"/>
        </w:rPr>
        <w:t xml:space="preserve"> </w:t>
      </w:r>
      <w:r w:rsidRPr="00982E4C">
        <w:rPr>
          <w:rFonts w:eastAsia="Calibri"/>
          <w:sz w:val="28"/>
          <w:szCs w:val="28"/>
          <w:lang w:val="ro-RO" w:eastAsia="ru-RU"/>
        </w:rPr>
        <w:t>va aproba Programul de stat de delimitare a terenurilor proprietate publică a statului şi a terenurilor proprietate publică a unităţilor administrativ-teritoriale/UTA Găgăuzia  pentru anii 2018-2022 şi va asigura realizarea acestuia în limit</w:t>
      </w:r>
      <w:r w:rsidR="00137A9C">
        <w:rPr>
          <w:rFonts w:eastAsia="Calibri"/>
          <w:sz w:val="28"/>
          <w:szCs w:val="28"/>
          <w:lang w:val="ro-RO" w:eastAsia="ru-RU"/>
        </w:rPr>
        <w:t>ele</w:t>
      </w:r>
      <w:r w:rsidRPr="00982E4C">
        <w:rPr>
          <w:rFonts w:eastAsia="Calibri"/>
          <w:sz w:val="28"/>
          <w:szCs w:val="28"/>
          <w:lang w:val="ro-RO" w:eastAsia="ru-RU"/>
        </w:rPr>
        <w:t xml:space="preserve"> mijloacelor financiare alocate în acest scop</w:t>
      </w:r>
      <w:r w:rsidRPr="00982E4C">
        <w:rPr>
          <w:rFonts w:eastAsia="Calibri"/>
          <w:sz w:val="28"/>
          <w:szCs w:val="28"/>
          <w:lang w:val="ro-RO"/>
        </w:rPr>
        <w:t>.</w:t>
      </w:r>
      <w:r w:rsidRPr="00982E4C">
        <w:rPr>
          <w:b/>
          <w:bCs/>
          <w:sz w:val="28"/>
          <w:szCs w:val="28"/>
          <w:lang w:val="ro-RO" w:eastAsia="ru-RU"/>
        </w:rPr>
        <w:t> </w:t>
      </w:r>
    </w:p>
    <w:p w:rsidR="00BB56A5" w:rsidRPr="00982E4C" w:rsidRDefault="00BB56A5" w:rsidP="00BB56A5">
      <w:pPr>
        <w:ind w:firstLine="709"/>
        <w:rPr>
          <w:rFonts w:eastAsia="Calibri"/>
          <w:sz w:val="28"/>
          <w:szCs w:val="28"/>
          <w:lang w:val="ro-RO" w:eastAsia="ru-RU"/>
        </w:rPr>
      </w:pPr>
      <w:r w:rsidRPr="00982E4C">
        <w:rPr>
          <w:rFonts w:eastAsia="Calibri"/>
          <w:sz w:val="28"/>
          <w:szCs w:val="28"/>
          <w:lang w:val="ro-RO" w:eastAsia="ru-RU"/>
        </w:rPr>
        <w:lastRenderedPageBreak/>
        <w:t>(</w:t>
      </w:r>
      <w:r>
        <w:rPr>
          <w:rFonts w:eastAsia="Calibri"/>
          <w:sz w:val="28"/>
          <w:szCs w:val="28"/>
          <w:lang w:val="ro-RO" w:eastAsia="ru-RU"/>
        </w:rPr>
        <w:t>2</w:t>
      </w:r>
      <w:r w:rsidRPr="00982E4C">
        <w:rPr>
          <w:rFonts w:eastAsia="Calibri"/>
          <w:sz w:val="28"/>
          <w:szCs w:val="28"/>
          <w:lang w:val="ro-RO" w:eastAsia="ru-RU"/>
        </w:rPr>
        <w:t xml:space="preserve">) </w:t>
      </w:r>
      <w:r>
        <w:rPr>
          <w:rFonts w:eastAsia="Calibri"/>
          <w:sz w:val="28"/>
          <w:szCs w:val="28"/>
          <w:lang w:val="ro-RO" w:eastAsia="ru-RU"/>
        </w:rPr>
        <w:t>Ministerele</w:t>
      </w:r>
      <w:r w:rsidRPr="00982E4C">
        <w:rPr>
          <w:rFonts w:eastAsia="Calibri"/>
          <w:sz w:val="28"/>
          <w:szCs w:val="28"/>
          <w:lang w:val="ro-RO" w:eastAsia="ru-RU"/>
        </w:rPr>
        <w:t>,</w:t>
      </w:r>
      <w:r>
        <w:rPr>
          <w:rFonts w:eastAsia="Calibri"/>
          <w:sz w:val="28"/>
          <w:szCs w:val="28"/>
          <w:lang w:val="ro-RO" w:eastAsia="ru-RU"/>
        </w:rPr>
        <w:t xml:space="preserve"> alte</w:t>
      </w:r>
      <w:r w:rsidRPr="00982E4C">
        <w:rPr>
          <w:rFonts w:eastAsia="Calibri"/>
          <w:sz w:val="28"/>
          <w:szCs w:val="28"/>
          <w:lang w:val="ro-RO" w:eastAsia="ru-RU"/>
        </w:rPr>
        <w:t xml:space="preserve"> autorităţi</w:t>
      </w:r>
      <w:r>
        <w:rPr>
          <w:rFonts w:eastAsia="Calibri"/>
          <w:sz w:val="28"/>
          <w:szCs w:val="28"/>
          <w:lang w:val="ro-RO" w:eastAsia="ru-RU"/>
        </w:rPr>
        <w:t xml:space="preserve"> a</w:t>
      </w:r>
      <w:r w:rsidRPr="00982E4C">
        <w:rPr>
          <w:rFonts w:eastAsia="Calibri"/>
          <w:sz w:val="28"/>
          <w:szCs w:val="28"/>
          <w:lang w:val="ro-RO" w:eastAsia="ru-RU"/>
        </w:rPr>
        <w:t xml:space="preserve">le administraţiei publice centrale şi </w:t>
      </w:r>
      <w:r w:rsidRPr="00982E4C">
        <w:rPr>
          <w:rFonts w:eastAsia="Calibri"/>
          <w:color w:val="000000"/>
          <w:sz w:val="28"/>
          <w:szCs w:val="28"/>
          <w:lang w:val="ro-RO"/>
        </w:rPr>
        <w:t>autorităţile administrației publice locale de ambele niveluri/</w:t>
      </w:r>
      <w:r w:rsidRPr="00982E4C">
        <w:rPr>
          <w:rFonts w:eastAsia="Calibri"/>
          <w:sz w:val="28"/>
          <w:szCs w:val="28"/>
          <w:lang w:val="ro-RO"/>
        </w:rPr>
        <w:t>UTA Găgăuzia</w:t>
      </w:r>
      <w:r w:rsidRPr="00982E4C">
        <w:rPr>
          <w:rFonts w:eastAsia="Calibri"/>
          <w:sz w:val="28"/>
          <w:szCs w:val="28"/>
          <w:lang w:val="ro-RO" w:eastAsia="ru-RU"/>
        </w:rPr>
        <w:t>, p</w:t>
      </w:r>
      <w:r>
        <w:rPr>
          <w:rFonts w:eastAsia="Calibri"/>
          <w:sz w:val="28"/>
          <w:szCs w:val="28"/>
          <w:lang w:val="ro-RO" w:eastAsia="ru-RU"/>
        </w:rPr>
        <w:t>î</w:t>
      </w:r>
      <w:r w:rsidRPr="00982E4C">
        <w:rPr>
          <w:rFonts w:eastAsia="Calibri"/>
          <w:sz w:val="28"/>
          <w:szCs w:val="28"/>
          <w:lang w:val="ro-RO" w:eastAsia="ru-RU"/>
        </w:rPr>
        <w:t xml:space="preserve">nă la 31 decembrie 2022, vor asigura, conform competenţei, efectuarea lucrărilor de inventariere, delimitare, formare, aprobare şi înregistrare a bunurilor imobile. </w:t>
      </w:r>
    </w:p>
    <w:p w:rsidR="00BB56A5" w:rsidRPr="00982E4C" w:rsidRDefault="00BB56A5" w:rsidP="00982E4C">
      <w:pPr>
        <w:ind w:firstLine="709"/>
        <w:rPr>
          <w:b/>
          <w:bCs/>
          <w:sz w:val="28"/>
          <w:szCs w:val="28"/>
          <w:lang w:val="ro-RO" w:eastAsia="ru-RU"/>
        </w:rPr>
      </w:pPr>
    </w:p>
    <w:p w:rsidR="00982E4C" w:rsidRPr="00982E4C" w:rsidRDefault="00982E4C" w:rsidP="00982E4C">
      <w:pPr>
        <w:ind w:firstLine="709"/>
        <w:rPr>
          <w:rFonts w:eastAsia="Calibri"/>
          <w:sz w:val="28"/>
          <w:szCs w:val="28"/>
          <w:lang w:val="ro-RO" w:eastAsia="ru-RU"/>
        </w:rPr>
      </w:pPr>
      <w:r w:rsidRPr="00982E4C">
        <w:rPr>
          <w:rFonts w:eastAsia="Calibri"/>
          <w:sz w:val="28"/>
          <w:szCs w:val="28"/>
          <w:lang w:val="ro-RO" w:eastAsia="ru-RU"/>
        </w:rPr>
        <w:t xml:space="preserve"> (3) La data intră</w:t>
      </w:r>
      <w:r w:rsidR="00137A9C">
        <w:rPr>
          <w:rFonts w:eastAsia="Calibri"/>
          <w:sz w:val="28"/>
          <w:szCs w:val="28"/>
          <w:lang w:val="ro-RO" w:eastAsia="ru-RU"/>
        </w:rPr>
        <w:t>rii în vigoare a prezentei legi</w:t>
      </w:r>
      <w:r w:rsidRPr="00982E4C">
        <w:rPr>
          <w:rFonts w:eastAsia="Calibri"/>
          <w:sz w:val="28"/>
          <w:szCs w:val="28"/>
          <w:lang w:val="ro-RO" w:eastAsia="ru-RU"/>
        </w:rPr>
        <w:t xml:space="preserve"> se abrogă </w:t>
      </w:r>
      <w:hyperlink r:id="rId8" w:history="1">
        <w:r w:rsidR="00137A9C">
          <w:rPr>
            <w:rFonts w:eastAsia="Calibri"/>
            <w:sz w:val="28"/>
            <w:szCs w:val="28"/>
            <w:lang w:val="ro-RO" w:eastAsia="ru-RU"/>
          </w:rPr>
          <w:t xml:space="preserve">Legea nr.91-XVI din </w:t>
        </w:r>
        <w:r w:rsidRPr="00982E4C">
          <w:rPr>
            <w:rFonts w:eastAsia="Calibri"/>
            <w:sz w:val="28"/>
            <w:szCs w:val="28"/>
            <w:lang w:val="ro-RO" w:eastAsia="ru-RU"/>
          </w:rPr>
          <w:t>5 aprilie 2007</w:t>
        </w:r>
      </w:hyperlink>
      <w:r w:rsidRPr="00982E4C">
        <w:rPr>
          <w:rFonts w:eastAsia="Calibri"/>
          <w:sz w:val="28"/>
          <w:szCs w:val="28"/>
          <w:lang w:val="ro-RO" w:eastAsia="ru-RU"/>
        </w:rPr>
        <w:t xml:space="preserve"> privind terenurile proprietate publică şi delimitarea lor (Monitorul Oficial al Republicii Moldova, 2007, nr.70</w:t>
      </w:r>
      <w:r w:rsidR="00137A9C">
        <w:rPr>
          <w:rFonts w:eastAsia="Calibri"/>
          <w:sz w:val="28"/>
          <w:szCs w:val="28"/>
          <w:lang w:val="ro-RO" w:eastAsia="ru-RU"/>
        </w:rPr>
        <w:t>-</w:t>
      </w:r>
      <w:r w:rsidRPr="00982E4C">
        <w:rPr>
          <w:rFonts w:eastAsia="Calibri"/>
          <w:sz w:val="28"/>
          <w:szCs w:val="28"/>
          <w:lang w:val="ro-RO" w:eastAsia="ru-RU"/>
        </w:rPr>
        <w:t>73, art.316), cu modificările şi completările ulterioare.</w:t>
      </w:r>
    </w:p>
    <w:p w:rsidR="00982E4C" w:rsidRPr="00982E4C" w:rsidRDefault="00982E4C" w:rsidP="00982E4C">
      <w:pPr>
        <w:ind w:firstLine="709"/>
        <w:jc w:val="left"/>
        <w:rPr>
          <w:rFonts w:eastAsia="Calibri"/>
          <w:sz w:val="28"/>
          <w:szCs w:val="28"/>
          <w:lang w:val="ro-RO" w:eastAsia="ru-RU"/>
        </w:rPr>
      </w:pPr>
    </w:p>
    <w:p w:rsidR="00982E4C" w:rsidRPr="00982E4C" w:rsidRDefault="00982E4C" w:rsidP="00982E4C">
      <w:pPr>
        <w:ind w:firstLine="709"/>
        <w:jc w:val="left"/>
        <w:rPr>
          <w:rFonts w:eastAsia="Calibri"/>
          <w:sz w:val="28"/>
          <w:szCs w:val="28"/>
          <w:lang w:val="ro-RO" w:eastAsia="ru-RU"/>
        </w:rPr>
      </w:pPr>
    </w:p>
    <w:p w:rsidR="00982E4C" w:rsidRPr="00137A9C" w:rsidRDefault="00137A9C" w:rsidP="00982E4C">
      <w:pPr>
        <w:ind w:firstLine="709"/>
        <w:jc w:val="left"/>
        <w:rPr>
          <w:rFonts w:eastAsia="Calibri"/>
          <w:b/>
          <w:sz w:val="28"/>
          <w:szCs w:val="28"/>
          <w:lang w:val="ro-RO" w:eastAsia="ru-RU"/>
        </w:rPr>
      </w:pPr>
      <w:r>
        <w:rPr>
          <w:rFonts w:eastAsia="Calibri"/>
          <w:b/>
          <w:sz w:val="28"/>
          <w:szCs w:val="28"/>
          <w:lang w:val="ro-RO" w:eastAsia="ru-RU"/>
        </w:rPr>
        <w:t>Preşedintele</w:t>
      </w:r>
      <w:r w:rsidRPr="00137A9C">
        <w:rPr>
          <w:rFonts w:eastAsia="Calibri"/>
          <w:b/>
          <w:sz w:val="28"/>
          <w:szCs w:val="28"/>
          <w:lang w:val="ro-RO" w:eastAsia="ru-RU"/>
        </w:rPr>
        <w:t xml:space="preserve"> Parlamentului </w:t>
      </w:r>
    </w:p>
    <w:p w:rsidR="00982E4C" w:rsidRPr="00982E4C" w:rsidRDefault="00982E4C" w:rsidP="00982E4C">
      <w:pPr>
        <w:spacing w:after="200" w:line="276" w:lineRule="auto"/>
        <w:ind w:firstLine="709"/>
        <w:jc w:val="left"/>
        <w:rPr>
          <w:rFonts w:eastAsia="Calibri"/>
          <w:sz w:val="28"/>
          <w:szCs w:val="28"/>
          <w:lang w:val="ro-RO"/>
        </w:rPr>
      </w:pPr>
    </w:p>
    <w:p w:rsidR="00BF3AE4" w:rsidRDefault="00BF3AE4" w:rsidP="00982E4C">
      <w:pPr>
        <w:ind w:firstLine="709"/>
        <w:jc w:val="left"/>
        <w:rPr>
          <w:lang w:val="ro-RO"/>
        </w:rPr>
      </w:pPr>
    </w:p>
    <w:p w:rsidR="006C55AC" w:rsidRDefault="006C55AC" w:rsidP="006C55AC">
      <w:pPr>
        <w:ind w:firstLine="0"/>
        <w:jc w:val="center"/>
        <w:rPr>
          <w:b/>
          <w:bCs/>
          <w:sz w:val="28"/>
          <w:szCs w:val="28"/>
          <w:lang w:val="ru-RU" w:eastAsia="ru-RU"/>
        </w:rPr>
      </w:pPr>
      <w:r w:rsidRPr="006C55AC">
        <w:rPr>
          <w:b/>
          <w:bCs/>
          <w:sz w:val="28"/>
          <w:szCs w:val="28"/>
          <w:lang w:val="ru-RU" w:eastAsia="ru-RU"/>
        </w:rPr>
        <w:t xml:space="preserve">О проекте закона </w:t>
      </w:r>
    </w:p>
    <w:p w:rsidR="006C55AC" w:rsidRPr="006C55AC" w:rsidRDefault="006C55AC" w:rsidP="006C55AC">
      <w:pPr>
        <w:ind w:firstLine="0"/>
        <w:jc w:val="center"/>
        <w:rPr>
          <w:b/>
          <w:bCs/>
          <w:sz w:val="28"/>
          <w:szCs w:val="28"/>
          <w:lang w:val="ru-RU" w:eastAsia="ru-RU"/>
        </w:rPr>
      </w:pPr>
      <w:r w:rsidRPr="006C55AC">
        <w:rPr>
          <w:b/>
          <w:bCs/>
          <w:sz w:val="28"/>
          <w:szCs w:val="28"/>
          <w:lang w:val="ru-RU" w:eastAsia="ru-RU"/>
        </w:rPr>
        <w:t xml:space="preserve">о разграничении публичной собственности </w:t>
      </w:r>
    </w:p>
    <w:p w:rsidR="006C55AC" w:rsidRPr="006C55AC" w:rsidRDefault="006C55AC" w:rsidP="006C55AC">
      <w:pPr>
        <w:ind w:firstLine="0"/>
        <w:jc w:val="center"/>
        <w:rPr>
          <w:b/>
          <w:bCs/>
          <w:sz w:val="28"/>
          <w:szCs w:val="28"/>
          <w:lang w:val="ru-RU" w:eastAsia="ru-RU"/>
        </w:rPr>
      </w:pPr>
      <w:r>
        <w:rPr>
          <w:b/>
          <w:bCs/>
          <w:sz w:val="28"/>
          <w:szCs w:val="28"/>
          <w:lang w:eastAsia="ru-RU"/>
        </w:rPr>
        <w:t> </w:t>
      </w:r>
      <w:r w:rsidRPr="006C55AC">
        <w:rPr>
          <w:b/>
          <w:bCs/>
          <w:sz w:val="28"/>
          <w:szCs w:val="28"/>
          <w:lang w:val="ru-RU" w:eastAsia="ru-RU"/>
        </w:rPr>
        <w:t>--------------------------------------------------------</w:t>
      </w:r>
    </w:p>
    <w:p w:rsidR="006C55AC" w:rsidRPr="006C55AC" w:rsidRDefault="006C55AC" w:rsidP="006C55AC">
      <w:pPr>
        <w:ind w:firstLine="0"/>
        <w:rPr>
          <w:bCs/>
          <w:sz w:val="28"/>
          <w:szCs w:val="28"/>
          <w:lang w:val="ru-RU" w:eastAsia="ru-RU"/>
        </w:rPr>
      </w:pPr>
    </w:p>
    <w:p w:rsidR="006C55AC" w:rsidRPr="006C55AC" w:rsidRDefault="006C55AC" w:rsidP="006C55AC">
      <w:pPr>
        <w:rPr>
          <w:bCs/>
          <w:sz w:val="28"/>
          <w:szCs w:val="28"/>
          <w:lang w:val="ru-RU" w:eastAsia="ru-RU"/>
        </w:rPr>
      </w:pPr>
      <w:r w:rsidRPr="006C55AC">
        <w:rPr>
          <w:bCs/>
          <w:sz w:val="28"/>
          <w:szCs w:val="28"/>
          <w:lang w:val="ru-RU" w:eastAsia="ru-RU"/>
        </w:rPr>
        <w:t>Правительство ПОСТАНОВЛЯЕТ:</w:t>
      </w:r>
    </w:p>
    <w:p w:rsidR="006C55AC" w:rsidRPr="006C55AC" w:rsidRDefault="006C55AC" w:rsidP="006C55AC">
      <w:pPr>
        <w:ind w:firstLine="0"/>
        <w:rPr>
          <w:bCs/>
          <w:sz w:val="28"/>
          <w:szCs w:val="28"/>
          <w:lang w:val="ru-RU" w:eastAsia="ru-RU"/>
        </w:rPr>
      </w:pPr>
    </w:p>
    <w:p w:rsidR="006C55AC" w:rsidRPr="006C55AC" w:rsidRDefault="006C55AC" w:rsidP="006C55AC">
      <w:pPr>
        <w:rPr>
          <w:bCs/>
          <w:sz w:val="28"/>
          <w:szCs w:val="28"/>
          <w:lang w:val="ru-RU" w:eastAsia="ru-RU"/>
        </w:rPr>
      </w:pPr>
      <w:r w:rsidRPr="006C55AC">
        <w:rPr>
          <w:bCs/>
          <w:sz w:val="28"/>
          <w:szCs w:val="28"/>
          <w:lang w:val="ru-RU" w:eastAsia="ru-RU"/>
        </w:rPr>
        <w:t xml:space="preserve">Одобрить и представить Парламенту на рассмотрение проект закона о разграничении публичной собственности. </w:t>
      </w:r>
    </w:p>
    <w:p w:rsidR="006C55AC" w:rsidRPr="006C55AC" w:rsidRDefault="006C55AC" w:rsidP="006C55AC">
      <w:pPr>
        <w:ind w:firstLine="0"/>
        <w:rPr>
          <w:bCs/>
          <w:sz w:val="28"/>
          <w:szCs w:val="28"/>
          <w:lang w:val="ru-RU" w:eastAsia="ru-RU"/>
        </w:rPr>
      </w:pPr>
    </w:p>
    <w:p w:rsidR="006C55AC" w:rsidRPr="006C55AC" w:rsidRDefault="006C55AC" w:rsidP="006C55AC">
      <w:pPr>
        <w:rPr>
          <w:sz w:val="28"/>
          <w:szCs w:val="28"/>
          <w:lang w:val="ru-RU"/>
        </w:rPr>
      </w:pPr>
    </w:p>
    <w:p w:rsidR="006C55AC" w:rsidRPr="006C55AC" w:rsidRDefault="006C55AC" w:rsidP="006C55AC">
      <w:pPr>
        <w:rPr>
          <w:sz w:val="28"/>
          <w:szCs w:val="28"/>
          <w:lang w:val="ru-RU"/>
        </w:rPr>
      </w:pPr>
    </w:p>
    <w:p w:rsidR="006C55AC" w:rsidRPr="006C55AC" w:rsidRDefault="006C55AC" w:rsidP="006C55AC">
      <w:pPr>
        <w:rPr>
          <w:sz w:val="28"/>
          <w:szCs w:val="28"/>
          <w:lang w:val="ru-RU"/>
        </w:rPr>
      </w:pPr>
    </w:p>
    <w:p w:rsidR="006C55AC" w:rsidRDefault="006C55AC" w:rsidP="006C55AC">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w:t>
      </w:r>
      <w:r w:rsidRPr="006C55AC">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ПАВЕЛ ФИЛИП</w:t>
      </w:r>
    </w:p>
    <w:p w:rsidR="006C55AC" w:rsidRDefault="006C55AC" w:rsidP="006C55AC">
      <w:pPr>
        <w:pStyle w:val="news"/>
        <w:ind w:firstLine="708"/>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ind w:firstLine="708"/>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6C55AC" w:rsidRDefault="006C55AC" w:rsidP="006C55AC">
      <w:pPr>
        <w:pStyle w:val="news"/>
        <w:jc w:val="both"/>
        <w:rPr>
          <w:rFonts w:ascii="Times New Roman" w:hAnsi="Times New Roman" w:cs="Times New Roman"/>
          <w:color w:val="000000"/>
          <w:sz w:val="28"/>
          <w:szCs w:val="28"/>
        </w:rPr>
      </w:pPr>
    </w:p>
    <w:p w:rsidR="006C55AC" w:rsidRPr="006C55AC" w:rsidRDefault="006C55AC" w:rsidP="006C55AC">
      <w:pPr>
        <w:ind w:firstLine="708"/>
        <w:jc w:val="left"/>
        <w:rPr>
          <w:color w:val="000000"/>
          <w:sz w:val="28"/>
          <w:szCs w:val="28"/>
          <w:lang w:val="ru-RU"/>
        </w:rPr>
      </w:pPr>
      <w:r w:rsidRPr="006C55AC">
        <w:rPr>
          <w:color w:val="000000"/>
          <w:sz w:val="28"/>
          <w:szCs w:val="28"/>
          <w:lang w:val="ru-RU"/>
        </w:rPr>
        <w:t>Зам. Премьер-министра,</w:t>
      </w:r>
    </w:p>
    <w:p w:rsidR="006C55AC" w:rsidRPr="006C55AC" w:rsidRDefault="006C55AC" w:rsidP="006C55AC">
      <w:pPr>
        <w:ind w:firstLine="708"/>
        <w:jc w:val="left"/>
        <w:rPr>
          <w:color w:val="000000"/>
          <w:sz w:val="28"/>
          <w:szCs w:val="28"/>
          <w:lang w:val="ru-RU"/>
        </w:rPr>
      </w:pPr>
      <w:r w:rsidRPr="006C55AC">
        <w:rPr>
          <w:color w:val="000000"/>
          <w:sz w:val="28"/>
          <w:szCs w:val="28"/>
          <w:lang w:val="ru-RU"/>
        </w:rPr>
        <w:t xml:space="preserve">министр экономики и </w:t>
      </w:r>
    </w:p>
    <w:p w:rsidR="006C55AC" w:rsidRDefault="006C55AC" w:rsidP="006C55AC">
      <w:pPr>
        <w:ind w:firstLine="708"/>
        <w:jc w:val="left"/>
        <w:rPr>
          <w:color w:val="000000"/>
          <w:sz w:val="28"/>
          <w:szCs w:val="28"/>
          <w:lang w:val="ru-RU"/>
        </w:rPr>
      </w:pPr>
      <w:r w:rsidRPr="006C55AC">
        <w:rPr>
          <w:color w:val="000000"/>
          <w:sz w:val="28"/>
          <w:szCs w:val="28"/>
          <w:lang w:val="ru-RU"/>
        </w:rPr>
        <w:t>инфраструктуры</w:t>
      </w:r>
      <w:r w:rsidRPr="006C55AC">
        <w:rPr>
          <w:color w:val="000000"/>
          <w:sz w:val="28"/>
          <w:szCs w:val="28"/>
          <w:lang w:val="ru-RU"/>
        </w:rPr>
        <w:tab/>
      </w:r>
      <w:r w:rsidRPr="006C55AC">
        <w:rPr>
          <w:color w:val="000000"/>
          <w:sz w:val="28"/>
          <w:szCs w:val="28"/>
          <w:lang w:val="ru-RU"/>
        </w:rPr>
        <w:tab/>
      </w:r>
      <w:r w:rsidRPr="006C55AC">
        <w:rPr>
          <w:color w:val="000000"/>
          <w:sz w:val="28"/>
          <w:szCs w:val="28"/>
          <w:lang w:val="ru-RU"/>
        </w:rPr>
        <w:tab/>
      </w:r>
      <w:r w:rsidRPr="006C55AC">
        <w:rPr>
          <w:color w:val="000000"/>
          <w:sz w:val="28"/>
          <w:szCs w:val="28"/>
          <w:lang w:val="ru-RU"/>
        </w:rPr>
        <w:tab/>
      </w:r>
      <w:r w:rsidRPr="006C55AC">
        <w:rPr>
          <w:color w:val="000000"/>
          <w:sz w:val="28"/>
          <w:szCs w:val="28"/>
          <w:lang w:val="ru-RU"/>
        </w:rPr>
        <w:tab/>
      </w:r>
      <w:r w:rsidRPr="006C55AC">
        <w:rPr>
          <w:color w:val="000000"/>
          <w:sz w:val="28"/>
          <w:szCs w:val="28"/>
          <w:lang w:val="ru-RU"/>
        </w:rPr>
        <w:tab/>
        <w:t>Октавиан  КАЛМЫК</w:t>
      </w:r>
    </w:p>
    <w:p w:rsidR="006C55AC" w:rsidRPr="006C55AC" w:rsidRDefault="006C55AC" w:rsidP="006C55AC">
      <w:pPr>
        <w:ind w:firstLine="0"/>
        <w:jc w:val="left"/>
        <w:rPr>
          <w:color w:val="000000"/>
          <w:sz w:val="28"/>
          <w:szCs w:val="28"/>
          <w:lang w:val="ru-RU"/>
        </w:rPr>
      </w:pPr>
    </w:p>
    <w:p w:rsidR="006C55AC" w:rsidRDefault="006C55AC" w:rsidP="006C55AC">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lang w:val="ro-RO"/>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6C55AC" w:rsidRDefault="006C55AC" w:rsidP="006C55AC">
      <w:pPr>
        <w:pStyle w:val="news"/>
        <w:rPr>
          <w:rFonts w:ascii="Times New Roman" w:hAnsi="Times New Roman" w:cs="Times New Roman"/>
          <w:color w:val="000000"/>
          <w:sz w:val="28"/>
          <w:szCs w:val="28"/>
        </w:rPr>
      </w:pPr>
    </w:p>
    <w:p w:rsidR="006C55AC" w:rsidRDefault="006C55AC" w:rsidP="006C55AC">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lang w:val="ro-RO"/>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Октавиан Армашу </w:t>
      </w:r>
    </w:p>
    <w:p w:rsidR="006C55AC" w:rsidRDefault="006C55AC" w:rsidP="006C55AC">
      <w:pPr>
        <w:pStyle w:val="news"/>
        <w:rPr>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6C55AC" w:rsidRDefault="006C55AC" w:rsidP="006C55A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6C55AC" w:rsidRDefault="006C55AC" w:rsidP="006C55A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6C55AC" w:rsidRDefault="006C55AC" w:rsidP="006C55AC">
      <w:pPr>
        <w:pStyle w:val="news"/>
        <w:jc w:val="both"/>
        <w:rPr>
          <w:rFonts w:ascii="Times New Roman" w:hAnsi="Times New Roman" w:cs="Times New Roman"/>
          <w:color w:val="000000"/>
          <w:sz w:val="28"/>
          <w:szCs w:val="28"/>
        </w:rPr>
      </w:pPr>
    </w:p>
    <w:p w:rsidR="006C55AC" w:rsidRDefault="006C55AC" w:rsidP="006C55AC">
      <w:pPr>
        <w:ind w:firstLine="0"/>
        <w:jc w:val="left"/>
        <w:rPr>
          <w:b/>
          <w:bCs/>
          <w:sz w:val="28"/>
          <w:szCs w:val="28"/>
          <w:lang w:val="ro-RO" w:eastAsia="ru-RU"/>
        </w:rPr>
      </w:pPr>
    </w:p>
    <w:p w:rsidR="006C55AC" w:rsidRDefault="006C55AC" w:rsidP="006C55AC">
      <w:pPr>
        <w:ind w:firstLine="0"/>
        <w:jc w:val="left"/>
        <w:rPr>
          <w:b/>
          <w:bCs/>
          <w:sz w:val="28"/>
          <w:szCs w:val="28"/>
          <w:lang w:val="ro-RO" w:eastAsia="ru-RU"/>
        </w:rPr>
      </w:pPr>
    </w:p>
    <w:p w:rsid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left"/>
        <w:rPr>
          <w:b/>
          <w:bCs/>
          <w:sz w:val="28"/>
          <w:szCs w:val="28"/>
          <w:lang w:val="ru-RU" w:eastAsia="ru-RU"/>
        </w:rPr>
      </w:pPr>
    </w:p>
    <w:p w:rsidR="006C55AC" w:rsidRPr="006C55AC" w:rsidRDefault="006C55AC" w:rsidP="006C55AC">
      <w:pPr>
        <w:ind w:firstLine="0"/>
        <w:jc w:val="right"/>
        <w:rPr>
          <w:bCs/>
          <w:i/>
          <w:sz w:val="28"/>
          <w:szCs w:val="28"/>
          <w:lang w:val="ru-RU" w:eastAsia="ru-RU"/>
        </w:rPr>
      </w:pPr>
    </w:p>
    <w:p w:rsidR="006C55AC" w:rsidRPr="006C55AC" w:rsidRDefault="006C55AC" w:rsidP="006C55AC">
      <w:pPr>
        <w:ind w:firstLine="0"/>
        <w:jc w:val="right"/>
        <w:rPr>
          <w:bCs/>
          <w:i/>
          <w:sz w:val="28"/>
          <w:szCs w:val="28"/>
          <w:lang w:val="ru-RU" w:eastAsia="ru-RU"/>
        </w:rPr>
      </w:pPr>
      <w:r w:rsidRPr="006C55AC">
        <w:rPr>
          <w:bCs/>
          <w:i/>
          <w:sz w:val="28"/>
          <w:szCs w:val="28"/>
          <w:lang w:val="ru-RU" w:eastAsia="ru-RU"/>
        </w:rPr>
        <w:t>Проект</w:t>
      </w:r>
    </w:p>
    <w:p w:rsidR="006C55AC" w:rsidRPr="006C55AC" w:rsidRDefault="006C55AC" w:rsidP="006C55AC">
      <w:pPr>
        <w:ind w:firstLine="0"/>
        <w:jc w:val="right"/>
        <w:rPr>
          <w:bCs/>
          <w:i/>
          <w:sz w:val="28"/>
          <w:szCs w:val="28"/>
          <w:lang w:val="ru-RU" w:eastAsia="ru-RU"/>
        </w:rPr>
      </w:pPr>
      <w:r w:rsidRPr="006C55AC">
        <w:rPr>
          <w:bCs/>
          <w:i/>
          <w:sz w:val="28"/>
          <w:szCs w:val="28"/>
          <w:lang w:val="ru-RU" w:eastAsia="ru-RU"/>
        </w:rPr>
        <w:t>Перевод</w:t>
      </w:r>
    </w:p>
    <w:p w:rsidR="006C55AC" w:rsidRPr="006C55AC" w:rsidRDefault="006C55AC" w:rsidP="006C55AC">
      <w:pPr>
        <w:ind w:firstLine="0"/>
        <w:rPr>
          <w:bCs/>
          <w:sz w:val="28"/>
          <w:szCs w:val="28"/>
          <w:lang w:val="ru-RU" w:eastAsia="ru-RU"/>
        </w:rPr>
      </w:pPr>
      <w:r w:rsidRPr="006C55AC">
        <w:rPr>
          <w:bCs/>
          <w:sz w:val="28"/>
          <w:szCs w:val="28"/>
          <w:lang w:val="ru-RU" w:eastAsia="ru-RU"/>
        </w:rPr>
        <w:t xml:space="preserve">                                                                                                                                            </w:t>
      </w:r>
    </w:p>
    <w:p w:rsidR="006C55AC" w:rsidRPr="006C55AC" w:rsidRDefault="006C55AC" w:rsidP="006C55AC">
      <w:pPr>
        <w:ind w:firstLine="0"/>
        <w:jc w:val="center"/>
        <w:rPr>
          <w:b/>
          <w:bCs/>
          <w:sz w:val="28"/>
          <w:szCs w:val="28"/>
          <w:lang w:val="ru-RU" w:eastAsia="ru-RU"/>
        </w:rPr>
      </w:pPr>
    </w:p>
    <w:p w:rsidR="006C55AC" w:rsidRPr="006C55AC" w:rsidRDefault="006C55AC" w:rsidP="006C55AC">
      <w:pPr>
        <w:ind w:firstLine="0"/>
        <w:jc w:val="center"/>
        <w:rPr>
          <w:b/>
          <w:bCs/>
          <w:sz w:val="28"/>
          <w:szCs w:val="28"/>
          <w:lang w:val="ru-RU" w:eastAsia="ru-RU"/>
        </w:rPr>
      </w:pPr>
      <w:r w:rsidRPr="006C55AC">
        <w:rPr>
          <w:b/>
          <w:bCs/>
          <w:sz w:val="28"/>
          <w:szCs w:val="28"/>
          <w:lang w:val="ru-RU" w:eastAsia="ru-RU"/>
        </w:rPr>
        <w:t xml:space="preserve">ЗАКОН </w:t>
      </w:r>
    </w:p>
    <w:p w:rsidR="006C55AC" w:rsidRPr="006C55AC" w:rsidRDefault="006C55AC" w:rsidP="006C55AC">
      <w:pPr>
        <w:ind w:firstLine="0"/>
        <w:jc w:val="center"/>
        <w:rPr>
          <w:b/>
          <w:bCs/>
          <w:sz w:val="28"/>
          <w:szCs w:val="28"/>
          <w:lang w:val="ru-RU" w:eastAsia="ru-RU"/>
        </w:rPr>
      </w:pPr>
      <w:r w:rsidRPr="006C55AC">
        <w:rPr>
          <w:b/>
          <w:bCs/>
          <w:sz w:val="28"/>
          <w:szCs w:val="28"/>
          <w:lang w:val="ru-RU" w:eastAsia="ru-RU"/>
        </w:rPr>
        <w:t>о разграничении публичной собственности</w:t>
      </w:r>
    </w:p>
    <w:p w:rsidR="006C55AC" w:rsidRPr="006C55AC" w:rsidRDefault="006C55AC" w:rsidP="006C55AC">
      <w:pPr>
        <w:ind w:firstLine="0"/>
        <w:jc w:val="center"/>
        <w:rPr>
          <w:b/>
          <w:bCs/>
          <w:sz w:val="28"/>
          <w:szCs w:val="28"/>
          <w:lang w:val="ru-RU" w:eastAsia="ru-RU"/>
        </w:rPr>
      </w:pPr>
    </w:p>
    <w:p w:rsidR="006C55AC" w:rsidRPr="006C55AC" w:rsidRDefault="006C55AC" w:rsidP="006C55AC">
      <w:pPr>
        <w:jc w:val="left"/>
        <w:rPr>
          <w:bCs/>
          <w:sz w:val="28"/>
          <w:szCs w:val="28"/>
          <w:lang w:val="ru-RU" w:eastAsia="ru-RU"/>
        </w:rPr>
      </w:pPr>
    </w:p>
    <w:p w:rsidR="006C55AC" w:rsidRPr="006C55AC" w:rsidRDefault="006C55AC" w:rsidP="006C55AC">
      <w:pPr>
        <w:jc w:val="left"/>
        <w:rPr>
          <w:bCs/>
          <w:sz w:val="28"/>
          <w:szCs w:val="28"/>
          <w:lang w:val="ru-RU" w:eastAsia="ru-RU"/>
        </w:rPr>
      </w:pPr>
      <w:r w:rsidRPr="006C55AC">
        <w:rPr>
          <w:bCs/>
          <w:sz w:val="28"/>
          <w:szCs w:val="28"/>
          <w:lang w:val="ru-RU" w:eastAsia="ru-RU"/>
        </w:rPr>
        <w:t>Парламент принимает настоящий органический закон.</w:t>
      </w:r>
    </w:p>
    <w:p w:rsidR="006C55AC" w:rsidRPr="006C55AC" w:rsidRDefault="006C55AC" w:rsidP="006C55AC">
      <w:pPr>
        <w:ind w:firstLine="0"/>
        <w:jc w:val="center"/>
        <w:rPr>
          <w:b/>
          <w:bCs/>
          <w:sz w:val="28"/>
          <w:szCs w:val="28"/>
          <w:lang w:val="ru-RU" w:eastAsia="ru-RU"/>
        </w:rPr>
      </w:pPr>
    </w:p>
    <w:p w:rsidR="006C55AC" w:rsidRPr="006C55AC" w:rsidRDefault="006C55AC" w:rsidP="006C55AC">
      <w:pPr>
        <w:ind w:firstLine="0"/>
        <w:jc w:val="center"/>
        <w:rPr>
          <w:b/>
          <w:bCs/>
          <w:sz w:val="28"/>
          <w:szCs w:val="28"/>
          <w:lang w:val="ru-RU" w:eastAsia="ru-RU"/>
        </w:rPr>
      </w:pPr>
      <w:r w:rsidRPr="006C55AC">
        <w:rPr>
          <w:b/>
          <w:bCs/>
          <w:sz w:val="28"/>
          <w:szCs w:val="28"/>
          <w:lang w:val="ru-RU" w:eastAsia="ru-RU"/>
        </w:rPr>
        <w:t xml:space="preserve">Глава </w:t>
      </w:r>
      <w:r>
        <w:rPr>
          <w:b/>
          <w:bCs/>
          <w:sz w:val="28"/>
          <w:szCs w:val="28"/>
          <w:lang w:eastAsia="ru-RU"/>
        </w:rPr>
        <w:t>I</w:t>
      </w:r>
    </w:p>
    <w:p w:rsidR="006C55AC" w:rsidRPr="006C55AC" w:rsidRDefault="006C55AC" w:rsidP="006C55AC">
      <w:pPr>
        <w:ind w:firstLine="0"/>
        <w:jc w:val="center"/>
        <w:rPr>
          <w:b/>
          <w:bCs/>
          <w:sz w:val="28"/>
          <w:szCs w:val="28"/>
          <w:lang w:val="ru-RU" w:eastAsia="ru-RU"/>
        </w:rPr>
      </w:pPr>
      <w:r w:rsidRPr="006C55AC">
        <w:rPr>
          <w:b/>
          <w:bCs/>
          <w:sz w:val="28"/>
          <w:szCs w:val="28"/>
          <w:lang w:val="ru-RU" w:eastAsia="ru-RU"/>
        </w:rPr>
        <w:t>ОБЩИЕ ПОЛОЖЕНИЯ</w:t>
      </w:r>
    </w:p>
    <w:p w:rsidR="006C55AC" w:rsidRPr="006C55AC" w:rsidRDefault="006C55AC" w:rsidP="006C55AC">
      <w:pPr>
        <w:ind w:firstLine="0"/>
        <w:rPr>
          <w:bCs/>
          <w:sz w:val="28"/>
          <w:szCs w:val="28"/>
          <w:lang w:val="ru-RU" w:eastAsia="ru-RU"/>
        </w:rPr>
      </w:pPr>
    </w:p>
    <w:p w:rsidR="006C55AC" w:rsidRPr="006C55AC" w:rsidRDefault="006C55AC" w:rsidP="006C55AC">
      <w:pPr>
        <w:rPr>
          <w:b/>
          <w:bCs/>
          <w:sz w:val="28"/>
          <w:szCs w:val="28"/>
          <w:lang w:val="ru-RU" w:eastAsia="ru-RU"/>
        </w:rPr>
      </w:pPr>
      <w:r w:rsidRPr="006C55AC">
        <w:rPr>
          <w:b/>
          <w:bCs/>
          <w:sz w:val="28"/>
          <w:szCs w:val="28"/>
          <w:lang w:val="ru-RU" w:eastAsia="ru-RU"/>
        </w:rPr>
        <w:t>Статья 1. Цель и сфера регулирования</w:t>
      </w:r>
    </w:p>
    <w:p w:rsidR="006C55AC" w:rsidRPr="006C55AC" w:rsidRDefault="006C55AC" w:rsidP="006C55AC">
      <w:pPr>
        <w:rPr>
          <w:bCs/>
          <w:sz w:val="28"/>
          <w:szCs w:val="28"/>
          <w:lang w:val="ru-RU" w:eastAsia="ru-RU"/>
        </w:rPr>
      </w:pPr>
      <w:r w:rsidRPr="006C55AC">
        <w:rPr>
          <w:bCs/>
          <w:sz w:val="28"/>
          <w:szCs w:val="28"/>
          <w:lang w:val="ru-RU" w:eastAsia="ru-RU"/>
        </w:rPr>
        <w:t xml:space="preserve"> (1) Целью настоящего закона является укрепление правовой базы в части разграничения публичной собственности, обеспечения права собственности и эффективного использования публичной собственности государства, публичной собственности административно-территориальных единиц </w:t>
      </w:r>
      <w:r w:rsidRPr="006C55AC">
        <w:rPr>
          <w:bCs/>
          <w:iCs/>
          <w:sz w:val="28"/>
          <w:szCs w:val="28"/>
          <w:lang w:val="ru-RU" w:eastAsia="ru-RU"/>
        </w:rPr>
        <w:t>первого</w:t>
      </w:r>
      <w:r w:rsidRPr="006C55AC">
        <w:rPr>
          <w:bCs/>
          <w:sz w:val="28"/>
          <w:szCs w:val="28"/>
          <w:lang w:val="ru-RU" w:eastAsia="ru-RU"/>
        </w:rPr>
        <w:t xml:space="preserve"> и </w:t>
      </w:r>
      <w:r w:rsidRPr="006C55AC">
        <w:rPr>
          <w:bCs/>
          <w:iCs/>
          <w:sz w:val="28"/>
          <w:szCs w:val="28"/>
          <w:lang w:val="ru-RU" w:eastAsia="ru-RU"/>
        </w:rPr>
        <w:t>второго уровня</w:t>
      </w:r>
      <w:r w:rsidRPr="006C55AC">
        <w:rPr>
          <w:bCs/>
          <w:sz w:val="28"/>
          <w:szCs w:val="28"/>
          <w:lang w:val="ru-RU" w:eastAsia="ru-RU"/>
        </w:rPr>
        <w:t xml:space="preserve">/ автономного территориального образования Гагаузия (далее – </w:t>
      </w:r>
      <w:r>
        <w:rPr>
          <w:bCs/>
          <w:sz w:val="28"/>
          <w:szCs w:val="28"/>
          <w:lang w:eastAsia="ru-RU"/>
        </w:rPr>
        <w:t>A</w:t>
      </w:r>
      <w:r w:rsidRPr="006C55AC">
        <w:rPr>
          <w:bCs/>
          <w:sz w:val="28"/>
          <w:szCs w:val="28"/>
          <w:lang w:val="ru-RU" w:eastAsia="ru-RU"/>
        </w:rPr>
        <w:t>ТО Гагаузия).</w:t>
      </w:r>
    </w:p>
    <w:p w:rsidR="006C55AC" w:rsidRPr="006C55AC" w:rsidRDefault="006C55AC" w:rsidP="006C55AC">
      <w:pPr>
        <w:ind w:firstLine="0"/>
        <w:rPr>
          <w:bCs/>
          <w:sz w:val="28"/>
          <w:szCs w:val="28"/>
          <w:lang w:val="ru-RU" w:eastAsia="ru-RU"/>
        </w:rPr>
      </w:pPr>
      <w:r w:rsidRPr="006C55AC">
        <w:rPr>
          <w:bCs/>
          <w:sz w:val="28"/>
          <w:szCs w:val="28"/>
          <w:lang w:val="ru-RU" w:eastAsia="ru-RU"/>
        </w:rPr>
        <w:t xml:space="preserve"> </w:t>
      </w:r>
      <w:r w:rsidRPr="006C55AC">
        <w:rPr>
          <w:bCs/>
          <w:sz w:val="28"/>
          <w:szCs w:val="28"/>
          <w:lang w:val="ru-RU" w:eastAsia="ru-RU"/>
        </w:rPr>
        <w:tab/>
        <w:t>(2) Настоящий закон регулирует правовой режим, применяемый в отношении публичной собственности, полномочия Правительства, центральных и местных органов публичного управления в процессе разграничения объектов публичной собственности.</w:t>
      </w:r>
    </w:p>
    <w:p w:rsidR="006C55AC" w:rsidRPr="006C55AC" w:rsidRDefault="006C55AC" w:rsidP="006C55AC">
      <w:pPr>
        <w:rPr>
          <w:bCs/>
          <w:sz w:val="28"/>
          <w:szCs w:val="28"/>
          <w:lang w:val="ru-RU" w:eastAsia="ru-RU"/>
        </w:rPr>
      </w:pPr>
      <w:r w:rsidRPr="006C55AC">
        <w:rPr>
          <w:bCs/>
          <w:sz w:val="28"/>
          <w:szCs w:val="28"/>
          <w:lang w:val="ru-RU" w:eastAsia="ru-RU"/>
        </w:rPr>
        <w:t>(3) Настоящий закон регулирует отношения между центральными и местными органами публичного управления в процессе разграничения по принадлежности недвижимого имущества публичной собственности и не ущемляет права собственности, приобретенные на основании документов, указанных в статье 28 Закона № 1543-</w:t>
      </w:r>
      <w:r>
        <w:rPr>
          <w:bCs/>
          <w:sz w:val="28"/>
          <w:szCs w:val="28"/>
          <w:lang w:eastAsia="ru-RU"/>
        </w:rPr>
        <w:t>XIII</w:t>
      </w:r>
      <w:r w:rsidRPr="006C55AC">
        <w:rPr>
          <w:bCs/>
          <w:sz w:val="28"/>
          <w:szCs w:val="28"/>
          <w:lang w:val="ru-RU" w:eastAsia="ru-RU"/>
        </w:rPr>
        <w:t xml:space="preserve"> от 25 февраля 1998 года о кадастре недвижимого имущества. </w:t>
      </w:r>
    </w:p>
    <w:p w:rsidR="006C55AC" w:rsidRPr="006C55AC" w:rsidRDefault="006C55AC" w:rsidP="006C55AC">
      <w:pPr>
        <w:ind w:firstLine="0"/>
        <w:rPr>
          <w:bCs/>
          <w:sz w:val="28"/>
          <w:szCs w:val="28"/>
          <w:lang w:val="ru-RU" w:eastAsia="ru-RU"/>
        </w:rPr>
      </w:pPr>
    </w:p>
    <w:p w:rsidR="006C55AC" w:rsidRDefault="006C55AC" w:rsidP="006C55AC">
      <w:pPr>
        <w:rPr>
          <w:b/>
          <w:bCs/>
          <w:sz w:val="28"/>
          <w:szCs w:val="28"/>
          <w:lang w:eastAsia="ru-RU"/>
        </w:rPr>
      </w:pPr>
      <w:r>
        <w:rPr>
          <w:b/>
          <w:bCs/>
          <w:sz w:val="28"/>
          <w:szCs w:val="28"/>
          <w:lang w:eastAsia="ru-RU"/>
        </w:rPr>
        <w:t>Статья 2. Основные понятия</w:t>
      </w:r>
    </w:p>
    <w:p w:rsidR="006C55AC" w:rsidRDefault="006C55AC" w:rsidP="006C55AC">
      <w:pPr>
        <w:ind w:left="709" w:firstLine="0"/>
        <w:rPr>
          <w:bCs/>
          <w:sz w:val="28"/>
          <w:szCs w:val="28"/>
          <w:lang w:eastAsia="ru-RU"/>
        </w:rPr>
      </w:pPr>
      <w:r>
        <w:rPr>
          <w:bCs/>
          <w:sz w:val="28"/>
          <w:szCs w:val="28"/>
          <w:lang w:eastAsia="ru-RU"/>
        </w:rPr>
        <w:t>В смысле настоящего закона нижеуказанные понятия имеют следующие значения:</w:t>
      </w:r>
    </w:p>
    <w:p w:rsidR="006C55AC" w:rsidRDefault="006C55AC" w:rsidP="006C55AC">
      <w:pPr>
        <w:ind w:firstLine="0"/>
        <w:rPr>
          <w:bCs/>
          <w:i/>
          <w:sz w:val="28"/>
          <w:szCs w:val="28"/>
          <w:lang w:eastAsia="ru-RU"/>
        </w:rPr>
      </w:pPr>
      <w:r>
        <w:rPr>
          <w:bCs/>
          <w:i/>
          <w:sz w:val="28"/>
          <w:szCs w:val="28"/>
          <w:lang w:eastAsia="ru-RU"/>
        </w:rPr>
        <w:tab/>
      </w:r>
      <w:r>
        <w:rPr>
          <w:b/>
          <w:bCs/>
          <w:i/>
          <w:sz w:val="28"/>
          <w:szCs w:val="28"/>
          <w:lang w:eastAsia="ru-RU"/>
        </w:rPr>
        <w:t>заинтересованные органы центрального публичного управления</w:t>
      </w:r>
      <w:r>
        <w:rPr>
          <w:bCs/>
          <w:sz w:val="28"/>
          <w:szCs w:val="28"/>
          <w:lang w:eastAsia="ru-RU"/>
        </w:rPr>
        <w:t xml:space="preserve"> – </w:t>
      </w:r>
      <w:r>
        <w:rPr>
          <w:bCs/>
          <w:i/>
          <w:sz w:val="28"/>
          <w:szCs w:val="28"/>
          <w:lang w:eastAsia="ru-RU"/>
        </w:rPr>
        <w:t>органы, управляющие государственным имуществом из разных отраслей, в том числе отрасли здравоохранения, культуры, образования, объектами и земельными участками из водного и лесного фонда, прилегающими к наземным путям сообщения земельным участкам и т.д., интересы которых могут быть затронуты решениями, принятыми при разграничении недвижимого имущества публичной собственности;</w:t>
      </w:r>
    </w:p>
    <w:p w:rsidR="006C55AC" w:rsidRDefault="006C55AC" w:rsidP="006C55AC">
      <w:pPr>
        <w:ind w:firstLine="0"/>
        <w:rPr>
          <w:bCs/>
          <w:i/>
          <w:sz w:val="28"/>
          <w:szCs w:val="28"/>
          <w:lang w:eastAsia="ru-RU"/>
        </w:rPr>
      </w:pPr>
      <w:r>
        <w:rPr>
          <w:bCs/>
          <w:i/>
          <w:iCs/>
          <w:sz w:val="28"/>
          <w:szCs w:val="28"/>
          <w:lang w:eastAsia="ru-RU"/>
        </w:rPr>
        <w:t xml:space="preserve"> </w:t>
      </w:r>
      <w:r>
        <w:rPr>
          <w:bCs/>
          <w:i/>
          <w:iCs/>
          <w:sz w:val="28"/>
          <w:szCs w:val="28"/>
          <w:lang w:eastAsia="ru-RU"/>
        </w:rPr>
        <w:tab/>
      </w:r>
      <w:r>
        <w:rPr>
          <w:b/>
          <w:bCs/>
          <w:i/>
          <w:iCs/>
          <w:sz w:val="28"/>
          <w:szCs w:val="28"/>
          <w:lang w:eastAsia="ru-RU"/>
        </w:rPr>
        <w:t>имущество публичной сферы</w:t>
      </w:r>
      <w:r>
        <w:rPr>
          <w:bCs/>
          <w:i/>
          <w:iCs/>
          <w:sz w:val="28"/>
          <w:szCs w:val="28"/>
          <w:lang w:eastAsia="ru-RU"/>
        </w:rPr>
        <w:t xml:space="preserve"> – </w:t>
      </w:r>
      <w:r>
        <w:rPr>
          <w:bCs/>
          <w:i/>
          <w:sz w:val="28"/>
          <w:szCs w:val="28"/>
          <w:lang w:eastAsia="ru-RU"/>
        </w:rPr>
        <w:t xml:space="preserve">неотчуждаемое </w:t>
      </w:r>
      <w:r>
        <w:rPr>
          <w:bCs/>
          <w:i/>
          <w:iCs/>
          <w:sz w:val="28"/>
          <w:szCs w:val="28"/>
          <w:lang w:eastAsia="ru-RU"/>
        </w:rPr>
        <w:t>и</w:t>
      </w:r>
      <w:r>
        <w:rPr>
          <w:bCs/>
          <w:i/>
          <w:sz w:val="28"/>
          <w:szCs w:val="28"/>
          <w:lang w:eastAsia="ru-RU"/>
        </w:rPr>
        <w:t xml:space="preserve">мущество, на которое не может быть обращено взыскание и к которому не применяется срок исковой давности, которое по своему характеру или согласно закону является имуществом общественного пользования или имуществом, представляющим общественный интерес, и которое принадлежит исключительно государству или административно-территориальным единицам первого и второго уровня/ АТО Гагаузия, гражданский оборот этого имущества ограничен; </w:t>
      </w:r>
    </w:p>
    <w:p w:rsidR="006C55AC" w:rsidRDefault="006C55AC" w:rsidP="006C55AC">
      <w:pPr>
        <w:rPr>
          <w:bCs/>
          <w:sz w:val="28"/>
          <w:szCs w:val="28"/>
          <w:lang w:eastAsia="ru-RU"/>
        </w:rPr>
      </w:pPr>
      <w:r>
        <w:rPr>
          <w:b/>
          <w:bCs/>
          <w:i/>
          <w:iCs/>
          <w:sz w:val="28"/>
          <w:szCs w:val="28"/>
          <w:lang w:eastAsia="ru-RU"/>
        </w:rPr>
        <w:t>имущество частной сферы</w:t>
      </w:r>
      <w:r>
        <w:rPr>
          <w:bCs/>
          <w:i/>
          <w:iCs/>
          <w:sz w:val="28"/>
          <w:szCs w:val="28"/>
          <w:lang w:eastAsia="ru-RU"/>
        </w:rPr>
        <w:t xml:space="preserve"> </w:t>
      </w:r>
      <w:r>
        <w:rPr>
          <w:bCs/>
          <w:iCs/>
          <w:sz w:val="28"/>
          <w:szCs w:val="28"/>
          <w:lang w:eastAsia="ru-RU"/>
        </w:rPr>
        <w:t xml:space="preserve">– </w:t>
      </w:r>
      <w:r>
        <w:rPr>
          <w:bCs/>
          <w:i/>
          <w:sz w:val="28"/>
          <w:szCs w:val="28"/>
          <w:lang w:eastAsia="ru-RU"/>
        </w:rPr>
        <w:t>отчуждаемое</w:t>
      </w:r>
      <w:r>
        <w:rPr>
          <w:bCs/>
          <w:iCs/>
          <w:sz w:val="28"/>
          <w:szCs w:val="28"/>
          <w:lang w:eastAsia="ru-RU"/>
        </w:rPr>
        <w:t xml:space="preserve"> </w:t>
      </w:r>
      <w:r>
        <w:rPr>
          <w:bCs/>
          <w:i/>
          <w:iCs/>
          <w:sz w:val="28"/>
          <w:szCs w:val="28"/>
          <w:lang w:eastAsia="ru-RU"/>
        </w:rPr>
        <w:t>и</w:t>
      </w:r>
      <w:r>
        <w:rPr>
          <w:bCs/>
          <w:i/>
          <w:sz w:val="28"/>
          <w:szCs w:val="28"/>
          <w:lang w:eastAsia="ru-RU"/>
        </w:rPr>
        <w:t xml:space="preserve">мущество, на которое может быть обращено взыскание и применен срок исковой давности, которое не относится к </w:t>
      </w:r>
      <w:r>
        <w:rPr>
          <w:bCs/>
          <w:i/>
          <w:iCs/>
          <w:sz w:val="28"/>
          <w:szCs w:val="28"/>
          <w:lang w:eastAsia="ru-RU"/>
        </w:rPr>
        <w:t>публичной сфере</w:t>
      </w:r>
      <w:r>
        <w:rPr>
          <w:bCs/>
          <w:sz w:val="28"/>
          <w:szCs w:val="28"/>
          <w:lang w:eastAsia="ru-RU"/>
        </w:rPr>
        <w:t xml:space="preserve"> </w:t>
      </w:r>
      <w:r>
        <w:rPr>
          <w:bCs/>
          <w:i/>
          <w:sz w:val="28"/>
          <w:szCs w:val="28"/>
          <w:lang w:eastAsia="ru-RU"/>
        </w:rPr>
        <w:t>и которое принадлежит государству или административно-территориальным единицам первого и второго уровня / АТО Гагаузия;</w:t>
      </w:r>
      <w:r>
        <w:rPr>
          <w:bCs/>
          <w:sz w:val="28"/>
          <w:szCs w:val="28"/>
          <w:lang w:eastAsia="ru-RU"/>
        </w:rPr>
        <w:t xml:space="preserve"> </w:t>
      </w:r>
    </w:p>
    <w:p w:rsidR="006C55AC" w:rsidRDefault="006C55AC" w:rsidP="006C55AC">
      <w:pPr>
        <w:rPr>
          <w:bCs/>
          <w:sz w:val="28"/>
          <w:szCs w:val="28"/>
          <w:lang w:eastAsia="ru-RU"/>
        </w:rPr>
      </w:pPr>
      <w:r>
        <w:rPr>
          <w:b/>
          <w:bCs/>
          <w:i/>
          <w:iCs/>
          <w:sz w:val="28"/>
          <w:szCs w:val="28"/>
          <w:lang w:eastAsia="ru-RU"/>
        </w:rPr>
        <w:t>имущество местного</w:t>
      </w:r>
      <w:r>
        <w:rPr>
          <w:b/>
          <w:bCs/>
          <w:sz w:val="28"/>
          <w:szCs w:val="28"/>
          <w:lang w:eastAsia="ru-RU"/>
        </w:rPr>
        <w:t xml:space="preserve"> </w:t>
      </w:r>
      <w:r>
        <w:rPr>
          <w:b/>
          <w:bCs/>
          <w:i/>
          <w:sz w:val="28"/>
          <w:szCs w:val="28"/>
          <w:lang w:eastAsia="ru-RU"/>
        </w:rPr>
        <w:t>значения</w:t>
      </w:r>
      <w:r>
        <w:rPr>
          <w:bCs/>
          <w:i/>
          <w:sz w:val="28"/>
          <w:szCs w:val="28"/>
          <w:lang w:eastAsia="ru-RU"/>
        </w:rPr>
        <w:t xml:space="preserve"> –</w:t>
      </w:r>
      <w:r>
        <w:rPr>
          <w:bCs/>
          <w:iCs/>
          <w:sz w:val="28"/>
          <w:szCs w:val="28"/>
          <w:lang w:eastAsia="ru-RU"/>
        </w:rPr>
        <w:t xml:space="preserve"> </w:t>
      </w:r>
      <w:r>
        <w:rPr>
          <w:bCs/>
          <w:i/>
          <w:iCs/>
          <w:sz w:val="28"/>
          <w:szCs w:val="28"/>
          <w:lang w:eastAsia="ru-RU"/>
        </w:rPr>
        <w:t>и</w:t>
      </w:r>
      <w:r>
        <w:rPr>
          <w:bCs/>
          <w:i/>
          <w:sz w:val="28"/>
          <w:szCs w:val="28"/>
          <w:lang w:eastAsia="ru-RU"/>
        </w:rPr>
        <w:t>мущество</w:t>
      </w:r>
      <w:r>
        <w:rPr>
          <w:bCs/>
          <w:iCs/>
          <w:sz w:val="28"/>
          <w:szCs w:val="28"/>
          <w:lang w:eastAsia="ru-RU"/>
        </w:rPr>
        <w:t xml:space="preserve"> </w:t>
      </w:r>
      <w:r>
        <w:rPr>
          <w:bCs/>
          <w:i/>
          <w:sz w:val="28"/>
          <w:szCs w:val="28"/>
          <w:lang w:eastAsia="ru-RU"/>
        </w:rPr>
        <w:t>публичной собственности административно-территориальных единиц первого и второго уровня/ AТО Гагаузия), относящееся к публичной сфере, которое является общественно-полезным на местном уровне;</w:t>
      </w:r>
    </w:p>
    <w:p w:rsidR="006C55AC" w:rsidRDefault="006C55AC" w:rsidP="006C55AC">
      <w:pPr>
        <w:rPr>
          <w:bCs/>
          <w:sz w:val="28"/>
          <w:szCs w:val="28"/>
          <w:lang w:eastAsia="ru-RU"/>
        </w:rPr>
      </w:pPr>
      <w:r>
        <w:rPr>
          <w:b/>
          <w:bCs/>
          <w:i/>
          <w:iCs/>
          <w:sz w:val="28"/>
          <w:szCs w:val="28"/>
          <w:lang w:eastAsia="ru-RU"/>
        </w:rPr>
        <w:t xml:space="preserve">имущество </w:t>
      </w:r>
      <w:r>
        <w:rPr>
          <w:b/>
          <w:bCs/>
          <w:i/>
          <w:sz w:val="28"/>
          <w:szCs w:val="28"/>
          <w:lang w:eastAsia="ru-RU"/>
        </w:rPr>
        <w:t>национального</w:t>
      </w:r>
      <w:r>
        <w:rPr>
          <w:b/>
          <w:bCs/>
          <w:sz w:val="28"/>
          <w:szCs w:val="28"/>
          <w:lang w:eastAsia="ru-RU"/>
        </w:rPr>
        <w:t xml:space="preserve"> </w:t>
      </w:r>
      <w:r>
        <w:rPr>
          <w:b/>
          <w:bCs/>
          <w:i/>
          <w:sz w:val="28"/>
          <w:szCs w:val="28"/>
          <w:lang w:eastAsia="ru-RU"/>
        </w:rPr>
        <w:t>значения</w:t>
      </w:r>
      <w:r>
        <w:rPr>
          <w:bCs/>
          <w:i/>
          <w:sz w:val="28"/>
          <w:szCs w:val="28"/>
          <w:lang w:eastAsia="ru-RU"/>
        </w:rPr>
        <w:t xml:space="preserve"> –</w:t>
      </w:r>
      <w:r>
        <w:rPr>
          <w:bCs/>
          <w:iCs/>
          <w:sz w:val="28"/>
          <w:szCs w:val="28"/>
          <w:lang w:eastAsia="ru-RU"/>
        </w:rPr>
        <w:t xml:space="preserve"> </w:t>
      </w:r>
      <w:r>
        <w:rPr>
          <w:bCs/>
          <w:i/>
          <w:iCs/>
          <w:sz w:val="28"/>
          <w:szCs w:val="28"/>
          <w:lang w:eastAsia="ru-RU"/>
        </w:rPr>
        <w:t>и</w:t>
      </w:r>
      <w:r>
        <w:rPr>
          <w:bCs/>
          <w:i/>
          <w:sz w:val="28"/>
          <w:szCs w:val="28"/>
          <w:lang w:eastAsia="ru-RU"/>
        </w:rPr>
        <w:t>мущество</w:t>
      </w:r>
      <w:r>
        <w:rPr>
          <w:bCs/>
          <w:iCs/>
          <w:sz w:val="28"/>
          <w:szCs w:val="28"/>
          <w:lang w:eastAsia="ru-RU"/>
        </w:rPr>
        <w:t xml:space="preserve"> </w:t>
      </w:r>
      <w:r>
        <w:rPr>
          <w:bCs/>
          <w:i/>
          <w:sz w:val="28"/>
          <w:szCs w:val="28"/>
          <w:lang w:eastAsia="ru-RU"/>
        </w:rPr>
        <w:t>публичной собственности государства, относящееся к публичной</w:t>
      </w:r>
      <w:r>
        <w:rPr>
          <w:bCs/>
          <w:i/>
          <w:iCs/>
          <w:sz w:val="28"/>
          <w:szCs w:val="28"/>
          <w:lang w:eastAsia="ru-RU"/>
        </w:rPr>
        <w:t xml:space="preserve"> сфере</w:t>
      </w:r>
      <w:r>
        <w:rPr>
          <w:bCs/>
          <w:i/>
          <w:sz w:val="28"/>
          <w:szCs w:val="28"/>
          <w:lang w:eastAsia="ru-RU"/>
        </w:rPr>
        <w:t>, которое является общественно-полезным на национальном уровне;</w:t>
      </w:r>
    </w:p>
    <w:p w:rsidR="006C55AC" w:rsidRDefault="006C55AC" w:rsidP="006C55AC">
      <w:pPr>
        <w:rPr>
          <w:bCs/>
          <w:sz w:val="28"/>
          <w:szCs w:val="28"/>
          <w:lang w:eastAsia="ru-RU"/>
        </w:rPr>
      </w:pPr>
      <w:r>
        <w:rPr>
          <w:b/>
          <w:bCs/>
          <w:i/>
          <w:iCs/>
          <w:sz w:val="28"/>
          <w:szCs w:val="28"/>
          <w:lang w:eastAsia="ru-RU"/>
        </w:rPr>
        <w:t>управление имуществом</w:t>
      </w:r>
      <w:r>
        <w:rPr>
          <w:bCs/>
          <w:i/>
          <w:iCs/>
          <w:sz w:val="28"/>
          <w:szCs w:val="28"/>
          <w:lang w:eastAsia="ru-RU"/>
        </w:rPr>
        <w:t xml:space="preserve"> – совокупность полномочий, исполняемых</w:t>
      </w:r>
      <w:r>
        <w:rPr>
          <w:bCs/>
          <w:iCs/>
          <w:sz w:val="28"/>
          <w:szCs w:val="28"/>
          <w:lang w:eastAsia="ru-RU"/>
        </w:rPr>
        <w:t xml:space="preserve"> </w:t>
      </w:r>
      <w:r>
        <w:rPr>
          <w:bCs/>
          <w:i/>
          <w:sz w:val="28"/>
          <w:szCs w:val="28"/>
          <w:lang w:eastAsia="ru-RU"/>
        </w:rPr>
        <w:t>центральным или местным публичным органом, наделенным функциями по управлению деятельностью подчиненных субъектов, непосредственно осуществляющего право распоряжения их имуществом;</w:t>
      </w:r>
    </w:p>
    <w:p w:rsidR="006C55AC" w:rsidRDefault="006C55AC" w:rsidP="006C55AC">
      <w:pPr>
        <w:rPr>
          <w:bCs/>
          <w:i/>
          <w:sz w:val="28"/>
          <w:szCs w:val="28"/>
          <w:lang w:eastAsia="ru-RU"/>
        </w:rPr>
      </w:pPr>
      <w:r>
        <w:rPr>
          <w:b/>
          <w:bCs/>
          <w:i/>
          <w:iCs/>
          <w:sz w:val="28"/>
          <w:szCs w:val="28"/>
          <w:lang w:eastAsia="ru-RU"/>
        </w:rPr>
        <w:t>хозяйственное ведение имуществом</w:t>
      </w:r>
      <w:r>
        <w:rPr>
          <w:bCs/>
          <w:i/>
          <w:iCs/>
          <w:sz w:val="28"/>
          <w:szCs w:val="28"/>
          <w:lang w:eastAsia="ru-RU"/>
        </w:rPr>
        <w:t xml:space="preserve"> – совокупность полномочий, исполняемых субъектом по владению и пользованию имуществом</w:t>
      </w:r>
      <w:r>
        <w:rPr>
          <w:bCs/>
          <w:sz w:val="28"/>
          <w:szCs w:val="28"/>
          <w:lang w:eastAsia="ru-RU"/>
        </w:rPr>
        <w:t xml:space="preserve">, </w:t>
      </w:r>
      <w:r>
        <w:rPr>
          <w:bCs/>
          <w:i/>
          <w:sz w:val="28"/>
          <w:szCs w:val="28"/>
          <w:lang w:eastAsia="ru-RU"/>
        </w:rPr>
        <w:t>отраженным в его бухгалтерском учете;</w:t>
      </w:r>
    </w:p>
    <w:p w:rsidR="006C55AC" w:rsidRDefault="006C55AC" w:rsidP="006C55AC">
      <w:pPr>
        <w:rPr>
          <w:bCs/>
          <w:sz w:val="28"/>
          <w:szCs w:val="28"/>
          <w:lang w:eastAsia="ru-RU"/>
        </w:rPr>
      </w:pPr>
      <w:r>
        <w:rPr>
          <w:b/>
          <w:bCs/>
          <w:i/>
          <w:sz w:val="28"/>
          <w:szCs w:val="28"/>
          <w:lang w:eastAsia="ru-RU"/>
        </w:rPr>
        <w:t>субъект</w:t>
      </w:r>
      <w:r>
        <w:rPr>
          <w:bCs/>
          <w:i/>
          <w:sz w:val="28"/>
          <w:szCs w:val="28"/>
          <w:lang w:eastAsia="ru-RU"/>
        </w:rPr>
        <w:t xml:space="preserve"> – юридическое лицо публичного или частного права;</w:t>
      </w:r>
    </w:p>
    <w:p w:rsidR="006C55AC" w:rsidRDefault="006C55AC" w:rsidP="006C55AC">
      <w:pPr>
        <w:rPr>
          <w:bCs/>
          <w:sz w:val="28"/>
          <w:szCs w:val="28"/>
          <w:lang w:eastAsia="ru-RU"/>
        </w:rPr>
      </w:pPr>
      <w:r>
        <w:rPr>
          <w:b/>
          <w:bCs/>
          <w:i/>
          <w:sz w:val="28"/>
          <w:szCs w:val="28"/>
          <w:lang w:eastAsia="ru-RU"/>
        </w:rPr>
        <w:t>разграничение публичной собственности</w:t>
      </w:r>
      <w:r>
        <w:rPr>
          <w:bCs/>
          <w:sz w:val="28"/>
          <w:szCs w:val="28"/>
          <w:lang w:eastAsia="ru-RU"/>
        </w:rPr>
        <w:t xml:space="preserve"> – </w:t>
      </w:r>
      <w:r>
        <w:rPr>
          <w:bCs/>
          <w:i/>
          <w:sz w:val="28"/>
          <w:szCs w:val="28"/>
          <w:lang w:eastAsia="ru-RU"/>
        </w:rPr>
        <w:t>процесс разграничения имущества публичной собственности по принадлежности и по сферам;</w:t>
      </w:r>
    </w:p>
    <w:p w:rsidR="006C55AC" w:rsidRDefault="006C55AC" w:rsidP="006C55AC">
      <w:pPr>
        <w:rPr>
          <w:bCs/>
          <w:i/>
          <w:sz w:val="28"/>
          <w:szCs w:val="28"/>
          <w:lang w:eastAsia="ru-RU"/>
        </w:rPr>
      </w:pPr>
      <w:r>
        <w:rPr>
          <w:b/>
          <w:bCs/>
          <w:i/>
          <w:sz w:val="28"/>
          <w:szCs w:val="28"/>
          <w:lang w:eastAsia="ru-RU"/>
        </w:rPr>
        <w:t>разграничение по принадлежности</w:t>
      </w:r>
      <w:r>
        <w:rPr>
          <w:bCs/>
          <w:i/>
          <w:sz w:val="28"/>
          <w:szCs w:val="28"/>
          <w:lang w:eastAsia="ru-RU"/>
        </w:rPr>
        <w:t xml:space="preserve"> –</w:t>
      </w:r>
      <w:r>
        <w:rPr>
          <w:bCs/>
          <w:sz w:val="28"/>
          <w:szCs w:val="28"/>
          <w:lang w:eastAsia="ru-RU"/>
        </w:rPr>
        <w:t xml:space="preserve"> </w:t>
      </w:r>
      <w:r>
        <w:rPr>
          <w:bCs/>
          <w:i/>
          <w:sz w:val="28"/>
          <w:szCs w:val="28"/>
          <w:lang w:eastAsia="ru-RU"/>
        </w:rPr>
        <w:t>процедура установления собственника публичного имущества, которым может быть государство или административно-территориальная единица первого и второго уровня/ АТО Гагаузия;</w:t>
      </w:r>
    </w:p>
    <w:p w:rsidR="006C55AC" w:rsidRDefault="006C55AC" w:rsidP="006C55AC">
      <w:pPr>
        <w:ind w:firstLine="0"/>
        <w:rPr>
          <w:bCs/>
          <w:i/>
          <w:sz w:val="28"/>
          <w:szCs w:val="28"/>
          <w:lang w:eastAsia="ru-RU"/>
        </w:rPr>
      </w:pPr>
      <w:r>
        <w:rPr>
          <w:bCs/>
          <w:i/>
          <w:sz w:val="28"/>
          <w:szCs w:val="28"/>
          <w:lang w:eastAsia="ru-RU"/>
        </w:rPr>
        <w:t xml:space="preserve"> </w:t>
      </w:r>
      <w:r>
        <w:rPr>
          <w:bCs/>
          <w:i/>
          <w:sz w:val="28"/>
          <w:szCs w:val="28"/>
          <w:lang w:eastAsia="ru-RU"/>
        </w:rPr>
        <w:tab/>
      </w:r>
      <w:r>
        <w:rPr>
          <w:b/>
          <w:bCs/>
          <w:i/>
          <w:sz w:val="28"/>
          <w:szCs w:val="28"/>
          <w:lang w:eastAsia="ru-RU"/>
        </w:rPr>
        <w:t>разграничение по сферам</w:t>
      </w:r>
      <w:r>
        <w:rPr>
          <w:bCs/>
          <w:sz w:val="28"/>
          <w:szCs w:val="28"/>
          <w:lang w:eastAsia="ru-RU"/>
        </w:rPr>
        <w:t xml:space="preserve"> – </w:t>
      </w:r>
      <w:r>
        <w:rPr>
          <w:bCs/>
          <w:i/>
          <w:sz w:val="28"/>
          <w:szCs w:val="28"/>
          <w:lang w:eastAsia="ru-RU"/>
        </w:rPr>
        <w:t>процедура отнесения к публичной или частной сфере имущества публичной собственности, с учётом положений законодательства, общественного интереса, характера или назначения имущества;</w:t>
      </w:r>
    </w:p>
    <w:p w:rsidR="006C55AC" w:rsidRDefault="006C55AC" w:rsidP="006C55AC">
      <w:pPr>
        <w:rPr>
          <w:bCs/>
          <w:i/>
          <w:sz w:val="28"/>
          <w:szCs w:val="28"/>
          <w:lang w:eastAsia="ru-RU"/>
        </w:rPr>
      </w:pPr>
      <w:r>
        <w:rPr>
          <w:b/>
          <w:bCs/>
          <w:i/>
          <w:sz w:val="28"/>
          <w:szCs w:val="28"/>
          <w:lang w:eastAsia="ru-RU"/>
        </w:rPr>
        <w:t>инвентаризация</w:t>
      </w:r>
      <w:r>
        <w:rPr>
          <w:bCs/>
          <w:i/>
          <w:sz w:val="28"/>
          <w:szCs w:val="28"/>
          <w:lang w:eastAsia="ru-RU"/>
        </w:rPr>
        <w:t xml:space="preserve"> </w:t>
      </w:r>
      <w:r>
        <w:rPr>
          <w:bCs/>
          <w:sz w:val="28"/>
          <w:szCs w:val="28"/>
          <w:lang w:eastAsia="ru-RU"/>
        </w:rPr>
        <w:t xml:space="preserve">– </w:t>
      </w:r>
      <w:r>
        <w:rPr>
          <w:bCs/>
          <w:i/>
          <w:sz w:val="28"/>
          <w:szCs w:val="28"/>
          <w:lang w:eastAsia="ru-RU"/>
        </w:rPr>
        <w:t xml:space="preserve">процедура проверки и документального подтверждения наличия имущества, которое принадлежит и/или находится в </w:t>
      </w:r>
      <w:r>
        <w:rPr>
          <w:bCs/>
          <w:i/>
          <w:iCs/>
          <w:sz w:val="28"/>
          <w:szCs w:val="28"/>
          <w:lang w:eastAsia="ru-RU"/>
        </w:rPr>
        <w:t>хозяйственном</w:t>
      </w:r>
      <w:r>
        <w:rPr>
          <w:bCs/>
          <w:sz w:val="28"/>
          <w:szCs w:val="28"/>
          <w:lang w:eastAsia="ru-RU"/>
        </w:rPr>
        <w:t xml:space="preserve"> </w:t>
      </w:r>
      <w:r>
        <w:rPr>
          <w:bCs/>
          <w:i/>
          <w:sz w:val="28"/>
          <w:szCs w:val="28"/>
          <w:lang w:eastAsia="ru-RU"/>
        </w:rPr>
        <w:t>ведении субъекта на дату его проведения;</w:t>
      </w:r>
    </w:p>
    <w:p w:rsidR="006C55AC" w:rsidRDefault="006C55AC" w:rsidP="006C55AC">
      <w:pPr>
        <w:ind w:firstLine="0"/>
        <w:rPr>
          <w:bCs/>
          <w:i/>
          <w:sz w:val="28"/>
          <w:szCs w:val="28"/>
          <w:lang w:eastAsia="ru-RU"/>
        </w:rPr>
      </w:pPr>
      <w:r>
        <w:rPr>
          <w:bCs/>
          <w:i/>
          <w:sz w:val="28"/>
          <w:szCs w:val="28"/>
          <w:lang w:eastAsia="ru-RU"/>
        </w:rPr>
        <w:t xml:space="preserve"> </w:t>
      </w:r>
      <w:r>
        <w:rPr>
          <w:bCs/>
          <w:i/>
          <w:sz w:val="28"/>
          <w:szCs w:val="28"/>
          <w:lang w:eastAsia="ru-RU"/>
        </w:rPr>
        <w:tab/>
      </w:r>
      <w:r>
        <w:rPr>
          <w:b/>
          <w:bCs/>
          <w:i/>
          <w:sz w:val="28"/>
          <w:szCs w:val="28"/>
          <w:lang w:eastAsia="ru-RU"/>
        </w:rPr>
        <w:t>акт передачи собственности</w:t>
      </w:r>
      <w:r>
        <w:rPr>
          <w:bCs/>
          <w:i/>
          <w:sz w:val="28"/>
          <w:szCs w:val="28"/>
          <w:lang w:eastAsia="ru-RU"/>
        </w:rPr>
        <w:t xml:space="preserve"> – правовой акт, подтверждающий фактическую передачу права собственности от одного лица другому, или посредством которого передается право от одного типа собственности другому.</w:t>
      </w:r>
    </w:p>
    <w:p w:rsidR="006C55AC" w:rsidRDefault="006C55AC" w:rsidP="006C55AC">
      <w:pPr>
        <w:ind w:firstLine="0"/>
        <w:rPr>
          <w:bCs/>
          <w:sz w:val="28"/>
          <w:szCs w:val="28"/>
          <w:lang w:eastAsia="ru-RU"/>
        </w:rPr>
      </w:pPr>
      <w:r>
        <w:rPr>
          <w:bCs/>
          <w:i/>
          <w:sz w:val="28"/>
          <w:szCs w:val="28"/>
          <w:lang w:eastAsia="ru-RU"/>
        </w:rPr>
        <w:t xml:space="preserve">   </w:t>
      </w:r>
    </w:p>
    <w:p w:rsidR="006C55AC" w:rsidRDefault="006C55AC" w:rsidP="006C55AC">
      <w:pPr>
        <w:rPr>
          <w:b/>
          <w:bCs/>
          <w:sz w:val="28"/>
          <w:szCs w:val="28"/>
          <w:lang w:eastAsia="ru-RU"/>
        </w:rPr>
      </w:pPr>
      <w:r>
        <w:rPr>
          <w:b/>
          <w:bCs/>
          <w:sz w:val="28"/>
          <w:szCs w:val="28"/>
          <w:lang w:eastAsia="ru-RU"/>
        </w:rPr>
        <w:t xml:space="preserve">Статья 3. Основные принципы процесса разграничения публичной собственности  </w:t>
      </w:r>
    </w:p>
    <w:p w:rsidR="006C55AC" w:rsidRDefault="006C55AC" w:rsidP="006C55AC">
      <w:pPr>
        <w:rPr>
          <w:bCs/>
          <w:sz w:val="28"/>
          <w:szCs w:val="28"/>
          <w:lang w:eastAsia="ru-RU"/>
        </w:rPr>
      </w:pPr>
      <w:r>
        <w:rPr>
          <w:bCs/>
          <w:sz w:val="28"/>
          <w:szCs w:val="28"/>
          <w:lang w:eastAsia="ru-RU"/>
        </w:rPr>
        <w:t>Основными принципами процесса разграничения публичной собственности являются:</w:t>
      </w:r>
    </w:p>
    <w:p w:rsidR="006C55AC" w:rsidRDefault="006C55AC" w:rsidP="006C55AC">
      <w:pPr>
        <w:rPr>
          <w:bCs/>
          <w:sz w:val="28"/>
          <w:szCs w:val="28"/>
          <w:lang w:eastAsia="ru-RU"/>
        </w:rPr>
      </w:pPr>
      <w:r>
        <w:rPr>
          <w:bCs/>
          <w:sz w:val="28"/>
          <w:szCs w:val="28"/>
          <w:lang w:eastAsia="ru-RU"/>
        </w:rPr>
        <w:t>а) законность, прозрачность и целостность;</w:t>
      </w:r>
    </w:p>
    <w:p w:rsidR="006C55AC" w:rsidRDefault="006C55AC" w:rsidP="006C55AC">
      <w:pPr>
        <w:rPr>
          <w:bCs/>
          <w:i/>
          <w:sz w:val="28"/>
          <w:szCs w:val="28"/>
          <w:lang w:eastAsia="ru-RU"/>
        </w:rPr>
      </w:pPr>
      <w:r>
        <w:rPr>
          <w:bCs/>
          <w:sz w:val="28"/>
          <w:szCs w:val="28"/>
          <w:lang w:eastAsia="ru-RU"/>
        </w:rPr>
        <w:t>b) приоритет публичного интереса;</w:t>
      </w:r>
    </w:p>
    <w:p w:rsidR="006C55AC" w:rsidRDefault="006C55AC" w:rsidP="006C55AC">
      <w:pPr>
        <w:rPr>
          <w:bCs/>
          <w:sz w:val="28"/>
          <w:szCs w:val="28"/>
          <w:lang w:eastAsia="ru-RU"/>
        </w:rPr>
      </w:pPr>
      <w:r>
        <w:rPr>
          <w:bCs/>
          <w:sz w:val="28"/>
          <w:szCs w:val="28"/>
          <w:lang w:eastAsia="ru-RU"/>
        </w:rPr>
        <w:t>с) корреляция публичных интересов государства и административно-территориальных единиц;</w:t>
      </w:r>
    </w:p>
    <w:p w:rsidR="006C55AC" w:rsidRDefault="006C55AC" w:rsidP="006C55AC">
      <w:pPr>
        <w:rPr>
          <w:bCs/>
          <w:sz w:val="28"/>
          <w:szCs w:val="28"/>
          <w:lang w:eastAsia="ru-RU"/>
        </w:rPr>
      </w:pPr>
      <w:r>
        <w:rPr>
          <w:bCs/>
          <w:sz w:val="28"/>
          <w:szCs w:val="28"/>
          <w:lang w:eastAsia="ru-RU"/>
        </w:rPr>
        <w:t>d) определение принадлежности и состава имущества.</w:t>
      </w:r>
    </w:p>
    <w:p w:rsidR="006C55AC" w:rsidRDefault="006C55AC" w:rsidP="006C55AC">
      <w:pPr>
        <w:ind w:firstLine="0"/>
        <w:rPr>
          <w:bCs/>
          <w:sz w:val="28"/>
          <w:szCs w:val="28"/>
          <w:lang w:eastAsia="ru-RU"/>
        </w:rPr>
      </w:pPr>
    </w:p>
    <w:p w:rsidR="006C55AC" w:rsidRDefault="006C55AC" w:rsidP="006C55AC">
      <w:pPr>
        <w:ind w:firstLine="0"/>
        <w:rPr>
          <w:b/>
          <w:bCs/>
          <w:sz w:val="28"/>
          <w:szCs w:val="28"/>
          <w:lang w:eastAsia="ru-RU"/>
        </w:rPr>
      </w:pPr>
      <w:r>
        <w:rPr>
          <w:bCs/>
          <w:sz w:val="28"/>
          <w:szCs w:val="28"/>
          <w:lang w:eastAsia="ru-RU"/>
        </w:rPr>
        <w:t xml:space="preserve">     </w:t>
      </w:r>
      <w:r>
        <w:rPr>
          <w:bCs/>
          <w:sz w:val="28"/>
          <w:szCs w:val="28"/>
          <w:lang w:eastAsia="ru-RU"/>
        </w:rPr>
        <w:tab/>
      </w:r>
      <w:r>
        <w:rPr>
          <w:b/>
          <w:bCs/>
          <w:sz w:val="28"/>
          <w:szCs w:val="28"/>
          <w:lang w:eastAsia="ru-RU"/>
        </w:rPr>
        <w:t>Статья 4. Имущество публичной собственности</w:t>
      </w:r>
    </w:p>
    <w:p w:rsidR="006C55AC" w:rsidRDefault="006C55AC" w:rsidP="006C55AC">
      <w:pPr>
        <w:rPr>
          <w:bCs/>
          <w:sz w:val="28"/>
          <w:szCs w:val="28"/>
          <w:lang w:eastAsia="ru-RU"/>
        </w:rPr>
      </w:pPr>
      <w:r>
        <w:rPr>
          <w:bCs/>
          <w:sz w:val="28"/>
          <w:szCs w:val="28"/>
          <w:lang w:eastAsia="ru-RU"/>
        </w:rPr>
        <w:t>(1) Публичная собственность состоит из</w:t>
      </w:r>
      <w:r>
        <w:rPr>
          <w:bCs/>
          <w:i/>
          <w:iCs/>
          <w:sz w:val="28"/>
          <w:szCs w:val="28"/>
          <w:lang w:eastAsia="ru-RU"/>
        </w:rPr>
        <w:t xml:space="preserve"> </w:t>
      </w:r>
      <w:r>
        <w:rPr>
          <w:bCs/>
          <w:sz w:val="28"/>
          <w:szCs w:val="28"/>
          <w:lang w:eastAsia="ru-RU"/>
        </w:rPr>
        <w:t>совокупности имущества публичной сферы и частной сферы, которое принадлежит на правах собственности государству и административно-территориальным единицам /АТО Гагаузия, право владения, распоряжения и управления на которое принадлежит Правительству или правомочным органам местного публичного управления/АТО Гагаузия.</w:t>
      </w:r>
    </w:p>
    <w:p w:rsidR="006C55AC" w:rsidRDefault="006C55AC" w:rsidP="006C55AC">
      <w:pPr>
        <w:rPr>
          <w:bCs/>
          <w:sz w:val="28"/>
          <w:szCs w:val="28"/>
          <w:lang w:eastAsia="ru-RU"/>
        </w:rPr>
      </w:pPr>
      <w:r>
        <w:rPr>
          <w:bCs/>
          <w:sz w:val="28"/>
          <w:szCs w:val="28"/>
          <w:lang w:eastAsia="ru-RU"/>
        </w:rPr>
        <w:t>(2)  К публичной сфере относится имущество, представляющее национальный и местный интерес, определяемое законом, а также имущество, которое по своему характеру используется в публичных целях или представляет публичный интерес.</w:t>
      </w:r>
    </w:p>
    <w:p w:rsidR="006C55AC" w:rsidRDefault="006C55AC" w:rsidP="006C55AC">
      <w:pPr>
        <w:rPr>
          <w:bCs/>
          <w:sz w:val="28"/>
          <w:szCs w:val="28"/>
          <w:lang w:eastAsia="ru-RU"/>
        </w:rPr>
      </w:pPr>
      <w:r>
        <w:rPr>
          <w:bCs/>
          <w:sz w:val="28"/>
          <w:szCs w:val="28"/>
          <w:lang w:eastAsia="ru-RU"/>
        </w:rPr>
        <w:t>(3) Имущество, являющееся публичной собственностью государства или административно-территориальных единиц, и которое не относится к публичной сфере, принадлежит частной сфере государства или частной сфере административно-территориальных единиц.</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Статья 5. Имущество публичной сферы</w:t>
      </w:r>
    </w:p>
    <w:p w:rsidR="006C55AC" w:rsidRDefault="006C55AC" w:rsidP="006C55AC">
      <w:pPr>
        <w:rPr>
          <w:bCs/>
          <w:sz w:val="28"/>
          <w:szCs w:val="28"/>
          <w:lang w:eastAsia="ru-RU"/>
        </w:rPr>
      </w:pPr>
      <w:r>
        <w:rPr>
          <w:bCs/>
          <w:sz w:val="28"/>
          <w:szCs w:val="28"/>
          <w:lang w:eastAsia="ru-RU"/>
        </w:rPr>
        <w:t>(1) Имущество публичной сферы является объектом исключительно  публичной собственности государства или административно-территориальных единиц/АТО Гагаузия. Гражданский оборот имущества публичной сферы ограничен законом.</w:t>
      </w:r>
    </w:p>
    <w:p w:rsidR="006C55AC" w:rsidRDefault="006C55AC" w:rsidP="006C55AC">
      <w:pPr>
        <w:rPr>
          <w:bCs/>
          <w:sz w:val="28"/>
          <w:szCs w:val="28"/>
          <w:lang w:eastAsia="ru-RU"/>
        </w:rPr>
      </w:pPr>
      <w:r>
        <w:rPr>
          <w:bCs/>
          <w:sz w:val="28"/>
          <w:szCs w:val="28"/>
          <w:lang w:eastAsia="ru-RU"/>
        </w:rPr>
        <w:t xml:space="preserve">(2) Имущество публичной сферы: </w:t>
      </w:r>
    </w:p>
    <w:p w:rsidR="006C55AC" w:rsidRDefault="006C55AC" w:rsidP="006C55AC">
      <w:pPr>
        <w:rPr>
          <w:bCs/>
          <w:sz w:val="28"/>
          <w:szCs w:val="28"/>
          <w:lang w:eastAsia="ru-RU"/>
        </w:rPr>
      </w:pPr>
      <w:r>
        <w:rPr>
          <w:bCs/>
          <w:sz w:val="28"/>
          <w:szCs w:val="28"/>
          <w:lang w:eastAsia="ru-RU"/>
        </w:rPr>
        <w:t>а) не может быть отчуждено или включено в уставный капитал юридических лиц;</w:t>
      </w:r>
    </w:p>
    <w:p w:rsidR="006C55AC" w:rsidRDefault="006C55AC" w:rsidP="006C55AC">
      <w:pPr>
        <w:rPr>
          <w:bCs/>
          <w:sz w:val="28"/>
          <w:szCs w:val="28"/>
          <w:lang w:eastAsia="ru-RU"/>
        </w:rPr>
      </w:pPr>
      <w:r>
        <w:rPr>
          <w:bCs/>
          <w:sz w:val="28"/>
          <w:szCs w:val="28"/>
          <w:lang w:eastAsia="ru-RU"/>
        </w:rPr>
        <w:t>b) на него не может быть обращено принудительное взыскание;</w:t>
      </w:r>
    </w:p>
    <w:p w:rsidR="006C55AC" w:rsidRDefault="006C55AC" w:rsidP="006C55AC">
      <w:pPr>
        <w:rPr>
          <w:bCs/>
          <w:sz w:val="28"/>
          <w:szCs w:val="28"/>
          <w:lang w:eastAsia="ru-RU"/>
        </w:rPr>
      </w:pPr>
      <w:r>
        <w:rPr>
          <w:bCs/>
          <w:sz w:val="28"/>
          <w:szCs w:val="28"/>
          <w:lang w:eastAsia="ru-RU"/>
        </w:rPr>
        <w:t>с) не может быть включено в дебиторскую задолженность при несостоятельности/банкротстве юридического лица;</w:t>
      </w:r>
    </w:p>
    <w:p w:rsidR="006C55AC" w:rsidRDefault="006C55AC" w:rsidP="006C55AC">
      <w:pPr>
        <w:rPr>
          <w:bCs/>
          <w:sz w:val="28"/>
          <w:szCs w:val="28"/>
          <w:lang w:eastAsia="ru-RU"/>
        </w:rPr>
      </w:pPr>
      <w:r>
        <w:rPr>
          <w:bCs/>
          <w:sz w:val="28"/>
          <w:szCs w:val="28"/>
          <w:lang w:eastAsia="ru-RU"/>
        </w:rPr>
        <w:t>d) не может являться объектом реальной гарантии;</w:t>
      </w:r>
    </w:p>
    <w:p w:rsidR="006C55AC" w:rsidRDefault="006C55AC" w:rsidP="006C55AC">
      <w:pPr>
        <w:rPr>
          <w:bCs/>
          <w:sz w:val="28"/>
          <w:szCs w:val="28"/>
          <w:lang w:eastAsia="ru-RU"/>
        </w:rPr>
      </w:pPr>
      <w:r>
        <w:rPr>
          <w:bCs/>
          <w:sz w:val="28"/>
          <w:szCs w:val="28"/>
          <w:lang w:eastAsia="ru-RU"/>
        </w:rPr>
        <w:t xml:space="preserve">е) не может быть приобретено частным или юридическим лицом вследствие приобретательной давности. </w:t>
      </w:r>
    </w:p>
    <w:p w:rsidR="006C55AC" w:rsidRDefault="006C55AC" w:rsidP="006C55AC">
      <w:pPr>
        <w:rPr>
          <w:bCs/>
          <w:sz w:val="28"/>
          <w:szCs w:val="28"/>
          <w:lang w:eastAsia="ru-RU"/>
        </w:rPr>
      </w:pPr>
      <w:r>
        <w:rPr>
          <w:bCs/>
          <w:sz w:val="28"/>
          <w:szCs w:val="28"/>
          <w:lang w:eastAsia="ru-RU"/>
        </w:rPr>
        <w:t>(3) Имущество публичной сферы может являться объектом сервитута только в случаях, когда данное обременение совместимо с его публичным использованием или публичным интересом.</w:t>
      </w:r>
    </w:p>
    <w:p w:rsidR="006C55AC" w:rsidRDefault="006C55AC" w:rsidP="006C55AC">
      <w:pPr>
        <w:rPr>
          <w:bCs/>
          <w:sz w:val="28"/>
          <w:szCs w:val="28"/>
          <w:lang w:eastAsia="ru-RU"/>
        </w:rPr>
      </w:pPr>
      <w:r>
        <w:rPr>
          <w:bCs/>
          <w:sz w:val="28"/>
          <w:szCs w:val="28"/>
          <w:lang w:eastAsia="ru-RU"/>
        </w:rPr>
        <w:t>(4) Имущество публичной сферы:</w:t>
      </w:r>
    </w:p>
    <w:p w:rsidR="006C55AC" w:rsidRDefault="006C55AC" w:rsidP="006C55AC">
      <w:pPr>
        <w:rPr>
          <w:bCs/>
          <w:i/>
          <w:sz w:val="28"/>
          <w:szCs w:val="28"/>
          <w:lang w:eastAsia="ru-RU"/>
        </w:rPr>
      </w:pPr>
      <w:r>
        <w:rPr>
          <w:bCs/>
          <w:sz w:val="28"/>
          <w:szCs w:val="28"/>
          <w:lang w:eastAsia="ru-RU"/>
        </w:rPr>
        <w:t xml:space="preserve">а) может находиться в управлении </w:t>
      </w:r>
      <w:r>
        <w:rPr>
          <w:bCs/>
          <w:iCs/>
          <w:sz w:val="28"/>
          <w:szCs w:val="28"/>
          <w:lang w:eastAsia="ru-RU"/>
        </w:rPr>
        <w:t xml:space="preserve">центральных и местных органов публичного управления, бюджетных органов/учреждений, публичных органов/учреждений на самоуправлении, государственных/муниципальных предприятий, а в </w:t>
      </w:r>
      <w:r>
        <w:rPr>
          <w:bCs/>
          <w:sz w:val="28"/>
          <w:szCs w:val="28"/>
          <w:lang w:eastAsia="ru-RU"/>
        </w:rPr>
        <w:t>прямо указанных в законе случаях</w:t>
      </w:r>
      <w:r>
        <w:rPr>
          <w:bCs/>
          <w:iCs/>
          <w:sz w:val="28"/>
          <w:szCs w:val="28"/>
          <w:lang w:eastAsia="ru-RU"/>
        </w:rPr>
        <w:t xml:space="preserve"> – коммерческих обществ;</w:t>
      </w:r>
    </w:p>
    <w:p w:rsidR="006C55AC" w:rsidRDefault="006C55AC" w:rsidP="006C55AC">
      <w:pPr>
        <w:rPr>
          <w:bCs/>
          <w:sz w:val="28"/>
          <w:szCs w:val="28"/>
          <w:lang w:eastAsia="ru-RU"/>
        </w:rPr>
      </w:pPr>
      <w:r>
        <w:rPr>
          <w:bCs/>
          <w:sz w:val="28"/>
          <w:szCs w:val="28"/>
          <w:lang w:eastAsia="ru-RU"/>
        </w:rPr>
        <w:t>b) могут быть переданы в управление, хозяйственное ведение, концессию, безвозмездное пользование или найм/аренду в соответствии с Законом № 121-XVI от 4 мая 2007 г. об управлении публичной собственностью и ее разгосударствлении или других специальных законов.</w:t>
      </w:r>
    </w:p>
    <w:p w:rsidR="006C55AC" w:rsidRDefault="006C55AC" w:rsidP="006C55AC">
      <w:pPr>
        <w:rPr>
          <w:bCs/>
          <w:sz w:val="28"/>
          <w:szCs w:val="28"/>
          <w:lang w:eastAsia="ru-RU"/>
        </w:rPr>
      </w:pPr>
      <w:r>
        <w:rPr>
          <w:bCs/>
          <w:sz w:val="28"/>
          <w:szCs w:val="28"/>
          <w:lang w:eastAsia="ru-RU"/>
        </w:rPr>
        <w:t>5) Передача в управление/хозяйственное ведение имущества публичной сферы осуществляется постановлением Правительства или решением местного совета/Народного Собрания Гагаузии.</w:t>
      </w:r>
    </w:p>
    <w:p w:rsidR="006C55AC" w:rsidRDefault="006C55AC" w:rsidP="006C55AC">
      <w:pPr>
        <w:rPr>
          <w:bCs/>
          <w:sz w:val="28"/>
          <w:szCs w:val="28"/>
          <w:lang w:eastAsia="ru-RU"/>
        </w:rPr>
      </w:pPr>
      <w:r>
        <w:rPr>
          <w:bCs/>
          <w:sz w:val="28"/>
          <w:szCs w:val="28"/>
          <w:lang w:eastAsia="ru-RU"/>
        </w:rPr>
        <w:t>6) Бухгалтерский учет имущества публичной сферы ведется отдельно, согласно Закону о бухгалтерском учете.</w:t>
      </w:r>
    </w:p>
    <w:p w:rsidR="006C55AC" w:rsidRDefault="006C55AC" w:rsidP="006C55AC">
      <w:pPr>
        <w:rPr>
          <w:bCs/>
          <w:sz w:val="28"/>
          <w:szCs w:val="28"/>
          <w:lang w:eastAsia="ru-RU"/>
        </w:rPr>
      </w:pPr>
      <w:r>
        <w:rPr>
          <w:bCs/>
          <w:sz w:val="28"/>
          <w:szCs w:val="28"/>
          <w:lang w:eastAsia="ru-RU"/>
        </w:rPr>
        <w:t>7) Юридические акты, заключенные с нарушением положений настоящей статьи,  являются недействительными.</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Статья 6. Имущество частной сферы</w:t>
      </w:r>
    </w:p>
    <w:p w:rsidR="006C55AC" w:rsidRDefault="006C55AC" w:rsidP="006C55AC">
      <w:pPr>
        <w:rPr>
          <w:bCs/>
          <w:sz w:val="28"/>
          <w:szCs w:val="28"/>
          <w:lang w:eastAsia="ru-RU"/>
        </w:rPr>
      </w:pPr>
      <w:r>
        <w:rPr>
          <w:bCs/>
          <w:sz w:val="28"/>
          <w:szCs w:val="28"/>
          <w:lang w:eastAsia="ru-RU"/>
        </w:rPr>
        <w:t xml:space="preserve">(1) Имущество частной сферы государства и административно-территориальных единиц/АТО Гагаузия может быть объектом любого гражданского правового акта, в соответствии с установленными процедурами, за исключением отдельных категорий имущества, гражданский оборот которых  прямо ограничен законом. </w:t>
      </w:r>
    </w:p>
    <w:p w:rsidR="006C55AC" w:rsidRDefault="006C55AC" w:rsidP="006C55AC">
      <w:pPr>
        <w:rPr>
          <w:bCs/>
          <w:sz w:val="28"/>
          <w:szCs w:val="28"/>
          <w:lang w:eastAsia="ru-RU"/>
        </w:rPr>
      </w:pPr>
      <w:r>
        <w:rPr>
          <w:bCs/>
          <w:sz w:val="28"/>
          <w:szCs w:val="28"/>
          <w:lang w:eastAsia="ru-RU"/>
        </w:rPr>
        <w:t>(2) Не допускается безвозмездная передача физическим лицам или юридическим лицам с частным капиталом имущества частной сферы государства или административно-территориальных единиц, за исключением случаев, когда это имущество:</w:t>
      </w:r>
    </w:p>
    <w:p w:rsidR="006C55AC" w:rsidRDefault="006C55AC" w:rsidP="006C55AC">
      <w:pPr>
        <w:rPr>
          <w:bCs/>
          <w:sz w:val="28"/>
          <w:szCs w:val="28"/>
          <w:lang w:eastAsia="ru-RU"/>
        </w:rPr>
      </w:pPr>
      <w:r>
        <w:rPr>
          <w:bCs/>
          <w:sz w:val="28"/>
          <w:szCs w:val="28"/>
          <w:lang w:eastAsia="ru-RU"/>
        </w:rPr>
        <w:t>а) безвозмездно отчуждается физическим лицам для ликвидации последствий стихийных бедствий;</w:t>
      </w:r>
    </w:p>
    <w:p w:rsidR="006C55AC" w:rsidRDefault="006C55AC" w:rsidP="006C55AC">
      <w:pPr>
        <w:rPr>
          <w:bCs/>
          <w:sz w:val="28"/>
          <w:szCs w:val="28"/>
          <w:lang w:eastAsia="ru-RU"/>
        </w:rPr>
      </w:pPr>
      <w:r>
        <w:rPr>
          <w:bCs/>
          <w:sz w:val="28"/>
          <w:szCs w:val="28"/>
          <w:lang w:eastAsia="ru-RU"/>
        </w:rPr>
        <w:t>b) представляет собой земельные участки, выделяемые в соответствии с законом, физическим лицам для строительства индивидуального жилья;</w:t>
      </w:r>
    </w:p>
    <w:p w:rsidR="006C55AC" w:rsidRDefault="006C55AC" w:rsidP="006C55AC">
      <w:pPr>
        <w:rPr>
          <w:bCs/>
          <w:sz w:val="28"/>
          <w:szCs w:val="28"/>
          <w:lang w:eastAsia="ru-RU"/>
        </w:rPr>
      </w:pPr>
      <w:r>
        <w:rPr>
          <w:bCs/>
          <w:sz w:val="28"/>
          <w:szCs w:val="28"/>
          <w:lang w:eastAsia="ru-RU"/>
        </w:rPr>
        <w:t>с) представляет собой имущество, предназначенное для создания промышленных парков в соответствии с Законом № 182 от 15 июля 2010 года  о промышленных парках.</w:t>
      </w:r>
    </w:p>
    <w:p w:rsidR="006C55AC" w:rsidRDefault="006C55AC" w:rsidP="006C55AC">
      <w:pPr>
        <w:rPr>
          <w:bCs/>
          <w:sz w:val="28"/>
          <w:szCs w:val="28"/>
          <w:lang w:eastAsia="ru-RU"/>
        </w:rPr>
      </w:pPr>
      <w:r>
        <w:rPr>
          <w:bCs/>
          <w:sz w:val="28"/>
          <w:szCs w:val="28"/>
          <w:lang w:eastAsia="ru-RU"/>
        </w:rPr>
        <w:t>d) находится в общем пользовании членов кондоминиума.</w:t>
      </w:r>
    </w:p>
    <w:p w:rsidR="006C55AC" w:rsidRDefault="006C55AC" w:rsidP="006C55AC">
      <w:pPr>
        <w:rPr>
          <w:bCs/>
          <w:sz w:val="28"/>
          <w:szCs w:val="28"/>
          <w:lang w:eastAsia="ru-RU"/>
        </w:rPr>
      </w:pPr>
      <w:r>
        <w:rPr>
          <w:bCs/>
          <w:sz w:val="28"/>
          <w:szCs w:val="28"/>
          <w:lang w:eastAsia="ru-RU"/>
        </w:rPr>
        <w:t>(3) Имущество частной сферы государства и административно-территориальных единиц может быть:</w:t>
      </w:r>
    </w:p>
    <w:p w:rsidR="006C55AC" w:rsidRDefault="006C55AC" w:rsidP="006C55AC">
      <w:pPr>
        <w:rPr>
          <w:bCs/>
          <w:sz w:val="28"/>
          <w:szCs w:val="28"/>
          <w:lang w:eastAsia="ru-RU"/>
        </w:rPr>
      </w:pPr>
      <w:r>
        <w:rPr>
          <w:bCs/>
          <w:sz w:val="28"/>
          <w:szCs w:val="28"/>
          <w:lang w:eastAsia="ru-RU"/>
        </w:rPr>
        <w:t xml:space="preserve">а) отчужденно/приватизировано, внесено в качестве вклада в уставный капитал </w:t>
      </w:r>
      <w:r>
        <w:rPr>
          <w:bCs/>
          <w:iCs/>
          <w:sz w:val="28"/>
          <w:szCs w:val="28"/>
          <w:lang w:eastAsia="ru-RU"/>
        </w:rPr>
        <w:t>коммерческого общества</w:t>
      </w:r>
      <w:r>
        <w:rPr>
          <w:bCs/>
          <w:sz w:val="28"/>
          <w:szCs w:val="28"/>
          <w:lang w:eastAsia="ru-RU"/>
        </w:rPr>
        <w:t>, за исключением случаев прямо предусмотренных законом;</w:t>
      </w:r>
    </w:p>
    <w:p w:rsidR="006C55AC" w:rsidRDefault="006C55AC" w:rsidP="006C55AC">
      <w:pPr>
        <w:rPr>
          <w:bCs/>
          <w:sz w:val="28"/>
          <w:szCs w:val="28"/>
          <w:lang w:eastAsia="ru-RU"/>
        </w:rPr>
      </w:pPr>
      <w:r>
        <w:rPr>
          <w:bCs/>
          <w:sz w:val="28"/>
          <w:szCs w:val="28"/>
          <w:lang w:eastAsia="ru-RU"/>
        </w:rPr>
        <w:t>b) преследовано кредиторами по долгам государства или административно-территориальных единиц;</w:t>
      </w:r>
    </w:p>
    <w:p w:rsidR="006C55AC" w:rsidRDefault="006C55AC" w:rsidP="006C55AC">
      <w:pPr>
        <w:rPr>
          <w:bCs/>
          <w:sz w:val="28"/>
          <w:szCs w:val="28"/>
          <w:lang w:eastAsia="ru-RU"/>
        </w:rPr>
      </w:pPr>
      <w:r>
        <w:rPr>
          <w:bCs/>
          <w:sz w:val="28"/>
          <w:szCs w:val="28"/>
          <w:lang w:eastAsia="ru-RU"/>
        </w:rPr>
        <w:t>c) объектом реальной гарантии.</w:t>
      </w:r>
    </w:p>
    <w:p w:rsidR="006C55AC" w:rsidRDefault="006C55AC" w:rsidP="006C55AC">
      <w:pPr>
        <w:ind w:firstLine="0"/>
        <w:rPr>
          <w:bCs/>
          <w:sz w:val="28"/>
          <w:szCs w:val="28"/>
          <w:lang w:eastAsia="ru-RU"/>
        </w:rPr>
      </w:pPr>
    </w:p>
    <w:p w:rsidR="006C55AC" w:rsidRDefault="006C55AC" w:rsidP="006C55AC">
      <w:pPr>
        <w:ind w:firstLine="0"/>
        <w:jc w:val="center"/>
        <w:rPr>
          <w:b/>
          <w:bCs/>
          <w:sz w:val="28"/>
          <w:szCs w:val="28"/>
          <w:lang w:eastAsia="ru-RU"/>
        </w:rPr>
      </w:pPr>
      <w:r>
        <w:rPr>
          <w:b/>
          <w:bCs/>
          <w:sz w:val="28"/>
          <w:szCs w:val="28"/>
          <w:lang w:eastAsia="ru-RU"/>
        </w:rPr>
        <w:t>Глава II</w:t>
      </w:r>
    </w:p>
    <w:p w:rsidR="006C55AC" w:rsidRDefault="006C55AC" w:rsidP="006C55AC">
      <w:pPr>
        <w:ind w:firstLine="0"/>
        <w:jc w:val="center"/>
        <w:rPr>
          <w:b/>
          <w:bCs/>
          <w:sz w:val="28"/>
          <w:szCs w:val="28"/>
          <w:lang w:eastAsia="ru-RU"/>
        </w:rPr>
      </w:pPr>
      <w:r>
        <w:rPr>
          <w:b/>
          <w:bCs/>
          <w:sz w:val="28"/>
          <w:szCs w:val="28"/>
          <w:lang w:eastAsia="ru-RU"/>
        </w:rPr>
        <w:t>ИМУЩЕСТВО ПУБЛИЧНОЙ СОБСТВЕННОСТИ</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7.  Недвижимое имущество публичной собственности государства  </w:t>
      </w:r>
    </w:p>
    <w:p w:rsidR="006C55AC" w:rsidRDefault="006C55AC" w:rsidP="006C55AC">
      <w:pPr>
        <w:rPr>
          <w:bCs/>
          <w:sz w:val="28"/>
          <w:szCs w:val="28"/>
          <w:lang w:eastAsia="ru-RU"/>
        </w:rPr>
      </w:pPr>
      <w:r>
        <w:rPr>
          <w:bCs/>
          <w:sz w:val="28"/>
          <w:szCs w:val="28"/>
          <w:lang w:eastAsia="ru-RU"/>
        </w:rPr>
        <w:t xml:space="preserve">Государственное имущество состоит из совокупности движимого и недвижимого имущества публичной собственности, которое на дату вступления в силу Закона № 523-XIV от 16 июля 1999 года о публичной собственности административно-территориальных единиц находилось в управлении/ хозяйственном ведении или в пользовании органов государства, государственных </w:t>
      </w:r>
      <w:r>
        <w:rPr>
          <w:bCs/>
          <w:iCs/>
          <w:sz w:val="28"/>
          <w:szCs w:val="28"/>
          <w:lang w:eastAsia="ru-RU"/>
        </w:rPr>
        <w:t xml:space="preserve">бюджетных/публичных учреждений на самоуправлении, государственных предприятий, коммерческих обществ с </w:t>
      </w:r>
      <w:r>
        <w:rPr>
          <w:bCs/>
          <w:sz w:val="28"/>
          <w:szCs w:val="28"/>
          <w:lang w:eastAsia="ru-RU"/>
        </w:rPr>
        <w:t xml:space="preserve">полностью </w:t>
      </w:r>
      <w:r>
        <w:rPr>
          <w:bCs/>
          <w:iCs/>
          <w:sz w:val="28"/>
          <w:szCs w:val="28"/>
          <w:lang w:eastAsia="ru-RU"/>
        </w:rPr>
        <w:t xml:space="preserve">государственным капиталом, </w:t>
      </w:r>
      <w:r>
        <w:rPr>
          <w:bCs/>
          <w:sz w:val="28"/>
          <w:szCs w:val="28"/>
          <w:lang w:eastAsia="ru-RU"/>
        </w:rPr>
        <w:t>из имущества, которым они были наделены, или впоследствии приобретенного по актам о передаче собственности, за исключением отчужденного имущества.</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8. Недвижимое имущество публичной собственности административно-территориальных единиц </w:t>
      </w:r>
    </w:p>
    <w:p w:rsidR="006C55AC" w:rsidRDefault="006C55AC" w:rsidP="006C55AC">
      <w:pPr>
        <w:rPr>
          <w:bCs/>
          <w:sz w:val="28"/>
          <w:szCs w:val="28"/>
          <w:lang w:eastAsia="ru-RU"/>
        </w:rPr>
      </w:pPr>
      <w:r>
        <w:rPr>
          <w:bCs/>
          <w:sz w:val="28"/>
          <w:szCs w:val="28"/>
          <w:lang w:eastAsia="ru-RU"/>
        </w:rPr>
        <w:t xml:space="preserve">Собственность административно-территориальных единиц состоит из совокупности недвижимого имущества публичной собственности, находящегося на подведомственной им территории, которое на дату вступления в силу Закона № 523-XIV от 16 июля 1999 года о публичной собственности административно-территориальных единиц находилось в управлении/хозяйственном ведении или пользовании </w:t>
      </w:r>
      <w:r>
        <w:rPr>
          <w:bCs/>
          <w:iCs/>
          <w:sz w:val="28"/>
          <w:szCs w:val="28"/>
          <w:lang w:eastAsia="ru-RU"/>
        </w:rPr>
        <w:t xml:space="preserve">органов </w:t>
      </w:r>
      <w:r>
        <w:rPr>
          <w:bCs/>
          <w:sz w:val="28"/>
          <w:szCs w:val="28"/>
          <w:lang w:eastAsia="ru-RU"/>
        </w:rPr>
        <w:t xml:space="preserve">административно-территориальных единиц первого и второго уровня/АТО Гагаузия, подчиненных им бюджетных/публичных учреждений на самоуправлении, муниципальных предприятий, из имущества, приобретенного ими впоследствии через правовые акты передачи собственности, за исключением отчужденного имущества, а также установленного в статье 7. </w:t>
      </w:r>
    </w:p>
    <w:p w:rsidR="006C55AC" w:rsidRDefault="006C55AC" w:rsidP="006C55AC">
      <w:pPr>
        <w:ind w:firstLine="0"/>
        <w:rPr>
          <w:bCs/>
          <w:sz w:val="28"/>
          <w:szCs w:val="28"/>
          <w:lang w:eastAsia="ru-RU"/>
        </w:rPr>
      </w:pPr>
    </w:p>
    <w:p w:rsidR="006C55AC" w:rsidRDefault="006C55AC" w:rsidP="006C55AC">
      <w:pPr>
        <w:ind w:firstLine="0"/>
        <w:rPr>
          <w:b/>
          <w:bCs/>
          <w:sz w:val="28"/>
          <w:szCs w:val="28"/>
          <w:lang w:eastAsia="ru-RU"/>
        </w:rPr>
      </w:pPr>
      <w:r>
        <w:rPr>
          <w:bCs/>
          <w:sz w:val="28"/>
          <w:szCs w:val="28"/>
          <w:lang w:eastAsia="ru-RU"/>
        </w:rPr>
        <w:t xml:space="preserve"> </w:t>
      </w:r>
      <w:r>
        <w:rPr>
          <w:bCs/>
          <w:sz w:val="28"/>
          <w:szCs w:val="28"/>
          <w:lang w:eastAsia="ru-RU"/>
        </w:rPr>
        <w:tab/>
      </w:r>
      <w:r>
        <w:rPr>
          <w:b/>
          <w:bCs/>
          <w:sz w:val="28"/>
          <w:szCs w:val="28"/>
          <w:lang w:eastAsia="ru-RU"/>
        </w:rPr>
        <w:t xml:space="preserve">Статья 9. Имущество публичной сферы государства  </w:t>
      </w:r>
    </w:p>
    <w:p w:rsidR="006C55AC" w:rsidRDefault="006C55AC" w:rsidP="006C55AC">
      <w:pPr>
        <w:rPr>
          <w:bCs/>
          <w:sz w:val="28"/>
          <w:szCs w:val="28"/>
          <w:lang w:eastAsia="ru-RU"/>
        </w:rPr>
      </w:pPr>
      <w:r>
        <w:rPr>
          <w:bCs/>
          <w:sz w:val="28"/>
          <w:szCs w:val="28"/>
          <w:lang w:eastAsia="ru-RU"/>
        </w:rPr>
        <w:t>(1) К публичной сфере государства относятся категории объектов публичной собственности, указанные в настоящем законе, в других законодательных актах, и другое общественно-полезное имущество, представляющее национальный публичный интерес.</w:t>
      </w:r>
    </w:p>
    <w:p w:rsidR="006C55AC" w:rsidRDefault="006C55AC" w:rsidP="006C55AC">
      <w:pPr>
        <w:rPr>
          <w:bCs/>
          <w:sz w:val="28"/>
          <w:szCs w:val="28"/>
          <w:lang w:eastAsia="ru-RU"/>
        </w:rPr>
      </w:pPr>
      <w:r>
        <w:rPr>
          <w:bCs/>
          <w:sz w:val="28"/>
          <w:szCs w:val="28"/>
          <w:lang w:eastAsia="ru-RU"/>
        </w:rPr>
        <w:t>(2) К публичной сфере государства относятся:</w:t>
      </w:r>
    </w:p>
    <w:p w:rsidR="006C55AC" w:rsidRDefault="006C55AC" w:rsidP="006C55AC">
      <w:pPr>
        <w:rPr>
          <w:bCs/>
          <w:sz w:val="28"/>
          <w:szCs w:val="28"/>
          <w:lang w:eastAsia="ru-RU"/>
        </w:rPr>
      </w:pPr>
      <w:r>
        <w:rPr>
          <w:bCs/>
          <w:sz w:val="28"/>
          <w:szCs w:val="28"/>
          <w:lang w:eastAsia="ru-RU"/>
        </w:rPr>
        <w:t>а) все богатства  недр в виде месторождений национального значения, а также их подземные пространства, в том числе земельные участки находящиеся в периметре месторождения;</w:t>
      </w:r>
    </w:p>
    <w:p w:rsidR="006C55AC" w:rsidRDefault="006C55AC" w:rsidP="006C55AC">
      <w:pPr>
        <w:rPr>
          <w:bCs/>
          <w:sz w:val="28"/>
          <w:szCs w:val="28"/>
          <w:lang w:eastAsia="ru-RU"/>
        </w:rPr>
      </w:pPr>
      <w:r>
        <w:rPr>
          <w:bCs/>
          <w:sz w:val="28"/>
          <w:szCs w:val="28"/>
          <w:lang w:eastAsia="ru-RU"/>
        </w:rPr>
        <w:t>b) поверхностные водные объекты, расположенные на территории двух или более районов, либо расположенные на территории одного района и предназначенные для обеспечения охраны энергетической системы, нужд транспортной сферы и других государственных служб, земли пограничных водных объектов</w:t>
      </w:r>
      <w:r>
        <w:rPr>
          <w:bCs/>
          <w:sz w:val="28"/>
          <w:szCs w:val="28"/>
          <w:lang w:val="ro-RO" w:eastAsia="ru-RU"/>
        </w:rPr>
        <w:t xml:space="preserve">, </w:t>
      </w:r>
      <w:r>
        <w:rPr>
          <w:bCs/>
          <w:sz w:val="28"/>
          <w:szCs w:val="28"/>
          <w:lang w:eastAsia="ru-RU"/>
        </w:rPr>
        <w:t>земли водного фонда публичной собственности государства, в том числе земли прибрежных защитных полос и санитарных зон, плотины для защиты от наводнений, системы орошения и осушения находящиеся в собственности государства и другие гидротехнические сооружения государственной собственности;</w:t>
      </w:r>
    </w:p>
    <w:p w:rsidR="006C55AC" w:rsidRDefault="006C55AC" w:rsidP="006C55AC">
      <w:pPr>
        <w:rPr>
          <w:bCs/>
          <w:sz w:val="28"/>
          <w:szCs w:val="28"/>
          <w:lang w:eastAsia="ru-RU"/>
        </w:rPr>
      </w:pPr>
      <w:r>
        <w:rPr>
          <w:bCs/>
          <w:sz w:val="28"/>
          <w:szCs w:val="28"/>
          <w:lang w:eastAsia="ru-RU"/>
        </w:rPr>
        <w:t>с) леса, лесонасаждения, относящиеся к государственному лесному фонду, земли лесного фонда, находящиеся в публичной собственности государства, в том числе земли, предназначенные для облесения, кантоны и другие строения государственной собственности, расположенные на землях государственного лесного фонда;</w:t>
      </w:r>
    </w:p>
    <w:p w:rsidR="006C55AC" w:rsidRDefault="006C55AC" w:rsidP="006C55AC">
      <w:pPr>
        <w:rPr>
          <w:bCs/>
          <w:sz w:val="28"/>
          <w:szCs w:val="28"/>
          <w:lang w:eastAsia="ru-RU"/>
        </w:rPr>
      </w:pPr>
      <w:r>
        <w:rPr>
          <w:bCs/>
          <w:sz w:val="28"/>
          <w:szCs w:val="28"/>
          <w:lang w:eastAsia="ru-RU"/>
        </w:rPr>
        <w:t xml:space="preserve">d) национальные парки, заповедники и природные памятники, историко-культурные заповедники, мемориальные парки, археологические и архитектурные памятники и т.д., земли природоохранного назначения, в том числе природные территории, охраняемые государством, земли историко-культурного значения и земли рекреационного назначения национального значения; </w:t>
      </w:r>
    </w:p>
    <w:p w:rsidR="006C55AC" w:rsidRDefault="006C55AC" w:rsidP="006C55AC">
      <w:pPr>
        <w:rPr>
          <w:bCs/>
          <w:sz w:val="28"/>
          <w:szCs w:val="28"/>
          <w:lang w:eastAsia="ru-RU"/>
        </w:rPr>
      </w:pPr>
      <w:r>
        <w:rPr>
          <w:bCs/>
          <w:sz w:val="28"/>
          <w:szCs w:val="28"/>
          <w:lang w:eastAsia="ru-RU"/>
        </w:rPr>
        <w:t>е) национальные дороги, в том числе их составные части: мосты, виадуки, многоуровневые переходы, тоннели, защитные и подпорные строения, прочее оснащение, обеспечивающее безопасность дорожного движения, и земли, занятые ими, в том числе защитные зоны и придорожные насаждения;</w:t>
      </w:r>
    </w:p>
    <w:p w:rsidR="006C55AC" w:rsidRDefault="006C55AC" w:rsidP="006C55AC">
      <w:pPr>
        <w:rPr>
          <w:bCs/>
          <w:sz w:val="28"/>
          <w:szCs w:val="28"/>
          <w:lang w:eastAsia="ru-RU"/>
        </w:rPr>
      </w:pPr>
      <w:r>
        <w:rPr>
          <w:bCs/>
          <w:sz w:val="28"/>
          <w:szCs w:val="28"/>
          <w:lang w:eastAsia="ru-RU"/>
        </w:rPr>
        <w:t>f) железнодорожная инфраструктура и земли, занятые этими объектами, а также их защитные зоны;</w:t>
      </w:r>
    </w:p>
    <w:p w:rsidR="006C55AC" w:rsidRDefault="006C55AC" w:rsidP="006C55AC">
      <w:pPr>
        <w:rPr>
          <w:bCs/>
          <w:sz w:val="28"/>
          <w:szCs w:val="28"/>
          <w:lang w:eastAsia="ru-RU"/>
        </w:rPr>
      </w:pPr>
      <w:r>
        <w:rPr>
          <w:bCs/>
          <w:sz w:val="28"/>
          <w:szCs w:val="28"/>
          <w:lang w:eastAsia="ru-RU"/>
        </w:rPr>
        <w:t>g) здания, строения речных портов, причалы и другие гидротехнические сооружения для причаливания судов и для других целей гражданского судоходства;</w:t>
      </w:r>
    </w:p>
    <w:p w:rsidR="006C55AC" w:rsidRDefault="006C55AC" w:rsidP="006C55AC">
      <w:pPr>
        <w:rPr>
          <w:bCs/>
          <w:sz w:val="28"/>
          <w:szCs w:val="28"/>
          <w:lang w:eastAsia="ru-RU"/>
        </w:rPr>
      </w:pPr>
      <w:r>
        <w:rPr>
          <w:bCs/>
          <w:sz w:val="28"/>
          <w:szCs w:val="28"/>
          <w:lang w:eastAsia="ru-RU"/>
        </w:rPr>
        <w:t>h)  взлетно-посадочные полосы, рулежные дорожки, перроны для посадки и высадки, для стоянки воздушных судов, другие объекты инфраструктуры аэропортов и земли аэродромов, на которых они расположены;</w:t>
      </w:r>
    </w:p>
    <w:p w:rsidR="006C55AC" w:rsidRDefault="006C55AC" w:rsidP="006C55AC">
      <w:pPr>
        <w:rPr>
          <w:bCs/>
          <w:sz w:val="28"/>
          <w:szCs w:val="28"/>
          <w:lang w:eastAsia="ru-RU"/>
        </w:rPr>
      </w:pPr>
      <w:r>
        <w:rPr>
          <w:bCs/>
          <w:sz w:val="28"/>
          <w:szCs w:val="28"/>
          <w:lang w:eastAsia="ru-RU"/>
        </w:rPr>
        <w:t>i) линии электропередачи высокого напряжения (от 35 кВ и выше) и земли, на которых расположены опоры этих линий, электрические подстанции и имущество, которое обеспечивает энергетическую безопасность государства и земли, на которых они расположены;</w:t>
      </w:r>
    </w:p>
    <w:p w:rsidR="006C55AC" w:rsidRDefault="006C55AC" w:rsidP="006C55AC">
      <w:pPr>
        <w:rPr>
          <w:bCs/>
          <w:sz w:val="28"/>
          <w:szCs w:val="28"/>
          <w:lang w:eastAsia="ru-RU"/>
        </w:rPr>
      </w:pPr>
      <w:r>
        <w:rPr>
          <w:bCs/>
          <w:sz w:val="28"/>
          <w:szCs w:val="28"/>
          <w:lang w:eastAsia="ru-RU"/>
        </w:rPr>
        <w:t xml:space="preserve">j) национальные и международные газопроводы, земли охранных зон для надземных участков газопроводов, а также земли, на которых расположены наземные объекты инфраструктуры (точки соединений, платформы кранов, катодные точки и др.); </w:t>
      </w:r>
    </w:p>
    <w:p w:rsidR="006C55AC" w:rsidRDefault="006C55AC" w:rsidP="006C55AC">
      <w:pPr>
        <w:rPr>
          <w:bCs/>
          <w:sz w:val="28"/>
          <w:szCs w:val="28"/>
          <w:lang w:eastAsia="ru-RU"/>
        </w:rPr>
      </w:pPr>
      <w:r>
        <w:rPr>
          <w:bCs/>
          <w:sz w:val="28"/>
          <w:szCs w:val="28"/>
          <w:lang w:eastAsia="ru-RU"/>
        </w:rPr>
        <w:t>к) здания, в том числе изолированные помещения и земли государственной собственности, в/на которых осуществляют свою деятельность Парламент, Президент Республики Молдова, Правительство, министерства и другие центральные административные органы, их автономные органы публичного управления и децентрализованные службы, подчиненные им бюджетные/публичные учреждения на самоуправлении, судебные инстанции, органы прокуратуры и другие правоохранительные органы;</w:t>
      </w:r>
    </w:p>
    <w:p w:rsidR="006C55AC" w:rsidRDefault="006C55AC" w:rsidP="006C55AC">
      <w:pPr>
        <w:rPr>
          <w:bCs/>
          <w:sz w:val="28"/>
          <w:szCs w:val="28"/>
          <w:lang w:eastAsia="ru-RU"/>
        </w:rPr>
      </w:pPr>
      <w:r>
        <w:rPr>
          <w:bCs/>
          <w:sz w:val="28"/>
          <w:szCs w:val="28"/>
          <w:lang w:eastAsia="ru-RU"/>
        </w:rPr>
        <w:t>l) недвижимое имущество Министерства обороны, Министерства внутренних дел, Службы информации и безопасности, Департамента пенитенциарных учреждений, в том числе здания, сооружения и земельные участки, на которых они расположены, другое имущество, которое обеспечивает обороноспособность и национальную безопасность государства, общественный порядок;</w:t>
      </w:r>
    </w:p>
    <w:p w:rsidR="006C55AC" w:rsidRDefault="006C55AC" w:rsidP="006C55AC">
      <w:pPr>
        <w:rPr>
          <w:bCs/>
          <w:sz w:val="28"/>
          <w:szCs w:val="28"/>
          <w:lang w:eastAsia="ru-RU"/>
        </w:rPr>
      </w:pPr>
      <w:r>
        <w:rPr>
          <w:bCs/>
          <w:sz w:val="28"/>
          <w:szCs w:val="28"/>
          <w:lang w:eastAsia="ru-RU"/>
        </w:rPr>
        <w:t>m) здания, в том числе изолированные помещения, и земли, в/на которых осуществляют свою деятельность публичные учебные учреждения, публичные учреждения из сферы науки и инноваций, в том числе их студенческие общежития;</w:t>
      </w:r>
    </w:p>
    <w:p w:rsidR="006C55AC" w:rsidRDefault="006C55AC" w:rsidP="006C55AC">
      <w:pPr>
        <w:rPr>
          <w:bCs/>
          <w:sz w:val="28"/>
          <w:szCs w:val="28"/>
          <w:lang w:eastAsia="ru-RU"/>
        </w:rPr>
      </w:pPr>
      <w:r>
        <w:rPr>
          <w:bCs/>
          <w:sz w:val="28"/>
          <w:szCs w:val="28"/>
          <w:lang w:eastAsia="ru-RU"/>
        </w:rPr>
        <w:t>n) здания, в том числе изолированные помещения, и земли, в/на которых осуществляют свою деятельность республиканские медико-санитарные публичные учреждения, земли бальнеологических курортов и спортивных объектов национального значения;</w:t>
      </w:r>
    </w:p>
    <w:p w:rsidR="006C55AC" w:rsidRDefault="006C55AC" w:rsidP="006C55AC">
      <w:pPr>
        <w:rPr>
          <w:bCs/>
          <w:sz w:val="28"/>
          <w:szCs w:val="28"/>
          <w:lang w:eastAsia="ru-RU"/>
        </w:rPr>
      </w:pPr>
      <w:r>
        <w:rPr>
          <w:bCs/>
          <w:sz w:val="28"/>
          <w:szCs w:val="28"/>
          <w:lang w:eastAsia="ru-RU"/>
        </w:rPr>
        <w:t>о) здания и земли, в/на которых осуществляют свою деятельность театры, музеи, национальные библиотеки, коллекции произведений искусства, представляющие национальный интерес;</w:t>
      </w:r>
    </w:p>
    <w:p w:rsidR="006C55AC" w:rsidRDefault="006C55AC" w:rsidP="006C55AC">
      <w:pPr>
        <w:rPr>
          <w:bCs/>
          <w:sz w:val="28"/>
          <w:szCs w:val="28"/>
          <w:lang w:eastAsia="ru-RU"/>
        </w:rPr>
      </w:pPr>
      <w:r>
        <w:rPr>
          <w:bCs/>
          <w:sz w:val="28"/>
          <w:szCs w:val="28"/>
          <w:lang w:eastAsia="ru-RU"/>
        </w:rPr>
        <w:t xml:space="preserve">р) памятники с национальным статусом охраны и их охранные зоны; </w:t>
      </w:r>
    </w:p>
    <w:p w:rsidR="006C55AC" w:rsidRDefault="006C55AC" w:rsidP="006C55AC">
      <w:pPr>
        <w:rPr>
          <w:bCs/>
          <w:sz w:val="28"/>
          <w:szCs w:val="28"/>
          <w:lang w:eastAsia="ru-RU"/>
        </w:rPr>
      </w:pPr>
      <w:r>
        <w:rPr>
          <w:bCs/>
          <w:sz w:val="28"/>
          <w:szCs w:val="28"/>
          <w:lang w:eastAsia="ru-RU"/>
        </w:rPr>
        <w:t>q) винотеки, которые являются частью национального культурного достояния;</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r) здания, изолированные помещения и земли, в/на которых осуществляют свою деятельность субъекты, осуществляющие государственную регистрацию юридических лиц и имущества, другие субъекты, которые исполняют исключительно государственные функции;</w:t>
      </w:r>
    </w:p>
    <w:p w:rsidR="006C55AC" w:rsidRDefault="006C55AC" w:rsidP="006C55AC">
      <w:pPr>
        <w:rPr>
          <w:bCs/>
          <w:sz w:val="28"/>
          <w:szCs w:val="28"/>
          <w:lang w:eastAsia="ru-RU"/>
        </w:rPr>
      </w:pPr>
      <w:r>
        <w:rPr>
          <w:bCs/>
          <w:sz w:val="28"/>
          <w:szCs w:val="28"/>
          <w:lang w:eastAsia="ru-RU"/>
        </w:rPr>
        <w:t>s) служебное, а также социальное жилье, находящееся в собственности государства.</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10. Имущество частной сферы государства </w:t>
      </w:r>
    </w:p>
    <w:p w:rsidR="006C55AC" w:rsidRDefault="006C55AC" w:rsidP="006C55AC">
      <w:pPr>
        <w:rPr>
          <w:bCs/>
          <w:sz w:val="28"/>
          <w:szCs w:val="28"/>
          <w:lang w:eastAsia="ru-RU"/>
        </w:rPr>
      </w:pPr>
      <w:r>
        <w:rPr>
          <w:bCs/>
          <w:sz w:val="28"/>
          <w:szCs w:val="28"/>
          <w:lang w:eastAsia="ru-RU"/>
        </w:rPr>
        <w:t>(1) К частной сфере государства относится совокупность имущества, не отнесенного к публичной сфере, и которое не является собственностью административно-территориальных единиц/АТО Гагаузии, физических и юридических лиц с частным капиталом.</w:t>
      </w:r>
    </w:p>
    <w:p w:rsidR="006C55AC" w:rsidRDefault="006C55AC" w:rsidP="006C55AC">
      <w:pPr>
        <w:rPr>
          <w:bCs/>
          <w:sz w:val="28"/>
          <w:szCs w:val="28"/>
          <w:lang w:eastAsia="ru-RU"/>
        </w:rPr>
      </w:pPr>
      <w:r>
        <w:rPr>
          <w:bCs/>
          <w:sz w:val="28"/>
          <w:szCs w:val="28"/>
          <w:lang w:eastAsia="ru-RU"/>
        </w:rPr>
        <w:t>(2) К частной сфере государства относятся следующие категории имущества:</w:t>
      </w:r>
    </w:p>
    <w:p w:rsidR="006C55AC" w:rsidRDefault="006C55AC" w:rsidP="006C55AC">
      <w:pPr>
        <w:rPr>
          <w:bCs/>
          <w:sz w:val="28"/>
          <w:szCs w:val="28"/>
          <w:lang w:eastAsia="ru-RU"/>
        </w:rPr>
      </w:pPr>
      <w:r>
        <w:rPr>
          <w:bCs/>
          <w:sz w:val="28"/>
          <w:szCs w:val="28"/>
          <w:lang w:eastAsia="ru-RU"/>
        </w:rPr>
        <w:t xml:space="preserve">а) недвижимое имущество </w:t>
      </w:r>
      <w:r>
        <w:rPr>
          <w:bCs/>
          <w:iCs/>
          <w:sz w:val="28"/>
          <w:szCs w:val="28"/>
          <w:lang w:eastAsia="ru-RU"/>
        </w:rPr>
        <w:t xml:space="preserve">государственных предприятий, государственное </w:t>
      </w:r>
      <w:r>
        <w:rPr>
          <w:bCs/>
          <w:sz w:val="28"/>
          <w:szCs w:val="28"/>
          <w:lang w:eastAsia="ru-RU"/>
        </w:rPr>
        <w:t>имущество,</w:t>
      </w:r>
      <w:r>
        <w:rPr>
          <w:bCs/>
          <w:iCs/>
          <w:sz w:val="28"/>
          <w:szCs w:val="28"/>
          <w:lang w:eastAsia="ru-RU"/>
        </w:rPr>
        <w:t xml:space="preserve"> переданное коммерческим обществам на правах хозяйственного ведения, другое недвижимое имущество государственной собственности, а также приобретенное государством по</w:t>
      </w:r>
      <w:r>
        <w:rPr>
          <w:bCs/>
          <w:sz w:val="28"/>
          <w:szCs w:val="28"/>
          <w:lang w:eastAsia="ru-RU"/>
        </w:rPr>
        <w:t xml:space="preserve"> актам передачи собственности;</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 xml:space="preserve">b) земельные участки, прилегающие к зданиям и другим строениям </w:t>
      </w:r>
      <w:r>
        <w:rPr>
          <w:bCs/>
          <w:iCs/>
          <w:sz w:val="28"/>
          <w:szCs w:val="28"/>
          <w:lang w:eastAsia="ru-RU"/>
        </w:rPr>
        <w:t xml:space="preserve">государственных предприятий, коммерческих обществ с </w:t>
      </w:r>
      <w:r>
        <w:rPr>
          <w:bCs/>
          <w:sz w:val="28"/>
          <w:szCs w:val="28"/>
          <w:lang w:eastAsia="ru-RU"/>
        </w:rPr>
        <w:t xml:space="preserve">полностью государственным капиталом, другие земли </w:t>
      </w:r>
      <w:r>
        <w:rPr>
          <w:bCs/>
          <w:iCs/>
          <w:sz w:val="28"/>
          <w:szCs w:val="28"/>
          <w:lang w:eastAsia="ru-RU"/>
        </w:rPr>
        <w:t>государственной</w:t>
      </w:r>
      <w:r>
        <w:rPr>
          <w:bCs/>
          <w:sz w:val="28"/>
          <w:szCs w:val="28"/>
          <w:lang w:eastAsia="ru-RU"/>
        </w:rPr>
        <w:t xml:space="preserve"> собственности и земли, приобретенные государством по актам передачи собственности.</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11. Имущество публичной сферы административно-территориальных единиц </w:t>
      </w:r>
    </w:p>
    <w:p w:rsidR="006C55AC" w:rsidRDefault="006C55AC" w:rsidP="006C55AC">
      <w:pPr>
        <w:rPr>
          <w:bCs/>
          <w:sz w:val="28"/>
          <w:szCs w:val="28"/>
          <w:lang w:eastAsia="ru-RU"/>
        </w:rPr>
      </w:pPr>
      <w:r>
        <w:rPr>
          <w:bCs/>
          <w:sz w:val="28"/>
          <w:szCs w:val="28"/>
          <w:lang w:eastAsia="ru-RU"/>
        </w:rPr>
        <w:t xml:space="preserve">(1) К публичной сфере административно-территориальных единиц/АТО Гагаузия относится </w:t>
      </w:r>
      <w:r>
        <w:rPr>
          <w:bCs/>
          <w:iCs/>
          <w:sz w:val="28"/>
          <w:szCs w:val="28"/>
          <w:lang w:eastAsia="ru-RU"/>
        </w:rPr>
        <w:t>имущество</w:t>
      </w:r>
      <w:r>
        <w:rPr>
          <w:bCs/>
          <w:sz w:val="28"/>
          <w:szCs w:val="28"/>
          <w:lang w:eastAsia="ru-RU"/>
        </w:rPr>
        <w:t xml:space="preserve"> публичной собственности, указанное в настоящем законе, в других действующих законодательных актах, а также другое общественно-полезное имущество, представляющее местный публичный интерес.</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(2) К публичной сфере административно-территориальных единиц первого уровня относятся:</w:t>
      </w:r>
    </w:p>
    <w:p w:rsidR="006C55AC" w:rsidRDefault="006C55AC" w:rsidP="006C55AC">
      <w:pPr>
        <w:rPr>
          <w:bCs/>
          <w:sz w:val="28"/>
          <w:szCs w:val="28"/>
          <w:lang w:eastAsia="ru-RU"/>
        </w:rPr>
      </w:pPr>
      <w:r>
        <w:rPr>
          <w:bCs/>
          <w:sz w:val="28"/>
          <w:szCs w:val="28"/>
          <w:lang w:eastAsia="ru-RU"/>
        </w:rPr>
        <w:t>а) все богатства недр в виде месторождений, которые не были объявлены национального значения, в том числе земельные участки, находящихся в периметре месторождения;</w:t>
      </w:r>
    </w:p>
    <w:p w:rsidR="006C55AC" w:rsidRDefault="006C55AC" w:rsidP="006C55AC">
      <w:pPr>
        <w:rPr>
          <w:bCs/>
          <w:sz w:val="28"/>
          <w:szCs w:val="28"/>
          <w:lang w:eastAsia="ru-RU"/>
        </w:rPr>
      </w:pPr>
      <w:r>
        <w:rPr>
          <w:bCs/>
          <w:sz w:val="28"/>
          <w:szCs w:val="28"/>
          <w:lang w:eastAsia="ru-RU"/>
        </w:rPr>
        <w:t>b) поверхностные водные объекты и прилегающие к ним земельные участки, земли водного фонда публичной собственности административно-территориальных единиц, в том числе земли защитных полос и санитарных зон, плотины для защиты от наводнений, системы орошения и осушения, принадлежащие административно-территориальным единицам, их прилегающие земельные участки и другие гидротехнические сооружения, находящиеся в собственности административно-территориальных единиц, за исключением предусмотренных в пункте b) части (2) статьи 9;</w:t>
      </w:r>
    </w:p>
    <w:p w:rsidR="006C55AC" w:rsidRDefault="006C55AC" w:rsidP="006C55AC">
      <w:pPr>
        <w:rPr>
          <w:bCs/>
          <w:sz w:val="28"/>
          <w:szCs w:val="28"/>
          <w:lang w:eastAsia="ru-RU"/>
        </w:rPr>
      </w:pPr>
      <w:r>
        <w:rPr>
          <w:bCs/>
          <w:sz w:val="28"/>
          <w:szCs w:val="28"/>
          <w:lang w:eastAsia="ru-RU"/>
        </w:rPr>
        <w:t>с) земли лесного назначения, расположенные на территории  административно-территориальных единиц, если они не относятся к публичной собственности государства или частной собственности, защитные лесополосы и прилегающие к ним земельные участки, оползневые участки, земли, предназначенные для облесения, для противоэрозийных мер, экологические коридоры и другие земли, предназначенные для защиты окружающей среды;</w:t>
      </w:r>
    </w:p>
    <w:p w:rsidR="006C55AC" w:rsidRDefault="006C55AC" w:rsidP="006C55AC">
      <w:pPr>
        <w:rPr>
          <w:bCs/>
          <w:sz w:val="28"/>
          <w:szCs w:val="28"/>
          <w:lang w:eastAsia="ru-RU"/>
        </w:rPr>
      </w:pPr>
      <w:r>
        <w:rPr>
          <w:bCs/>
          <w:sz w:val="28"/>
          <w:szCs w:val="28"/>
          <w:lang w:eastAsia="ru-RU"/>
        </w:rPr>
        <w:t>d) площади, парки, скверы, публичные зоны отдыха, природные территории, другие зеленые зоны, рынки, ярмарки, зоны для развлечения, спортивные объекты местного публичного значения и прилегающие к ним земельные участки;</w:t>
      </w:r>
    </w:p>
    <w:p w:rsidR="006C55AC" w:rsidRDefault="006C55AC" w:rsidP="006C55AC">
      <w:pPr>
        <w:rPr>
          <w:bCs/>
          <w:sz w:val="28"/>
          <w:szCs w:val="28"/>
          <w:lang w:eastAsia="ru-RU"/>
        </w:rPr>
      </w:pPr>
      <w:r>
        <w:rPr>
          <w:bCs/>
          <w:sz w:val="28"/>
          <w:szCs w:val="28"/>
          <w:lang w:eastAsia="ru-RU"/>
        </w:rPr>
        <w:t>е) улицы, дороги местного значения, в том числе их составные части, прочее оснащение, обеспечивающее безопасность дорожного движения и прилегающие к ним земельные участки, в том числе защитные зоны и придорожные насаждения;</w:t>
      </w:r>
    </w:p>
    <w:p w:rsidR="006C55AC" w:rsidRDefault="006C55AC" w:rsidP="006C55AC">
      <w:pPr>
        <w:rPr>
          <w:bCs/>
          <w:sz w:val="28"/>
          <w:szCs w:val="28"/>
          <w:lang w:eastAsia="ru-RU"/>
        </w:rPr>
      </w:pPr>
      <w:r>
        <w:rPr>
          <w:bCs/>
          <w:sz w:val="28"/>
          <w:szCs w:val="28"/>
          <w:lang w:eastAsia="ru-RU"/>
        </w:rPr>
        <w:t>f) здания и земельные участки, в/на которых осуществляют свою деятельность органы местного публичного управления первого уровня, а также местные публичные учреждения, в том числе: здания образовательных учреждений, театры, дома культуры, библиотеки, музеи, медико-санитарные публичные учреждения и другие аналогичные учреждения;</w:t>
      </w:r>
    </w:p>
    <w:p w:rsidR="006C55AC" w:rsidRDefault="006C55AC" w:rsidP="006C55AC">
      <w:pPr>
        <w:rPr>
          <w:bCs/>
          <w:sz w:val="28"/>
          <w:szCs w:val="28"/>
          <w:lang w:eastAsia="ru-RU"/>
        </w:rPr>
      </w:pPr>
      <w:r>
        <w:rPr>
          <w:bCs/>
          <w:sz w:val="28"/>
          <w:szCs w:val="28"/>
          <w:lang w:eastAsia="ru-RU"/>
        </w:rPr>
        <w:t>g) памятники с местным статусом охраны и их охранные зоны;</w:t>
      </w:r>
    </w:p>
    <w:p w:rsidR="006C55AC" w:rsidRDefault="006C55AC" w:rsidP="006C55AC">
      <w:pPr>
        <w:rPr>
          <w:bCs/>
          <w:sz w:val="28"/>
          <w:szCs w:val="28"/>
          <w:lang w:eastAsia="ru-RU"/>
        </w:rPr>
      </w:pPr>
      <w:r>
        <w:rPr>
          <w:bCs/>
          <w:sz w:val="28"/>
          <w:szCs w:val="28"/>
          <w:lang w:eastAsia="ru-RU"/>
        </w:rPr>
        <w:t>h) земельные участки, прилегающие к культовым объектам, кладбищам, мусорным свалкам, складам для отходов, сеновалам, пастбищам, земли, предназначенные для социального развития населенных пунктов, земли, занятые оврагами, лощинами, песчаниками, скалами и другие деградированные участки.</w:t>
      </w:r>
    </w:p>
    <w:p w:rsidR="006C55AC" w:rsidRDefault="006C55AC" w:rsidP="006C55AC">
      <w:pPr>
        <w:rPr>
          <w:bCs/>
          <w:sz w:val="28"/>
          <w:szCs w:val="28"/>
          <w:lang w:eastAsia="ru-RU"/>
        </w:rPr>
      </w:pPr>
      <w:r>
        <w:rPr>
          <w:bCs/>
          <w:sz w:val="28"/>
          <w:szCs w:val="28"/>
          <w:lang w:eastAsia="ru-RU"/>
        </w:rPr>
        <w:t>i)</w:t>
      </w:r>
      <w:r>
        <w:rPr>
          <w:bCs/>
          <w:iCs/>
          <w:sz w:val="28"/>
          <w:szCs w:val="28"/>
          <w:lang w:eastAsia="ru-RU"/>
        </w:rPr>
        <w:t xml:space="preserve"> объекты инженерно-технической инфраструктуры</w:t>
      </w:r>
      <w:r>
        <w:rPr>
          <w:bCs/>
          <w:sz w:val="28"/>
          <w:szCs w:val="28"/>
          <w:lang w:eastAsia="ru-RU"/>
        </w:rPr>
        <w:t>, в том числе сети водоснабжения, канализации, теплоснабжения, газоснабжения, станции по обработке и очистке сточных вод с соответствующими сооружениями и строениями, если они не является собственностью государства или частной собственностью, и прилегающие к этим объектам земельные участки;</w:t>
      </w:r>
    </w:p>
    <w:p w:rsidR="006C55AC" w:rsidRDefault="006C55AC" w:rsidP="006C55AC">
      <w:pPr>
        <w:rPr>
          <w:bCs/>
          <w:sz w:val="28"/>
          <w:szCs w:val="28"/>
          <w:lang w:eastAsia="ru-RU"/>
        </w:rPr>
      </w:pPr>
      <w:r>
        <w:rPr>
          <w:bCs/>
          <w:sz w:val="28"/>
          <w:szCs w:val="28"/>
          <w:lang w:eastAsia="ru-RU"/>
        </w:rPr>
        <w:t>j) имущество, обеспечивающее стабильное оказание некоторых местных публичных услуг;</w:t>
      </w:r>
    </w:p>
    <w:p w:rsidR="006C55AC" w:rsidRDefault="006C55AC" w:rsidP="006C55AC">
      <w:pPr>
        <w:rPr>
          <w:bCs/>
          <w:sz w:val="28"/>
          <w:szCs w:val="28"/>
          <w:lang w:eastAsia="ru-RU"/>
        </w:rPr>
      </w:pPr>
      <w:r>
        <w:rPr>
          <w:bCs/>
          <w:sz w:val="28"/>
          <w:szCs w:val="28"/>
          <w:lang w:eastAsia="ru-RU"/>
        </w:rPr>
        <w:t>k) служебное, а также социальное жилье, находящееся в собственности административно-территориальных единиц;</w:t>
      </w:r>
    </w:p>
    <w:p w:rsidR="006C55AC" w:rsidRDefault="006C55AC" w:rsidP="006C55AC">
      <w:pPr>
        <w:rPr>
          <w:bCs/>
          <w:sz w:val="28"/>
          <w:szCs w:val="28"/>
          <w:lang w:eastAsia="ru-RU"/>
        </w:rPr>
      </w:pPr>
      <w:r>
        <w:rPr>
          <w:bCs/>
          <w:sz w:val="28"/>
          <w:szCs w:val="28"/>
          <w:lang w:eastAsia="ru-RU"/>
        </w:rPr>
        <w:t>(3) К публичной сфере административно-территориальных единиц второго уровня/ АТО Гагаузия относятся:</w:t>
      </w:r>
    </w:p>
    <w:p w:rsidR="006C55AC" w:rsidRDefault="006C55AC" w:rsidP="006C55AC">
      <w:pPr>
        <w:rPr>
          <w:bCs/>
          <w:sz w:val="28"/>
          <w:szCs w:val="28"/>
          <w:lang w:eastAsia="ru-RU"/>
        </w:rPr>
      </w:pPr>
      <w:r>
        <w:rPr>
          <w:bCs/>
          <w:sz w:val="28"/>
          <w:szCs w:val="28"/>
          <w:lang w:eastAsia="ru-RU"/>
        </w:rPr>
        <w:t>а) здания и земельные участки, в/на которых осуществляют свою деятельность районные органы власти/АТО Гагаузия, а также районные публичные учреждения, в том числе: театры, библиотеки, музеи, медико-санитарные публичные учреждения и другие аналогичные учреждения;</w:t>
      </w:r>
    </w:p>
    <w:p w:rsidR="006C55AC" w:rsidRDefault="006C55AC" w:rsidP="006C55AC">
      <w:pPr>
        <w:rPr>
          <w:bCs/>
          <w:sz w:val="28"/>
          <w:szCs w:val="28"/>
          <w:lang w:eastAsia="ru-RU"/>
        </w:rPr>
      </w:pPr>
      <w:r>
        <w:rPr>
          <w:bCs/>
          <w:sz w:val="28"/>
          <w:szCs w:val="28"/>
          <w:lang w:eastAsia="ru-RU"/>
        </w:rPr>
        <w:t>b) местные дороги, в том числе их составные части, прочее оснащение, обеспечивающее безопасность дорожного движения и прилегающие к ним земельные участки, в том числе защитные зоны и придорожные насаждения, за исключением тех, которые предусмотрены в пункте е) части (2) статьи 11 и пункте е) части (2) статьи 9;</w:t>
      </w:r>
    </w:p>
    <w:p w:rsidR="006C55AC" w:rsidRDefault="006C55AC" w:rsidP="006C55AC">
      <w:pPr>
        <w:rPr>
          <w:bCs/>
          <w:sz w:val="28"/>
          <w:szCs w:val="28"/>
          <w:lang w:eastAsia="ru-RU"/>
        </w:rPr>
      </w:pPr>
      <w:r>
        <w:rPr>
          <w:bCs/>
          <w:sz w:val="28"/>
          <w:szCs w:val="28"/>
          <w:lang w:eastAsia="ru-RU"/>
        </w:rPr>
        <w:t xml:space="preserve">c) </w:t>
      </w:r>
      <w:r>
        <w:rPr>
          <w:bCs/>
          <w:iCs/>
          <w:sz w:val="28"/>
          <w:szCs w:val="28"/>
          <w:lang w:eastAsia="ru-RU"/>
        </w:rPr>
        <w:t>объекты инженерно-технической инфраструктуры</w:t>
      </w:r>
      <w:r>
        <w:rPr>
          <w:bCs/>
          <w:sz w:val="28"/>
          <w:szCs w:val="28"/>
          <w:lang w:eastAsia="ru-RU"/>
        </w:rPr>
        <w:t xml:space="preserve">, в том числе сети водоснабжения, канализации, выполненные в зональной или микрозональной системе, а также станции по обработке и очистке сточных вод с соответствующими сооружениями и строениями, газопроводы и прилегающие к этим объектам земельные участки, находящиеся в собственности района/АТО Гагаузия; </w:t>
      </w:r>
    </w:p>
    <w:p w:rsidR="006C55AC" w:rsidRDefault="006C55AC" w:rsidP="006C55AC">
      <w:pPr>
        <w:rPr>
          <w:bCs/>
          <w:sz w:val="28"/>
          <w:szCs w:val="28"/>
          <w:lang w:eastAsia="ru-RU"/>
        </w:rPr>
      </w:pPr>
      <w:r>
        <w:rPr>
          <w:bCs/>
          <w:sz w:val="28"/>
          <w:szCs w:val="28"/>
          <w:lang w:eastAsia="ru-RU"/>
        </w:rPr>
        <w:t>d) служебное, а также социальное жилье, находящееся в собственности района/АТО Гагаузия;</w:t>
      </w:r>
    </w:p>
    <w:p w:rsidR="006C55AC" w:rsidRDefault="006C55AC" w:rsidP="006C55AC">
      <w:pPr>
        <w:rPr>
          <w:bCs/>
          <w:sz w:val="28"/>
          <w:szCs w:val="28"/>
          <w:lang w:eastAsia="ru-RU"/>
        </w:rPr>
      </w:pPr>
      <w:r>
        <w:rPr>
          <w:bCs/>
          <w:sz w:val="28"/>
          <w:szCs w:val="28"/>
          <w:lang w:eastAsia="ru-RU"/>
        </w:rPr>
        <w:t>(4) К публичной сфере муниципия Кишинэу и Бэлць относятся категории объектов, предусмотренные в части (2), расположенные непосредственно на территории города, в котором находится резиденция муниципия, и имущество, указанное в части (3) данной статьи.</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12. Имущество частной сферы административно-территориальных единиц </w:t>
      </w:r>
    </w:p>
    <w:p w:rsidR="006C55AC" w:rsidRDefault="006C55AC" w:rsidP="006C55AC">
      <w:pPr>
        <w:rPr>
          <w:bCs/>
          <w:sz w:val="28"/>
          <w:szCs w:val="28"/>
          <w:lang w:eastAsia="ru-RU"/>
        </w:rPr>
      </w:pPr>
      <w:r>
        <w:rPr>
          <w:bCs/>
          <w:sz w:val="28"/>
          <w:szCs w:val="28"/>
          <w:lang w:eastAsia="ru-RU"/>
        </w:rPr>
        <w:t>(1) К частной сфере административно-территориальных единиц/АТО Гагаузия относится совокупность имущества, расположенного на их территориях, не отнесенного к публичной сфере, и которое не является собственностью государства, физических и юридических лиц с частным капиталом.</w:t>
      </w:r>
    </w:p>
    <w:p w:rsidR="006C55AC" w:rsidRDefault="006C55AC" w:rsidP="006C55AC">
      <w:pPr>
        <w:rPr>
          <w:bCs/>
          <w:sz w:val="28"/>
          <w:szCs w:val="28"/>
          <w:lang w:eastAsia="ru-RU"/>
        </w:rPr>
      </w:pPr>
      <w:r>
        <w:rPr>
          <w:bCs/>
          <w:sz w:val="28"/>
          <w:szCs w:val="28"/>
          <w:lang w:eastAsia="ru-RU"/>
        </w:rPr>
        <w:t>(2) К частной сфере административно-территориальных единиц первого уровня относятся следующие категории объектов:</w:t>
      </w:r>
    </w:p>
    <w:p w:rsidR="006C55AC" w:rsidRDefault="006C55AC" w:rsidP="006C55AC">
      <w:pPr>
        <w:rPr>
          <w:bCs/>
          <w:sz w:val="28"/>
          <w:szCs w:val="28"/>
          <w:lang w:eastAsia="ru-RU"/>
        </w:rPr>
      </w:pPr>
      <w:r>
        <w:rPr>
          <w:bCs/>
          <w:sz w:val="28"/>
          <w:szCs w:val="28"/>
          <w:lang w:eastAsia="ru-RU"/>
        </w:rPr>
        <w:t>а) недвижимое имущество муниципальных предприятий, учрежденных органами местного публичного управления первого уровня, другое недвижимое имущество, находящиеся в их собственности, и прилегающие к нему земельные участки, приобретенные по актам о передаче собственности;</w:t>
      </w:r>
    </w:p>
    <w:p w:rsidR="006C55AC" w:rsidRDefault="006C55AC" w:rsidP="006C55AC">
      <w:pPr>
        <w:rPr>
          <w:bCs/>
          <w:sz w:val="28"/>
          <w:szCs w:val="28"/>
          <w:lang w:eastAsia="ru-RU"/>
        </w:rPr>
      </w:pPr>
      <w:r>
        <w:rPr>
          <w:bCs/>
          <w:sz w:val="28"/>
          <w:szCs w:val="28"/>
          <w:lang w:eastAsia="ru-RU"/>
        </w:rPr>
        <w:t>b) приобретенные по актам о передаче собственности земельные участки, прилегающие к приватизированным или частным объектам, в том числе к объектам незавершенного строительства;</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c) земельные участки, прилегающие к зданиям и другим строениям, переданные в частную собственность органами местного управления в счет стоимостных долей согласно законодательству;</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d) участки садоводческих товариществ;</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e) земли резервного фонда;</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f) другое имущество, приобретенное административно-территориальными единицами первого уровня по актам о передаче собственности.</w:t>
      </w:r>
    </w:p>
    <w:p w:rsidR="006C55AC" w:rsidRDefault="006C55AC" w:rsidP="006C55AC">
      <w:pPr>
        <w:rPr>
          <w:bCs/>
          <w:sz w:val="28"/>
          <w:szCs w:val="28"/>
          <w:lang w:eastAsia="ru-RU"/>
        </w:rPr>
      </w:pPr>
      <w:r>
        <w:rPr>
          <w:bCs/>
          <w:sz w:val="28"/>
          <w:szCs w:val="28"/>
          <w:lang w:eastAsia="ru-RU"/>
        </w:rPr>
        <w:t>(3) К частной сфере административно-территориальных единиц второго уровня/ АТО Гагаузия относится недвижимое имущество муниципальных предприятий, учрежденных органами местного публичного управления второго уровня/ АТО Гагаузия, другое обособленное имущество, находящееся в их собственности, и прилегающие к ним земельные участки;</w:t>
      </w:r>
    </w:p>
    <w:p w:rsidR="006C55AC" w:rsidRDefault="006C55AC" w:rsidP="006C55AC">
      <w:pPr>
        <w:rPr>
          <w:bCs/>
          <w:sz w:val="28"/>
          <w:szCs w:val="28"/>
          <w:lang w:eastAsia="ru-RU"/>
        </w:rPr>
      </w:pPr>
      <w:r>
        <w:rPr>
          <w:bCs/>
          <w:sz w:val="28"/>
          <w:szCs w:val="28"/>
          <w:lang w:eastAsia="ru-RU"/>
        </w:rPr>
        <w:t>(4) К частной сфере муниципия Кишинэу и Бэлць относятся объекты, предусмотренные в пунктах а)-f) части (2), расположенные непосредственно на территории города,  в котором находится резиденция муниципия, и имущество, указанное в части (3).</w:t>
      </w:r>
    </w:p>
    <w:p w:rsidR="006C55AC" w:rsidRDefault="006C55AC" w:rsidP="006C55AC">
      <w:pPr>
        <w:ind w:firstLine="0"/>
        <w:rPr>
          <w:bCs/>
          <w:sz w:val="28"/>
          <w:szCs w:val="28"/>
          <w:lang w:eastAsia="ru-RU"/>
        </w:rPr>
      </w:pPr>
    </w:p>
    <w:p w:rsidR="006C55AC" w:rsidRDefault="006C55AC" w:rsidP="006C55AC">
      <w:pPr>
        <w:ind w:firstLine="0"/>
        <w:jc w:val="center"/>
        <w:rPr>
          <w:b/>
          <w:bCs/>
          <w:sz w:val="28"/>
          <w:szCs w:val="28"/>
          <w:lang w:eastAsia="ru-RU"/>
        </w:rPr>
      </w:pPr>
      <w:r>
        <w:rPr>
          <w:b/>
          <w:bCs/>
          <w:sz w:val="28"/>
          <w:szCs w:val="28"/>
          <w:lang w:eastAsia="ru-RU"/>
        </w:rPr>
        <w:t>Глава III</w:t>
      </w:r>
    </w:p>
    <w:p w:rsidR="006C55AC" w:rsidRDefault="006C55AC" w:rsidP="006C55AC">
      <w:pPr>
        <w:ind w:firstLine="0"/>
        <w:jc w:val="center"/>
        <w:rPr>
          <w:b/>
          <w:bCs/>
          <w:sz w:val="28"/>
          <w:szCs w:val="28"/>
          <w:lang w:eastAsia="ru-RU"/>
        </w:rPr>
      </w:pPr>
      <w:r>
        <w:rPr>
          <w:b/>
          <w:bCs/>
          <w:sz w:val="28"/>
          <w:szCs w:val="28"/>
          <w:lang w:eastAsia="ru-RU"/>
        </w:rPr>
        <w:t xml:space="preserve">УПРАВЛЕНИЕ ПРОЦЕССОМ РАЗГРАНИЧЕНИЯ </w:t>
      </w:r>
    </w:p>
    <w:p w:rsidR="006C55AC" w:rsidRDefault="006C55AC" w:rsidP="006C55AC">
      <w:pPr>
        <w:ind w:firstLine="0"/>
        <w:jc w:val="center"/>
        <w:rPr>
          <w:b/>
          <w:bCs/>
          <w:sz w:val="28"/>
          <w:szCs w:val="28"/>
          <w:lang w:eastAsia="ru-RU"/>
        </w:rPr>
      </w:pPr>
      <w:r>
        <w:rPr>
          <w:b/>
          <w:bCs/>
          <w:sz w:val="28"/>
          <w:szCs w:val="28"/>
          <w:lang w:eastAsia="ru-RU"/>
        </w:rPr>
        <w:t>ПУБЛИЧНОЙ СОБСТВЕННОСТИ</w:t>
      </w:r>
    </w:p>
    <w:p w:rsidR="006C55AC" w:rsidRDefault="006C55AC" w:rsidP="006C55AC">
      <w:pPr>
        <w:ind w:firstLine="0"/>
        <w:rPr>
          <w:b/>
          <w:bCs/>
          <w:sz w:val="28"/>
          <w:szCs w:val="28"/>
          <w:lang w:eastAsia="ru-RU"/>
        </w:rPr>
      </w:pPr>
    </w:p>
    <w:p w:rsidR="006C55AC" w:rsidRDefault="006C55AC" w:rsidP="006C55AC">
      <w:pPr>
        <w:rPr>
          <w:b/>
          <w:bCs/>
          <w:sz w:val="28"/>
          <w:szCs w:val="28"/>
          <w:lang w:eastAsia="ru-RU"/>
        </w:rPr>
      </w:pPr>
      <w:r>
        <w:rPr>
          <w:b/>
          <w:bCs/>
          <w:sz w:val="28"/>
          <w:szCs w:val="28"/>
          <w:lang w:eastAsia="ru-RU"/>
        </w:rPr>
        <w:t>Статья 13. Полномочия Правительства в процессе разграничения</w:t>
      </w:r>
    </w:p>
    <w:p w:rsidR="006C55AC" w:rsidRDefault="006C55AC" w:rsidP="006C55AC">
      <w:pPr>
        <w:rPr>
          <w:bCs/>
          <w:sz w:val="28"/>
          <w:szCs w:val="28"/>
          <w:lang w:eastAsia="ru-RU"/>
        </w:rPr>
      </w:pPr>
      <w:r>
        <w:rPr>
          <w:bCs/>
          <w:sz w:val="28"/>
          <w:szCs w:val="28"/>
          <w:lang w:eastAsia="ru-RU"/>
        </w:rPr>
        <w:t>В процессе разграничения публичной собственности Правительство:</w:t>
      </w:r>
    </w:p>
    <w:p w:rsidR="006C55AC" w:rsidRDefault="006C55AC" w:rsidP="006C55AC">
      <w:pPr>
        <w:rPr>
          <w:bCs/>
          <w:sz w:val="28"/>
          <w:szCs w:val="28"/>
          <w:lang w:eastAsia="ru-RU"/>
        </w:rPr>
      </w:pPr>
      <w:r>
        <w:rPr>
          <w:bCs/>
          <w:sz w:val="28"/>
          <w:szCs w:val="28"/>
          <w:lang w:eastAsia="ru-RU"/>
        </w:rPr>
        <w:t>а) осуществляет функции собственника государственного публичного имущества;</w:t>
      </w:r>
    </w:p>
    <w:p w:rsidR="006C55AC" w:rsidRDefault="006C55AC" w:rsidP="006C55AC">
      <w:pPr>
        <w:rPr>
          <w:bCs/>
          <w:sz w:val="28"/>
          <w:szCs w:val="28"/>
          <w:lang w:eastAsia="ru-RU"/>
        </w:rPr>
      </w:pPr>
      <w:r>
        <w:rPr>
          <w:bCs/>
          <w:sz w:val="28"/>
          <w:szCs w:val="28"/>
          <w:lang w:eastAsia="ru-RU"/>
        </w:rPr>
        <w:t>b) проводит единую государственную политику в области разграничения публичной собственности;</w:t>
      </w:r>
    </w:p>
    <w:p w:rsidR="006C55AC" w:rsidRDefault="006C55AC" w:rsidP="006C55AC">
      <w:pPr>
        <w:ind w:firstLine="0"/>
        <w:rPr>
          <w:bCs/>
          <w:sz w:val="28"/>
          <w:szCs w:val="28"/>
          <w:lang w:eastAsia="ru-RU"/>
        </w:rPr>
      </w:pPr>
      <w:r>
        <w:rPr>
          <w:bCs/>
          <w:sz w:val="28"/>
          <w:szCs w:val="28"/>
          <w:lang w:eastAsia="ru-RU"/>
        </w:rPr>
        <w:t xml:space="preserve">         с) утверждает и предлагает Парламенту документы политик и проекты законов в области разграничения публичной собственности;</w:t>
      </w:r>
    </w:p>
    <w:p w:rsidR="006C55AC" w:rsidRDefault="006C55AC" w:rsidP="006C55AC">
      <w:pPr>
        <w:rPr>
          <w:bCs/>
          <w:sz w:val="28"/>
          <w:szCs w:val="28"/>
          <w:lang w:eastAsia="ru-RU"/>
        </w:rPr>
      </w:pPr>
      <w:r>
        <w:rPr>
          <w:bCs/>
          <w:sz w:val="28"/>
          <w:szCs w:val="28"/>
          <w:lang w:eastAsia="ru-RU"/>
        </w:rPr>
        <w:t>d) утверждает нормативные акты, необходимые для внедрения настоящего закона;</w:t>
      </w:r>
    </w:p>
    <w:p w:rsidR="006C55AC" w:rsidRDefault="006C55AC" w:rsidP="006C55AC">
      <w:pPr>
        <w:rPr>
          <w:bCs/>
          <w:sz w:val="28"/>
          <w:szCs w:val="28"/>
          <w:lang w:eastAsia="ru-RU"/>
        </w:rPr>
      </w:pPr>
      <w:r>
        <w:rPr>
          <w:bCs/>
          <w:sz w:val="28"/>
          <w:szCs w:val="28"/>
          <w:lang w:eastAsia="ru-RU"/>
        </w:rPr>
        <w:t>е) утверждает государственную Программу по разграничению недвижимого имущества публичной собственности в рамках выделяемых ежегодно финансовых средств;</w:t>
      </w:r>
    </w:p>
    <w:p w:rsidR="006C55AC" w:rsidRDefault="006C55AC" w:rsidP="006C55AC">
      <w:pPr>
        <w:rPr>
          <w:bCs/>
          <w:sz w:val="28"/>
          <w:szCs w:val="28"/>
          <w:lang w:eastAsia="ru-RU"/>
        </w:rPr>
      </w:pPr>
      <w:r>
        <w:rPr>
          <w:bCs/>
          <w:sz w:val="28"/>
          <w:szCs w:val="28"/>
          <w:lang w:eastAsia="ru-RU"/>
        </w:rPr>
        <w:t>f) принимает постановления об утверждении списков объектов, отнесенных к публичной собственности государства, разграниченных по принадлежности и по сферам;</w:t>
      </w:r>
    </w:p>
    <w:p w:rsidR="006C55AC" w:rsidRDefault="006C55AC" w:rsidP="006C55AC">
      <w:pPr>
        <w:rPr>
          <w:bCs/>
          <w:sz w:val="28"/>
          <w:szCs w:val="28"/>
          <w:lang w:eastAsia="ru-RU"/>
        </w:rPr>
      </w:pPr>
      <w:r>
        <w:rPr>
          <w:bCs/>
          <w:sz w:val="28"/>
          <w:szCs w:val="28"/>
          <w:lang w:eastAsia="ru-RU"/>
        </w:rPr>
        <w:t>g) утверждает постановления о переводе имущества публичной собственности государства из публичной сферы в частную сферу государства и наоборот.</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14. Полномочия органов центрального публичного управления </w:t>
      </w:r>
    </w:p>
    <w:p w:rsidR="006C55AC" w:rsidRDefault="006C55AC" w:rsidP="006C55AC">
      <w:pPr>
        <w:rPr>
          <w:bCs/>
          <w:sz w:val="28"/>
          <w:szCs w:val="28"/>
          <w:lang w:eastAsia="ru-RU"/>
        </w:rPr>
      </w:pPr>
      <w:r>
        <w:rPr>
          <w:bCs/>
          <w:sz w:val="28"/>
          <w:szCs w:val="28"/>
          <w:lang w:eastAsia="ru-RU"/>
        </w:rPr>
        <w:t>В процессе разграничения публичной собственности органы центрального публичного управления обеспечивают:</w:t>
      </w:r>
    </w:p>
    <w:p w:rsidR="006C55AC" w:rsidRDefault="006C55AC" w:rsidP="006C55AC">
      <w:pPr>
        <w:rPr>
          <w:bCs/>
          <w:sz w:val="28"/>
          <w:szCs w:val="28"/>
          <w:lang w:eastAsia="ru-RU"/>
        </w:rPr>
      </w:pPr>
      <w:r>
        <w:rPr>
          <w:bCs/>
          <w:sz w:val="28"/>
          <w:szCs w:val="28"/>
          <w:lang w:eastAsia="ru-RU"/>
        </w:rPr>
        <w:t>а) реализацию политики государства в области разграничения публичной собственности;</w:t>
      </w:r>
    </w:p>
    <w:p w:rsidR="006C55AC" w:rsidRDefault="006C55AC" w:rsidP="006C55AC">
      <w:pPr>
        <w:rPr>
          <w:bCs/>
          <w:sz w:val="28"/>
          <w:szCs w:val="28"/>
          <w:lang w:eastAsia="ru-RU"/>
        </w:rPr>
      </w:pPr>
      <w:r>
        <w:rPr>
          <w:bCs/>
          <w:sz w:val="28"/>
          <w:szCs w:val="28"/>
          <w:lang w:eastAsia="ru-RU"/>
        </w:rPr>
        <w:t>b) проведение процесса разграничения публичного имущества государства, находящегося в их управлении/хозяйственном ведении, в том числе их инвентаризацию;</w:t>
      </w:r>
    </w:p>
    <w:p w:rsidR="006C55AC" w:rsidRDefault="006C55AC" w:rsidP="006C55AC">
      <w:pPr>
        <w:rPr>
          <w:bCs/>
          <w:sz w:val="28"/>
          <w:szCs w:val="28"/>
          <w:lang w:eastAsia="ru-RU"/>
        </w:rPr>
      </w:pPr>
      <w:r>
        <w:rPr>
          <w:bCs/>
          <w:sz w:val="28"/>
          <w:szCs w:val="28"/>
          <w:lang w:eastAsia="ru-RU"/>
        </w:rPr>
        <w:t>c) составление списков недвижимого публичного имущества государства, находящегося в их управлении/хозяйственном ведении, и их согласование с исполнительными органами местного публичного управления административно-территориальных единиц, на территории которых расположено это имущество;</w:t>
      </w:r>
    </w:p>
    <w:p w:rsidR="006C55AC" w:rsidRDefault="006C55AC" w:rsidP="006C55AC">
      <w:pPr>
        <w:rPr>
          <w:bCs/>
          <w:sz w:val="28"/>
          <w:szCs w:val="28"/>
          <w:lang w:eastAsia="ru-RU"/>
        </w:rPr>
      </w:pPr>
      <w:r>
        <w:rPr>
          <w:bCs/>
          <w:sz w:val="28"/>
          <w:szCs w:val="28"/>
          <w:lang w:eastAsia="ru-RU"/>
        </w:rPr>
        <w:t>d) составление списков имущества публичной собственности государства, которое предлагается отнести к публичной или частной сфере государства;</w:t>
      </w:r>
    </w:p>
    <w:p w:rsidR="006C55AC" w:rsidRDefault="006C55AC" w:rsidP="006C55AC">
      <w:pPr>
        <w:rPr>
          <w:bCs/>
          <w:sz w:val="28"/>
          <w:szCs w:val="28"/>
          <w:lang w:eastAsia="ru-RU"/>
        </w:rPr>
      </w:pPr>
      <w:r>
        <w:rPr>
          <w:bCs/>
          <w:sz w:val="28"/>
          <w:szCs w:val="28"/>
          <w:lang w:eastAsia="ru-RU"/>
        </w:rPr>
        <w:t>е) предоставление обобщенных списков, предусмотренных в пункте с) и в пункте d), для утверждения Правительству;</w:t>
      </w:r>
    </w:p>
    <w:p w:rsidR="006C55AC" w:rsidRDefault="006C55AC" w:rsidP="006C55AC">
      <w:pPr>
        <w:rPr>
          <w:bCs/>
          <w:sz w:val="28"/>
          <w:szCs w:val="28"/>
          <w:lang w:eastAsia="ru-RU"/>
        </w:rPr>
      </w:pPr>
      <w:r>
        <w:rPr>
          <w:bCs/>
          <w:sz w:val="28"/>
          <w:szCs w:val="28"/>
          <w:lang w:eastAsia="ru-RU"/>
        </w:rPr>
        <w:t>f) регистрацию публичного имущества государства, в том числе посредством подведомственных публичных учреждений и государственных предприятий, в которых исполняют функцию учредителя.</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15. Полномочия органа, наделенного функциями продвижения и внедрения государственной политики в области земельных отношений и обустройства территории </w:t>
      </w:r>
    </w:p>
    <w:p w:rsidR="006C55AC" w:rsidRDefault="006C55AC" w:rsidP="006C55AC">
      <w:pPr>
        <w:rPr>
          <w:bCs/>
          <w:sz w:val="28"/>
          <w:szCs w:val="28"/>
          <w:lang w:eastAsia="ru-RU"/>
        </w:rPr>
      </w:pPr>
      <w:r>
        <w:rPr>
          <w:bCs/>
          <w:sz w:val="28"/>
          <w:szCs w:val="28"/>
          <w:lang w:eastAsia="ru-RU"/>
        </w:rPr>
        <w:t xml:space="preserve">В процессе разграничения земель публичной собственности, орган, наделенный функциями продвижения и внедрения государственной политики в области земельных отношений и обустройства территории: </w:t>
      </w:r>
    </w:p>
    <w:p w:rsidR="006C55AC" w:rsidRDefault="006C55AC" w:rsidP="006C55AC">
      <w:pPr>
        <w:rPr>
          <w:bCs/>
          <w:sz w:val="28"/>
          <w:szCs w:val="28"/>
          <w:lang w:eastAsia="ru-RU"/>
        </w:rPr>
      </w:pPr>
      <w:r>
        <w:rPr>
          <w:bCs/>
          <w:sz w:val="28"/>
          <w:szCs w:val="28"/>
          <w:lang w:eastAsia="ru-RU"/>
        </w:rPr>
        <w:t>а) обеспечивает реализацию политики государства в области разграничения земель публичной собственности;</w:t>
      </w:r>
    </w:p>
    <w:p w:rsidR="006C55AC" w:rsidRDefault="006C55AC" w:rsidP="006C55AC">
      <w:pPr>
        <w:rPr>
          <w:bCs/>
          <w:sz w:val="28"/>
          <w:szCs w:val="28"/>
          <w:lang w:eastAsia="ru-RU"/>
        </w:rPr>
      </w:pPr>
      <w:r>
        <w:rPr>
          <w:bCs/>
          <w:sz w:val="28"/>
          <w:szCs w:val="28"/>
          <w:lang w:eastAsia="ru-RU"/>
        </w:rPr>
        <w:t>b) разрабатывает и предлагает Правительству для утверждения Государственную программу разграничения земель публичной собственности;</w:t>
      </w:r>
    </w:p>
    <w:p w:rsidR="006C55AC" w:rsidRDefault="006C55AC" w:rsidP="006C55AC">
      <w:pPr>
        <w:rPr>
          <w:bCs/>
          <w:sz w:val="28"/>
          <w:szCs w:val="28"/>
          <w:lang w:eastAsia="ru-RU"/>
        </w:rPr>
      </w:pPr>
      <w:r>
        <w:rPr>
          <w:bCs/>
          <w:sz w:val="28"/>
          <w:szCs w:val="28"/>
          <w:lang w:eastAsia="ru-RU"/>
        </w:rPr>
        <w:t>с) обеспечивает реализацию Государственной программы разграничения земель публичной собственности;</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d) согласовывает и обеспечивает реализацию процесса разграничения земель государственной собственности и собственности административно-территориальных единиц;</w:t>
      </w:r>
    </w:p>
    <w:p w:rsidR="006C55AC" w:rsidRDefault="006C55AC" w:rsidP="006C55AC">
      <w:pPr>
        <w:rPr>
          <w:bCs/>
          <w:sz w:val="28"/>
          <w:szCs w:val="28"/>
          <w:lang w:eastAsia="ru-RU"/>
        </w:rPr>
      </w:pPr>
      <w:r>
        <w:rPr>
          <w:bCs/>
          <w:sz w:val="28"/>
          <w:szCs w:val="28"/>
          <w:lang w:eastAsia="ru-RU"/>
        </w:rPr>
        <w:t>е) обеспечивает, посредством государственных предприятий/ акционерных обществ с государственным и частным (с внешним финансированием) капиталом, обладающих сертифицированными кадастровыми инженерами, выполнение работ по разграничению земель публичной собственности государства и административно-территориальных единиц, согласно Государственной программе, утвержденной Правительством;</w:t>
      </w:r>
    </w:p>
    <w:p w:rsidR="006C55AC" w:rsidRDefault="006C55AC" w:rsidP="006C55AC">
      <w:pPr>
        <w:rPr>
          <w:bCs/>
          <w:sz w:val="28"/>
          <w:szCs w:val="28"/>
          <w:lang w:eastAsia="ru-RU"/>
        </w:rPr>
      </w:pPr>
      <w:r>
        <w:rPr>
          <w:bCs/>
          <w:sz w:val="28"/>
          <w:szCs w:val="28"/>
          <w:lang w:eastAsia="ru-RU"/>
        </w:rPr>
        <w:t>f) разрабатывает и предлагает Правительству для утверждения проекты нормативных актов в целях исполнения настоящего закона.</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 xml:space="preserve">Статья 16. Полномочия органов местного публичного управления </w:t>
      </w:r>
    </w:p>
    <w:p w:rsidR="006C55AC" w:rsidRDefault="006C55AC" w:rsidP="006C55AC">
      <w:pPr>
        <w:rPr>
          <w:bCs/>
          <w:sz w:val="28"/>
          <w:szCs w:val="28"/>
          <w:lang w:eastAsia="ru-RU"/>
        </w:rPr>
      </w:pPr>
      <w:r>
        <w:rPr>
          <w:bCs/>
          <w:sz w:val="28"/>
          <w:szCs w:val="28"/>
          <w:lang w:eastAsia="ru-RU"/>
        </w:rPr>
        <w:t>(1) В процессе разграничения публичной собственности, правомочные органы местного публичного управления/ АТО Гагаузия обеспечивают:</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а) реализацию политики государства в области разграничения местного публичного имущества по принадлежности и по сферам;</w:t>
      </w:r>
    </w:p>
    <w:p w:rsidR="006C55AC" w:rsidRDefault="006C55AC" w:rsidP="006C55AC">
      <w:pPr>
        <w:rPr>
          <w:bCs/>
          <w:sz w:val="28"/>
          <w:szCs w:val="28"/>
          <w:lang w:eastAsia="ru-RU"/>
        </w:rPr>
      </w:pPr>
      <w:r>
        <w:rPr>
          <w:bCs/>
          <w:sz w:val="28"/>
          <w:szCs w:val="28"/>
          <w:lang w:eastAsia="ru-RU"/>
        </w:rPr>
        <w:t>b) проведение процесса разграничения местного публичного имущества, в том числе его инвентаризацию;</w:t>
      </w:r>
    </w:p>
    <w:p w:rsidR="006C55AC" w:rsidRDefault="006C55AC" w:rsidP="006C55AC">
      <w:pPr>
        <w:rPr>
          <w:bCs/>
          <w:sz w:val="28"/>
          <w:szCs w:val="28"/>
          <w:lang w:eastAsia="ru-RU"/>
        </w:rPr>
      </w:pPr>
      <w:r>
        <w:rPr>
          <w:bCs/>
          <w:sz w:val="28"/>
          <w:szCs w:val="28"/>
          <w:lang w:eastAsia="ru-RU"/>
        </w:rPr>
        <w:t>c) составление списков недвижимого местного публичного имущества, их согласование с местными органами публичного управления первого или второго уровня, с заинтересованными органами центрального публичного управления и, если таковые отсутствуют, с Агентством публичной собственности.</w:t>
      </w:r>
    </w:p>
    <w:p w:rsidR="006C55AC" w:rsidRDefault="006C55AC" w:rsidP="006C55AC">
      <w:pPr>
        <w:rPr>
          <w:bCs/>
          <w:sz w:val="28"/>
          <w:szCs w:val="28"/>
          <w:lang w:eastAsia="ru-RU"/>
        </w:rPr>
      </w:pPr>
      <w:r>
        <w:rPr>
          <w:bCs/>
          <w:sz w:val="28"/>
          <w:szCs w:val="28"/>
          <w:lang w:eastAsia="ru-RU"/>
        </w:rPr>
        <w:t>d) составление списков местного публичного имущества административно-территориальных единиц/ АТО Гагаузия, которое предлагается отнести к публичной или частной сфере;</w:t>
      </w:r>
    </w:p>
    <w:p w:rsidR="006C55AC" w:rsidRDefault="006C55AC" w:rsidP="006C55AC">
      <w:pPr>
        <w:rPr>
          <w:bCs/>
          <w:sz w:val="28"/>
          <w:szCs w:val="28"/>
          <w:lang w:eastAsia="ru-RU"/>
        </w:rPr>
      </w:pPr>
      <w:r>
        <w:rPr>
          <w:bCs/>
          <w:sz w:val="28"/>
          <w:szCs w:val="28"/>
          <w:lang w:eastAsia="ru-RU"/>
        </w:rPr>
        <w:t>e) утверждение материалов по разграничению и принятие решений по утверждению списков местного публичного имущества для разграничения по принадлежности и по сферам;</w:t>
      </w:r>
    </w:p>
    <w:p w:rsidR="006C55AC" w:rsidRDefault="006C55AC" w:rsidP="006C55AC">
      <w:pPr>
        <w:rPr>
          <w:bCs/>
          <w:sz w:val="28"/>
          <w:szCs w:val="28"/>
          <w:lang w:eastAsia="ru-RU"/>
        </w:rPr>
      </w:pPr>
      <w:r>
        <w:rPr>
          <w:bCs/>
          <w:sz w:val="28"/>
          <w:szCs w:val="28"/>
          <w:lang w:eastAsia="ru-RU"/>
        </w:rPr>
        <w:t>f) принятие решений о переводе имущества, находящегося в собственности административно-территориальной единицы/ АТО Гагаузия, из одной сферы публичной собственности в другую или в собственность государства, либо в собственность другой административно-территориальной единицы;</w:t>
      </w:r>
    </w:p>
    <w:p w:rsidR="006C55AC" w:rsidRDefault="006C55AC" w:rsidP="006C55AC">
      <w:pPr>
        <w:rPr>
          <w:bCs/>
          <w:sz w:val="28"/>
          <w:szCs w:val="28"/>
          <w:lang w:eastAsia="ru-RU"/>
        </w:rPr>
      </w:pPr>
      <w:r>
        <w:rPr>
          <w:bCs/>
          <w:sz w:val="28"/>
          <w:szCs w:val="28"/>
          <w:lang w:eastAsia="ru-RU"/>
        </w:rPr>
        <w:t>g) регистрацию в установленном порядке местного публичного имущества.</w:t>
      </w:r>
    </w:p>
    <w:p w:rsidR="006C55AC" w:rsidRDefault="006C55AC" w:rsidP="006C55AC">
      <w:pPr>
        <w:rPr>
          <w:bCs/>
          <w:sz w:val="28"/>
          <w:szCs w:val="28"/>
          <w:lang w:eastAsia="ru-RU"/>
        </w:rPr>
      </w:pPr>
      <w:r>
        <w:rPr>
          <w:bCs/>
          <w:sz w:val="28"/>
          <w:szCs w:val="28"/>
          <w:lang w:eastAsia="ru-RU"/>
        </w:rPr>
        <w:t xml:space="preserve">(2) Местные советы/ Народное собрание Гагаузии имеют право принимать Программы разграничения имущества, представляющего местный интерес, с их финансированием из местных бюджетов или внебюджетных источников. </w:t>
      </w:r>
    </w:p>
    <w:p w:rsidR="006C55AC" w:rsidRDefault="006C55AC" w:rsidP="006C55AC">
      <w:pPr>
        <w:ind w:firstLine="0"/>
        <w:rPr>
          <w:bCs/>
          <w:sz w:val="28"/>
          <w:szCs w:val="28"/>
          <w:lang w:eastAsia="ru-RU"/>
        </w:rPr>
      </w:pPr>
    </w:p>
    <w:p w:rsidR="006C55AC" w:rsidRDefault="006C55AC" w:rsidP="006C55AC">
      <w:pPr>
        <w:ind w:firstLine="0"/>
        <w:jc w:val="center"/>
        <w:rPr>
          <w:b/>
          <w:bCs/>
          <w:sz w:val="28"/>
          <w:szCs w:val="28"/>
          <w:lang w:eastAsia="ru-RU"/>
        </w:rPr>
      </w:pPr>
      <w:r>
        <w:rPr>
          <w:b/>
          <w:bCs/>
          <w:sz w:val="28"/>
          <w:szCs w:val="28"/>
          <w:lang w:eastAsia="ru-RU"/>
        </w:rPr>
        <w:t>Глава IV</w:t>
      </w:r>
    </w:p>
    <w:p w:rsidR="006C55AC" w:rsidRDefault="006C55AC" w:rsidP="006C55AC">
      <w:pPr>
        <w:ind w:firstLine="0"/>
        <w:jc w:val="center"/>
        <w:rPr>
          <w:b/>
          <w:bCs/>
          <w:sz w:val="28"/>
          <w:szCs w:val="28"/>
          <w:lang w:eastAsia="ru-RU"/>
        </w:rPr>
      </w:pPr>
      <w:r>
        <w:rPr>
          <w:b/>
          <w:bCs/>
          <w:sz w:val="28"/>
          <w:szCs w:val="28"/>
          <w:lang w:eastAsia="ru-RU"/>
        </w:rPr>
        <w:t xml:space="preserve">РАЗГРАНИЧЕНИЕ НЕДВИЖИМОГО ИМУЩЕСТВА </w:t>
      </w:r>
    </w:p>
    <w:p w:rsidR="006C55AC" w:rsidRDefault="006C55AC" w:rsidP="006C55AC">
      <w:pPr>
        <w:ind w:firstLine="0"/>
        <w:jc w:val="center"/>
        <w:rPr>
          <w:b/>
          <w:bCs/>
          <w:sz w:val="28"/>
          <w:szCs w:val="28"/>
          <w:lang w:eastAsia="ru-RU"/>
        </w:rPr>
      </w:pPr>
      <w:r>
        <w:rPr>
          <w:b/>
          <w:bCs/>
          <w:sz w:val="28"/>
          <w:szCs w:val="28"/>
          <w:lang w:eastAsia="ru-RU"/>
        </w:rPr>
        <w:t>ПУБЛИЧНОЙ СОБСТВЕННОСТИ</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Статья 17. Недвижимое имущество публичной собственности, подлежащее разграничению</w:t>
      </w:r>
    </w:p>
    <w:p w:rsidR="006C55AC" w:rsidRDefault="006C55AC" w:rsidP="006C55AC">
      <w:pPr>
        <w:rPr>
          <w:bCs/>
          <w:sz w:val="28"/>
          <w:szCs w:val="28"/>
          <w:lang w:eastAsia="ru-RU"/>
        </w:rPr>
      </w:pPr>
      <w:r>
        <w:rPr>
          <w:bCs/>
          <w:sz w:val="28"/>
          <w:szCs w:val="28"/>
          <w:lang w:eastAsia="ru-RU"/>
        </w:rPr>
        <w:t>(1) Разграничению по принадлежности подлежит недвижимое имущество публичной собственности:</w:t>
      </w:r>
    </w:p>
    <w:p w:rsidR="006C55AC" w:rsidRDefault="006C55AC" w:rsidP="006C55AC">
      <w:pPr>
        <w:rPr>
          <w:bCs/>
          <w:sz w:val="28"/>
          <w:szCs w:val="28"/>
          <w:lang w:eastAsia="ru-RU"/>
        </w:rPr>
      </w:pPr>
      <w:r>
        <w:rPr>
          <w:bCs/>
          <w:sz w:val="28"/>
          <w:szCs w:val="28"/>
          <w:lang w:eastAsia="ru-RU"/>
        </w:rPr>
        <w:t>а) не зарегистрированное в реестре недвижимого имущества или имущество, на которое права собственности не зарегистрированы;</w:t>
      </w:r>
    </w:p>
    <w:p w:rsidR="006C55AC" w:rsidRDefault="006C55AC" w:rsidP="006C55AC">
      <w:pPr>
        <w:rPr>
          <w:bCs/>
          <w:sz w:val="28"/>
          <w:szCs w:val="28"/>
          <w:lang w:eastAsia="ru-RU"/>
        </w:rPr>
      </w:pPr>
      <w:r>
        <w:rPr>
          <w:bCs/>
          <w:sz w:val="28"/>
          <w:szCs w:val="28"/>
          <w:lang w:eastAsia="ru-RU"/>
        </w:rPr>
        <w:t>b) зарегистрированное в реестре недвижимого имущества на других основаниях нежели те, что предусмотрены в статье 28 Закона о кадастре недвижимого имущества №1543-XIII от 25 февраля 1998 года.</w:t>
      </w:r>
    </w:p>
    <w:p w:rsidR="006C55AC" w:rsidRDefault="006C55AC" w:rsidP="006C55AC">
      <w:pPr>
        <w:rPr>
          <w:bCs/>
          <w:sz w:val="28"/>
          <w:szCs w:val="28"/>
          <w:lang w:eastAsia="ru-RU"/>
        </w:rPr>
      </w:pPr>
      <w:r>
        <w:rPr>
          <w:bCs/>
          <w:sz w:val="28"/>
          <w:szCs w:val="28"/>
          <w:lang w:eastAsia="ru-RU"/>
        </w:rPr>
        <w:t>(2) Разграничению по сферам подлежит все недвижимое имущество публичной собственности.</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Статья 18. Этапы процесса разграничения имущества публичной собственности</w:t>
      </w:r>
    </w:p>
    <w:p w:rsidR="006C55AC" w:rsidRDefault="006C55AC" w:rsidP="006C55AC">
      <w:pPr>
        <w:rPr>
          <w:bCs/>
          <w:sz w:val="28"/>
          <w:szCs w:val="28"/>
          <w:lang w:eastAsia="ru-RU"/>
        </w:rPr>
      </w:pPr>
      <w:r>
        <w:rPr>
          <w:bCs/>
          <w:sz w:val="28"/>
          <w:szCs w:val="28"/>
          <w:lang w:eastAsia="ru-RU"/>
        </w:rPr>
        <w:t>Процесс разграничения недвижимого имущества публичной собственности включает следующие этапы:</w:t>
      </w:r>
    </w:p>
    <w:p w:rsidR="006C55AC" w:rsidRDefault="006C55AC" w:rsidP="006C55AC">
      <w:pPr>
        <w:rPr>
          <w:bCs/>
          <w:sz w:val="28"/>
          <w:szCs w:val="28"/>
          <w:lang w:eastAsia="ru-RU"/>
        </w:rPr>
      </w:pPr>
      <w:r>
        <w:rPr>
          <w:bCs/>
          <w:sz w:val="28"/>
          <w:szCs w:val="28"/>
          <w:lang w:eastAsia="ru-RU"/>
        </w:rPr>
        <w:t>а) инвентаризация;</w:t>
      </w:r>
    </w:p>
    <w:p w:rsidR="006C55AC" w:rsidRDefault="006C55AC" w:rsidP="006C55AC">
      <w:pPr>
        <w:rPr>
          <w:bCs/>
          <w:sz w:val="28"/>
          <w:szCs w:val="28"/>
          <w:lang w:eastAsia="ru-RU"/>
        </w:rPr>
      </w:pPr>
      <w:r>
        <w:rPr>
          <w:bCs/>
          <w:sz w:val="28"/>
          <w:szCs w:val="28"/>
          <w:lang w:eastAsia="ru-RU"/>
        </w:rPr>
        <w:t>b) разграничение по принадлежности;</w:t>
      </w:r>
    </w:p>
    <w:p w:rsidR="006C55AC" w:rsidRDefault="006C55AC" w:rsidP="006C55AC">
      <w:pPr>
        <w:rPr>
          <w:bCs/>
          <w:sz w:val="28"/>
          <w:szCs w:val="28"/>
          <w:lang w:eastAsia="ru-RU"/>
        </w:rPr>
      </w:pPr>
      <w:r>
        <w:rPr>
          <w:bCs/>
          <w:sz w:val="28"/>
          <w:szCs w:val="28"/>
          <w:lang w:eastAsia="ru-RU"/>
        </w:rPr>
        <w:t>c) разграничение по сферам;</w:t>
      </w:r>
    </w:p>
    <w:p w:rsidR="006C55AC" w:rsidRDefault="006C55AC" w:rsidP="006C55AC">
      <w:pPr>
        <w:rPr>
          <w:bCs/>
          <w:sz w:val="28"/>
          <w:szCs w:val="28"/>
          <w:lang w:eastAsia="ru-RU"/>
        </w:rPr>
      </w:pPr>
      <w:r>
        <w:rPr>
          <w:bCs/>
          <w:sz w:val="28"/>
          <w:szCs w:val="28"/>
          <w:lang w:eastAsia="ru-RU"/>
        </w:rPr>
        <w:t>d) регистрация недвижимого имущества по принадлежности и по сферам в реестре недвижимого имущества.</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Статья 19. Инвентаризация недвижимого имущества публичной собственности</w:t>
      </w:r>
    </w:p>
    <w:p w:rsidR="006C55AC" w:rsidRDefault="006C55AC" w:rsidP="006C55AC">
      <w:pPr>
        <w:rPr>
          <w:bCs/>
          <w:sz w:val="28"/>
          <w:szCs w:val="28"/>
          <w:lang w:eastAsia="ru-RU"/>
        </w:rPr>
      </w:pPr>
      <w:r>
        <w:rPr>
          <w:bCs/>
          <w:sz w:val="28"/>
          <w:szCs w:val="28"/>
          <w:lang w:eastAsia="ru-RU"/>
        </w:rPr>
        <w:t>(1) Инвентаризация недвижимого имущества публичной собственности является первым этапом в процессе его разграничения по принадлежности и по сферам. Инвентаризация имущества производится по решению центральных или местных органов публичного управления инвентаризационными комиссиями, созданными юридическими лицами, в хозяйственном ведении которых находится имущество.</w:t>
      </w:r>
    </w:p>
    <w:p w:rsidR="006C55AC" w:rsidRDefault="006C55AC" w:rsidP="006C55AC">
      <w:pPr>
        <w:rPr>
          <w:bCs/>
          <w:sz w:val="28"/>
          <w:szCs w:val="28"/>
          <w:lang w:eastAsia="ru-RU"/>
        </w:rPr>
      </w:pPr>
      <w:r>
        <w:rPr>
          <w:bCs/>
          <w:sz w:val="28"/>
          <w:szCs w:val="28"/>
          <w:lang w:eastAsia="ru-RU"/>
        </w:rPr>
        <w:t>(2) Инвентаризация включает в себя следующие этапы:</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а) создание инвентаризационной комиссии;</w:t>
      </w:r>
    </w:p>
    <w:p w:rsidR="006C55AC" w:rsidRDefault="006C55AC" w:rsidP="006C55AC">
      <w:pPr>
        <w:ind w:firstLine="0"/>
        <w:rPr>
          <w:bCs/>
          <w:sz w:val="28"/>
          <w:szCs w:val="28"/>
          <w:lang w:eastAsia="ru-RU"/>
        </w:rPr>
      </w:pPr>
      <w:r>
        <w:rPr>
          <w:bCs/>
          <w:sz w:val="28"/>
          <w:szCs w:val="28"/>
          <w:lang w:eastAsia="ru-RU"/>
        </w:rPr>
        <w:t xml:space="preserve"> </w:t>
      </w:r>
      <w:r>
        <w:rPr>
          <w:bCs/>
          <w:sz w:val="28"/>
          <w:szCs w:val="28"/>
          <w:lang w:eastAsia="ru-RU"/>
        </w:rPr>
        <w:tab/>
        <w:t>b) установление наличия имущества публичной собственности и его идентификация;</w:t>
      </w:r>
    </w:p>
    <w:p w:rsidR="006C55AC" w:rsidRDefault="006C55AC" w:rsidP="006C55AC">
      <w:pPr>
        <w:rPr>
          <w:bCs/>
          <w:sz w:val="28"/>
          <w:szCs w:val="28"/>
          <w:lang w:eastAsia="ru-RU"/>
        </w:rPr>
      </w:pPr>
      <w:r>
        <w:rPr>
          <w:bCs/>
          <w:sz w:val="28"/>
          <w:szCs w:val="28"/>
          <w:lang w:eastAsia="ru-RU"/>
        </w:rPr>
        <w:t>с) составление инвентаризационных актов.</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Статья 20. Разграничение недвижимого имущества публичной собственности по принадлежности и по сферам</w:t>
      </w:r>
    </w:p>
    <w:p w:rsidR="006C55AC" w:rsidRDefault="006C55AC" w:rsidP="006C55AC">
      <w:pPr>
        <w:rPr>
          <w:bCs/>
          <w:sz w:val="28"/>
          <w:szCs w:val="28"/>
          <w:lang w:eastAsia="ru-RU"/>
        </w:rPr>
      </w:pPr>
      <w:r>
        <w:rPr>
          <w:bCs/>
          <w:sz w:val="28"/>
          <w:szCs w:val="28"/>
          <w:lang w:eastAsia="ru-RU"/>
        </w:rPr>
        <w:t>(1) Разграничение недвижимого имущества публичной собственности по принадлежности, за исключением земель, реализуется путем взаимного согласования списков недвижимого имущества публичной собственности государства, административно-территориальных единиц первого и второго уровня/ АТО Гагаузия, составленных на основании инвентаризационных актов.</w:t>
      </w:r>
    </w:p>
    <w:p w:rsidR="006C55AC" w:rsidRDefault="006C55AC" w:rsidP="006C55AC">
      <w:pPr>
        <w:rPr>
          <w:bCs/>
          <w:sz w:val="28"/>
          <w:szCs w:val="28"/>
          <w:lang w:eastAsia="ru-RU"/>
        </w:rPr>
      </w:pPr>
      <w:r>
        <w:rPr>
          <w:bCs/>
          <w:sz w:val="28"/>
          <w:szCs w:val="28"/>
          <w:lang w:eastAsia="ru-RU"/>
        </w:rPr>
        <w:t>(2) Разграничение недвижимого имущества публичной собственности по принадлежности включает в себя:</w:t>
      </w:r>
    </w:p>
    <w:p w:rsidR="006C55AC" w:rsidRDefault="006C55AC" w:rsidP="006C55AC">
      <w:pPr>
        <w:rPr>
          <w:bCs/>
          <w:sz w:val="28"/>
          <w:szCs w:val="28"/>
          <w:lang w:eastAsia="ru-RU"/>
        </w:rPr>
      </w:pPr>
      <w:r>
        <w:rPr>
          <w:bCs/>
          <w:sz w:val="28"/>
          <w:szCs w:val="28"/>
          <w:lang w:eastAsia="ru-RU"/>
        </w:rPr>
        <w:t>а) идентификацию имущества государственной собственности и имущества, находящегося в собственности</w:t>
      </w:r>
      <w:r>
        <w:rPr>
          <w:bCs/>
          <w:iCs/>
          <w:sz w:val="28"/>
          <w:szCs w:val="28"/>
          <w:lang w:eastAsia="ru-RU"/>
        </w:rPr>
        <w:t xml:space="preserve"> </w:t>
      </w:r>
      <w:r>
        <w:rPr>
          <w:bCs/>
          <w:sz w:val="28"/>
          <w:szCs w:val="28"/>
          <w:lang w:eastAsia="ru-RU"/>
        </w:rPr>
        <w:t>административно-территориальных единиц/ АТО Гагаузия;</w:t>
      </w:r>
    </w:p>
    <w:p w:rsidR="006C55AC" w:rsidRDefault="006C55AC" w:rsidP="006C55AC">
      <w:pPr>
        <w:rPr>
          <w:bCs/>
          <w:sz w:val="28"/>
          <w:szCs w:val="28"/>
          <w:lang w:val="ro-RO" w:eastAsia="ru-RU"/>
        </w:rPr>
      </w:pPr>
      <w:r>
        <w:rPr>
          <w:bCs/>
          <w:sz w:val="28"/>
          <w:szCs w:val="28"/>
          <w:lang w:eastAsia="ru-RU"/>
        </w:rPr>
        <w:t>b) составление списков недвижимого имущества публичной собственности государства и списков недвижимого имущества публичной собственности административно-территориальных единиц первого и второго уровня/АТО Гагаузия;</w:t>
      </w:r>
    </w:p>
    <w:p w:rsidR="006C55AC" w:rsidRDefault="006C55AC" w:rsidP="006C55AC">
      <w:pPr>
        <w:rPr>
          <w:bCs/>
          <w:sz w:val="28"/>
          <w:szCs w:val="28"/>
          <w:lang w:val="ru-RU" w:eastAsia="ru-RU"/>
        </w:rPr>
      </w:pPr>
      <w:r>
        <w:rPr>
          <w:bCs/>
          <w:sz w:val="28"/>
          <w:szCs w:val="28"/>
          <w:lang w:eastAsia="ru-RU"/>
        </w:rPr>
        <w:t>с) взаимное согласование списков между органами центрального публичного управления, органами местного публичного управления первого и второго уровня/ АТО Гагаузия, на административной территории которых расположено недвижимое имущество;</w:t>
      </w:r>
    </w:p>
    <w:p w:rsidR="006C55AC" w:rsidRDefault="006C55AC" w:rsidP="006C55AC">
      <w:pPr>
        <w:rPr>
          <w:bCs/>
          <w:sz w:val="28"/>
          <w:szCs w:val="28"/>
          <w:lang w:eastAsia="ru-RU"/>
        </w:rPr>
      </w:pPr>
      <w:r>
        <w:rPr>
          <w:bCs/>
          <w:sz w:val="28"/>
          <w:szCs w:val="28"/>
          <w:lang w:eastAsia="ru-RU"/>
        </w:rPr>
        <w:t>d) утверждение списков Правительством или правомочными органами административно-территориальных единиц первого и второго  уровня/ АТО Гагаузия;</w:t>
      </w:r>
    </w:p>
    <w:p w:rsidR="006C55AC" w:rsidRDefault="006C55AC" w:rsidP="006C55AC">
      <w:pPr>
        <w:rPr>
          <w:bCs/>
          <w:sz w:val="28"/>
          <w:szCs w:val="28"/>
          <w:lang w:eastAsia="ru-RU"/>
        </w:rPr>
      </w:pPr>
      <w:r>
        <w:rPr>
          <w:bCs/>
          <w:sz w:val="28"/>
          <w:szCs w:val="28"/>
          <w:lang w:eastAsia="ru-RU"/>
        </w:rPr>
        <w:t>(3) Разграничение недвижимого имущества публичной собственности по сферам осуществляется для каждого объекта в отдельности путем определения публичной или частной сферы государства/административно-территориальной единицы/ АТО Гагаузия, учитывая категории объектов, отнесенных законом к публичной сфере, публичный интерес, характер и назначение имущества.</w:t>
      </w:r>
    </w:p>
    <w:p w:rsidR="006C55AC" w:rsidRDefault="006C55AC" w:rsidP="006C55AC">
      <w:pPr>
        <w:rPr>
          <w:bCs/>
          <w:sz w:val="28"/>
          <w:szCs w:val="28"/>
          <w:lang w:eastAsia="ru-RU"/>
        </w:rPr>
      </w:pPr>
      <w:r>
        <w:rPr>
          <w:bCs/>
          <w:sz w:val="28"/>
          <w:szCs w:val="28"/>
          <w:lang w:eastAsia="ru-RU"/>
        </w:rPr>
        <w:t>(4) Разграничение недвижимого имущества публичной собственности по сферам включает:</w:t>
      </w:r>
    </w:p>
    <w:p w:rsidR="006C55AC" w:rsidRDefault="006C55AC" w:rsidP="006C55AC">
      <w:pPr>
        <w:rPr>
          <w:bCs/>
          <w:sz w:val="28"/>
          <w:szCs w:val="28"/>
          <w:lang w:eastAsia="ru-RU"/>
        </w:rPr>
      </w:pPr>
      <w:r>
        <w:rPr>
          <w:bCs/>
          <w:sz w:val="28"/>
          <w:szCs w:val="28"/>
          <w:lang w:eastAsia="ru-RU"/>
        </w:rPr>
        <w:t>а) составление списков недвижимого имущества публичной собственности государства,  предложенного для отнесения к публичной сфере, и списки  недвижимого имущества, предложенного для отнесения к частной сфере государства;</w:t>
      </w:r>
    </w:p>
    <w:p w:rsidR="006C55AC" w:rsidRDefault="006C55AC" w:rsidP="006C55AC">
      <w:pPr>
        <w:rPr>
          <w:bCs/>
          <w:sz w:val="28"/>
          <w:szCs w:val="28"/>
          <w:lang w:eastAsia="ru-RU"/>
        </w:rPr>
      </w:pPr>
      <w:r>
        <w:rPr>
          <w:bCs/>
          <w:sz w:val="28"/>
          <w:szCs w:val="28"/>
          <w:lang w:eastAsia="ru-RU"/>
        </w:rPr>
        <w:t>b) составление списков недвижимого имущества публичной собственности административно-территориальных единиц первого и второго уровня/ АТО Гагаузия, предложенного для отнесения к публичной сфере, и списки  недвижимого имущества, предложенного для отнесения к частной сфере административно-территориальных единиц первого и второго уровня/ АТО Гагаузия;</w:t>
      </w:r>
    </w:p>
    <w:p w:rsidR="006C55AC" w:rsidRDefault="006C55AC" w:rsidP="006C55AC">
      <w:pPr>
        <w:rPr>
          <w:bCs/>
          <w:sz w:val="28"/>
          <w:szCs w:val="28"/>
          <w:lang w:eastAsia="ru-RU"/>
        </w:rPr>
      </w:pPr>
      <w:r>
        <w:rPr>
          <w:bCs/>
          <w:sz w:val="28"/>
          <w:szCs w:val="28"/>
          <w:lang w:eastAsia="ru-RU"/>
        </w:rPr>
        <w:t>c) утверждение Правительством или местными правомочными  органами управления/ АТО Гагаузия списков недвижимого имущества, отнесенного к публичной или частной сфере государства/ административно-территориальных единиц / АТО Гагаузия;</w:t>
      </w:r>
    </w:p>
    <w:p w:rsidR="006C55AC" w:rsidRDefault="006C55AC" w:rsidP="006C55AC">
      <w:pPr>
        <w:rPr>
          <w:bCs/>
          <w:sz w:val="28"/>
          <w:szCs w:val="28"/>
          <w:lang w:eastAsia="ru-RU"/>
        </w:rPr>
      </w:pPr>
      <w:r>
        <w:rPr>
          <w:bCs/>
          <w:sz w:val="28"/>
          <w:szCs w:val="28"/>
          <w:lang w:eastAsia="ru-RU"/>
        </w:rPr>
        <w:t>(5) Порядок разграничения недвижимого имущества публичной собственности по принадлежности и по сферам устанавливается Правительством.</w:t>
      </w:r>
    </w:p>
    <w:p w:rsidR="006C55AC" w:rsidRDefault="006C55AC" w:rsidP="006C55AC">
      <w:pPr>
        <w:rPr>
          <w:bCs/>
          <w:sz w:val="28"/>
          <w:szCs w:val="28"/>
          <w:lang w:eastAsia="ru-RU"/>
        </w:rPr>
      </w:pPr>
      <w:r>
        <w:rPr>
          <w:bCs/>
          <w:sz w:val="28"/>
          <w:szCs w:val="28"/>
          <w:lang w:eastAsia="ru-RU"/>
        </w:rPr>
        <w:t>(6) Разногласия, возникшие в процессе разграничения, разрешаются по взаимному согласию сторон. Если стороны не приходят к единому мнению, споры разрешаются компетентными судебными инстанциями.</w:t>
      </w:r>
    </w:p>
    <w:p w:rsidR="006C55AC" w:rsidRDefault="006C55AC" w:rsidP="006C55AC">
      <w:pPr>
        <w:ind w:firstLine="0"/>
        <w:rPr>
          <w:bCs/>
          <w:sz w:val="28"/>
          <w:szCs w:val="28"/>
          <w:lang w:eastAsia="ru-RU"/>
        </w:rPr>
      </w:pPr>
    </w:p>
    <w:p w:rsidR="006C55AC" w:rsidRDefault="006C55AC" w:rsidP="006C55AC">
      <w:pPr>
        <w:rPr>
          <w:b/>
          <w:bCs/>
          <w:sz w:val="28"/>
          <w:szCs w:val="28"/>
          <w:lang w:eastAsia="ru-RU"/>
        </w:rPr>
      </w:pPr>
      <w:r>
        <w:rPr>
          <w:b/>
          <w:bCs/>
          <w:sz w:val="28"/>
          <w:szCs w:val="28"/>
          <w:lang w:eastAsia="ru-RU"/>
        </w:rPr>
        <w:t>Статья 21. Разграничение земель публичной собственности по принадлежности и по сферам</w:t>
      </w:r>
    </w:p>
    <w:p w:rsidR="006C55AC" w:rsidRDefault="006C55AC" w:rsidP="006C55AC">
      <w:pPr>
        <w:rPr>
          <w:bCs/>
          <w:sz w:val="28"/>
          <w:szCs w:val="28"/>
          <w:lang w:eastAsia="ru-RU"/>
        </w:rPr>
      </w:pPr>
      <w:r>
        <w:rPr>
          <w:bCs/>
          <w:sz w:val="28"/>
          <w:szCs w:val="28"/>
          <w:lang w:eastAsia="ru-RU"/>
        </w:rPr>
        <w:t>(1) Разграничение земель публичной собственности по принадлежности реализуется путем взаимного согласования списков земель публичной собственности государства, административно-территориальных единиц первого и второго уровня/ АТО Гагаузия, составленных в результате инвентаризации, разработки проектов формирования, установления границ и площади соответствующих земельных участков.</w:t>
      </w:r>
    </w:p>
    <w:p w:rsidR="006C55AC" w:rsidRDefault="006C55AC" w:rsidP="006C55AC">
      <w:pPr>
        <w:rPr>
          <w:bCs/>
          <w:sz w:val="28"/>
          <w:szCs w:val="28"/>
          <w:lang w:eastAsia="ru-RU"/>
        </w:rPr>
      </w:pPr>
      <w:r>
        <w:rPr>
          <w:bCs/>
          <w:sz w:val="28"/>
          <w:szCs w:val="28"/>
          <w:lang w:eastAsia="ru-RU"/>
        </w:rPr>
        <w:t>(2) Разграничение земель публичной собственности по принадлежности включает:</w:t>
      </w:r>
    </w:p>
    <w:p w:rsidR="006C55AC" w:rsidRDefault="006C55AC" w:rsidP="006C55AC">
      <w:pPr>
        <w:rPr>
          <w:bCs/>
          <w:sz w:val="28"/>
          <w:szCs w:val="28"/>
          <w:lang w:eastAsia="ru-RU"/>
        </w:rPr>
      </w:pPr>
      <w:r>
        <w:rPr>
          <w:bCs/>
          <w:sz w:val="28"/>
          <w:szCs w:val="28"/>
          <w:lang w:eastAsia="ru-RU"/>
        </w:rPr>
        <w:t>а) составление органами центрального публичного управления, другими исполнительными органами государства и исполнительными органами местного публичного управления/ АТО Гагаузия, на основании инвентаризационных актов, списков земель, находящихся в их управлении, пользовании, хозяйственном ведении, и их представление органу, наделенному функциями продвижения и внедрения государственной политики в области земельных отношений и обустройства территории, для систематизации и создания базы данных;</w:t>
      </w:r>
    </w:p>
    <w:p w:rsidR="006C55AC" w:rsidRDefault="006C55AC" w:rsidP="006C55AC">
      <w:pPr>
        <w:rPr>
          <w:bCs/>
          <w:sz w:val="28"/>
          <w:szCs w:val="28"/>
          <w:lang w:eastAsia="ru-RU"/>
        </w:rPr>
      </w:pPr>
      <w:r>
        <w:rPr>
          <w:bCs/>
          <w:sz w:val="28"/>
          <w:szCs w:val="28"/>
          <w:lang w:eastAsia="ru-RU"/>
        </w:rPr>
        <w:t>b)</w:t>
      </w:r>
      <w:r>
        <w:rPr>
          <w:bCs/>
          <w:iCs/>
          <w:sz w:val="28"/>
          <w:szCs w:val="28"/>
          <w:lang w:eastAsia="ru-RU"/>
        </w:rPr>
        <w:t xml:space="preserve"> создание органом, наделенным функциями продвижения и внедрения государственной политики в области земельных отношений и обустройства территории, </w:t>
      </w:r>
      <w:r>
        <w:rPr>
          <w:bCs/>
          <w:sz w:val="28"/>
          <w:szCs w:val="28"/>
          <w:lang w:eastAsia="ru-RU"/>
        </w:rPr>
        <w:t>рабочей комиссии по разграничению земель публичной собственности;</w:t>
      </w:r>
    </w:p>
    <w:p w:rsidR="006C55AC" w:rsidRDefault="006C55AC" w:rsidP="006C55AC">
      <w:pPr>
        <w:rPr>
          <w:bCs/>
          <w:iCs/>
          <w:sz w:val="28"/>
          <w:szCs w:val="28"/>
          <w:lang w:eastAsia="ru-RU"/>
        </w:rPr>
      </w:pPr>
      <w:r>
        <w:rPr>
          <w:bCs/>
          <w:sz w:val="28"/>
          <w:szCs w:val="28"/>
          <w:lang w:eastAsia="ru-RU"/>
        </w:rPr>
        <w:t>с) идентификация земель публичной собственности, включенных в списки, указанные в пункте а), составление протокола заседания рабочей комиссии по разграничению земель публичной собственности, составление контурных планов земель публичной собственности, геометрических планов и их согласование с заинтересованными органами и лицами.</w:t>
      </w:r>
    </w:p>
    <w:p w:rsidR="006C55AC" w:rsidRDefault="006C55AC" w:rsidP="006C55AC">
      <w:pPr>
        <w:rPr>
          <w:bCs/>
          <w:sz w:val="28"/>
          <w:szCs w:val="28"/>
          <w:lang w:eastAsia="ru-RU"/>
        </w:rPr>
      </w:pPr>
      <w:r>
        <w:rPr>
          <w:bCs/>
          <w:sz w:val="28"/>
          <w:szCs w:val="28"/>
          <w:lang w:eastAsia="ru-RU"/>
        </w:rPr>
        <w:t xml:space="preserve">(3) Выполнение работ по разграничению земель публичной собственности государства и земель публичной собственности административно-территориальных единиц, в том числе земель, относящихся к публичной или частной сфере, работ по их идентификации, а также по разработке контурных и геометрических планов земель публичной собственности, их согласование с заинтересованными органами, обеспечивается </w:t>
      </w:r>
      <w:r>
        <w:rPr>
          <w:bCs/>
          <w:iCs/>
          <w:sz w:val="28"/>
          <w:szCs w:val="28"/>
          <w:lang w:eastAsia="ru-RU"/>
        </w:rPr>
        <w:t xml:space="preserve">органом, наделенным функциями продвижения и внедрения государственной политики в области земельных отношений и обустройства территории, </w:t>
      </w:r>
      <w:r>
        <w:rPr>
          <w:bCs/>
          <w:sz w:val="28"/>
          <w:szCs w:val="28"/>
          <w:lang w:eastAsia="ru-RU"/>
        </w:rPr>
        <w:t xml:space="preserve">совместно с компетентными органами центрального и местного публичного управления посредством  государственных предприятий/ акционерных обществ с государственным и частным (с внешним финансированием) капиталом, обладающих сертифицированными кадастровыми инженерами. </w:t>
      </w:r>
    </w:p>
    <w:p w:rsidR="006C55AC" w:rsidRDefault="006C55AC" w:rsidP="006C55AC">
      <w:pPr>
        <w:rPr>
          <w:bCs/>
          <w:sz w:val="28"/>
          <w:szCs w:val="28"/>
          <w:lang w:eastAsia="ru-RU"/>
        </w:rPr>
      </w:pPr>
      <w:r>
        <w:rPr>
          <w:bCs/>
          <w:sz w:val="28"/>
          <w:szCs w:val="28"/>
          <w:lang w:eastAsia="ru-RU"/>
        </w:rPr>
        <w:t>(4) Идентификация земель и установление их границ производится на основании имеющейся кадастровой информации или на местности, в случае если линии границ не могут быть точно определены, с учётом данных годового Земельного кадастра, утвержденного Правительством.</w:t>
      </w:r>
    </w:p>
    <w:p w:rsidR="006C55AC" w:rsidRDefault="006C55AC" w:rsidP="006C55AC">
      <w:pPr>
        <w:rPr>
          <w:bCs/>
          <w:sz w:val="28"/>
          <w:szCs w:val="28"/>
          <w:lang w:eastAsia="ru-RU"/>
        </w:rPr>
      </w:pPr>
      <w:r>
        <w:rPr>
          <w:bCs/>
          <w:sz w:val="28"/>
          <w:szCs w:val="28"/>
          <w:lang w:eastAsia="ru-RU"/>
        </w:rPr>
        <w:t>(5) Работы по разграничению земель публичной собственности могут быть выполнены:</w:t>
      </w:r>
    </w:p>
    <w:p w:rsidR="006C55AC" w:rsidRDefault="006C55AC" w:rsidP="006C55AC">
      <w:pPr>
        <w:rPr>
          <w:bCs/>
          <w:sz w:val="28"/>
          <w:szCs w:val="28"/>
          <w:lang w:eastAsia="ru-RU"/>
        </w:rPr>
      </w:pPr>
      <w:r>
        <w:rPr>
          <w:bCs/>
          <w:sz w:val="28"/>
          <w:szCs w:val="28"/>
          <w:lang w:eastAsia="ru-RU"/>
        </w:rPr>
        <w:t>a) массово, в рамках Государственной программы, на территории одной административно-территориальной единицы первого или второго уровня, за счет выделенных из национального публичного бюджета средств или других законных источников;</w:t>
      </w:r>
    </w:p>
    <w:p w:rsidR="006C55AC" w:rsidRDefault="006C55AC" w:rsidP="006C55AC">
      <w:pPr>
        <w:rPr>
          <w:bCs/>
          <w:sz w:val="28"/>
          <w:szCs w:val="28"/>
          <w:lang w:eastAsia="ru-RU"/>
        </w:rPr>
      </w:pPr>
      <w:r>
        <w:rPr>
          <w:bCs/>
          <w:sz w:val="28"/>
          <w:szCs w:val="28"/>
          <w:lang w:eastAsia="ru-RU"/>
        </w:rPr>
        <w:t>b) массово, вне Государственной программы, по инициативе местных органов публичного управления, на территории одной административно- территориальной единицы, для соответствующей административно- территориальной единицы, за счет запланированных в бюджете местных органов публичного управления средств или выделенных из других законных источников;</w:t>
      </w:r>
    </w:p>
    <w:p w:rsidR="006C55AC" w:rsidRDefault="006C55AC" w:rsidP="006C55AC">
      <w:pPr>
        <w:rPr>
          <w:bCs/>
          <w:sz w:val="28"/>
          <w:szCs w:val="28"/>
          <w:lang w:eastAsia="ru-RU"/>
        </w:rPr>
      </w:pPr>
      <w:r>
        <w:rPr>
          <w:bCs/>
          <w:sz w:val="28"/>
          <w:szCs w:val="28"/>
          <w:lang w:eastAsia="ru-RU"/>
        </w:rPr>
        <w:t>c) массово, вне Государственной программы, по инициативе центральных публичных органов, в рамках определенных зон (административно-территориальных единиц), для земель находящихся в управлении, за счет запланированных в их бюджетах средств или других законных источников;</w:t>
      </w:r>
    </w:p>
    <w:p w:rsidR="006C55AC" w:rsidRDefault="006C55AC" w:rsidP="006C55AC">
      <w:pPr>
        <w:rPr>
          <w:bCs/>
          <w:sz w:val="28"/>
          <w:szCs w:val="28"/>
          <w:lang w:eastAsia="ru-RU"/>
        </w:rPr>
      </w:pPr>
      <w:r>
        <w:rPr>
          <w:bCs/>
          <w:sz w:val="28"/>
          <w:szCs w:val="28"/>
          <w:lang w:eastAsia="ru-RU"/>
        </w:rPr>
        <w:t>d) выборочно, по заявлению местных или центральных публичных органов, для одного отдельного участка, за их счет;</w:t>
      </w:r>
    </w:p>
    <w:p w:rsidR="006C55AC" w:rsidRDefault="006C55AC" w:rsidP="006C55AC">
      <w:pPr>
        <w:rPr>
          <w:bCs/>
          <w:sz w:val="28"/>
          <w:szCs w:val="28"/>
          <w:lang w:eastAsia="ru-RU"/>
        </w:rPr>
      </w:pPr>
      <w:r>
        <w:rPr>
          <w:bCs/>
          <w:sz w:val="28"/>
          <w:szCs w:val="28"/>
          <w:lang w:eastAsia="ru-RU"/>
        </w:rPr>
        <w:t>(6) В случае, когда земли публичной собственности государства граничат с землей публичной собственности административно-территориальной единицы и наоборот, соответствующие органы согласовывают границы данных земельных участков.</w:t>
      </w:r>
    </w:p>
    <w:p w:rsidR="006C55AC" w:rsidRDefault="006C55AC" w:rsidP="006C55AC">
      <w:pPr>
        <w:rPr>
          <w:bCs/>
          <w:sz w:val="28"/>
          <w:szCs w:val="28"/>
          <w:lang w:eastAsia="ru-RU"/>
        </w:rPr>
      </w:pPr>
      <w:r>
        <w:rPr>
          <w:bCs/>
          <w:sz w:val="28"/>
          <w:szCs w:val="28"/>
          <w:lang w:eastAsia="ru-RU"/>
        </w:rPr>
        <w:t>(7) В случае, когда земли публичной собственности административно-территориальной единицы первого уровня граничат с землями публичной собственности административно-территориальной единицы второго уровня и наоборот, соответствующие органы согласовывают границы данных земельных участков.</w:t>
      </w:r>
    </w:p>
    <w:p w:rsidR="006C55AC" w:rsidRPr="006C55AC" w:rsidRDefault="006C55AC" w:rsidP="006C55AC">
      <w:pPr>
        <w:rPr>
          <w:bCs/>
          <w:sz w:val="28"/>
          <w:szCs w:val="28"/>
          <w:lang w:val="ru-RU" w:eastAsia="ru-RU"/>
        </w:rPr>
      </w:pPr>
      <w:r w:rsidRPr="006C55AC">
        <w:rPr>
          <w:bCs/>
          <w:sz w:val="28"/>
          <w:szCs w:val="28"/>
          <w:lang w:val="ru-RU" w:eastAsia="ru-RU"/>
        </w:rPr>
        <w:t>(8) В случае, когда, согласно данным Кадастра, на идентифицированных землях публичной собственности, используемых по назначению (дороги, леса, защитные лесонасаждения, водные объекты и др.), виртуально (графически) накладываются земли, находящиеся в частной собственности, что обусловлено ошибками, допущенными при разработке проекта по обустройству территории, в контексте массовой приватизации земель, земли публичной собственности государства и административно–территориальных единиц будут сформированы независимо от наложения, а ошибки будут откорректированы в рамках Государственной программы о создании кадастра недвижимого имущества.</w:t>
      </w:r>
    </w:p>
    <w:p w:rsidR="006C55AC" w:rsidRPr="006C55AC" w:rsidRDefault="006C55AC" w:rsidP="006C55AC">
      <w:pPr>
        <w:rPr>
          <w:bCs/>
          <w:sz w:val="28"/>
          <w:szCs w:val="28"/>
          <w:lang w:val="ru-RU" w:eastAsia="ru-RU"/>
        </w:rPr>
      </w:pPr>
      <w:r w:rsidRPr="006C55AC">
        <w:rPr>
          <w:bCs/>
          <w:sz w:val="28"/>
          <w:szCs w:val="28"/>
          <w:lang w:val="ru-RU" w:eastAsia="ru-RU"/>
        </w:rPr>
        <w:t>(9) Разграничение земель публичной собственности по сферам производится в соответствии с частями (3) и (4) статьи 20 настоящего закона.</w:t>
      </w:r>
    </w:p>
    <w:p w:rsidR="006C55AC" w:rsidRPr="006C55AC" w:rsidRDefault="006C55AC" w:rsidP="006C55AC">
      <w:pPr>
        <w:rPr>
          <w:bCs/>
          <w:sz w:val="28"/>
          <w:szCs w:val="28"/>
          <w:lang w:val="ru-RU" w:eastAsia="ru-RU"/>
        </w:rPr>
      </w:pPr>
      <w:r w:rsidRPr="006C55AC">
        <w:rPr>
          <w:bCs/>
          <w:sz w:val="28"/>
          <w:szCs w:val="28"/>
          <w:lang w:val="ru-RU" w:eastAsia="ru-RU"/>
        </w:rPr>
        <w:t>(10) Порядок разграничения земель публичной собственности по принадлежности и по сферам устанавливается Правительством.</w:t>
      </w:r>
    </w:p>
    <w:p w:rsidR="006C55AC" w:rsidRPr="006C55AC" w:rsidRDefault="006C55AC" w:rsidP="006C55AC">
      <w:pPr>
        <w:rPr>
          <w:bCs/>
          <w:sz w:val="28"/>
          <w:szCs w:val="28"/>
          <w:lang w:val="ru-RU" w:eastAsia="ru-RU"/>
        </w:rPr>
      </w:pPr>
      <w:r w:rsidRPr="006C55AC">
        <w:rPr>
          <w:bCs/>
          <w:sz w:val="28"/>
          <w:szCs w:val="28"/>
          <w:lang w:val="ru-RU" w:eastAsia="ru-RU"/>
        </w:rPr>
        <w:t>(11) Разногласия, появляющиеся в ходе разграничения, разрешаются по обоюдному согласию сторон. Если стороны не пришли к обоюдному согласию, споры рассматриваются компетентными судебными инстанциями.</w:t>
      </w:r>
    </w:p>
    <w:p w:rsidR="006C55AC" w:rsidRPr="006C55AC" w:rsidRDefault="006C55AC" w:rsidP="006C55AC">
      <w:pPr>
        <w:ind w:firstLine="0"/>
        <w:rPr>
          <w:bCs/>
          <w:sz w:val="28"/>
          <w:szCs w:val="28"/>
          <w:lang w:val="ru-RU" w:eastAsia="ru-RU"/>
        </w:rPr>
      </w:pPr>
    </w:p>
    <w:p w:rsidR="006C55AC" w:rsidRPr="006C55AC" w:rsidRDefault="006C55AC" w:rsidP="006C55AC">
      <w:pPr>
        <w:rPr>
          <w:b/>
          <w:bCs/>
          <w:sz w:val="28"/>
          <w:szCs w:val="28"/>
          <w:lang w:val="ru-RU" w:eastAsia="ru-RU"/>
        </w:rPr>
      </w:pPr>
      <w:r w:rsidRPr="006C55AC">
        <w:rPr>
          <w:b/>
          <w:bCs/>
          <w:sz w:val="28"/>
          <w:szCs w:val="28"/>
          <w:lang w:val="ru-RU" w:eastAsia="ru-RU"/>
        </w:rPr>
        <w:t>Статья 22. Регистрация недвижимого имущества публичной собственности</w:t>
      </w:r>
    </w:p>
    <w:p w:rsidR="006C55AC" w:rsidRPr="006C55AC" w:rsidRDefault="006C55AC" w:rsidP="006C55AC">
      <w:pPr>
        <w:rPr>
          <w:bCs/>
          <w:sz w:val="28"/>
          <w:szCs w:val="28"/>
          <w:lang w:val="ru-RU" w:eastAsia="ru-RU"/>
        </w:rPr>
      </w:pPr>
      <w:r w:rsidRPr="006C55AC">
        <w:rPr>
          <w:bCs/>
          <w:sz w:val="28"/>
          <w:szCs w:val="28"/>
          <w:lang w:val="ru-RU" w:eastAsia="ru-RU"/>
        </w:rPr>
        <w:t>(1) Процесс разграничения недвижимого имущества завершается одновременно с регистрацией права собственности и соответствующей сферы на недвижимое имущество в регистре недвижимого имущества.</w:t>
      </w:r>
    </w:p>
    <w:p w:rsidR="006C55AC" w:rsidRPr="006C55AC" w:rsidRDefault="006C55AC" w:rsidP="006C55AC">
      <w:pPr>
        <w:rPr>
          <w:bCs/>
          <w:sz w:val="28"/>
          <w:szCs w:val="28"/>
          <w:lang w:val="ru-RU" w:eastAsia="ru-RU"/>
        </w:rPr>
      </w:pPr>
      <w:r w:rsidRPr="006C55AC">
        <w:rPr>
          <w:bCs/>
          <w:sz w:val="28"/>
          <w:szCs w:val="28"/>
          <w:lang w:val="ru-RU" w:eastAsia="ru-RU"/>
        </w:rPr>
        <w:t>(2) Основанием для регистрации недвижимого имущества и прав на него в реестре недвижимого имущества служат:</w:t>
      </w:r>
    </w:p>
    <w:p w:rsidR="006C55AC" w:rsidRPr="006C55AC" w:rsidRDefault="006C55AC" w:rsidP="006C55AC">
      <w:pPr>
        <w:rPr>
          <w:bCs/>
          <w:sz w:val="28"/>
          <w:szCs w:val="28"/>
          <w:lang w:val="ru-RU" w:eastAsia="ru-RU"/>
        </w:rPr>
      </w:pPr>
      <w:r w:rsidRPr="006C55AC">
        <w:rPr>
          <w:bCs/>
          <w:sz w:val="28"/>
          <w:szCs w:val="28"/>
          <w:lang w:val="ru-RU" w:eastAsia="ru-RU"/>
        </w:rPr>
        <w:t xml:space="preserve">а) постановления Правительства об утверждении списков объектов недвижимого имущества публичной собственности государства, согласованные с </w:t>
      </w:r>
      <w:r w:rsidRPr="006C55AC">
        <w:rPr>
          <w:bCs/>
          <w:iCs/>
          <w:sz w:val="28"/>
          <w:szCs w:val="28"/>
          <w:lang w:val="ru-RU" w:eastAsia="ru-RU"/>
        </w:rPr>
        <w:t xml:space="preserve">органами местного публичного управления </w:t>
      </w:r>
      <w:r w:rsidRPr="006C55AC">
        <w:rPr>
          <w:bCs/>
          <w:sz w:val="28"/>
          <w:szCs w:val="28"/>
          <w:lang w:val="ru-RU" w:eastAsia="ru-RU"/>
        </w:rPr>
        <w:t>обоих уровней/ АТО Гагаузия, на территории которых расположено имущество;</w:t>
      </w:r>
    </w:p>
    <w:p w:rsidR="006C55AC" w:rsidRPr="006C55AC" w:rsidRDefault="006C55AC" w:rsidP="006C55AC">
      <w:pPr>
        <w:rPr>
          <w:bCs/>
          <w:sz w:val="28"/>
          <w:szCs w:val="28"/>
          <w:lang w:val="ru-RU" w:eastAsia="ru-RU"/>
        </w:rPr>
      </w:pPr>
      <w:r>
        <w:rPr>
          <w:bCs/>
          <w:sz w:val="28"/>
          <w:szCs w:val="28"/>
          <w:lang w:eastAsia="ru-RU"/>
        </w:rPr>
        <w:t>b</w:t>
      </w:r>
      <w:r w:rsidRPr="006C55AC">
        <w:rPr>
          <w:bCs/>
          <w:sz w:val="28"/>
          <w:szCs w:val="28"/>
          <w:lang w:val="ru-RU" w:eastAsia="ru-RU"/>
        </w:rPr>
        <w:t>) решения правомочных органов местного публичного управления об утверждении списков недвижимого имущества публичной собственности административно-территориальных единиц первого уровня, согласованные с органами местного публичного управления второго уровня, с заинтересованными органами центрального публичного управления или, если таковые отсутствуют, с Агентством публичной собственности;</w:t>
      </w:r>
    </w:p>
    <w:p w:rsidR="006C55AC" w:rsidRPr="006C55AC" w:rsidRDefault="006C55AC" w:rsidP="006C55AC">
      <w:pPr>
        <w:ind w:firstLine="0"/>
        <w:rPr>
          <w:bCs/>
          <w:sz w:val="28"/>
          <w:szCs w:val="28"/>
          <w:lang w:val="ru-RU" w:eastAsia="ru-RU"/>
        </w:rPr>
      </w:pPr>
      <w:r w:rsidRPr="006C55AC">
        <w:rPr>
          <w:bCs/>
          <w:sz w:val="28"/>
          <w:szCs w:val="28"/>
          <w:lang w:val="ru-RU" w:eastAsia="ru-RU"/>
        </w:rPr>
        <w:t xml:space="preserve">        </w:t>
      </w:r>
      <w:r>
        <w:rPr>
          <w:bCs/>
          <w:sz w:val="28"/>
          <w:szCs w:val="28"/>
          <w:lang w:eastAsia="ru-RU"/>
        </w:rPr>
        <w:t>c</w:t>
      </w:r>
      <w:r w:rsidRPr="006C55AC">
        <w:rPr>
          <w:bCs/>
          <w:sz w:val="28"/>
          <w:szCs w:val="28"/>
          <w:lang w:val="ru-RU" w:eastAsia="ru-RU"/>
        </w:rPr>
        <w:t>) решения правомочных органов местного публичного управления/ решения Народного собрания Гагаузии об утверждении списков недвижимого имущества публичной собственности административно-территориальных единиц второго уровня/ АТО Гагаузия, согласованные с органами местного публичного управления первого уровня, с заинтересованными органами центрального публичного управления или, если таковые отсутствуют, с Агентством публичной собственности.</w:t>
      </w:r>
    </w:p>
    <w:p w:rsidR="006C55AC" w:rsidRPr="006C55AC" w:rsidRDefault="006C55AC" w:rsidP="006C55AC">
      <w:pPr>
        <w:rPr>
          <w:bCs/>
          <w:sz w:val="28"/>
          <w:szCs w:val="28"/>
          <w:lang w:val="ru-RU" w:eastAsia="ru-RU"/>
        </w:rPr>
      </w:pPr>
      <w:r w:rsidRPr="006C55AC">
        <w:rPr>
          <w:bCs/>
          <w:sz w:val="28"/>
          <w:szCs w:val="28"/>
          <w:lang w:val="ru-RU" w:eastAsia="ru-RU"/>
        </w:rPr>
        <w:t>(3) Здания, в которых установлено, что на уровне изолированных помещений существуют больше правообладателей, регистрируются как общая долевая собственность. Доля каждого правообладателя устанавливается исходя из общей площади помещений здания, без учета площадей общего пользования, пропорционально площади изолированных помещений, находящихся в их собственности. Право собственности на здание регистрируется по заявлению правообладателя, на основании кадастрового дела строения.</w:t>
      </w:r>
    </w:p>
    <w:p w:rsidR="006C55AC" w:rsidRPr="006C55AC" w:rsidRDefault="006C55AC" w:rsidP="006C55AC">
      <w:pPr>
        <w:rPr>
          <w:bCs/>
          <w:sz w:val="28"/>
          <w:szCs w:val="28"/>
          <w:lang w:val="ru-RU" w:eastAsia="ru-RU"/>
        </w:rPr>
      </w:pPr>
      <w:r w:rsidRPr="006C55AC">
        <w:rPr>
          <w:bCs/>
          <w:sz w:val="28"/>
          <w:szCs w:val="28"/>
          <w:lang w:val="ru-RU" w:eastAsia="ru-RU"/>
        </w:rPr>
        <w:t>(4) Основанием для регистрации сферы недвижимого имущества в реестре недвижимого имущества служат постановления Правительства, решения правомочных местных публичных органов/ АТО Гагаузия об утверждении списков недвижимого имущества, отнесенного к публичной или к частной сфере.</w:t>
      </w:r>
    </w:p>
    <w:p w:rsidR="006C55AC" w:rsidRPr="006C55AC" w:rsidRDefault="006C55AC" w:rsidP="006C55AC">
      <w:pPr>
        <w:ind w:firstLine="0"/>
        <w:rPr>
          <w:bCs/>
          <w:sz w:val="28"/>
          <w:szCs w:val="28"/>
          <w:lang w:val="ru-RU" w:eastAsia="ru-RU"/>
        </w:rPr>
      </w:pPr>
    </w:p>
    <w:p w:rsidR="006C55AC" w:rsidRPr="006C55AC" w:rsidRDefault="006C55AC" w:rsidP="006C55AC">
      <w:pPr>
        <w:ind w:firstLine="0"/>
        <w:jc w:val="center"/>
        <w:rPr>
          <w:b/>
          <w:bCs/>
          <w:sz w:val="28"/>
          <w:szCs w:val="28"/>
          <w:lang w:val="ru-RU" w:eastAsia="ru-RU"/>
        </w:rPr>
      </w:pPr>
      <w:r w:rsidRPr="006C55AC">
        <w:rPr>
          <w:b/>
          <w:bCs/>
          <w:sz w:val="28"/>
          <w:szCs w:val="28"/>
          <w:lang w:val="ru-RU" w:eastAsia="ru-RU"/>
        </w:rPr>
        <w:t xml:space="preserve">Глава </w:t>
      </w:r>
      <w:r>
        <w:rPr>
          <w:b/>
          <w:bCs/>
          <w:sz w:val="28"/>
          <w:szCs w:val="28"/>
          <w:lang w:eastAsia="ru-RU"/>
        </w:rPr>
        <w:t>VI</w:t>
      </w:r>
    </w:p>
    <w:p w:rsidR="006C55AC" w:rsidRPr="006C55AC" w:rsidRDefault="006C55AC" w:rsidP="006C55AC">
      <w:pPr>
        <w:ind w:firstLine="0"/>
        <w:jc w:val="center"/>
        <w:rPr>
          <w:b/>
          <w:bCs/>
          <w:sz w:val="28"/>
          <w:szCs w:val="28"/>
          <w:lang w:val="ru-RU" w:eastAsia="ru-RU"/>
        </w:rPr>
      </w:pPr>
      <w:r w:rsidRPr="006C55AC">
        <w:rPr>
          <w:b/>
          <w:bCs/>
          <w:sz w:val="28"/>
          <w:szCs w:val="28"/>
          <w:lang w:val="ru-RU" w:eastAsia="ru-RU"/>
        </w:rPr>
        <w:t>ЗАКЛЮЧИТЕЛЬНЫЕ И ПЕРЕХОДНЫЕ ПОЛОЖЕНИЯ</w:t>
      </w:r>
    </w:p>
    <w:p w:rsidR="006C55AC" w:rsidRPr="006C55AC" w:rsidRDefault="006C55AC" w:rsidP="006C55AC">
      <w:pPr>
        <w:ind w:firstLine="0"/>
        <w:rPr>
          <w:bCs/>
          <w:sz w:val="28"/>
          <w:szCs w:val="28"/>
          <w:lang w:val="ru-RU" w:eastAsia="ru-RU"/>
        </w:rPr>
      </w:pPr>
    </w:p>
    <w:p w:rsidR="006C55AC" w:rsidRPr="006C55AC" w:rsidRDefault="006C55AC" w:rsidP="006C55AC">
      <w:pPr>
        <w:rPr>
          <w:b/>
          <w:bCs/>
          <w:sz w:val="28"/>
          <w:szCs w:val="28"/>
          <w:lang w:val="ru-RU" w:eastAsia="ru-RU"/>
        </w:rPr>
      </w:pPr>
      <w:r w:rsidRPr="006C55AC">
        <w:rPr>
          <w:b/>
          <w:bCs/>
          <w:sz w:val="28"/>
          <w:szCs w:val="28"/>
          <w:lang w:val="ru-RU" w:eastAsia="ru-RU"/>
        </w:rPr>
        <w:t>Статья 23. Заключительные положения</w:t>
      </w:r>
    </w:p>
    <w:p w:rsidR="006C55AC" w:rsidRPr="006C55AC" w:rsidRDefault="006C55AC" w:rsidP="006C55AC">
      <w:pPr>
        <w:rPr>
          <w:bCs/>
          <w:sz w:val="28"/>
          <w:szCs w:val="28"/>
          <w:lang w:val="ru-RU" w:eastAsia="ru-RU"/>
        </w:rPr>
      </w:pPr>
      <w:r w:rsidRPr="006C55AC">
        <w:rPr>
          <w:bCs/>
          <w:sz w:val="28"/>
          <w:szCs w:val="28"/>
          <w:lang w:val="ru-RU" w:eastAsia="ru-RU"/>
        </w:rPr>
        <w:t>(1) Правительству в течение шести месяцев:</w:t>
      </w:r>
    </w:p>
    <w:p w:rsidR="006C55AC" w:rsidRPr="006C55AC" w:rsidRDefault="006C55AC" w:rsidP="006C55AC">
      <w:pPr>
        <w:rPr>
          <w:bCs/>
          <w:sz w:val="28"/>
          <w:szCs w:val="28"/>
          <w:lang w:val="ru-RU" w:eastAsia="ru-RU"/>
        </w:rPr>
      </w:pPr>
      <w:r>
        <w:rPr>
          <w:bCs/>
          <w:sz w:val="28"/>
          <w:szCs w:val="28"/>
          <w:lang w:eastAsia="ru-RU"/>
        </w:rPr>
        <w:t>a</w:t>
      </w:r>
      <w:r w:rsidRPr="006C55AC">
        <w:rPr>
          <w:bCs/>
          <w:sz w:val="28"/>
          <w:szCs w:val="28"/>
          <w:lang w:val="ru-RU" w:eastAsia="ru-RU"/>
        </w:rPr>
        <w:t>) представить Парламенту законопроекты, необходимые для приведения законодательства в соответствие с настоящим законом;</w:t>
      </w:r>
    </w:p>
    <w:p w:rsidR="006C55AC" w:rsidRPr="006C55AC" w:rsidRDefault="006C55AC" w:rsidP="006C55AC">
      <w:pPr>
        <w:rPr>
          <w:bCs/>
          <w:sz w:val="28"/>
          <w:szCs w:val="28"/>
          <w:lang w:val="ru-RU" w:eastAsia="ru-RU"/>
        </w:rPr>
      </w:pPr>
      <w:r>
        <w:rPr>
          <w:bCs/>
          <w:sz w:val="28"/>
          <w:szCs w:val="28"/>
          <w:lang w:eastAsia="ru-RU"/>
        </w:rPr>
        <w:t>b</w:t>
      </w:r>
      <w:r w:rsidRPr="006C55AC">
        <w:rPr>
          <w:bCs/>
          <w:sz w:val="28"/>
          <w:szCs w:val="28"/>
          <w:lang w:val="ru-RU" w:eastAsia="ru-RU"/>
        </w:rPr>
        <w:t>) привести в соответствие с настоящим законом нормативные акты;</w:t>
      </w:r>
    </w:p>
    <w:p w:rsidR="006C55AC" w:rsidRPr="006C55AC" w:rsidRDefault="006C55AC" w:rsidP="006C55AC">
      <w:pPr>
        <w:rPr>
          <w:bCs/>
          <w:sz w:val="28"/>
          <w:szCs w:val="28"/>
          <w:lang w:val="ru-RU" w:eastAsia="ru-RU"/>
        </w:rPr>
      </w:pPr>
      <w:r>
        <w:rPr>
          <w:bCs/>
          <w:sz w:val="28"/>
          <w:szCs w:val="28"/>
          <w:lang w:eastAsia="ru-RU"/>
        </w:rPr>
        <w:t>c</w:t>
      </w:r>
      <w:r w:rsidRPr="006C55AC">
        <w:rPr>
          <w:bCs/>
          <w:sz w:val="28"/>
          <w:szCs w:val="28"/>
          <w:lang w:val="ru-RU" w:eastAsia="ru-RU"/>
        </w:rPr>
        <w:t>) утвердить нормативные акты, необходимые для исполнения положений настоящего закона;</w:t>
      </w:r>
    </w:p>
    <w:p w:rsidR="006C55AC" w:rsidRPr="006C55AC" w:rsidRDefault="006C55AC" w:rsidP="006C55AC">
      <w:pPr>
        <w:rPr>
          <w:bCs/>
          <w:sz w:val="28"/>
          <w:szCs w:val="28"/>
          <w:lang w:val="ru-RU" w:eastAsia="ru-RU"/>
        </w:rPr>
      </w:pPr>
      <w:r>
        <w:rPr>
          <w:bCs/>
          <w:sz w:val="28"/>
          <w:szCs w:val="28"/>
          <w:lang w:eastAsia="ru-RU"/>
        </w:rPr>
        <w:t>d</w:t>
      </w:r>
      <w:r w:rsidRPr="006C55AC">
        <w:rPr>
          <w:bCs/>
          <w:sz w:val="28"/>
          <w:szCs w:val="28"/>
          <w:lang w:val="ru-RU" w:eastAsia="ru-RU"/>
        </w:rPr>
        <w:t>) утвердить Государственную программу по разграничению земель публичной собственности государства и земель публичной собственности административно-территориальных единиц/ АТО Гагаузия на 2018-2022 годы и обеспечить ее реализацию в рамках финансовых средств, выделенных для этих целей.</w:t>
      </w:r>
    </w:p>
    <w:p w:rsidR="006C55AC" w:rsidRPr="006C55AC" w:rsidRDefault="006C55AC" w:rsidP="006C55AC">
      <w:pPr>
        <w:rPr>
          <w:bCs/>
          <w:sz w:val="28"/>
          <w:szCs w:val="28"/>
          <w:lang w:val="ru-RU" w:eastAsia="ru-RU"/>
        </w:rPr>
      </w:pPr>
      <w:r w:rsidRPr="006C55AC">
        <w:rPr>
          <w:bCs/>
          <w:sz w:val="28"/>
          <w:szCs w:val="28"/>
          <w:lang w:val="ru-RU" w:eastAsia="ru-RU"/>
        </w:rPr>
        <w:t>(2) Министерствам, другим центральным органам публичного управления и местным органам публичного управления обоих уровней/ АТО Гагаузия до 31 декабря 2022 года обеспечить, согласно  компетенции, проведение работ по инвентаризации, разграничению, формированию, утверждению и регистрации недвижимого имущества.</w:t>
      </w:r>
    </w:p>
    <w:p w:rsidR="006C55AC" w:rsidRPr="006C55AC" w:rsidRDefault="006C55AC" w:rsidP="006C55AC">
      <w:pPr>
        <w:rPr>
          <w:bCs/>
          <w:sz w:val="28"/>
          <w:szCs w:val="28"/>
          <w:lang w:val="ru-RU" w:eastAsia="ru-RU"/>
        </w:rPr>
      </w:pPr>
      <w:r w:rsidRPr="006C55AC">
        <w:rPr>
          <w:bCs/>
          <w:sz w:val="28"/>
          <w:szCs w:val="28"/>
          <w:lang w:val="ru-RU" w:eastAsia="ru-RU"/>
        </w:rPr>
        <w:t>(3) Со дня вступления в силу настоящего закона признать утратившим силу Закон № 91-</w:t>
      </w:r>
      <w:r>
        <w:rPr>
          <w:bCs/>
          <w:sz w:val="28"/>
          <w:szCs w:val="28"/>
          <w:lang w:eastAsia="ru-RU"/>
        </w:rPr>
        <w:t>XVI</w:t>
      </w:r>
      <w:r w:rsidRPr="006C55AC">
        <w:rPr>
          <w:bCs/>
          <w:sz w:val="28"/>
          <w:szCs w:val="28"/>
          <w:lang w:val="ru-RU" w:eastAsia="ru-RU"/>
        </w:rPr>
        <w:t xml:space="preserve"> от 5 апреля 2007 года о землях, находящихся в публичной собственности, и их разграничении (Официальный монитор Республики Молдова, 2007 г., № 70-73, ст. 316), с последующими изменениями и дополнениями.</w:t>
      </w:r>
    </w:p>
    <w:p w:rsidR="006C55AC" w:rsidRPr="006C55AC" w:rsidRDefault="006C55AC" w:rsidP="006C55AC">
      <w:pPr>
        <w:ind w:firstLine="0"/>
        <w:rPr>
          <w:bCs/>
          <w:sz w:val="28"/>
          <w:szCs w:val="28"/>
          <w:lang w:val="ru-RU" w:eastAsia="ru-RU"/>
        </w:rPr>
      </w:pPr>
    </w:p>
    <w:p w:rsidR="006C55AC" w:rsidRPr="006C55AC" w:rsidRDefault="006C55AC" w:rsidP="006C55AC">
      <w:pPr>
        <w:rPr>
          <w:b/>
          <w:bCs/>
          <w:sz w:val="28"/>
          <w:szCs w:val="28"/>
          <w:lang w:val="ru-RU" w:eastAsia="ru-RU"/>
        </w:rPr>
      </w:pPr>
    </w:p>
    <w:p w:rsidR="006C55AC" w:rsidRDefault="006C55AC" w:rsidP="006C55AC">
      <w:pPr>
        <w:rPr>
          <w:b/>
          <w:bCs/>
          <w:sz w:val="28"/>
          <w:szCs w:val="28"/>
          <w:lang w:eastAsia="ru-RU"/>
        </w:rPr>
      </w:pPr>
      <w:r>
        <w:rPr>
          <w:b/>
          <w:bCs/>
          <w:sz w:val="28"/>
          <w:szCs w:val="28"/>
          <w:lang w:eastAsia="ru-RU"/>
        </w:rPr>
        <w:t>Председатель Парламента</w:t>
      </w:r>
    </w:p>
    <w:p w:rsidR="006C55AC" w:rsidRDefault="006C55AC" w:rsidP="006C55AC">
      <w:pPr>
        <w:ind w:firstLine="0"/>
        <w:rPr>
          <w:bCs/>
          <w:sz w:val="28"/>
          <w:szCs w:val="28"/>
          <w:lang w:eastAsia="ru-RU"/>
        </w:rPr>
      </w:pPr>
    </w:p>
    <w:p w:rsidR="006C55AC" w:rsidRDefault="006C55AC" w:rsidP="00982E4C">
      <w:pPr>
        <w:ind w:firstLine="709"/>
        <w:jc w:val="left"/>
        <w:rPr>
          <w:lang w:val="ro-RO"/>
        </w:rPr>
      </w:pPr>
      <w:bookmarkStart w:id="0" w:name="_GoBack"/>
      <w:bookmarkEnd w:id="0"/>
    </w:p>
    <w:sectPr w:rsidR="006C55AC"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034" w:rsidRDefault="00C04034" w:rsidP="00026B87">
      <w:r>
        <w:separator/>
      </w:r>
    </w:p>
  </w:endnote>
  <w:endnote w:type="continuationSeparator" w:id="0">
    <w:p w:rsidR="00C04034" w:rsidRDefault="00C0403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034" w:rsidRPr="00275360" w:rsidRDefault="00C04034" w:rsidP="00275360">
    <w:pPr>
      <w:pStyle w:val="a8"/>
    </w:pPr>
    <w:r>
      <w:rPr>
        <w:sz w:val="16"/>
        <w:szCs w:val="16"/>
      </w:rPr>
      <w:fldChar w:fldCharType="begin"/>
    </w:r>
    <w:r>
      <w:rPr>
        <w:sz w:val="16"/>
        <w:szCs w:val="16"/>
      </w:rPr>
      <w:instrText xml:space="preserve"> FILENAME  \p </w:instrText>
    </w:r>
    <w:r>
      <w:rPr>
        <w:sz w:val="16"/>
        <w:szCs w:val="16"/>
      </w:rPr>
      <w:fldChar w:fldCharType="separate"/>
    </w:r>
    <w:r w:rsidR="001319A6">
      <w:rPr>
        <w:noProof/>
        <w:sz w:val="16"/>
        <w:szCs w:val="16"/>
      </w:rPr>
      <w:t>\\172.17.20.4\operatori\008\ANUL 2017\HOTARARI\12785\12785-redactat-ro.docx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034" w:rsidRPr="00C70C49" w:rsidRDefault="00C04034" w:rsidP="00C70C49">
    <w:pPr>
      <w:pStyle w:val="a8"/>
    </w:pPr>
    <w:r>
      <w:rPr>
        <w:sz w:val="16"/>
        <w:szCs w:val="16"/>
      </w:rPr>
      <w:fldChar w:fldCharType="begin"/>
    </w:r>
    <w:r>
      <w:rPr>
        <w:sz w:val="16"/>
        <w:szCs w:val="16"/>
      </w:rPr>
      <w:instrText xml:space="preserve"> FILENAME  \p </w:instrText>
    </w:r>
    <w:r>
      <w:rPr>
        <w:sz w:val="16"/>
        <w:szCs w:val="16"/>
      </w:rPr>
      <w:fldChar w:fldCharType="separate"/>
    </w:r>
    <w:r w:rsidR="001319A6">
      <w:rPr>
        <w:noProof/>
        <w:sz w:val="16"/>
        <w:szCs w:val="16"/>
      </w:rPr>
      <w:t>\\172.17.20.4\operatori\008\ANUL 2017\HOTARARI\12785\12785-redactat-ro.docx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034" w:rsidRDefault="00C04034" w:rsidP="00026B87">
      <w:r>
        <w:separator/>
      </w:r>
    </w:p>
  </w:footnote>
  <w:footnote w:type="continuationSeparator" w:id="0">
    <w:p w:rsidR="00C04034" w:rsidRDefault="00C0403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034" w:rsidRDefault="00C04034">
    <w:pPr>
      <w:pStyle w:val="a6"/>
      <w:jc w:val="center"/>
    </w:pPr>
    <w:r>
      <w:fldChar w:fldCharType="begin"/>
    </w:r>
    <w:r>
      <w:instrText>PAGE   \* MERGEFORMAT</w:instrText>
    </w:r>
    <w:r>
      <w:fldChar w:fldCharType="separate"/>
    </w:r>
    <w:r w:rsidR="006C55AC" w:rsidRPr="006C55AC">
      <w:rPr>
        <w:noProof/>
        <w:lang w:val="ro-RO"/>
      </w:rPr>
      <w:t>37</w:t>
    </w:r>
    <w:r>
      <w:fldChar w:fldCharType="end"/>
    </w:r>
  </w:p>
  <w:p w:rsidR="00C04034" w:rsidRDefault="00C0403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04034" w:rsidRPr="009423B6" w:rsidTr="00C02DFA">
      <w:trPr>
        <w:jc w:val="center"/>
      </w:trPr>
      <w:tc>
        <w:tcPr>
          <w:tcW w:w="3544" w:type="dxa"/>
          <w:tcBorders>
            <w:top w:val="nil"/>
            <w:bottom w:val="nil"/>
          </w:tcBorders>
        </w:tcPr>
        <w:p w:rsidR="00C04034" w:rsidRPr="009423B6" w:rsidRDefault="00C04034" w:rsidP="00C02DFA">
          <w:pPr>
            <w:ind w:firstLine="0"/>
            <w:jc w:val="center"/>
            <w:rPr>
              <w:sz w:val="24"/>
            </w:rPr>
          </w:pPr>
        </w:p>
        <w:p w:rsidR="00C04034" w:rsidRPr="009423B6" w:rsidRDefault="00C04034" w:rsidP="00C02DFA">
          <w:pPr>
            <w:jc w:val="center"/>
            <w:rPr>
              <w:sz w:val="24"/>
            </w:rPr>
          </w:pPr>
        </w:p>
        <w:p w:rsidR="00C04034" w:rsidRPr="009423B6" w:rsidRDefault="00C04034" w:rsidP="00C02DFA">
          <w:pPr>
            <w:jc w:val="center"/>
            <w:rPr>
              <w:sz w:val="24"/>
            </w:rPr>
          </w:pPr>
        </w:p>
        <w:p w:rsidR="00C04034" w:rsidRPr="009423B6" w:rsidRDefault="00C04034" w:rsidP="00C02DFA">
          <w:pPr>
            <w:pStyle w:val="5"/>
            <w:rPr>
              <w:rFonts w:ascii="Times New Roman" w:hAnsi="Times New Roman"/>
              <w:b/>
            </w:rPr>
          </w:pPr>
        </w:p>
        <w:p w:rsidR="00C04034" w:rsidRDefault="00C04034" w:rsidP="00C02DFA">
          <w:pPr>
            <w:pStyle w:val="8"/>
            <w:rPr>
              <w:rFonts w:ascii="Times New Roman" w:hAnsi="Times New Roman"/>
              <w:sz w:val="20"/>
              <w:lang w:val="x-none"/>
            </w:rPr>
          </w:pPr>
        </w:p>
        <w:p w:rsidR="00C04034" w:rsidRPr="009423B6" w:rsidRDefault="00C04034" w:rsidP="00C02DFA">
          <w:pPr>
            <w:rPr>
              <w:lang w:val="x-none"/>
            </w:rPr>
          </w:pPr>
        </w:p>
      </w:tc>
      <w:tc>
        <w:tcPr>
          <w:tcW w:w="1835" w:type="dxa"/>
          <w:tcBorders>
            <w:top w:val="nil"/>
            <w:bottom w:val="nil"/>
          </w:tcBorders>
        </w:tcPr>
        <w:p w:rsidR="00C04034" w:rsidRPr="0063090F" w:rsidRDefault="00C04034"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3pt;height:73.85pt" o:ole="" fillcolor="window">
                <v:imagedata r:id="rId1" o:title=""/>
              </v:shape>
              <o:OLEObject Type="Embed" ProgID="Word.Picture.8" ShapeID="_x0000_i1025" DrawAspect="Content" ObjectID="_1571752208" r:id="rId2"/>
            </w:object>
          </w:r>
        </w:p>
      </w:tc>
      <w:tc>
        <w:tcPr>
          <w:tcW w:w="3693" w:type="dxa"/>
          <w:tcBorders>
            <w:top w:val="nil"/>
            <w:bottom w:val="nil"/>
          </w:tcBorders>
        </w:tcPr>
        <w:p w:rsidR="00C04034" w:rsidRDefault="00C04034" w:rsidP="00C02DFA">
          <w:pPr>
            <w:jc w:val="center"/>
            <w:rPr>
              <w:b/>
              <w:sz w:val="30"/>
            </w:rPr>
          </w:pPr>
        </w:p>
        <w:p w:rsidR="00C04034" w:rsidRPr="009423B6" w:rsidRDefault="00C04034" w:rsidP="00C02DFA">
          <w:pPr>
            <w:rPr>
              <w:sz w:val="30"/>
            </w:rPr>
          </w:pPr>
        </w:p>
        <w:p w:rsidR="00C04034" w:rsidRDefault="00C04034" w:rsidP="00C02DFA">
          <w:pPr>
            <w:rPr>
              <w:sz w:val="30"/>
            </w:rPr>
          </w:pPr>
        </w:p>
        <w:p w:rsidR="00C04034" w:rsidRDefault="00C04034" w:rsidP="00C02DFA">
          <w:pPr>
            <w:rPr>
              <w:sz w:val="30"/>
            </w:rPr>
          </w:pPr>
        </w:p>
        <w:p w:rsidR="00C04034" w:rsidRPr="009423B6" w:rsidRDefault="00C04034" w:rsidP="00C02DFA">
          <w:pPr>
            <w:rPr>
              <w:sz w:val="30"/>
            </w:rPr>
          </w:pPr>
        </w:p>
      </w:tc>
    </w:tr>
    <w:tr w:rsidR="00C04034" w:rsidRPr="009423B6" w:rsidTr="00C02DFA">
      <w:trPr>
        <w:cantSplit/>
        <w:jc w:val="center"/>
      </w:trPr>
      <w:tc>
        <w:tcPr>
          <w:tcW w:w="9072" w:type="dxa"/>
          <w:gridSpan w:val="3"/>
          <w:tcBorders>
            <w:top w:val="nil"/>
            <w:bottom w:val="nil"/>
          </w:tcBorders>
        </w:tcPr>
        <w:p w:rsidR="00C04034" w:rsidRPr="009423B6" w:rsidRDefault="00C04034" w:rsidP="00C02DFA">
          <w:pPr>
            <w:pStyle w:val="8"/>
            <w:rPr>
              <w:rFonts w:ascii="Times New Roman" w:hAnsi="Times New Roman"/>
              <w:color w:val="000080"/>
              <w:sz w:val="10"/>
            </w:rPr>
          </w:pPr>
        </w:p>
        <w:p w:rsidR="00C04034" w:rsidRPr="00D41305" w:rsidRDefault="00C0403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C04034" w:rsidRDefault="00C04034" w:rsidP="00C02DFA">
          <w:pPr>
            <w:pStyle w:val="8"/>
            <w:ind w:hanging="28"/>
            <w:rPr>
              <w:rFonts w:ascii="Times New Roman" w:hAnsi="Times New Roman"/>
              <w:sz w:val="32"/>
              <w:szCs w:val="32"/>
            </w:rPr>
          </w:pPr>
        </w:p>
        <w:p w:rsidR="00C04034" w:rsidRPr="007A4567" w:rsidRDefault="00C04034"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1319A6">
            <w:rPr>
              <w:rFonts w:ascii="Times New Roman" w:hAnsi="Times New Roman"/>
              <w:sz w:val="28"/>
              <w:szCs w:val="28"/>
              <w:lang w:val="ro-RO"/>
            </w:rPr>
            <w:t>nr</w:t>
          </w:r>
          <w:r w:rsidRPr="001319A6">
            <w:rPr>
              <w:rFonts w:ascii="Times New Roman" w:hAnsi="Times New Roman"/>
              <w:b w:val="0"/>
              <w:sz w:val="28"/>
              <w:szCs w:val="28"/>
              <w:lang w:val="ro-RO"/>
            </w:rPr>
            <w:t>.</w:t>
          </w:r>
          <w:r w:rsidR="001319A6" w:rsidRPr="001319A6">
            <w:rPr>
              <w:rFonts w:ascii="Times New Roman" w:hAnsi="Times New Roman"/>
              <w:sz w:val="28"/>
              <w:szCs w:val="28"/>
              <w:lang w:val="ro-RO"/>
            </w:rPr>
            <w:t>821</w:t>
          </w:r>
          <w:r w:rsidRPr="007A4567">
            <w:rPr>
              <w:rFonts w:ascii="Times New Roman" w:hAnsi="Times New Roman"/>
              <w:szCs w:val="24"/>
            </w:rPr>
            <w:t xml:space="preserve"> </w:t>
          </w:r>
        </w:p>
        <w:p w:rsidR="00C04034" w:rsidRPr="004E1000" w:rsidRDefault="00C04034" w:rsidP="00C02DFA">
          <w:pPr>
            <w:ind w:hanging="28"/>
          </w:pPr>
        </w:p>
        <w:p w:rsidR="00C04034" w:rsidRPr="001319A6" w:rsidRDefault="00C04034" w:rsidP="00C02DFA">
          <w:pPr>
            <w:ind w:hanging="28"/>
            <w:jc w:val="center"/>
            <w:rPr>
              <w:b/>
              <w:sz w:val="28"/>
              <w:szCs w:val="28"/>
              <w:u w:val="single"/>
            </w:rPr>
          </w:pPr>
          <w:r w:rsidRPr="001319A6">
            <w:rPr>
              <w:b/>
              <w:sz w:val="28"/>
              <w:szCs w:val="28"/>
              <w:u w:val="single"/>
            </w:rPr>
            <w:t xml:space="preserve">din </w:t>
          </w:r>
          <w:r w:rsidR="001319A6" w:rsidRPr="001319A6">
            <w:rPr>
              <w:b/>
              <w:sz w:val="28"/>
              <w:szCs w:val="28"/>
              <w:u w:val="single"/>
            </w:rPr>
            <w:t>18 octombrie 2017</w:t>
          </w:r>
        </w:p>
        <w:p w:rsidR="00C04034" w:rsidRPr="0063090F" w:rsidRDefault="00C04034" w:rsidP="00C02DFA">
          <w:pPr>
            <w:ind w:hanging="28"/>
            <w:jc w:val="center"/>
            <w:rPr>
              <w:b/>
              <w:sz w:val="24"/>
              <w:szCs w:val="24"/>
            </w:rPr>
          </w:pPr>
          <w:r w:rsidRPr="0063090F">
            <w:rPr>
              <w:b/>
              <w:sz w:val="24"/>
              <w:szCs w:val="24"/>
            </w:rPr>
            <w:t>Chișinău</w:t>
          </w:r>
        </w:p>
        <w:p w:rsidR="00C04034" w:rsidRPr="009423B6" w:rsidRDefault="00C04034" w:rsidP="00C02DFA">
          <w:pPr>
            <w:pStyle w:val="8"/>
            <w:rPr>
              <w:rFonts w:ascii="Times New Roman" w:hAnsi="Times New Roman"/>
              <w:color w:val="000080"/>
              <w:sz w:val="4"/>
            </w:rPr>
          </w:pPr>
        </w:p>
        <w:p w:rsidR="00C04034" w:rsidRPr="009423B6" w:rsidRDefault="00C04034" w:rsidP="00C02DFA">
          <w:pPr>
            <w:pStyle w:val="8"/>
            <w:rPr>
              <w:rFonts w:ascii="Times New Roman" w:hAnsi="Times New Roman"/>
              <w:b w:val="0"/>
              <w:color w:val="000080"/>
              <w:sz w:val="16"/>
              <w:lang w:val="x-none"/>
            </w:rPr>
          </w:pPr>
        </w:p>
      </w:tc>
    </w:tr>
  </w:tbl>
  <w:p w:rsidR="00C04034" w:rsidRDefault="00C0403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0C92911"/>
    <w:multiLevelType w:val="hybridMultilevel"/>
    <w:tmpl w:val="BC94FE68"/>
    <w:lvl w:ilvl="0" w:tplc="04190017">
      <w:start w:val="1"/>
      <w:numFmt w:val="lowerLetter"/>
      <w:lvlText w:val="%1)"/>
      <w:lvlJc w:val="left"/>
      <w:pPr>
        <w:ind w:left="1785" w:hanging="360"/>
      </w:pPr>
      <w:rPr>
        <w:rFonts w:cs="Times New Roman"/>
      </w:rPr>
    </w:lvl>
    <w:lvl w:ilvl="1" w:tplc="04190017">
      <w:start w:val="1"/>
      <w:numFmt w:val="lowerLetter"/>
      <w:lvlText w:val="%2)"/>
      <w:lvlJc w:val="left"/>
      <w:pPr>
        <w:ind w:left="2505" w:hanging="360"/>
      </w:pPr>
      <w:rPr>
        <w:rFonts w:cs="Times New Roman"/>
      </w:rPr>
    </w:lvl>
    <w:lvl w:ilvl="2" w:tplc="0419001B">
      <w:start w:val="1"/>
      <w:numFmt w:val="lowerRoman"/>
      <w:lvlText w:val="%3."/>
      <w:lvlJc w:val="right"/>
      <w:pPr>
        <w:ind w:left="3225" w:hanging="180"/>
      </w:pPr>
      <w:rPr>
        <w:rFonts w:cs="Times New Roman"/>
      </w:rPr>
    </w:lvl>
    <w:lvl w:ilvl="3" w:tplc="0419000F">
      <w:start w:val="1"/>
      <w:numFmt w:val="decimal"/>
      <w:lvlText w:val="%4."/>
      <w:lvlJc w:val="left"/>
      <w:pPr>
        <w:ind w:left="3945" w:hanging="360"/>
      </w:pPr>
      <w:rPr>
        <w:rFonts w:cs="Times New Roman"/>
      </w:rPr>
    </w:lvl>
    <w:lvl w:ilvl="4" w:tplc="04190019">
      <w:start w:val="1"/>
      <w:numFmt w:val="lowerLetter"/>
      <w:lvlText w:val="%5."/>
      <w:lvlJc w:val="left"/>
      <w:pPr>
        <w:ind w:left="4665" w:hanging="360"/>
      </w:pPr>
      <w:rPr>
        <w:rFonts w:cs="Times New Roman"/>
      </w:rPr>
    </w:lvl>
    <w:lvl w:ilvl="5" w:tplc="0419001B">
      <w:start w:val="1"/>
      <w:numFmt w:val="lowerRoman"/>
      <w:lvlText w:val="%6."/>
      <w:lvlJc w:val="right"/>
      <w:pPr>
        <w:ind w:left="5385" w:hanging="180"/>
      </w:pPr>
      <w:rPr>
        <w:rFonts w:cs="Times New Roman"/>
      </w:rPr>
    </w:lvl>
    <w:lvl w:ilvl="6" w:tplc="0419000F">
      <w:start w:val="1"/>
      <w:numFmt w:val="decimal"/>
      <w:lvlText w:val="%7."/>
      <w:lvlJc w:val="left"/>
      <w:pPr>
        <w:ind w:left="6105" w:hanging="360"/>
      </w:pPr>
      <w:rPr>
        <w:rFonts w:cs="Times New Roman"/>
      </w:rPr>
    </w:lvl>
    <w:lvl w:ilvl="7" w:tplc="04190019">
      <w:start w:val="1"/>
      <w:numFmt w:val="lowerLetter"/>
      <w:lvlText w:val="%8."/>
      <w:lvlJc w:val="left"/>
      <w:pPr>
        <w:ind w:left="6825" w:hanging="360"/>
      </w:pPr>
      <w:rPr>
        <w:rFonts w:cs="Times New Roman"/>
      </w:rPr>
    </w:lvl>
    <w:lvl w:ilvl="8" w:tplc="0419001B">
      <w:start w:val="1"/>
      <w:numFmt w:val="lowerRoman"/>
      <w:lvlText w:val="%9."/>
      <w:lvlJc w:val="right"/>
      <w:pPr>
        <w:ind w:left="7545" w:hanging="180"/>
      </w:pPr>
      <w:rPr>
        <w:rFonts w:cs="Times New Roman"/>
      </w:rPr>
    </w:lvl>
  </w:abstractNum>
  <w:abstractNum w:abstractNumId="1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032C0C"/>
    <w:multiLevelType w:val="hybridMultilevel"/>
    <w:tmpl w:val="ACF0E742"/>
    <w:lvl w:ilvl="0" w:tplc="31641E86">
      <w:start w:val="1"/>
      <w:numFmt w:val="lowerLetter"/>
      <w:lvlText w:val="%1)"/>
      <w:lvlJc w:val="left"/>
      <w:pPr>
        <w:tabs>
          <w:tab w:val="num" w:pos="1014"/>
        </w:tabs>
        <w:ind w:left="1014" w:hanging="360"/>
      </w:pPr>
      <w:rPr>
        <w:rFonts w:cs="Times New Roman" w:hint="default"/>
        <w:b w:val="0"/>
        <w:bC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569B325B"/>
    <w:multiLevelType w:val="hybridMultilevel"/>
    <w:tmpl w:val="4A12E70C"/>
    <w:lvl w:ilvl="0" w:tplc="16204260">
      <w:start w:val="1"/>
      <w:numFmt w:val="decimal"/>
      <w:lvlText w:val="(%1)"/>
      <w:lvlJc w:val="left"/>
      <w:pPr>
        <w:ind w:left="1872" w:hanging="960"/>
      </w:pPr>
      <w:rPr>
        <w:rFonts w:cs="Times New Roman" w:hint="default"/>
      </w:rPr>
    </w:lvl>
    <w:lvl w:ilvl="1" w:tplc="5B8EDCA2">
      <w:start w:val="1"/>
      <w:numFmt w:val="lowerLetter"/>
      <w:lvlText w:val="%2)"/>
      <w:lvlJc w:val="left"/>
      <w:pPr>
        <w:ind w:left="1992" w:hanging="360"/>
      </w:pPr>
      <w:rPr>
        <w:rFonts w:ascii="Times New Roman" w:eastAsia="Times New Roman" w:hAnsi="Times New Roman" w:cs="Times New Roman"/>
      </w:rPr>
    </w:lvl>
    <w:lvl w:ilvl="2" w:tplc="0419001B">
      <w:start w:val="1"/>
      <w:numFmt w:val="lowerRoman"/>
      <w:lvlText w:val="%3."/>
      <w:lvlJc w:val="right"/>
      <w:pPr>
        <w:ind w:left="2712" w:hanging="180"/>
      </w:pPr>
      <w:rPr>
        <w:rFonts w:cs="Times New Roman"/>
      </w:rPr>
    </w:lvl>
    <w:lvl w:ilvl="3" w:tplc="0419000F">
      <w:start w:val="1"/>
      <w:numFmt w:val="decimal"/>
      <w:lvlText w:val="%4."/>
      <w:lvlJc w:val="left"/>
      <w:pPr>
        <w:ind w:left="3432" w:hanging="360"/>
      </w:pPr>
      <w:rPr>
        <w:rFonts w:cs="Times New Roman"/>
      </w:rPr>
    </w:lvl>
    <w:lvl w:ilvl="4" w:tplc="04190019">
      <w:start w:val="1"/>
      <w:numFmt w:val="lowerLetter"/>
      <w:lvlText w:val="%5."/>
      <w:lvlJc w:val="left"/>
      <w:pPr>
        <w:ind w:left="4152" w:hanging="360"/>
      </w:pPr>
      <w:rPr>
        <w:rFonts w:cs="Times New Roman"/>
      </w:rPr>
    </w:lvl>
    <w:lvl w:ilvl="5" w:tplc="0419001B">
      <w:start w:val="1"/>
      <w:numFmt w:val="lowerRoman"/>
      <w:lvlText w:val="%6."/>
      <w:lvlJc w:val="right"/>
      <w:pPr>
        <w:ind w:left="4872" w:hanging="180"/>
      </w:pPr>
      <w:rPr>
        <w:rFonts w:cs="Times New Roman"/>
      </w:rPr>
    </w:lvl>
    <w:lvl w:ilvl="6" w:tplc="0419000F">
      <w:start w:val="1"/>
      <w:numFmt w:val="decimal"/>
      <w:lvlText w:val="%7."/>
      <w:lvlJc w:val="left"/>
      <w:pPr>
        <w:ind w:left="5592" w:hanging="360"/>
      </w:pPr>
      <w:rPr>
        <w:rFonts w:cs="Times New Roman"/>
      </w:rPr>
    </w:lvl>
    <w:lvl w:ilvl="7" w:tplc="04190019">
      <w:start w:val="1"/>
      <w:numFmt w:val="lowerLetter"/>
      <w:lvlText w:val="%8."/>
      <w:lvlJc w:val="left"/>
      <w:pPr>
        <w:ind w:left="6312" w:hanging="360"/>
      </w:pPr>
      <w:rPr>
        <w:rFonts w:cs="Times New Roman"/>
      </w:rPr>
    </w:lvl>
    <w:lvl w:ilvl="8" w:tplc="0419001B">
      <w:start w:val="1"/>
      <w:numFmt w:val="lowerRoman"/>
      <w:lvlText w:val="%9."/>
      <w:lvlJc w:val="right"/>
      <w:pPr>
        <w:ind w:left="7032" w:hanging="180"/>
      </w:pPr>
      <w:rPr>
        <w:rFonts w:cs="Times New Roman"/>
      </w:rPr>
    </w:lvl>
  </w:abstractNum>
  <w:abstractNum w:abstractNumId="16"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883F41"/>
    <w:multiLevelType w:val="hybridMultilevel"/>
    <w:tmpl w:val="A93E3E7C"/>
    <w:lvl w:ilvl="0" w:tplc="DD9A1C10">
      <w:start w:val="1"/>
      <w:numFmt w:val="decimal"/>
      <w:lvlText w:val="(%1)"/>
      <w:lvlJc w:val="left"/>
      <w:pPr>
        <w:tabs>
          <w:tab w:val="num" w:pos="927"/>
        </w:tabs>
        <w:ind w:left="927" w:hanging="360"/>
      </w:pPr>
      <w:rPr>
        <w:rFonts w:cs="Times New Roman" w:hint="default"/>
      </w:rPr>
    </w:lvl>
    <w:lvl w:ilvl="1" w:tplc="6E74E33A">
      <w:start w:val="1"/>
      <w:numFmt w:val="lowerLetter"/>
      <w:lvlText w:val="%2)"/>
      <w:lvlJc w:val="left"/>
      <w:pPr>
        <w:tabs>
          <w:tab w:val="num" w:pos="1647"/>
        </w:tabs>
        <w:ind w:left="1647" w:hanging="360"/>
      </w:pPr>
      <w:rPr>
        <w:rFonts w:cs="Times New Roman" w:hint="default"/>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2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2F60DB"/>
    <w:multiLevelType w:val="hybridMultilevel"/>
    <w:tmpl w:val="22683296"/>
    <w:lvl w:ilvl="0" w:tplc="3D0A2318">
      <w:start w:val="1"/>
      <w:numFmt w:val="lowerLetter"/>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E0525160">
      <w:start w:val="1"/>
      <w:numFmt w:val="decimal"/>
      <w:lvlText w:val="(%3)"/>
      <w:lvlJc w:val="left"/>
      <w:pPr>
        <w:tabs>
          <w:tab w:val="num" w:pos="2637"/>
        </w:tabs>
        <w:ind w:left="2637" w:hanging="450"/>
      </w:pPr>
      <w:rPr>
        <w:rFonts w:cs="Times New Roman" w:hint="default"/>
      </w:rPr>
    </w:lvl>
    <w:lvl w:ilvl="3" w:tplc="0419000F">
      <w:start w:val="1"/>
      <w:numFmt w:val="decimal"/>
      <w:lvlText w:val="%4."/>
      <w:lvlJc w:val="left"/>
      <w:pPr>
        <w:tabs>
          <w:tab w:val="num" w:pos="3087"/>
        </w:tabs>
        <w:ind w:left="3087" w:hanging="360"/>
      </w:pPr>
      <w:rPr>
        <w:rFonts w:cs="Times New Roman" w:hint="default"/>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2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3"/>
  </w:num>
  <w:num w:numId="3">
    <w:abstractNumId w:val="0"/>
  </w:num>
  <w:num w:numId="4">
    <w:abstractNumId w:val="17"/>
  </w:num>
  <w:num w:numId="5">
    <w:abstractNumId w:val="11"/>
  </w:num>
  <w:num w:numId="6">
    <w:abstractNumId w:val="18"/>
  </w:num>
  <w:num w:numId="7">
    <w:abstractNumId w:val="5"/>
  </w:num>
  <w:num w:numId="8">
    <w:abstractNumId w:val="12"/>
  </w:num>
  <w:num w:numId="9">
    <w:abstractNumId w:val="25"/>
  </w:num>
  <w:num w:numId="10">
    <w:abstractNumId w:val="26"/>
  </w:num>
  <w:num w:numId="11">
    <w:abstractNumId w:val="9"/>
  </w:num>
  <w:num w:numId="12">
    <w:abstractNumId w:val="22"/>
  </w:num>
  <w:num w:numId="13">
    <w:abstractNumId w:val="4"/>
  </w:num>
  <w:num w:numId="14">
    <w:abstractNumId w:val="3"/>
  </w:num>
  <w:num w:numId="15">
    <w:abstractNumId w:val="8"/>
  </w:num>
  <w:num w:numId="16">
    <w:abstractNumId w:val="20"/>
  </w:num>
  <w:num w:numId="17">
    <w:abstractNumId w:val="19"/>
  </w:num>
  <w:num w:numId="18">
    <w:abstractNumId w:val="14"/>
  </w:num>
  <w:num w:numId="19">
    <w:abstractNumId w:val="7"/>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5"/>
  </w:num>
  <w:num w:numId="26">
    <w:abstractNumId w:val="10"/>
  </w:num>
  <w:num w:numId="27">
    <w:abstractNumId w:val="24"/>
  </w:num>
  <w:num w:numId="28">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601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0D1D81"/>
    <w:rsid w:val="000F5889"/>
    <w:rsid w:val="001100A2"/>
    <w:rsid w:val="001319A6"/>
    <w:rsid w:val="00137A9C"/>
    <w:rsid w:val="00144067"/>
    <w:rsid w:val="001469DB"/>
    <w:rsid w:val="001574DD"/>
    <w:rsid w:val="00191F49"/>
    <w:rsid w:val="0019606F"/>
    <w:rsid w:val="001B2461"/>
    <w:rsid w:val="001B5608"/>
    <w:rsid w:val="001E6EB8"/>
    <w:rsid w:val="00251AE0"/>
    <w:rsid w:val="00275360"/>
    <w:rsid w:val="00283736"/>
    <w:rsid w:val="002C44AA"/>
    <w:rsid w:val="003048E3"/>
    <w:rsid w:val="00304BA8"/>
    <w:rsid w:val="00307B7F"/>
    <w:rsid w:val="0034194B"/>
    <w:rsid w:val="003852B4"/>
    <w:rsid w:val="003B0EBA"/>
    <w:rsid w:val="003B596B"/>
    <w:rsid w:val="003F31CD"/>
    <w:rsid w:val="00427274"/>
    <w:rsid w:val="0044592D"/>
    <w:rsid w:val="00453CF1"/>
    <w:rsid w:val="004621DF"/>
    <w:rsid w:val="00480561"/>
    <w:rsid w:val="004A4B59"/>
    <w:rsid w:val="004B16FC"/>
    <w:rsid w:val="004B4A49"/>
    <w:rsid w:val="004E1000"/>
    <w:rsid w:val="00500597"/>
    <w:rsid w:val="0050680A"/>
    <w:rsid w:val="00512A5C"/>
    <w:rsid w:val="005474AD"/>
    <w:rsid w:val="005541A1"/>
    <w:rsid w:val="005802DD"/>
    <w:rsid w:val="005850E0"/>
    <w:rsid w:val="005F1999"/>
    <w:rsid w:val="005F2B04"/>
    <w:rsid w:val="0063090F"/>
    <w:rsid w:val="00695A41"/>
    <w:rsid w:val="006C55AC"/>
    <w:rsid w:val="006F0E5D"/>
    <w:rsid w:val="0070193B"/>
    <w:rsid w:val="007305B8"/>
    <w:rsid w:val="00746067"/>
    <w:rsid w:val="00750E35"/>
    <w:rsid w:val="007A4567"/>
    <w:rsid w:val="00803A33"/>
    <w:rsid w:val="00814406"/>
    <w:rsid w:val="00832599"/>
    <w:rsid w:val="0084667B"/>
    <w:rsid w:val="008C1EB3"/>
    <w:rsid w:val="009423B6"/>
    <w:rsid w:val="00950CEF"/>
    <w:rsid w:val="0095316D"/>
    <w:rsid w:val="00967B94"/>
    <w:rsid w:val="00982E4C"/>
    <w:rsid w:val="009A174B"/>
    <w:rsid w:val="009A3326"/>
    <w:rsid w:val="009E20E6"/>
    <w:rsid w:val="00A04621"/>
    <w:rsid w:val="00A1010C"/>
    <w:rsid w:val="00A20F96"/>
    <w:rsid w:val="00A239C7"/>
    <w:rsid w:val="00A35DD9"/>
    <w:rsid w:val="00A53035"/>
    <w:rsid w:val="00A56041"/>
    <w:rsid w:val="00A977C3"/>
    <w:rsid w:val="00AA173D"/>
    <w:rsid w:val="00AB67F5"/>
    <w:rsid w:val="00AE7568"/>
    <w:rsid w:val="00B20344"/>
    <w:rsid w:val="00B4370D"/>
    <w:rsid w:val="00B923B3"/>
    <w:rsid w:val="00BB56A5"/>
    <w:rsid w:val="00BF32A6"/>
    <w:rsid w:val="00BF3AE4"/>
    <w:rsid w:val="00C02DFA"/>
    <w:rsid w:val="00C04034"/>
    <w:rsid w:val="00C14E63"/>
    <w:rsid w:val="00C70C49"/>
    <w:rsid w:val="00C74719"/>
    <w:rsid w:val="00C9673D"/>
    <w:rsid w:val="00C97309"/>
    <w:rsid w:val="00CB0FCF"/>
    <w:rsid w:val="00CC7AFF"/>
    <w:rsid w:val="00CE0DA1"/>
    <w:rsid w:val="00CF2559"/>
    <w:rsid w:val="00D027E7"/>
    <w:rsid w:val="00D240BD"/>
    <w:rsid w:val="00D31A61"/>
    <w:rsid w:val="00D41305"/>
    <w:rsid w:val="00D519CF"/>
    <w:rsid w:val="00D550D9"/>
    <w:rsid w:val="00D64123"/>
    <w:rsid w:val="00D642D3"/>
    <w:rsid w:val="00D91434"/>
    <w:rsid w:val="00DA4FD1"/>
    <w:rsid w:val="00DB1216"/>
    <w:rsid w:val="00DC322B"/>
    <w:rsid w:val="00DC4C6E"/>
    <w:rsid w:val="00DD3A85"/>
    <w:rsid w:val="00DF0E57"/>
    <w:rsid w:val="00E216C5"/>
    <w:rsid w:val="00E5690E"/>
    <w:rsid w:val="00E647BA"/>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15:docId w15:val="{C9D2393D-79F6-45A1-AAE2-0DC594DDC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195243">
      <w:bodyDiv w:val="1"/>
      <w:marLeft w:val="0"/>
      <w:marRight w:val="0"/>
      <w:marTop w:val="0"/>
      <w:marBottom w:val="0"/>
      <w:divBdr>
        <w:top w:val="none" w:sz="0" w:space="0" w:color="auto"/>
        <w:left w:val="none" w:sz="0" w:space="0" w:color="auto"/>
        <w:bottom w:val="none" w:sz="0" w:space="0" w:color="auto"/>
        <w:right w:val="none" w:sz="0" w:space="0" w:color="auto"/>
      </w:divBdr>
    </w:div>
    <w:div w:id="47383916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704059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03E30B7-A13D-4F7F-9BF5-90B7AE9A844D}"/>
</file>

<file path=customXml/itemProps2.xml><?xml version="1.0" encoding="utf-8"?>
<ds:datastoreItem xmlns:ds="http://schemas.openxmlformats.org/officeDocument/2006/customXml" ds:itemID="{73D0ECAA-321A-4C9B-B236-3E880D9A8E26}"/>
</file>

<file path=customXml/itemProps3.xml><?xml version="1.0" encoding="utf-8"?>
<ds:datastoreItem xmlns:ds="http://schemas.openxmlformats.org/officeDocument/2006/customXml" ds:itemID="{ADB51DCE-6461-4A66-A347-8F2833BD719E}"/>
</file>

<file path=customXml/itemProps4.xml><?xml version="1.0" encoding="utf-8"?>
<ds:datastoreItem xmlns:ds="http://schemas.openxmlformats.org/officeDocument/2006/customXml" ds:itemID="{45C9202C-71DE-4428-9682-4A6A333A073D}"/>
</file>

<file path=docProps/app.xml><?xml version="1.0" encoding="utf-8"?>
<Properties xmlns="http://schemas.openxmlformats.org/officeDocument/2006/extended-properties" xmlns:vt="http://schemas.openxmlformats.org/officeDocument/2006/docPropsVTypes">
  <Template>Normal</Template>
  <TotalTime>1</TotalTime>
  <Pages>37</Pages>
  <Words>12284</Words>
  <Characters>70021</Characters>
  <Application>Microsoft Office Word</Application>
  <DocSecurity>4</DocSecurity>
  <Lines>583</Lines>
  <Paragraphs>164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82141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331.2017.ro-ru</dc:title>
  <dc:creator>lll</dc:creator>
  <cp:lastModifiedBy>Asd Asdf</cp:lastModifiedBy>
  <cp:revision>2</cp:revision>
  <cp:lastPrinted>2017-10-18T12:12:00Z</cp:lastPrinted>
  <dcterms:created xsi:type="dcterms:W3CDTF">2017-11-09T15:04:00Z</dcterms:created>
  <dcterms:modified xsi:type="dcterms:W3CDTF">2017-11-09T15:04:00Z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