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3965E0" w14:textId="6864A12D" w:rsidR="003C33F9" w:rsidRDefault="003C33F9" w:rsidP="00344692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val="it-IT"/>
          <w14:ligatures w14:val="none"/>
        </w:rPr>
      </w:pPr>
    </w:p>
    <w:p w14:paraId="3D5C24AF" w14:textId="77777777" w:rsidR="00BA0606" w:rsidRPr="00344692" w:rsidRDefault="00BA0606" w:rsidP="00344692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val="it-IT"/>
          <w14:ligatures w14:val="none"/>
        </w:rPr>
      </w:pPr>
    </w:p>
    <w:p w14:paraId="7C65BE16" w14:textId="77777777" w:rsidR="003C33F9" w:rsidRPr="00344692" w:rsidRDefault="003C33F9" w:rsidP="0034469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it-IT"/>
          <w14:ligatures w14:val="none"/>
        </w:rPr>
      </w:pPr>
    </w:p>
    <w:p w14:paraId="62E98284" w14:textId="77777777" w:rsidR="003C33F9" w:rsidRPr="00344692" w:rsidRDefault="003C33F9" w:rsidP="0034469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it-IT"/>
          <w14:ligatures w14:val="none"/>
        </w:rPr>
      </w:pPr>
    </w:p>
    <w:p w14:paraId="5F69F0CC" w14:textId="77777777" w:rsidR="003C33F9" w:rsidRPr="00344692" w:rsidRDefault="003C33F9" w:rsidP="0034469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it-IT"/>
          <w14:ligatures w14:val="none"/>
        </w:rPr>
      </w:pPr>
    </w:p>
    <w:p w14:paraId="1EE58C0B" w14:textId="23452B42" w:rsidR="003C33F9" w:rsidRDefault="003C33F9" w:rsidP="0034469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it-IT"/>
          <w14:ligatures w14:val="none"/>
        </w:rPr>
      </w:pPr>
    </w:p>
    <w:p w14:paraId="2F9949A3" w14:textId="77777777" w:rsidR="00DA560E" w:rsidRPr="00344692" w:rsidRDefault="00DA560E" w:rsidP="00DA560E">
      <w:pPr>
        <w:spacing w:after="0" w:line="240" w:lineRule="auto"/>
        <w:ind w:left="567" w:right="2317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it-IT"/>
          <w14:ligatures w14:val="none"/>
        </w:rPr>
      </w:pPr>
    </w:p>
    <w:p w14:paraId="272E382E" w14:textId="7E47ADDA" w:rsidR="009D6546" w:rsidRPr="00344692" w:rsidRDefault="009D6546" w:rsidP="00DA560E">
      <w:pPr>
        <w:spacing w:after="0" w:line="240" w:lineRule="auto"/>
        <w:ind w:left="567" w:right="2317"/>
        <w:jc w:val="center"/>
        <w:rPr>
          <w:rFonts w:ascii="Times New Roman" w:eastAsia="Times New Roman" w:hAnsi="Times New Roman" w:cs="Times New Roman"/>
          <w:b/>
          <w:bCs/>
          <w:spacing w:val="80"/>
          <w:kern w:val="0"/>
          <w:sz w:val="28"/>
          <w:szCs w:val="28"/>
          <w:lang w:val="it-IT"/>
          <w14:ligatures w14:val="none"/>
        </w:rPr>
      </w:pPr>
      <w:r w:rsidRPr="00344692">
        <w:rPr>
          <w:rFonts w:ascii="Times New Roman" w:eastAsia="Times New Roman" w:hAnsi="Times New Roman" w:cs="Times New Roman"/>
          <w:b/>
          <w:bCs/>
          <w:spacing w:val="80"/>
          <w:kern w:val="0"/>
          <w:sz w:val="28"/>
          <w:szCs w:val="28"/>
          <w:lang w:val="it-IT"/>
          <w14:ligatures w14:val="none"/>
        </w:rPr>
        <w:t>HOTĂRÂRE</w:t>
      </w:r>
    </w:p>
    <w:p w14:paraId="729AA69A" w14:textId="77777777" w:rsidR="003C33F9" w:rsidRPr="00344692" w:rsidRDefault="003C33F9" w:rsidP="00DA560E">
      <w:pPr>
        <w:spacing w:after="0" w:line="240" w:lineRule="auto"/>
        <w:ind w:left="567" w:right="2317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it-IT"/>
          <w14:ligatures w14:val="none"/>
        </w:rPr>
      </w:pPr>
    </w:p>
    <w:p w14:paraId="3CEC4ACD" w14:textId="77777777" w:rsidR="00344692" w:rsidRDefault="009D6546" w:rsidP="00DA560E">
      <w:pPr>
        <w:spacing w:after="0" w:line="240" w:lineRule="auto"/>
        <w:ind w:left="567" w:right="2317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it-IT"/>
          <w14:ligatures w14:val="none"/>
        </w:rPr>
      </w:pPr>
      <w:r w:rsidRPr="00344692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it-IT"/>
          <w14:ligatures w14:val="none"/>
        </w:rPr>
        <w:t xml:space="preserve">cu privire la Raportul de activitate al </w:t>
      </w:r>
    </w:p>
    <w:p w14:paraId="6E25E53A" w14:textId="77777777" w:rsidR="00344692" w:rsidRDefault="009D6546" w:rsidP="00DA560E">
      <w:pPr>
        <w:spacing w:after="0" w:line="240" w:lineRule="auto"/>
        <w:ind w:left="567" w:right="2317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it-IT"/>
          <w14:ligatures w14:val="none"/>
        </w:rPr>
      </w:pPr>
      <w:r w:rsidRPr="00344692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it-IT"/>
          <w14:ligatures w14:val="none"/>
        </w:rPr>
        <w:t>Centrului Naţional pentru</w:t>
      </w:r>
      <w:r w:rsidR="00344692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it-IT"/>
          <w14:ligatures w14:val="none"/>
        </w:rPr>
        <w:t xml:space="preserve"> </w:t>
      </w:r>
      <w:r w:rsidRPr="00344692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it-IT"/>
          <w14:ligatures w14:val="none"/>
        </w:rPr>
        <w:t xml:space="preserve">Protecţia Datelor </w:t>
      </w:r>
    </w:p>
    <w:p w14:paraId="0564079A" w14:textId="6F1EBDB3" w:rsidR="009D6546" w:rsidRPr="00344692" w:rsidRDefault="00344692" w:rsidP="00DA560E">
      <w:pPr>
        <w:spacing w:after="0" w:line="240" w:lineRule="auto"/>
        <w:ind w:left="567" w:right="2317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it-IT"/>
          <w14:ligatures w14:val="none"/>
        </w:rPr>
      </w:pPr>
      <w:r w:rsidRPr="00344692">
        <w:rPr>
          <w:rFonts w:ascii="Times New Roman" w:eastAsia="Times New Roman" w:hAnsi="Times New Roman" w:cs="Times New Roman"/>
          <w:b/>
          <w:bCs/>
          <w:noProof/>
          <w:kern w:val="0"/>
          <w:sz w:val="28"/>
          <w:szCs w:val="28"/>
          <w:lang w:val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6D8E02A" wp14:editId="00E2C2CF">
                <wp:simplePos x="0" y="0"/>
                <wp:positionH relativeFrom="column">
                  <wp:posOffset>886322</wp:posOffset>
                </wp:positionH>
                <wp:positionV relativeFrom="paragraph">
                  <wp:posOffset>203200</wp:posOffset>
                </wp:positionV>
                <wp:extent cx="3307743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307743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415489B" id="Straight Connector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9.8pt,16pt" to="330.25pt,1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" strokecolor="black [3200]">
                <v:stroke joinstyle="miter"/>
              </v:line>
            </w:pict>
          </mc:Fallback>
        </mc:AlternateContent>
      </w:r>
      <w:r w:rsidR="009D6546" w:rsidRPr="00344692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it-IT"/>
          <w14:ligatures w14:val="none"/>
        </w:rPr>
        <w:t>cu Caracter Personal pentru anul 202</w:t>
      </w:r>
      <w:r w:rsidR="00196838" w:rsidRPr="00344692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it-IT"/>
          <w14:ligatures w14:val="none"/>
        </w:rPr>
        <w:t>3</w:t>
      </w:r>
    </w:p>
    <w:p w14:paraId="698462D4" w14:textId="63175685" w:rsidR="009D6546" w:rsidRPr="00344692" w:rsidRDefault="009D6546" w:rsidP="0034469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it-IT"/>
          <w14:ligatures w14:val="none"/>
        </w:rPr>
      </w:pPr>
    </w:p>
    <w:p w14:paraId="0FA3326E" w14:textId="5E67ADF3" w:rsidR="009D6546" w:rsidRPr="00344692" w:rsidRDefault="009D6546" w:rsidP="0034469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it-IT"/>
          <w14:ligatures w14:val="none"/>
        </w:rPr>
      </w:pPr>
      <w:r w:rsidRPr="00344692">
        <w:rPr>
          <w:rFonts w:ascii="Times New Roman" w:eastAsia="Times New Roman" w:hAnsi="Times New Roman" w:cs="Times New Roman"/>
          <w:kern w:val="0"/>
          <w:sz w:val="28"/>
          <w:szCs w:val="28"/>
          <w:lang w:val="it-IT"/>
          <w14:ligatures w14:val="none"/>
        </w:rPr>
        <w:t>În temeiul art.</w:t>
      </w:r>
      <w:r w:rsidR="003C33F9" w:rsidRPr="00344692">
        <w:rPr>
          <w:rFonts w:ascii="Times New Roman" w:eastAsia="Times New Roman" w:hAnsi="Times New Roman" w:cs="Times New Roman"/>
          <w:kern w:val="0"/>
          <w:sz w:val="28"/>
          <w:szCs w:val="28"/>
          <w:lang w:val="it-IT"/>
          <w14:ligatures w14:val="none"/>
        </w:rPr>
        <w:t xml:space="preserve"> </w:t>
      </w:r>
      <w:r w:rsidRPr="00344692">
        <w:rPr>
          <w:rFonts w:ascii="Times New Roman" w:eastAsia="Times New Roman" w:hAnsi="Times New Roman" w:cs="Times New Roman"/>
          <w:kern w:val="0"/>
          <w:sz w:val="28"/>
          <w:szCs w:val="28"/>
          <w:lang w:val="it-IT"/>
          <w14:ligatures w14:val="none"/>
        </w:rPr>
        <w:t>128 din Regulamentul Parlamentului, adoptat prin Legea nr.</w:t>
      </w:r>
      <w:r w:rsidR="00E56A64" w:rsidRPr="00344692">
        <w:rPr>
          <w:rFonts w:ascii="Times New Roman" w:eastAsia="Times New Roman" w:hAnsi="Times New Roman" w:cs="Times New Roman"/>
          <w:kern w:val="0"/>
          <w:sz w:val="28"/>
          <w:szCs w:val="28"/>
          <w:lang w:val="it-IT"/>
          <w14:ligatures w14:val="none"/>
        </w:rPr>
        <w:t> </w:t>
      </w:r>
      <w:r w:rsidRPr="00344692">
        <w:rPr>
          <w:rFonts w:ascii="Times New Roman" w:eastAsia="Times New Roman" w:hAnsi="Times New Roman" w:cs="Times New Roman"/>
          <w:kern w:val="0"/>
          <w:sz w:val="28"/>
          <w:szCs w:val="28"/>
          <w:lang w:val="it-IT"/>
          <w14:ligatures w14:val="none"/>
        </w:rPr>
        <w:t>797/1996, şi al art.</w:t>
      </w:r>
      <w:r w:rsidR="003C33F9" w:rsidRPr="00344692">
        <w:rPr>
          <w:rFonts w:ascii="Times New Roman" w:eastAsia="Times New Roman" w:hAnsi="Times New Roman" w:cs="Times New Roman"/>
          <w:kern w:val="0"/>
          <w:sz w:val="28"/>
          <w:szCs w:val="28"/>
          <w:lang w:val="it-IT"/>
          <w14:ligatures w14:val="none"/>
        </w:rPr>
        <w:t xml:space="preserve"> </w:t>
      </w:r>
      <w:r w:rsidRPr="00344692">
        <w:rPr>
          <w:rFonts w:ascii="Times New Roman" w:eastAsia="Times New Roman" w:hAnsi="Times New Roman" w:cs="Times New Roman"/>
          <w:kern w:val="0"/>
          <w:sz w:val="28"/>
          <w:szCs w:val="28"/>
          <w:lang w:val="it-IT"/>
          <w14:ligatures w14:val="none"/>
        </w:rPr>
        <w:t>21 alin.</w:t>
      </w:r>
      <w:r w:rsidR="003C33F9" w:rsidRPr="00344692">
        <w:rPr>
          <w:rFonts w:ascii="Times New Roman" w:eastAsia="Times New Roman" w:hAnsi="Times New Roman" w:cs="Times New Roman"/>
          <w:kern w:val="0"/>
          <w:sz w:val="28"/>
          <w:szCs w:val="28"/>
          <w:lang w:val="it-IT"/>
          <w14:ligatures w14:val="none"/>
        </w:rPr>
        <w:t xml:space="preserve"> </w:t>
      </w:r>
      <w:r w:rsidRPr="00344692">
        <w:rPr>
          <w:rFonts w:ascii="Times New Roman" w:eastAsia="Times New Roman" w:hAnsi="Times New Roman" w:cs="Times New Roman"/>
          <w:kern w:val="0"/>
          <w:sz w:val="28"/>
          <w:szCs w:val="28"/>
          <w:lang w:val="it-IT"/>
          <w14:ligatures w14:val="none"/>
        </w:rPr>
        <w:t>(3) din Legea nr.</w:t>
      </w:r>
      <w:r w:rsidR="003C33F9" w:rsidRPr="00344692">
        <w:rPr>
          <w:rFonts w:ascii="Times New Roman" w:eastAsia="Times New Roman" w:hAnsi="Times New Roman" w:cs="Times New Roman"/>
          <w:kern w:val="0"/>
          <w:sz w:val="28"/>
          <w:szCs w:val="28"/>
          <w:lang w:val="it-IT"/>
          <w14:ligatures w14:val="none"/>
        </w:rPr>
        <w:t xml:space="preserve"> </w:t>
      </w:r>
      <w:r w:rsidRPr="00344692">
        <w:rPr>
          <w:rFonts w:ascii="Times New Roman" w:eastAsia="Times New Roman" w:hAnsi="Times New Roman" w:cs="Times New Roman"/>
          <w:kern w:val="0"/>
          <w:sz w:val="28"/>
          <w:szCs w:val="28"/>
          <w:lang w:val="it-IT"/>
          <w14:ligatures w14:val="none"/>
        </w:rPr>
        <w:t>133/2011 privind protecţia datelor cu caracter personal,</w:t>
      </w:r>
    </w:p>
    <w:p w14:paraId="712EAB51" w14:textId="77777777" w:rsidR="003C33F9" w:rsidRPr="00344692" w:rsidRDefault="003C33F9" w:rsidP="0034469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it-IT"/>
          <w14:ligatures w14:val="none"/>
        </w:rPr>
      </w:pPr>
    </w:p>
    <w:p w14:paraId="02D25013" w14:textId="77777777" w:rsidR="009D6546" w:rsidRPr="00344692" w:rsidRDefault="009D6546" w:rsidP="0034469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it-IT"/>
          <w14:ligatures w14:val="none"/>
        </w:rPr>
      </w:pPr>
      <w:r w:rsidRPr="00344692">
        <w:rPr>
          <w:rFonts w:ascii="Times New Roman" w:eastAsia="Times New Roman" w:hAnsi="Times New Roman" w:cs="Times New Roman"/>
          <w:kern w:val="0"/>
          <w:sz w:val="28"/>
          <w:szCs w:val="28"/>
          <w:lang w:val="it-IT"/>
          <w14:ligatures w14:val="none"/>
        </w:rPr>
        <w:t>Parlamentul adoptă prezenta hotărâre.</w:t>
      </w:r>
    </w:p>
    <w:p w14:paraId="11C9D55D" w14:textId="77777777" w:rsidR="003C33F9" w:rsidRPr="00344692" w:rsidRDefault="003C33F9" w:rsidP="0034469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it-IT"/>
          <w14:ligatures w14:val="none"/>
        </w:rPr>
      </w:pPr>
    </w:p>
    <w:p w14:paraId="6B32C17A" w14:textId="115F173E" w:rsidR="009D6546" w:rsidRPr="00344692" w:rsidRDefault="009D6546" w:rsidP="0034469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it-IT"/>
          <w14:ligatures w14:val="none"/>
        </w:rPr>
      </w:pPr>
      <w:r w:rsidRPr="00344692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it-IT"/>
          <w14:ligatures w14:val="none"/>
        </w:rPr>
        <w:t>Art.</w:t>
      </w:r>
      <w:r w:rsidR="00B9379D" w:rsidRPr="00344692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it-IT"/>
          <w14:ligatures w14:val="none"/>
        </w:rPr>
        <w:t xml:space="preserve"> </w:t>
      </w:r>
      <w:r w:rsidRPr="00344692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it-IT"/>
          <w14:ligatures w14:val="none"/>
        </w:rPr>
        <w:t>1.</w:t>
      </w:r>
      <w:r w:rsidRPr="00344692">
        <w:rPr>
          <w:rFonts w:ascii="Times New Roman" w:eastAsia="Times New Roman" w:hAnsi="Times New Roman" w:cs="Times New Roman"/>
          <w:kern w:val="0"/>
          <w:sz w:val="28"/>
          <w:szCs w:val="28"/>
          <w:lang w:val="it-IT"/>
          <w14:ligatures w14:val="none"/>
        </w:rPr>
        <w:t xml:space="preserve"> – Se ia act de Raportul de activitate al Centrului Naţional pentru Protecţia Datelor cu Caracter Personal pentru anul 202</w:t>
      </w:r>
      <w:r w:rsidR="00E92382" w:rsidRPr="00344692">
        <w:rPr>
          <w:rFonts w:ascii="Times New Roman" w:eastAsia="Times New Roman" w:hAnsi="Times New Roman" w:cs="Times New Roman"/>
          <w:kern w:val="0"/>
          <w:sz w:val="28"/>
          <w:szCs w:val="28"/>
          <w:lang w:val="it-IT"/>
          <w14:ligatures w14:val="none"/>
        </w:rPr>
        <w:t>3</w:t>
      </w:r>
      <w:r w:rsidRPr="00344692">
        <w:rPr>
          <w:rFonts w:ascii="Times New Roman" w:eastAsia="Times New Roman" w:hAnsi="Times New Roman" w:cs="Times New Roman"/>
          <w:kern w:val="0"/>
          <w:sz w:val="28"/>
          <w:szCs w:val="28"/>
          <w:lang w:val="it-IT"/>
          <w14:ligatures w14:val="none"/>
        </w:rPr>
        <w:t>.</w:t>
      </w:r>
    </w:p>
    <w:p w14:paraId="4E951A28" w14:textId="77777777" w:rsidR="003C33F9" w:rsidRPr="00344692" w:rsidRDefault="003C33F9" w:rsidP="0034469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it-IT"/>
          <w14:ligatures w14:val="none"/>
        </w:rPr>
      </w:pPr>
    </w:p>
    <w:p w14:paraId="413AAE5C" w14:textId="4CC7089D" w:rsidR="007B7464" w:rsidRPr="00344692" w:rsidRDefault="009D6546" w:rsidP="0034469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it-IT"/>
          <w14:ligatures w14:val="none"/>
        </w:rPr>
      </w:pPr>
      <w:r w:rsidRPr="00344692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it-IT"/>
          <w14:ligatures w14:val="none"/>
        </w:rPr>
        <w:t>Art.</w:t>
      </w:r>
      <w:r w:rsidR="00B9379D" w:rsidRPr="00344692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it-IT"/>
          <w14:ligatures w14:val="none"/>
        </w:rPr>
        <w:t xml:space="preserve"> </w:t>
      </w:r>
      <w:r w:rsidRPr="00344692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it-IT"/>
          <w14:ligatures w14:val="none"/>
        </w:rPr>
        <w:t>2.</w:t>
      </w:r>
      <w:r w:rsidRPr="00344692">
        <w:rPr>
          <w:rFonts w:ascii="Times New Roman" w:eastAsia="Times New Roman" w:hAnsi="Times New Roman" w:cs="Times New Roman"/>
          <w:kern w:val="0"/>
          <w:sz w:val="28"/>
          <w:szCs w:val="28"/>
          <w:lang w:val="it-IT"/>
          <w14:ligatures w14:val="none"/>
        </w:rPr>
        <w:t xml:space="preserve"> – </w:t>
      </w:r>
      <w:r w:rsidR="007B7464" w:rsidRPr="00344692">
        <w:rPr>
          <w:rFonts w:ascii="Times New Roman" w:eastAsia="Times New Roman" w:hAnsi="Times New Roman" w:cs="Times New Roman"/>
          <w:kern w:val="0"/>
          <w:sz w:val="28"/>
          <w:szCs w:val="28"/>
          <w:lang w:val="it-IT"/>
          <w14:ligatures w14:val="none"/>
        </w:rPr>
        <w:t xml:space="preserve">În vederea îmbunătățirii situației în domeniul protecţiei datelor cu caracter personal, </w:t>
      </w:r>
      <w:r w:rsidRPr="00344692">
        <w:rPr>
          <w:rFonts w:ascii="Times New Roman" w:eastAsia="Times New Roman" w:hAnsi="Times New Roman" w:cs="Times New Roman"/>
          <w:kern w:val="0"/>
          <w:sz w:val="28"/>
          <w:szCs w:val="28"/>
          <w:lang w:val="it-IT"/>
          <w14:ligatures w14:val="none"/>
        </w:rPr>
        <w:t>Centrul Naţional pentru Protecţia Datelor cu Caracter Personal:</w:t>
      </w:r>
    </w:p>
    <w:p w14:paraId="3A3A1D31" w14:textId="7C173457" w:rsidR="007B7464" w:rsidRPr="00344692" w:rsidRDefault="003C33F9" w:rsidP="0034469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it-IT"/>
          <w14:ligatures w14:val="none"/>
        </w:rPr>
      </w:pPr>
      <w:r w:rsidRPr="00344692">
        <w:rPr>
          <w:rFonts w:ascii="Times New Roman" w:eastAsia="Times New Roman" w:hAnsi="Times New Roman" w:cs="Times New Roman"/>
          <w:kern w:val="0"/>
          <w:sz w:val="28"/>
          <w:szCs w:val="28"/>
          <w:lang w:val="it-IT"/>
          <w14:ligatures w14:val="none"/>
        </w:rPr>
        <w:t>a</w:t>
      </w:r>
      <w:r w:rsidR="007B7464" w:rsidRPr="00344692">
        <w:rPr>
          <w:rFonts w:ascii="Times New Roman" w:eastAsia="Times New Roman" w:hAnsi="Times New Roman" w:cs="Times New Roman"/>
          <w:kern w:val="0"/>
          <w:sz w:val="28"/>
          <w:szCs w:val="28"/>
          <w:lang w:val="it-IT"/>
          <w14:ligatures w14:val="none"/>
        </w:rPr>
        <w:t xml:space="preserve">) va </w:t>
      </w:r>
      <w:r w:rsidR="00BB6970" w:rsidRPr="00344692">
        <w:rPr>
          <w:rFonts w:ascii="Times New Roman" w:eastAsia="Times New Roman" w:hAnsi="Times New Roman" w:cs="Times New Roman"/>
          <w:kern w:val="0"/>
          <w:sz w:val="28"/>
          <w:szCs w:val="28"/>
          <w:lang w:val="it-IT"/>
          <w14:ligatures w14:val="none"/>
        </w:rPr>
        <w:t xml:space="preserve">continua </w:t>
      </w:r>
      <w:r w:rsidR="00E56A64" w:rsidRPr="00344692">
        <w:rPr>
          <w:rFonts w:ascii="Times New Roman" w:eastAsia="Times New Roman" w:hAnsi="Times New Roman" w:cs="Times New Roman"/>
          <w:kern w:val="0"/>
          <w:sz w:val="28"/>
          <w:szCs w:val="28"/>
          <w:lang w:val="it-IT"/>
          <w14:ligatures w14:val="none"/>
        </w:rPr>
        <w:t xml:space="preserve">să depună </w:t>
      </w:r>
      <w:r w:rsidR="00C90BD6" w:rsidRPr="00344692">
        <w:rPr>
          <w:rFonts w:ascii="Times New Roman" w:eastAsia="Times New Roman" w:hAnsi="Times New Roman" w:cs="Times New Roman"/>
          <w:kern w:val="0"/>
          <w:sz w:val="28"/>
          <w:szCs w:val="28"/>
          <w:lang w:val="it-IT"/>
          <w14:ligatures w14:val="none"/>
        </w:rPr>
        <w:t>eforturi</w:t>
      </w:r>
      <w:r w:rsidR="00E56A64" w:rsidRPr="00344692">
        <w:rPr>
          <w:rFonts w:ascii="Times New Roman" w:eastAsia="Times New Roman" w:hAnsi="Times New Roman" w:cs="Times New Roman"/>
          <w:kern w:val="0"/>
          <w:sz w:val="28"/>
          <w:szCs w:val="28"/>
          <w:lang w:val="it-IT"/>
          <w14:ligatures w14:val="none"/>
        </w:rPr>
        <w:t xml:space="preserve"> pentru</w:t>
      </w:r>
      <w:r w:rsidR="00C90BD6" w:rsidRPr="00344692">
        <w:rPr>
          <w:rFonts w:ascii="Times New Roman" w:eastAsia="Times New Roman" w:hAnsi="Times New Roman" w:cs="Times New Roman"/>
          <w:kern w:val="0"/>
          <w:sz w:val="28"/>
          <w:szCs w:val="28"/>
          <w:lang w:val="it-IT"/>
          <w14:ligatures w14:val="none"/>
        </w:rPr>
        <w:t xml:space="preserve"> </w:t>
      </w:r>
      <w:r w:rsidR="007B7464" w:rsidRPr="00344692">
        <w:rPr>
          <w:rFonts w:ascii="Times New Roman" w:eastAsia="Times New Roman" w:hAnsi="Times New Roman" w:cs="Times New Roman"/>
          <w:kern w:val="0"/>
          <w:sz w:val="28"/>
          <w:szCs w:val="28"/>
          <w:lang w:val="it-IT"/>
          <w14:ligatures w14:val="none"/>
        </w:rPr>
        <w:t>consolid</w:t>
      </w:r>
      <w:r w:rsidR="00E56A64" w:rsidRPr="00344692">
        <w:rPr>
          <w:rFonts w:ascii="Times New Roman" w:eastAsia="Times New Roman" w:hAnsi="Times New Roman" w:cs="Times New Roman"/>
          <w:kern w:val="0"/>
          <w:sz w:val="28"/>
          <w:szCs w:val="28"/>
          <w:lang w:val="it-IT"/>
          <w14:ligatures w14:val="none"/>
        </w:rPr>
        <w:t xml:space="preserve">area </w:t>
      </w:r>
      <w:r w:rsidR="007B7464" w:rsidRPr="00344692">
        <w:rPr>
          <w:rFonts w:ascii="Times New Roman" w:eastAsia="Times New Roman" w:hAnsi="Times New Roman" w:cs="Times New Roman"/>
          <w:kern w:val="0"/>
          <w:sz w:val="28"/>
          <w:szCs w:val="28"/>
          <w:lang w:val="it-IT"/>
          <w14:ligatures w14:val="none"/>
        </w:rPr>
        <w:t xml:space="preserve">capacităţilor </w:t>
      </w:r>
      <w:r w:rsidR="007B7464" w:rsidRPr="00344692">
        <w:rPr>
          <w:rFonts w:ascii="Times New Roman" w:hAnsi="Times New Roman" w:cs="Times New Roman"/>
          <w:bCs/>
          <w:sz w:val="28"/>
          <w:szCs w:val="28"/>
          <w:lang w:val="it-IT"/>
        </w:rPr>
        <w:t xml:space="preserve">administrative şi </w:t>
      </w:r>
      <w:r w:rsidR="00E56A64" w:rsidRPr="00344692">
        <w:rPr>
          <w:rFonts w:ascii="Times New Roman" w:hAnsi="Times New Roman" w:cs="Times New Roman"/>
          <w:bCs/>
          <w:sz w:val="28"/>
          <w:szCs w:val="28"/>
          <w:lang w:val="it-IT"/>
        </w:rPr>
        <w:t xml:space="preserve">celor </w:t>
      </w:r>
      <w:r w:rsidR="007B7464" w:rsidRPr="00344692">
        <w:rPr>
          <w:rFonts w:ascii="Times New Roman" w:hAnsi="Times New Roman" w:cs="Times New Roman"/>
          <w:bCs/>
          <w:sz w:val="28"/>
          <w:szCs w:val="28"/>
          <w:lang w:val="it-IT"/>
        </w:rPr>
        <w:t>instituţionale</w:t>
      </w:r>
      <w:r w:rsidRPr="00344692">
        <w:rPr>
          <w:rFonts w:ascii="Times New Roman" w:eastAsia="Times New Roman" w:hAnsi="Times New Roman" w:cs="Times New Roman"/>
          <w:kern w:val="0"/>
          <w:sz w:val="28"/>
          <w:szCs w:val="28"/>
          <w:lang w:val="it-IT"/>
          <w14:ligatures w14:val="none"/>
        </w:rPr>
        <w:t>;</w:t>
      </w:r>
    </w:p>
    <w:p w14:paraId="1C589980" w14:textId="539825DB" w:rsidR="007B7464" w:rsidRPr="00344692" w:rsidRDefault="003C33F9" w:rsidP="0034469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it-IT"/>
        </w:rPr>
      </w:pPr>
      <w:r w:rsidRPr="00344692">
        <w:rPr>
          <w:rFonts w:ascii="Times New Roman" w:eastAsia="Times New Roman" w:hAnsi="Times New Roman" w:cs="Times New Roman"/>
          <w:kern w:val="0"/>
          <w:sz w:val="28"/>
          <w:szCs w:val="28"/>
          <w:lang w:val="it-IT"/>
          <w14:ligatures w14:val="none"/>
        </w:rPr>
        <w:t>b</w:t>
      </w:r>
      <w:r w:rsidR="007B7464" w:rsidRPr="00344692">
        <w:rPr>
          <w:rFonts w:ascii="Times New Roman" w:eastAsia="Times New Roman" w:hAnsi="Times New Roman" w:cs="Times New Roman"/>
          <w:kern w:val="0"/>
          <w:sz w:val="28"/>
          <w:szCs w:val="28"/>
          <w:lang w:val="it-IT"/>
          <w14:ligatures w14:val="none"/>
        </w:rPr>
        <w:t xml:space="preserve">) va asigura </w:t>
      </w:r>
      <w:r w:rsidR="007B7464" w:rsidRPr="00344692">
        <w:rPr>
          <w:rFonts w:ascii="Times New Roman" w:hAnsi="Times New Roman" w:cs="Times New Roman"/>
          <w:sz w:val="28"/>
          <w:szCs w:val="28"/>
          <w:lang w:val="it-IT"/>
        </w:rPr>
        <w:t>realizarea consecventă a sarcinilor ce derivă din Planul național de acțiuni pentru aderarea Republicii Moldova la Uniunea Europeană pe anii 2024</w:t>
      </w:r>
      <w:r w:rsidRPr="00344692">
        <w:rPr>
          <w:rFonts w:ascii="Times New Roman" w:eastAsia="Times New Roman" w:hAnsi="Times New Roman" w:cs="Times New Roman"/>
          <w:kern w:val="0"/>
          <w:sz w:val="28"/>
          <w:szCs w:val="28"/>
          <w:lang w:val="it-IT"/>
          <w14:ligatures w14:val="none"/>
        </w:rPr>
        <w:t>–</w:t>
      </w:r>
      <w:r w:rsidR="007B7464" w:rsidRPr="00344692">
        <w:rPr>
          <w:rFonts w:ascii="Times New Roman" w:hAnsi="Times New Roman" w:cs="Times New Roman"/>
          <w:sz w:val="28"/>
          <w:szCs w:val="28"/>
          <w:lang w:val="it-IT"/>
        </w:rPr>
        <w:t>2027</w:t>
      </w:r>
      <w:r w:rsidRPr="00344692">
        <w:rPr>
          <w:rFonts w:ascii="Times New Roman" w:hAnsi="Times New Roman" w:cs="Times New Roman"/>
          <w:sz w:val="28"/>
          <w:szCs w:val="28"/>
          <w:lang w:val="it-IT"/>
        </w:rPr>
        <w:t>;</w:t>
      </w:r>
    </w:p>
    <w:p w14:paraId="6D0EDD35" w14:textId="4E78C73F" w:rsidR="007B7464" w:rsidRPr="00344692" w:rsidRDefault="003C33F9" w:rsidP="00344692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it-IT"/>
        </w:rPr>
      </w:pPr>
      <w:r w:rsidRPr="00344692">
        <w:rPr>
          <w:rFonts w:ascii="Times New Roman" w:hAnsi="Times New Roman" w:cs="Times New Roman"/>
          <w:sz w:val="28"/>
          <w:szCs w:val="28"/>
          <w:lang w:val="it-IT"/>
        </w:rPr>
        <w:t>c</w:t>
      </w:r>
      <w:r w:rsidR="007B7464" w:rsidRPr="00344692">
        <w:rPr>
          <w:rFonts w:ascii="Times New Roman" w:hAnsi="Times New Roman" w:cs="Times New Roman"/>
          <w:sz w:val="28"/>
          <w:szCs w:val="28"/>
          <w:lang w:val="it-IT"/>
        </w:rPr>
        <w:t xml:space="preserve">) va contribui la </w:t>
      </w:r>
      <w:r w:rsidR="00E56A64" w:rsidRPr="00344692">
        <w:rPr>
          <w:rFonts w:ascii="Times New Roman" w:hAnsi="Times New Roman" w:cs="Times New Roman"/>
          <w:bCs/>
          <w:sz w:val="28"/>
          <w:szCs w:val="28"/>
          <w:lang w:val="it-IT"/>
        </w:rPr>
        <w:t xml:space="preserve">sporirea </w:t>
      </w:r>
      <w:r w:rsidR="007B7464" w:rsidRPr="00344692">
        <w:rPr>
          <w:rFonts w:ascii="Times New Roman" w:hAnsi="Times New Roman" w:cs="Times New Roman"/>
          <w:bCs/>
          <w:sz w:val="28"/>
          <w:szCs w:val="28"/>
          <w:lang w:val="it-IT"/>
        </w:rPr>
        <w:t xml:space="preserve">nivelului de interpretare corectă și aplicare conformă a prevederilor </w:t>
      </w:r>
      <w:r w:rsidR="009E0ABD" w:rsidRPr="00344692">
        <w:rPr>
          <w:rFonts w:ascii="Times New Roman" w:hAnsi="Times New Roman" w:cs="Times New Roman"/>
          <w:bCs/>
          <w:sz w:val="28"/>
          <w:szCs w:val="28"/>
          <w:lang w:val="it-IT"/>
        </w:rPr>
        <w:t xml:space="preserve">legislației </w:t>
      </w:r>
      <w:r w:rsidR="00E56A64" w:rsidRPr="00344692">
        <w:rPr>
          <w:rFonts w:ascii="Times New Roman" w:hAnsi="Times New Roman" w:cs="Times New Roman"/>
          <w:bCs/>
          <w:sz w:val="28"/>
          <w:szCs w:val="28"/>
          <w:lang w:val="it-IT"/>
        </w:rPr>
        <w:t xml:space="preserve">în </w:t>
      </w:r>
      <w:r w:rsidR="007B7464" w:rsidRPr="00344692">
        <w:rPr>
          <w:rFonts w:ascii="Times New Roman" w:hAnsi="Times New Roman" w:cs="Times New Roman"/>
          <w:bCs/>
          <w:sz w:val="28"/>
          <w:szCs w:val="28"/>
          <w:lang w:val="it-IT"/>
        </w:rPr>
        <w:t>domeniul protecției datelor cu caracter personal.</w:t>
      </w:r>
    </w:p>
    <w:p w14:paraId="69529B2D" w14:textId="77777777" w:rsidR="003C33F9" w:rsidRPr="00344692" w:rsidRDefault="003C33F9" w:rsidP="0034469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it-IT"/>
        </w:rPr>
      </w:pPr>
    </w:p>
    <w:p w14:paraId="1CC2D896" w14:textId="378A395A" w:rsidR="000E66DA" w:rsidRPr="00344692" w:rsidRDefault="009D6546" w:rsidP="0034469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it-IT"/>
          <w14:ligatures w14:val="none"/>
        </w:rPr>
      </w:pPr>
      <w:r w:rsidRPr="00344692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it-IT"/>
          <w14:ligatures w14:val="none"/>
        </w:rPr>
        <w:t>Art.</w:t>
      </w:r>
      <w:r w:rsidR="00B9379D" w:rsidRPr="00344692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it-IT"/>
          <w14:ligatures w14:val="none"/>
        </w:rPr>
        <w:t xml:space="preserve"> </w:t>
      </w:r>
      <w:r w:rsidRPr="00344692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it-IT"/>
          <w14:ligatures w14:val="none"/>
        </w:rPr>
        <w:t>3.</w:t>
      </w:r>
      <w:r w:rsidRPr="00344692">
        <w:rPr>
          <w:rFonts w:ascii="Times New Roman" w:eastAsia="Times New Roman" w:hAnsi="Times New Roman" w:cs="Times New Roman"/>
          <w:kern w:val="0"/>
          <w:sz w:val="28"/>
          <w:szCs w:val="28"/>
          <w:lang w:val="it-IT"/>
          <w14:ligatures w14:val="none"/>
        </w:rPr>
        <w:t xml:space="preserve"> – Guvernul</w:t>
      </w:r>
      <w:r w:rsidR="000E66DA" w:rsidRPr="00344692">
        <w:rPr>
          <w:rFonts w:ascii="Times New Roman" w:eastAsia="Times New Roman" w:hAnsi="Times New Roman" w:cs="Times New Roman"/>
          <w:kern w:val="0"/>
          <w:sz w:val="28"/>
          <w:szCs w:val="28"/>
          <w:lang w:val="it-IT"/>
          <w14:ligatures w14:val="none"/>
        </w:rPr>
        <w:t>:</w:t>
      </w:r>
    </w:p>
    <w:p w14:paraId="48095199" w14:textId="42F27235" w:rsidR="000E66DA" w:rsidRPr="00344692" w:rsidRDefault="003C33F9" w:rsidP="0034469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it-IT"/>
          <w14:ligatures w14:val="none"/>
        </w:rPr>
      </w:pPr>
      <w:r w:rsidRPr="00344692">
        <w:rPr>
          <w:rFonts w:ascii="Times New Roman" w:eastAsia="Times New Roman" w:hAnsi="Times New Roman" w:cs="Times New Roman"/>
          <w:kern w:val="0"/>
          <w:sz w:val="28"/>
          <w:szCs w:val="28"/>
          <w:lang w:val="it-IT"/>
          <w14:ligatures w14:val="none"/>
        </w:rPr>
        <w:t>a</w:t>
      </w:r>
      <w:r w:rsidR="00EA388C" w:rsidRPr="00344692">
        <w:rPr>
          <w:rFonts w:ascii="Times New Roman" w:eastAsia="Times New Roman" w:hAnsi="Times New Roman" w:cs="Times New Roman"/>
          <w:kern w:val="0"/>
          <w:sz w:val="28"/>
          <w:szCs w:val="28"/>
          <w:lang w:val="it-IT"/>
          <w14:ligatures w14:val="none"/>
        </w:rPr>
        <w:t xml:space="preserve">) </w:t>
      </w:r>
      <w:r w:rsidR="00573ED2" w:rsidRPr="00344692">
        <w:rPr>
          <w:rFonts w:ascii="Times New Roman" w:eastAsia="Times New Roman" w:hAnsi="Times New Roman" w:cs="Times New Roman"/>
          <w:kern w:val="0"/>
          <w:sz w:val="28"/>
          <w:szCs w:val="28"/>
          <w:lang w:val="it-IT"/>
          <w14:ligatures w14:val="none"/>
        </w:rPr>
        <w:t xml:space="preserve">va </w:t>
      </w:r>
      <w:r w:rsidR="00EA388C" w:rsidRPr="00344692">
        <w:rPr>
          <w:rFonts w:ascii="Times New Roman" w:eastAsia="Times New Roman" w:hAnsi="Times New Roman" w:cs="Times New Roman"/>
          <w:kern w:val="0"/>
          <w:sz w:val="28"/>
          <w:szCs w:val="28"/>
          <w:lang w:val="it-IT"/>
          <w14:ligatures w14:val="none"/>
        </w:rPr>
        <w:t xml:space="preserve">întreprinde măsurile necesare în vederea </w:t>
      </w:r>
      <w:r w:rsidR="00573ED2" w:rsidRPr="00344692">
        <w:rPr>
          <w:rFonts w:ascii="Times New Roman" w:eastAsia="Times New Roman" w:hAnsi="Times New Roman" w:cs="Times New Roman"/>
          <w:kern w:val="0"/>
          <w:sz w:val="28"/>
          <w:szCs w:val="28"/>
          <w:lang w:val="it-IT"/>
          <w14:ligatures w14:val="none"/>
        </w:rPr>
        <w:t>urgent</w:t>
      </w:r>
      <w:r w:rsidR="00EA388C" w:rsidRPr="00344692">
        <w:rPr>
          <w:rFonts w:ascii="Times New Roman" w:eastAsia="Times New Roman" w:hAnsi="Times New Roman" w:cs="Times New Roman"/>
          <w:kern w:val="0"/>
          <w:sz w:val="28"/>
          <w:szCs w:val="28"/>
          <w:lang w:val="it-IT"/>
          <w14:ligatures w14:val="none"/>
        </w:rPr>
        <w:t>ării</w:t>
      </w:r>
      <w:r w:rsidR="00573ED2" w:rsidRPr="00344692">
        <w:rPr>
          <w:rFonts w:ascii="Times New Roman" w:eastAsia="Times New Roman" w:hAnsi="Times New Roman" w:cs="Times New Roman"/>
          <w:kern w:val="0"/>
          <w:sz w:val="28"/>
          <w:szCs w:val="28"/>
          <w:lang w:val="it-IT"/>
          <w14:ligatures w14:val="none"/>
        </w:rPr>
        <w:t xml:space="preserve"> elabor</w:t>
      </w:r>
      <w:r w:rsidR="001E60A8" w:rsidRPr="00344692">
        <w:rPr>
          <w:rFonts w:ascii="Times New Roman" w:eastAsia="Times New Roman" w:hAnsi="Times New Roman" w:cs="Times New Roman"/>
          <w:kern w:val="0"/>
          <w:sz w:val="28"/>
          <w:szCs w:val="28"/>
          <w:lang w:val="it-IT"/>
          <w14:ligatures w14:val="none"/>
        </w:rPr>
        <w:t>ării</w:t>
      </w:r>
      <w:r w:rsidR="00573ED2" w:rsidRPr="00344692">
        <w:rPr>
          <w:rFonts w:ascii="Times New Roman" w:eastAsia="Times New Roman" w:hAnsi="Times New Roman" w:cs="Times New Roman"/>
          <w:kern w:val="0"/>
          <w:sz w:val="28"/>
          <w:szCs w:val="28"/>
          <w:lang w:val="it-IT"/>
          <w14:ligatures w14:val="none"/>
        </w:rPr>
        <w:t xml:space="preserve"> și </w:t>
      </w:r>
      <w:r w:rsidR="000E66DA" w:rsidRPr="00344692">
        <w:rPr>
          <w:rFonts w:ascii="Times New Roman" w:eastAsia="Times New Roman" w:hAnsi="Times New Roman" w:cs="Times New Roman"/>
          <w:kern w:val="0"/>
          <w:sz w:val="28"/>
          <w:szCs w:val="28"/>
          <w:lang w:val="it-IT"/>
          <w14:ligatures w14:val="none"/>
        </w:rPr>
        <w:t>prezent</w:t>
      </w:r>
      <w:r w:rsidR="001E60A8" w:rsidRPr="00344692">
        <w:rPr>
          <w:rFonts w:ascii="Times New Roman" w:eastAsia="Times New Roman" w:hAnsi="Times New Roman" w:cs="Times New Roman"/>
          <w:kern w:val="0"/>
          <w:sz w:val="28"/>
          <w:szCs w:val="28"/>
          <w:lang w:val="it-IT"/>
          <w14:ligatures w14:val="none"/>
        </w:rPr>
        <w:t>ării</w:t>
      </w:r>
      <w:r w:rsidR="000E66DA" w:rsidRPr="00344692">
        <w:rPr>
          <w:rFonts w:ascii="Times New Roman" w:eastAsia="Times New Roman" w:hAnsi="Times New Roman" w:cs="Times New Roman"/>
          <w:kern w:val="0"/>
          <w:sz w:val="28"/>
          <w:szCs w:val="28"/>
          <w:lang w:val="it-IT"/>
          <w14:ligatures w14:val="none"/>
        </w:rPr>
        <w:t xml:space="preserve"> spre examinare Parlamentului </w:t>
      </w:r>
      <w:r w:rsidR="00573ED2" w:rsidRPr="00344692">
        <w:rPr>
          <w:rFonts w:ascii="Times New Roman" w:eastAsia="Times New Roman" w:hAnsi="Times New Roman" w:cs="Times New Roman"/>
          <w:kern w:val="0"/>
          <w:sz w:val="28"/>
          <w:szCs w:val="28"/>
          <w:lang w:val="it-IT"/>
          <w14:ligatures w14:val="none"/>
        </w:rPr>
        <w:t xml:space="preserve">a </w:t>
      </w:r>
      <w:r w:rsidR="001E60A8" w:rsidRPr="00344692">
        <w:rPr>
          <w:rFonts w:ascii="Times New Roman" w:eastAsia="Times New Roman" w:hAnsi="Times New Roman" w:cs="Times New Roman"/>
          <w:kern w:val="0"/>
          <w:sz w:val="28"/>
          <w:szCs w:val="28"/>
          <w:lang w:val="it-IT"/>
          <w14:ligatures w14:val="none"/>
        </w:rPr>
        <w:t xml:space="preserve">proiectelor de modificare a </w:t>
      </w:r>
      <w:r w:rsidR="00573ED2" w:rsidRPr="00344692">
        <w:rPr>
          <w:rFonts w:ascii="Times New Roman" w:eastAsia="Times New Roman" w:hAnsi="Times New Roman" w:cs="Times New Roman"/>
          <w:kern w:val="0"/>
          <w:sz w:val="28"/>
          <w:szCs w:val="28"/>
          <w:lang w:val="it-IT"/>
          <w14:ligatures w14:val="none"/>
        </w:rPr>
        <w:t xml:space="preserve">cadrului normativ aferent domeniului protecţiei datelor cu caracter personal </w:t>
      </w:r>
      <w:r w:rsidR="001E60A8" w:rsidRPr="00344692">
        <w:rPr>
          <w:rFonts w:ascii="Times New Roman" w:eastAsia="Times New Roman" w:hAnsi="Times New Roman" w:cs="Times New Roman"/>
          <w:kern w:val="0"/>
          <w:sz w:val="28"/>
          <w:szCs w:val="28"/>
          <w:lang w:val="it-IT"/>
          <w14:ligatures w14:val="none"/>
        </w:rPr>
        <w:t xml:space="preserve">pentru </w:t>
      </w:r>
      <w:r w:rsidR="00573ED2" w:rsidRPr="00344692">
        <w:rPr>
          <w:rFonts w:ascii="Times New Roman" w:eastAsia="Times New Roman" w:hAnsi="Times New Roman" w:cs="Times New Roman"/>
          <w:kern w:val="0"/>
          <w:sz w:val="28"/>
          <w:szCs w:val="28"/>
          <w:lang w:val="it-IT"/>
          <w14:ligatures w14:val="none"/>
        </w:rPr>
        <w:t>armoniza</w:t>
      </w:r>
      <w:r w:rsidR="001E60A8" w:rsidRPr="00344692">
        <w:rPr>
          <w:rFonts w:ascii="Times New Roman" w:eastAsia="Times New Roman" w:hAnsi="Times New Roman" w:cs="Times New Roman"/>
          <w:kern w:val="0"/>
          <w:sz w:val="28"/>
          <w:szCs w:val="28"/>
          <w:lang w:val="it-IT"/>
          <w14:ligatures w14:val="none"/>
        </w:rPr>
        <w:t>rea acestuia</w:t>
      </w:r>
      <w:r w:rsidR="00573ED2" w:rsidRPr="00344692">
        <w:rPr>
          <w:rFonts w:ascii="Times New Roman" w:eastAsia="Times New Roman" w:hAnsi="Times New Roman" w:cs="Times New Roman"/>
          <w:kern w:val="0"/>
          <w:sz w:val="28"/>
          <w:szCs w:val="28"/>
          <w:lang w:val="it-IT"/>
          <w14:ligatures w14:val="none"/>
        </w:rPr>
        <w:t xml:space="preserve"> cu reglementările </w:t>
      </w:r>
      <w:r w:rsidR="00936CEB" w:rsidRPr="00344692">
        <w:rPr>
          <w:rFonts w:ascii="Times New Roman" w:eastAsia="Times New Roman" w:hAnsi="Times New Roman" w:cs="Times New Roman"/>
          <w:kern w:val="0"/>
          <w:sz w:val="28"/>
          <w:szCs w:val="28"/>
          <w:lang w:val="it-IT"/>
          <w14:ligatures w14:val="none"/>
        </w:rPr>
        <w:t>aplicate de Uniunea Europeană</w:t>
      </w:r>
      <w:r w:rsidRPr="00344692">
        <w:rPr>
          <w:rFonts w:ascii="Times New Roman" w:eastAsia="Times New Roman" w:hAnsi="Times New Roman" w:cs="Times New Roman"/>
          <w:kern w:val="0"/>
          <w:sz w:val="28"/>
          <w:szCs w:val="28"/>
          <w:lang w:val="it-IT"/>
          <w14:ligatures w14:val="none"/>
        </w:rPr>
        <w:t>;</w:t>
      </w:r>
    </w:p>
    <w:p w14:paraId="3F427930" w14:textId="6A14389D" w:rsidR="009D6546" w:rsidRPr="00344692" w:rsidRDefault="003C33F9" w:rsidP="0034469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it-IT"/>
          <w14:ligatures w14:val="none"/>
        </w:rPr>
      </w:pPr>
      <w:r w:rsidRPr="00344692">
        <w:rPr>
          <w:rFonts w:ascii="Times New Roman" w:eastAsia="Times New Roman" w:hAnsi="Times New Roman" w:cs="Times New Roman"/>
          <w:kern w:val="0"/>
          <w:sz w:val="28"/>
          <w:szCs w:val="28"/>
          <w:lang w:val="it-IT"/>
          <w14:ligatures w14:val="none"/>
        </w:rPr>
        <w:t>b</w:t>
      </w:r>
      <w:r w:rsidR="00EA388C" w:rsidRPr="00344692">
        <w:rPr>
          <w:rFonts w:ascii="Times New Roman" w:eastAsia="Times New Roman" w:hAnsi="Times New Roman" w:cs="Times New Roman"/>
          <w:kern w:val="0"/>
          <w:sz w:val="28"/>
          <w:szCs w:val="28"/>
          <w:lang w:val="it-IT"/>
          <w14:ligatures w14:val="none"/>
        </w:rPr>
        <w:t xml:space="preserve">) </w:t>
      </w:r>
      <w:r w:rsidR="00573ED2" w:rsidRPr="00344692">
        <w:rPr>
          <w:rFonts w:ascii="Times New Roman" w:eastAsia="Times New Roman" w:hAnsi="Times New Roman" w:cs="Times New Roman"/>
          <w:kern w:val="0"/>
          <w:sz w:val="28"/>
          <w:szCs w:val="28"/>
          <w:lang w:val="it-IT"/>
          <w14:ligatures w14:val="none"/>
        </w:rPr>
        <w:t xml:space="preserve">va </w:t>
      </w:r>
      <w:r w:rsidR="00EA388C" w:rsidRPr="00344692">
        <w:rPr>
          <w:rFonts w:ascii="Times New Roman" w:eastAsia="Times New Roman" w:hAnsi="Times New Roman" w:cs="Times New Roman"/>
          <w:kern w:val="0"/>
          <w:sz w:val="28"/>
          <w:szCs w:val="28"/>
          <w:lang w:val="it-IT"/>
          <w14:ligatures w14:val="none"/>
        </w:rPr>
        <w:t xml:space="preserve">aloca </w:t>
      </w:r>
      <w:r w:rsidR="00E56A64" w:rsidRPr="00344692">
        <w:rPr>
          <w:rFonts w:ascii="Times New Roman" w:eastAsia="Times New Roman" w:hAnsi="Times New Roman" w:cs="Times New Roman"/>
          <w:kern w:val="0"/>
          <w:sz w:val="28"/>
          <w:szCs w:val="28"/>
          <w:lang w:val="it-IT"/>
          <w14:ligatures w14:val="none"/>
        </w:rPr>
        <w:t xml:space="preserve">mijloacele </w:t>
      </w:r>
      <w:r w:rsidR="00EA388C" w:rsidRPr="00344692">
        <w:rPr>
          <w:rFonts w:ascii="Times New Roman" w:eastAsia="Times New Roman" w:hAnsi="Times New Roman" w:cs="Times New Roman"/>
          <w:kern w:val="0"/>
          <w:sz w:val="28"/>
          <w:szCs w:val="28"/>
          <w:lang w:val="it-IT"/>
          <w14:ligatures w14:val="none"/>
        </w:rPr>
        <w:t>necesare</w:t>
      </w:r>
      <w:r w:rsidR="00C90BD6" w:rsidRPr="00344692">
        <w:rPr>
          <w:rFonts w:ascii="Times New Roman" w:eastAsia="Times New Roman" w:hAnsi="Times New Roman" w:cs="Times New Roman"/>
          <w:kern w:val="0"/>
          <w:sz w:val="28"/>
          <w:szCs w:val="28"/>
          <w:lang w:val="it-IT"/>
          <w14:ligatures w14:val="none"/>
        </w:rPr>
        <w:t xml:space="preserve"> și va acorda suport</w:t>
      </w:r>
      <w:r w:rsidR="00EA388C" w:rsidRPr="00344692">
        <w:rPr>
          <w:rFonts w:ascii="Times New Roman" w:eastAsia="Times New Roman" w:hAnsi="Times New Roman" w:cs="Times New Roman"/>
          <w:kern w:val="0"/>
          <w:sz w:val="28"/>
          <w:szCs w:val="28"/>
          <w:lang w:val="it-IT"/>
          <w14:ligatures w14:val="none"/>
        </w:rPr>
        <w:t xml:space="preserve"> în vederea </w:t>
      </w:r>
      <w:r w:rsidR="009D6546" w:rsidRPr="00344692">
        <w:rPr>
          <w:rFonts w:ascii="Times New Roman" w:eastAsia="Times New Roman" w:hAnsi="Times New Roman" w:cs="Times New Roman"/>
          <w:kern w:val="0"/>
          <w:sz w:val="28"/>
          <w:szCs w:val="28"/>
          <w:lang w:val="it-IT"/>
          <w14:ligatures w14:val="none"/>
        </w:rPr>
        <w:t xml:space="preserve">consolidării capacităţilor instituţionale ale Centrului Naţional pentru Protecţia Datelor cu Caracter Personal </w:t>
      </w:r>
      <w:r w:rsidR="00EA388C" w:rsidRPr="00344692">
        <w:rPr>
          <w:rFonts w:ascii="Times New Roman" w:eastAsia="Times New Roman" w:hAnsi="Times New Roman" w:cs="Times New Roman"/>
          <w:kern w:val="0"/>
          <w:sz w:val="28"/>
          <w:szCs w:val="28"/>
          <w:lang w:val="it-IT"/>
          <w14:ligatures w14:val="none"/>
        </w:rPr>
        <w:t xml:space="preserve">și </w:t>
      </w:r>
      <w:r w:rsidR="001E60A8" w:rsidRPr="00344692">
        <w:rPr>
          <w:rFonts w:ascii="Times New Roman" w:eastAsia="Times New Roman" w:hAnsi="Times New Roman" w:cs="Times New Roman"/>
          <w:kern w:val="0"/>
          <w:sz w:val="28"/>
          <w:szCs w:val="28"/>
          <w:lang w:val="it-IT"/>
          <w14:ligatures w14:val="none"/>
        </w:rPr>
        <w:t xml:space="preserve">a </w:t>
      </w:r>
      <w:r w:rsidR="00936CEB" w:rsidRPr="00344692">
        <w:rPr>
          <w:rFonts w:ascii="Times New Roman" w:eastAsia="Times New Roman" w:hAnsi="Times New Roman" w:cs="Times New Roman"/>
          <w:kern w:val="0"/>
          <w:sz w:val="28"/>
          <w:szCs w:val="28"/>
          <w:lang w:val="it-IT"/>
          <w14:ligatures w14:val="none"/>
        </w:rPr>
        <w:t>soluționării</w:t>
      </w:r>
      <w:r w:rsidR="00EA388C" w:rsidRPr="00344692">
        <w:rPr>
          <w:rFonts w:ascii="Times New Roman" w:eastAsia="Times New Roman" w:hAnsi="Times New Roman" w:cs="Times New Roman"/>
          <w:kern w:val="0"/>
          <w:sz w:val="28"/>
          <w:szCs w:val="28"/>
          <w:lang w:val="it-IT"/>
          <w14:ligatures w14:val="none"/>
        </w:rPr>
        <w:t xml:space="preserve"> discrepanțelor </w:t>
      </w:r>
      <w:r w:rsidR="009D6546" w:rsidRPr="00344692">
        <w:rPr>
          <w:rFonts w:ascii="Times New Roman" w:eastAsia="Times New Roman" w:hAnsi="Times New Roman" w:cs="Times New Roman"/>
          <w:kern w:val="0"/>
          <w:sz w:val="28"/>
          <w:szCs w:val="28"/>
          <w:lang w:val="it-IT"/>
          <w14:ligatures w14:val="none"/>
        </w:rPr>
        <w:t xml:space="preserve">aferente </w:t>
      </w:r>
      <w:r w:rsidR="00936CEB" w:rsidRPr="00344692">
        <w:rPr>
          <w:rFonts w:ascii="Times New Roman" w:eastAsia="Times New Roman" w:hAnsi="Times New Roman" w:cs="Times New Roman"/>
          <w:kern w:val="0"/>
          <w:sz w:val="28"/>
          <w:szCs w:val="28"/>
          <w:lang w:val="it-IT"/>
          <w14:ligatures w14:val="none"/>
        </w:rPr>
        <w:t>niv</w:t>
      </w:r>
      <w:r w:rsidR="009A12C4" w:rsidRPr="00344692">
        <w:rPr>
          <w:rFonts w:ascii="Times New Roman" w:eastAsia="Times New Roman" w:hAnsi="Times New Roman" w:cs="Times New Roman"/>
          <w:kern w:val="0"/>
          <w:sz w:val="28"/>
          <w:szCs w:val="28"/>
          <w:lang w:val="it-IT"/>
          <w14:ligatures w14:val="none"/>
        </w:rPr>
        <w:t>e</w:t>
      </w:r>
      <w:r w:rsidR="00936CEB" w:rsidRPr="00344692">
        <w:rPr>
          <w:rFonts w:ascii="Times New Roman" w:eastAsia="Times New Roman" w:hAnsi="Times New Roman" w:cs="Times New Roman"/>
          <w:kern w:val="0"/>
          <w:sz w:val="28"/>
          <w:szCs w:val="28"/>
          <w:lang w:val="it-IT"/>
          <w14:ligatures w14:val="none"/>
        </w:rPr>
        <w:t>lului</w:t>
      </w:r>
      <w:r w:rsidR="009D6546" w:rsidRPr="00344692">
        <w:rPr>
          <w:rFonts w:ascii="Times New Roman" w:eastAsia="Times New Roman" w:hAnsi="Times New Roman" w:cs="Times New Roman"/>
          <w:kern w:val="0"/>
          <w:sz w:val="28"/>
          <w:szCs w:val="28"/>
          <w:lang w:val="it-IT"/>
          <w14:ligatures w14:val="none"/>
        </w:rPr>
        <w:t xml:space="preserve"> de salarizare a personalului instituţiei.</w:t>
      </w:r>
    </w:p>
    <w:p w14:paraId="2DBC4639" w14:textId="77777777" w:rsidR="003C33F9" w:rsidRPr="00344692" w:rsidRDefault="003C33F9" w:rsidP="0034469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it-IT"/>
          <w14:ligatures w14:val="none"/>
        </w:rPr>
      </w:pPr>
    </w:p>
    <w:p w14:paraId="6EB5CA6A" w14:textId="0AA23D7D" w:rsidR="009D6546" w:rsidRPr="00344692" w:rsidRDefault="009D6546" w:rsidP="0034469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it-IT"/>
          <w14:ligatures w14:val="none"/>
        </w:rPr>
      </w:pPr>
      <w:r w:rsidRPr="00344692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it-IT"/>
          <w14:ligatures w14:val="none"/>
        </w:rPr>
        <w:t>Art.</w:t>
      </w:r>
      <w:r w:rsidR="003C33F9" w:rsidRPr="00344692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it-IT"/>
          <w14:ligatures w14:val="none"/>
        </w:rPr>
        <w:t xml:space="preserve"> </w:t>
      </w:r>
      <w:r w:rsidRPr="00344692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it-IT"/>
          <w14:ligatures w14:val="none"/>
        </w:rPr>
        <w:t>4.</w:t>
      </w:r>
      <w:r w:rsidRPr="00344692">
        <w:rPr>
          <w:rFonts w:ascii="Times New Roman" w:eastAsia="Times New Roman" w:hAnsi="Times New Roman" w:cs="Times New Roman"/>
          <w:kern w:val="0"/>
          <w:sz w:val="28"/>
          <w:szCs w:val="28"/>
          <w:lang w:val="it-IT"/>
          <w14:ligatures w14:val="none"/>
        </w:rPr>
        <w:t xml:space="preserve"> – Comisia securitate naţională, apărare şi ordine publică</w:t>
      </w:r>
      <w:r w:rsidR="003C33F9" w:rsidRPr="00344692">
        <w:rPr>
          <w:rFonts w:ascii="Times New Roman" w:eastAsia="Times New Roman" w:hAnsi="Times New Roman" w:cs="Times New Roman"/>
          <w:kern w:val="0"/>
          <w:sz w:val="28"/>
          <w:szCs w:val="28"/>
          <w:lang w:val="it-IT"/>
          <w14:ligatures w14:val="none"/>
        </w:rPr>
        <w:t xml:space="preserve"> a Parlamentului</w:t>
      </w:r>
      <w:r w:rsidRPr="00344692">
        <w:rPr>
          <w:rFonts w:ascii="Times New Roman" w:eastAsia="Times New Roman" w:hAnsi="Times New Roman" w:cs="Times New Roman"/>
          <w:kern w:val="0"/>
          <w:sz w:val="28"/>
          <w:szCs w:val="28"/>
          <w:lang w:val="it-IT"/>
          <w14:ligatures w14:val="none"/>
        </w:rPr>
        <w:t xml:space="preserve">, în contextul controlului parlamentar, va monitoriza activitatea Centrului Naţional pentru Protecţia Datelor cu Caracter Personal privind implementarea </w:t>
      </w:r>
      <w:r w:rsidR="00573ED2" w:rsidRPr="00344692">
        <w:rPr>
          <w:rFonts w:ascii="Times New Roman" w:eastAsia="Times New Roman" w:hAnsi="Times New Roman" w:cs="Times New Roman"/>
          <w:kern w:val="0"/>
          <w:sz w:val="28"/>
          <w:szCs w:val="28"/>
          <w:lang w:val="it-IT"/>
          <w14:ligatures w14:val="none"/>
        </w:rPr>
        <w:t>prezentei hotărâri</w:t>
      </w:r>
      <w:r w:rsidRPr="00344692">
        <w:rPr>
          <w:rFonts w:ascii="Times New Roman" w:eastAsia="Times New Roman" w:hAnsi="Times New Roman" w:cs="Times New Roman"/>
          <w:kern w:val="0"/>
          <w:sz w:val="28"/>
          <w:szCs w:val="28"/>
          <w:lang w:val="it-IT"/>
          <w14:ligatures w14:val="none"/>
        </w:rPr>
        <w:t>.</w:t>
      </w:r>
    </w:p>
    <w:p w14:paraId="3E015BE8" w14:textId="77777777" w:rsidR="003C33F9" w:rsidRPr="00344692" w:rsidRDefault="003C33F9" w:rsidP="0034469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it-IT"/>
          <w14:ligatures w14:val="none"/>
        </w:rPr>
      </w:pPr>
    </w:p>
    <w:p w14:paraId="138EF437" w14:textId="0D1D9EB5" w:rsidR="009D6546" w:rsidRPr="00344692" w:rsidRDefault="009D6546" w:rsidP="0034469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it-IT"/>
          <w14:ligatures w14:val="none"/>
        </w:rPr>
      </w:pPr>
      <w:r w:rsidRPr="00344692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it-IT"/>
          <w14:ligatures w14:val="none"/>
        </w:rPr>
        <w:t>Art.</w:t>
      </w:r>
      <w:r w:rsidR="003C33F9" w:rsidRPr="00344692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it-IT"/>
          <w14:ligatures w14:val="none"/>
        </w:rPr>
        <w:t xml:space="preserve"> </w:t>
      </w:r>
      <w:r w:rsidRPr="00344692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it-IT"/>
          <w14:ligatures w14:val="none"/>
        </w:rPr>
        <w:t>5.</w:t>
      </w:r>
      <w:r w:rsidRPr="00344692">
        <w:rPr>
          <w:rFonts w:ascii="Times New Roman" w:eastAsia="Times New Roman" w:hAnsi="Times New Roman" w:cs="Times New Roman"/>
          <w:kern w:val="0"/>
          <w:sz w:val="28"/>
          <w:szCs w:val="28"/>
          <w:lang w:val="it-IT"/>
          <w14:ligatures w14:val="none"/>
        </w:rPr>
        <w:t xml:space="preserve"> – Prezenta hotărâre intră în vigoare la data adoptării.</w:t>
      </w:r>
    </w:p>
    <w:p w14:paraId="6D310BDC" w14:textId="77777777" w:rsidR="006642BE" w:rsidRPr="00344692" w:rsidRDefault="006642BE" w:rsidP="0034469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it-IT"/>
          <w14:ligatures w14:val="none"/>
        </w:rPr>
      </w:pPr>
    </w:p>
    <w:p w14:paraId="77C76097" w14:textId="77777777" w:rsidR="00A805CB" w:rsidRPr="00344692" w:rsidRDefault="00A805CB" w:rsidP="0034469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it-IT"/>
          <w14:ligatures w14:val="none"/>
        </w:rPr>
      </w:pPr>
    </w:p>
    <w:p w14:paraId="2C558513" w14:textId="39EF22A5" w:rsidR="00A30B33" w:rsidRDefault="00A30B33" w:rsidP="00DA560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it-IT"/>
          <w14:ligatures w14:val="none"/>
        </w:rPr>
      </w:pPr>
      <w:r w:rsidRPr="00344692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it-IT"/>
          <w14:ligatures w14:val="none"/>
        </w:rPr>
        <w:t>PREȘEDINTELE PARLAMENTULUI</w:t>
      </w:r>
    </w:p>
    <w:p w14:paraId="3A3D682B" w14:textId="165CE537" w:rsidR="00BA0606" w:rsidRDefault="00BA0606" w:rsidP="00DA560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it-IT"/>
          <w14:ligatures w14:val="none"/>
        </w:rPr>
      </w:pPr>
    </w:p>
    <w:p w14:paraId="04D21B0B" w14:textId="77777777" w:rsidR="00DA560E" w:rsidRDefault="00DA560E" w:rsidP="00DA560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it-IT"/>
          <w14:ligatures w14:val="none"/>
        </w:rPr>
      </w:pPr>
    </w:p>
    <w:p w14:paraId="73338AB6" w14:textId="77777777" w:rsidR="00BA0606" w:rsidRDefault="00BA0606" w:rsidP="00DA560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it-IT"/>
          <w14:ligatures w14:val="none"/>
        </w:rPr>
      </w:pPr>
    </w:p>
    <w:p w14:paraId="6088B789" w14:textId="77777777" w:rsidR="00BA0606" w:rsidRPr="0008204A" w:rsidRDefault="00BA0606" w:rsidP="00DA560E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  <w:r w:rsidRPr="0008204A">
        <w:rPr>
          <w:rFonts w:ascii="Times New Roman" w:hAnsi="Times New Roman" w:cs="Times New Roman"/>
          <w:b/>
          <w:bCs/>
          <w:sz w:val="28"/>
          <w:szCs w:val="28"/>
          <w:lang w:val="it-IT"/>
        </w:rPr>
        <w:t>IGOR  GROSU</w:t>
      </w:r>
    </w:p>
    <w:p w14:paraId="77F5F495" w14:textId="77777777" w:rsidR="00BA0606" w:rsidRDefault="00BA0606" w:rsidP="00BA0606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</w:p>
    <w:p w14:paraId="31B4F4F6" w14:textId="0B6420FC" w:rsidR="00BA0606" w:rsidRDefault="00BA0606" w:rsidP="00BA0606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</w:p>
    <w:p w14:paraId="1B520890" w14:textId="351F4BD0" w:rsidR="00DA560E" w:rsidRDefault="00DA560E" w:rsidP="00BA0606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</w:p>
    <w:p w14:paraId="0CAC39B1" w14:textId="462DE795" w:rsidR="00DA560E" w:rsidRDefault="00DA560E" w:rsidP="00BA0606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</w:p>
    <w:p w14:paraId="6A1A2661" w14:textId="083F3C9F" w:rsidR="00DA560E" w:rsidRDefault="00DA560E" w:rsidP="00BA0606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</w:p>
    <w:p w14:paraId="7D054A05" w14:textId="4EF58CBD" w:rsidR="00DA560E" w:rsidRDefault="00DA560E" w:rsidP="00BA0606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</w:p>
    <w:p w14:paraId="3D25104B" w14:textId="51EEDAB9" w:rsidR="00DA560E" w:rsidRDefault="00DA560E" w:rsidP="00BA0606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</w:p>
    <w:p w14:paraId="5349BE00" w14:textId="77777777" w:rsidR="00DA560E" w:rsidRDefault="00DA560E" w:rsidP="00BA0606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</w:p>
    <w:p w14:paraId="06264C86" w14:textId="77777777" w:rsidR="00BA0606" w:rsidRPr="0008204A" w:rsidRDefault="00BA0606" w:rsidP="00BA0606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  <w:r w:rsidRPr="0008204A">
        <w:rPr>
          <w:rFonts w:ascii="Times New Roman" w:hAnsi="Times New Roman" w:cs="Times New Roman"/>
          <w:b/>
          <w:bCs/>
          <w:sz w:val="28"/>
          <w:szCs w:val="28"/>
          <w:lang w:val="it-IT"/>
        </w:rPr>
        <w:t xml:space="preserve">Chișinău, </w:t>
      </w:r>
      <w:r>
        <w:rPr>
          <w:rFonts w:ascii="Times New Roman" w:hAnsi="Times New Roman" w:cs="Times New Roman"/>
          <w:b/>
          <w:bCs/>
          <w:sz w:val="28"/>
          <w:szCs w:val="28"/>
          <w:lang w:val="it-IT"/>
        </w:rPr>
        <w:t>12 april</w:t>
      </w:r>
      <w:r w:rsidRPr="0008204A">
        <w:rPr>
          <w:rFonts w:ascii="Times New Roman" w:hAnsi="Times New Roman" w:cs="Times New Roman"/>
          <w:b/>
          <w:bCs/>
          <w:sz w:val="28"/>
          <w:szCs w:val="28"/>
          <w:lang w:val="it-IT"/>
        </w:rPr>
        <w:t>ie 2024.</w:t>
      </w:r>
    </w:p>
    <w:p w14:paraId="06526B47" w14:textId="5F3F128A" w:rsidR="00BA0606" w:rsidRPr="0008204A" w:rsidRDefault="00BA0606" w:rsidP="00BA0606">
      <w:pPr>
        <w:pStyle w:val="NoSpacing"/>
        <w:rPr>
          <w:rFonts w:ascii="Times New Roman" w:hAnsi="Times New Roman" w:cs="Times New Roman"/>
          <w:sz w:val="28"/>
          <w:szCs w:val="28"/>
        </w:rPr>
      </w:pPr>
      <w:r w:rsidRPr="0008204A">
        <w:rPr>
          <w:rFonts w:ascii="Times New Roman" w:hAnsi="Times New Roman" w:cs="Times New Roman"/>
          <w:b/>
          <w:bCs/>
          <w:sz w:val="28"/>
          <w:szCs w:val="28"/>
          <w:lang w:val="it-IT"/>
        </w:rPr>
        <w:t xml:space="preserve">Nr. </w:t>
      </w:r>
      <w:r>
        <w:rPr>
          <w:rFonts w:ascii="Times New Roman" w:hAnsi="Times New Roman" w:cs="Times New Roman"/>
          <w:b/>
          <w:bCs/>
          <w:sz w:val="28"/>
          <w:szCs w:val="28"/>
          <w:lang w:val="it-IT"/>
        </w:rPr>
        <w:t>77</w:t>
      </w:r>
      <w:r w:rsidRPr="0008204A">
        <w:rPr>
          <w:rFonts w:ascii="Times New Roman" w:hAnsi="Times New Roman" w:cs="Times New Roman"/>
          <w:b/>
          <w:bCs/>
          <w:sz w:val="28"/>
          <w:szCs w:val="28"/>
          <w:lang w:val="it-IT"/>
        </w:rPr>
        <w:t>.</w:t>
      </w:r>
    </w:p>
    <w:p w14:paraId="6AA895D3" w14:textId="77777777" w:rsidR="00BA0606" w:rsidRPr="00BA0606" w:rsidRDefault="00BA0606" w:rsidP="0034469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o-RO"/>
          <w14:ligatures w14:val="none"/>
        </w:rPr>
      </w:pPr>
    </w:p>
    <w:sectPr w:rsidR="00BA0606" w:rsidRPr="00BA0606" w:rsidSect="003C33F9">
      <w:headerReference w:type="default" r:id="rId10"/>
      <w:pgSz w:w="12240" w:h="15840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5DAEFB" w14:textId="77777777" w:rsidR="00546504" w:rsidRDefault="00546504" w:rsidP="003C33F9">
      <w:pPr>
        <w:spacing w:after="0" w:line="240" w:lineRule="auto"/>
      </w:pPr>
      <w:r>
        <w:separator/>
      </w:r>
    </w:p>
  </w:endnote>
  <w:endnote w:type="continuationSeparator" w:id="0">
    <w:p w14:paraId="43F0443C" w14:textId="77777777" w:rsidR="00546504" w:rsidRDefault="00546504" w:rsidP="003C33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26A4D4" w14:textId="77777777" w:rsidR="00546504" w:rsidRDefault="00546504" w:rsidP="003C33F9">
      <w:pPr>
        <w:spacing w:after="0" w:line="240" w:lineRule="auto"/>
      </w:pPr>
      <w:r>
        <w:separator/>
      </w:r>
    </w:p>
  </w:footnote>
  <w:footnote w:type="continuationSeparator" w:id="0">
    <w:p w14:paraId="4D704DB1" w14:textId="77777777" w:rsidR="00546504" w:rsidRDefault="00546504" w:rsidP="003C33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97355904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8"/>
        <w:szCs w:val="28"/>
      </w:rPr>
    </w:sdtEndPr>
    <w:sdtContent>
      <w:p w14:paraId="61C354DB" w14:textId="36F48390" w:rsidR="003C33F9" w:rsidRPr="003C33F9" w:rsidRDefault="003C33F9">
        <w:pPr>
          <w:pStyle w:val="Header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3C33F9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3C33F9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3C33F9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3C33F9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3C33F9">
          <w:rPr>
            <w:rFonts w:ascii="Times New Roman" w:hAnsi="Times New Roman" w:cs="Times New Roman"/>
            <w:noProof/>
            <w:sz w:val="28"/>
            <w:szCs w:val="28"/>
          </w:rPr>
          <w:fldChar w:fldCharType="end"/>
        </w:r>
      </w:p>
    </w:sdtContent>
  </w:sdt>
  <w:p w14:paraId="26D57667" w14:textId="77777777" w:rsidR="003C33F9" w:rsidRDefault="003C33F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D322F6D"/>
    <w:multiLevelType w:val="hybridMultilevel"/>
    <w:tmpl w:val="B0FAD41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75DE"/>
    <w:rsid w:val="0003142C"/>
    <w:rsid w:val="00076FAF"/>
    <w:rsid w:val="00082690"/>
    <w:rsid w:val="000E66DA"/>
    <w:rsid w:val="0013661C"/>
    <w:rsid w:val="00196838"/>
    <w:rsid w:val="001C1480"/>
    <w:rsid w:val="001E60A8"/>
    <w:rsid w:val="00344692"/>
    <w:rsid w:val="003C33F9"/>
    <w:rsid w:val="00435FA2"/>
    <w:rsid w:val="00494564"/>
    <w:rsid w:val="004A51BC"/>
    <w:rsid w:val="004E108E"/>
    <w:rsid w:val="00546504"/>
    <w:rsid w:val="005522D9"/>
    <w:rsid w:val="00573ED2"/>
    <w:rsid w:val="006317FE"/>
    <w:rsid w:val="0065609D"/>
    <w:rsid w:val="006642BE"/>
    <w:rsid w:val="00685FA3"/>
    <w:rsid w:val="00725A25"/>
    <w:rsid w:val="007A75DE"/>
    <w:rsid w:val="007B7464"/>
    <w:rsid w:val="007E14F3"/>
    <w:rsid w:val="008046E6"/>
    <w:rsid w:val="008F3D81"/>
    <w:rsid w:val="00912FF0"/>
    <w:rsid w:val="0093080F"/>
    <w:rsid w:val="00936CEB"/>
    <w:rsid w:val="009A12C4"/>
    <w:rsid w:val="009D0136"/>
    <w:rsid w:val="009D6546"/>
    <w:rsid w:val="009E0ABD"/>
    <w:rsid w:val="00A30B33"/>
    <w:rsid w:val="00A805CB"/>
    <w:rsid w:val="00AC003A"/>
    <w:rsid w:val="00B6644E"/>
    <w:rsid w:val="00B9379D"/>
    <w:rsid w:val="00BA0606"/>
    <w:rsid w:val="00BB6970"/>
    <w:rsid w:val="00C90BD6"/>
    <w:rsid w:val="00D83D0A"/>
    <w:rsid w:val="00DA560E"/>
    <w:rsid w:val="00E56A64"/>
    <w:rsid w:val="00E92382"/>
    <w:rsid w:val="00EA388C"/>
    <w:rsid w:val="00EC18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95A682"/>
  <w15:chartTrackingRefBased/>
  <w15:docId w15:val="{0B4E29A4-349A-4843-9943-9D8C18EC8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tsp">
    <w:name w:val="tt_sp"/>
    <w:basedOn w:val="Normal"/>
    <w:rsid w:val="009D65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customStyle="1" w:styleId="cn">
    <w:name w:val="cn"/>
    <w:basedOn w:val="Normal"/>
    <w:rsid w:val="009D65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customStyle="1" w:styleId="emit">
    <w:name w:val="emit"/>
    <w:basedOn w:val="Normal"/>
    <w:rsid w:val="009D65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customStyle="1" w:styleId="cb">
    <w:name w:val="cb"/>
    <w:basedOn w:val="Normal"/>
    <w:rsid w:val="009D65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customStyle="1" w:styleId="tt">
    <w:name w:val="tt"/>
    <w:basedOn w:val="Normal"/>
    <w:rsid w:val="009D65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9D65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customStyle="1" w:styleId="pb">
    <w:name w:val="pb"/>
    <w:basedOn w:val="Normal"/>
    <w:rsid w:val="009D65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ListParagraph">
    <w:name w:val="List Paragraph"/>
    <w:basedOn w:val="Normal"/>
    <w:uiPriority w:val="34"/>
    <w:qFormat/>
    <w:rsid w:val="00EA388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C33F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33F9"/>
  </w:style>
  <w:style w:type="paragraph" w:styleId="Footer">
    <w:name w:val="footer"/>
    <w:basedOn w:val="Normal"/>
    <w:link w:val="FooterChar"/>
    <w:uiPriority w:val="99"/>
    <w:unhideWhenUsed/>
    <w:rsid w:val="003C33F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33F9"/>
  </w:style>
  <w:style w:type="paragraph" w:styleId="Revision">
    <w:name w:val="Revision"/>
    <w:hidden/>
    <w:uiPriority w:val="99"/>
    <w:semiHidden/>
    <w:rsid w:val="00E56A64"/>
    <w:pPr>
      <w:spacing w:after="0" w:line="240" w:lineRule="auto"/>
    </w:pPr>
  </w:style>
  <w:style w:type="paragraph" w:styleId="NoSpacing">
    <w:name w:val="No Spacing"/>
    <w:link w:val="NoSpacingChar"/>
    <w:uiPriority w:val="1"/>
    <w:qFormat/>
    <w:rsid w:val="00BA0606"/>
    <w:pPr>
      <w:spacing w:after="0" w:line="240" w:lineRule="auto"/>
    </w:pPr>
    <w:rPr>
      <w:kern w:val="0"/>
      <w:lang w:val="ro-RO"/>
      <w14:ligatures w14:val="none"/>
    </w:rPr>
  </w:style>
  <w:style w:type="character" w:customStyle="1" w:styleId="NoSpacingChar">
    <w:name w:val="No Spacing Char"/>
    <w:link w:val="NoSpacing"/>
    <w:uiPriority w:val="1"/>
    <w:locked/>
    <w:rsid w:val="00BA0606"/>
    <w:rPr>
      <w:kern w:val="0"/>
      <w:lang w:val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674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2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5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A26120B-550C-4AB2-9A8F-45A98086C9B2}"/>
</file>

<file path=customXml/itemProps2.xml><?xml version="1.0" encoding="utf-8"?>
<ds:datastoreItem xmlns:ds="http://schemas.openxmlformats.org/officeDocument/2006/customXml" ds:itemID="{9F1D90F6-E951-4E81-8CB8-99A8CB4C4ED6}"/>
</file>

<file path=customXml/itemProps3.xml><?xml version="1.0" encoding="utf-8"?>
<ds:datastoreItem xmlns:ds="http://schemas.openxmlformats.org/officeDocument/2006/customXml" ds:itemID="{87E54F39-C67D-4C81-9BFE-86743D5BB86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307</Words>
  <Characters>1782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110.2024.ro</vt:lpstr>
      <vt:lpstr/>
    </vt:vector>
  </TitlesOfParts>
  <Company/>
  <LinksUpToDate>false</LinksUpToDate>
  <CharactersWithSpaces>2085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H_77.2024.ro</dc:title>
  <dc:subject/>
  <dc:creator>Vitalie Lungu</dc:creator>
  <cp:keywords/>
  <dc:description/>
  <cp:lastModifiedBy>Inga Rusnac</cp:lastModifiedBy>
  <cp:revision>3</cp:revision>
  <cp:lastPrinted>2024-04-10T07:56:00Z</cp:lastPrinted>
  <dcterms:created xsi:type="dcterms:W3CDTF">2024-04-15T06:53:00Z</dcterms:created>
  <dcterms:modified xsi:type="dcterms:W3CDTF">2024-04-15T06:54:00Z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3" name="Tipul documentului">
    <vt:lpwstr>Aviz</vt:lpwstr>
  </property>
  <property fmtid="{D5CDD505-2E9C-101B-9397-08002B2CF9AE}" pid="4" name="Limba">
    <vt:lpwstr>Română</vt:lpwstr>
  </property>
  <property fmtid="{D5CDD505-2E9C-101B-9397-08002B2CF9AE}" pid="5" name="Tipul documentului de Initiere">
    <vt:lpwstr>Textul Initial</vt:lpwstr>
  </property>
</Properties>
</file>