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03E7E" w14:textId="77777777" w:rsidR="00041043" w:rsidRDefault="00041043" w:rsidP="00A07C62">
      <w:pPr>
        <w:spacing w:after="0" w:line="240" w:lineRule="auto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38A4F05D" w14:textId="77777777" w:rsidR="00041043" w:rsidRDefault="00041043" w:rsidP="00A07C62">
      <w:pPr>
        <w:spacing w:after="0" w:line="240" w:lineRule="auto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3E128D87" w14:textId="77777777" w:rsidR="00041043" w:rsidRDefault="00041043" w:rsidP="00A07C62">
      <w:pPr>
        <w:spacing w:after="0" w:line="240" w:lineRule="auto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0BAC9F1" w14:textId="77777777" w:rsidR="00041043" w:rsidRDefault="00041043" w:rsidP="00A07C62">
      <w:pPr>
        <w:spacing w:after="0" w:line="240" w:lineRule="auto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A9A7F31" w14:textId="77777777" w:rsidR="00041043" w:rsidRDefault="00041043" w:rsidP="00A07C62">
      <w:pPr>
        <w:spacing w:after="0" w:line="240" w:lineRule="auto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336EE939" w14:textId="77777777" w:rsidR="00041043" w:rsidRDefault="00041043" w:rsidP="00A07C62">
      <w:pPr>
        <w:spacing w:after="0" w:line="240" w:lineRule="auto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CDD3A07" w14:textId="47FD7E8E" w:rsidR="00125894" w:rsidRDefault="001F5C33" w:rsidP="00A07C62">
      <w:pPr>
        <w:spacing w:after="0" w:line="240" w:lineRule="auto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  <w:r w:rsidRPr="00BF024C">
        <w:rPr>
          <w:rFonts w:ascii="Times New Roman" w:eastAsia="Georgia" w:hAnsi="Times New Roman" w:cs="Times New Roman"/>
          <w:b/>
          <w:sz w:val="28"/>
          <w:szCs w:val="28"/>
        </w:rPr>
        <w:t>UE</w:t>
      </w:r>
    </w:p>
    <w:p w14:paraId="10A8CCC7" w14:textId="77777777" w:rsidR="00C65BD7" w:rsidRDefault="00C65BD7" w:rsidP="00A07C62">
      <w:pPr>
        <w:spacing w:after="0" w:line="240" w:lineRule="auto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</w:p>
    <w:p w14:paraId="420585B9" w14:textId="77777777" w:rsidR="00C65BD7" w:rsidRDefault="00C65BD7" w:rsidP="00A07C62">
      <w:pPr>
        <w:spacing w:after="0" w:line="240" w:lineRule="auto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</w:p>
    <w:p w14:paraId="05A7840E" w14:textId="77777777" w:rsidR="00C65BD7" w:rsidRPr="00A07C62" w:rsidRDefault="00C65BD7" w:rsidP="00A07C62">
      <w:pPr>
        <w:spacing w:after="0" w:line="240" w:lineRule="auto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</w:p>
    <w:p w14:paraId="2F7BC2FD" w14:textId="1E6E9192" w:rsidR="001F5C33" w:rsidRDefault="001F5C33" w:rsidP="00DC0001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A07C62">
        <w:rPr>
          <w:rFonts w:ascii="Times New Roman" w:eastAsia="Georgia" w:hAnsi="Times New Roman" w:cs="Times New Roman"/>
          <w:b/>
          <w:sz w:val="28"/>
          <w:szCs w:val="28"/>
        </w:rPr>
        <w:t>L</w:t>
      </w:r>
      <w:r w:rsidR="00DC0001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A07C62">
        <w:rPr>
          <w:rFonts w:ascii="Times New Roman" w:eastAsia="Georgia" w:hAnsi="Times New Roman" w:cs="Times New Roman"/>
          <w:b/>
          <w:sz w:val="28"/>
          <w:szCs w:val="28"/>
        </w:rPr>
        <w:t>E</w:t>
      </w:r>
      <w:r w:rsidR="00DC0001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A07C62">
        <w:rPr>
          <w:rFonts w:ascii="Times New Roman" w:eastAsia="Georgia" w:hAnsi="Times New Roman" w:cs="Times New Roman"/>
          <w:b/>
          <w:sz w:val="28"/>
          <w:szCs w:val="28"/>
        </w:rPr>
        <w:t>G</w:t>
      </w:r>
      <w:r w:rsidR="00DC0001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A07C62">
        <w:rPr>
          <w:rFonts w:ascii="Times New Roman" w:eastAsia="Georgia" w:hAnsi="Times New Roman" w:cs="Times New Roman"/>
          <w:b/>
          <w:sz w:val="28"/>
          <w:szCs w:val="28"/>
        </w:rPr>
        <w:t>E</w:t>
      </w:r>
    </w:p>
    <w:p w14:paraId="10CF4147" w14:textId="77777777" w:rsidR="00DC0001" w:rsidRPr="00A07C62" w:rsidRDefault="00DC0001" w:rsidP="00A07C62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74B9837" w14:textId="77777777" w:rsidR="00AC50B9" w:rsidRDefault="001F5C33" w:rsidP="00A07C62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A07C62">
        <w:rPr>
          <w:rFonts w:ascii="Times New Roman" w:eastAsia="Georgia" w:hAnsi="Times New Roman" w:cs="Times New Roman"/>
          <w:b/>
          <w:sz w:val="28"/>
          <w:szCs w:val="28"/>
        </w:rPr>
        <w:t xml:space="preserve">pentru modificarea Legii nr. 1540/1998 </w:t>
      </w:r>
    </w:p>
    <w:p w14:paraId="39F424E0" w14:textId="0D8A8CE3" w:rsidR="001F5C33" w:rsidRPr="00A07C62" w:rsidRDefault="001F5C33" w:rsidP="00A07C62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A07C62">
        <w:rPr>
          <w:rFonts w:ascii="Times New Roman" w:eastAsia="Georgia" w:hAnsi="Times New Roman" w:cs="Times New Roman"/>
          <w:b/>
          <w:sz w:val="28"/>
          <w:szCs w:val="28"/>
        </w:rPr>
        <w:t>privind plata pentru poluarea mediului</w:t>
      </w:r>
    </w:p>
    <w:p w14:paraId="66376B5B" w14:textId="6A3EFD7E" w:rsidR="001F5C33" w:rsidRPr="00A07C62" w:rsidRDefault="00F00FE5" w:rsidP="00A07C62">
      <w:pPr>
        <w:spacing w:after="0"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>
        <w:rPr>
          <w:rFonts w:ascii="Times New Roman" w:eastAsia="Georgia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FA85D" wp14:editId="458EF289">
                <wp:simplePos x="0" y="0"/>
                <wp:positionH relativeFrom="column">
                  <wp:posOffset>1134707</wp:posOffset>
                </wp:positionH>
                <wp:positionV relativeFrom="paragraph">
                  <wp:posOffset>57625</wp:posOffset>
                </wp:positionV>
                <wp:extent cx="298203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8203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B7EE41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35pt,4.55pt" to="324.1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771E74EC" w14:textId="77777777" w:rsidR="001F5C33" w:rsidRDefault="001F5C33" w:rsidP="00DC0001">
      <w:pPr>
        <w:tabs>
          <w:tab w:val="left" w:pos="1122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07C62">
        <w:rPr>
          <w:rFonts w:ascii="Times New Roman" w:eastAsia="Georgia" w:hAnsi="Times New Roman" w:cs="Times New Roman"/>
          <w:sz w:val="28"/>
          <w:szCs w:val="28"/>
        </w:rPr>
        <w:t>Parlamentul adoptă prezenta lege organică.</w:t>
      </w:r>
    </w:p>
    <w:p w14:paraId="60F3074C" w14:textId="77777777" w:rsidR="00DC0001" w:rsidRPr="00A07C62" w:rsidRDefault="00DC0001" w:rsidP="00A07C62">
      <w:pPr>
        <w:tabs>
          <w:tab w:val="left" w:pos="1122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6786D08" w14:textId="45E9BF8E" w:rsidR="001F5C33" w:rsidRDefault="001F5C33" w:rsidP="00DC0001">
      <w:pPr>
        <w:tabs>
          <w:tab w:val="left" w:pos="112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C62">
        <w:rPr>
          <w:rFonts w:ascii="Times New Roman" w:hAnsi="Times New Roman" w:cs="Times New Roman"/>
          <w:sz w:val="28"/>
          <w:szCs w:val="28"/>
        </w:rPr>
        <w:t>Prezenta lege transpune pct. 1</w:t>
      </w:r>
      <w:r w:rsidR="003928BD">
        <w:rPr>
          <w:rFonts w:ascii="Times New Roman" w:hAnsi="Times New Roman" w:cs="Times New Roman"/>
          <w:sz w:val="28"/>
          <w:szCs w:val="28"/>
        </w:rPr>
        <w:t xml:space="preserve"> </w:t>
      </w:r>
      <w:r w:rsidRPr="00A07C62">
        <w:rPr>
          <w:rFonts w:ascii="Times New Roman" w:hAnsi="Times New Roman" w:cs="Times New Roman"/>
          <w:sz w:val="28"/>
          <w:szCs w:val="28"/>
        </w:rPr>
        <w:t>(a), (b), (c) și (ii), pct. 2, pct. 2b ale art. 3, precum și art. 7 (4) din Directiva 94/62/CE a Parlamentului European și a Consiliului din 20</w:t>
      </w:r>
      <w:r w:rsidR="003928BD">
        <w:rPr>
          <w:rFonts w:ascii="Times New Roman" w:hAnsi="Times New Roman" w:cs="Times New Roman"/>
          <w:sz w:val="28"/>
          <w:szCs w:val="28"/>
        </w:rPr>
        <w:t> </w:t>
      </w:r>
      <w:r w:rsidRPr="00A07C62">
        <w:rPr>
          <w:rFonts w:ascii="Times New Roman" w:hAnsi="Times New Roman" w:cs="Times New Roman"/>
          <w:sz w:val="28"/>
          <w:szCs w:val="28"/>
        </w:rPr>
        <w:t>decembrie 1994 privind ambalajele și deșeurile de ambalaje, publicată în Jurnalul Oficial al Comunității Europene L 365 din 31 decembrie 1994, așa cum a fost modificată ultima dată prin Directiva (UE) 2018/852 a Parlamentului European și a Consiliului din 30 mai 2018 de modificare a Directivei 94/62/CE privind ambalajele și deșeurile de ambalaje</w:t>
      </w:r>
      <w:r w:rsidR="00DC0001">
        <w:rPr>
          <w:rFonts w:ascii="Times New Roman" w:hAnsi="Times New Roman" w:cs="Times New Roman"/>
          <w:sz w:val="28"/>
          <w:szCs w:val="28"/>
        </w:rPr>
        <w:t>.</w:t>
      </w:r>
    </w:p>
    <w:p w14:paraId="626D568D" w14:textId="77777777" w:rsidR="00DC0001" w:rsidRPr="00A07C62" w:rsidRDefault="00DC0001" w:rsidP="00A07C62">
      <w:pPr>
        <w:tabs>
          <w:tab w:val="left" w:pos="1122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</w:p>
    <w:p w14:paraId="34FBA9F1" w14:textId="77777777" w:rsidR="001F5C33" w:rsidRPr="00A07C62" w:rsidRDefault="001F5C33" w:rsidP="00A07C62">
      <w:pPr>
        <w:tabs>
          <w:tab w:val="left" w:pos="1122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A07C62">
        <w:rPr>
          <w:rFonts w:ascii="Times New Roman" w:eastAsia="Georgia" w:hAnsi="Times New Roman" w:cs="Times New Roman"/>
          <w:b/>
          <w:sz w:val="28"/>
          <w:szCs w:val="28"/>
        </w:rPr>
        <w:t xml:space="preserve">Art. I. </w:t>
      </w:r>
      <w:r w:rsidRPr="00A07C62">
        <w:rPr>
          <w:rFonts w:ascii="Times New Roman" w:eastAsia="Georgia" w:hAnsi="Times New Roman" w:cs="Times New Roman"/>
          <w:sz w:val="28"/>
          <w:szCs w:val="28"/>
        </w:rPr>
        <w:t>– Legea nr. 1540/1998 privind plata pentru poluarea mediului (Monitorul Oficial al Republicii Moldova, 1998, nr. 54–55, art. 378), cu modificările ulterioare, se modifică după cum urmează:</w:t>
      </w:r>
    </w:p>
    <w:p w14:paraId="35B35AD1" w14:textId="77777777" w:rsidR="001F5C33" w:rsidRPr="00A07C62" w:rsidRDefault="001F5C33" w:rsidP="00A07C62">
      <w:pPr>
        <w:tabs>
          <w:tab w:val="left" w:pos="851"/>
          <w:tab w:val="left" w:pos="1122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3CAFDCB7" w14:textId="7B85C43E" w:rsidR="001F5C33" w:rsidRPr="00A07C62" w:rsidRDefault="001F5C33" w:rsidP="00BF024C">
      <w:pPr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La </w:t>
      </w:r>
      <w:r w:rsidR="00C72AB2">
        <w:rPr>
          <w:rFonts w:ascii="Times New Roman" w:eastAsia="Georgia" w:hAnsi="Times New Roman" w:cs="Times New Roman"/>
          <w:sz w:val="28"/>
          <w:szCs w:val="28"/>
        </w:rPr>
        <w:t>a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rticolul 3</w:t>
      </w:r>
      <w:r w:rsidR="008C414E">
        <w:rPr>
          <w:rFonts w:ascii="Times New Roman" w:eastAsia="Georgia" w:hAnsi="Times New Roman" w:cs="Times New Roman"/>
          <w:color w:val="000000"/>
          <w:sz w:val="28"/>
          <w:szCs w:val="28"/>
        </w:rPr>
        <w:t>: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</w:p>
    <w:p w14:paraId="24D39F73" w14:textId="77777777" w:rsidR="00DC0001" w:rsidRDefault="00DC0001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B33BB0" w14:textId="3D0492FB" w:rsidR="001F5C33" w:rsidRDefault="00563DAC" w:rsidP="0070065B">
      <w:p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63DAC">
        <w:rPr>
          <w:rFonts w:ascii="Times New Roman" w:eastAsia="Georgia" w:hAnsi="Times New Roman" w:cs="Times New Roman"/>
          <w:iCs/>
          <w:sz w:val="28"/>
          <w:szCs w:val="28"/>
        </w:rPr>
        <w:t>noțiunile</w:t>
      </w:r>
      <w:r>
        <w:rPr>
          <w:rFonts w:ascii="Times New Roman" w:eastAsia="Georgia" w:hAnsi="Times New Roman" w:cs="Times New Roman"/>
          <w:i/>
          <w:sz w:val="28"/>
          <w:szCs w:val="28"/>
        </w:rPr>
        <w:t xml:space="preserve"> </w:t>
      </w:r>
      <w:r w:rsidRPr="00BF024C">
        <w:rPr>
          <w:rFonts w:ascii="Times New Roman" w:eastAsia="Georgia" w:hAnsi="Times New Roman" w:cs="Times New Roman"/>
          <w:iCs/>
          <w:sz w:val="28"/>
          <w:szCs w:val="28"/>
        </w:rPr>
        <w:t>„a</w:t>
      </w:r>
      <w:r w:rsidR="001F5C33" w:rsidRPr="00BF024C">
        <w:rPr>
          <w:rFonts w:ascii="Times New Roman" w:eastAsia="Georgia" w:hAnsi="Times New Roman" w:cs="Times New Roman"/>
          <w:iCs/>
          <w:sz w:val="28"/>
          <w:szCs w:val="28"/>
        </w:rPr>
        <w:t>mbalaj prima</w:t>
      </w:r>
      <w:r w:rsidR="005677BC" w:rsidRPr="00BF024C">
        <w:rPr>
          <w:rFonts w:ascii="Times New Roman" w:eastAsia="Georgia" w:hAnsi="Times New Roman" w:cs="Times New Roman"/>
          <w:iCs/>
          <w:sz w:val="28"/>
          <w:szCs w:val="28"/>
        </w:rPr>
        <w:t>r”</w:t>
      </w:r>
      <w:r w:rsidR="0070065B">
        <w:rPr>
          <w:rFonts w:ascii="Times New Roman" w:eastAsia="Georgia" w:hAnsi="Times New Roman" w:cs="Times New Roman"/>
          <w:iCs/>
          <w:sz w:val="28"/>
          <w:szCs w:val="28"/>
        </w:rPr>
        <w:t>,</w:t>
      </w:r>
      <w:r w:rsidR="005677BC" w:rsidRPr="00BF024C">
        <w:rPr>
          <w:rFonts w:ascii="Times New Roman" w:eastAsia="Georgia" w:hAnsi="Times New Roman" w:cs="Times New Roman"/>
          <w:iCs/>
          <w:sz w:val="28"/>
          <w:szCs w:val="28"/>
        </w:rPr>
        <w:t xml:space="preserve"> </w:t>
      </w:r>
      <w:r w:rsidR="0070065B" w:rsidRPr="009F7CA9">
        <w:rPr>
          <w:rFonts w:ascii="Times New Roman" w:eastAsia="Georgia" w:hAnsi="Times New Roman" w:cs="Times New Roman"/>
          <w:sz w:val="28"/>
          <w:szCs w:val="28"/>
        </w:rPr>
        <w:t>„ambalaj primar compozit</w:t>
      </w:r>
      <w:r w:rsidR="0070065B" w:rsidRPr="009F7CA9">
        <w:rPr>
          <w:rFonts w:ascii="Times New Roman" w:hAnsi="Times New Roman" w:cs="Times New Roman"/>
          <w:sz w:val="28"/>
          <w:szCs w:val="28"/>
        </w:rPr>
        <w:t>”</w:t>
      </w:r>
      <w:r w:rsidR="0070065B">
        <w:rPr>
          <w:rFonts w:ascii="Times New Roman" w:hAnsi="Times New Roman" w:cs="Times New Roman"/>
          <w:sz w:val="28"/>
          <w:szCs w:val="28"/>
        </w:rPr>
        <w:t xml:space="preserve"> </w:t>
      </w:r>
      <w:r w:rsidR="005677BC" w:rsidRPr="00BF024C">
        <w:rPr>
          <w:rFonts w:ascii="Times New Roman" w:eastAsia="Georgia" w:hAnsi="Times New Roman" w:cs="Times New Roman"/>
          <w:iCs/>
          <w:sz w:val="28"/>
          <w:szCs w:val="28"/>
        </w:rPr>
        <w:t>și „a</w:t>
      </w:r>
      <w:r w:rsidR="001F5C33" w:rsidRPr="00BF024C">
        <w:rPr>
          <w:rFonts w:ascii="Times New Roman" w:eastAsia="Georgia" w:hAnsi="Times New Roman" w:cs="Times New Roman"/>
          <w:iCs/>
          <w:sz w:val="28"/>
          <w:szCs w:val="28"/>
        </w:rPr>
        <w:t>mbalaj secundar</w:t>
      </w:r>
      <w:r w:rsidR="001F5C33" w:rsidRPr="005677BC">
        <w:rPr>
          <w:rFonts w:ascii="Times New Roman" w:eastAsia="Georgia" w:hAnsi="Times New Roman" w:cs="Times New Roman"/>
          <w:iCs/>
          <w:sz w:val="28"/>
          <w:szCs w:val="28"/>
        </w:rPr>
        <w:t>”</w:t>
      </w:r>
      <w:r w:rsidR="001F5C33" w:rsidRPr="00A07C62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70065B">
        <w:rPr>
          <w:rFonts w:ascii="Times New Roman" w:eastAsia="Georgia" w:hAnsi="Times New Roman" w:cs="Times New Roman"/>
          <w:sz w:val="28"/>
          <w:szCs w:val="28"/>
        </w:rPr>
        <w:t>vor</w:t>
      </w:r>
      <w:r w:rsidR="001F5C33" w:rsidRPr="00A07C62">
        <w:rPr>
          <w:rFonts w:ascii="Times New Roman" w:eastAsia="Georgia" w:hAnsi="Times New Roman" w:cs="Times New Roman"/>
          <w:sz w:val="28"/>
          <w:szCs w:val="28"/>
        </w:rPr>
        <w:t xml:space="preserve"> avea următorul cuprins:</w:t>
      </w:r>
      <w:r w:rsidR="009F7CA9">
        <w:rPr>
          <w:rFonts w:ascii="Times New Roman" w:eastAsia="Georgia" w:hAnsi="Times New Roman" w:cs="Times New Roman"/>
          <w:sz w:val="28"/>
          <w:szCs w:val="28"/>
        </w:rPr>
        <w:t xml:space="preserve"> </w:t>
      </w:r>
    </w:p>
    <w:p w14:paraId="7E417D03" w14:textId="0043623D" w:rsidR="001F5C33" w:rsidRPr="00A07C62" w:rsidRDefault="001F5C33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2C05E949" w14:textId="7FF255A3" w:rsidR="005126C5" w:rsidRDefault="004C467B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4981">
        <w:rPr>
          <w:rFonts w:ascii="Times New Roman" w:eastAsia="Georgia" w:hAnsi="Times New Roman" w:cs="Times New Roman"/>
          <w:iCs/>
          <w:color w:val="000000"/>
          <w:sz w:val="28"/>
          <w:szCs w:val="28"/>
        </w:rPr>
        <w:t>„</w:t>
      </w:r>
      <w:r w:rsidR="005126C5">
        <w:rPr>
          <w:rFonts w:ascii="Times New Roman" w:eastAsia="Georgia" w:hAnsi="Times New Roman" w:cs="Times New Roman"/>
          <w:i/>
          <w:color w:val="000000"/>
          <w:sz w:val="28"/>
          <w:szCs w:val="28"/>
        </w:rPr>
        <w:t xml:space="preserve">ambalaj primar – </w:t>
      </w:r>
      <w:r w:rsidR="005126C5" w:rsidRPr="00A07C62">
        <w:rPr>
          <w:rFonts w:ascii="Times New Roman" w:hAnsi="Times New Roman" w:cs="Times New Roman"/>
          <w:color w:val="000000"/>
          <w:sz w:val="28"/>
          <w:szCs w:val="28"/>
        </w:rPr>
        <w:t xml:space="preserve">ambalaj </w:t>
      </w:r>
      <w:r w:rsidR="000F2CC2">
        <w:rPr>
          <w:rFonts w:ascii="Times New Roman" w:hAnsi="Times New Roman" w:cs="Times New Roman"/>
          <w:color w:val="000000"/>
          <w:sz w:val="28"/>
          <w:szCs w:val="28"/>
        </w:rPr>
        <w:t xml:space="preserve">destinat </w:t>
      </w:r>
      <w:r w:rsidR="005126C5" w:rsidRPr="00A07C62">
        <w:rPr>
          <w:rFonts w:ascii="Times New Roman" w:hAnsi="Times New Roman" w:cs="Times New Roman"/>
          <w:color w:val="000000"/>
          <w:sz w:val="28"/>
          <w:szCs w:val="28"/>
        </w:rPr>
        <w:t xml:space="preserve">pentru </w:t>
      </w:r>
      <w:r w:rsidR="005126C5" w:rsidRPr="008D33EE">
        <w:rPr>
          <w:rFonts w:ascii="Times New Roman" w:hAnsi="Times New Roman" w:cs="Times New Roman"/>
          <w:color w:val="000000"/>
          <w:sz w:val="28"/>
          <w:szCs w:val="28"/>
        </w:rPr>
        <w:t xml:space="preserve">a </w:t>
      </w:r>
      <w:r w:rsidR="0008025B">
        <w:rPr>
          <w:rFonts w:ascii="Times New Roman" w:hAnsi="Times New Roman" w:cs="Times New Roman"/>
          <w:color w:val="000000"/>
          <w:sz w:val="28"/>
          <w:szCs w:val="28"/>
        </w:rPr>
        <w:t>fi folosit în calitate</w:t>
      </w:r>
      <w:r w:rsidR="005126C5" w:rsidRPr="008D33EE">
        <w:rPr>
          <w:rFonts w:ascii="Times New Roman" w:hAnsi="Times New Roman" w:cs="Times New Roman"/>
          <w:color w:val="000000"/>
          <w:sz w:val="28"/>
          <w:szCs w:val="28"/>
        </w:rPr>
        <w:t xml:space="preserve"> de unitate de vânzare, </w:t>
      </w:r>
      <w:r w:rsidR="00A678AA">
        <w:rPr>
          <w:rFonts w:ascii="Times New Roman" w:hAnsi="Times New Roman" w:cs="Times New Roman"/>
          <w:color w:val="000000"/>
          <w:sz w:val="28"/>
          <w:szCs w:val="28"/>
        </w:rPr>
        <w:t>către</w:t>
      </w:r>
      <w:r w:rsidR="00A678AA" w:rsidRPr="008D33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26C5" w:rsidRPr="008D33EE">
        <w:rPr>
          <w:rFonts w:ascii="Times New Roman" w:hAnsi="Times New Roman" w:cs="Times New Roman"/>
          <w:color w:val="000000"/>
          <w:sz w:val="28"/>
          <w:szCs w:val="28"/>
        </w:rPr>
        <w:t>utilizatorul final sau consumator, în punctul de</w:t>
      </w:r>
      <w:r w:rsidR="00E06375">
        <w:rPr>
          <w:rFonts w:ascii="Times New Roman" w:hAnsi="Times New Roman" w:cs="Times New Roman"/>
          <w:color w:val="000000"/>
          <w:sz w:val="28"/>
          <w:szCs w:val="28"/>
        </w:rPr>
        <w:t xml:space="preserve"> vânzare</w:t>
      </w:r>
      <w:r w:rsidR="005126C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986A08C" w14:textId="77777777" w:rsidR="005126C5" w:rsidRPr="002D0104" w:rsidRDefault="005126C5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iCs/>
          <w:color w:val="000000"/>
          <w:sz w:val="28"/>
          <w:szCs w:val="28"/>
        </w:rPr>
      </w:pPr>
    </w:p>
    <w:p w14:paraId="3CE392D9" w14:textId="4CC776E4" w:rsidR="00D813F8" w:rsidRPr="00ED08CD" w:rsidRDefault="00D813F8" w:rsidP="00D813F8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07C62">
        <w:rPr>
          <w:rFonts w:ascii="Times New Roman" w:eastAsia="Georgia" w:hAnsi="Times New Roman" w:cs="Times New Roman"/>
          <w:i/>
          <w:sz w:val="28"/>
          <w:szCs w:val="28"/>
        </w:rPr>
        <w:t xml:space="preserve">ambalaj compozit </w:t>
      </w:r>
      <w:r>
        <w:rPr>
          <w:rFonts w:ascii="Times New Roman" w:eastAsia="Georgia" w:hAnsi="Times New Roman" w:cs="Times New Roman"/>
          <w:i/>
          <w:sz w:val="28"/>
          <w:szCs w:val="28"/>
        </w:rPr>
        <w:t>–</w:t>
      </w:r>
      <w:r w:rsidRPr="00A07C62">
        <w:rPr>
          <w:rFonts w:ascii="Times New Roman" w:eastAsia="Georgia" w:hAnsi="Times New Roman" w:cs="Times New Roman"/>
          <w:i/>
          <w:sz w:val="28"/>
          <w:szCs w:val="28"/>
        </w:rPr>
        <w:t xml:space="preserve"> </w:t>
      </w: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ambalaj </w:t>
      </w:r>
      <w:r>
        <w:rPr>
          <w:rFonts w:ascii="Times New Roman" w:eastAsia="Georgia" w:hAnsi="Times New Roman" w:cs="Times New Roman"/>
          <w:sz w:val="28"/>
          <w:szCs w:val="28"/>
        </w:rPr>
        <w:t xml:space="preserve">fabricat </w:t>
      </w: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din două sau mai multe straturi de materiale diferite care nu pot fi </w:t>
      </w:r>
      <w:r w:rsidRPr="00ED08CD">
        <w:rPr>
          <w:rFonts w:ascii="Times New Roman" w:eastAsia="Georgia" w:hAnsi="Times New Roman" w:cs="Times New Roman"/>
          <w:sz w:val="28"/>
          <w:szCs w:val="28"/>
        </w:rPr>
        <w:t xml:space="preserve">separate manual, fiind o unitate integrală constituită dintr-un </w:t>
      </w:r>
      <w:r w:rsidRPr="00ED08CD">
        <w:rPr>
          <w:rFonts w:ascii="Times New Roman" w:eastAsia="Georgia" w:hAnsi="Times New Roman" w:cs="Times New Roman"/>
          <w:sz w:val="28"/>
          <w:szCs w:val="28"/>
        </w:rPr>
        <w:lastRenderedPageBreak/>
        <w:t xml:space="preserve">recipient interior și un înveliș exterior, care este umplută, depozitată, transportată și golită ca atare; </w:t>
      </w:r>
    </w:p>
    <w:p w14:paraId="63F2951F" w14:textId="77777777" w:rsidR="00D813F8" w:rsidRDefault="00D813F8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i/>
          <w:color w:val="000000"/>
          <w:sz w:val="28"/>
          <w:szCs w:val="28"/>
        </w:rPr>
      </w:pPr>
    </w:p>
    <w:p w14:paraId="696CEFF6" w14:textId="6DF3E8DC" w:rsidR="001F5C33" w:rsidRPr="00A07C62" w:rsidRDefault="001F5C33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 w:rsidRPr="001955AA">
        <w:rPr>
          <w:rFonts w:ascii="Times New Roman" w:eastAsia="Georgia" w:hAnsi="Times New Roman" w:cs="Times New Roman"/>
          <w:i/>
          <w:color w:val="000000"/>
          <w:sz w:val="28"/>
          <w:szCs w:val="28"/>
        </w:rPr>
        <w:t>ambalaj secundar</w:t>
      </w:r>
      <w:r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–</w:t>
      </w:r>
      <w:r w:rsidR="00D42C5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ambalaj </w:t>
      </w:r>
      <w:r w:rsidR="000F2CC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destinat </w:t>
      </w:r>
      <w:r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pentru a constitui </w:t>
      </w:r>
      <w:r w:rsidR="001558F0">
        <w:rPr>
          <w:rFonts w:ascii="Times New Roman" w:eastAsia="Georgia" w:hAnsi="Times New Roman" w:cs="Times New Roman"/>
          <w:color w:val="000000"/>
          <w:sz w:val="28"/>
          <w:szCs w:val="28"/>
        </w:rPr>
        <w:t>în</w:t>
      </w:r>
      <w:r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punctul de </w:t>
      </w:r>
      <w:r w:rsidR="00CB079E"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vânzare </w:t>
      </w:r>
      <w:r w:rsidRPr="006E2AD1">
        <w:rPr>
          <w:rFonts w:ascii="Times New Roman" w:eastAsia="Georgia" w:hAnsi="Times New Roman" w:cs="Times New Roman"/>
          <w:sz w:val="28"/>
          <w:szCs w:val="28"/>
        </w:rPr>
        <w:t>o grupare de unități de vânzare</w:t>
      </w:r>
      <w:r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indiferent dacă este vândut ca atare </w:t>
      </w:r>
      <w:r w:rsidRPr="001955AA">
        <w:rPr>
          <w:rFonts w:ascii="Times New Roman" w:eastAsia="Georgia" w:hAnsi="Times New Roman" w:cs="Times New Roman"/>
          <w:sz w:val="28"/>
          <w:szCs w:val="28"/>
        </w:rPr>
        <w:t>către utilizator</w:t>
      </w:r>
      <w:r w:rsidR="00CB079E" w:rsidRPr="001955AA">
        <w:rPr>
          <w:rFonts w:ascii="Times New Roman" w:eastAsia="Georgia" w:hAnsi="Times New Roman" w:cs="Times New Roman"/>
          <w:sz w:val="28"/>
          <w:szCs w:val="28"/>
        </w:rPr>
        <w:t xml:space="preserve">ul </w:t>
      </w:r>
      <w:r w:rsidRPr="001955AA">
        <w:rPr>
          <w:rFonts w:ascii="Times New Roman" w:eastAsia="Georgia" w:hAnsi="Times New Roman" w:cs="Times New Roman"/>
          <w:sz w:val="28"/>
          <w:szCs w:val="28"/>
        </w:rPr>
        <w:t>sau consumator</w:t>
      </w:r>
      <w:r w:rsidR="00F06A6E">
        <w:rPr>
          <w:rFonts w:ascii="Times New Roman" w:eastAsia="Georgia" w:hAnsi="Times New Roman" w:cs="Times New Roman"/>
          <w:sz w:val="28"/>
          <w:szCs w:val="28"/>
        </w:rPr>
        <w:t>ul final</w:t>
      </w:r>
      <w:r w:rsidRPr="001955AA">
        <w:rPr>
          <w:rFonts w:ascii="Times New Roman" w:eastAsia="Georgia" w:hAnsi="Times New Roman" w:cs="Times New Roman"/>
          <w:sz w:val="28"/>
          <w:szCs w:val="28"/>
        </w:rPr>
        <w:t xml:space="preserve"> ori dacă servește numai ca mijloc </w:t>
      </w:r>
      <w:r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>de umplere a rafturilor în punctul de vânzare</w:t>
      </w:r>
      <w:r w:rsidR="00962FE9">
        <w:rPr>
          <w:rFonts w:ascii="Times New Roman" w:eastAsia="Georgia" w:hAnsi="Times New Roman" w:cs="Times New Roman"/>
          <w:color w:val="000000"/>
          <w:sz w:val="28"/>
          <w:szCs w:val="28"/>
        </w:rPr>
        <w:t>.</w:t>
      </w:r>
      <w:r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962FE9">
        <w:rPr>
          <w:rFonts w:ascii="Times New Roman" w:eastAsia="Georgia" w:hAnsi="Times New Roman" w:cs="Times New Roman"/>
          <w:color w:val="000000"/>
          <w:sz w:val="28"/>
          <w:szCs w:val="28"/>
        </w:rPr>
        <w:t>A</w:t>
      </w:r>
      <w:r w:rsidR="00232625"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mbalajul secundar </w:t>
      </w:r>
      <w:r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poate fi separat de produs fără a afecta caracteristicile </w:t>
      </w:r>
      <w:r w:rsidR="000E61A1"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>acestuia</w:t>
      </w:r>
      <w:r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>;</w:t>
      </w:r>
      <w:r w:rsidR="00FC0477" w:rsidRPr="001955AA">
        <w:rPr>
          <w:rFonts w:ascii="Times New Roman" w:eastAsia="Georgia" w:hAnsi="Times New Roman" w:cs="Times New Roman"/>
          <w:color w:val="000000"/>
          <w:sz w:val="28"/>
          <w:szCs w:val="28"/>
        </w:rPr>
        <w:t>”</w:t>
      </w:r>
    </w:p>
    <w:p w14:paraId="082FDBB8" w14:textId="77777777" w:rsidR="00DC0001" w:rsidRDefault="00DC0001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405954C" w14:textId="2B9F3012" w:rsidR="001F5C33" w:rsidRDefault="00040F76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 xml:space="preserve">articolul </w:t>
      </w:r>
      <w:r w:rsidR="001F5C33" w:rsidRPr="00A07C62">
        <w:rPr>
          <w:rFonts w:ascii="Times New Roman" w:eastAsia="Georgia" w:hAnsi="Times New Roman" w:cs="Times New Roman"/>
          <w:sz w:val="28"/>
          <w:szCs w:val="28"/>
        </w:rPr>
        <w:t>s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e completează cu </w:t>
      </w:r>
      <w:r w:rsidR="00392BB4">
        <w:rPr>
          <w:rFonts w:ascii="Times New Roman" w:eastAsia="Georgia" w:hAnsi="Times New Roman" w:cs="Times New Roman"/>
          <w:color w:val="000000"/>
          <w:sz w:val="28"/>
          <w:szCs w:val="28"/>
        </w:rPr>
        <w:t>patru</w:t>
      </w:r>
      <w:r w:rsidR="005D39B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noțiuni noi cu 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următo</w:t>
      </w:r>
      <w:r w:rsidR="005D39B9">
        <w:rPr>
          <w:rFonts w:ascii="Times New Roman" w:eastAsia="Georgia" w:hAnsi="Times New Roman" w:cs="Times New Roman"/>
          <w:color w:val="000000"/>
          <w:sz w:val="28"/>
          <w:szCs w:val="28"/>
        </w:rPr>
        <w:t>rul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5D39B9">
        <w:rPr>
          <w:rFonts w:ascii="Times New Roman" w:eastAsia="Georgia" w:hAnsi="Times New Roman" w:cs="Times New Roman"/>
          <w:color w:val="000000"/>
          <w:sz w:val="28"/>
          <w:szCs w:val="28"/>
        </w:rPr>
        <w:t>cuprins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:</w:t>
      </w:r>
    </w:p>
    <w:p w14:paraId="330147B4" w14:textId="77777777" w:rsidR="00DC0001" w:rsidRPr="00A07C62" w:rsidRDefault="00DC0001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353D4D97" w14:textId="05D91259" w:rsidR="001F5C33" w:rsidRDefault="001F5C33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802BF">
        <w:rPr>
          <w:rFonts w:ascii="Times New Roman" w:hAnsi="Times New Roman" w:cs="Times New Roman"/>
          <w:sz w:val="28"/>
          <w:szCs w:val="28"/>
        </w:rPr>
        <w:t>„</w:t>
      </w:r>
      <w:r w:rsidRPr="005802BF">
        <w:rPr>
          <w:rFonts w:ascii="Times New Roman" w:eastAsia="Georgia" w:hAnsi="Times New Roman" w:cs="Times New Roman"/>
          <w:i/>
          <w:color w:val="000000"/>
          <w:sz w:val="28"/>
          <w:szCs w:val="28"/>
        </w:rPr>
        <w:t>ambalaj</w:t>
      </w:r>
      <w:r w:rsidRPr="005802BF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040F76" w:rsidRPr="006574D1">
        <w:rPr>
          <w:rFonts w:ascii="Times New Roman" w:eastAsia="Georgia" w:hAnsi="Times New Roman" w:cs="Times New Roman"/>
          <w:sz w:val="28"/>
          <w:szCs w:val="28"/>
        </w:rPr>
        <w:t>–</w:t>
      </w:r>
      <w:r w:rsidRPr="006574D1">
        <w:rPr>
          <w:rFonts w:ascii="Times New Roman" w:eastAsia="Georgia" w:hAnsi="Times New Roman" w:cs="Times New Roman"/>
          <w:sz w:val="28"/>
          <w:szCs w:val="28"/>
        </w:rPr>
        <w:t xml:space="preserve"> produs realizat din materiale de orice natură, </w:t>
      </w:r>
      <w:r w:rsidR="000723B4" w:rsidRPr="006574D1">
        <w:rPr>
          <w:rFonts w:ascii="Times New Roman" w:eastAsia="Georgia" w:hAnsi="Times New Roman" w:cs="Times New Roman"/>
          <w:sz w:val="28"/>
          <w:szCs w:val="28"/>
        </w:rPr>
        <w:t xml:space="preserve">destinat </w:t>
      </w:r>
      <w:r w:rsidRPr="006574D1">
        <w:rPr>
          <w:rFonts w:ascii="Times New Roman" w:eastAsia="Georgia" w:hAnsi="Times New Roman" w:cs="Times New Roman"/>
          <w:sz w:val="28"/>
          <w:szCs w:val="28"/>
        </w:rPr>
        <w:t>pentru a conține</w:t>
      </w:r>
      <w:r w:rsidR="000723B4" w:rsidRPr="006574D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9360D5">
        <w:rPr>
          <w:rFonts w:ascii="Times New Roman" w:eastAsia="Georgia" w:hAnsi="Times New Roman" w:cs="Times New Roman"/>
          <w:sz w:val="28"/>
          <w:szCs w:val="28"/>
        </w:rPr>
        <w:t xml:space="preserve">bunuri </w:t>
      </w:r>
      <w:r w:rsidR="000723B4" w:rsidRPr="006574D1">
        <w:rPr>
          <w:rFonts w:ascii="Times New Roman" w:eastAsia="Georgia" w:hAnsi="Times New Roman" w:cs="Times New Roman"/>
          <w:sz w:val="28"/>
          <w:szCs w:val="28"/>
        </w:rPr>
        <w:t>și</w:t>
      </w:r>
      <w:r w:rsidRPr="006574D1">
        <w:rPr>
          <w:rFonts w:ascii="Times New Roman" w:eastAsia="Georgia" w:hAnsi="Times New Roman" w:cs="Times New Roman"/>
          <w:sz w:val="28"/>
          <w:szCs w:val="28"/>
        </w:rPr>
        <w:t xml:space="preserve"> a </w:t>
      </w:r>
      <w:r w:rsidR="009360D5">
        <w:rPr>
          <w:rFonts w:ascii="Times New Roman" w:eastAsia="Georgia" w:hAnsi="Times New Roman" w:cs="Times New Roman"/>
          <w:sz w:val="28"/>
          <w:szCs w:val="28"/>
        </w:rPr>
        <w:t xml:space="preserve">le </w:t>
      </w:r>
      <w:r w:rsidRPr="006574D1">
        <w:rPr>
          <w:rFonts w:ascii="Times New Roman" w:eastAsia="Georgia" w:hAnsi="Times New Roman" w:cs="Times New Roman"/>
          <w:sz w:val="28"/>
          <w:szCs w:val="28"/>
        </w:rPr>
        <w:t>proteja</w:t>
      </w:r>
      <w:r w:rsidR="007001EC" w:rsidRPr="006574D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0723B4" w:rsidRPr="006574D1">
        <w:rPr>
          <w:rFonts w:ascii="Times New Roman" w:eastAsia="Georgia" w:hAnsi="Times New Roman" w:cs="Times New Roman"/>
          <w:sz w:val="28"/>
          <w:szCs w:val="28"/>
        </w:rPr>
        <w:t xml:space="preserve">în timpul 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manevr</w:t>
      </w:r>
      <w:r w:rsidR="000723B4">
        <w:rPr>
          <w:rFonts w:ascii="Times New Roman" w:eastAsia="Georgia" w:hAnsi="Times New Roman" w:cs="Times New Roman"/>
          <w:color w:val="000000"/>
          <w:sz w:val="28"/>
          <w:szCs w:val="28"/>
        </w:rPr>
        <w:t>ării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, prezent</w:t>
      </w:r>
      <w:r w:rsidR="000723B4">
        <w:rPr>
          <w:rFonts w:ascii="Times New Roman" w:eastAsia="Georgia" w:hAnsi="Times New Roman" w:cs="Times New Roman"/>
          <w:color w:val="000000"/>
          <w:sz w:val="28"/>
          <w:szCs w:val="28"/>
        </w:rPr>
        <w:t>ării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și </w:t>
      </w:r>
      <w:r w:rsidR="0091491A">
        <w:rPr>
          <w:rFonts w:ascii="Times New Roman" w:eastAsia="Georgia" w:hAnsi="Times New Roman" w:cs="Times New Roman"/>
          <w:color w:val="000000"/>
          <w:sz w:val="28"/>
          <w:szCs w:val="28"/>
        </w:rPr>
        <w:t>livr</w:t>
      </w:r>
      <w:r w:rsidR="000723B4">
        <w:rPr>
          <w:rFonts w:ascii="Times New Roman" w:eastAsia="Georgia" w:hAnsi="Times New Roman" w:cs="Times New Roman"/>
          <w:color w:val="000000"/>
          <w:sz w:val="28"/>
          <w:szCs w:val="28"/>
        </w:rPr>
        <w:t>ării</w:t>
      </w:r>
      <w:r w:rsidR="007001EC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AA3D98">
        <w:rPr>
          <w:rFonts w:ascii="Times New Roman" w:eastAsia="Georgia" w:hAnsi="Times New Roman" w:cs="Times New Roman"/>
          <w:color w:val="000000"/>
          <w:sz w:val="28"/>
          <w:szCs w:val="28"/>
        </w:rPr>
        <w:t>lor</w:t>
      </w:r>
      <w:r w:rsidR="000723B4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de la producător la utilizator</w:t>
      </w:r>
      <w:r w:rsidR="00E07908">
        <w:rPr>
          <w:rFonts w:ascii="Times New Roman" w:eastAsia="Georgia" w:hAnsi="Times New Roman" w:cs="Times New Roman"/>
          <w:color w:val="000000"/>
          <w:sz w:val="28"/>
          <w:szCs w:val="28"/>
        </w:rPr>
        <w:t>ul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sau consumator</w:t>
      </w:r>
      <w:r w:rsidR="00E07908">
        <w:rPr>
          <w:rFonts w:ascii="Times New Roman" w:eastAsia="Georgia" w:hAnsi="Times New Roman" w:cs="Times New Roman"/>
          <w:color w:val="000000"/>
          <w:sz w:val="28"/>
          <w:szCs w:val="28"/>
        </w:rPr>
        <w:t>ul final</w:t>
      </w:r>
      <w:r w:rsidR="000F6651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5802BF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și pentru a fi 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utilizat ca ambalaj primar, ambalaj secundar, </w:t>
      </w:r>
      <w:r w:rsidR="00C117F2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ambalaj de desfacere </w:t>
      </w:r>
      <w:r w:rsidR="00C117F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sau 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ambalaj terțiar</w:t>
      </w:r>
      <w:r w:rsidR="00F9547E">
        <w:rPr>
          <w:rFonts w:ascii="Times New Roman" w:eastAsia="Georgia" w:hAnsi="Times New Roman" w:cs="Times New Roman"/>
          <w:color w:val="000000"/>
          <w:sz w:val="28"/>
          <w:szCs w:val="28"/>
        </w:rPr>
        <w:t>;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</w:p>
    <w:p w14:paraId="231DAF96" w14:textId="77777777" w:rsidR="00DC0001" w:rsidRPr="00A07C62" w:rsidRDefault="00DC0001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5343CC26" w14:textId="499050A2" w:rsidR="00C07123" w:rsidRDefault="00C07123" w:rsidP="00C07123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9D035A">
        <w:rPr>
          <w:rFonts w:ascii="Times New Roman" w:eastAsia="Georgia" w:hAnsi="Times New Roman" w:cs="Times New Roman"/>
          <w:i/>
          <w:color w:val="000000"/>
          <w:sz w:val="28"/>
          <w:szCs w:val="28"/>
        </w:rPr>
        <w:t>ambalaj de desfacere</w:t>
      </w:r>
      <w:r w:rsidRPr="009D035A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– ambalaj destinat pentru a fi umplut la punctele de vânzare</w:t>
      </w:r>
      <w:r w:rsidRPr="009D035A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73535C9C" w14:textId="77777777" w:rsidR="00C07123" w:rsidRDefault="00C07123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i/>
          <w:iCs/>
          <w:color w:val="000000"/>
          <w:sz w:val="28"/>
          <w:szCs w:val="28"/>
        </w:rPr>
      </w:pPr>
    </w:p>
    <w:p w14:paraId="44F1658F" w14:textId="06646F60" w:rsidR="001F5C33" w:rsidRDefault="00392BB4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392BB4">
        <w:rPr>
          <w:rFonts w:ascii="Times New Roman" w:eastAsia="Georgia" w:hAnsi="Times New Roman" w:cs="Times New Roman"/>
          <w:i/>
          <w:iCs/>
          <w:color w:val="000000"/>
          <w:sz w:val="28"/>
          <w:szCs w:val="28"/>
        </w:rPr>
        <w:t>ambalaj terțiar</w:t>
      </w:r>
      <w:r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(ambalaj pentru transport) </w:t>
      </w:r>
      <w:r w:rsidR="00040F76">
        <w:rPr>
          <w:rFonts w:ascii="Times New Roman" w:eastAsia="Georgia" w:hAnsi="Times New Roman" w:cs="Times New Roman"/>
          <w:color w:val="000000"/>
          <w:sz w:val="28"/>
          <w:szCs w:val="28"/>
        </w:rPr>
        <w:t>–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ambalaj </w:t>
      </w:r>
      <w:r w:rsidR="003805C4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destinat </w:t>
      </w:r>
      <w:r w:rsidR="001F5C33" w:rsidRPr="00D92ABA">
        <w:rPr>
          <w:rFonts w:ascii="Times New Roman" w:eastAsia="Georgia" w:hAnsi="Times New Roman" w:cs="Times New Roman"/>
          <w:sz w:val="28"/>
          <w:szCs w:val="28"/>
        </w:rPr>
        <w:t xml:space="preserve">pentru a </w:t>
      </w:r>
      <w:r w:rsidR="00D1469B">
        <w:rPr>
          <w:rFonts w:ascii="Times New Roman" w:eastAsia="Georgia" w:hAnsi="Times New Roman" w:cs="Times New Roman"/>
          <w:sz w:val="28"/>
          <w:szCs w:val="28"/>
        </w:rPr>
        <w:t>facilita</w:t>
      </w:r>
      <w:r w:rsidR="00D1469B" w:rsidRPr="00D92ABA">
        <w:rPr>
          <w:rFonts w:ascii="Times New Roman" w:eastAsia="Georgia" w:hAnsi="Times New Roman" w:cs="Times New Roman"/>
          <w:sz w:val="28"/>
          <w:szCs w:val="28"/>
        </w:rPr>
        <w:t xml:space="preserve"> man</w:t>
      </w:r>
      <w:r w:rsidR="00D1469B">
        <w:rPr>
          <w:rFonts w:ascii="Times New Roman" w:eastAsia="Georgia" w:hAnsi="Times New Roman" w:cs="Times New Roman"/>
          <w:sz w:val="28"/>
          <w:szCs w:val="28"/>
        </w:rPr>
        <w:t>evr</w:t>
      </w:r>
      <w:r w:rsidR="00D1469B" w:rsidRPr="00D92ABA">
        <w:rPr>
          <w:rFonts w:ascii="Times New Roman" w:eastAsia="Georgia" w:hAnsi="Times New Roman" w:cs="Times New Roman"/>
          <w:sz w:val="28"/>
          <w:szCs w:val="28"/>
        </w:rPr>
        <w:t xml:space="preserve">area </w:t>
      </w:r>
      <w:r w:rsidR="001F5C33" w:rsidRPr="00D92ABA">
        <w:rPr>
          <w:rFonts w:ascii="Times New Roman" w:eastAsia="Georgia" w:hAnsi="Times New Roman" w:cs="Times New Roman"/>
          <w:sz w:val="28"/>
          <w:szCs w:val="28"/>
        </w:rPr>
        <w:t xml:space="preserve">și transportul </w:t>
      </w:r>
      <w:r w:rsidR="00D1469B" w:rsidRPr="006E2AD1">
        <w:rPr>
          <w:rFonts w:ascii="Times New Roman" w:eastAsia="Georgia" w:hAnsi="Times New Roman" w:cs="Times New Roman"/>
          <w:sz w:val="28"/>
          <w:szCs w:val="28"/>
        </w:rPr>
        <w:t>mai multor</w:t>
      </w:r>
      <w:r w:rsidR="001F5C33" w:rsidRPr="006E2AD1">
        <w:rPr>
          <w:rFonts w:ascii="Times New Roman" w:eastAsia="Georgia" w:hAnsi="Times New Roman" w:cs="Times New Roman"/>
          <w:sz w:val="28"/>
          <w:szCs w:val="28"/>
        </w:rPr>
        <w:t xml:space="preserve"> unități de vânzare sau </w:t>
      </w:r>
      <w:r w:rsidR="00D1469B" w:rsidRPr="006E2AD1">
        <w:rPr>
          <w:rFonts w:ascii="Times New Roman" w:eastAsia="Georgia" w:hAnsi="Times New Roman" w:cs="Times New Roman"/>
          <w:sz w:val="28"/>
          <w:szCs w:val="28"/>
        </w:rPr>
        <w:t>a</w:t>
      </w:r>
      <w:r w:rsidR="001301D2">
        <w:rPr>
          <w:rFonts w:ascii="Times New Roman" w:eastAsia="Georgia" w:hAnsi="Times New Roman" w:cs="Times New Roman"/>
          <w:sz w:val="28"/>
          <w:szCs w:val="28"/>
        </w:rPr>
        <w:t>l</w:t>
      </w:r>
      <w:r w:rsidR="00D1469B" w:rsidRPr="006E2AD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1F5C33" w:rsidRPr="006E2AD1">
        <w:rPr>
          <w:rFonts w:ascii="Times New Roman" w:eastAsia="Georgia" w:hAnsi="Times New Roman" w:cs="Times New Roman"/>
          <w:sz w:val="28"/>
          <w:szCs w:val="28"/>
        </w:rPr>
        <w:t>ambalaje</w:t>
      </w:r>
      <w:r w:rsidR="00D1469B" w:rsidRPr="006E2AD1">
        <w:rPr>
          <w:rFonts w:ascii="Times New Roman" w:eastAsia="Georgia" w:hAnsi="Times New Roman" w:cs="Times New Roman"/>
          <w:sz w:val="28"/>
          <w:szCs w:val="28"/>
        </w:rPr>
        <w:t>lor</w:t>
      </w:r>
      <w:r w:rsidR="001F5C33" w:rsidRPr="006E2AD1">
        <w:rPr>
          <w:rFonts w:ascii="Times New Roman" w:eastAsia="Georgia" w:hAnsi="Times New Roman" w:cs="Times New Roman"/>
          <w:sz w:val="28"/>
          <w:szCs w:val="28"/>
        </w:rPr>
        <w:t xml:space="preserve"> grupate</w:t>
      </w:r>
      <w:r w:rsidR="001F5C33" w:rsidRPr="00D92ABA">
        <w:rPr>
          <w:rFonts w:ascii="Times New Roman" w:eastAsia="Georgia" w:hAnsi="Times New Roman" w:cs="Times New Roman"/>
          <w:sz w:val="28"/>
          <w:szCs w:val="28"/>
        </w:rPr>
        <w:t xml:space="preserve">, </w:t>
      </w:r>
      <w:r w:rsidR="00D1469B">
        <w:rPr>
          <w:rFonts w:ascii="Times New Roman" w:eastAsia="Georgia" w:hAnsi="Times New Roman" w:cs="Times New Roman"/>
          <w:sz w:val="28"/>
          <w:szCs w:val="28"/>
        </w:rPr>
        <w:t>precum și pentru</w:t>
      </w:r>
      <w:r w:rsidR="001F5C33" w:rsidRPr="00D92AB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111401">
        <w:rPr>
          <w:rFonts w:ascii="Times New Roman" w:eastAsia="Georgia" w:hAnsi="Times New Roman" w:cs="Times New Roman"/>
          <w:sz w:val="28"/>
          <w:szCs w:val="28"/>
        </w:rPr>
        <w:t xml:space="preserve">a </w:t>
      </w:r>
      <w:r w:rsidR="001F5C33" w:rsidRPr="00D92ABA">
        <w:rPr>
          <w:rFonts w:ascii="Times New Roman" w:eastAsia="Georgia" w:hAnsi="Times New Roman" w:cs="Times New Roman"/>
          <w:sz w:val="28"/>
          <w:szCs w:val="28"/>
        </w:rPr>
        <w:t>preveni deterior</w:t>
      </w:r>
      <w:r w:rsidR="00111401">
        <w:rPr>
          <w:rFonts w:ascii="Times New Roman" w:eastAsia="Georgia" w:hAnsi="Times New Roman" w:cs="Times New Roman"/>
          <w:sz w:val="28"/>
          <w:szCs w:val="28"/>
        </w:rPr>
        <w:t>area</w:t>
      </w:r>
      <w:r w:rsidR="001F5C33" w:rsidRPr="00D92AB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D1469B">
        <w:rPr>
          <w:rFonts w:ascii="Times New Roman" w:eastAsia="Georgia" w:hAnsi="Times New Roman" w:cs="Times New Roman"/>
          <w:sz w:val="28"/>
          <w:szCs w:val="28"/>
        </w:rPr>
        <w:t xml:space="preserve">acestora </w:t>
      </w:r>
      <w:r w:rsidR="001F5C33" w:rsidRPr="00D92ABA">
        <w:rPr>
          <w:rFonts w:ascii="Times New Roman" w:eastAsia="Georgia" w:hAnsi="Times New Roman" w:cs="Times New Roman"/>
          <w:sz w:val="28"/>
          <w:szCs w:val="28"/>
        </w:rPr>
        <w:t xml:space="preserve">în timpul </w:t>
      </w:r>
      <w:r w:rsidR="00D1469B" w:rsidRPr="00D92ABA">
        <w:rPr>
          <w:rFonts w:ascii="Times New Roman" w:eastAsia="Georgia" w:hAnsi="Times New Roman" w:cs="Times New Roman"/>
          <w:sz w:val="28"/>
          <w:szCs w:val="28"/>
        </w:rPr>
        <w:t>man</w:t>
      </w:r>
      <w:r w:rsidR="00D1469B">
        <w:rPr>
          <w:rFonts w:ascii="Times New Roman" w:eastAsia="Georgia" w:hAnsi="Times New Roman" w:cs="Times New Roman"/>
          <w:sz w:val="28"/>
          <w:szCs w:val="28"/>
        </w:rPr>
        <w:t>evr</w:t>
      </w:r>
      <w:r w:rsidR="00D1469B" w:rsidRPr="00D92ABA">
        <w:rPr>
          <w:rFonts w:ascii="Times New Roman" w:eastAsia="Georgia" w:hAnsi="Times New Roman" w:cs="Times New Roman"/>
          <w:sz w:val="28"/>
          <w:szCs w:val="28"/>
        </w:rPr>
        <w:t xml:space="preserve">ării </w:t>
      </w:r>
      <w:r w:rsidR="00D1469B">
        <w:rPr>
          <w:rFonts w:ascii="Times New Roman" w:eastAsia="Georgia" w:hAnsi="Times New Roman" w:cs="Times New Roman"/>
          <w:sz w:val="28"/>
          <w:szCs w:val="28"/>
        </w:rPr>
        <w:t>sau</w:t>
      </w:r>
      <w:r w:rsidR="00D1469B" w:rsidRPr="00D92AB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1F5C33" w:rsidRPr="00D92ABA">
        <w:rPr>
          <w:rFonts w:ascii="Times New Roman" w:eastAsia="Georgia" w:hAnsi="Times New Roman" w:cs="Times New Roman"/>
          <w:sz w:val="28"/>
          <w:szCs w:val="28"/>
        </w:rPr>
        <w:t xml:space="preserve">transportului. Ambalajul </w:t>
      </w:r>
      <w:r w:rsidR="00D1469B">
        <w:rPr>
          <w:rFonts w:ascii="Times New Roman" w:eastAsia="Georgia" w:hAnsi="Times New Roman" w:cs="Times New Roman"/>
          <w:sz w:val="28"/>
          <w:szCs w:val="28"/>
        </w:rPr>
        <w:t xml:space="preserve">terțiar 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nu include containerele rutiere, feroviare, navale sau aeriene</w:t>
      </w:r>
      <w:r w:rsidR="001F5C33" w:rsidRPr="00A07C62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0D4A97BA" w14:textId="77777777" w:rsidR="00DC0001" w:rsidRPr="00787B90" w:rsidRDefault="00DC0001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410CEB9" w14:textId="72CC2849" w:rsidR="001F5C33" w:rsidRPr="00787B90" w:rsidRDefault="00851067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787B90">
        <w:rPr>
          <w:rFonts w:ascii="Times New Roman" w:eastAsia="Georgia" w:hAnsi="Times New Roman" w:cs="Times New Roman"/>
          <w:i/>
          <w:iCs/>
          <w:sz w:val="28"/>
          <w:szCs w:val="28"/>
        </w:rPr>
        <w:t>deșeu de ambalaj</w:t>
      </w:r>
      <w:r w:rsidRPr="00787B90">
        <w:rPr>
          <w:rFonts w:ascii="Times New Roman" w:eastAsia="Georgia" w:hAnsi="Times New Roman" w:cs="Times New Roman"/>
          <w:sz w:val="28"/>
          <w:szCs w:val="28"/>
        </w:rPr>
        <w:t xml:space="preserve"> –</w:t>
      </w:r>
      <w:r w:rsidR="001F5C33" w:rsidRPr="00787B90">
        <w:rPr>
          <w:rFonts w:ascii="Times New Roman" w:eastAsia="Georgia" w:hAnsi="Times New Roman" w:cs="Times New Roman"/>
          <w:sz w:val="28"/>
          <w:szCs w:val="28"/>
        </w:rPr>
        <w:t xml:space="preserve"> ambalaj sau material de ambalare </w:t>
      </w:r>
      <w:r w:rsidR="009E37F4">
        <w:rPr>
          <w:rFonts w:ascii="Times New Roman" w:eastAsia="Georgia" w:hAnsi="Times New Roman" w:cs="Times New Roman"/>
          <w:sz w:val="28"/>
          <w:szCs w:val="28"/>
        </w:rPr>
        <w:t>devenit</w:t>
      </w:r>
      <w:r w:rsidR="001F5C33" w:rsidRPr="00787B90">
        <w:rPr>
          <w:rFonts w:ascii="Times New Roman" w:eastAsia="Georgia" w:hAnsi="Times New Roman" w:cs="Times New Roman"/>
          <w:sz w:val="28"/>
          <w:szCs w:val="28"/>
        </w:rPr>
        <w:t xml:space="preserve"> deșeu după ce </w:t>
      </w:r>
      <w:r w:rsidR="00E817E2" w:rsidRPr="00787B90">
        <w:rPr>
          <w:rFonts w:ascii="Times New Roman" w:eastAsia="Georgia" w:hAnsi="Times New Roman" w:cs="Times New Roman"/>
          <w:sz w:val="28"/>
          <w:szCs w:val="28"/>
        </w:rPr>
        <w:t>a</w:t>
      </w:r>
      <w:r w:rsidR="001F5C33" w:rsidRPr="00787B90">
        <w:rPr>
          <w:rFonts w:ascii="Times New Roman" w:eastAsia="Georgia" w:hAnsi="Times New Roman" w:cs="Times New Roman"/>
          <w:sz w:val="28"/>
          <w:szCs w:val="28"/>
        </w:rPr>
        <w:t xml:space="preserve"> fost utilizat pentru </w:t>
      </w:r>
      <w:r w:rsidR="001F5C33" w:rsidRPr="00CE77EF">
        <w:rPr>
          <w:rFonts w:ascii="Times New Roman" w:eastAsia="Georgia" w:hAnsi="Times New Roman" w:cs="Times New Roman"/>
          <w:sz w:val="28"/>
          <w:szCs w:val="28"/>
        </w:rPr>
        <w:t>a conține</w:t>
      </w:r>
      <w:r w:rsidR="003F4239" w:rsidRPr="00CE77EF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9360D5">
        <w:rPr>
          <w:rFonts w:ascii="Times New Roman" w:eastAsia="Georgia" w:hAnsi="Times New Roman" w:cs="Times New Roman"/>
          <w:sz w:val="28"/>
          <w:szCs w:val="28"/>
        </w:rPr>
        <w:t xml:space="preserve">bunuri </w:t>
      </w:r>
      <w:r w:rsidR="003F4239" w:rsidRPr="00787B90">
        <w:rPr>
          <w:rFonts w:ascii="Times New Roman" w:eastAsia="Georgia" w:hAnsi="Times New Roman" w:cs="Times New Roman"/>
          <w:sz w:val="28"/>
          <w:szCs w:val="28"/>
        </w:rPr>
        <w:t>și</w:t>
      </w:r>
      <w:r w:rsidR="001F5C33" w:rsidRPr="00787B90">
        <w:rPr>
          <w:rFonts w:ascii="Times New Roman" w:eastAsia="Georgia" w:hAnsi="Times New Roman" w:cs="Times New Roman"/>
          <w:sz w:val="28"/>
          <w:szCs w:val="28"/>
        </w:rPr>
        <w:t xml:space="preserve"> a </w:t>
      </w:r>
      <w:r w:rsidR="009360D5">
        <w:rPr>
          <w:rFonts w:ascii="Times New Roman" w:eastAsia="Georgia" w:hAnsi="Times New Roman" w:cs="Times New Roman"/>
          <w:sz w:val="28"/>
          <w:szCs w:val="28"/>
        </w:rPr>
        <w:t xml:space="preserve">le </w:t>
      </w:r>
      <w:r w:rsidR="001F5C33" w:rsidRPr="009B44EB">
        <w:rPr>
          <w:rFonts w:ascii="Times New Roman" w:eastAsia="Georgia" w:hAnsi="Times New Roman" w:cs="Times New Roman"/>
          <w:sz w:val="28"/>
          <w:szCs w:val="28"/>
        </w:rPr>
        <w:t>proteja</w:t>
      </w:r>
      <w:r w:rsidR="00653113" w:rsidRPr="009B44EB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F4239" w:rsidRPr="00787B90">
        <w:rPr>
          <w:rFonts w:ascii="Times New Roman" w:eastAsia="Georgia" w:hAnsi="Times New Roman" w:cs="Times New Roman"/>
          <w:sz w:val="28"/>
          <w:szCs w:val="28"/>
        </w:rPr>
        <w:t xml:space="preserve">în timpul </w:t>
      </w:r>
      <w:r w:rsidR="009E37F4">
        <w:rPr>
          <w:rFonts w:ascii="Times New Roman" w:eastAsia="Georgia" w:hAnsi="Times New Roman" w:cs="Times New Roman"/>
          <w:sz w:val="28"/>
          <w:szCs w:val="28"/>
        </w:rPr>
        <w:t xml:space="preserve">manevrării, </w:t>
      </w:r>
      <w:r w:rsidR="003F4239" w:rsidRPr="00787B90">
        <w:rPr>
          <w:rFonts w:ascii="Times New Roman" w:eastAsia="Georgia" w:hAnsi="Times New Roman" w:cs="Times New Roman"/>
          <w:sz w:val="28"/>
          <w:szCs w:val="28"/>
        </w:rPr>
        <w:t>prezentării și</w:t>
      </w:r>
      <w:r w:rsidR="001F5C33" w:rsidRPr="00787B90">
        <w:rPr>
          <w:rFonts w:ascii="Times New Roman" w:eastAsia="Georgia" w:hAnsi="Times New Roman" w:cs="Times New Roman"/>
          <w:sz w:val="28"/>
          <w:szCs w:val="28"/>
        </w:rPr>
        <w:t xml:space="preserve"> livr</w:t>
      </w:r>
      <w:r w:rsidR="003F4239" w:rsidRPr="00787B90">
        <w:rPr>
          <w:rFonts w:ascii="Times New Roman" w:eastAsia="Georgia" w:hAnsi="Times New Roman" w:cs="Times New Roman"/>
          <w:sz w:val="28"/>
          <w:szCs w:val="28"/>
        </w:rPr>
        <w:t>ării</w:t>
      </w:r>
      <w:r w:rsidR="0086031E">
        <w:rPr>
          <w:rFonts w:ascii="Times New Roman" w:eastAsia="Georgia" w:hAnsi="Times New Roman" w:cs="Times New Roman"/>
          <w:sz w:val="28"/>
          <w:szCs w:val="28"/>
        </w:rPr>
        <w:t xml:space="preserve"> acestora</w:t>
      </w:r>
      <w:r w:rsidR="001F5C33" w:rsidRPr="00787B90">
        <w:rPr>
          <w:rFonts w:ascii="Times New Roman" w:eastAsia="Georgia" w:hAnsi="Times New Roman" w:cs="Times New Roman"/>
          <w:sz w:val="28"/>
          <w:szCs w:val="28"/>
        </w:rPr>
        <w:t xml:space="preserve"> și pe care deținătorul are intenția </w:t>
      </w:r>
      <w:r w:rsidR="00D01680" w:rsidRPr="00787B90">
        <w:rPr>
          <w:rFonts w:ascii="Times New Roman" w:eastAsia="Georgia" w:hAnsi="Times New Roman" w:cs="Times New Roman"/>
          <w:sz w:val="28"/>
          <w:szCs w:val="28"/>
        </w:rPr>
        <w:t xml:space="preserve">sau </w:t>
      </w:r>
      <w:r w:rsidR="001F5C33" w:rsidRPr="00787B90">
        <w:rPr>
          <w:rFonts w:ascii="Times New Roman" w:eastAsia="Georgia" w:hAnsi="Times New Roman" w:cs="Times New Roman"/>
          <w:sz w:val="28"/>
          <w:szCs w:val="28"/>
        </w:rPr>
        <w:t xml:space="preserve">obligația să îl arunce. Deșeurile de ambalaje nu includ </w:t>
      </w:r>
      <w:r w:rsidR="005B224F" w:rsidRPr="00787B90">
        <w:rPr>
          <w:rFonts w:ascii="Times New Roman" w:eastAsia="Georgia" w:hAnsi="Times New Roman" w:cs="Times New Roman"/>
          <w:sz w:val="28"/>
          <w:szCs w:val="28"/>
        </w:rPr>
        <w:t xml:space="preserve">niciun fel de </w:t>
      </w:r>
      <w:r w:rsidR="001F5C33" w:rsidRPr="00787B90">
        <w:rPr>
          <w:rFonts w:ascii="Times New Roman" w:eastAsia="Georgia" w:hAnsi="Times New Roman" w:cs="Times New Roman"/>
          <w:sz w:val="28"/>
          <w:szCs w:val="28"/>
        </w:rPr>
        <w:t>reziduuri rezultate din producția de ambalaje și de materiale de ambalare ori din orice alt proces de producție;</w:t>
      </w:r>
      <w:r w:rsidR="003F0F06" w:rsidRPr="00787B90">
        <w:rPr>
          <w:rFonts w:ascii="Times New Roman" w:eastAsia="Georgia" w:hAnsi="Times New Roman" w:cs="Times New Roman"/>
          <w:sz w:val="28"/>
          <w:szCs w:val="28"/>
        </w:rPr>
        <w:t>”</w:t>
      </w:r>
      <w:r w:rsidR="00574535" w:rsidRPr="00787B90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35F514EC" w14:textId="77777777" w:rsidR="001F5C33" w:rsidRPr="00A07C62" w:rsidRDefault="001F5C33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6306E2A" w14:textId="596EC877" w:rsidR="001F5C33" w:rsidRPr="00A07C62" w:rsidRDefault="001F5C33" w:rsidP="003446A3">
      <w:pPr>
        <w:pStyle w:val="Listparagraf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  <w:bookmarkStart w:id="0" w:name="_Hlk142483608"/>
      <w:r w:rsidRPr="00A07C62">
        <w:rPr>
          <w:rFonts w:ascii="Times New Roman" w:eastAsia="Georgia" w:hAnsi="Times New Roman" w:cs="Times New Roman"/>
          <w:sz w:val="28"/>
          <w:szCs w:val="28"/>
        </w:rPr>
        <w:t>La</w:t>
      </w:r>
      <w:r w:rsidRPr="00A07C62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="00C75F57">
        <w:rPr>
          <w:rFonts w:ascii="Times New Roman" w:eastAsia="Georgia" w:hAnsi="Times New Roman" w:cs="Times New Roman"/>
          <w:color w:val="000000"/>
          <w:sz w:val="28"/>
          <w:szCs w:val="28"/>
        </w:rPr>
        <w:t>a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rticolul 11</w:t>
      </w:r>
      <w:r w:rsidR="00C75F57">
        <w:rPr>
          <w:rFonts w:ascii="Times New Roman" w:eastAsia="Georgia" w:hAnsi="Times New Roman" w:cs="Times New Roman"/>
          <w:color w:val="000000"/>
          <w:sz w:val="28"/>
          <w:szCs w:val="28"/>
        </w:rPr>
        <w:t>:</w:t>
      </w:r>
      <w:r w:rsidRPr="00A07C62">
        <w:rPr>
          <w:rFonts w:ascii="Times New Roman" w:eastAsia="Georgia" w:hAnsi="Times New Roman" w:cs="Times New Roman"/>
          <w:b/>
          <w:color w:val="000000"/>
          <w:sz w:val="28"/>
          <w:szCs w:val="28"/>
        </w:rPr>
        <w:t xml:space="preserve"> </w:t>
      </w:r>
    </w:p>
    <w:bookmarkEnd w:id="0"/>
    <w:p w14:paraId="210692E5" w14:textId="77777777" w:rsidR="00DC0001" w:rsidRDefault="00DC0001" w:rsidP="00DC0001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30FF97DF" w14:textId="0A0D6F0D" w:rsidR="00621C08" w:rsidRDefault="001F5C33" w:rsidP="00DC0001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alineatul (2)</w:t>
      </w:r>
      <w:r w:rsidR="00621C08">
        <w:rPr>
          <w:rFonts w:ascii="Times New Roman" w:eastAsia="Georgia" w:hAnsi="Times New Roman" w:cs="Times New Roman"/>
          <w:color w:val="000000"/>
          <w:sz w:val="28"/>
          <w:szCs w:val="28"/>
        </w:rPr>
        <w:t>:</w:t>
      </w:r>
    </w:p>
    <w:p w14:paraId="28743440" w14:textId="77777777" w:rsidR="008C2BB6" w:rsidRDefault="008C2BB6" w:rsidP="00DC0001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5AFEFF39" w14:textId="71D8423C" w:rsidR="001F5C33" w:rsidRDefault="001F5C33" w:rsidP="00DC0001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litera b) va avea următorul cuprins:</w:t>
      </w:r>
    </w:p>
    <w:p w14:paraId="14E8D0BB" w14:textId="77777777" w:rsidR="00DC0001" w:rsidRPr="00A07C62" w:rsidRDefault="00DC0001" w:rsidP="00A07C62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3920FDE" w14:textId="463FA3A6" w:rsidR="001F5C33" w:rsidRDefault="001F5C33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 w:rsidRPr="00A07C62">
        <w:rPr>
          <w:rFonts w:ascii="Times New Roman" w:hAnsi="Times New Roman" w:cs="Times New Roman"/>
          <w:sz w:val="28"/>
          <w:szCs w:val="28"/>
        </w:rPr>
        <w:t>„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b) </w:t>
      </w:r>
      <w:r w:rsidR="00936313" w:rsidRPr="00012D47">
        <w:rPr>
          <w:rFonts w:ascii="Times New Roman" w:eastAsia="Georgia" w:hAnsi="Times New Roman" w:cs="Times New Roman"/>
          <w:color w:val="000000"/>
          <w:sz w:val="28"/>
          <w:szCs w:val="28"/>
        </w:rPr>
        <w:t>ambalaj</w:t>
      </w:r>
      <w:r w:rsidR="00012D47">
        <w:rPr>
          <w:rFonts w:ascii="Times New Roman" w:eastAsia="Georgia" w:hAnsi="Times New Roman" w:cs="Times New Roman"/>
          <w:color w:val="000000"/>
          <w:sz w:val="28"/>
          <w:szCs w:val="28"/>
        </w:rPr>
        <w:t>ul</w:t>
      </w:r>
      <w:r w:rsidR="00936313" w:rsidRPr="00012D47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Pr="00012D47">
        <w:rPr>
          <w:rFonts w:ascii="Times New Roman" w:eastAsia="Georgia" w:hAnsi="Times New Roman" w:cs="Times New Roman"/>
          <w:color w:val="000000"/>
          <w:sz w:val="28"/>
          <w:szCs w:val="28"/>
        </w:rPr>
        <w:t>fabricat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din </w:t>
      </w:r>
      <w:r w:rsidR="00FD489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plastic, lemn, 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hârtie, carton, sticlă</w:t>
      </w:r>
      <w:r w:rsidRPr="00772561">
        <w:rPr>
          <w:rFonts w:ascii="Times New Roman" w:eastAsia="Georgia" w:hAnsi="Times New Roman" w:cs="Times New Roman"/>
          <w:color w:val="000000"/>
          <w:sz w:val="28"/>
          <w:szCs w:val="28"/>
        </w:rPr>
        <w:t>, metale</w:t>
      </w:r>
      <w:r w:rsidR="00E22D79" w:rsidRPr="00772561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772561" w:rsidRPr="00772561">
        <w:rPr>
          <w:rFonts w:ascii="Times New Roman" w:eastAsia="Georgia" w:hAnsi="Times New Roman" w:cs="Times New Roman"/>
          <w:color w:val="000000"/>
          <w:sz w:val="28"/>
          <w:szCs w:val="28"/>
        </w:rPr>
        <w:t>(</w:t>
      </w:r>
      <w:r w:rsidR="00E22D79" w:rsidRPr="00772561">
        <w:rPr>
          <w:rFonts w:ascii="Times New Roman" w:eastAsia="Georgia" w:hAnsi="Times New Roman" w:cs="Times New Roman"/>
          <w:color w:val="000000"/>
          <w:sz w:val="28"/>
          <w:szCs w:val="28"/>
        </w:rPr>
        <w:t>inclusiv aluminiu</w:t>
      </w:r>
      <w:r w:rsidR="00772561" w:rsidRPr="00772561">
        <w:rPr>
          <w:rFonts w:ascii="Times New Roman" w:eastAsia="Georgia" w:hAnsi="Times New Roman" w:cs="Times New Roman"/>
          <w:color w:val="000000"/>
          <w:sz w:val="28"/>
          <w:szCs w:val="28"/>
        </w:rPr>
        <w:t>)</w:t>
      </w:r>
      <w:r w:rsidRPr="00772561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892C3E">
        <w:rPr>
          <w:rFonts w:ascii="Times New Roman" w:eastAsia="Georgia" w:hAnsi="Times New Roman" w:cs="Times New Roman"/>
          <w:color w:val="000000"/>
          <w:sz w:val="28"/>
          <w:szCs w:val="28"/>
        </w:rPr>
        <w:t>și/</w:t>
      </w:r>
      <w:r w:rsidRPr="00772561">
        <w:rPr>
          <w:rFonts w:ascii="Times New Roman" w:eastAsia="Georgia" w:hAnsi="Times New Roman" w:cs="Times New Roman"/>
          <w:color w:val="000000"/>
          <w:sz w:val="28"/>
          <w:szCs w:val="28"/>
        </w:rPr>
        <w:t>sau compozit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(clasificate la pozițiile tarifare </w:t>
      </w:r>
      <w:r w:rsidRPr="00411C55">
        <w:rPr>
          <w:rFonts w:ascii="Times New Roman" w:eastAsia="Georgia" w:hAnsi="Times New Roman" w:cs="Times New Roman"/>
          <w:color w:val="000000"/>
          <w:sz w:val="28"/>
          <w:szCs w:val="28"/>
        </w:rPr>
        <w:t>3923, 4415, 4819, 7010,</w:t>
      </w:r>
      <w:r w:rsidR="00F11392" w:rsidRPr="00411C55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Pr="00411C55">
        <w:rPr>
          <w:rFonts w:ascii="Times New Roman" w:eastAsia="Georgia" w:hAnsi="Times New Roman" w:cs="Times New Roman"/>
          <w:color w:val="000000"/>
          <w:sz w:val="28"/>
          <w:szCs w:val="28"/>
        </w:rPr>
        <w:t>7310, 7311</w:t>
      </w:r>
      <w:r w:rsidR="005C615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00</w:t>
      </w:r>
      <w:r w:rsidRPr="00411C55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7606 12, </w:t>
      </w:r>
      <w:r w:rsidR="00012D47" w:rsidRPr="00012D47">
        <w:rPr>
          <w:rFonts w:ascii="Times New Roman" w:eastAsia="Georgia" w:hAnsi="Times New Roman" w:cs="Times New Roman"/>
          <w:color w:val="000000"/>
          <w:sz w:val="28"/>
          <w:szCs w:val="28"/>
        </w:rPr>
        <w:t>7612</w:t>
      </w:r>
      <w:r w:rsidR="00012D47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</w:t>
      </w:r>
      <w:r w:rsidR="00012D47" w:rsidRPr="00FD4899">
        <w:rPr>
          <w:rFonts w:ascii="Times New Roman" w:eastAsia="Georgia" w:hAnsi="Times New Roman" w:cs="Times New Roman"/>
          <w:color w:val="000000"/>
          <w:sz w:val="28"/>
          <w:szCs w:val="28"/>
        </w:rPr>
        <w:t>7613</w:t>
      </w:r>
      <w:r w:rsidR="005C615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5C6159" w:rsidRPr="005C6159">
        <w:rPr>
          <w:rFonts w:ascii="Times New Roman" w:eastAsia="Georgia" w:hAnsi="Times New Roman" w:cs="Times New Roman"/>
          <w:color w:val="000000"/>
          <w:sz w:val="28"/>
          <w:szCs w:val="28"/>
        </w:rPr>
        <w:t>00 000</w:t>
      </w:r>
      <w:r w:rsidRPr="00012D47">
        <w:rPr>
          <w:rFonts w:ascii="Times New Roman" w:eastAsia="Georgia" w:hAnsi="Times New Roman" w:cs="Times New Roman"/>
          <w:color w:val="000000"/>
          <w:sz w:val="28"/>
          <w:szCs w:val="28"/>
        </w:rPr>
        <w:t>)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ce conțin</w:t>
      </w:r>
      <w:r w:rsidR="00E322B7">
        <w:rPr>
          <w:rFonts w:ascii="Times New Roman" w:eastAsia="Georgia" w:hAnsi="Times New Roman" w:cs="Times New Roman"/>
          <w:color w:val="000000"/>
          <w:sz w:val="28"/>
          <w:szCs w:val="28"/>
        </w:rPr>
        <w:t>e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produse</w:t>
      </w:r>
      <w:r w:rsidR="008C755F">
        <w:rPr>
          <w:rFonts w:ascii="Times New Roman" w:eastAsia="Georgia" w:hAnsi="Times New Roman" w:cs="Times New Roman"/>
          <w:color w:val="000000"/>
          <w:sz w:val="28"/>
          <w:szCs w:val="28"/>
        </w:rPr>
        <w:t>.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”</w:t>
      </w:r>
      <w:r w:rsidR="00A07148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</w:p>
    <w:p w14:paraId="1577692E" w14:textId="20FE688E" w:rsidR="001F5C33" w:rsidRPr="00A07C62" w:rsidRDefault="001F5C33" w:rsidP="00B137A2">
      <w:pPr>
        <w:tabs>
          <w:tab w:val="left" w:pos="851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3ACAA06B" w14:textId="60CC9207" w:rsidR="001A4F3B" w:rsidRPr="00B137A2" w:rsidRDefault="001A4F3B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bCs/>
          <w:sz w:val="28"/>
          <w:szCs w:val="28"/>
        </w:rPr>
      </w:pPr>
      <w:r w:rsidRPr="00A07C62">
        <w:rPr>
          <w:rFonts w:ascii="Times New Roman" w:hAnsi="Times New Roman" w:cs="Times New Roman"/>
          <w:sz w:val="28"/>
          <w:szCs w:val="28"/>
        </w:rPr>
        <w:lastRenderedPageBreak/>
        <w:t xml:space="preserve">literele c) și d) se </w:t>
      </w:r>
      <w:r w:rsidR="00271D9D">
        <w:rPr>
          <w:rFonts w:ascii="Times New Roman" w:hAnsi="Times New Roman" w:cs="Times New Roman"/>
          <w:sz w:val="28"/>
          <w:szCs w:val="28"/>
        </w:rPr>
        <w:t>abrogă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FDC7464" w14:textId="77777777" w:rsidR="001A4F3B" w:rsidRDefault="001A4F3B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EADC0B2" w14:textId="2A229BCB" w:rsidR="00DC0001" w:rsidRDefault="003B710A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la alineatul (3), cuvântul „importului” se substituie cu cuvintele „punerii </w:t>
      </w:r>
      <w:r w:rsidRPr="007D225E">
        <w:rPr>
          <w:rFonts w:ascii="Times New Roman" w:eastAsia="Georgia" w:hAnsi="Times New Roman" w:cs="Times New Roman"/>
          <w:sz w:val="28"/>
          <w:szCs w:val="28"/>
        </w:rPr>
        <w:t>la dispoziție</w:t>
      </w:r>
      <w:r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pe piață”;</w:t>
      </w:r>
    </w:p>
    <w:p w14:paraId="0158D62E" w14:textId="77777777" w:rsidR="003B710A" w:rsidRPr="00A07C62" w:rsidRDefault="003B710A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6D30FB80" w14:textId="77777777" w:rsidR="00271D9D" w:rsidRDefault="00E22D79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bookmarkStart w:id="1" w:name="_Hlk142483583"/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la 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alineatul (4)</w:t>
      </w:r>
      <w:r w:rsidR="00271D9D">
        <w:rPr>
          <w:rFonts w:ascii="Times New Roman" w:eastAsia="Georgia" w:hAnsi="Times New Roman" w:cs="Times New Roman"/>
          <w:color w:val="000000"/>
          <w:sz w:val="28"/>
          <w:szCs w:val="28"/>
        </w:rPr>
        <w:t>:</w:t>
      </w:r>
    </w:p>
    <w:p w14:paraId="62EFBC7C" w14:textId="77777777" w:rsidR="00271D9D" w:rsidRDefault="00271D9D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346787D8" w14:textId="221ED530" w:rsidR="001F5C33" w:rsidRDefault="001F5C33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bookmarkStart w:id="2" w:name="_Hlk142483662"/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punctul 2) va avea următorul cuprins:</w:t>
      </w:r>
    </w:p>
    <w:p w14:paraId="292A3895" w14:textId="77777777" w:rsidR="00DC0001" w:rsidRPr="00A07C62" w:rsidRDefault="00DC0001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33F7F034" w14:textId="51213094" w:rsidR="00E22D79" w:rsidRDefault="00271D9D" w:rsidP="00DC0001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C51DAA">
        <w:rPr>
          <w:rFonts w:ascii="Times New Roman" w:eastAsia="Georgia" w:hAnsi="Times New Roman" w:cs="Times New Roman"/>
          <w:sz w:val="28"/>
          <w:szCs w:val="28"/>
        </w:rPr>
        <w:t>„</w:t>
      </w:r>
      <w:r w:rsidR="00E22D79" w:rsidRPr="00C51DAA">
        <w:rPr>
          <w:rFonts w:ascii="Times New Roman" w:eastAsia="Georgia" w:hAnsi="Times New Roman" w:cs="Times New Roman"/>
          <w:sz w:val="28"/>
          <w:szCs w:val="28"/>
        </w:rPr>
        <w:t>2) pentru ambalaj</w:t>
      </w:r>
      <w:r w:rsidR="00F05059" w:rsidRPr="00C51DAA">
        <w:rPr>
          <w:rFonts w:ascii="Times New Roman" w:eastAsia="Georgia" w:hAnsi="Times New Roman" w:cs="Times New Roman"/>
          <w:sz w:val="28"/>
          <w:szCs w:val="28"/>
        </w:rPr>
        <w:softHyphen/>
      </w:r>
      <w:r w:rsidR="00F05059" w:rsidRPr="00C51DAA">
        <w:rPr>
          <w:rFonts w:ascii="Times New Roman" w:eastAsia="Georgia" w:hAnsi="Times New Roman" w:cs="Times New Roman"/>
          <w:sz w:val="28"/>
          <w:szCs w:val="28"/>
        </w:rPr>
        <w:softHyphen/>
      </w:r>
      <w:r w:rsidR="00F05059" w:rsidRPr="00C51DAA">
        <w:rPr>
          <w:rFonts w:ascii="Times New Roman" w:eastAsia="Georgia" w:hAnsi="Times New Roman" w:cs="Times New Roman"/>
          <w:sz w:val="28"/>
          <w:szCs w:val="28"/>
        </w:rPr>
        <w:softHyphen/>
        <w:t xml:space="preserve"> </w:t>
      </w:r>
      <w:r w:rsidR="00F05059" w:rsidRPr="00C51DAA">
        <w:rPr>
          <w:rFonts w:ascii="Times New Roman" w:eastAsia="Georgia" w:hAnsi="Times New Roman" w:cs="Times New Roman"/>
          <w:sz w:val="28"/>
          <w:szCs w:val="28"/>
        </w:rPr>
        <w:softHyphen/>
        <w:t>–</w:t>
      </w:r>
      <w:r w:rsidR="00E22D79" w:rsidRPr="00C51DAA">
        <w:rPr>
          <w:rFonts w:ascii="Times New Roman" w:eastAsia="Georgia" w:hAnsi="Times New Roman" w:cs="Times New Roman"/>
          <w:sz w:val="28"/>
          <w:szCs w:val="28"/>
        </w:rPr>
        <w:t xml:space="preserve"> în sumă absolută la o unitate de măsură a greutății material</w:t>
      </w:r>
      <w:r w:rsidR="002E3BEA" w:rsidRPr="00C51DAA">
        <w:rPr>
          <w:rFonts w:ascii="Times New Roman" w:eastAsia="Georgia" w:hAnsi="Times New Roman" w:cs="Times New Roman"/>
          <w:sz w:val="28"/>
          <w:szCs w:val="28"/>
        </w:rPr>
        <w:t>ului</w:t>
      </w:r>
      <w:r w:rsidR="00E22D79" w:rsidRPr="00C51DAA">
        <w:rPr>
          <w:rFonts w:ascii="Times New Roman" w:eastAsia="Georgia" w:hAnsi="Times New Roman" w:cs="Times New Roman"/>
          <w:sz w:val="28"/>
          <w:szCs w:val="28"/>
        </w:rPr>
        <w:t xml:space="preserve"> din care </w:t>
      </w:r>
      <w:r w:rsidR="002752F0">
        <w:rPr>
          <w:rFonts w:ascii="Times New Roman" w:eastAsia="Georgia" w:hAnsi="Times New Roman" w:cs="Times New Roman"/>
          <w:sz w:val="28"/>
          <w:szCs w:val="28"/>
        </w:rPr>
        <w:t xml:space="preserve">este </w:t>
      </w:r>
      <w:r w:rsidR="0053744F" w:rsidRPr="00C51DAA">
        <w:rPr>
          <w:rFonts w:ascii="Times New Roman" w:eastAsia="Georgia" w:hAnsi="Times New Roman" w:cs="Times New Roman"/>
          <w:sz w:val="28"/>
          <w:szCs w:val="28"/>
        </w:rPr>
        <w:t xml:space="preserve">fabricat </w:t>
      </w:r>
      <w:r w:rsidR="002752F0" w:rsidRPr="00C51DAA">
        <w:rPr>
          <w:rFonts w:ascii="Times New Roman" w:eastAsia="Georgia" w:hAnsi="Times New Roman" w:cs="Times New Roman"/>
          <w:sz w:val="28"/>
          <w:szCs w:val="28"/>
        </w:rPr>
        <w:t>ambalaj</w:t>
      </w:r>
      <w:r w:rsidR="002752F0">
        <w:rPr>
          <w:rFonts w:ascii="Times New Roman" w:eastAsia="Georgia" w:hAnsi="Times New Roman" w:cs="Times New Roman"/>
          <w:sz w:val="28"/>
          <w:szCs w:val="28"/>
        </w:rPr>
        <w:t>ul</w:t>
      </w:r>
      <w:r w:rsidR="002752F0" w:rsidRPr="00C51DA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E22D79" w:rsidRPr="00C51DAA">
        <w:rPr>
          <w:rFonts w:ascii="Times New Roman" w:eastAsia="Georgia" w:hAnsi="Times New Roman" w:cs="Times New Roman"/>
          <w:sz w:val="28"/>
          <w:szCs w:val="28"/>
        </w:rPr>
        <w:t>(</w:t>
      </w:r>
      <w:r w:rsidR="00B27484">
        <w:rPr>
          <w:rFonts w:ascii="Times New Roman" w:eastAsia="Georgia" w:hAnsi="Times New Roman" w:cs="Times New Roman"/>
          <w:sz w:val="28"/>
          <w:szCs w:val="28"/>
        </w:rPr>
        <w:t xml:space="preserve">plastic, lemn, </w:t>
      </w:r>
      <w:r w:rsidR="00E22D79" w:rsidRPr="00C51DAA">
        <w:rPr>
          <w:rFonts w:ascii="Times New Roman" w:eastAsia="Georgia" w:hAnsi="Times New Roman" w:cs="Times New Roman"/>
          <w:sz w:val="28"/>
          <w:szCs w:val="28"/>
        </w:rPr>
        <w:t>hârtie, carton, sticlă, metale</w:t>
      </w:r>
      <w:r w:rsidR="00FD7C28" w:rsidRPr="00C51DAA">
        <w:rPr>
          <w:rFonts w:ascii="Times New Roman" w:eastAsia="Georgia" w:hAnsi="Times New Roman" w:cs="Times New Roman"/>
          <w:sz w:val="28"/>
          <w:szCs w:val="28"/>
        </w:rPr>
        <w:t xml:space="preserve"> (inclusiv aluminiu)</w:t>
      </w:r>
      <w:r w:rsidR="00E22D79" w:rsidRPr="00C51DAA">
        <w:rPr>
          <w:rFonts w:ascii="Times New Roman" w:eastAsia="Georgia" w:hAnsi="Times New Roman" w:cs="Times New Roman"/>
          <w:sz w:val="28"/>
          <w:szCs w:val="28"/>
        </w:rPr>
        <w:t xml:space="preserve"> și</w:t>
      </w:r>
      <w:r w:rsidR="00892C3E" w:rsidRPr="00C51DAA">
        <w:rPr>
          <w:rFonts w:ascii="Times New Roman" w:eastAsia="Georgia" w:hAnsi="Times New Roman" w:cs="Times New Roman"/>
          <w:sz w:val="28"/>
          <w:szCs w:val="28"/>
        </w:rPr>
        <w:t>/</w:t>
      </w:r>
      <w:r w:rsidR="00FD7C28" w:rsidRPr="00C51DAA">
        <w:rPr>
          <w:rFonts w:ascii="Times New Roman" w:eastAsia="Georgia" w:hAnsi="Times New Roman" w:cs="Times New Roman"/>
          <w:sz w:val="28"/>
          <w:szCs w:val="28"/>
        </w:rPr>
        <w:t xml:space="preserve">sau </w:t>
      </w:r>
      <w:r w:rsidR="00E22D79" w:rsidRPr="00C51DAA">
        <w:rPr>
          <w:rFonts w:ascii="Times New Roman" w:eastAsia="Georgia" w:hAnsi="Times New Roman" w:cs="Times New Roman"/>
          <w:sz w:val="28"/>
          <w:szCs w:val="28"/>
        </w:rPr>
        <w:t>compozit):</w:t>
      </w:r>
    </w:p>
    <w:bookmarkEnd w:id="1"/>
    <w:p w14:paraId="4D3AD2B6" w14:textId="77777777" w:rsidR="00DC0001" w:rsidRPr="00A07C62" w:rsidRDefault="00DC0001" w:rsidP="00A07C6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55"/>
        <w:gridCol w:w="3818"/>
        <w:gridCol w:w="3978"/>
        <w:gridCol w:w="327"/>
      </w:tblGrid>
      <w:tr w:rsidR="001D1229" w14:paraId="0305F92D" w14:textId="42B986A5" w:rsidTr="00D902DA">
        <w:tc>
          <w:tcPr>
            <w:tcW w:w="1555" w:type="dxa"/>
          </w:tcPr>
          <w:p w14:paraId="7B36032D" w14:textId="3B5AAB21" w:rsidR="001D1229" w:rsidRPr="002A008C" w:rsidRDefault="00D7568C" w:rsidP="000C5510">
            <w:pPr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eastAsia="Georgia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Codul p</w:t>
            </w:r>
            <w:r w:rsidR="001D1229" w:rsidRPr="002A008C">
              <w:rPr>
                <w:rFonts w:ascii="Times New Roman" w:hAnsi="Times New Roman" w:cs="Times New Roman"/>
                <w:b/>
                <w:bCs/>
                <w:color w:val="000000"/>
              </w:rPr>
              <w:t>oziți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ei</w:t>
            </w:r>
            <w:r w:rsidR="001D1229" w:rsidRPr="002A008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tarifar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e</w:t>
            </w:r>
          </w:p>
        </w:tc>
        <w:tc>
          <w:tcPr>
            <w:tcW w:w="3818" w:type="dxa"/>
          </w:tcPr>
          <w:p w14:paraId="6224BDDF" w14:textId="549B5084" w:rsidR="001D1229" w:rsidRPr="002A008C" w:rsidRDefault="001D1229" w:rsidP="003403DA">
            <w:pPr>
              <w:spacing w:after="0" w:line="240" w:lineRule="auto"/>
              <w:ind w:left="0" w:firstLine="18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008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Materialul ambalajului </w:t>
            </w:r>
          </w:p>
          <w:p w14:paraId="3694FCD6" w14:textId="77777777" w:rsidR="001D1229" w:rsidRPr="002A008C" w:rsidRDefault="001D1229" w:rsidP="003403DA">
            <w:pP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b/>
              </w:rPr>
            </w:pPr>
          </w:p>
        </w:tc>
        <w:tc>
          <w:tcPr>
            <w:tcW w:w="3978" w:type="dxa"/>
          </w:tcPr>
          <w:p w14:paraId="0CB47C01" w14:textId="77777777" w:rsidR="001D1229" w:rsidRPr="002A008C" w:rsidRDefault="001D1229" w:rsidP="000C5510">
            <w:pPr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hAnsi="Times New Roman" w:cs="Times New Roman"/>
                <w:b/>
                <w:bCs/>
                <w:color w:val="000000"/>
              </w:rPr>
              <w:t>Cota taxei pe ambalaje (lei/tonă)</w:t>
            </w:r>
          </w:p>
        </w:tc>
        <w:tc>
          <w:tcPr>
            <w:tcW w:w="327" w:type="dxa"/>
            <w:vMerge w:val="restart"/>
            <w:tcBorders>
              <w:top w:val="nil"/>
              <w:right w:val="nil"/>
            </w:tcBorders>
            <w:vAlign w:val="bottom"/>
          </w:tcPr>
          <w:p w14:paraId="6E01B7A0" w14:textId="77777777" w:rsidR="00BC7E0F" w:rsidRDefault="00BC7E0F" w:rsidP="001D1229">
            <w:pPr>
              <w:tabs>
                <w:tab w:val="left" w:pos="851"/>
              </w:tabs>
              <w:spacing w:after="0" w:line="240" w:lineRule="auto"/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4C3739" w14:textId="77777777" w:rsidR="00BC7E0F" w:rsidRDefault="00BC7E0F" w:rsidP="001D1229">
            <w:pPr>
              <w:tabs>
                <w:tab w:val="left" w:pos="851"/>
              </w:tabs>
              <w:spacing w:after="0" w:line="240" w:lineRule="auto"/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6F47A0" w14:textId="17107914" w:rsidR="001D1229" w:rsidRPr="00C57C61" w:rsidRDefault="001D1229" w:rsidP="001D1229">
            <w:pPr>
              <w:tabs>
                <w:tab w:val="left" w:pos="851"/>
              </w:tabs>
              <w:spacing w:after="0" w:line="240" w:lineRule="auto"/>
              <w:ind w:left="-113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018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</w:tc>
      </w:tr>
      <w:tr w:rsidR="001D1229" w14:paraId="7789F9B8" w14:textId="621B9D3D" w:rsidTr="00D902DA">
        <w:tc>
          <w:tcPr>
            <w:tcW w:w="1555" w:type="dxa"/>
          </w:tcPr>
          <w:p w14:paraId="1734D96A" w14:textId="6AA5C707" w:rsidR="001D1229" w:rsidRPr="002A008C" w:rsidRDefault="00BC7E0F" w:rsidP="003403DA">
            <w:pP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3923</w:t>
            </w:r>
          </w:p>
        </w:tc>
        <w:tc>
          <w:tcPr>
            <w:tcW w:w="3818" w:type="dxa"/>
          </w:tcPr>
          <w:p w14:paraId="61857579" w14:textId="51754C4D" w:rsidR="002F3781" w:rsidRPr="002A008C" w:rsidRDefault="00BC7E0F" w:rsidP="00DD29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Plastic</w:t>
            </w:r>
            <w:r w:rsidRPr="002A008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78" w:type="dxa"/>
          </w:tcPr>
          <w:p w14:paraId="57F89C1D" w14:textId="0CE3ED60" w:rsidR="001D1229" w:rsidRPr="002A008C" w:rsidRDefault="002A4237" w:rsidP="003F7BE8">
            <w:pPr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hAnsi="Times New Roman" w:cs="Times New Roman"/>
                <w:color w:val="000000"/>
              </w:rPr>
              <w:t xml:space="preserve">4500 </w:t>
            </w:r>
            <w:r w:rsidR="001D1229" w:rsidRPr="002A008C">
              <w:rPr>
                <w:rFonts w:ascii="Times New Roman" w:hAnsi="Times New Roman" w:cs="Times New Roman"/>
                <w:color w:val="000000"/>
              </w:rPr>
              <w:t xml:space="preserve"> lei</w:t>
            </w:r>
          </w:p>
        </w:tc>
        <w:tc>
          <w:tcPr>
            <w:tcW w:w="327" w:type="dxa"/>
            <w:vMerge/>
            <w:tcBorders>
              <w:right w:val="nil"/>
            </w:tcBorders>
            <w:vAlign w:val="bottom"/>
          </w:tcPr>
          <w:p w14:paraId="586C1E60" w14:textId="35F1A1EF" w:rsidR="001D1229" w:rsidRDefault="001D1229" w:rsidP="001D1229">
            <w:pPr>
              <w:tabs>
                <w:tab w:val="left" w:pos="851"/>
              </w:tabs>
              <w:spacing w:after="0" w:line="240" w:lineRule="auto"/>
              <w:ind w:left="-11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D1229" w14:paraId="0DF50DBA" w14:textId="46D63452" w:rsidTr="00D902DA">
        <w:trPr>
          <w:trHeight w:val="284"/>
        </w:trPr>
        <w:tc>
          <w:tcPr>
            <w:tcW w:w="1555" w:type="dxa"/>
          </w:tcPr>
          <w:p w14:paraId="033E0B59" w14:textId="1E2FA948" w:rsidR="001D1229" w:rsidRPr="002A008C" w:rsidRDefault="00BC7E0F" w:rsidP="003403DA">
            <w:pP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4415</w:t>
            </w:r>
          </w:p>
        </w:tc>
        <w:tc>
          <w:tcPr>
            <w:tcW w:w="3818" w:type="dxa"/>
          </w:tcPr>
          <w:p w14:paraId="7E46006A" w14:textId="55F7A1F7" w:rsidR="001D1229" w:rsidRPr="002A008C" w:rsidRDefault="00BC7E0F" w:rsidP="003403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Lemn</w:t>
            </w:r>
          </w:p>
        </w:tc>
        <w:tc>
          <w:tcPr>
            <w:tcW w:w="3978" w:type="dxa"/>
          </w:tcPr>
          <w:p w14:paraId="45A6BF02" w14:textId="4D0CB2FE" w:rsidR="001D1229" w:rsidRDefault="002A4237" w:rsidP="003F7BE8">
            <w:pPr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008C">
              <w:rPr>
                <w:rFonts w:ascii="Times New Roman" w:hAnsi="Times New Roman" w:cs="Times New Roman"/>
                <w:color w:val="000000"/>
              </w:rPr>
              <w:t xml:space="preserve">1400 </w:t>
            </w:r>
            <w:r w:rsidR="001D1229" w:rsidRPr="002A008C">
              <w:rPr>
                <w:rFonts w:ascii="Times New Roman" w:hAnsi="Times New Roman" w:cs="Times New Roman"/>
                <w:color w:val="000000"/>
              </w:rPr>
              <w:t>lei</w:t>
            </w:r>
          </w:p>
          <w:p w14:paraId="5E8ACD5B" w14:textId="7323F624" w:rsidR="00BC7E0F" w:rsidRPr="002A008C" w:rsidRDefault="00BC7E0F" w:rsidP="003F7BE8">
            <w:pPr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eastAsia="Georgia" w:hAnsi="Times New Roman" w:cs="Times New Roman"/>
                <w:b/>
              </w:rPr>
            </w:pPr>
          </w:p>
        </w:tc>
        <w:tc>
          <w:tcPr>
            <w:tcW w:w="327" w:type="dxa"/>
            <w:vMerge/>
            <w:tcBorders>
              <w:right w:val="nil"/>
            </w:tcBorders>
            <w:vAlign w:val="bottom"/>
          </w:tcPr>
          <w:p w14:paraId="22A219C3" w14:textId="7E7EF54A" w:rsidR="001D1229" w:rsidRDefault="001D1229" w:rsidP="001D1229">
            <w:pPr>
              <w:tabs>
                <w:tab w:val="left" w:pos="851"/>
              </w:tabs>
              <w:spacing w:after="0" w:line="240" w:lineRule="auto"/>
              <w:ind w:left="-11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C7E0F" w14:paraId="1523B885" w14:textId="77777777" w:rsidTr="00D902DA">
        <w:trPr>
          <w:trHeight w:val="264"/>
        </w:trPr>
        <w:tc>
          <w:tcPr>
            <w:tcW w:w="1555" w:type="dxa"/>
          </w:tcPr>
          <w:p w14:paraId="02B21081" w14:textId="709C17F2" w:rsidR="00BC7E0F" w:rsidRPr="002A008C" w:rsidDel="00BC7E0F" w:rsidRDefault="002A4237" w:rsidP="003403DA">
            <w:pP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color w:val="000000"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4819</w:t>
            </w:r>
          </w:p>
        </w:tc>
        <w:tc>
          <w:tcPr>
            <w:tcW w:w="3818" w:type="dxa"/>
          </w:tcPr>
          <w:p w14:paraId="042FC636" w14:textId="58CC892F" w:rsidR="00BC7E0F" w:rsidRPr="002A008C" w:rsidDel="00BC7E0F" w:rsidRDefault="002A4237" w:rsidP="003403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color w:val="000000"/>
              </w:rPr>
            </w:pPr>
            <w:r w:rsidRPr="002A008C">
              <w:rPr>
                <w:rFonts w:ascii="Times New Roman" w:eastAsia="Calibri" w:hAnsi="Times New Roman" w:cs="Times New Roman"/>
                <w:color w:val="000000"/>
              </w:rPr>
              <w:t>Hârtie și carton</w:t>
            </w:r>
          </w:p>
        </w:tc>
        <w:tc>
          <w:tcPr>
            <w:tcW w:w="3978" w:type="dxa"/>
          </w:tcPr>
          <w:p w14:paraId="37D3B294" w14:textId="30BC0B4F" w:rsidR="00BC7E0F" w:rsidRPr="002A008C" w:rsidRDefault="002A4237" w:rsidP="003F7BE8">
            <w:pPr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008C">
              <w:rPr>
                <w:rFonts w:ascii="Times New Roman" w:hAnsi="Times New Roman" w:cs="Times New Roman"/>
                <w:color w:val="000000"/>
              </w:rPr>
              <w:t>1000</w:t>
            </w:r>
            <w:r>
              <w:rPr>
                <w:rFonts w:ascii="Times New Roman" w:hAnsi="Times New Roman" w:cs="Times New Roman"/>
                <w:color w:val="000000"/>
              </w:rPr>
              <w:t xml:space="preserve"> lei</w:t>
            </w:r>
          </w:p>
        </w:tc>
        <w:tc>
          <w:tcPr>
            <w:tcW w:w="327" w:type="dxa"/>
            <w:vMerge/>
            <w:tcBorders>
              <w:right w:val="nil"/>
            </w:tcBorders>
            <w:vAlign w:val="bottom"/>
          </w:tcPr>
          <w:p w14:paraId="4F76A1A3" w14:textId="77777777" w:rsidR="00BC7E0F" w:rsidRDefault="00BC7E0F" w:rsidP="001D1229">
            <w:pPr>
              <w:tabs>
                <w:tab w:val="left" w:pos="851"/>
              </w:tabs>
              <w:spacing w:after="0" w:line="240" w:lineRule="auto"/>
              <w:ind w:left="-11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D1229" w14:paraId="0FCC20D1" w14:textId="3FC31DDD" w:rsidTr="00D902DA">
        <w:tc>
          <w:tcPr>
            <w:tcW w:w="1555" w:type="dxa"/>
          </w:tcPr>
          <w:p w14:paraId="0D1C611B" w14:textId="77777777" w:rsidR="001D1229" w:rsidRPr="002A008C" w:rsidRDefault="001D1229" w:rsidP="003403DA">
            <w:pP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7010</w:t>
            </w:r>
          </w:p>
        </w:tc>
        <w:tc>
          <w:tcPr>
            <w:tcW w:w="3818" w:type="dxa"/>
          </w:tcPr>
          <w:p w14:paraId="14C5F5B2" w14:textId="77777777" w:rsidR="001D1229" w:rsidRPr="002A008C" w:rsidRDefault="001D1229" w:rsidP="003403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Sticlă</w:t>
            </w:r>
          </w:p>
        </w:tc>
        <w:tc>
          <w:tcPr>
            <w:tcW w:w="3978" w:type="dxa"/>
          </w:tcPr>
          <w:p w14:paraId="096F5993" w14:textId="77777777" w:rsidR="001D1229" w:rsidRPr="002A008C" w:rsidRDefault="001D1229" w:rsidP="003F7BE8">
            <w:pPr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hAnsi="Times New Roman" w:cs="Times New Roman"/>
                <w:color w:val="000000"/>
              </w:rPr>
              <w:t>2000 lei</w:t>
            </w:r>
          </w:p>
        </w:tc>
        <w:tc>
          <w:tcPr>
            <w:tcW w:w="327" w:type="dxa"/>
            <w:vMerge/>
            <w:tcBorders>
              <w:right w:val="nil"/>
            </w:tcBorders>
            <w:vAlign w:val="bottom"/>
          </w:tcPr>
          <w:p w14:paraId="3B5D80D3" w14:textId="2EF6FDD5" w:rsidR="001D1229" w:rsidRDefault="001D1229" w:rsidP="001D1229">
            <w:pPr>
              <w:tabs>
                <w:tab w:val="left" w:pos="851"/>
              </w:tabs>
              <w:spacing w:after="0" w:line="240" w:lineRule="auto"/>
              <w:ind w:left="-11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D1229" w14:paraId="3AD0F9C2" w14:textId="0D23FAD1" w:rsidTr="00D902DA">
        <w:tc>
          <w:tcPr>
            <w:tcW w:w="1555" w:type="dxa"/>
          </w:tcPr>
          <w:p w14:paraId="1D6320D3" w14:textId="0CB668BC" w:rsidR="001D1229" w:rsidRPr="002A008C" w:rsidRDefault="001D1229" w:rsidP="003403DA">
            <w:pPr>
              <w:tabs>
                <w:tab w:val="left" w:pos="851"/>
              </w:tabs>
              <w:spacing w:after="0" w:line="240" w:lineRule="auto"/>
              <w:ind w:left="0"/>
              <w:rPr>
                <w:rFonts w:ascii="Times New Roman" w:eastAsia="Georgia" w:hAnsi="Times New Roman" w:cs="Times New Roman"/>
                <w:color w:val="000000"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7310</w:t>
            </w:r>
            <w:r w:rsidR="002A4237">
              <w:rPr>
                <w:rFonts w:ascii="Times New Roman" w:eastAsia="Georgia" w:hAnsi="Times New Roman" w:cs="Times New Roman"/>
                <w:color w:val="000000"/>
              </w:rPr>
              <w:t>,</w:t>
            </w:r>
            <w:r w:rsidRPr="002A008C">
              <w:rPr>
                <w:rFonts w:ascii="Times New Roman" w:eastAsia="Georgia" w:hAnsi="Times New Roman" w:cs="Times New Roman"/>
                <w:color w:val="000000"/>
              </w:rPr>
              <w:t xml:space="preserve"> </w:t>
            </w:r>
          </w:p>
          <w:p w14:paraId="55608A70" w14:textId="450A1C5C" w:rsidR="008C67D8" w:rsidRDefault="001D1229" w:rsidP="008C67D8">
            <w:pPr>
              <w:tabs>
                <w:tab w:val="left" w:pos="851"/>
              </w:tabs>
              <w:spacing w:after="0" w:line="240" w:lineRule="auto"/>
              <w:ind w:left="0"/>
              <w:rPr>
                <w:rFonts w:ascii="Times New Roman" w:eastAsia="Georgia" w:hAnsi="Times New Roman" w:cs="Times New Roman"/>
                <w:color w:val="000000"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7311</w:t>
            </w:r>
            <w:r w:rsidR="00D902DA">
              <w:rPr>
                <w:rFonts w:ascii="Times New Roman" w:eastAsia="Georgia" w:hAnsi="Times New Roman" w:cs="Times New Roman"/>
                <w:color w:val="000000"/>
              </w:rPr>
              <w:t xml:space="preserve"> 00</w:t>
            </w:r>
            <w:r w:rsidR="002A4237">
              <w:rPr>
                <w:rFonts w:ascii="Times New Roman" w:eastAsia="Georgia" w:hAnsi="Times New Roman" w:cs="Times New Roman"/>
                <w:color w:val="000000"/>
              </w:rPr>
              <w:t>,</w:t>
            </w:r>
          </w:p>
          <w:p w14:paraId="1D3F7A29" w14:textId="2170EE33" w:rsidR="008C67D8" w:rsidRPr="002A008C" w:rsidRDefault="008C67D8" w:rsidP="008C67D8">
            <w:pPr>
              <w:tabs>
                <w:tab w:val="left" w:pos="851"/>
              </w:tabs>
              <w:spacing w:after="0" w:line="240" w:lineRule="auto"/>
              <w:ind w:left="0"/>
              <w:rPr>
                <w:rFonts w:ascii="Times New Roman" w:eastAsia="Georgia" w:hAnsi="Times New Roman" w:cs="Times New Roman"/>
                <w:color w:val="000000"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7606 12</w:t>
            </w:r>
            <w:r w:rsidR="002A4237">
              <w:rPr>
                <w:rFonts w:ascii="Times New Roman" w:eastAsia="Georgia" w:hAnsi="Times New Roman" w:cs="Times New Roman"/>
                <w:color w:val="000000"/>
              </w:rPr>
              <w:t>,</w:t>
            </w:r>
            <w:r w:rsidRPr="002A008C">
              <w:rPr>
                <w:rFonts w:ascii="Times New Roman" w:eastAsia="Georgia" w:hAnsi="Times New Roman" w:cs="Times New Roman"/>
                <w:color w:val="000000"/>
              </w:rPr>
              <w:t xml:space="preserve"> </w:t>
            </w:r>
          </w:p>
          <w:p w14:paraId="4305F457" w14:textId="77777777" w:rsidR="001D1229" w:rsidRDefault="00844F1F" w:rsidP="003403DA">
            <w:pPr>
              <w:tabs>
                <w:tab w:val="left" w:pos="851"/>
              </w:tabs>
              <w:spacing w:after="0" w:line="240" w:lineRule="auto"/>
              <w:ind w:left="0"/>
              <w:rPr>
                <w:rFonts w:ascii="Times New Roman" w:eastAsia="Georgia" w:hAnsi="Times New Roman" w:cs="Times New Roman"/>
                <w:color w:val="000000"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7612</w:t>
            </w:r>
          </w:p>
          <w:p w14:paraId="7EEEEDEE" w14:textId="268F7F97" w:rsidR="00FD7C81" w:rsidRPr="00FD7C81" w:rsidRDefault="00FD7C81" w:rsidP="003403DA">
            <w:pPr>
              <w:tabs>
                <w:tab w:val="left" w:pos="851"/>
              </w:tabs>
              <w:spacing w:after="0" w:line="240" w:lineRule="auto"/>
              <w:ind w:left="0"/>
              <w:rPr>
                <w:rFonts w:ascii="Times New Roman" w:eastAsia="Georgia" w:hAnsi="Times New Roman" w:cs="Times New Roman"/>
                <w:bCs/>
              </w:rPr>
            </w:pPr>
            <w:r w:rsidRPr="00FD7C81">
              <w:rPr>
                <w:rFonts w:ascii="Times New Roman" w:eastAsia="Georgia" w:hAnsi="Times New Roman" w:cs="Times New Roman"/>
                <w:bCs/>
                <w:color w:val="000000"/>
              </w:rPr>
              <w:t>7613</w:t>
            </w:r>
            <w:r w:rsidR="00D902DA">
              <w:rPr>
                <w:rFonts w:ascii="Times New Roman" w:eastAsia="Georgia" w:hAnsi="Times New Roman" w:cs="Times New Roman"/>
                <w:bCs/>
                <w:color w:val="000000"/>
              </w:rPr>
              <w:t xml:space="preserve"> </w:t>
            </w:r>
            <w:r w:rsidR="00D902DA" w:rsidRPr="00D902DA">
              <w:rPr>
                <w:rFonts w:ascii="Times New Roman" w:eastAsia="Georgia" w:hAnsi="Times New Roman" w:cs="Times New Roman"/>
                <w:bCs/>
                <w:color w:val="000000"/>
              </w:rPr>
              <w:t>00 000</w:t>
            </w:r>
          </w:p>
        </w:tc>
        <w:tc>
          <w:tcPr>
            <w:tcW w:w="3818" w:type="dxa"/>
          </w:tcPr>
          <w:p w14:paraId="2F2AB4E7" w14:textId="31752AD7" w:rsidR="001D1229" w:rsidRPr="002A008C" w:rsidRDefault="001D1229" w:rsidP="003403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color w:val="000000"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 xml:space="preserve">Metale </w:t>
            </w:r>
            <w:r w:rsidR="00D80500">
              <w:rPr>
                <w:rFonts w:ascii="Times New Roman" w:eastAsia="Georgia" w:hAnsi="Times New Roman" w:cs="Times New Roman"/>
                <w:color w:val="000000"/>
              </w:rPr>
              <w:t>(</w:t>
            </w:r>
            <w:r w:rsidRPr="002A008C">
              <w:rPr>
                <w:rFonts w:ascii="Times New Roman" w:eastAsia="Georgia" w:hAnsi="Times New Roman" w:cs="Times New Roman"/>
                <w:color w:val="000000"/>
              </w:rPr>
              <w:t>inclusiv aluminiu</w:t>
            </w:r>
            <w:r w:rsidR="00D80500">
              <w:rPr>
                <w:rFonts w:ascii="Times New Roman" w:eastAsia="Georgia" w:hAnsi="Times New Roman" w:cs="Times New Roman"/>
                <w:color w:val="000000"/>
              </w:rPr>
              <w:t>)</w:t>
            </w:r>
          </w:p>
          <w:p w14:paraId="146ADC0F" w14:textId="77777777" w:rsidR="001D1229" w:rsidRPr="002A008C" w:rsidRDefault="001D1229" w:rsidP="003403DA">
            <w:pP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b/>
              </w:rPr>
            </w:pPr>
          </w:p>
        </w:tc>
        <w:tc>
          <w:tcPr>
            <w:tcW w:w="3978" w:type="dxa"/>
          </w:tcPr>
          <w:p w14:paraId="6288F2A1" w14:textId="020862E4" w:rsidR="001D1229" w:rsidRPr="002A008C" w:rsidRDefault="001D1229" w:rsidP="003F7BE8">
            <w:pPr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eastAsia="Georgia" w:hAnsi="Times New Roman" w:cs="Times New Roman"/>
                <w:b/>
              </w:rPr>
            </w:pPr>
            <w:r w:rsidRPr="002A008C">
              <w:rPr>
                <w:rFonts w:ascii="Times New Roman" w:hAnsi="Times New Roman" w:cs="Times New Roman"/>
                <w:color w:val="000000"/>
              </w:rPr>
              <w:t>1400 lei</w:t>
            </w:r>
          </w:p>
        </w:tc>
        <w:tc>
          <w:tcPr>
            <w:tcW w:w="327" w:type="dxa"/>
            <w:vMerge/>
            <w:tcBorders>
              <w:right w:val="nil"/>
            </w:tcBorders>
            <w:vAlign w:val="bottom"/>
          </w:tcPr>
          <w:p w14:paraId="3859E770" w14:textId="65F68B05" w:rsidR="001D1229" w:rsidRDefault="001D1229" w:rsidP="001D1229">
            <w:pPr>
              <w:tabs>
                <w:tab w:val="left" w:pos="851"/>
              </w:tabs>
              <w:spacing w:after="0" w:line="240" w:lineRule="auto"/>
              <w:ind w:left="-11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D1229" w14:paraId="436161E9" w14:textId="3FE6F414" w:rsidTr="00D902DA">
        <w:tc>
          <w:tcPr>
            <w:tcW w:w="1555" w:type="dxa"/>
          </w:tcPr>
          <w:p w14:paraId="0E0D0FDA" w14:textId="77777777" w:rsidR="001D1229" w:rsidRPr="002A008C" w:rsidRDefault="001D1229" w:rsidP="003403DA">
            <w:pP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color w:val="000000"/>
              </w:rPr>
            </w:pPr>
          </w:p>
        </w:tc>
        <w:tc>
          <w:tcPr>
            <w:tcW w:w="3818" w:type="dxa"/>
            <w:vAlign w:val="center"/>
          </w:tcPr>
          <w:p w14:paraId="2625DA97" w14:textId="77777777" w:rsidR="001D1229" w:rsidRPr="002A008C" w:rsidRDefault="001D1229" w:rsidP="003403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Georgia" w:hAnsi="Times New Roman" w:cs="Times New Roman"/>
                <w:color w:val="000000"/>
              </w:rPr>
            </w:pPr>
            <w:r w:rsidRPr="002A008C">
              <w:rPr>
                <w:rFonts w:ascii="Times New Roman" w:eastAsia="Georgia" w:hAnsi="Times New Roman" w:cs="Times New Roman"/>
                <w:color w:val="000000"/>
              </w:rPr>
              <w:t>Compozit</w:t>
            </w:r>
          </w:p>
        </w:tc>
        <w:tc>
          <w:tcPr>
            <w:tcW w:w="3978" w:type="dxa"/>
          </w:tcPr>
          <w:p w14:paraId="153F95C5" w14:textId="315CCA3D" w:rsidR="001D1229" w:rsidRPr="002A008C" w:rsidRDefault="001D1229" w:rsidP="003F7BE8">
            <w:pPr>
              <w:tabs>
                <w:tab w:val="left" w:pos="851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008C">
              <w:rPr>
                <w:rFonts w:ascii="Times New Roman" w:hAnsi="Times New Roman" w:cs="Times New Roman"/>
                <w:color w:val="000000"/>
              </w:rPr>
              <w:t>1000 lei</w:t>
            </w:r>
          </w:p>
        </w:tc>
        <w:tc>
          <w:tcPr>
            <w:tcW w:w="327" w:type="dxa"/>
            <w:vMerge/>
            <w:tcBorders>
              <w:bottom w:val="nil"/>
              <w:right w:val="nil"/>
            </w:tcBorders>
            <w:vAlign w:val="bottom"/>
          </w:tcPr>
          <w:p w14:paraId="1A2E83A0" w14:textId="748F6CA5" w:rsidR="001D1229" w:rsidRDefault="001D1229" w:rsidP="001D1229">
            <w:pPr>
              <w:tabs>
                <w:tab w:val="left" w:pos="851"/>
              </w:tabs>
              <w:spacing w:after="0" w:line="240" w:lineRule="auto"/>
              <w:ind w:left="-11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68E27485" w14:textId="77777777" w:rsidR="00A16D47" w:rsidRDefault="00A16D47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E1B1E83" w14:textId="06F10F3E" w:rsidR="001F5C33" w:rsidRDefault="00E22D79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bookmarkStart w:id="3" w:name="_Hlk142468147"/>
      <w:bookmarkEnd w:id="2"/>
      <w:r w:rsidRPr="00A07C62">
        <w:rPr>
          <w:rFonts w:ascii="Times New Roman" w:eastAsia="Georgia" w:hAnsi="Times New Roman" w:cs="Times New Roman"/>
          <w:sz w:val="28"/>
          <w:szCs w:val="28"/>
        </w:rPr>
        <w:t>a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lineatul se 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completează cu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punctul 2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  <w:vertAlign w:val="superscript"/>
        </w:rPr>
        <w:t>1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) 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cu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următorul cuprins:</w:t>
      </w:r>
    </w:p>
    <w:p w14:paraId="0C1976CF" w14:textId="77777777" w:rsidR="00CD3176" w:rsidRPr="00A07C62" w:rsidRDefault="00CD3176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16E767B" w14:textId="6BE66329" w:rsidR="001F5C33" w:rsidRDefault="001F5C33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07C62">
        <w:rPr>
          <w:rFonts w:ascii="Times New Roman" w:eastAsia="Georgia" w:hAnsi="Times New Roman" w:cs="Times New Roman"/>
          <w:sz w:val="28"/>
          <w:szCs w:val="28"/>
        </w:rPr>
        <w:t>„</w:t>
      </w:r>
      <w:r w:rsidRPr="00025227">
        <w:rPr>
          <w:rFonts w:ascii="Times New Roman" w:eastAsia="Georgia" w:hAnsi="Times New Roman" w:cs="Times New Roman"/>
          <w:sz w:val="28"/>
          <w:szCs w:val="28"/>
        </w:rPr>
        <w:t>2</w:t>
      </w:r>
      <w:r w:rsidRPr="00025227">
        <w:rPr>
          <w:rFonts w:ascii="Times New Roman" w:eastAsia="Georgia" w:hAnsi="Times New Roman" w:cs="Times New Roman"/>
          <w:sz w:val="28"/>
          <w:szCs w:val="28"/>
          <w:vertAlign w:val="superscript"/>
        </w:rPr>
        <w:t>1</w:t>
      </w:r>
      <w:r w:rsidRPr="00025227">
        <w:rPr>
          <w:rFonts w:ascii="Times New Roman" w:eastAsia="Georgia" w:hAnsi="Times New Roman" w:cs="Times New Roman"/>
          <w:sz w:val="28"/>
          <w:szCs w:val="28"/>
        </w:rPr>
        <w:t xml:space="preserve">) </w:t>
      </w:r>
      <w:r w:rsidR="00650D9A" w:rsidRPr="00EF474D">
        <w:rPr>
          <w:rFonts w:ascii="Times New Roman" w:eastAsia="Georgia" w:hAnsi="Times New Roman" w:cs="Times New Roman"/>
          <w:sz w:val="28"/>
          <w:szCs w:val="28"/>
        </w:rPr>
        <w:t>î</w:t>
      </w:r>
      <w:r w:rsidRPr="00EF474D">
        <w:rPr>
          <w:rFonts w:ascii="Times New Roman" w:eastAsia="Georgia" w:hAnsi="Times New Roman" w:cs="Times New Roman"/>
          <w:sz w:val="28"/>
          <w:szCs w:val="28"/>
        </w:rPr>
        <w:t>n</w:t>
      </w:r>
      <w:r w:rsidRPr="00025227">
        <w:rPr>
          <w:rFonts w:ascii="Times New Roman" w:eastAsia="Georgia" w:hAnsi="Times New Roman" w:cs="Times New Roman"/>
          <w:sz w:val="28"/>
          <w:szCs w:val="28"/>
        </w:rPr>
        <w:t xml:space="preserve"> sensul prezentei legi, </w:t>
      </w:r>
      <w:r w:rsidR="00AB5C2C" w:rsidRPr="00025227">
        <w:rPr>
          <w:rFonts w:ascii="Times New Roman" w:eastAsia="Georgia" w:hAnsi="Times New Roman" w:cs="Times New Roman"/>
          <w:sz w:val="28"/>
          <w:szCs w:val="28"/>
        </w:rPr>
        <w:t>termenul „</w:t>
      </w:r>
      <w:r w:rsidRPr="00025227">
        <w:rPr>
          <w:rFonts w:ascii="Times New Roman" w:eastAsia="Georgia" w:hAnsi="Times New Roman" w:cs="Times New Roman"/>
          <w:sz w:val="28"/>
          <w:szCs w:val="28"/>
        </w:rPr>
        <w:t>compozit</w:t>
      </w:r>
      <w:r w:rsidR="00AB5C2C" w:rsidRPr="00025227">
        <w:rPr>
          <w:rFonts w:ascii="Times New Roman" w:eastAsia="Georgia" w:hAnsi="Times New Roman" w:cs="Times New Roman"/>
          <w:sz w:val="28"/>
          <w:szCs w:val="28"/>
        </w:rPr>
        <w:t>”</w:t>
      </w:r>
      <w:r w:rsidRPr="00025227">
        <w:rPr>
          <w:rFonts w:ascii="Times New Roman" w:eastAsia="Georgia" w:hAnsi="Times New Roman" w:cs="Times New Roman"/>
          <w:sz w:val="28"/>
          <w:szCs w:val="28"/>
        </w:rPr>
        <w:t xml:space="preserve"> se referă la ambalajele </w:t>
      </w:r>
      <w:bookmarkStart w:id="4" w:name="_Hlk142463570"/>
      <w:r w:rsidRPr="00025227">
        <w:rPr>
          <w:rFonts w:ascii="Times New Roman" w:eastAsia="Georgia" w:hAnsi="Times New Roman" w:cs="Times New Roman"/>
          <w:sz w:val="28"/>
          <w:szCs w:val="28"/>
        </w:rPr>
        <w:t>compozit</w:t>
      </w:r>
      <w:r w:rsidR="003C3E26" w:rsidRPr="00025227">
        <w:rPr>
          <w:rFonts w:ascii="Times New Roman" w:eastAsia="Georgia" w:hAnsi="Times New Roman" w:cs="Times New Roman"/>
          <w:sz w:val="28"/>
          <w:szCs w:val="28"/>
        </w:rPr>
        <w:t>e</w:t>
      </w:r>
      <w:bookmarkEnd w:id="4"/>
      <w:r w:rsidR="00423956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025227">
        <w:rPr>
          <w:rFonts w:ascii="Times New Roman" w:eastAsia="Georgia" w:hAnsi="Times New Roman" w:cs="Times New Roman"/>
          <w:sz w:val="28"/>
          <w:szCs w:val="28"/>
        </w:rPr>
        <w:t>care au fost fabricate folosind</w:t>
      </w:r>
      <w:r w:rsidR="0055302F" w:rsidRPr="00025227">
        <w:rPr>
          <w:rFonts w:ascii="Times New Roman" w:eastAsia="Georgia" w:hAnsi="Times New Roman" w:cs="Times New Roman"/>
          <w:sz w:val="28"/>
          <w:szCs w:val="28"/>
        </w:rPr>
        <w:t>u-se</w:t>
      </w:r>
      <w:r w:rsidRPr="00025227">
        <w:rPr>
          <w:rFonts w:ascii="Times New Roman" w:eastAsia="Georgia" w:hAnsi="Times New Roman" w:cs="Times New Roman"/>
          <w:sz w:val="28"/>
          <w:szCs w:val="28"/>
        </w:rPr>
        <w:t xml:space="preserve"> materiale de la poziția tarifară 4811</w:t>
      </w:r>
      <w:r w:rsidR="00B1396E">
        <w:rPr>
          <w:rFonts w:ascii="Times New Roman" w:eastAsia="Georgia" w:hAnsi="Times New Roman" w:cs="Times New Roman"/>
          <w:sz w:val="28"/>
          <w:szCs w:val="28"/>
        </w:rPr>
        <w:t>.</w:t>
      </w:r>
      <w:r w:rsidRPr="006E1824">
        <w:rPr>
          <w:rFonts w:ascii="Times New Roman" w:eastAsia="Georgia" w:hAnsi="Times New Roman" w:cs="Times New Roman"/>
          <w:sz w:val="28"/>
          <w:szCs w:val="28"/>
        </w:rPr>
        <w:t>”</w:t>
      </w:r>
      <w:bookmarkEnd w:id="3"/>
    </w:p>
    <w:p w14:paraId="13F221C9" w14:textId="77777777" w:rsidR="00CD3176" w:rsidRPr="00A07C62" w:rsidRDefault="00CD3176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A0BA1EB" w14:textId="53250F6C" w:rsidR="00F201E7" w:rsidRDefault="00F201E7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 xml:space="preserve">punctele 3) și 4) se </w:t>
      </w:r>
      <w:r w:rsidR="00462D7C">
        <w:rPr>
          <w:rFonts w:ascii="Times New Roman" w:eastAsia="Georgia" w:hAnsi="Times New Roman" w:cs="Times New Roman"/>
          <w:sz w:val="28"/>
          <w:szCs w:val="28"/>
        </w:rPr>
        <w:t>abrogă</w:t>
      </w:r>
      <w:r>
        <w:rPr>
          <w:rFonts w:ascii="Times New Roman" w:eastAsia="Georgia" w:hAnsi="Times New Roman" w:cs="Times New Roman"/>
          <w:sz w:val="28"/>
          <w:szCs w:val="28"/>
        </w:rPr>
        <w:t>;</w:t>
      </w:r>
    </w:p>
    <w:p w14:paraId="572D9CF6" w14:textId="77777777" w:rsidR="00CD3176" w:rsidRPr="00A07C62" w:rsidRDefault="00CD3176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33B1D3FF" w14:textId="28384E9E" w:rsidR="00CD3176" w:rsidRDefault="00D13D5D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C82CE1">
        <w:rPr>
          <w:rFonts w:ascii="Times New Roman" w:eastAsia="Georgia" w:hAnsi="Times New Roman" w:cs="Times New Roman"/>
          <w:bCs/>
          <w:sz w:val="28"/>
          <w:szCs w:val="28"/>
        </w:rPr>
        <w:t xml:space="preserve">la </w:t>
      </w:r>
      <w:r w:rsidR="001F5C33" w:rsidRPr="00A07C62">
        <w:rPr>
          <w:rFonts w:ascii="Times New Roman" w:eastAsia="Georgia" w:hAnsi="Times New Roman" w:cs="Times New Roman"/>
          <w:sz w:val="28"/>
          <w:szCs w:val="28"/>
        </w:rPr>
        <w:t>alineatul (5)</w:t>
      </w:r>
      <w:r>
        <w:rPr>
          <w:rFonts w:ascii="Times New Roman" w:eastAsia="Georgia" w:hAnsi="Times New Roman" w:cs="Times New Roman"/>
          <w:sz w:val="28"/>
          <w:szCs w:val="28"/>
        </w:rPr>
        <w:t>,</w:t>
      </w:r>
      <w:r w:rsidR="001F5C33" w:rsidRPr="00A07C62">
        <w:rPr>
          <w:rFonts w:ascii="Times New Roman" w:eastAsia="Georgia" w:hAnsi="Times New Roman" w:cs="Times New Roman"/>
          <w:sz w:val="28"/>
          <w:szCs w:val="28"/>
        </w:rPr>
        <w:t xml:space="preserve"> punctul 2) va avea următorul cuprins:</w:t>
      </w:r>
    </w:p>
    <w:p w14:paraId="45C97D98" w14:textId="5E20AE88" w:rsidR="001F5C33" w:rsidRPr="00A07C62" w:rsidRDefault="001F5C33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6E3D921" w14:textId="61E6BAB6" w:rsidR="007874DA" w:rsidRDefault="007874DA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„2) pentru ambalaj</w:t>
      </w:r>
      <w:r w:rsidR="00043403">
        <w:rPr>
          <w:rFonts w:ascii="Times New Roman" w:eastAsia="Georgi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07C62">
        <w:rPr>
          <w:rFonts w:ascii="Times New Roman" w:hAnsi="Times New Roman" w:cs="Times New Roman"/>
          <w:sz w:val="28"/>
          <w:szCs w:val="28"/>
        </w:rPr>
        <w:t xml:space="preserve"> greutatea </w:t>
      </w:r>
      <w:r w:rsidR="0039713C" w:rsidRPr="00A07C62">
        <w:rPr>
          <w:rFonts w:ascii="Times New Roman" w:hAnsi="Times New Roman" w:cs="Times New Roman"/>
          <w:sz w:val="28"/>
          <w:szCs w:val="28"/>
        </w:rPr>
        <w:t>ambalaj</w:t>
      </w:r>
      <w:r w:rsidR="0039713C">
        <w:rPr>
          <w:rFonts w:ascii="Times New Roman" w:hAnsi="Times New Roman" w:cs="Times New Roman"/>
          <w:sz w:val="28"/>
          <w:szCs w:val="28"/>
        </w:rPr>
        <w:t>ului</w:t>
      </w:r>
      <w:r w:rsidR="0039713C" w:rsidRPr="00A07C62">
        <w:rPr>
          <w:rFonts w:ascii="Times New Roman" w:hAnsi="Times New Roman" w:cs="Times New Roman"/>
          <w:sz w:val="28"/>
          <w:szCs w:val="28"/>
        </w:rPr>
        <w:t xml:space="preserve"> </w:t>
      </w:r>
      <w:r w:rsidRPr="00A07C62">
        <w:rPr>
          <w:rFonts w:ascii="Times New Roman" w:hAnsi="Times New Roman" w:cs="Times New Roman"/>
          <w:sz w:val="28"/>
          <w:szCs w:val="28"/>
        </w:rPr>
        <w:t xml:space="preserve">de fiecare tip de material din care </w:t>
      </w:r>
      <w:r w:rsidR="0039713C">
        <w:rPr>
          <w:rFonts w:ascii="Times New Roman" w:hAnsi="Times New Roman" w:cs="Times New Roman"/>
          <w:sz w:val="28"/>
          <w:szCs w:val="28"/>
        </w:rPr>
        <w:t xml:space="preserve">este </w:t>
      </w:r>
      <w:r w:rsidR="0062499E">
        <w:rPr>
          <w:rFonts w:ascii="Times New Roman" w:hAnsi="Times New Roman" w:cs="Times New Roman"/>
          <w:sz w:val="28"/>
          <w:szCs w:val="28"/>
        </w:rPr>
        <w:t>fabricat</w:t>
      </w:r>
      <w:r>
        <w:rPr>
          <w:rFonts w:ascii="Times New Roman" w:hAnsi="Times New Roman" w:cs="Times New Roman"/>
          <w:sz w:val="28"/>
          <w:szCs w:val="28"/>
        </w:rPr>
        <w:t>.”</w:t>
      </w:r>
    </w:p>
    <w:p w14:paraId="5EC6AF59" w14:textId="64C85245" w:rsidR="00CD3176" w:rsidRDefault="00CD3176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E37EC16" w14:textId="17AB26AA" w:rsidR="001F5C33" w:rsidRPr="007E6749" w:rsidRDefault="007874DA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bookmarkStart w:id="5" w:name="_Hlk142468226"/>
      <w:r>
        <w:rPr>
          <w:rFonts w:ascii="Times New Roman" w:eastAsia="Georgia" w:hAnsi="Times New Roman" w:cs="Times New Roman"/>
          <w:sz w:val="28"/>
          <w:szCs w:val="28"/>
        </w:rPr>
        <w:t>articolul s</w:t>
      </w:r>
      <w:r w:rsidR="00E22D79" w:rsidRPr="00A07C62">
        <w:rPr>
          <w:rFonts w:ascii="Times New Roman" w:eastAsia="Georgia" w:hAnsi="Times New Roman" w:cs="Times New Roman"/>
          <w:sz w:val="28"/>
          <w:szCs w:val="28"/>
        </w:rPr>
        <w:t xml:space="preserve">e </w:t>
      </w:r>
      <w:r w:rsidR="00E22D79" w:rsidRPr="00D62428">
        <w:rPr>
          <w:rFonts w:ascii="Times New Roman" w:eastAsia="Georgia" w:hAnsi="Times New Roman" w:cs="Times New Roman"/>
          <w:sz w:val="28"/>
          <w:szCs w:val="28"/>
        </w:rPr>
        <w:t>completează cu</w:t>
      </w:r>
      <w:r w:rsidR="001F5C33" w:rsidRPr="00D62428">
        <w:rPr>
          <w:rFonts w:ascii="Times New Roman" w:eastAsia="Georgia" w:hAnsi="Times New Roman" w:cs="Times New Roman"/>
          <w:sz w:val="28"/>
          <w:szCs w:val="28"/>
        </w:rPr>
        <w:t xml:space="preserve"> alineatul (7) cu </w:t>
      </w:r>
      <w:r w:rsidR="001F5C33" w:rsidRPr="007E6749">
        <w:rPr>
          <w:rFonts w:ascii="Times New Roman" w:eastAsia="Georgia" w:hAnsi="Times New Roman" w:cs="Times New Roman"/>
          <w:sz w:val="28"/>
          <w:szCs w:val="28"/>
        </w:rPr>
        <w:t>următor</w:t>
      </w:r>
      <w:r w:rsidR="001F5C33" w:rsidRPr="00D62428">
        <w:rPr>
          <w:rFonts w:ascii="Times New Roman" w:eastAsia="Georgia" w:hAnsi="Times New Roman" w:cs="Times New Roman"/>
          <w:sz w:val="28"/>
          <w:szCs w:val="28"/>
        </w:rPr>
        <w:t>ul</w:t>
      </w:r>
      <w:r w:rsidR="001F5C33" w:rsidRPr="007E674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1F5C33" w:rsidRPr="00D62428">
        <w:rPr>
          <w:rFonts w:ascii="Times New Roman" w:eastAsia="Georgia" w:hAnsi="Times New Roman" w:cs="Times New Roman"/>
          <w:sz w:val="28"/>
          <w:szCs w:val="28"/>
        </w:rPr>
        <w:t>cuprins</w:t>
      </w:r>
      <w:r w:rsidR="001F5C33" w:rsidRPr="007E6749">
        <w:rPr>
          <w:rFonts w:ascii="Times New Roman" w:eastAsia="Georgia" w:hAnsi="Times New Roman" w:cs="Times New Roman"/>
          <w:sz w:val="28"/>
          <w:szCs w:val="28"/>
        </w:rPr>
        <w:t>:</w:t>
      </w:r>
    </w:p>
    <w:bookmarkEnd w:id="5"/>
    <w:p w14:paraId="0E688332" w14:textId="77777777" w:rsidR="00CD3176" w:rsidRPr="00D62428" w:rsidRDefault="00CD3176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268B0C2" w14:textId="72455D38" w:rsidR="001F5C33" w:rsidRPr="00D62428" w:rsidRDefault="007916F4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7916F4">
        <w:rPr>
          <w:rFonts w:ascii="Times New Roman" w:eastAsia="Georgia" w:hAnsi="Times New Roman" w:cs="Times New Roman"/>
          <w:sz w:val="28"/>
          <w:szCs w:val="28"/>
        </w:rPr>
        <w:lastRenderedPageBreak/>
        <w:t xml:space="preserve">„(7) Subiecții care au atins obiectivul de valorificare se scutesc de plata taxei pe ambalaje. Subiecții înregistrați în SIA-MD beneficiază de o scutire de taxa pe ambalaje egală cu raportul dintre cantitatea de deșeuri valorificate și cantitatea de deșeuri care corespunde obiectivului de valorificare prevăzut în anexa nr. 2 la Hotărârea Guvernului nr. 561/2020, înmulțit cu cota taxei pe ambalaje prevăzută la alin. (4) pct. 2), după cum urmează: </w:t>
      </w:r>
      <w:r w:rsidR="001F5C33" w:rsidRPr="00A11593">
        <w:rPr>
          <w:rFonts w:ascii="Times New Roman" w:eastAsia="Georgia" w:hAnsi="Times New Roman" w:cs="Times New Roman"/>
          <w:color w:val="FF0000"/>
          <w:sz w:val="28"/>
          <w:szCs w:val="28"/>
        </w:rPr>
        <w:t xml:space="preserve"> </w:t>
      </w:r>
    </w:p>
    <w:p w14:paraId="5576153A" w14:textId="77777777" w:rsidR="00CD3176" w:rsidRPr="00D62428" w:rsidRDefault="00CD3176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ECEB950" w14:textId="77777777" w:rsidR="008E7795" w:rsidRPr="00550D0C" w:rsidRDefault="008E7795" w:rsidP="008E7795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50D0C">
        <w:rPr>
          <w:rFonts w:ascii="Times New Roman" w:hAnsi="Times New Roman" w:cs="Times New Roman"/>
          <w:sz w:val="28"/>
          <w:szCs w:val="28"/>
        </w:rPr>
        <w:t>T</w:t>
      </w:r>
      <w:r w:rsidRPr="00550D0C">
        <w:rPr>
          <w:rFonts w:ascii="Times New Roman" w:hAnsi="Times New Roman" w:cs="Times New Roman"/>
          <w:sz w:val="28"/>
          <w:szCs w:val="28"/>
          <w:vertAlign w:val="subscript"/>
        </w:rPr>
        <w:t>f</w:t>
      </w:r>
      <w:r w:rsidRPr="00550D0C">
        <w:rPr>
          <w:rFonts w:ascii="Times New Roman" w:hAnsi="Times New Roman" w:cs="Times New Roman"/>
          <w:sz w:val="28"/>
          <w:szCs w:val="28"/>
        </w:rPr>
        <w:t xml:space="preserve"> = T</w:t>
      </w:r>
      <w:r w:rsidRPr="00550D0C">
        <w:rPr>
          <w:rFonts w:ascii="Times New Roman" w:hAnsi="Times New Roman" w:cs="Times New Roman"/>
          <w:sz w:val="28"/>
          <w:szCs w:val="28"/>
          <w:vertAlign w:val="subscript"/>
        </w:rPr>
        <w:t xml:space="preserve">i </w:t>
      </w:r>
      <w:r w:rsidRPr="008F58BF">
        <w:rPr>
          <w:rFonts w:ascii="Times New Roman" w:hAnsi="Times New Roman" w:cs="Times New Roman"/>
          <w:color w:val="202122"/>
          <w:sz w:val="21"/>
          <w:szCs w:val="21"/>
          <w:shd w:val="clear" w:color="auto" w:fill="FFFFFF"/>
        </w:rPr>
        <w:t>−</w:t>
      </w:r>
      <w:r w:rsidRPr="00550D0C">
        <w:rPr>
          <w:rFonts w:ascii="Times New Roman" w:hAnsi="Times New Roman" w:cs="Times New Roman"/>
          <w:sz w:val="28"/>
          <w:szCs w:val="28"/>
        </w:rPr>
        <w:t xml:space="preserve"> </w:t>
      </w:r>
      <w:r w:rsidRPr="00550D0C">
        <w:rPr>
          <w:rFonts w:ascii="Times New Roman" w:eastAsia="Georgia" w:hAnsi="Times New Roman" w:cs="Times New Roman"/>
          <w:sz w:val="28"/>
          <w:szCs w:val="28"/>
        </w:rPr>
        <w:t>(V/O × T</w:t>
      </w:r>
      <w:r w:rsidRPr="00550D0C">
        <w:rPr>
          <w:rFonts w:ascii="Times New Roman" w:eastAsia="Georgia" w:hAnsi="Times New Roman" w:cs="Times New Roman"/>
          <w:sz w:val="28"/>
          <w:szCs w:val="28"/>
          <w:vertAlign w:val="subscript"/>
        </w:rPr>
        <w:t>i</w:t>
      </w:r>
      <w:r w:rsidRPr="00550D0C">
        <w:rPr>
          <w:rFonts w:ascii="Times New Roman" w:eastAsia="Georgia" w:hAnsi="Times New Roman" w:cs="Times New Roman"/>
          <w:sz w:val="28"/>
          <w:szCs w:val="28"/>
        </w:rPr>
        <w:t>),</w:t>
      </w:r>
      <w:r>
        <w:rPr>
          <w:rFonts w:ascii="Times New Roman" w:eastAsia="Georgia" w:hAnsi="Times New Roman" w:cs="Times New Roman"/>
          <w:sz w:val="28"/>
          <w:szCs w:val="28"/>
        </w:rPr>
        <w:t xml:space="preserve"> </w:t>
      </w:r>
    </w:p>
    <w:p w14:paraId="3BA81EC9" w14:textId="77777777" w:rsidR="008E7795" w:rsidRPr="00550D0C" w:rsidRDefault="008E7795" w:rsidP="008E7795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50D0C">
        <w:rPr>
          <w:rFonts w:ascii="Times New Roman" w:eastAsia="Georgia" w:hAnsi="Times New Roman" w:cs="Times New Roman"/>
          <w:sz w:val="28"/>
          <w:szCs w:val="28"/>
        </w:rPr>
        <w:t>în care:</w:t>
      </w:r>
    </w:p>
    <w:p w14:paraId="3BB1CE00" w14:textId="77777777" w:rsidR="008E7795" w:rsidRPr="00550D0C" w:rsidRDefault="008E7795" w:rsidP="008E779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D0C">
        <w:rPr>
          <w:rFonts w:ascii="Times New Roman" w:hAnsi="Times New Roman" w:cs="Times New Roman"/>
          <w:sz w:val="28"/>
          <w:szCs w:val="28"/>
        </w:rPr>
        <w:t>T</w:t>
      </w:r>
      <w:r w:rsidRPr="00550D0C">
        <w:rPr>
          <w:rFonts w:ascii="Times New Roman" w:hAnsi="Times New Roman" w:cs="Times New Roman"/>
          <w:sz w:val="28"/>
          <w:szCs w:val="28"/>
          <w:vertAlign w:val="subscript"/>
        </w:rPr>
        <w:t xml:space="preserve">f </w:t>
      </w:r>
      <w:r w:rsidRPr="00550D0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550D0C">
        <w:rPr>
          <w:rFonts w:ascii="Times New Roman" w:hAnsi="Times New Roman" w:cs="Times New Roman"/>
          <w:sz w:val="28"/>
          <w:szCs w:val="28"/>
        </w:rPr>
        <w:t>ota taxei care urmează a fi achitată;</w:t>
      </w:r>
    </w:p>
    <w:p w14:paraId="2F38ACB2" w14:textId="7CE3E092" w:rsidR="008E7795" w:rsidRPr="00550D0C" w:rsidRDefault="008E7795" w:rsidP="008E779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142400178"/>
      <w:r w:rsidRPr="00550D0C">
        <w:rPr>
          <w:rFonts w:ascii="Times New Roman" w:hAnsi="Times New Roman" w:cs="Times New Roman"/>
          <w:sz w:val="28"/>
          <w:szCs w:val="28"/>
        </w:rPr>
        <w:t>T</w:t>
      </w:r>
      <w:r w:rsidRPr="00550D0C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550D0C">
        <w:rPr>
          <w:rFonts w:ascii="Times New Roman" w:hAnsi="Times New Roman" w:cs="Times New Roman"/>
          <w:sz w:val="28"/>
          <w:szCs w:val="28"/>
        </w:rPr>
        <w:t xml:space="preserve"> – cota taxei pe ambalaje </w:t>
      </w:r>
      <w:r w:rsidR="00FA5998">
        <w:rPr>
          <w:rFonts w:ascii="Times New Roman" w:hAnsi="Times New Roman" w:cs="Times New Roman"/>
          <w:sz w:val="28"/>
          <w:szCs w:val="28"/>
        </w:rPr>
        <w:t>prevăzută la</w:t>
      </w:r>
      <w:r w:rsidRPr="00550D0C">
        <w:rPr>
          <w:rFonts w:ascii="Times New Roman" w:hAnsi="Times New Roman" w:cs="Times New Roman"/>
          <w:sz w:val="28"/>
          <w:szCs w:val="28"/>
        </w:rPr>
        <w:t xml:space="preserve"> </w:t>
      </w:r>
      <w:r w:rsidR="00A42E70">
        <w:rPr>
          <w:rFonts w:ascii="Times New Roman" w:hAnsi="Times New Roman" w:cs="Times New Roman"/>
          <w:sz w:val="28"/>
          <w:szCs w:val="28"/>
        </w:rPr>
        <w:t>alin. (4) pct. 2</w:t>
      </w:r>
      <w:bookmarkEnd w:id="6"/>
      <w:r w:rsidR="00A42E70">
        <w:rPr>
          <w:rFonts w:ascii="Times New Roman" w:hAnsi="Times New Roman" w:cs="Times New Roman"/>
          <w:sz w:val="28"/>
          <w:szCs w:val="28"/>
        </w:rPr>
        <w:t>)</w:t>
      </w:r>
      <w:r w:rsidRPr="00550D0C">
        <w:rPr>
          <w:rFonts w:ascii="Times New Roman" w:hAnsi="Times New Roman" w:cs="Times New Roman"/>
          <w:sz w:val="28"/>
          <w:szCs w:val="28"/>
        </w:rPr>
        <w:t>;</w:t>
      </w:r>
    </w:p>
    <w:p w14:paraId="2C45E236" w14:textId="77777777" w:rsidR="008E7795" w:rsidRPr="00550D0C" w:rsidRDefault="008E7795" w:rsidP="008E779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D0C">
        <w:rPr>
          <w:rFonts w:ascii="Times New Roman" w:hAnsi="Times New Roman" w:cs="Times New Roman"/>
          <w:sz w:val="28"/>
          <w:szCs w:val="28"/>
        </w:rPr>
        <w:t>V – cantitatea de deșeuri valorificate;</w:t>
      </w:r>
    </w:p>
    <w:p w14:paraId="1003F847" w14:textId="03CE1DB6" w:rsidR="008E7795" w:rsidRDefault="008E7795" w:rsidP="008E779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550D0C">
        <w:rPr>
          <w:rFonts w:ascii="Times New Roman" w:hAnsi="Times New Roman" w:cs="Times New Roman"/>
          <w:sz w:val="28"/>
          <w:szCs w:val="28"/>
        </w:rPr>
        <w:t xml:space="preserve">O – cantitatea de deșeuri care corespunde obiectivului de valorificare </w:t>
      </w:r>
      <w:r w:rsidR="00FA5998">
        <w:rPr>
          <w:rFonts w:ascii="Times New Roman" w:hAnsi="Times New Roman" w:cs="Times New Roman"/>
          <w:sz w:val="28"/>
          <w:szCs w:val="28"/>
        </w:rPr>
        <w:t>prevăzut în</w:t>
      </w:r>
      <w:r w:rsidRPr="00550D0C">
        <w:rPr>
          <w:rFonts w:ascii="Times New Roman" w:hAnsi="Times New Roman" w:cs="Times New Roman"/>
          <w:sz w:val="28"/>
          <w:szCs w:val="28"/>
        </w:rPr>
        <w:t xml:space="preserve"> anex</w:t>
      </w:r>
      <w:r w:rsidR="00FA5998">
        <w:rPr>
          <w:rFonts w:ascii="Times New Roman" w:hAnsi="Times New Roman" w:cs="Times New Roman"/>
          <w:sz w:val="28"/>
          <w:szCs w:val="28"/>
        </w:rPr>
        <w:t>a</w:t>
      </w:r>
      <w:r w:rsidRPr="00550D0C">
        <w:rPr>
          <w:rFonts w:ascii="Times New Roman" w:hAnsi="Times New Roman" w:cs="Times New Roman"/>
          <w:sz w:val="28"/>
          <w:szCs w:val="28"/>
        </w:rPr>
        <w:t xml:space="preserve"> nr. 2 </w:t>
      </w:r>
      <w:r w:rsidR="00FA5998">
        <w:rPr>
          <w:rFonts w:ascii="Times New Roman" w:hAnsi="Times New Roman" w:cs="Times New Roman"/>
          <w:sz w:val="28"/>
          <w:szCs w:val="28"/>
        </w:rPr>
        <w:t>la</w:t>
      </w:r>
      <w:r w:rsidRPr="00550D0C">
        <w:rPr>
          <w:rFonts w:ascii="Times New Roman" w:hAnsi="Times New Roman" w:cs="Times New Roman"/>
          <w:sz w:val="28"/>
          <w:szCs w:val="28"/>
        </w:rPr>
        <w:t xml:space="preserve"> Hotărârea Guvernului nr. 561/2020</w:t>
      </w:r>
      <w:r w:rsidRPr="00A11593">
        <w:rPr>
          <w:rFonts w:ascii="Times New Roman" w:hAnsi="Times New Roman" w:cs="Times New Roman"/>
          <w:sz w:val="28"/>
          <w:szCs w:val="28"/>
        </w:rPr>
        <w:t>.</w:t>
      </w:r>
      <w:r w:rsidR="001A0B77">
        <w:rPr>
          <w:rFonts w:ascii="Times New Roman" w:hAnsi="Times New Roman" w:cs="Times New Roman"/>
          <w:sz w:val="28"/>
          <w:szCs w:val="28"/>
        </w:rPr>
        <w:t>”</w:t>
      </w:r>
    </w:p>
    <w:p w14:paraId="3658091B" w14:textId="77777777" w:rsidR="00A11593" w:rsidRPr="007E6749" w:rsidRDefault="00A11593" w:rsidP="008E779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5C0619" w14:textId="1992B7F2" w:rsidR="001F5C33" w:rsidRPr="00A07C62" w:rsidRDefault="001F5C33" w:rsidP="00A07C62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07C62">
        <w:rPr>
          <w:rFonts w:ascii="Times New Roman" w:eastAsia="Georgia" w:hAnsi="Times New Roman" w:cs="Times New Roman"/>
          <w:sz w:val="28"/>
          <w:szCs w:val="28"/>
        </w:rPr>
        <w:t>La</w:t>
      </w:r>
      <w:r w:rsidRPr="00A07C62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="00F217FC">
        <w:rPr>
          <w:rFonts w:ascii="Times New Roman" w:eastAsia="Georgia" w:hAnsi="Times New Roman" w:cs="Times New Roman"/>
          <w:bCs/>
          <w:color w:val="000000"/>
          <w:sz w:val="28"/>
          <w:szCs w:val="28"/>
        </w:rPr>
        <w:t>a</w:t>
      </w:r>
      <w:r w:rsidRPr="009D428D">
        <w:rPr>
          <w:rFonts w:ascii="Times New Roman" w:eastAsia="Georgia" w:hAnsi="Times New Roman" w:cs="Times New Roman"/>
          <w:bCs/>
          <w:color w:val="000000"/>
          <w:sz w:val="28"/>
          <w:szCs w:val="28"/>
        </w:rPr>
        <w:t>rticolul 14</w:t>
      </w:r>
      <w:r w:rsidR="00F217FC">
        <w:rPr>
          <w:rFonts w:ascii="Times New Roman" w:eastAsia="Georgia" w:hAnsi="Times New Roman" w:cs="Times New Roman"/>
          <w:bCs/>
          <w:sz w:val="28"/>
          <w:szCs w:val="28"/>
        </w:rPr>
        <w:t>:</w:t>
      </w:r>
    </w:p>
    <w:p w14:paraId="207A4005" w14:textId="2CA76F8B" w:rsidR="00CD3176" w:rsidRDefault="00CD3176" w:rsidP="00DC0001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7162E2B7" w14:textId="34103EC3" w:rsidR="001F5C33" w:rsidRDefault="001F5C33" w:rsidP="00DC0001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alineatul (4) va avea următorul </w:t>
      </w:r>
      <w:r w:rsidR="00F217FC">
        <w:rPr>
          <w:rFonts w:ascii="Times New Roman" w:eastAsia="Georgia" w:hAnsi="Times New Roman" w:cs="Times New Roman"/>
          <w:color w:val="000000"/>
          <w:sz w:val="28"/>
          <w:szCs w:val="28"/>
        </w:rPr>
        <w:t>cuprins</w:t>
      </w:r>
      <w:r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:</w:t>
      </w:r>
    </w:p>
    <w:p w14:paraId="5DC5E93D" w14:textId="77777777" w:rsidR="00CD3176" w:rsidRPr="00A07C62" w:rsidRDefault="00CD3176" w:rsidP="00A07C62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79A08D93" w14:textId="5EF09AA0" w:rsidR="001F5C33" w:rsidRDefault="001F5C33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„(4) Subiecții vizați la art. 11 alin. (1) care nu fac parte dintr-un sistem colectiv </w:t>
      </w:r>
      <w:r w:rsidR="005F38B8">
        <w:rPr>
          <w:rFonts w:ascii="Times New Roman" w:eastAsia="Georgia" w:hAnsi="Times New Roman" w:cs="Times New Roman"/>
          <w:sz w:val="28"/>
          <w:szCs w:val="28"/>
        </w:rPr>
        <w:t>ori</w:t>
      </w:r>
      <w:r w:rsidR="005F38B8" w:rsidRPr="00A07C62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nu s-au înregistrat ca sistem individual calculează și achită plățile corespunzătoare și prezintă darea de seamă </w:t>
      </w:r>
      <w:r w:rsidRPr="00B67F85">
        <w:rPr>
          <w:rFonts w:ascii="Times New Roman" w:eastAsia="Georgia" w:hAnsi="Times New Roman" w:cs="Times New Roman"/>
          <w:sz w:val="28"/>
          <w:szCs w:val="28"/>
        </w:rPr>
        <w:t>respectivă</w:t>
      </w: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 lunar, până la data de </w:t>
      </w:r>
      <w:r w:rsidR="00D41469" w:rsidRPr="00A07C62">
        <w:rPr>
          <w:rFonts w:ascii="Times New Roman" w:eastAsia="Georgia" w:hAnsi="Times New Roman" w:cs="Times New Roman"/>
          <w:sz w:val="28"/>
          <w:szCs w:val="28"/>
        </w:rPr>
        <w:t>30</w:t>
      </w: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 a lunii imediat următoare lunii de gestiune.”</w:t>
      </w:r>
    </w:p>
    <w:p w14:paraId="1B29FC11" w14:textId="77777777" w:rsidR="00CD3176" w:rsidRPr="00A07C62" w:rsidRDefault="00CD3176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F642D6D" w14:textId="743C77E3" w:rsidR="001F5C33" w:rsidRDefault="00482CAE" w:rsidP="00DC0001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 xml:space="preserve">articolul </w:t>
      </w:r>
      <w:r w:rsidR="001F5C33" w:rsidRPr="00A07C62">
        <w:rPr>
          <w:rFonts w:ascii="Times New Roman" w:eastAsia="Georgia" w:hAnsi="Times New Roman" w:cs="Times New Roman"/>
          <w:sz w:val="28"/>
          <w:szCs w:val="28"/>
        </w:rPr>
        <w:t>se completează cu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alineatul (5) </w:t>
      </w:r>
      <w:r w:rsidR="001F5C33" w:rsidRPr="00A07C62">
        <w:rPr>
          <w:rFonts w:ascii="Times New Roman" w:eastAsia="Georgia" w:hAnsi="Times New Roman" w:cs="Times New Roman"/>
          <w:sz w:val="28"/>
          <w:szCs w:val="28"/>
        </w:rPr>
        <w:t>cu</w:t>
      </w:r>
      <w:r w:rsidR="001F5C33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următorul cuprins:</w:t>
      </w:r>
    </w:p>
    <w:p w14:paraId="0A05B990" w14:textId="77777777" w:rsidR="00CD3176" w:rsidRPr="00A07C62" w:rsidRDefault="00CD3176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12F6D29" w14:textId="006C66D2" w:rsidR="001F5C33" w:rsidRPr="00A07C62" w:rsidRDefault="001F5C33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„(5) Subiecții vizați la art. 11 alin. (1) care fac parte dintr-un sistem colectiv </w:t>
      </w:r>
      <w:r w:rsidR="005F38B8">
        <w:rPr>
          <w:rFonts w:ascii="Times New Roman" w:eastAsia="Georgia" w:hAnsi="Times New Roman" w:cs="Times New Roman"/>
          <w:sz w:val="28"/>
          <w:szCs w:val="28"/>
        </w:rPr>
        <w:t>ori</w:t>
      </w: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 s-au înregistrat ca sistem individual calculează și achită plățile corespunzătoare și prezintă darea de seamă </w:t>
      </w:r>
      <w:r w:rsidR="00B757F7">
        <w:rPr>
          <w:rFonts w:ascii="Times New Roman" w:eastAsia="Georgia" w:hAnsi="Times New Roman" w:cs="Times New Roman"/>
          <w:sz w:val="28"/>
          <w:szCs w:val="28"/>
        </w:rPr>
        <w:t xml:space="preserve">respectivă </w:t>
      </w:r>
      <w:r w:rsidRPr="00A07C62">
        <w:rPr>
          <w:rFonts w:ascii="Times New Roman" w:eastAsia="Georgia" w:hAnsi="Times New Roman" w:cs="Times New Roman"/>
          <w:sz w:val="28"/>
          <w:szCs w:val="28"/>
        </w:rPr>
        <w:t>anual</w:t>
      </w:r>
      <w:r w:rsidR="00B757F7">
        <w:rPr>
          <w:rFonts w:ascii="Times New Roman" w:eastAsia="Georgia" w:hAnsi="Times New Roman" w:cs="Times New Roman"/>
          <w:sz w:val="28"/>
          <w:szCs w:val="28"/>
        </w:rPr>
        <w:t>,</w:t>
      </w: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 până la data de </w:t>
      </w:r>
      <w:r w:rsidR="00763DEA" w:rsidRPr="00A07C62">
        <w:rPr>
          <w:rFonts w:ascii="Times New Roman" w:eastAsia="Georgia" w:hAnsi="Times New Roman" w:cs="Times New Roman"/>
          <w:sz w:val="28"/>
          <w:szCs w:val="28"/>
        </w:rPr>
        <w:t>30</w:t>
      </w:r>
      <w:r w:rsidRPr="00A07C62">
        <w:rPr>
          <w:rFonts w:ascii="Times New Roman" w:eastAsia="Georgia" w:hAnsi="Times New Roman" w:cs="Times New Roman"/>
          <w:sz w:val="28"/>
          <w:szCs w:val="28"/>
        </w:rPr>
        <w:t xml:space="preserve"> aprilie a anului imediat următor anului de gestiune.”</w:t>
      </w:r>
      <w:r w:rsidRPr="00A07C62">
        <w:rPr>
          <w:rFonts w:ascii="Times New Roman" w:eastAsia="Georgia" w:hAnsi="Times New Roman" w:cs="Times New Roman"/>
          <w:sz w:val="28"/>
          <w:szCs w:val="28"/>
        </w:rPr>
        <w:tab/>
      </w:r>
      <w:r w:rsidRPr="00A07C62">
        <w:rPr>
          <w:rFonts w:ascii="Times New Roman" w:eastAsia="Georgia" w:hAnsi="Times New Roman" w:cs="Times New Roman"/>
          <w:sz w:val="28"/>
          <w:szCs w:val="28"/>
        </w:rPr>
        <w:tab/>
      </w:r>
    </w:p>
    <w:p w14:paraId="737BB16E" w14:textId="77777777" w:rsidR="001F5C33" w:rsidRPr="00A07C62" w:rsidRDefault="001F5C33" w:rsidP="00A07C6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A93DD0E" w14:textId="6B95CF67" w:rsidR="001F5C33" w:rsidRPr="00D156F6" w:rsidRDefault="00D156F6" w:rsidP="00D156F6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4. </w:t>
      </w:r>
      <w:r w:rsidRPr="00D156F6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La anexa nr. 8, pozițiile tarifare 3923, 4811, </w:t>
      </w:r>
      <w:r w:rsidR="002A413D" w:rsidRPr="00D156F6">
        <w:rPr>
          <w:rFonts w:ascii="Times New Roman" w:eastAsia="Georgia" w:hAnsi="Times New Roman" w:cs="Times New Roman"/>
          <w:color w:val="000000"/>
          <w:sz w:val="28"/>
          <w:szCs w:val="28"/>
        </w:rPr>
        <w:t>4819,</w:t>
      </w:r>
      <w:r w:rsidR="002A413D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Pr="00D156F6">
        <w:rPr>
          <w:rFonts w:ascii="Times New Roman" w:eastAsia="Georgia" w:hAnsi="Times New Roman" w:cs="Times New Roman"/>
          <w:color w:val="000000"/>
          <w:sz w:val="28"/>
          <w:szCs w:val="28"/>
        </w:rPr>
        <w:t>4819 20 000, 7612 se exclud.</w:t>
      </w:r>
    </w:p>
    <w:p w14:paraId="75943627" w14:textId="72569550" w:rsidR="001F5C33" w:rsidRDefault="001F5C33" w:rsidP="00BA5F1B">
      <w:pPr>
        <w:tabs>
          <w:tab w:val="left" w:pos="112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56C3832" w14:textId="08D90BC8" w:rsidR="00D41469" w:rsidRDefault="0059359F" w:rsidP="0059359F">
      <w:pPr>
        <w:tabs>
          <w:tab w:val="left" w:pos="1122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b/>
          <w:color w:val="000000"/>
          <w:sz w:val="28"/>
          <w:szCs w:val="28"/>
        </w:rPr>
        <w:t>Art. II.</w:t>
      </w:r>
      <w:r w:rsidRPr="005539CD">
        <w:rPr>
          <w:rFonts w:ascii="Times New Roman" w:eastAsia="Georgia" w:hAnsi="Times New Roman" w:cs="Times New Roman"/>
          <w:bCs/>
          <w:color w:val="000000"/>
          <w:sz w:val="28"/>
          <w:szCs w:val="28"/>
        </w:rPr>
        <w:t xml:space="preserve"> – (1) </w:t>
      </w:r>
      <w:r w:rsidR="00D41469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Pentru anul 2023, </w:t>
      </w:r>
      <w:r w:rsidR="00B92B4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obiectivele </w:t>
      </w:r>
      <w:r w:rsidR="00D41469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de </w:t>
      </w:r>
      <w:r w:rsidR="00B92B42" w:rsidRPr="00F14412">
        <w:rPr>
          <w:rFonts w:ascii="Times New Roman" w:eastAsia="Georgia" w:hAnsi="Times New Roman" w:cs="Times New Roman"/>
          <w:color w:val="000000"/>
          <w:sz w:val="28"/>
          <w:szCs w:val="28"/>
        </w:rPr>
        <w:t>valorificare</w:t>
      </w:r>
      <w:r w:rsidR="00B92B4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D41469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se </w:t>
      </w:r>
      <w:r w:rsidR="00B61F03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vor </w:t>
      </w:r>
      <w:r w:rsidR="00D41469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calcul</w:t>
      </w:r>
      <w:r w:rsidR="00B61F03">
        <w:rPr>
          <w:rFonts w:ascii="Times New Roman" w:eastAsia="Georgia" w:hAnsi="Times New Roman" w:cs="Times New Roman"/>
          <w:color w:val="000000"/>
          <w:sz w:val="28"/>
          <w:szCs w:val="28"/>
        </w:rPr>
        <w:t>a</w:t>
      </w:r>
      <w:r w:rsidR="00D41469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B61F03">
        <w:rPr>
          <w:rFonts w:ascii="Times New Roman" w:eastAsia="Georgia" w:hAnsi="Times New Roman" w:cs="Times New Roman"/>
          <w:color w:val="000000"/>
          <w:sz w:val="28"/>
          <w:szCs w:val="28"/>
        </w:rPr>
        <w:t>în</w:t>
      </w:r>
      <w:r w:rsidR="00D41469" w:rsidRPr="00B92B4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baz</w:t>
      </w:r>
      <w:r w:rsidR="00B61F03">
        <w:rPr>
          <w:rFonts w:ascii="Times New Roman" w:eastAsia="Georgia" w:hAnsi="Times New Roman" w:cs="Times New Roman"/>
          <w:color w:val="000000"/>
          <w:sz w:val="28"/>
          <w:szCs w:val="28"/>
        </w:rPr>
        <w:t>a</w:t>
      </w:r>
      <w:r w:rsidR="00D41469" w:rsidRPr="00B92B4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B61F03" w:rsidRPr="00B92B42">
        <w:rPr>
          <w:rFonts w:ascii="Times New Roman" w:eastAsia="Georgia" w:hAnsi="Times New Roman" w:cs="Times New Roman"/>
          <w:color w:val="000000"/>
          <w:sz w:val="28"/>
          <w:szCs w:val="28"/>
        </w:rPr>
        <w:t>cantit</w:t>
      </w:r>
      <w:r w:rsidR="00B61F03">
        <w:rPr>
          <w:rFonts w:ascii="Times New Roman" w:eastAsia="Georgia" w:hAnsi="Times New Roman" w:cs="Times New Roman"/>
          <w:color w:val="000000"/>
          <w:sz w:val="28"/>
          <w:szCs w:val="28"/>
        </w:rPr>
        <w:t>ății</w:t>
      </w:r>
      <w:r w:rsidR="00B61F03" w:rsidRPr="00B92B4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B92B42" w:rsidRPr="00B92B4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de </w:t>
      </w:r>
      <w:r w:rsidR="00D41469" w:rsidRPr="00B92B42">
        <w:rPr>
          <w:rFonts w:ascii="Times New Roman" w:eastAsia="Georgia" w:hAnsi="Times New Roman" w:cs="Times New Roman"/>
          <w:color w:val="000000"/>
          <w:sz w:val="28"/>
          <w:szCs w:val="28"/>
        </w:rPr>
        <w:t>ambalaje</w:t>
      </w:r>
      <w:r w:rsidR="00D41469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r w:rsidR="008A6CA4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care vor fi </w:t>
      </w:r>
      <w:r w:rsidR="00D41469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puse </w:t>
      </w:r>
      <w:r w:rsidR="00B92B42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la dispoziție </w:t>
      </w:r>
      <w:r w:rsidR="00D41469" w:rsidRPr="00A07C62">
        <w:rPr>
          <w:rFonts w:ascii="Times New Roman" w:eastAsia="Georgia" w:hAnsi="Times New Roman" w:cs="Times New Roman"/>
          <w:color w:val="000000"/>
          <w:sz w:val="28"/>
          <w:szCs w:val="28"/>
        </w:rPr>
        <w:t>pe piață începând cu data intrării în vigoare a prezentei legi.</w:t>
      </w:r>
      <w:r w:rsidR="0098402F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</w:p>
    <w:p w14:paraId="58B0F1DC" w14:textId="77777777" w:rsidR="0059359F" w:rsidRPr="00A07C62" w:rsidRDefault="0059359F" w:rsidP="0059359F">
      <w:pPr>
        <w:tabs>
          <w:tab w:val="left" w:pos="1122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61CF8E11" w14:textId="62E7C9E9" w:rsidR="00941BBE" w:rsidRPr="00CA0577" w:rsidRDefault="0059359F" w:rsidP="00CA057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 w:rsidRPr="00E503A2">
        <w:rPr>
          <w:rFonts w:ascii="Times New Roman" w:hAnsi="Times New Roman" w:cs="Times New Roman"/>
          <w:sz w:val="28"/>
          <w:szCs w:val="28"/>
        </w:rPr>
        <w:lastRenderedPageBreak/>
        <w:t xml:space="preserve">(2) 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Până la introducerea </w:t>
      </w:r>
      <w:r w:rsidR="00B92B42" w:rsidRPr="00E503A2">
        <w:rPr>
          <w:rFonts w:ascii="Times New Roman" w:hAnsi="Times New Roman" w:cs="Times New Roman"/>
          <w:sz w:val="28"/>
          <w:szCs w:val="28"/>
        </w:rPr>
        <w:t xml:space="preserve">obiectivelor de valorificare </w:t>
      </w:r>
      <w:r w:rsidR="004F060C" w:rsidRPr="00E503A2">
        <w:rPr>
          <w:rFonts w:ascii="Times New Roman" w:hAnsi="Times New Roman" w:cs="Times New Roman"/>
          <w:sz w:val="28"/>
          <w:szCs w:val="28"/>
        </w:rPr>
        <w:t xml:space="preserve">a </w:t>
      </w:r>
      <w:r w:rsidR="00941BBE" w:rsidRPr="00E503A2">
        <w:rPr>
          <w:rFonts w:ascii="Times New Roman" w:hAnsi="Times New Roman" w:cs="Times New Roman"/>
          <w:sz w:val="28"/>
          <w:szCs w:val="28"/>
        </w:rPr>
        <w:t>materialel</w:t>
      </w:r>
      <w:r w:rsidR="004F060C" w:rsidRPr="00E503A2">
        <w:rPr>
          <w:rFonts w:ascii="Times New Roman" w:hAnsi="Times New Roman" w:cs="Times New Roman"/>
          <w:sz w:val="28"/>
          <w:szCs w:val="28"/>
        </w:rPr>
        <w:t>or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 compozit</w:t>
      </w:r>
      <w:r w:rsidR="0075094F" w:rsidRPr="00E503A2">
        <w:rPr>
          <w:rFonts w:ascii="Times New Roman" w:hAnsi="Times New Roman" w:cs="Times New Roman"/>
          <w:sz w:val="28"/>
          <w:szCs w:val="28"/>
        </w:rPr>
        <w:t>e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 în Hotăr</w:t>
      </w:r>
      <w:r w:rsidR="00F00051" w:rsidRPr="00E503A2">
        <w:rPr>
          <w:rFonts w:ascii="Times New Roman" w:hAnsi="Times New Roman" w:cs="Times New Roman"/>
          <w:sz w:val="28"/>
          <w:szCs w:val="28"/>
        </w:rPr>
        <w:t>â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rea Guvernului </w:t>
      </w:r>
      <w:r w:rsidR="00F00051" w:rsidRPr="00E503A2">
        <w:rPr>
          <w:rFonts w:ascii="Times New Roman" w:hAnsi="Times New Roman" w:cs="Times New Roman"/>
          <w:sz w:val="28"/>
          <w:szCs w:val="28"/>
        </w:rPr>
        <w:t xml:space="preserve">nr. 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561/2020, </w:t>
      </w:r>
      <w:r w:rsidR="004F060C" w:rsidRPr="00E503A2">
        <w:rPr>
          <w:rFonts w:ascii="Times New Roman" w:hAnsi="Times New Roman" w:cs="Times New Roman"/>
          <w:sz w:val="28"/>
          <w:szCs w:val="28"/>
        </w:rPr>
        <w:t xml:space="preserve">obiectivele 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de valorificare a materialelor </w:t>
      </w:r>
      <w:r w:rsidR="00941BBE" w:rsidRPr="00A13DF5">
        <w:rPr>
          <w:rFonts w:ascii="Times New Roman" w:hAnsi="Times New Roman" w:cs="Times New Roman"/>
          <w:sz w:val="28"/>
          <w:szCs w:val="28"/>
        </w:rPr>
        <w:t>compozite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 </w:t>
      </w:r>
      <w:r w:rsidR="00E503A2" w:rsidRPr="00E503A2">
        <w:rPr>
          <w:rFonts w:ascii="Times New Roman" w:hAnsi="Times New Roman" w:cs="Times New Roman"/>
          <w:sz w:val="28"/>
          <w:szCs w:val="28"/>
        </w:rPr>
        <w:t xml:space="preserve">vor </w:t>
      </w:r>
      <w:r w:rsidR="00941BBE" w:rsidRPr="00E503A2">
        <w:rPr>
          <w:rFonts w:ascii="Times New Roman" w:hAnsi="Times New Roman" w:cs="Times New Roman"/>
          <w:sz w:val="28"/>
          <w:szCs w:val="28"/>
        </w:rPr>
        <w:t>corespund</w:t>
      </w:r>
      <w:r w:rsidR="00E503A2" w:rsidRPr="00E503A2">
        <w:rPr>
          <w:rFonts w:ascii="Times New Roman" w:hAnsi="Times New Roman" w:cs="Times New Roman"/>
          <w:sz w:val="28"/>
          <w:szCs w:val="28"/>
        </w:rPr>
        <w:t>e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 </w:t>
      </w:r>
      <w:r w:rsidR="004F060C" w:rsidRPr="00E503A2">
        <w:rPr>
          <w:rFonts w:ascii="Times New Roman" w:hAnsi="Times New Roman" w:cs="Times New Roman"/>
          <w:sz w:val="28"/>
          <w:szCs w:val="28"/>
        </w:rPr>
        <w:t xml:space="preserve">obiectivelor 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de valorificare </w:t>
      </w:r>
      <w:r w:rsidR="004F060C" w:rsidRPr="00E503A2">
        <w:rPr>
          <w:rFonts w:ascii="Times New Roman" w:hAnsi="Times New Roman" w:cs="Times New Roman"/>
          <w:sz w:val="28"/>
          <w:szCs w:val="28"/>
        </w:rPr>
        <w:t>a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 hârtie</w:t>
      </w:r>
      <w:r w:rsidR="004F060C" w:rsidRPr="00E503A2">
        <w:rPr>
          <w:rFonts w:ascii="Times New Roman" w:hAnsi="Times New Roman" w:cs="Times New Roman"/>
          <w:sz w:val="28"/>
          <w:szCs w:val="28"/>
        </w:rPr>
        <w:t>i</w:t>
      </w:r>
      <w:r w:rsidR="00941BBE" w:rsidRPr="00E503A2">
        <w:rPr>
          <w:rFonts w:ascii="Times New Roman" w:hAnsi="Times New Roman" w:cs="Times New Roman"/>
          <w:sz w:val="28"/>
          <w:szCs w:val="28"/>
        </w:rPr>
        <w:t xml:space="preserve"> și carton</w:t>
      </w:r>
      <w:r w:rsidR="004F060C" w:rsidRPr="00E503A2">
        <w:rPr>
          <w:rFonts w:ascii="Times New Roman" w:hAnsi="Times New Roman" w:cs="Times New Roman"/>
          <w:sz w:val="28"/>
          <w:szCs w:val="28"/>
        </w:rPr>
        <w:t>ului</w:t>
      </w:r>
      <w:r w:rsidR="00941BBE" w:rsidRPr="00E503A2">
        <w:rPr>
          <w:rFonts w:ascii="Times New Roman" w:hAnsi="Times New Roman" w:cs="Times New Roman"/>
          <w:sz w:val="28"/>
          <w:szCs w:val="28"/>
        </w:rPr>
        <w:t>.</w:t>
      </w:r>
      <w:r w:rsidR="00F85F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96BC9C" w14:textId="77777777" w:rsidR="00F00051" w:rsidRDefault="00F00051" w:rsidP="00CA0577">
      <w:pPr>
        <w:spacing w:after="0" w:line="240" w:lineRule="auto"/>
        <w:ind w:left="567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431AB973" w14:textId="73A77B50" w:rsidR="001F5C33" w:rsidRPr="005539CD" w:rsidRDefault="00F00051" w:rsidP="00CA057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(3) </w:t>
      </w:r>
      <w:r w:rsidR="001F5C33" w:rsidRPr="005539CD">
        <w:rPr>
          <w:rFonts w:ascii="Times New Roman" w:eastAsia="Georgia" w:hAnsi="Times New Roman" w:cs="Times New Roman"/>
          <w:color w:val="000000"/>
          <w:sz w:val="28"/>
          <w:szCs w:val="28"/>
        </w:rPr>
        <w:t>Guvernul, în termen de 3 luni de la data publicării prezentei legi, va aduce actele sale normative în concordanță cu aceasta.</w:t>
      </w:r>
    </w:p>
    <w:p w14:paraId="73494F7C" w14:textId="77777777" w:rsidR="001F5C33" w:rsidRPr="00A07C62" w:rsidRDefault="001F5C33" w:rsidP="00A07C62">
      <w:pPr>
        <w:tabs>
          <w:tab w:val="left" w:pos="1122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E7B38AA" w14:textId="77777777" w:rsidR="001F5C33" w:rsidRDefault="001F5C33" w:rsidP="00A07C62">
      <w:pPr>
        <w:tabs>
          <w:tab w:val="left" w:pos="1122"/>
        </w:tabs>
        <w:spacing w:after="0" w:line="240" w:lineRule="auto"/>
        <w:jc w:val="both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</w:p>
    <w:p w14:paraId="73BF6956" w14:textId="77777777" w:rsidR="000328E8" w:rsidRPr="00E66413" w:rsidRDefault="000328E8" w:rsidP="000328E8">
      <w:pPr>
        <w:ind w:left="1843" w:right="1985" w:hanging="567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113901A1" w14:textId="77777777" w:rsidR="000328E8" w:rsidRPr="00E66413" w:rsidRDefault="000328E8" w:rsidP="000328E8">
      <w:pPr>
        <w:pStyle w:val="Frspaiere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3003ADB" w14:textId="77777777" w:rsidR="000328E8" w:rsidRPr="00E66413" w:rsidRDefault="000328E8" w:rsidP="000328E8">
      <w:pPr>
        <w:pStyle w:val="Frspaiere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ADEB455" w14:textId="77777777" w:rsidR="000328E8" w:rsidRPr="00E66413" w:rsidRDefault="000328E8" w:rsidP="000328E8">
      <w:pPr>
        <w:pStyle w:val="Frspaiere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CB8F360" w14:textId="77777777" w:rsidR="000328E8" w:rsidRPr="00E66413" w:rsidRDefault="000328E8" w:rsidP="000328E8">
      <w:pPr>
        <w:pStyle w:val="Frspaiere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34C820CB" w14:textId="7C9EDBEA" w:rsidR="00041043" w:rsidRDefault="00041043" w:rsidP="00125894">
      <w:pPr>
        <w:pStyle w:val="Frspaiere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567ADD8" w14:textId="258531D4" w:rsidR="00041043" w:rsidRDefault="00041043" w:rsidP="00125894">
      <w:pPr>
        <w:pStyle w:val="Frspaiere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1D55D53" w14:textId="7169DB51" w:rsidR="00041043" w:rsidRDefault="00041043" w:rsidP="00125894">
      <w:pPr>
        <w:pStyle w:val="Frspaiere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50FAC0A" w14:textId="4547BE8B" w:rsidR="00041043" w:rsidRDefault="00041043" w:rsidP="00125894">
      <w:pPr>
        <w:pStyle w:val="Frspaiere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C65BC33" w14:textId="77777777" w:rsidR="00041043" w:rsidRDefault="00041043" w:rsidP="00125894">
      <w:pPr>
        <w:pStyle w:val="Frspaiere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FBABCD7" w14:textId="77777777" w:rsidR="00125894" w:rsidRPr="00E66413" w:rsidRDefault="00125894" w:rsidP="00125894">
      <w:pPr>
        <w:pStyle w:val="Frspaiere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09EB2FCB" w14:textId="14160708" w:rsidR="00125894" w:rsidRPr="00CC5A32" w:rsidRDefault="00125894" w:rsidP="00125894">
      <w:pPr>
        <w:pStyle w:val="Frspaiere"/>
        <w:rPr>
          <w:rFonts w:ascii="Times New Roman" w:hAnsi="Times New Roman"/>
          <w:sz w:val="28"/>
        </w:rPr>
      </w:pPr>
      <w:proofErr w:type="spellStart"/>
      <w:r w:rsidRPr="00E66413">
        <w:rPr>
          <w:rFonts w:ascii="Times New Roman" w:hAnsi="Times New Roman"/>
          <w:b/>
          <w:bCs/>
          <w:sz w:val="28"/>
          <w:szCs w:val="28"/>
        </w:rPr>
        <w:t>Nr</w:t>
      </w:r>
      <w:proofErr w:type="spellEnd"/>
      <w:r w:rsidRPr="00E66413">
        <w:rPr>
          <w:rFonts w:ascii="Times New Roman" w:hAnsi="Times New Roman"/>
          <w:b/>
          <w:bCs/>
          <w:sz w:val="28"/>
          <w:szCs w:val="28"/>
        </w:rPr>
        <w:t>. 2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47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p w14:paraId="4C0CE491" w14:textId="0888EC3A" w:rsidR="001F5C33" w:rsidRPr="00A07C62" w:rsidRDefault="001F5C33" w:rsidP="00125894">
      <w:pPr>
        <w:tabs>
          <w:tab w:val="left" w:pos="1122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</w:p>
    <w:sectPr w:rsidR="001F5C33" w:rsidRPr="00A07C62" w:rsidSect="00C65BD7">
      <w:headerReference w:type="default" r:id="rId7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A5C6C" w14:textId="77777777" w:rsidR="00F54FD9" w:rsidRDefault="00F54FD9" w:rsidP="00CE6BAF">
      <w:pPr>
        <w:spacing w:after="0" w:line="240" w:lineRule="auto"/>
      </w:pPr>
      <w:r>
        <w:separator/>
      </w:r>
    </w:p>
  </w:endnote>
  <w:endnote w:type="continuationSeparator" w:id="0">
    <w:p w14:paraId="2DCC2330" w14:textId="77777777" w:rsidR="00F54FD9" w:rsidRDefault="00F54FD9" w:rsidP="00CE6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F1310" w14:textId="77777777" w:rsidR="00F54FD9" w:rsidRDefault="00F54FD9" w:rsidP="00CE6BAF">
      <w:pPr>
        <w:spacing w:after="0" w:line="240" w:lineRule="auto"/>
      </w:pPr>
      <w:r>
        <w:separator/>
      </w:r>
    </w:p>
  </w:footnote>
  <w:footnote w:type="continuationSeparator" w:id="0">
    <w:p w14:paraId="5EAB3328" w14:textId="77777777" w:rsidR="00F54FD9" w:rsidRDefault="00F54FD9" w:rsidP="00CE6B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07225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CAFCC90" w14:textId="4CDD6599" w:rsidR="00B77DE5" w:rsidRPr="00B77DE5" w:rsidRDefault="00B77DE5" w:rsidP="00041043">
        <w:pPr>
          <w:pStyle w:val="Antet"/>
          <w:ind w:hanging="85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77DE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77DE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77DE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77DE5">
          <w:rPr>
            <w:rFonts w:ascii="Times New Roman" w:hAnsi="Times New Roman" w:cs="Times New Roman"/>
            <w:sz w:val="28"/>
            <w:szCs w:val="28"/>
          </w:rPr>
          <w:t>2</w:t>
        </w:r>
        <w:r w:rsidRPr="00B77DE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59A9BF5" w14:textId="77777777" w:rsidR="00CE6BAF" w:rsidRDefault="00CE6BA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76F1C"/>
    <w:multiLevelType w:val="multilevel"/>
    <w:tmpl w:val="2A6E4A94"/>
    <w:lvl w:ilvl="0">
      <w:start w:val="1"/>
      <w:numFmt w:val="decimal"/>
      <w:lvlText w:val="%1."/>
      <w:lvlJc w:val="left"/>
      <w:pPr>
        <w:ind w:left="1353" w:hanging="360"/>
      </w:pPr>
      <w:rPr>
        <w:rFonts w:ascii="Times New Roman" w:eastAsia="Georgia" w:hAnsi="Times New Roman" w:cs="Times New Roman" w:hint="default"/>
        <w:b w:val="0"/>
        <w:b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51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23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67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39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83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64C9438A"/>
    <w:multiLevelType w:val="hybridMultilevel"/>
    <w:tmpl w:val="53043C90"/>
    <w:lvl w:ilvl="0" w:tplc="AEDCBDB0">
      <w:start w:val="3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92F4D"/>
    <w:multiLevelType w:val="multilevel"/>
    <w:tmpl w:val="B974104A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 w16cid:durableId="4540584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246672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74136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16B"/>
    <w:rsid w:val="00000055"/>
    <w:rsid w:val="00000B82"/>
    <w:rsid w:val="00002930"/>
    <w:rsid w:val="00007F8D"/>
    <w:rsid w:val="00012286"/>
    <w:rsid w:val="00012D47"/>
    <w:rsid w:val="00013BB5"/>
    <w:rsid w:val="00023CED"/>
    <w:rsid w:val="00024652"/>
    <w:rsid w:val="00025227"/>
    <w:rsid w:val="0002526A"/>
    <w:rsid w:val="00030BB5"/>
    <w:rsid w:val="000328E8"/>
    <w:rsid w:val="00032E9F"/>
    <w:rsid w:val="00034193"/>
    <w:rsid w:val="000360AE"/>
    <w:rsid w:val="00036204"/>
    <w:rsid w:val="00040F76"/>
    <w:rsid w:val="00041043"/>
    <w:rsid w:val="00043029"/>
    <w:rsid w:val="00043403"/>
    <w:rsid w:val="00044E4D"/>
    <w:rsid w:val="00047F4C"/>
    <w:rsid w:val="0005062F"/>
    <w:rsid w:val="00053FE5"/>
    <w:rsid w:val="00054E8F"/>
    <w:rsid w:val="00057EF5"/>
    <w:rsid w:val="00060DF8"/>
    <w:rsid w:val="00063CEB"/>
    <w:rsid w:val="00067B0C"/>
    <w:rsid w:val="000723B4"/>
    <w:rsid w:val="00072DAA"/>
    <w:rsid w:val="000732B2"/>
    <w:rsid w:val="00073FAC"/>
    <w:rsid w:val="00075AF8"/>
    <w:rsid w:val="00076970"/>
    <w:rsid w:val="00076E1B"/>
    <w:rsid w:val="000774DB"/>
    <w:rsid w:val="00077D4E"/>
    <w:rsid w:val="00077DC4"/>
    <w:rsid w:val="000800EE"/>
    <w:rsid w:val="0008025B"/>
    <w:rsid w:val="00080A7A"/>
    <w:rsid w:val="00086AE1"/>
    <w:rsid w:val="00087892"/>
    <w:rsid w:val="00094B07"/>
    <w:rsid w:val="000A318E"/>
    <w:rsid w:val="000A38D6"/>
    <w:rsid w:val="000A74CD"/>
    <w:rsid w:val="000B22B9"/>
    <w:rsid w:val="000B2FCB"/>
    <w:rsid w:val="000B4CF3"/>
    <w:rsid w:val="000C1120"/>
    <w:rsid w:val="000C3C16"/>
    <w:rsid w:val="000C5510"/>
    <w:rsid w:val="000C5C0C"/>
    <w:rsid w:val="000D0435"/>
    <w:rsid w:val="000E2A51"/>
    <w:rsid w:val="000E5C50"/>
    <w:rsid w:val="000E61A1"/>
    <w:rsid w:val="000F2CC2"/>
    <w:rsid w:val="000F3670"/>
    <w:rsid w:val="000F379D"/>
    <w:rsid w:val="000F6651"/>
    <w:rsid w:val="00104F08"/>
    <w:rsid w:val="00111401"/>
    <w:rsid w:val="00115289"/>
    <w:rsid w:val="0011545E"/>
    <w:rsid w:val="00120490"/>
    <w:rsid w:val="0012124B"/>
    <w:rsid w:val="00123F00"/>
    <w:rsid w:val="00124AE4"/>
    <w:rsid w:val="00125894"/>
    <w:rsid w:val="00126F72"/>
    <w:rsid w:val="001301D2"/>
    <w:rsid w:val="00132707"/>
    <w:rsid w:val="001328E6"/>
    <w:rsid w:val="001350F7"/>
    <w:rsid w:val="00136FF9"/>
    <w:rsid w:val="00140D1A"/>
    <w:rsid w:val="00140D9D"/>
    <w:rsid w:val="001427F3"/>
    <w:rsid w:val="0014559A"/>
    <w:rsid w:val="0014649B"/>
    <w:rsid w:val="0015223F"/>
    <w:rsid w:val="00152D6E"/>
    <w:rsid w:val="00154549"/>
    <w:rsid w:val="001558F0"/>
    <w:rsid w:val="0016149E"/>
    <w:rsid w:val="001620F5"/>
    <w:rsid w:val="00162DC1"/>
    <w:rsid w:val="001631D7"/>
    <w:rsid w:val="00164FC4"/>
    <w:rsid w:val="00166FA0"/>
    <w:rsid w:val="00167C8B"/>
    <w:rsid w:val="00177554"/>
    <w:rsid w:val="001776DD"/>
    <w:rsid w:val="001838BB"/>
    <w:rsid w:val="00184A95"/>
    <w:rsid w:val="00184FAC"/>
    <w:rsid w:val="00186D72"/>
    <w:rsid w:val="001955AA"/>
    <w:rsid w:val="001A0B77"/>
    <w:rsid w:val="001A1251"/>
    <w:rsid w:val="001A27F0"/>
    <w:rsid w:val="001A4724"/>
    <w:rsid w:val="001A4F3B"/>
    <w:rsid w:val="001A5E12"/>
    <w:rsid w:val="001A7D74"/>
    <w:rsid w:val="001B0D7B"/>
    <w:rsid w:val="001B4429"/>
    <w:rsid w:val="001B4AE6"/>
    <w:rsid w:val="001B5B00"/>
    <w:rsid w:val="001B7D07"/>
    <w:rsid w:val="001C2106"/>
    <w:rsid w:val="001C4145"/>
    <w:rsid w:val="001C5E9C"/>
    <w:rsid w:val="001D1229"/>
    <w:rsid w:val="001E0816"/>
    <w:rsid w:val="001E41BD"/>
    <w:rsid w:val="001F084E"/>
    <w:rsid w:val="001F10FD"/>
    <w:rsid w:val="001F14DD"/>
    <w:rsid w:val="001F2004"/>
    <w:rsid w:val="001F3964"/>
    <w:rsid w:val="001F5C33"/>
    <w:rsid w:val="002002ED"/>
    <w:rsid w:val="00203706"/>
    <w:rsid w:val="0021285A"/>
    <w:rsid w:val="00212F81"/>
    <w:rsid w:val="002137A3"/>
    <w:rsid w:val="00213D45"/>
    <w:rsid w:val="00214664"/>
    <w:rsid w:val="002150B5"/>
    <w:rsid w:val="002178F3"/>
    <w:rsid w:val="00226A70"/>
    <w:rsid w:val="00232625"/>
    <w:rsid w:val="00232915"/>
    <w:rsid w:val="0023368E"/>
    <w:rsid w:val="00236664"/>
    <w:rsid w:val="002420D2"/>
    <w:rsid w:val="002426DA"/>
    <w:rsid w:val="00242CC4"/>
    <w:rsid w:val="00242FC1"/>
    <w:rsid w:val="0024359E"/>
    <w:rsid w:val="00245759"/>
    <w:rsid w:val="00246619"/>
    <w:rsid w:val="0024706B"/>
    <w:rsid w:val="00247B42"/>
    <w:rsid w:val="0025038F"/>
    <w:rsid w:val="00250A75"/>
    <w:rsid w:val="00253F9E"/>
    <w:rsid w:val="00263D28"/>
    <w:rsid w:val="002641C6"/>
    <w:rsid w:val="00267124"/>
    <w:rsid w:val="002705D3"/>
    <w:rsid w:val="00270761"/>
    <w:rsid w:val="00270FAB"/>
    <w:rsid w:val="00271D9D"/>
    <w:rsid w:val="002737F0"/>
    <w:rsid w:val="0027464E"/>
    <w:rsid w:val="002752F0"/>
    <w:rsid w:val="002767C7"/>
    <w:rsid w:val="00276CA6"/>
    <w:rsid w:val="00282744"/>
    <w:rsid w:val="00282B60"/>
    <w:rsid w:val="00297350"/>
    <w:rsid w:val="002A008C"/>
    <w:rsid w:val="002A413D"/>
    <w:rsid w:val="002A4237"/>
    <w:rsid w:val="002A6780"/>
    <w:rsid w:val="002A7B91"/>
    <w:rsid w:val="002B552B"/>
    <w:rsid w:val="002B6EEE"/>
    <w:rsid w:val="002C0577"/>
    <w:rsid w:val="002C145A"/>
    <w:rsid w:val="002C1822"/>
    <w:rsid w:val="002C1B14"/>
    <w:rsid w:val="002C23AA"/>
    <w:rsid w:val="002C4F88"/>
    <w:rsid w:val="002C5BFA"/>
    <w:rsid w:val="002C5E54"/>
    <w:rsid w:val="002D0104"/>
    <w:rsid w:val="002E2AE3"/>
    <w:rsid w:val="002E363A"/>
    <w:rsid w:val="002E3BEA"/>
    <w:rsid w:val="002E6592"/>
    <w:rsid w:val="002F1C88"/>
    <w:rsid w:val="002F3781"/>
    <w:rsid w:val="002F5CCA"/>
    <w:rsid w:val="002F7F19"/>
    <w:rsid w:val="00307BBD"/>
    <w:rsid w:val="003127CA"/>
    <w:rsid w:val="00315458"/>
    <w:rsid w:val="00320C38"/>
    <w:rsid w:val="00323B8C"/>
    <w:rsid w:val="003303D8"/>
    <w:rsid w:val="00331A14"/>
    <w:rsid w:val="00331F7E"/>
    <w:rsid w:val="0033255A"/>
    <w:rsid w:val="00336A03"/>
    <w:rsid w:val="0034460B"/>
    <w:rsid w:val="003446A3"/>
    <w:rsid w:val="00344837"/>
    <w:rsid w:val="00345A4B"/>
    <w:rsid w:val="00351080"/>
    <w:rsid w:val="00360862"/>
    <w:rsid w:val="00362DE7"/>
    <w:rsid w:val="003639E6"/>
    <w:rsid w:val="003640AC"/>
    <w:rsid w:val="0036600D"/>
    <w:rsid w:val="00366D16"/>
    <w:rsid w:val="0036759E"/>
    <w:rsid w:val="0036770D"/>
    <w:rsid w:val="00367974"/>
    <w:rsid w:val="0037069D"/>
    <w:rsid w:val="00370E33"/>
    <w:rsid w:val="00372718"/>
    <w:rsid w:val="00374FF4"/>
    <w:rsid w:val="003805C4"/>
    <w:rsid w:val="00382A5B"/>
    <w:rsid w:val="0038692F"/>
    <w:rsid w:val="00386BA8"/>
    <w:rsid w:val="00392394"/>
    <w:rsid w:val="003928BD"/>
    <w:rsid w:val="00392BB4"/>
    <w:rsid w:val="00392C78"/>
    <w:rsid w:val="00393EDB"/>
    <w:rsid w:val="00396555"/>
    <w:rsid w:val="0039713C"/>
    <w:rsid w:val="003A22A9"/>
    <w:rsid w:val="003A5A40"/>
    <w:rsid w:val="003B24C9"/>
    <w:rsid w:val="003B3A7D"/>
    <w:rsid w:val="003B4BF8"/>
    <w:rsid w:val="003B710A"/>
    <w:rsid w:val="003C2728"/>
    <w:rsid w:val="003C3E26"/>
    <w:rsid w:val="003C42D6"/>
    <w:rsid w:val="003C5B98"/>
    <w:rsid w:val="003D0F6B"/>
    <w:rsid w:val="003D207C"/>
    <w:rsid w:val="003D2636"/>
    <w:rsid w:val="003D3742"/>
    <w:rsid w:val="003D3B7F"/>
    <w:rsid w:val="003D470A"/>
    <w:rsid w:val="003D4981"/>
    <w:rsid w:val="003D6CEF"/>
    <w:rsid w:val="003E4C3E"/>
    <w:rsid w:val="003E5680"/>
    <w:rsid w:val="003E5847"/>
    <w:rsid w:val="003E7720"/>
    <w:rsid w:val="003F0F06"/>
    <w:rsid w:val="003F1D81"/>
    <w:rsid w:val="003F4239"/>
    <w:rsid w:val="003F4AF0"/>
    <w:rsid w:val="003F60C5"/>
    <w:rsid w:val="003F7BE8"/>
    <w:rsid w:val="0040177A"/>
    <w:rsid w:val="00402397"/>
    <w:rsid w:val="00402989"/>
    <w:rsid w:val="00403D0F"/>
    <w:rsid w:val="0040626F"/>
    <w:rsid w:val="0040695E"/>
    <w:rsid w:val="00411C55"/>
    <w:rsid w:val="00412249"/>
    <w:rsid w:val="00414803"/>
    <w:rsid w:val="004152DD"/>
    <w:rsid w:val="004160D0"/>
    <w:rsid w:val="004179E3"/>
    <w:rsid w:val="00417CE5"/>
    <w:rsid w:val="004227D8"/>
    <w:rsid w:val="00423956"/>
    <w:rsid w:val="00425F48"/>
    <w:rsid w:val="00430472"/>
    <w:rsid w:val="00434F60"/>
    <w:rsid w:val="004359D4"/>
    <w:rsid w:val="004408E7"/>
    <w:rsid w:val="00440BF7"/>
    <w:rsid w:val="004417F2"/>
    <w:rsid w:val="00441BD7"/>
    <w:rsid w:val="00441E4B"/>
    <w:rsid w:val="00444088"/>
    <w:rsid w:val="0045104E"/>
    <w:rsid w:val="0045446A"/>
    <w:rsid w:val="00456B41"/>
    <w:rsid w:val="0046089E"/>
    <w:rsid w:val="00460A62"/>
    <w:rsid w:val="0046135E"/>
    <w:rsid w:val="00462D7C"/>
    <w:rsid w:val="00470760"/>
    <w:rsid w:val="00470E5B"/>
    <w:rsid w:val="0047250E"/>
    <w:rsid w:val="00474FCD"/>
    <w:rsid w:val="00475C92"/>
    <w:rsid w:val="00475F43"/>
    <w:rsid w:val="00476797"/>
    <w:rsid w:val="00476821"/>
    <w:rsid w:val="00482A0A"/>
    <w:rsid w:val="00482CAE"/>
    <w:rsid w:val="00482D04"/>
    <w:rsid w:val="00483975"/>
    <w:rsid w:val="00483E75"/>
    <w:rsid w:val="0049166A"/>
    <w:rsid w:val="0049510B"/>
    <w:rsid w:val="004A0373"/>
    <w:rsid w:val="004A1685"/>
    <w:rsid w:val="004A71B3"/>
    <w:rsid w:val="004A7D7A"/>
    <w:rsid w:val="004B0874"/>
    <w:rsid w:val="004B2EA9"/>
    <w:rsid w:val="004B3B7C"/>
    <w:rsid w:val="004C0F89"/>
    <w:rsid w:val="004C11C5"/>
    <w:rsid w:val="004C3C84"/>
    <w:rsid w:val="004C467B"/>
    <w:rsid w:val="004E03DB"/>
    <w:rsid w:val="004E19E6"/>
    <w:rsid w:val="004F060C"/>
    <w:rsid w:val="004F0650"/>
    <w:rsid w:val="004F0E78"/>
    <w:rsid w:val="004F1359"/>
    <w:rsid w:val="004F5153"/>
    <w:rsid w:val="004F75BC"/>
    <w:rsid w:val="004F7C13"/>
    <w:rsid w:val="005013B9"/>
    <w:rsid w:val="00506CE1"/>
    <w:rsid w:val="005126C5"/>
    <w:rsid w:val="00515CE8"/>
    <w:rsid w:val="00532043"/>
    <w:rsid w:val="00532208"/>
    <w:rsid w:val="00534F70"/>
    <w:rsid w:val="0053744F"/>
    <w:rsid w:val="005422C9"/>
    <w:rsid w:val="00542CFB"/>
    <w:rsid w:val="00542D3E"/>
    <w:rsid w:val="0054459E"/>
    <w:rsid w:val="00546FCF"/>
    <w:rsid w:val="005512C0"/>
    <w:rsid w:val="00551C57"/>
    <w:rsid w:val="0055302F"/>
    <w:rsid w:val="005539CD"/>
    <w:rsid w:val="00557A5D"/>
    <w:rsid w:val="00560669"/>
    <w:rsid w:val="00560763"/>
    <w:rsid w:val="00560E13"/>
    <w:rsid w:val="00561862"/>
    <w:rsid w:val="00563DAC"/>
    <w:rsid w:val="005677BC"/>
    <w:rsid w:val="00567AF4"/>
    <w:rsid w:val="00570295"/>
    <w:rsid w:val="00570BDF"/>
    <w:rsid w:val="00574535"/>
    <w:rsid w:val="0057495C"/>
    <w:rsid w:val="00575F47"/>
    <w:rsid w:val="00580071"/>
    <w:rsid w:val="005802BF"/>
    <w:rsid w:val="00580F42"/>
    <w:rsid w:val="005814F6"/>
    <w:rsid w:val="0058286C"/>
    <w:rsid w:val="00582B5E"/>
    <w:rsid w:val="005851B1"/>
    <w:rsid w:val="0058616B"/>
    <w:rsid w:val="00592D64"/>
    <w:rsid w:val="0059359F"/>
    <w:rsid w:val="00593AB7"/>
    <w:rsid w:val="005966C4"/>
    <w:rsid w:val="005A2FBE"/>
    <w:rsid w:val="005A355D"/>
    <w:rsid w:val="005A40EE"/>
    <w:rsid w:val="005B224F"/>
    <w:rsid w:val="005B2B06"/>
    <w:rsid w:val="005B72DF"/>
    <w:rsid w:val="005B77B4"/>
    <w:rsid w:val="005C2765"/>
    <w:rsid w:val="005C2AA7"/>
    <w:rsid w:val="005C52E4"/>
    <w:rsid w:val="005C5F3B"/>
    <w:rsid w:val="005C6159"/>
    <w:rsid w:val="005D01CD"/>
    <w:rsid w:val="005D0338"/>
    <w:rsid w:val="005D39B9"/>
    <w:rsid w:val="005D3AC4"/>
    <w:rsid w:val="005D4C46"/>
    <w:rsid w:val="005D5346"/>
    <w:rsid w:val="005D7103"/>
    <w:rsid w:val="005D7D13"/>
    <w:rsid w:val="005E12A1"/>
    <w:rsid w:val="005E69D2"/>
    <w:rsid w:val="005E7041"/>
    <w:rsid w:val="005F09C0"/>
    <w:rsid w:val="005F0FAA"/>
    <w:rsid w:val="005F38B8"/>
    <w:rsid w:val="005F566F"/>
    <w:rsid w:val="00600237"/>
    <w:rsid w:val="00601162"/>
    <w:rsid w:val="00601D4C"/>
    <w:rsid w:val="00604020"/>
    <w:rsid w:val="00611132"/>
    <w:rsid w:val="00616068"/>
    <w:rsid w:val="006165CB"/>
    <w:rsid w:val="006176E5"/>
    <w:rsid w:val="00617F70"/>
    <w:rsid w:val="00621C08"/>
    <w:rsid w:val="0062499E"/>
    <w:rsid w:val="00624C47"/>
    <w:rsid w:val="00631BF0"/>
    <w:rsid w:val="00644B8F"/>
    <w:rsid w:val="0064564E"/>
    <w:rsid w:val="00650729"/>
    <w:rsid w:val="00650D9A"/>
    <w:rsid w:val="00650F56"/>
    <w:rsid w:val="00653113"/>
    <w:rsid w:val="00655592"/>
    <w:rsid w:val="006574D1"/>
    <w:rsid w:val="00661447"/>
    <w:rsid w:val="006639D3"/>
    <w:rsid w:val="00682788"/>
    <w:rsid w:val="00686B32"/>
    <w:rsid w:val="0069014D"/>
    <w:rsid w:val="00690B18"/>
    <w:rsid w:val="006962A4"/>
    <w:rsid w:val="006A5FFD"/>
    <w:rsid w:val="006B097B"/>
    <w:rsid w:val="006B3D69"/>
    <w:rsid w:val="006B7A7C"/>
    <w:rsid w:val="006C4083"/>
    <w:rsid w:val="006C4C57"/>
    <w:rsid w:val="006C5A0D"/>
    <w:rsid w:val="006C773E"/>
    <w:rsid w:val="006D1B79"/>
    <w:rsid w:val="006D2F54"/>
    <w:rsid w:val="006D319D"/>
    <w:rsid w:val="006D3844"/>
    <w:rsid w:val="006D3A13"/>
    <w:rsid w:val="006D7954"/>
    <w:rsid w:val="006E1824"/>
    <w:rsid w:val="006E2AD1"/>
    <w:rsid w:val="006E36AF"/>
    <w:rsid w:val="006E5492"/>
    <w:rsid w:val="006F044B"/>
    <w:rsid w:val="006F40D2"/>
    <w:rsid w:val="006F412D"/>
    <w:rsid w:val="007001EC"/>
    <w:rsid w:val="007004BF"/>
    <w:rsid w:val="0070065B"/>
    <w:rsid w:val="00702DE9"/>
    <w:rsid w:val="00705103"/>
    <w:rsid w:val="00705791"/>
    <w:rsid w:val="00715E68"/>
    <w:rsid w:val="007238E3"/>
    <w:rsid w:val="007314FD"/>
    <w:rsid w:val="007333B6"/>
    <w:rsid w:val="00736182"/>
    <w:rsid w:val="007367DE"/>
    <w:rsid w:val="00737137"/>
    <w:rsid w:val="00737B22"/>
    <w:rsid w:val="00743ABD"/>
    <w:rsid w:val="0074451A"/>
    <w:rsid w:val="007468E0"/>
    <w:rsid w:val="00747D07"/>
    <w:rsid w:val="0075094F"/>
    <w:rsid w:val="00752FD1"/>
    <w:rsid w:val="00754074"/>
    <w:rsid w:val="00756B1D"/>
    <w:rsid w:val="00756D04"/>
    <w:rsid w:val="007639F9"/>
    <w:rsid w:val="00763DEA"/>
    <w:rsid w:val="00765218"/>
    <w:rsid w:val="00766388"/>
    <w:rsid w:val="007709D7"/>
    <w:rsid w:val="00771CC9"/>
    <w:rsid w:val="00772561"/>
    <w:rsid w:val="007734E5"/>
    <w:rsid w:val="007756EF"/>
    <w:rsid w:val="00777CBA"/>
    <w:rsid w:val="00782CC9"/>
    <w:rsid w:val="0078325F"/>
    <w:rsid w:val="00783F9C"/>
    <w:rsid w:val="00784B20"/>
    <w:rsid w:val="00787067"/>
    <w:rsid w:val="007874DA"/>
    <w:rsid w:val="00787B90"/>
    <w:rsid w:val="00790F12"/>
    <w:rsid w:val="007916AC"/>
    <w:rsid w:val="007916F4"/>
    <w:rsid w:val="00791862"/>
    <w:rsid w:val="007937B9"/>
    <w:rsid w:val="007A1E86"/>
    <w:rsid w:val="007A60BF"/>
    <w:rsid w:val="007B44B5"/>
    <w:rsid w:val="007B4AF3"/>
    <w:rsid w:val="007B7AE4"/>
    <w:rsid w:val="007C20E8"/>
    <w:rsid w:val="007C21D7"/>
    <w:rsid w:val="007C2510"/>
    <w:rsid w:val="007C3D8E"/>
    <w:rsid w:val="007C4984"/>
    <w:rsid w:val="007C5612"/>
    <w:rsid w:val="007D225E"/>
    <w:rsid w:val="007D32C0"/>
    <w:rsid w:val="007D4241"/>
    <w:rsid w:val="007D43D8"/>
    <w:rsid w:val="007D518C"/>
    <w:rsid w:val="007D75EA"/>
    <w:rsid w:val="007E6749"/>
    <w:rsid w:val="007F3DF5"/>
    <w:rsid w:val="007F4B44"/>
    <w:rsid w:val="00803882"/>
    <w:rsid w:val="00804212"/>
    <w:rsid w:val="008100BA"/>
    <w:rsid w:val="00810D24"/>
    <w:rsid w:val="00811B8F"/>
    <w:rsid w:val="00813269"/>
    <w:rsid w:val="0081343F"/>
    <w:rsid w:val="00814684"/>
    <w:rsid w:val="00815ACB"/>
    <w:rsid w:val="0081629E"/>
    <w:rsid w:val="00817B17"/>
    <w:rsid w:val="00822EA2"/>
    <w:rsid w:val="00823DA2"/>
    <w:rsid w:val="00827E81"/>
    <w:rsid w:val="00830589"/>
    <w:rsid w:val="0083144E"/>
    <w:rsid w:val="00831639"/>
    <w:rsid w:val="00831722"/>
    <w:rsid w:val="00831744"/>
    <w:rsid w:val="00832164"/>
    <w:rsid w:val="00832889"/>
    <w:rsid w:val="00835900"/>
    <w:rsid w:val="008413C9"/>
    <w:rsid w:val="0084450F"/>
    <w:rsid w:val="00844F1F"/>
    <w:rsid w:val="00845F0E"/>
    <w:rsid w:val="00846395"/>
    <w:rsid w:val="00851067"/>
    <w:rsid w:val="00853382"/>
    <w:rsid w:val="0085361C"/>
    <w:rsid w:val="00855517"/>
    <w:rsid w:val="0086031E"/>
    <w:rsid w:val="00870475"/>
    <w:rsid w:val="008759B0"/>
    <w:rsid w:val="00881501"/>
    <w:rsid w:val="00883EA7"/>
    <w:rsid w:val="00884E82"/>
    <w:rsid w:val="00885BA3"/>
    <w:rsid w:val="00887AAC"/>
    <w:rsid w:val="008901B1"/>
    <w:rsid w:val="00891635"/>
    <w:rsid w:val="00892C3E"/>
    <w:rsid w:val="00892C87"/>
    <w:rsid w:val="008A6CA4"/>
    <w:rsid w:val="008B089F"/>
    <w:rsid w:val="008B23D2"/>
    <w:rsid w:val="008B3D1B"/>
    <w:rsid w:val="008C2BB6"/>
    <w:rsid w:val="008C3050"/>
    <w:rsid w:val="008C3858"/>
    <w:rsid w:val="008C414E"/>
    <w:rsid w:val="008C67D8"/>
    <w:rsid w:val="008C7250"/>
    <w:rsid w:val="008C755F"/>
    <w:rsid w:val="008C78C7"/>
    <w:rsid w:val="008D08F9"/>
    <w:rsid w:val="008D33EE"/>
    <w:rsid w:val="008D35BD"/>
    <w:rsid w:val="008D3F87"/>
    <w:rsid w:val="008D4DA0"/>
    <w:rsid w:val="008E09FD"/>
    <w:rsid w:val="008E0C5B"/>
    <w:rsid w:val="008E116C"/>
    <w:rsid w:val="008E4D23"/>
    <w:rsid w:val="008E54D0"/>
    <w:rsid w:val="008E6505"/>
    <w:rsid w:val="008E7215"/>
    <w:rsid w:val="008E72BC"/>
    <w:rsid w:val="008E7795"/>
    <w:rsid w:val="008F1C55"/>
    <w:rsid w:val="008F2B84"/>
    <w:rsid w:val="008F7C76"/>
    <w:rsid w:val="009000DC"/>
    <w:rsid w:val="00903448"/>
    <w:rsid w:val="00904807"/>
    <w:rsid w:val="00907930"/>
    <w:rsid w:val="00912A66"/>
    <w:rsid w:val="0091491A"/>
    <w:rsid w:val="00917BCE"/>
    <w:rsid w:val="0092186E"/>
    <w:rsid w:val="00921DFA"/>
    <w:rsid w:val="00922BB6"/>
    <w:rsid w:val="00922E96"/>
    <w:rsid w:val="009243A3"/>
    <w:rsid w:val="009254BB"/>
    <w:rsid w:val="0093112C"/>
    <w:rsid w:val="0093249D"/>
    <w:rsid w:val="009337E2"/>
    <w:rsid w:val="00933EF9"/>
    <w:rsid w:val="009345B6"/>
    <w:rsid w:val="009360D5"/>
    <w:rsid w:val="00936313"/>
    <w:rsid w:val="00937F83"/>
    <w:rsid w:val="00940BB3"/>
    <w:rsid w:val="00941BBE"/>
    <w:rsid w:val="009433B1"/>
    <w:rsid w:val="00945E47"/>
    <w:rsid w:val="009470FC"/>
    <w:rsid w:val="00947577"/>
    <w:rsid w:val="009612AE"/>
    <w:rsid w:val="00961D02"/>
    <w:rsid w:val="00962120"/>
    <w:rsid w:val="00962FE9"/>
    <w:rsid w:val="009665F1"/>
    <w:rsid w:val="00973060"/>
    <w:rsid w:val="0097446C"/>
    <w:rsid w:val="009747EE"/>
    <w:rsid w:val="00981972"/>
    <w:rsid w:val="0098402F"/>
    <w:rsid w:val="009872C5"/>
    <w:rsid w:val="00991C88"/>
    <w:rsid w:val="00992E9D"/>
    <w:rsid w:val="00995971"/>
    <w:rsid w:val="009A1BBA"/>
    <w:rsid w:val="009A3CDE"/>
    <w:rsid w:val="009A41ED"/>
    <w:rsid w:val="009A5F16"/>
    <w:rsid w:val="009A7318"/>
    <w:rsid w:val="009B237A"/>
    <w:rsid w:val="009B44EB"/>
    <w:rsid w:val="009B67DA"/>
    <w:rsid w:val="009B7126"/>
    <w:rsid w:val="009C3F78"/>
    <w:rsid w:val="009C438E"/>
    <w:rsid w:val="009C449B"/>
    <w:rsid w:val="009C4B2B"/>
    <w:rsid w:val="009C5CF6"/>
    <w:rsid w:val="009C687B"/>
    <w:rsid w:val="009D035A"/>
    <w:rsid w:val="009D20C1"/>
    <w:rsid w:val="009D2B03"/>
    <w:rsid w:val="009D428D"/>
    <w:rsid w:val="009E0007"/>
    <w:rsid w:val="009E37F4"/>
    <w:rsid w:val="009E3E05"/>
    <w:rsid w:val="009E72BE"/>
    <w:rsid w:val="009F1C08"/>
    <w:rsid w:val="009F28CC"/>
    <w:rsid w:val="009F2929"/>
    <w:rsid w:val="009F4C9C"/>
    <w:rsid w:val="009F4E35"/>
    <w:rsid w:val="009F7358"/>
    <w:rsid w:val="009F7CA9"/>
    <w:rsid w:val="009F7EC0"/>
    <w:rsid w:val="00A01475"/>
    <w:rsid w:val="00A01D0C"/>
    <w:rsid w:val="00A02D4D"/>
    <w:rsid w:val="00A07148"/>
    <w:rsid w:val="00A07C62"/>
    <w:rsid w:val="00A11593"/>
    <w:rsid w:val="00A13158"/>
    <w:rsid w:val="00A137C6"/>
    <w:rsid w:val="00A13DF5"/>
    <w:rsid w:val="00A1561E"/>
    <w:rsid w:val="00A16D47"/>
    <w:rsid w:val="00A259BE"/>
    <w:rsid w:val="00A274D7"/>
    <w:rsid w:val="00A33E85"/>
    <w:rsid w:val="00A41230"/>
    <w:rsid w:val="00A42E70"/>
    <w:rsid w:val="00A430AD"/>
    <w:rsid w:val="00A43EB9"/>
    <w:rsid w:val="00A45401"/>
    <w:rsid w:val="00A474D4"/>
    <w:rsid w:val="00A50227"/>
    <w:rsid w:val="00A50EE2"/>
    <w:rsid w:val="00A51949"/>
    <w:rsid w:val="00A54BC6"/>
    <w:rsid w:val="00A55E08"/>
    <w:rsid w:val="00A621EC"/>
    <w:rsid w:val="00A648D6"/>
    <w:rsid w:val="00A66533"/>
    <w:rsid w:val="00A66AB2"/>
    <w:rsid w:val="00A678AA"/>
    <w:rsid w:val="00A712CA"/>
    <w:rsid w:val="00A7191C"/>
    <w:rsid w:val="00A75374"/>
    <w:rsid w:val="00A7786E"/>
    <w:rsid w:val="00A81329"/>
    <w:rsid w:val="00A8251A"/>
    <w:rsid w:val="00A82822"/>
    <w:rsid w:val="00A83265"/>
    <w:rsid w:val="00A864D8"/>
    <w:rsid w:val="00A872D4"/>
    <w:rsid w:val="00A87939"/>
    <w:rsid w:val="00A9606A"/>
    <w:rsid w:val="00A9661E"/>
    <w:rsid w:val="00AA0925"/>
    <w:rsid w:val="00AA29E2"/>
    <w:rsid w:val="00AA31DA"/>
    <w:rsid w:val="00AA3B02"/>
    <w:rsid w:val="00AA3D0E"/>
    <w:rsid w:val="00AA3D98"/>
    <w:rsid w:val="00AA448A"/>
    <w:rsid w:val="00AA59BC"/>
    <w:rsid w:val="00AB5C2C"/>
    <w:rsid w:val="00AC2930"/>
    <w:rsid w:val="00AC32AE"/>
    <w:rsid w:val="00AC3330"/>
    <w:rsid w:val="00AC50B9"/>
    <w:rsid w:val="00AC6099"/>
    <w:rsid w:val="00AD23DD"/>
    <w:rsid w:val="00AD3542"/>
    <w:rsid w:val="00AD35B0"/>
    <w:rsid w:val="00AD4340"/>
    <w:rsid w:val="00AE074E"/>
    <w:rsid w:val="00AE3386"/>
    <w:rsid w:val="00AE5A94"/>
    <w:rsid w:val="00AE601E"/>
    <w:rsid w:val="00AF2078"/>
    <w:rsid w:val="00AF3119"/>
    <w:rsid w:val="00AF6C8F"/>
    <w:rsid w:val="00B00891"/>
    <w:rsid w:val="00B02B97"/>
    <w:rsid w:val="00B038DE"/>
    <w:rsid w:val="00B062BA"/>
    <w:rsid w:val="00B0630C"/>
    <w:rsid w:val="00B06D61"/>
    <w:rsid w:val="00B137A2"/>
    <w:rsid w:val="00B1396E"/>
    <w:rsid w:val="00B1406B"/>
    <w:rsid w:val="00B1435A"/>
    <w:rsid w:val="00B16937"/>
    <w:rsid w:val="00B21590"/>
    <w:rsid w:val="00B2178A"/>
    <w:rsid w:val="00B23A9F"/>
    <w:rsid w:val="00B24060"/>
    <w:rsid w:val="00B2488C"/>
    <w:rsid w:val="00B24AC8"/>
    <w:rsid w:val="00B26360"/>
    <w:rsid w:val="00B2734C"/>
    <w:rsid w:val="00B27484"/>
    <w:rsid w:val="00B35A73"/>
    <w:rsid w:val="00B371E5"/>
    <w:rsid w:val="00B378C3"/>
    <w:rsid w:val="00B468EB"/>
    <w:rsid w:val="00B5041A"/>
    <w:rsid w:val="00B5403F"/>
    <w:rsid w:val="00B562CA"/>
    <w:rsid w:val="00B57CA9"/>
    <w:rsid w:val="00B61F03"/>
    <w:rsid w:val="00B6338C"/>
    <w:rsid w:val="00B65A61"/>
    <w:rsid w:val="00B67F85"/>
    <w:rsid w:val="00B757F7"/>
    <w:rsid w:val="00B759E7"/>
    <w:rsid w:val="00B76979"/>
    <w:rsid w:val="00B77DE5"/>
    <w:rsid w:val="00B81C4E"/>
    <w:rsid w:val="00B85E50"/>
    <w:rsid w:val="00B92B42"/>
    <w:rsid w:val="00B976BA"/>
    <w:rsid w:val="00BA02C0"/>
    <w:rsid w:val="00BA2FBA"/>
    <w:rsid w:val="00BA5F1B"/>
    <w:rsid w:val="00BA6E04"/>
    <w:rsid w:val="00BB0091"/>
    <w:rsid w:val="00BB5C4D"/>
    <w:rsid w:val="00BB657B"/>
    <w:rsid w:val="00BB7C00"/>
    <w:rsid w:val="00BC2B0C"/>
    <w:rsid w:val="00BC721C"/>
    <w:rsid w:val="00BC7E0F"/>
    <w:rsid w:val="00BD10B2"/>
    <w:rsid w:val="00BD2143"/>
    <w:rsid w:val="00BD382A"/>
    <w:rsid w:val="00BD6C2C"/>
    <w:rsid w:val="00BE65B8"/>
    <w:rsid w:val="00BF024C"/>
    <w:rsid w:val="00BF37E9"/>
    <w:rsid w:val="00BF45AE"/>
    <w:rsid w:val="00C00910"/>
    <w:rsid w:val="00C01D14"/>
    <w:rsid w:val="00C059D4"/>
    <w:rsid w:val="00C07123"/>
    <w:rsid w:val="00C10191"/>
    <w:rsid w:val="00C117F2"/>
    <w:rsid w:val="00C17DDD"/>
    <w:rsid w:val="00C20FD2"/>
    <w:rsid w:val="00C25A46"/>
    <w:rsid w:val="00C25A51"/>
    <w:rsid w:val="00C35725"/>
    <w:rsid w:val="00C35BA2"/>
    <w:rsid w:val="00C37C72"/>
    <w:rsid w:val="00C400A4"/>
    <w:rsid w:val="00C51DAA"/>
    <w:rsid w:val="00C54653"/>
    <w:rsid w:val="00C57255"/>
    <w:rsid w:val="00C6053D"/>
    <w:rsid w:val="00C654B2"/>
    <w:rsid w:val="00C65BD7"/>
    <w:rsid w:val="00C66862"/>
    <w:rsid w:val="00C6703B"/>
    <w:rsid w:val="00C67691"/>
    <w:rsid w:val="00C70E1B"/>
    <w:rsid w:val="00C72AB2"/>
    <w:rsid w:val="00C737A5"/>
    <w:rsid w:val="00C7463D"/>
    <w:rsid w:val="00C75F57"/>
    <w:rsid w:val="00C82CE1"/>
    <w:rsid w:val="00C84590"/>
    <w:rsid w:val="00C84749"/>
    <w:rsid w:val="00C87119"/>
    <w:rsid w:val="00C9218A"/>
    <w:rsid w:val="00C9244F"/>
    <w:rsid w:val="00C9341B"/>
    <w:rsid w:val="00C953DF"/>
    <w:rsid w:val="00C95BB5"/>
    <w:rsid w:val="00C97942"/>
    <w:rsid w:val="00CA0577"/>
    <w:rsid w:val="00CA48FA"/>
    <w:rsid w:val="00CA7150"/>
    <w:rsid w:val="00CA7942"/>
    <w:rsid w:val="00CA79EE"/>
    <w:rsid w:val="00CB079E"/>
    <w:rsid w:val="00CB1175"/>
    <w:rsid w:val="00CB52D6"/>
    <w:rsid w:val="00CB532C"/>
    <w:rsid w:val="00CB7A3F"/>
    <w:rsid w:val="00CC1361"/>
    <w:rsid w:val="00CC2049"/>
    <w:rsid w:val="00CC4AC4"/>
    <w:rsid w:val="00CD2AF9"/>
    <w:rsid w:val="00CD3176"/>
    <w:rsid w:val="00CD7798"/>
    <w:rsid w:val="00CD7A39"/>
    <w:rsid w:val="00CE1BC7"/>
    <w:rsid w:val="00CE6BAF"/>
    <w:rsid w:val="00CE77EF"/>
    <w:rsid w:val="00CF31AC"/>
    <w:rsid w:val="00CF4516"/>
    <w:rsid w:val="00CF4E69"/>
    <w:rsid w:val="00D01680"/>
    <w:rsid w:val="00D0256A"/>
    <w:rsid w:val="00D0330E"/>
    <w:rsid w:val="00D052C1"/>
    <w:rsid w:val="00D052FA"/>
    <w:rsid w:val="00D05C8F"/>
    <w:rsid w:val="00D06411"/>
    <w:rsid w:val="00D11EB2"/>
    <w:rsid w:val="00D13D5D"/>
    <w:rsid w:val="00D1469B"/>
    <w:rsid w:val="00D156F6"/>
    <w:rsid w:val="00D17570"/>
    <w:rsid w:val="00D17E58"/>
    <w:rsid w:val="00D21A90"/>
    <w:rsid w:val="00D232F9"/>
    <w:rsid w:val="00D25EB5"/>
    <w:rsid w:val="00D274A1"/>
    <w:rsid w:val="00D3089E"/>
    <w:rsid w:val="00D32143"/>
    <w:rsid w:val="00D32BF1"/>
    <w:rsid w:val="00D33A5C"/>
    <w:rsid w:val="00D37620"/>
    <w:rsid w:val="00D37BC7"/>
    <w:rsid w:val="00D41469"/>
    <w:rsid w:val="00D42C5A"/>
    <w:rsid w:val="00D43CF5"/>
    <w:rsid w:val="00D51EBC"/>
    <w:rsid w:val="00D52360"/>
    <w:rsid w:val="00D53C33"/>
    <w:rsid w:val="00D614FC"/>
    <w:rsid w:val="00D62428"/>
    <w:rsid w:val="00D6493A"/>
    <w:rsid w:val="00D73364"/>
    <w:rsid w:val="00D7568C"/>
    <w:rsid w:val="00D75C60"/>
    <w:rsid w:val="00D76ECA"/>
    <w:rsid w:val="00D775DF"/>
    <w:rsid w:val="00D80500"/>
    <w:rsid w:val="00D813F8"/>
    <w:rsid w:val="00D82DD6"/>
    <w:rsid w:val="00D902DA"/>
    <w:rsid w:val="00D91819"/>
    <w:rsid w:val="00D91B66"/>
    <w:rsid w:val="00D92ABA"/>
    <w:rsid w:val="00DA3A2A"/>
    <w:rsid w:val="00DA72C5"/>
    <w:rsid w:val="00DA784E"/>
    <w:rsid w:val="00DB030C"/>
    <w:rsid w:val="00DB1EF4"/>
    <w:rsid w:val="00DB2257"/>
    <w:rsid w:val="00DB369F"/>
    <w:rsid w:val="00DC0001"/>
    <w:rsid w:val="00DC12E3"/>
    <w:rsid w:val="00DC22CF"/>
    <w:rsid w:val="00DC7BAE"/>
    <w:rsid w:val="00DD0384"/>
    <w:rsid w:val="00DD07BE"/>
    <w:rsid w:val="00DD1868"/>
    <w:rsid w:val="00DD29A5"/>
    <w:rsid w:val="00DD2BF5"/>
    <w:rsid w:val="00DE1FFE"/>
    <w:rsid w:val="00DE38FB"/>
    <w:rsid w:val="00DE459F"/>
    <w:rsid w:val="00DE6129"/>
    <w:rsid w:val="00DF07FC"/>
    <w:rsid w:val="00DF140F"/>
    <w:rsid w:val="00DF1B35"/>
    <w:rsid w:val="00DF4298"/>
    <w:rsid w:val="00DF67D4"/>
    <w:rsid w:val="00DF7A1D"/>
    <w:rsid w:val="00E0084B"/>
    <w:rsid w:val="00E02807"/>
    <w:rsid w:val="00E03549"/>
    <w:rsid w:val="00E0356B"/>
    <w:rsid w:val="00E03BCF"/>
    <w:rsid w:val="00E0456F"/>
    <w:rsid w:val="00E06375"/>
    <w:rsid w:val="00E07908"/>
    <w:rsid w:val="00E101E4"/>
    <w:rsid w:val="00E10971"/>
    <w:rsid w:val="00E12137"/>
    <w:rsid w:val="00E1239D"/>
    <w:rsid w:val="00E13783"/>
    <w:rsid w:val="00E17197"/>
    <w:rsid w:val="00E21F2E"/>
    <w:rsid w:val="00E22522"/>
    <w:rsid w:val="00E22D79"/>
    <w:rsid w:val="00E250CF"/>
    <w:rsid w:val="00E27BD7"/>
    <w:rsid w:val="00E319A0"/>
    <w:rsid w:val="00E322B7"/>
    <w:rsid w:val="00E369F4"/>
    <w:rsid w:val="00E423C2"/>
    <w:rsid w:val="00E44939"/>
    <w:rsid w:val="00E503A2"/>
    <w:rsid w:val="00E503F6"/>
    <w:rsid w:val="00E511E0"/>
    <w:rsid w:val="00E51242"/>
    <w:rsid w:val="00E53A3B"/>
    <w:rsid w:val="00E553A8"/>
    <w:rsid w:val="00E555A1"/>
    <w:rsid w:val="00E579F5"/>
    <w:rsid w:val="00E61B4B"/>
    <w:rsid w:val="00E70310"/>
    <w:rsid w:val="00E707EB"/>
    <w:rsid w:val="00E70ED9"/>
    <w:rsid w:val="00E71BC6"/>
    <w:rsid w:val="00E7217D"/>
    <w:rsid w:val="00E725A8"/>
    <w:rsid w:val="00E7678B"/>
    <w:rsid w:val="00E7690C"/>
    <w:rsid w:val="00E817E2"/>
    <w:rsid w:val="00E81926"/>
    <w:rsid w:val="00E829CC"/>
    <w:rsid w:val="00E844C7"/>
    <w:rsid w:val="00E851CF"/>
    <w:rsid w:val="00E9066F"/>
    <w:rsid w:val="00E90F4C"/>
    <w:rsid w:val="00EA0D82"/>
    <w:rsid w:val="00EA4D68"/>
    <w:rsid w:val="00EA6347"/>
    <w:rsid w:val="00EA7F5A"/>
    <w:rsid w:val="00EB29DE"/>
    <w:rsid w:val="00EB52E7"/>
    <w:rsid w:val="00EC0154"/>
    <w:rsid w:val="00EC2015"/>
    <w:rsid w:val="00ED08CD"/>
    <w:rsid w:val="00ED2DD3"/>
    <w:rsid w:val="00ED4058"/>
    <w:rsid w:val="00ED6861"/>
    <w:rsid w:val="00ED7DBB"/>
    <w:rsid w:val="00EE1F04"/>
    <w:rsid w:val="00EE6D79"/>
    <w:rsid w:val="00EF1E45"/>
    <w:rsid w:val="00EF474D"/>
    <w:rsid w:val="00EF4F1E"/>
    <w:rsid w:val="00EF7358"/>
    <w:rsid w:val="00EF774D"/>
    <w:rsid w:val="00F00051"/>
    <w:rsid w:val="00F00FE5"/>
    <w:rsid w:val="00F016C7"/>
    <w:rsid w:val="00F048F1"/>
    <w:rsid w:val="00F05059"/>
    <w:rsid w:val="00F05C52"/>
    <w:rsid w:val="00F06A6E"/>
    <w:rsid w:val="00F11392"/>
    <w:rsid w:val="00F12F44"/>
    <w:rsid w:val="00F14412"/>
    <w:rsid w:val="00F162BC"/>
    <w:rsid w:val="00F16F90"/>
    <w:rsid w:val="00F17FF9"/>
    <w:rsid w:val="00F201E7"/>
    <w:rsid w:val="00F20449"/>
    <w:rsid w:val="00F217FC"/>
    <w:rsid w:val="00F24554"/>
    <w:rsid w:val="00F31E2D"/>
    <w:rsid w:val="00F33083"/>
    <w:rsid w:val="00F3552D"/>
    <w:rsid w:val="00F373A8"/>
    <w:rsid w:val="00F40B81"/>
    <w:rsid w:val="00F42B8A"/>
    <w:rsid w:val="00F44A52"/>
    <w:rsid w:val="00F50804"/>
    <w:rsid w:val="00F54FD9"/>
    <w:rsid w:val="00F55659"/>
    <w:rsid w:val="00F703B9"/>
    <w:rsid w:val="00F80278"/>
    <w:rsid w:val="00F81C8C"/>
    <w:rsid w:val="00F823E0"/>
    <w:rsid w:val="00F82981"/>
    <w:rsid w:val="00F84113"/>
    <w:rsid w:val="00F8475C"/>
    <w:rsid w:val="00F848FB"/>
    <w:rsid w:val="00F85FDD"/>
    <w:rsid w:val="00F93B7C"/>
    <w:rsid w:val="00F9547E"/>
    <w:rsid w:val="00F97628"/>
    <w:rsid w:val="00FA4018"/>
    <w:rsid w:val="00FA5998"/>
    <w:rsid w:val="00FB541A"/>
    <w:rsid w:val="00FB633B"/>
    <w:rsid w:val="00FC0477"/>
    <w:rsid w:val="00FC2692"/>
    <w:rsid w:val="00FC3D6C"/>
    <w:rsid w:val="00FC6483"/>
    <w:rsid w:val="00FD4855"/>
    <w:rsid w:val="00FD4899"/>
    <w:rsid w:val="00FD4F18"/>
    <w:rsid w:val="00FD533C"/>
    <w:rsid w:val="00FD7C28"/>
    <w:rsid w:val="00FD7C81"/>
    <w:rsid w:val="00FE0274"/>
    <w:rsid w:val="00FE4619"/>
    <w:rsid w:val="00FE54DC"/>
    <w:rsid w:val="00FE5C29"/>
    <w:rsid w:val="00FF06D5"/>
    <w:rsid w:val="00FF2561"/>
    <w:rsid w:val="00FF3008"/>
    <w:rsid w:val="00FF47AC"/>
    <w:rsid w:val="00FF4E63"/>
    <w:rsid w:val="00FF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DB46"/>
  <w15:chartTrackingRefBased/>
  <w15:docId w15:val="{8881F59C-089D-4B20-865E-CC96BDF0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3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ListparagrafCaracter">
    <w:name w:val="Listă paragraf Caracter"/>
    <w:aliases w:val="Numbered paragraph Caracter,Bullet Points Caracter,Liste Paragraf Caracter,Liststycke SKL Caracter,Normal bullet 2 Caracter,Bullet list Caracter,List Paragraph1 Caracter,Table of contents numbered Caracter,b1 Caracter"/>
    <w:link w:val="Listparagraf"/>
    <w:uiPriority w:val="34"/>
    <w:qFormat/>
    <w:locked/>
    <w:rsid w:val="001F5C33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Listparagraf">
    <w:name w:val="List Paragraph"/>
    <w:aliases w:val="Numbered paragraph,Bullet Points,Liste Paragraf,Liststycke SKL,Normal bullet 2,Bullet list,List Paragraph1,Table of contents numbered,b1,Colorful List - Accent 11,Number_1,List bullets,Citation List,Resume Title,Heading 2_sj,body 2"/>
    <w:basedOn w:val="Normal"/>
    <w:link w:val="ListparagrafCaracter"/>
    <w:uiPriority w:val="34"/>
    <w:qFormat/>
    <w:rsid w:val="001F5C33"/>
    <w:pPr>
      <w:ind w:left="720"/>
      <w:contextualSpacing/>
    </w:pPr>
  </w:style>
  <w:style w:type="paragraph" w:styleId="Revizuire">
    <w:name w:val="Revision"/>
    <w:hidden/>
    <w:uiPriority w:val="99"/>
    <w:semiHidden/>
    <w:rsid w:val="00DC0001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CE6B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E6BAF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CE6B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E6BAF"/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36759E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36759E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36759E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6759E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36759E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table" w:styleId="Tabelgril">
    <w:name w:val="Table Grid"/>
    <w:basedOn w:val="TabelNormal"/>
    <w:uiPriority w:val="39"/>
    <w:rsid w:val="00A16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125894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1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F92F694-5737-4A64-AB0D-713A1FFA1EF7}"/>
</file>

<file path=customXml/itemProps2.xml><?xml version="1.0" encoding="utf-8"?>
<ds:datastoreItem xmlns:ds="http://schemas.openxmlformats.org/officeDocument/2006/customXml" ds:itemID="{48D60984-BAD9-4986-8E57-D52778F926AD}"/>
</file>

<file path=customXml/itemProps3.xml><?xml version="1.0" encoding="utf-8"?>
<ds:datastoreItem xmlns:ds="http://schemas.openxmlformats.org/officeDocument/2006/customXml" ds:itemID="{0F2A15FF-931E-402B-9977-CD33D34870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998</Words>
  <Characters>5693</Characters>
  <Application>Microsoft Office Word</Application>
  <DocSecurity>0</DocSecurity>
  <Lines>47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Parlamentul Republicii Moldova</Company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L_247.2023.ro</dc:title>
  <dc:subject/>
  <dc:creator>Tatiana Baimastruc</dc:creator>
  <cp:keywords/>
  <dc:description/>
  <cp:lastModifiedBy>Aliona Galaico</cp:lastModifiedBy>
  <cp:revision>4</cp:revision>
  <dcterms:created xsi:type="dcterms:W3CDTF">2023-08-11T10:36:00Z</dcterms:created>
  <dcterms:modified xsi:type="dcterms:W3CDTF">2023-08-14T07:58:00Z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