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F120CF" w14:textId="3F118718" w:rsidR="00EA4588" w:rsidRPr="004B56BE" w:rsidRDefault="003B0252" w:rsidP="00EA4588">
      <w:pPr>
        <w:pStyle w:val="Titlustinga"/>
        <w:rPr>
          <w:rFonts w:ascii="Times New Roman" w:hAnsi="Times New Roman" w:cs="Times New Roman"/>
          <w:noProof/>
          <w:sz w:val="28"/>
          <w:szCs w:val="28"/>
          <w:lang w:val="en-US"/>
        </w:rPr>
        <w:sectPr w:rsidR="00EA4588" w:rsidRPr="004B56BE" w:rsidSect="0090543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Pr>
          <w:rFonts w:ascii="Times New Roman" w:hAnsi="Times New Roman" w:cs="Times New Roman"/>
          <w:noProof/>
          <w:sz w:val="28"/>
          <w:szCs w:val="28"/>
          <w:lang w:val="en-GB" w:eastAsia="en-GB"/>
        </w:rPr>
        <mc:AlternateContent>
          <mc:Choice Requires="wps">
            <w:drawing>
              <wp:anchor distT="0" distB="0" distL="114300" distR="114300" simplePos="0" relativeHeight="251659264" behindDoc="0" locked="0" layoutInCell="1" allowOverlap="1" wp14:anchorId="60AA82BE" wp14:editId="3DB40ADD">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3CB444FD" w14:textId="4809B1E1" w:rsidR="00EA4588" w:rsidRDefault="009D65FF" w:rsidP="00EA4588">
                            <w:pPr>
                              <w:pStyle w:val="nr"/>
                              <w:spacing w:after="160"/>
                            </w:pPr>
                            <w:permStart w:id="1909984949" w:edGrp="everyone"/>
                            <w:r>
                              <w:t>___</w:t>
                            </w:r>
                            <w:permEnd w:id="1909984949"/>
                            <w:r w:rsidR="00EA4588">
                              <w:t xml:space="preserve"> nr. </w:t>
                            </w:r>
                            <w:r>
                              <w:t>___</w:t>
                            </w:r>
                          </w:p>
                          <w:p w14:paraId="6AC760F8" w14:textId="610C2290" w:rsidR="00EA4588" w:rsidRDefault="009D65FF" w:rsidP="00EA4588">
                            <w:pPr>
                              <w:pStyle w:val="nr"/>
                            </w:pPr>
                            <w:permStart w:id="1192892111" w:edGrp="everyone"/>
                            <w:r>
                              <w:t>17</w:t>
                            </w:r>
                            <w:r w:rsidR="00EA4588">
                              <w:t xml:space="preserve"> </w:t>
                            </w:r>
                            <w:r>
                              <w:t xml:space="preserve">iulie </w:t>
                            </w:r>
                            <w:r w:rsidR="00EA4588">
                              <w:t>2020</w:t>
                            </w:r>
                            <w:permEnd w:id="1192892111"/>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AA82B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" filled="f" stroked="f" strokeweight=".5pt">
                <v:path arrowok="t"/>
                <v:textbox inset="0,0,0,0">
                  <w:txbxContent>
                    <w:p w14:paraId="3CB444FD" w14:textId="4809B1E1" w:rsidR="00EA4588" w:rsidRDefault="009D65FF" w:rsidP="00EA4588">
                      <w:pPr>
                        <w:pStyle w:val="nr"/>
                        <w:spacing w:after="160"/>
                      </w:pPr>
                      <w:permStart w:id="1909984949" w:edGrp="everyone"/>
                      <w:r>
                        <w:t>___</w:t>
                      </w:r>
                      <w:permEnd w:id="1909984949"/>
                      <w:r w:rsidR="00EA4588">
                        <w:t xml:space="preserve"> nr. </w:t>
                      </w:r>
                      <w:r>
                        <w:t>___</w:t>
                      </w:r>
                    </w:p>
                    <w:p w14:paraId="6AC760F8" w14:textId="610C2290" w:rsidR="00EA4588" w:rsidRDefault="009D65FF" w:rsidP="00EA4588">
                      <w:pPr>
                        <w:pStyle w:val="nr"/>
                      </w:pPr>
                      <w:permStart w:id="1192892111" w:edGrp="everyone"/>
                      <w:r>
                        <w:t>17</w:t>
                      </w:r>
                      <w:r w:rsidR="00EA4588">
                        <w:t xml:space="preserve"> </w:t>
                      </w:r>
                      <w:r>
                        <w:t xml:space="preserve">iulie </w:t>
                      </w:r>
                      <w:r w:rsidR="00EA4588">
                        <w:t>2020</w:t>
                      </w:r>
                      <w:permEnd w:id="1192892111"/>
                    </w:p>
                  </w:txbxContent>
                </v:textbox>
                <w10:wrap anchorx="page" anchory="page"/>
              </v:shape>
            </w:pict>
          </mc:Fallback>
        </mc:AlternateContent>
      </w:r>
      <w:r w:rsidR="00EA4588" w:rsidRPr="004B56BE">
        <w:rPr>
          <w:rFonts w:ascii="Times New Roman" w:hAnsi="Times New Roman" w:cs="Times New Roman"/>
          <w:noProof/>
          <w:sz w:val="28"/>
          <w:szCs w:val="28"/>
          <w:lang w:val="en-US"/>
        </w:rPr>
        <w:t>Deputat în Parlamentul</w:t>
      </w:r>
      <w:r w:rsidR="00EA4588" w:rsidRPr="004B56BE">
        <w:rPr>
          <w:rFonts w:ascii="Times New Roman" w:hAnsi="Times New Roman" w:cs="Times New Roman"/>
          <w:noProof/>
          <w:sz w:val="28"/>
          <w:szCs w:val="28"/>
          <w:lang w:val="en-US"/>
        </w:rPr>
        <w:br/>
        <w:t>Republicii Moldova</w:t>
      </w:r>
    </w:p>
    <w:p w14:paraId="63847D63" w14:textId="77777777" w:rsidR="004B56BE" w:rsidRPr="004B56BE" w:rsidRDefault="004B56BE" w:rsidP="00EA4588">
      <w:pPr>
        <w:jc w:val="right"/>
        <w:rPr>
          <w:rFonts w:ascii="Times New Roman" w:hAnsi="Times New Roman" w:cs="Times New Roman"/>
          <w:b/>
          <w:noProof/>
          <w:sz w:val="28"/>
          <w:szCs w:val="28"/>
          <w:lang w:eastAsia="ro-RO"/>
        </w:rPr>
      </w:pPr>
    </w:p>
    <w:p w14:paraId="6CCB3726" w14:textId="77777777" w:rsidR="00EA4588" w:rsidRPr="004B56BE" w:rsidRDefault="00EA4588" w:rsidP="00EA4588">
      <w:pPr>
        <w:jc w:val="right"/>
        <w:rPr>
          <w:rFonts w:ascii="Times New Roman" w:hAnsi="Times New Roman" w:cs="Times New Roman"/>
          <w:b/>
          <w:noProof/>
          <w:sz w:val="28"/>
          <w:szCs w:val="28"/>
          <w:lang w:eastAsia="ro-RO"/>
        </w:rPr>
      </w:pPr>
      <w:r w:rsidRPr="004B56BE">
        <w:rPr>
          <w:rFonts w:ascii="Times New Roman" w:hAnsi="Times New Roman" w:cs="Times New Roman"/>
          <w:b/>
          <w:noProof/>
          <w:sz w:val="28"/>
          <w:szCs w:val="28"/>
          <w:lang w:eastAsia="ro-RO"/>
        </w:rPr>
        <w:t>Biroul permanent al</w:t>
      </w:r>
      <w:r w:rsidRPr="004B56BE">
        <w:rPr>
          <w:rFonts w:ascii="Times New Roman" w:hAnsi="Times New Roman" w:cs="Times New Roman"/>
          <w:b/>
          <w:noProof/>
          <w:sz w:val="28"/>
          <w:szCs w:val="28"/>
          <w:lang w:eastAsia="ro-RO"/>
        </w:rPr>
        <w:br/>
        <w:t>Parlamentului Republicii Moldova</w:t>
      </w:r>
    </w:p>
    <w:p w14:paraId="4B0F9421" w14:textId="77777777" w:rsidR="00EA4588" w:rsidRPr="004B56BE" w:rsidRDefault="00EA4588" w:rsidP="00EA4588">
      <w:pPr>
        <w:jc w:val="right"/>
        <w:rPr>
          <w:rFonts w:ascii="Times New Roman" w:hAnsi="Times New Roman" w:cs="Times New Roman"/>
          <w:noProof/>
          <w:sz w:val="28"/>
          <w:szCs w:val="28"/>
          <w:lang w:eastAsia="ro-RO"/>
        </w:rPr>
      </w:pPr>
    </w:p>
    <w:p w14:paraId="2FB2A269" w14:textId="77777777" w:rsidR="004B56BE" w:rsidRPr="004B56BE" w:rsidRDefault="004B56BE" w:rsidP="00EA4588">
      <w:pPr>
        <w:jc w:val="right"/>
        <w:rPr>
          <w:rFonts w:ascii="Times New Roman" w:hAnsi="Times New Roman" w:cs="Times New Roman"/>
          <w:noProof/>
          <w:sz w:val="28"/>
          <w:szCs w:val="28"/>
          <w:lang w:eastAsia="ro-RO"/>
        </w:rPr>
      </w:pPr>
    </w:p>
    <w:p w14:paraId="730D699D" w14:textId="77777777" w:rsidR="00EA4588" w:rsidRPr="004B56BE" w:rsidRDefault="00EA4588" w:rsidP="004B56BE">
      <w:pPr>
        <w:ind w:firstLine="565"/>
        <w:jc w:val="both"/>
        <w:rPr>
          <w:rFonts w:ascii="Times New Roman" w:hAnsi="Times New Roman" w:cs="Times New Roman"/>
          <w:sz w:val="28"/>
          <w:szCs w:val="28"/>
        </w:rPr>
      </w:pPr>
      <w:r w:rsidRPr="004B56BE">
        <w:rPr>
          <w:rFonts w:ascii="Times New Roman" w:hAnsi="Times New Roman" w:cs="Times New Roman"/>
          <w:sz w:val="28"/>
          <w:szCs w:val="28"/>
        </w:rPr>
        <w:t>În temeiul prevederilor art. 73 din Constituția Republicii Moldova și art. 47 din Regulamentul Parlamentului, se înaintează spre examinare Parlamentului, cu titlu de inițiativă legislativă, proiectul de lege cu privire la modificarea</w:t>
      </w:r>
      <w:r w:rsidR="004B56BE" w:rsidRPr="004B56BE">
        <w:rPr>
          <w:rFonts w:ascii="Times New Roman" w:hAnsi="Times New Roman" w:cs="Times New Roman"/>
          <w:sz w:val="28"/>
          <w:szCs w:val="28"/>
        </w:rPr>
        <w:t xml:space="preserve"> unor acte normative</w:t>
      </w:r>
      <w:r w:rsidRPr="004B56BE">
        <w:rPr>
          <w:rFonts w:ascii="Times New Roman" w:hAnsi="Times New Roman" w:cs="Times New Roman"/>
          <w:sz w:val="28"/>
          <w:szCs w:val="28"/>
        </w:rPr>
        <w:t>.</w:t>
      </w:r>
    </w:p>
    <w:p w14:paraId="64999336" w14:textId="77777777" w:rsidR="00EA4588" w:rsidRPr="004B56BE" w:rsidRDefault="00EA4588" w:rsidP="00EA4588">
      <w:pPr>
        <w:jc w:val="both"/>
        <w:rPr>
          <w:rFonts w:ascii="Times New Roman" w:hAnsi="Times New Roman" w:cs="Times New Roman"/>
          <w:sz w:val="28"/>
          <w:szCs w:val="28"/>
        </w:rPr>
      </w:pPr>
      <w:r w:rsidRPr="004B56BE">
        <w:rPr>
          <w:rFonts w:ascii="Times New Roman" w:hAnsi="Times New Roman" w:cs="Times New Roman"/>
          <w:sz w:val="28"/>
          <w:szCs w:val="28"/>
        </w:rPr>
        <w:tab/>
        <w:t>Anexă:</w:t>
      </w:r>
    </w:p>
    <w:p w14:paraId="72B15D19" w14:textId="77777777" w:rsidR="00EA4588" w:rsidRPr="004B56BE" w:rsidRDefault="00EA4588" w:rsidP="00EA4588">
      <w:pPr>
        <w:pStyle w:val="ListParagraph"/>
        <w:numPr>
          <w:ilvl w:val="0"/>
          <w:numId w:val="1"/>
        </w:numPr>
        <w:spacing w:after="160" w:line="259" w:lineRule="auto"/>
        <w:ind w:left="1800"/>
        <w:jc w:val="both"/>
        <w:rPr>
          <w:rFonts w:ascii="Times New Roman" w:hAnsi="Times New Roman" w:cs="Times New Roman"/>
          <w:sz w:val="28"/>
          <w:szCs w:val="28"/>
        </w:rPr>
      </w:pPr>
      <w:r w:rsidRPr="004B56BE">
        <w:rPr>
          <w:rFonts w:ascii="Times New Roman" w:hAnsi="Times New Roman" w:cs="Times New Roman"/>
          <w:sz w:val="28"/>
          <w:szCs w:val="28"/>
        </w:rPr>
        <w:t>Proiectul de lege;</w:t>
      </w:r>
    </w:p>
    <w:p w14:paraId="194D8A29" w14:textId="77777777" w:rsidR="00EA4588" w:rsidRPr="004B56BE" w:rsidRDefault="00EA4588" w:rsidP="00EA4588">
      <w:pPr>
        <w:pStyle w:val="ListParagraph"/>
        <w:numPr>
          <w:ilvl w:val="0"/>
          <w:numId w:val="1"/>
        </w:numPr>
        <w:spacing w:after="160" w:line="259" w:lineRule="auto"/>
        <w:ind w:left="1800"/>
        <w:jc w:val="both"/>
        <w:rPr>
          <w:rFonts w:ascii="Times New Roman" w:hAnsi="Times New Roman" w:cs="Times New Roman"/>
          <w:sz w:val="28"/>
          <w:szCs w:val="28"/>
        </w:rPr>
      </w:pPr>
      <w:r w:rsidRPr="004B56BE">
        <w:rPr>
          <w:rFonts w:ascii="Times New Roman" w:hAnsi="Times New Roman" w:cs="Times New Roman"/>
          <w:sz w:val="28"/>
          <w:szCs w:val="28"/>
        </w:rPr>
        <w:t>Nota informativă.</w:t>
      </w:r>
    </w:p>
    <w:p w14:paraId="4EBA06F5" w14:textId="77777777" w:rsidR="00EA4588" w:rsidRPr="004B56BE" w:rsidRDefault="00EA4588" w:rsidP="00EA4588">
      <w:pPr>
        <w:jc w:val="both"/>
        <w:rPr>
          <w:rFonts w:ascii="Times New Roman" w:hAnsi="Times New Roman" w:cs="Times New Roman"/>
          <w:sz w:val="28"/>
          <w:szCs w:val="28"/>
        </w:rPr>
      </w:pPr>
    </w:p>
    <w:p w14:paraId="51A9CA75" w14:textId="77777777" w:rsidR="00EA4588" w:rsidRPr="004B56BE" w:rsidRDefault="00EA4588" w:rsidP="00EA4588">
      <w:pPr>
        <w:ind w:left="4680"/>
        <w:jc w:val="both"/>
        <w:rPr>
          <w:rFonts w:ascii="Times New Roman" w:hAnsi="Times New Roman" w:cs="Times New Roman"/>
          <w:b/>
          <w:sz w:val="28"/>
          <w:szCs w:val="28"/>
        </w:rPr>
      </w:pPr>
      <w:r w:rsidRPr="004B56BE">
        <w:rPr>
          <w:rFonts w:ascii="Times New Roman" w:hAnsi="Times New Roman" w:cs="Times New Roman"/>
          <w:b/>
          <w:sz w:val="28"/>
          <w:szCs w:val="28"/>
        </w:rPr>
        <w:t>Deputați în Parlamentul Republicii Moldova</w:t>
      </w:r>
    </w:p>
    <w:p w14:paraId="79C8C218" w14:textId="77777777" w:rsidR="004B56BE" w:rsidRPr="004B56BE" w:rsidRDefault="004B56BE">
      <w:pPr>
        <w:spacing w:after="160" w:line="259" w:lineRule="auto"/>
        <w:ind w:left="0"/>
        <w:rPr>
          <w:rFonts w:ascii="Times New Roman" w:hAnsi="Times New Roman" w:cs="Times New Roman"/>
          <w:sz w:val="28"/>
          <w:szCs w:val="28"/>
        </w:rPr>
      </w:pPr>
      <w:r w:rsidRPr="004B56BE">
        <w:rPr>
          <w:rFonts w:ascii="Times New Roman" w:hAnsi="Times New Roman" w:cs="Times New Roman"/>
          <w:sz w:val="28"/>
          <w:szCs w:val="28"/>
        </w:rPr>
        <w:br w:type="page"/>
      </w:r>
    </w:p>
    <w:p w14:paraId="25CAF986" w14:textId="77777777" w:rsidR="00EA4588" w:rsidRPr="004B56BE" w:rsidRDefault="00EA4588" w:rsidP="004B56BE">
      <w:pPr>
        <w:ind w:left="0"/>
        <w:jc w:val="right"/>
        <w:rPr>
          <w:rFonts w:ascii="Times New Roman" w:hAnsi="Times New Roman" w:cs="Times New Roman"/>
          <w:i/>
          <w:sz w:val="28"/>
          <w:szCs w:val="28"/>
        </w:rPr>
      </w:pPr>
      <w:r w:rsidRPr="004B56BE">
        <w:rPr>
          <w:rFonts w:ascii="Times New Roman" w:hAnsi="Times New Roman" w:cs="Times New Roman"/>
          <w:i/>
          <w:sz w:val="28"/>
          <w:szCs w:val="28"/>
        </w:rPr>
        <w:lastRenderedPageBreak/>
        <w:t>Proiect</w:t>
      </w:r>
    </w:p>
    <w:p w14:paraId="76D3453F" w14:textId="77777777" w:rsidR="00EA4588" w:rsidRPr="004B56BE" w:rsidRDefault="00EA4588" w:rsidP="00EA4588">
      <w:pPr>
        <w:spacing w:line="276" w:lineRule="auto"/>
        <w:jc w:val="center"/>
        <w:rPr>
          <w:rFonts w:ascii="Times New Roman" w:hAnsi="Times New Roman" w:cs="Times New Roman"/>
          <w:b/>
          <w:sz w:val="28"/>
          <w:szCs w:val="28"/>
        </w:rPr>
      </w:pPr>
      <w:r w:rsidRPr="004B56BE">
        <w:rPr>
          <w:rFonts w:ascii="Times New Roman" w:hAnsi="Times New Roman" w:cs="Times New Roman"/>
          <w:b/>
          <w:sz w:val="28"/>
          <w:szCs w:val="28"/>
        </w:rPr>
        <w:t>PARLAMENTUL REPUBLICII MOLDOVA</w:t>
      </w:r>
    </w:p>
    <w:p w14:paraId="22146B3D" w14:textId="77777777" w:rsidR="00EA4588" w:rsidRPr="004B56BE" w:rsidRDefault="00EA4588" w:rsidP="004B56BE">
      <w:pPr>
        <w:spacing w:line="276" w:lineRule="auto"/>
        <w:jc w:val="center"/>
        <w:rPr>
          <w:rFonts w:ascii="Times New Roman" w:hAnsi="Times New Roman" w:cs="Times New Roman"/>
          <w:b/>
          <w:sz w:val="28"/>
          <w:szCs w:val="28"/>
        </w:rPr>
      </w:pPr>
      <w:r w:rsidRPr="004B56BE">
        <w:rPr>
          <w:rFonts w:ascii="Times New Roman" w:hAnsi="Times New Roman" w:cs="Times New Roman"/>
          <w:b/>
          <w:sz w:val="28"/>
          <w:szCs w:val="28"/>
        </w:rPr>
        <w:t>LEGE</w:t>
      </w:r>
      <w:r w:rsidRPr="004B56BE">
        <w:rPr>
          <w:rFonts w:ascii="Times New Roman" w:hAnsi="Times New Roman" w:cs="Times New Roman"/>
          <w:b/>
          <w:sz w:val="28"/>
          <w:szCs w:val="28"/>
        </w:rPr>
        <w:br/>
        <w:t>cu privire la modificarea unor acte normative</w:t>
      </w:r>
      <w:r w:rsidRPr="004B56BE">
        <w:rPr>
          <w:rFonts w:ascii="Times New Roman" w:hAnsi="Times New Roman" w:cs="Times New Roman"/>
          <w:b/>
          <w:sz w:val="28"/>
          <w:szCs w:val="28"/>
        </w:rPr>
        <w:br/>
      </w:r>
    </w:p>
    <w:p w14:paraId="0462C5A0" w14:textId="77777777" w:rsidR="00EA4588" w:rsidRPr="004B56BE" w:rsidRDefault="00EA4588" w:rsidP="00EA4588">
      <w:pPr>
        <w:spacing w:line="276" w:lineRule="auto"/>
        <w:ind w:firstLine="720"/>
        <w:jc w:val="both"/>
        <w:rPr>
          <w:rFonts w:ascii="Times New Roman" w:hAnsi="Times New Roman" w:cs="Times New Roman"/>
          <w:sz w:val="28"/>
          <w:szCs w:val="28"/>
        </w:rPr>
      </w:pPr>
      <w:r w:rsidRPr="004B56BE">
        <w:rPr>
          <w:rFonts w:ascii="Times New Roman" w:hAnsi="Times New Roman" w:cs="Times New Roman"/>
          <w:sz w:val="28"/>
          <w:szCs w:val="28"/>
        </w:rPr>
        <w:t>Parlamentul adoptă prezenta lege organică.</w:t>
      </w:r>
    </w:p>
    <w:p w14:paraId="5C444305" w14:textId="33F23B2F" w:rsidR="004B56BE" w:rsidRPr="004B56BE" w:rsidRDefault="004B56BE" w:rsidP="004B56BE">
      <w:pPr>
        <w:spacing w:line="276" w:lineRule="auto"/>
        <w:jc w:val="both"/>
        <w:rPr>
          <w:rFonts w:ascii="Times New Roman" w:hAnsi="Times New Roman" w:cs="Times New Roman"/>
          <w:sz w:val="28"/>
          <w:szCs w:val="28"/>
        </w:rPr>
      </w:pPr>
      <w:r w:rsidRPr="004B56BE">
        <w:rPr>
          <w:rFonts w:ascii="Times New Roman" w:hAnsi="Times New Roman" w:cs="Times New Roman"/>
          <w:b/>
          <w:sz w:val="28"/>
          <w:szCs w:val="28"/>
        </w:rPr>
        <w:t xml:space="preserve">Art. I. </w:t>
      </w:r>
      <w:r w:rsidRPr="004B56BE">
        <w:rPr>
          <w:rFonts w:ascii="Times New Roman" w:hAnsi="Times New Roman" w:cs="Times New Roman"/>
          <w:sz w:val="28"/>
          <w:szCs w:val="28"/>
        </w:rPr>
        <w:t>- La art. 43 alin. (2</w:t>
      </w:r>
      <w:r w:rsidRPr="004B56BE">
        <w:rPr>
          <w:rFonts w:ascii="Times New Roman" w:hAnsi="Times New Roman" w:cs="Times New Roman"/>
          <w:sz w:val="28"/>
          <w:szCs w:val="28"/>
          <w:vertAlign w:val="superscript"/>
        </w:rPr>
        <w:t>1</w:t>
      </w:r>
      <w:r w:rsidRPr="004B56BE">
        <w:rPr>
          <w:rFonts w:ascii="Times New Roman" w:hAnsi="Times New Roman" w:cs="Times New Roman"/>
          <w:sz w:val="28"/>
          <w:szCs w:val="28"/>
        </w:rPr>
        <w:t>) din Legea cu privire la Centrul Național Anticorupție nr. 1104/2002, după textul „</w:t>
      </w:r>
      <w:r w:rsidR="009D65FF" w:rsidRPr="004B56BE">
        <w:rPr>
          <w:rFonts w:ascii="Times New Roman" w:hAnsi="Times New Roman" w:cs="Times New Roman"/>
          <w:sz w:val="28"/>
          <w:szCs w:val="28"/>
        </w:rPr>
        <w:t>până</w:t>
      </w:r>
      <w:r w:rsidRPr="004B56BE">
        <w:rPr>
          <w:rFonts w:ascii="Times New Roman" w:hAnsi="Times New Roman" w:cs="Times New Roman"/>
          <w:sz w:val="28"/>
          <w:szCs w:val="28"/>
        </w:rPr>
        <w:t xml:space="preserve"> la </w:t>
      </w:r>
      <w:r w:rsidR="009D65FF" w:rsidRPr="004B56BE">
        <w:rPr>
          <w:rFonts w:ascii="Times New Roman" w:hAnsi="Times New Roman" w:cs="Times New Roman"/>
          <w:sz w:val="28"/>
          <w:szCs w:val="28"/>
        </w:rPr>
        <w:t>vârsta</w:t>
      </w:r>
      <w:r w:rsidRPr="004B56BE">
        <w:rPr>
          <w:rFonts w:ascii="Times New Roman" w:hAnsi="Times New Roman" w:cs="Times New Roman"/>
          <w:sz w:val="28"/>
          <w:szCs w:val="28"/>
        </w:rPr>
        <w:t xml:space="preserve"> de 3 ani,” se introduce textul „concediu pentru îngrijirea copilului în vârstă de la </w:t>
      </w:r>
      <w:r w:rsidR="008978B3">
        <w:rPr>
          <w:rFonts w:ascii="Times New Roman" w:hAnsi="Times New Roman" w:cs="Times New Roman"/>
          <w:sz w:val="28"/>
          <w:szCs w:val="28"/>
        </w:rPr>
        <w:t>3</w:t>
      </w:r>
      <w:r w:rsidRPr="004B56BE">
        <w:rPr>
          <w:rFonts w:ascii="Times New Roman" w:hAnsi="Times New Roman" w:cs="Times New Roman"/>
          <w:sz w:val="28"/>
          <w:szCs w:val="28"/>
        </w:rPr>
        <w:t xml:space="preserve"> la 10 ani,”</w:t>
      </w:r>
    </w:p>
    <w:p w14:paraId="41CC03FD" w14:textId="77777777" w:rsidR="004C4CDF" w:rsidRPr="004B56BE" w:rsidRDefault="00EA4588" w:rsidP="00EA4588">
      <w:pPr>
        <w:spacing w:line="276" w:lineRule="auto"/>
        <w:jc w:val="both"/>
        <w:rPr>
          <w:rFonts w:ascii="Times New Roman" w:hAnsi="Times New Roman" w:cs="Times New Roman"/>
          <w:sz w:val="28"/>
          <w:szCs w:val="28"/>
        </w:rPr>
      </w:pPr>
      <w:r w:rsidRPr="004B56BE">
        <w:rPr>
          <w:rFonts w:ascii="Times New Roman" w:hAnsi="Times New Roman" w:cs="Times New Roman"/>
          <w:b/>
          <w:sz w:val="28"/>
          <w:szCs w:val="28"/>
        </w:rPr>
        <w:t>Art. I</w:t>
      </w:r>
      <w:r w:rsidR="004B56BE">
        <w:rPr>
          <w:rFonts w:ascii="Times New Roman" w:hAnsi="Times New Roman" w:cs="Times New Roman"/>
          <w:b/>
          <w:sz w:val="28"/>
          <w:szCs w:val="28"/>
        </w:rPr>
        <w:t>I</w:t>
      </w:r>
      <w:r w:rsidRPr="004B56BE">
        <w:rPr>
          <w:rFonts w:ascii="Times New Roman" w:hAnsi="Times New Roman" w:cs="Times New Roman"/>
          <w:b/>
          <w:sz w:val="28"/>
          <w:szCs w:val="28"/>
        </w:rPr>
        <w:t>.</w:t>
      </w:r>
      <w:r w:rsidRPr="004B56BE">
        <w:rPr>
          <w:rFonts w:ascii="Times New Roman" w:hAnsi="Times New Roman" w:cs="Times New Roman"/>
          <w:sz w:val="28"/>
          <w:szCs w:val="28"/>
        </w:rPr>
        <w:t xml:space="preserve"> – Codul muncii al Republicii Moldova nr. 154/2003,</w:t>
      </w:r>
      <w:r w:rsidR="00FD734A" w:rsidRPr="004B56BE">
        <w:rPr>
          <w:rFonts w:ascii="Times New Roman" w:hAnsi="Times New Roman" w:cs="Times New Roman"/>
          <w:sz w:val="28"/>
          <w:szCs w:val="28"/>
        </w:rPr>
        <w:t xml:space="preserve"> </w:t>
      </w:r>
      <w:r w:rsidR="004C4CDF" w:rsidRPr="004B56BE">
        <w:rPr>
          <w:rFonts w:ascii="Times New Roman" w:hAnsi="Times New Roman" w:cs="Times New Roman"/>
          <w:sz w:val="28"/>
          <w:szCs w:val="28"/>
        </w:rPr>
        <w:t>se modifică după cum urmează:</w:t>
      </w:r>
    </w:p>
    <w:p w14:paraId="4AC1CD56" w14:textId="77777777" w:rsidR="004C4CDF" w:rsidRPr="004B56BE" w:rsidRDefault="00AE6D13" w:rsidP="004C4CDF">
      <w:pPr>
        <w:pStyle w:val="ListParagraph"/>
        <w:numPr>
          <w:ilvl w:val="0"/>
          <w:numId w:val="13"/>
        </w:numPr>
        <w:spacing w:line="276" w:lineRule="auto"/>
        <w:jc w:val="both"/>
        <w:rPr>
          <w:rFonts w:ascii="Times New Roman" w:hAnsi="Times New Roman" w:cs="Times New Roman"/>
          <w:b/>
          <w:sz w:val="28"/>
          <w:szCs w:val="28"/>
        </w:rPr>
      </w:pPr>
      <w:r w:rsidRPr="004B56BE">
        <w:rPr>
          <w:rFonts w:ascii="Times New Roman" w:hAnsi="Times New Roman" w:cs="Times New Roman"/>
          <w:sz w:val="28"/>
          <w:szCs w:val="28"/>
        </w:rPr>
        <w:t>la art. 78 alin. (1) după lit. a) se introduce lit. a</w:t>
      </w:r>
      <w:r w:rsidRPr="004B56BE">
        <w:rPr>
          <w:rFonts w:ascii="Times New Roman" w:hAnsi="Times New Roman" w:cs="Times New Roman"/>
          <w:sz w:val="28"/>
          <w:szCs w:val="28"/>
          <w:vertAlign w:val="superscript"/>
        </w:rPr>
        <w:t>1</w:t>
      </w:r>
      <w:r w:rsidRPr="004B56BE">
        <w:rPr>
          <w:rFonts w:ascii="Times New Roman" w:hAnsi="Times New Roman" w:cs="Times New Roman"/>
          <w:sz w:val="28"/>
          <w:szCs w:val="28"/>
        </w:rPr>
        <w:t>) cu următorul cuprins:</w:t>
      </w:r>
    </w:p>
    <w:p w14:paraId="07EF4093" w14:textId="77777777" w:rsidR="00AE6D13" w:rsidRPr="004B56BE" w:rsidRDefault="00AE6D13" w:rsidP="00AE6D13">
      <w:pPr>
        <w:spacing w:line="276" w:lineRule="auto"/>
        <w:jc w:val="both"/>
        <w:rPr>
          <w:rFonts w:ascii="Times New Roman" w:hAnsi="Times New Roman" w:cs="Times New Roman"/>
          <w:sz w:val="28"/>
          <w:szCs w:val="28"/>
        </w:rPr>
      </w:pPr>
      <w:r w:rsidRPr="004B56BE">
        <w:rPr>
          <w:rFonts w:ascii="Times New Roman" w:hAnsi="Times New Roman" w:cs="Times New Roman"/>
          <w:sz w:val="28"/>
          <w:szCs w:val="28"/>
        </w:rPr>
        <w:t>„a</w:t>
      </w:r>
      <w:r w:rsidRPr="004B56BE">
        <w:rPr>
          <w:rFonts w:ascii="Times New Roman" w:hAnsi="Times New Roman" w:cs="Times New Roman"/>
          <w:sz w:val="28"/>
          <w:szCs w:val="28"/>
          <w:vertAlign w:val="superscript"/>
        </w:rPr>
        <w:t>1</w:t>
      </w:r>
      <w:r w:rsidRPr="004B56BE">
        <w:rPr>
          <w:rFonts w:ascii="Times New Roman" w:hAnsi="Times New Roman" w:cs="Times New Roman"/>
          <w:sz w:val="28"/>
          <w:szCs w:val="28"/>
        </w:rPr>
        <w:t xml:space="preserve">) concediul pentru îngrijirea copilului în vârstă de la </w:t>
      </w:r>
      <w:r w:rsidR="008978B3">
        <w:rPr>
          <w:rFonts w:ascii="Times New Roman" w:hAnsi="Times New Roman" w:cs="Times New Roman"/>
          <w:sz w:val="28"/>
          <w:szCs w:val="28"/>
        </w:rPr>
        <w:t>3</w:t>
      </w:r>
      <w:r w:rsidRPr="004B56BE">
        <w:rPr>
          <w:rFonts w:ascii="Times New Roman" w:hAnsi="Times New Roman" w:cs="Times New Roman"/>
          <w:sz w:val="28"/>
          <w:szCs w:val="28"/>
        </w:rPr>
        <w:t xml:space="preserve"> la 10 ani;”</w:t>
      </w:r>
    </w:p>
    <w:p w14:paraId="008D0333" w14:textId="77777777" w:rsidR="00EA4588" w:rsidRPr="004B56BE" w:rsidRDefault="00EA4588" w:rsidP="00AE6D13">
      <w:pPr>
        <w:pStyle w:val="ListParagraph"/>
        <w:numPr>
          <w:ilvl w:val="0"/>
          <w:numId w:val="13"/>
        </w:numPr>
        <w:spacing w:line="276" w:lineRule="auto"/>
        <w:jc w:val="both"/>
        <w:rPr>
          <w:rFonts w:ascii="Times New Roman" w:hAnsi="Times New Roman" w:cs="Times New Roman"/>
          <w:sz w:val="28"/>
          <w:szCs w:val="28"/>
        </w:rPr>
      </w:pPr>
      <w:r w:rsidRPr="004B56BE">
        <w:rPr>
          <w:rFonts w:ascii="Times New Roman" w:hAnsi="Times New Roman" w:cs="Times New Roman"/>
          <w:sz w:val="28"/>
          <w:szCs w:val="28"/>
        </w:rPr>
        <w:t>după art. 126 se introduce art. 126</w:t>
      </w:r>
      <w:r w:rsidRPr="004B56BE">
        <w:rPr>
          <w:rFonts w:ascii="Times New Roman" w:hAnsi="Times New Roman" w:cs="Times New Roman"/>
          <w:sz w:val="28"/>
          <w:szCs w:val="28"/>
          <w:vertAlign w:val="superscript"/>
        </w:rPr>
        <w:t>1</w:t>
      </w:r>
      <w:r w:rsidRPr="004B56BE">
        <w:rPr>
          <w:rFonts w:ascii="Times New Roman" w:hAnsi="Times New Roman" w:cs="Times New Roman"/>
          <w:sz w:val="28"/>
          <w:szCs w:val="28"/>
        </w:rPr>
        <w:t xml:space="preserve"> cu următorul cuprins:</w:t>
      </w:r>
    </w:p>
    <w:p w14:paraId="3CC06D0E" w14:textId="77777777" w:rsidR="00EA4588" w:rsidRPr="004B56BE" w:rsidRDefault="00EA4588" w:rsidP="00EA4588">
      <w:pPr>
        <w:spacing w:line="276" w:lineRule="auto"/>
        <w:jc w:val="both"/>
        <w:rPr>
          <w:rFonts w:ascii="Times New Roman" w:hAnsi="Times New Roman" w:cs="Times New Roman"/>
          <w:sz w:val="28"/>
          <w:szCs w:val="28"/>
        </w:rPr>
      </w:pPr>
      <w:r w:rsidRPr="004B56BE">
        <w:rPr>
          <w:rFonts w:ascii="Times New Roman" w:hAnsi="Times New Roman" w:cs="Times New Roman"/>
          <w:b/>
          <w:sz w:val="28"/>
          <w:szCs w:val="28"/>
        </w:rPr>
        <w:t>„Articolul 126</w:t>
      </w:r>
      <w:r w:rsidR="004B56BE" w:rsidRPr="004B56BE">
        <w:rPr>
          <w:rFonts w:ascii="Times New Roman" w:hAnsi="Times New Roman" w:cs="Times New Roman"/>
          <w:b/>
          <w:sz w:val="28"/>
          <w:szCs w:val="28"/>
          <w:vertAlign w:val="superscript"/>
        </w:rPr>
        <w:t>1</w:t>
      </w:r>
      <w:r w:rsidRPr="004B56BE">
        <w:rPr>
          <w:rFonts w:ascii="Times New Roman" w:hAnsi="Times New Roman" w:cs="Times New Roman"/>
          <w:b/>
          <w:sz w:val="28"/>
          <w:szCs w:val="28"/>
        </w:rPr>
        <w:t xml:space="preserve">. </w:t>
      </w:r>
      <w:r w:rsidRPr="004B56BE">
        <w:rPr>
          <w:rFonts w:ascii="Times New Roman" w:hAnsi="Times New Roman" w:cs="Times New Roman"/>
          <w:sz w:val="28"/>
          <w:szCs w:val="28"/>
        </w:rPr>
        <w:t xml:space="preserve">Concediu pentru îngrijirea copilului în vârstă de la </w:t>
      </w:r>
      <w:r w:rsidR="008978B3">
        <w:rPr>
          <w:rFonts w:ascii="Times New Roman" w:hAnsi="Times New Roman" w:cs="Times New Roman"/>
          <w:sz w:val="28"/>
          <w:szCs w:val="28"/>
        </w:rPr>
        <w:t>3</w:t>
      </w:r>
      <w:r w:rsidRPr="004B56BE">
        <w:rPr>
          <w:rFonts w:ascii="Times New Roman" w:hAnsi="Times New Roman" w:cs="Times New Roman"/>
          <w:sz w:val="28"/>
          <w:szCs w:val="28"/>
        </w:rPr>
        <w:t xml:space="preserve"> la 10 ani</w:t>
      </w:r>
    </w:p>
    <w:p w14:paraId="3D248E66" w14:textId="77777777" w:rsidR="00EA4588" w:rsidRPr="004B56BE" w:rsidRDefault="00EA4588" w:rsidP="00EA4588">
      <w:pPr>
        <w:pStyle w:val="ListParagraph"/>
        <w:numPr>
          <w:ilvl w:val="0"/>
          <w:numId w:val="9"/>
        </w:numPr>
        <w:spacing w:line="276" w:lineRule="auto"/>
        <w:jc w:val="both"/>
        <w:rPr>
          <w:rFonts w:ascii="Times New Roman" w:hAnsi="Times New Roman" w:cs="Times New Roman"/>
          <w:sz w:val="28"/>
          <w:szCs w:val="28"/>
        </w:rPr>
      </w:pPr>
      <w:r w:rsidRPr="004B56BE">
        <w:rPr>
          <w:rFonts w:ascii="Times New Roman" w:hAnsi="Times New Roman" w:cs="Times New Roman"/>
          <w:sz w:val="28"/>
          <w:szCs w:val="28"/>
        </w:rPr>
        <w:t xml:space="preserve">Concediu pentru îngrijirea copilului în vârstă de la </w:t>
      </w:r>
      <w:r w:rsidR="008978B3">
        <w:rPr>
          <w:rFonts w:ascii="Times New Roman" w:hAnsi="Times New Roman" w:cs="Times New Roman"/>
          <w:sz w:val="28"/>
          <w:szCs w:val="28"/>
        </w:rPr>
        <w:t>3</w:t>
      </w:r>
      <w:r w:rsidRPr="004B56BE">
        <w:rPr>
          <w:rFonts w:ascii="Times New Roman" w:hAnsi="Times New Roman" w:cs="Times New Roman"/>
          <w:sz w:val="28"/>
          <w:szCs w:val="28"/>
        </w:rPr>
        <w:t xml:space="preserve"> la 10 ani se acordă </w:t>
      </w:r>
      <w:r w:rsidR="003C2854" w:rsidRPr="004B56BE">
        <w:rPr>
          <w:rFonts w:ascii="Times New Roman" w:hAnsi="Times New Roman" w:cs="Times New Roman"/>
          <w:sz w:val="28"/>
          <w:szCs w:val="28"/>
        </w:rPr>
        <w:t>salariatului în condițiile în</w:t>
      </w:r>
      <w:r w:rsidR="0033178B">
        <w:rPr>
          <w:rFonts w:ascii="Times New Roman" w:hAnsi="Times New Roman" w:cs="Times New Roman"/>
          <w:sz w:val="28"/>
          <w:szCs w:val="28"/>
        </w:rPr>
        <w:t xml:space="preserve"> </w:t>
      </w:r>
      <w:r w:rsidR="00BD3061" w:rsidRPr="004B56BE">
        <w:rPr>
          <w:rFonts w:ascii="Times New Roman" w:hAnsi="Times New Roman" w:cs="Times New Roman"/>
          <w:sz w:val="28"/>
          <w:szCs w:val="28"/>
        </w:rPr>
        <w:t xml:space="preserve">care activitatea </w:t>
      </w:r>
      <w:r w:rsidR="003C2854" w:rsidRPr="004B56BE">
        <w:rPr>
          <w:rFonts w:ascii="Times New Roman" w:hAnsi="Times New Roman" w:cs="Times New Roman"/>
          <w:sz w:val="28"/>
          <w:szCs w:val="28"/>
        </w:rPr>
        <w:t>instituțiil</w:t>
      </w:r>
      <w:r w:rsidR="00BD3061" w:rsidRPr="004B56BE">
        <w:rPr>
          <w:rFonts w:ascii="Times New Roman" w:hAnsi="Times New Roman" w:cs="Times New Roman"/>
          <w:sz w:val="28"/>
          <w:szCs w:val="28"/>
        </w:rPr>
        <w:t>or</w:t>
      </w:r>
      <w:r w:rsidR="003C2854" w:rsidRPr="004B56BE">
        <w:rPr>
          <w:rFonts w:ascii="Times New Roman" w:hAnsi="Times New Roman" w:cs="Times New Roman"/>
          <w:sz w:val="28"/>
          <w:szCs w:val="28"/>
        </w:rPr>
        <w:t xml:space="preserve"> de învățământ preșcolar și primar</w:t>
      </w:r>
      <w:r w:rsidR="00BD3061" w:rsidRPr="004B56BE">
        <w:rPr>
          <w:rFonts w:ascii="Times New Roman" w:hAnsi="Times New Roman" w:cs="Times New Roman"/>
          <w:sz w:val="28"/>
          <w:szCs w:val="28"/>
        </w:rPr>
        <w:t xml:space="preserve"> a fost sistată</w:t>
      </w:r>
      <w:r w:rsidR="00C96D02">
        <w:rPr>
          <w:rFonts w:ascii="Times New Roman" w:hAnsi="Times New Roman" w:cs="Times New Roman"/>
          <w:sz w:val="28"/>
          <w:szCs w:val="28"/>
        </w:rPr>
        <w:t xml:space="preserve"> (cu excepția vacanțelor)</w:t>
      </w:r>
      <w:r w:rsidR="00BD3061" w:rsidRPr="004B56BE">
        <w:rPr>
          <w:rFonts w:ascii="Times New Roman" w:hAnsi="Times New Roman" w:cs="Times New Roman"/>
          <w:sz w:val="28"/>
          <w:szCs w:val="28"/>
        </w:rPr>
        <w:t xml:space="preserve"> pe într</w:t>
      </w:r>
      <w:r w:rsidR="00FD734A" w:rsidRPr="004B56BE">
        <w:rPr>
          <w:rFonts w:ascii="Times New Roman" w:hAnsi="Times New Roman" w:cs="Times New Roman"/>
          <w:sz w:val="28"/>
          <w:szCs w:val="28"/>
        </w:rPr>
        <w:t xml:space="preserve">eg teritoriul </w:t>
      </w:r>
      <w:r w:rsidR="00BD3061" w:rsidRPr="004B56BE">
        <w:rPr>
          <w:rFonts w:ascii="Times New Roman" w:hAnsi="Times New Roman" w:cs="Times New Roman"/>
          <w:sz w:val="28"/>
          <w:szCs w:val="28"/>
        </w:rPr>
        <w:t>Republicii Moldova</w:t>
      </w:r>
      <w:r w:rsidR="0033178B">
        <w:rPr>
          <w:rFonts w:ascii="Times New Roman" w:hAnsi="Times New Roman" w:cs="Times New Roman"/>
          <w:sz w:val="28"/>
          <w:szCs w:val="28"/>
        </w:rPr>
        <w:t xml:space="preserve"> sau se organizează la distanță</w:t>
      </w:r>
      <w:r w:rsidR="003C2854" w:rsidRPr="004B56BE">
        <w:rPr>
          <w:rFonts w:ascii="Times New Roman" w:hAnsi="Times New Roman" w:cs="Times New Roman"/>
          <w:sz w:val="28"/>
          <w:szCs w:val="28"/>
        </w:rPr>
        <w:t>.</w:t>
      </w:r>
    </w:p>
    <w:p w14:paraId="3E77BBF7" w14:textId="77777777" w:rsidR="003C2854" w:rsidRPr="004B56BE" w:rsidRDefault="003C2854" w:rsidP="00EA4588">
      <w:pPr>
        <w:pStyle w:val="ListParagraph"/>
        <w:numPr>
          <w:ilvl w:val="0"/>
          <w:numId w:val="9"/>
        </w:numPr>
        <w:spacing w:line="276" w:lineRule="auto"/>
        <w:jc w:val="both"/>
        <w:rPr>
          <w:rFonts w:ascii="Times New Roman" w:hAnsi="Times New Roman" w:cs="Times New Roman"/>
          <w:sz w:val="28"/>
          <w:szCs w:val="28"/>
        </w:rPr>
      </w:pPr>
      <w:r w:rsidRPr="004B56BE">
        <w:rPr>
          <w:rFonts w:ascii="Times New Roman" w:hAnsi="Times New Roman" w:cs="Times New Roman"/>
          <w:sz w:val="28"/>
          <w:szCs w:val="28"/>
        </w:rPr>
        <w:t xml:space="preserve">Concediul pentru îngrijirea copilului în vârstă de la </w:t>
      </w:r>
      <w:r w:rsidR="008978B3">
        <w:rPr>
          <w:rFonts w:ascii="Times New Roman" w:hAnsi="Times New Roman" w:cs="Times New Roman"/>
          <w:sz w:val="28"/>
          <w:szCs w:val="28"/>
        </w:rPr>
        <w:t>3</w:t>
      </w:r>
      <w:r w:rsidRPr="004B56BE">
        <w:rPr>
          <w:rFonts w:ascii="Times New Roman" w:hAnsi="Times New Roman" w:cs="Times New Roman"/>
          <w:sz w:val="28"/>
          <w:szCs w:val="28"/>
        </w:rPr>
        <w:t xml:space="preserve"> la 10 ani se acordă, în baza unei cereri scrise, femeii sau </w:t>
      </w:r>
      <w:r w:rsidR="00BD3061" w:rsidRPr="004B56BE">
        <w:rPr>
          <w:rFonts w:ascii="Times New Roman" w:hAnsi="Times New Roman" w:cs="Times New Roman"/>
          <w:sz w:val="28"/>
          <w:szCs w:val="28"/>
        </w:rPr>
        <w:t xml:space="preserve">uneia dintre </w:t>
      </w:r>
      <w:r w:rsidRPr="004B56BE">
        <w:rPr>
          <w:rFonts w:ascii="Times New Roman" w:hAnsi="Times New Roman" w:cs="Times New Roman"/>
          <w:sz w:val="28"/>
          <w:szCs w:val="28"/>
        </w:rPr>
        <w:t>persoanel</w:t>
      </w:r>
      <w:r w:rsidR="00BD3061" w:rsidRPr="004B56BE">
        <w:rPr>
          <w:rFonts w:ascii="Times New Roman" w:hAnsi="Times New Roman" w:cs="Times New Roman"/>
          <w:sz w:val="28"/>
          <w:szCs w:val="28"/>
        </w:rPr>
        <w:t>e</w:t>
      </w:r>
      <w:r w:rsidR="00FD734A" w:rsidRPr="004B56BE">
        <w:rPr>
          <w:rFonts w:ascii="Times New Roman" w:hAnsi="Times New Roman" w:cs="Times New Roman"/>
          <w:sz w:val="28"/>
          <w:szCs w:val="28"/>
        </w:rPr>
        <w:t xml:space="preserve"> </w:t>
      </w:r>
      <w:r w:rsidRPr="004B56BE">
        <w:rPr>
          <w:rFonts w:ascii="Times New Roman" w:hAnsi="Times New Roman" w:cs="Times New Roman"/>
          <w:sz w:val="28"/>
          <w:szCs w:val="28"/>
        </w:rPr>
        <w:t>menționate la art.124 alin.(4)</w:t>
      </w:r>
      <w:r w:rsidR="00BD3061" w:rsidRPr="004B56BE">
        <w:rPr>
          <w:rFonts w:ascii="Times New Roman" w:hAnsi="Times New Roman" w:cs="Times New Roman"/>
          <w:sz w:val="28"/>
          <w:szCs w:val="28"/>
        </w:rPr>
        <w:t xml:space="preserve">, pe întreaga perioadă în care </w:t>
      </w:r>
      <w:r w:rsidR="00781BA5" w:rsidRPr="004B56BE">
        <w:rPr>
          <w:rFonts w:ascii="Times New Roman" w:hAnsi="Times New Roman" w:cs="Times New Roman"/>
          <w:sz w:val="28"/>
          <w:szCs w:val="28"/>
        </w:rPr>
        <w:t>activitatea instituțiilor de învățământ preșcolar și primar a fost sistată</w:t>
      </w:r>
      <w:r w:rsidR="00FD734A" w:rsidRPr="004B56BE">
        <w:rPr>
          <w:rFonts w:ascii="Times New Roman" w:hAnsi="Times New Roman" w:cs="Times New Roman"/>
          <w:sz w:val="28"/>
          <w:szCs w:val="28"/>
        </w:rPr>
        <w:t xml:space="preserve"> pe întreg teritoriul </w:t>
      </w:r>
      <w:r w:rsidR="00781BA5" w:rsidRPr="004B56BE">
        <w:rPr>
          <w:rFonts w:ascii="Times New Roman" w:hAnsi="Times New Roman" w:cs="Times New Roman"/>
          <w:sz w:val="28"/>
          <w:szCs w:val="28"/>
        </w:rPr>
        <w:t>Republicii Moldova</w:t>
      </w:r>
      <w:r w:rsidR="006B5D6F" w:rsidRPr="006B5D6F">
        <w:rPr>
          <w:rFonts w:ascii="Times New Roman" w:hAnsi="Times New Roman" w:cs="Times New Roman"/>
          <w:sz w:val="28"/>
          <w:szCs w:val="28"/>
        </w:rPr>
        <w:t xml:space="preserve"> </w:t>
      </w:r>
      <w:r w:rsidR="006B5D6F">
        <w:rPr>
          <w:rFonts w:ascii="Times New Roman" w:hAnsi="Times New Roman" w:cs="Times New Roman"/>
          <w:sz w:val="28"/>
          <w:szCs w:val="28"/>
        </w:rPr>
        <w:t>sau se organizează la distanță</w:t>
      </w:r>
      <w:r w:rsidR="00BD3061" w:rsidRPr="004B56BE">
        <w:rPr>
          <w:rFonts w:ascii="Times New Roman" w:hAnsi="Times New Roman" w:cs="Times New Roman"/>
          <w:sz w:val="28"/>
          <w:szCs w:val="28"/>
        </w:rPr>
        <w:t xml:space="preserve">. </w:t>
      </w:r>
    </w:p>
    <w:p w14:paraId="1272D590" w14:textId="77777777" w:rsidR="004C4CDF" w:rsidRPr="004B56BE" w:rsidRDefault="00BD3061" w:rsidP="00EA4588">
      <w:pPr>
        <w:pStyle w:val="ListParagraph"/>
        <w:numPr>
          <w:ilvl w:val="0"/>
          <w:numId w:val="9"/>
        </w:numPr>
        <w:spacing w:line="276" w:lineRule="auto"/>
        <w:jc w:val="both"/>
        <w:rPr>
          <w:rFonts w:ascii="Times New Roman" w:hAnsi="Times New Roman" w:cs="Times New Roman"/>
          <w:sz w:val="28"/>
          <w:szCs w:val="28"/>
        </w:rPr>
      </w:pPr>
      <w:r w:rsidRPr="004B56BE">
        <w:rPr>
          <w:rFonts w:ascii="Times New Roman" w:hAnsi="Times New Roman" w:cs="Times New Roman"/>
          <w:sz w:val="28"/>
          <w:szCs w:val="28"/>
        </w:rPr>
        <w:t xml:space="preserve">Pe perioada concediului pentru îngrijirea copilului în vârstă de la </w:t>
      </w:r>
      <w:r w:rsidR="008978B3">
        <w:rPr>
          <w:rFonts w:ascii="Times New Roman" w:hAnsi="Times New Roman" w:cs="Times New Roman"/>
          <w:sz w:val="28"/>
          <w:szCs w:val="28"/>
        </w:rPr>
        <w:t>3</w:t>
      </w:r>
      <w:r w:rsidRPr="004B56BE">
        <w:rPr>
          <w:rFonts w:ascii="Times New Roman" w:hAnsi="Times New Roman" w:cs="Times New Roman"/>
          <w:sz w:val="28"/>
          <w:szCs w:val="28"/>
        </w:rPr>
        <w:t xml:space="preserve"> la 10 ani, salariatul beneficiază de o indemnizație specială, care nu poate fi mai mică decât salariu mediu pe economie pentru perioada respectivă și care se achită din bugetul asigurărilor sociale de stat.</w:t>
      </w:r>
    </w:p>
    <w:p w14:paraId="5A77BF31" w14:textId="77777777" w:rsidR="00BD3061" w:rsidRPr="004B56BE" w:rsidRDefault="004C4CDF" w:rsidP="004C4CDF">
      <w:pPr>
        <w:pStyle w:val="ListParagraph"/>
        <w:numPr>
          <w:ilvl w:val="0"/>
          <w:numId w:val="9"/>
        </w:numPr>
        <w:spacing w:line="276" w:lineRule="auto"/>
        <w:jc w:val="both"/>
        <w:rPr>
          <w:rFonts w:ascii="Times New Roman" w:hAnsi="Times New Roman" w:cs="Times New Roman"/>
          <w:sz w:val="28"/>
          <w:szCs w:val="28"/>
        </w:rPr>
      </w:pPr>
      <w:r w:rsidRPr="004B56BE">
        <w:rPr>
          <w:rFonts w:ascii="Times New Roman" w:hAnsi="Times New Roman" w:cs="Times New Roman"/>
          <w:sz w:val="28"/>
          <w:szCs w:val="28"/>
        </w:rPr>
        <w:t xml:space="preserve">Perioada concediului pentru îngrijirea copilului în vârstă de la </w:t>
      </w:r>
      <w:r w:rsidR="008978B3">
        <w:rPr>
          <w:rFonts w:ascii="Times New Roman" w:hAnsi="Times New Roman" w:cs="Times New Roman"/>
          <w:sz w:val="28"/>
          <w:szCs w:val="28"/>
        </w:rPr>
        <w:t>3</w:t>
      </w:r>
      <w:r w:rsidRPr="004B56BE">
        <w:rPr>
          <w:rFonts w:ascii="Times New Roman" w:hAnsi="Times New Roman" w:cs="Times New Roman"/>
          <w:sz w:val="28"/>
          <w:szCs w:val="28"/>
        </w:rPr>
        <w:t xml:space="preserve"> la 10 ani se include în vechimea în muncă, inclusiv în vechimea în muncă specială.</w:t>
      </w:r>
      <w:r w:rsidR="00BD3061" w:rsidRPr="004B56BE">
        <w:rPr>
          <w:rFonts w:ascii="Times New Roman" w:hAnsi="Times New Roman" w:cs="Times New Roman"/>
          <w:sz w:val="28"/>
          <w:szCs w:val="28"/>
        </w:rPr>
        <w:t xml:space="preserve"> </w:t>
      </w:r>
    </w:p>
    <w:p w14:paraId="3EEE9863" w14:textId="77777777" w:rsidR="00EA4588" w:rsidRPr="004B56BE" w:rsidRDefault="00AE6D13" w:rsidP="00EA4588">
      <w:pPr>
        <w:spacing w:line="276" w:lineRule="auto"/>
        <w:jc w:val="both"/>
        <w:rPr>
          <w:rFonts w:ascii="Times New Roman" w:hAnsi="Times New Roman" w:cs="Times New Roman"/>
          <w:sz w:val="28"/>
          <w:szCs w:val="28"/>
        </w:rPr>
      </w:pPr>
      <w:r w:rsidRPr="004B56BE">
        <w:rPr>
          <w:rFonts w:ascii="Times New Roman" w:hAnsi="Times New Roman" w:cs="Times New Roman"/>
          <w:b/>
          <w:sz w:val="28"/>
          <w:szCs w:val="28"/>
        </w:rPr>
        <w:t>Art. II</w:t>
      </w:r>
      <w:r w:rsidR="004B56BE">
        <w:rPr>
          <w:rFonts w:ascii="Times New Roman" w:hAnsi="Times New Roman" w:cs="Times New Roman"/>
          <w:b/>
          <w:sz w:val="28"/>
          <w:szCs w:val="28"/>
        </w:rPr>
        <w:t>I</w:t>
      </w:r>
      <w:r w:rsidRPr="004B56BE">
        <w:rPr>
          <w:rFonts w:ascii="Times New Roman" w:hAnsi="Times New Roman" w:cs="Times New Roman"/>
          <w:b/>
          <w:sz w:val="28"/>
          <w:szCs w:val="28"/>
        </w:rPr>
        <w:t>.</w:t>
      </w:r>
      <w:r w:rsidR="004B56BE" w:rsidRPr="004B56BE">
        <w:rPr>
          <w:rFonts w:ascii="Times New Roman" w:hAnsi="Times New Roman" w:cs="Times New Roman"/>
          <w:b/>
          <w:sz w:val="28"/>
          <w:szCs w:val="28"/>
        </w:rPr>
        <w:t xml:space="preserve"> </w:t>
      </w:r>
      <w:r w:rsidR="004B56BE" w:rsidRPr="004B56BE">
        <w:rPr>
          <w:rFonts w:ascii="Times New Roman" w:hAnsi="Times New Roman" w:cs="Times New Roman"/>
          <w:sz w:val="28"/>
          <w:szCs w:val="28"/>
        </w:rPr>
        <w:t>- A</w:t>
      </w:r>
      <w:r w:rsidRPr="004B56BE">
        <w:rPr>
          <w:rFonts w:ascii="Times New Roman" w:hAnsi="Times New Roman" w:cs="Times New Roman"/>
          <w:sz w:val="28"/>
          <w:szCs w:val="28"/>
        </w:rPr>
        <w:t>rt. 50 alin. (1) din Legea privind statutul ofițerului de informații și securitate nr. 170/2007 se completează cu lit. e</w:t>
      </w:r>
      <w:r w:rsidRPr="004B56BE">
        <w:rPr>
          <w:rFonts w:ascii="Times New Roman" w:hAnsi="Times New Roman" w:cs="Times New Roman"/>
          <w:sz w:val="28"/>
          <w:szCs w:val="28"/>
          <w:vertAlign w:val="superscript"/>
        </w:rPr>
        <w:t>1</w:t>
      </w:r>
      <w:r w:rsidRPr="004B56BE">
        <w:rPr>
          <w:rFonts w:ascii="Times New Roman" w:hAnsi="Times New Roman" w:cs="Times New Roman"/>
          <w:sz w:val="28"/>
          <w:szCs w:val="28"/>
        </w:rPr>
        <w:t>) cu următorul cuprins:</w:t>
      </w:r>
    </w:p>
    <w:p w14:paraId="6258E2C8" w14:textId="77777777" w:rsidR="00AE6D13" w:rsidRDefault="00AE6D13" w:rsidP="00AE6D13">
      <w:pPr>
        <w:spacing w:line="276" w:lineRule="auto"/>
        <w:jc w:val="both"/>
        <w:rPr>
          <w:rFonts w:ascii="Times New Roman" w:hAnsi="Times New Roman" w:cs="Times New Roman"/>
          <w:sz w:val="28"/>
          <w:szCs w:val="28"/>
        </w:rPr>
      </w:pPr>
      <w:r w:rsidRPr="004B56BE">
        <w:rPr>
          <w:rFonts w:ascii="Times New Roman" w:hAnsi="Times New Roman" w:cs="Times New Roman"/>
          <w:sz w:val="28"/>
          <w:szCs w:val="28"/>
        </w:rPr>
        <w:t>„e</w:t>
      </w:r>
      <w:r w:rsidRPr="004B56BE">
        <w:rPr>
          <w:rFonts w:ascii="Times New Roman" w:hAnsi="Times New Roman" w:cs="Times New Roman"/>
          <w:sz w:val="28"/>
          <w:szCs w:val="28"/>
          <w:vertAlign w:val="superscript"/>
        </w:rPr>
        <w:t>1</w:t>
      </w:r>
      <w:r w:rsidRPr="004B56BE">
        <w:rPr>
          <w:rFonts w:ascii="Times New Roman" w:hAnsi="Times New Roman" w:cs="Times New Roman"/>
          <w:sz w:val="28"/>
          <w:szCs w:val="28"/>
        </w:rPr>
        <w:t xml:space="preserve">) concediu pentru îngrijirea copilului în vârstă de la </w:t>
      </w:r>
      <w:r w:rsidR="008978B3">
        <w:rPr>
          <w:rFonts w:ascii="Times New Roman" w:hAnsi="Times New Roman" w:cs="Times New Roman"/>
          <w:sz w:val="28"/>
          <w:szCs w:val="28"/>
        </w:rPr>
        <w:t>3</w:t>
      </w:r>
      <w:r w:rsidRPr="004B56BE">
        <w:rPr>
          <w:rFonts w:ascii="Times New Roman" w:hAnsi="Times New Roman" w:cs="Times New Roman"/>
          <w:sz w:val="28"/>
          <w:szCs w:val="28"/>
        </w:rPr>
        <w:t xml:space="preserve"> la 10 ani.”</w:t>
      </w:r>
    </w:p>
    <w:p w14:paraId="0701042D" w14:textId="0B7FA4DC" w:rsidR="002303ED" w:rsidRPr="002303ED" w:rsidRDefault="002303ED" w:rsidP="00AE6D13">
      <w:pPr>
        <w:spacing w:line="276" w:lineRule="auto"/>
        <w:jc w:val="both"/>
        <w:rPr>
          <w:rFonts w:ascii="Times New Roman" w:hAnsi="Times New Roman" w:cs="Times New Roman"/>
          <w:sz w:val="28"/>
          <w:szCs w:val="28"/>
        </w:rPr>
      </w:pPr>
      <w:r w:rsidRPr="002303ED">
        <w:rPr>
          <w:rFonts w:ascii="Times New Roman" w:hAnsi="Times New Roman" w:cs="Times New Roman"/>
          <w:b/>
          <w:sz w:val="28"/>
          <w:szCs w:val="28"/>
        </w:rPr>
        <w:t xml:space="preserve">Art. IV. </w:t>
      </w:r>
      <w:r>
        <w:rPr>
          <w:rFonts w:ascii="Times New Roman" w:hAnsi="Times New Roman" w:cs="Times New Roman"/>
          <w:b/>
          <w:sz w:val="28"/>
          <w:szCs w:val="28"/>
        </w:rPr>
        <w:t>–</w:t>
      </w:r>
      <w:r w:rsidRPr="002303ED">
        <w:rPr>
          <w:rFonts w:ascii="Times New Roman" w:hAnsi="Times New Roman" w:cs="Times New Roman"/>
          <w:b/>
          <w:sz w:val="28"/>
          <w:szCs w:val="28"/>
        </w:rPr>
        <w:t xml:space="preserve"> </w:t>
      </w:r>
      <w:r>
        <w:rPr>
          <w:rFonts w:ascii="Times New Roman" w:hAnsi="Times New Roman" w:cs="Times New Roman"/>
          <w:sz w:val="28"/>
          <w:szCs w:val="28"/>
        </w:rPr>
        <w:t xml:space="preserve">La art. 35 alin. (3) din Legea cu privire la Serviciul de Protecție și Pază de Stat nr. 134/2008, după textul „la </w:t>
      </w:r>
      <w:r w:rsidR="009D65FF">
        <w:rPr>
          <w:rFonts w:ascii="Times New Roman" w:hAnsi="Times New Roman" w:cs="Times New Roman"/>
          <w:sz w:val="28"/>
          <w:szCs w:val="28"/>
        </w:rPr>
        <w:t>vârsta</w:t>
      </w:r>
      <w:r>
        <w:rPr>
          <w:rFonts w:ascii="Times New Roman" w:hAnsi="Times New Roman" w:cs="Times New Roman"/>
          <w:sz w:val="28"/>
          <w:szCs w:val="28"/>
        </w:rPr>
        <w:t xml:space="preserve"> de 3 ani,” se introduce textul „în </w:t>
      </w:r>
      <w:r w:rsidRPr="004B56BE">
        <w:rPr>
          <w:rFonts w:ascii="Times New Roman" w:hAnsi="Times New Roman" w:cs="Times New Roman"/>
          <w:sz w:val="28"/>
          <w:szCs w:val="28"/>
        </w:rPr>
        <w:t xml:space="preserve">concediu pentru îngrijirea copilului în vârstă de la </w:t>
      </w:r>
      <w:r w:rsidR="008978B3">
        <w:rPr>
          <w:rFonts w:ascii="Times New Roman" w:hAnsi="Times New Roman" w:cs="Times New Roman"/>
          <w:sz w:val="28"/>
          <w:szCs w:val="28"/>
        </w:rPr>
        <w:t>3</w:t>
      </w:r>
      <w:r w:rsidRPr="004B56BE">
        <w:rPr>
          <w:rFonts w:ascii="Times New Roman" w:hAnsi="Times New Roman" w:cs="Times New Roman"/>
          <w:sz w:val="28"/>
          <w:szCs w:val="28"/>
        </w:rPr>
        <w:t xml:space="preserve"> la 10 ani</w:t>
      </w:r>
      <w:r>
        <w:rPr>
          <w:rFonts w:ascii="Times New Roman" w:hAnsi="Times New Roman" w:cs="Times New Roman"/>
          <w:sz w:val="28"/>
          <w:szCs w:val="28"/>
        </w:rPr>
        <w:t>,”.</w:t>
      </w:r>
    </w:p>
    <w:p w14:paraId="4D09ECF1" w14:textId="77777777" w:rsidR="00EA4588" w:rsidRPr="004B56BE" w:rsidRDefault="004B56BE" w:rsidP="00EA4588">
      <w:pPr>
        <w:spacing w:after="160" w:line="276" w:lineRule="auto"/>
        <w:jc w:val="both"/>
        <w:rPr>
          <w:rFonts w:ascii="Times New Roman" w:hAnsi="Times New Roman" w:cs="Times New Roman"/>
          <w:b/>
          <w:sz w:val="28"/>
          <w:szCs w:val="28"/>
        </w:rPr>
      </w:pPr>
      <w:r w:rsidRPr="004B56BE">
        <w:rPr>
          <w:rFonts w:ascii="Times New Roman" w:hAnsi="Times New Roman" w:cs="Times New Roman"/>
          <w:b/>
          <w:sz w:val="28"/>
          <w:szCs w:val="28"/>
        </w:rPr>
        <w:lastRenderedPageBreak/>
        <w:t>Art. V</w:t>
      </w:r>
      <w:r w:rsidR="00EA4588" w:rsidRPr="004B56BE">
        <w:rPr>
          <w:rFonts w:ascii="Times New Roman" w:hAnsi="Times New Roman" w:cs="Times New Roman"/>
          <w:b/>
          <w:sz w:val="28"/>
          <w:szCs w:val="28"/>
        </w:rPr>
        <w:t>. – Dispozițiile finale și tranzitorii</w:t>
      </w:r>
    </w:p>
    <w:p w14:paraId="10D3B50B" w14:textId="77777777" w:rsidR="00EA4588" w:rsidRPr="004B56BE" w:rsidRDefault="00EA4588" w:rsidP="00EA4588">
      <w:pPr>
        <w:pStyle w:val="ListParagraph"/>
        <w:numPr>
          <w:ilvl w:val="0"/>
          <w:numId w:val="7"/>
        </w:numPr>
        <w:spacing w:after="160" w:line="276" w:lineRule="auto"/>
        <w:jc w:val="both"/>
        <w:rPr>
          <w:rFonts w:ascii="Times New Roman" w:hAnsi="Times New Roman" w:cs="Times New Roman"/>
          <w:sz w:val="28"/>
          <w:szCs w:val="28"/>
        </w:rPr>
      </w:pPr>
      <w:r w:rsidRPr="004B56BE">
        <w:rPr>
          <w:rFonts w:ascii="Times New Roman" w:hAnsi="Times New Roman" w:cs="Times New Roman"/>
          <w:sz w:val="28"/>
          <w:szCs w:val="28"/>
        </w:rPr>
        <w:t>Prezenta lege int</w:t>
      </w:r>
      <w:r w:rsidR="004B56BE" w:rsidRPr="004B56BE">
        <w:rPr>
          <w:rFonts w:ascii="Times New Roman" w:hAnsi="Times New Roman" w:cs="Times New Roman"/>
          <w:sz w:val="28"/>
          <w:szCs w:val="28"/>
        </w:rPr>
        <w:t>ră în vigoare la data publicării în Monitorul Oficial al Republicii Moldova</w:t>
      </w:r>
      <w:r w:rsidRPr="004B56BE">
        <w:rPr>
          <w:rFonts w:ascii="Times New Roman" w:hAnsi="Times New Roman" w:cs="Times New Roman"/>
          <w:sz w:val="28"/>
          <w:szCs w:val="28"/>
        </w:rPr>
        <w:t>.</w:t>
      </w:r>
    </w:p>
    <w:p w14:paraId="24D51228" w14:textId="61699D56" w:rsidR="00EA4588" w:rsidRPr="004B56BE" w:rsidRDefault="00EA4588" w:rsidP="004B56BE">
      <w:pPr>
        <w:pStyle w:val="ListParagraph"/>
        <w:numPr>
          <w:ilvl w:val="0"/>
          <w:numId w:val="7"/>
        </w:numPr>
        <w:spacing w:after="160" w:line="276" w:lineRule="auto"/>
        <w:jc w:val="both"/>
        <w:rPr>
          <w:rFonts w:ascii="Times New Roman" w:hAnsi="Times New Roman" w:cs="Times New Roman"/>
          <w:sz w:val="28"/>
          <w:szCs w:val="28"/>
        </w:rPr>
      </w:pPr>
      <w:r w:rsidRPr="004B56BE">
        <w:rPr>
          <w:rFonts w:ascii="Times New Roman" w:hAnsi="Times New Roman" w:cs="Times New Roman"/>
          <w:sz w:val="28"/>
          <w:szCs w:val="28"/>
        </w:rPr>
        <w:t>Guvernul Republic</w:t>
      </w:r>
      <w:r w:rsidR="004B56BE" w:rsidRPr="004B56BE">
        <w:rPr>
          <w:rFonts w:ascii="Times New Roman" w:hAnsi="Times New Roman" w:cs="Times New Roman"/>
          <w:sz w:val="28"/>
          <w:szCs w:val="28"/>
        </w:rPr>
        <w:t xml:space="preserve">ii Moldova, în termen de o lună </w:t>
      </w:r>
      <w:r w:rsidRPr="004B56BE">
        <w:rPr>
          <w:rFonts w:ascii="Times New Roman" w:hAnsi="Times New Roman" w:cs="Times New Roman"/>
          <w:sz w:val="28"/>
          <w:szCs w:val="28"/>
        </w:rPr>
        <w:t>de la data publicării</w:t>
      </w:r>
      <w:r w:rsidR="004B56BE" w:rsidRPr="004B56BE">
        <w:rPr>
          <w:rFonts w:ascii="Times New Roman" w:hAnsi="Times New Roman" w:cs="Times New Roman"/>
          <w:sz w:val="28"/>
          <w:szCs w:val="28"/>
        </w:rPr>
        <w:t xml:space="preserve"> </w:t>
      </w:r>
      <w:r w:rsidRPr="004B56BE">
        <w:rPr>
          <w:rFonts w:ascii="Times New Roman" w:hAnsi="Times New Roman" w:cs="Times New Roman"/>
          <w:sz w:val="28"/>
          <w:szCs w:val="28"/>
        </w:rPr>
        <w:t>prezentei legi în Monitoru</w:t>
      </w:r>
      <w:r w:rsidR="004B56BE" w:rsidRPr="004B56BE">
        <w:rPr>
          <w:rFonts w:ascii="Times New Roman" w:hAnsi="Times New Roman" w:cs="Times New Roman"/>
          <w:sz w:val="28"/>
          <w:szCs w:val="28"/>
        </w:rPr>
        <w:t xml:space="preserve">l Oficial al Republicii Moldova </w:t>
      </w:r>
      <w:r w:rsidRPr="004B56BE">
        <w:rPr>
          <w:rFonts w:ascii="Times New Roman" w:hAnsi="Times New Roman" w:cs="Times New Roman"/>
          <w:sz w:val="28"/>
          <w:szCs w:val="28"/>
        </w:rPr>
        <w:t xml:space="preserve">va elabora și adopta actele normative necesare pentru executarea prezentei legi și va prezenta </w:t>
      </w:r>
      <w:r w:rsidR="009D65FF">
        <w:rPr>
          <w:rFonts w:ascii="Times New Roman" w:hAnsi="Times New Roman" w:cs="Times New Roman"/>
          <w:sz w:val="28"/>
          <w:szCs w:val="28"/>
        </w:rPr>
        <w:t>P</w:t>
      </w:r>
      <w:r w:rsidRPr="004B56BE">
        <w:rPr>
          <w:rFonts w:ascii="Times New Roman" w:hAnsi="Times New Roman" w:cs="Times New Roman"/>
          <w:sz w:val="28"/>
          <w:szCs w:val="28"/>
        </w:rPr>
        <w:t>arlamentului propuneri privind punerea în concordanță a legislației în vigoare cu prezenta lege.</w:t>
      </w:r>
    </w:p>
    <w:p w14:paraId="1D2653FD" w14:textId="77777777" w:rsidR="004B56BE" w:rsidRPr="004B56BE" w:rsidRDefault="004B56BE" w:rsidP="00EA4588">
      <w:pPr>
        <w:spacing w:line="276" w:lineRule="auto"/>
        <w:ind w:left="720"/>
        <w:jc w:val="center"/>
        <w:rPr>
          <w:rFonts w:ascii="Times New Roman" w:hAnsi="Times New Roman" w:cs="Times New Roman"/>
          <w:b/>
          <w:sz w:val="28"/>
          <w:szCs w:val="28"/>
        </w:rPr>
      </w:pPr>
    </w:p>
    <w:p w14:paraId="6270C103" w14:textId="77777777" w:rsidR="004B56BE" w:rsidRPr="004B56BE" w:rsidRDefault="00EA4588" w:rsidP="00EA4588">
      <w:pPr>
        <w:spacing w:line="276" w:lineRule="auto"/>
        <w:ind w:left="720"/>
        <w:jc w:val="center"/>
        <w:rPr>
          <w:rFonts w:ascii="Times New Roman" w:hAnsi="Times New Roman" w:cs="Times New Roman"/>
          <w:b/>
          <w:sz w:val="28"/>
          <w:szCs w:val="28"/>
        </w:rPr>
      </w:pPr>
      <w:r w:rsidRPr="004B56BE">
        <w:rPr>
          <w:rFonts w:ascii="Times New Roman" w:hAnsi="Times New Roman" w:cs="Times New Roman"/>
          <w:b/>
          <w:sz w:val="28"/>
          <w:szCs w:val="28"/>
        </w:rPr>
        <w:t>PREȘEDINTELE PARLAMENTULUI</w:t>
      </w:r>
    </w:p>
    <w:p w14:paraId="1AA98175" w14:textId="77777777" w:rsidR="004B56BE" w:rsidRPr="004B56BE" w:rsidRDefault="004B56BE">
      <w:pPr>
        <w:spacing w:after="160" w:line="259" w:lineRule="auto"/>
        <w:ind w:left="0"/>
        <w:rPr>
          <w:rFonts w:ascii="Times New Roman" w:hAnsi="Times New Roman" w:cs="Times New Roman"/>
          <w:b/>
          <w:sz w:val="28"/>
          <w:szCs w:val="28"/>
        </w:rPr>
      </w:pPr>
      <w:r w:rsidRPr="004B56BE">
        <w:rPr>
          <w:rFonts w:ascii="Times New Roman" w:hAnsi="Times New Roman" w:cs="Times New Roman"/>
          <w:b/>
          <w:sz w:val="28"/>
          <w:szCs w:val="28"/>
        </w:rPr>
        <w:br w:type="page"/>
      </w:r>
    </w:p>
    <w:p w14:paraId="73D83886" w14:textId="77777777" w:rsidR="00EA4588" w:rsidRPr="004B56BE" w:rsidRDefault="00EA4588" w:rsidP="004B56BE">
      <w:pPr>
        <w:spacing w:line="276" w:lineRule="auto"/>
        <w:ind w:left="0"/>
        <w:jc w:val="both"/>
        <w:rPr>
          <w:rFonts w:ascii="Times New Roman" w:hAnsi="Times New Roman" w:cs="Times New Roman"/>
          <w:b/>
          <w:sz w:val="28"/>
          <w:szCs w:val="28"/>
        </w:rPr>
      </w:pPr>
    </w:p>
    <w:p w14:paraId="48FD5069" w14:textId="77777777" w:rsidR="00EA4588" w:rsidRDefault="00EA4588" w:rsidP="00EA4588">
      <w:pPr>
        <w:spacing w:line="276" w:lineRule="auto"/>
        <w:ind w:left="720"/>
        <w:jc w:val="center"/>
        <w:rPr>
          <w:rFonts w:ascii="Times New Roman" w:hAnsi="Times New Roman" w:cs="Times New Roman"/>
          <w:b/>
          <w:sz w:val="28"/>
          <w:szCs w:val="28"/>
        </w:rPr>
      </w:pPr>
      <w:r w:rsidRPr="004B56BE">
        <w:rPr>
          <w:rFonts w:ascii="Times New Roman" w:hAnsi="Times New Roman" w:cs="Times New Roman"/>
          <w:b/>
          <w:sz w:val="28"/>
          <w:szCs w:val="28"/>
        </w:rPr>
        <w:t>NOTĂ INFORMATIVĂ</w:t>
      </w:r>
      <w:r w:rsidRPr="004B56BE">
        <w:rPr>
          <w:rFonts w:ascii="Times New Roman" w:hAnsi="Times New Roman" w:cs="Times New Roman"/>
          <w:b/>
          <w:sz w:val="28"/>
          <w:szCs w:val="28"/>
        </w:rPr>
        <w:br/>
        <w:t>la proiectul de Lege cu privire la modificarea</w:t>
      </w:r>
      <w:r w:rsidR="004B56BE">
        <w:rPr>
          <w:rFonts w:ascii="Times New Roman" w:hAnsi="Times New Roman" w:cs="Times New Roman"/>
          <w:b/>
          <w:sz w:val="28"/>
          <w:szCs w:val="28"/>
        </w:rPr>
        <w:t xml:space="preserve"> unor acte normative</w:t>
      </w:r>
    </w:p>
    <w:p w14:paraId="39029CFE" w14:textId="77777777" w:rsidR="002303ED" w:rsidRDefault="002303ED" w:rsidP="00EC26D3">
      <w:pPr>
        <w:spacing w:line="276" w:lineRule="auto"/>
        <w:ind w:left="0"/>
        <w:rPr>
          <w:rFonts w:ascii="Times New Roman" w:hAnsi="Times New Roman" w:cs="Times New Roman"/>
          <w:sz w:val="28"/>
          <w:szCs w:val="28"/>
        </w:rPr>
      </w:pPr>
    </w:p>
    <w:p w14:paraId="344D95BD" w14:textId="61211933" w:rsidR="002303ED" w:rsidRDefault="002303ED" w:rsidP="00EC26D3">
      <w:pPr>
        <w:spacing w:line="276" w:lineRule="auto"/>
        <w:ind w:left="720" w:firstLine="698"/>
        <w:jc w:val="both"/>
        <w:rPr>
          <w:rFonts w:ascii="Times New Roman" w:hAnsi="Times New Roman" w:cs="Times New Roman"/>
          <w:sz w:val="28"/>
          <w:szCs w:val="28"/>
        </w:rPr>
      </w:pPr>
      <w:r>
        <w:rPr>
          <w:rFonts w:ascii="Times New Roman" w:hAnsi="Times New Roman" w:cs="Times New Roman"/>
          <w:sz w:val="28"/>
          <w:szCs w:val="28"/>
        </w:rPr>
        <w:t xml:space="preserve">Proiectul de lege este </w:t>
      </w:r>
      <w:r w:rsidR="00EC26D3">
        <w:rPr>
          <w:rFonts w:ascii="Times New Roman" w:hAnsi="Times New Roman" w:cs="Times New Roman"/>
          <w:sz w:val="28"/>
          <w:szCs w:val="28"/>
        </w:rPr>
        <w:t xml:space="preserve">elaborat și </w:t>
      </w:r>
      <w:r>
        <w:rPr>
          <w:rFonts w:ascii="Times New Roman" w:hAnsi="Times New Roman" w:cs="Times New Roman"/>
          <w:sz w:val="28"/>
          <w:szCs w:val="28"/>
        </w:rPr>
        <w:t>înaintat de</w:t>
      </w:r>
      <w:r w:rsidR="00EC26D3">
        <w:rPr>
          <w:rFonts w:ascii="Times New Roman" w:hAnsi="Times New Roman" w:cs="Times New Roman"/>
          <w:sz w:val="28"/>
          <w:szCs w:val="28"/>
        </w:rPr>
        <w:t xml:space="preserve"> către</w:t>
      </w:r>
      <w:r>
        <w:rPr>
          <w:rFonts w:ascii="Times New Roman" w:hAnsi="Times New Roman" w:cs="Times New Roman"/>
          <w:sz w:val="28"/>
          <w:szCs w:val="28"/>
        </w:rPr>
        <w:t xml:space="preserve"> deputații grupului parlamentar </w:t>
      </w:r>
      <w:r w:rsidR="009D65FF">
        <w:rPr>
          <w:rFonts w:ascii="Times New Roman" w:hAnsi="Times New Roman" w:cs="Times New Roman"/>
          <w:sz w:val="28"/>
          <w:szCs w:val="28"/>
        </w:rPr>
        <w:t>PRO MOLDOVA</w:t>
      </w:r>
      <w:r>
        <w:rPr>
          <w:rFonts w:ascii="Times New Roman" w:hAnsi="Times New Roman" w:cs="Times New Roman"/>
          <w:sz w:val="28"/>
          <w:szCs w:val="28"/>
        </w:rPr>
        <w:t>.</w:t>
      </w:r>
    </w:p>
    <w:p w14:paraId="1F7648DB" w14:textId="57C05727" w:rsidR="00EC26D3" w:rsidRDefault="00C96D02" w:rsidP="00EC26D3">
      <w:pPr>
        <w:spacing w:line="276" w:lineRule="auto"/>
        <w:ind w:left="720" w:firstLine="698"/>
        <w:jc w:val="both"/>
        <w:rPr>
          <w:rFonts w:ascii="Times New Roman" w:hAnsi="Times New Roman" w:cs="Times New Roman"/>
          <w:sz w:val="28"/>
          <w:szCs w:val="28"/>
        </w:rPr>
      </w:pPr>
      <w:r>
        <w:rPr>
          <w:rFonts w:ascii="Times New Roman" w:hAnsi="Times New Roman" w:cs="Times New Roman"/>
          <w:sz w:val="28"/>
          <w:szCs w:val="28"/>
        </w:rPr>
        <w:t xml:space="preserve">În corespundere cu datele statistice oferite de către Banca de date statistice </w:t>
      </w:r>
      <w:r w:rsidR="009D65FF">
        <w:rPr>
          <w:rFonts w:ascii="Times New Roman" w:hAnsi="Times New Roman" w:cs="Times New Roman"/>
          <w:sz w:val="28"/>
          <w:szCs w:val="28"/>
        </w:rPr>
        <w:t>din Moldova, în anul 2019, în Republica Moldova</w:t>
      </w:r>
      <w:r>
        <w:rPr>
          <w:rFonts w:ascii="Times New Roman" w:hAnsi="Times New Roman" w:cs="Times New Roman"/>
          <w:sz w:val="28"/>
          <w:szCs w:val="28"/>
        </w:rPr>
        <w:t xml:space="preserve"> au fost înregistrați 169 696 de copii cu vârsta între 5-9 ani. Această categorie de vârstă este dependentă de îngrijirea părinților, astfel încât, în cazul în care copiii cu vârsta menționată sunt lăsați fără supravegherea maturilor, ei pot, involuntar, să provoace accidente care pot aduce la pagube/traume/decese. </w:t>
      </w:r>
      <w:r w:rsidR="00EC26D3">
        <w:rPr>
          <w:rFonts w:ascii="Times New Roman" w:hAnsi="Times New Roman" w:cs="Times New Roman"/>
          <w:sz w:val="28"/>
          <w:szCs w:val="28"/>
        </w:rPr>
        <w:t>Din nefericire, pe perioada pandemiei, guvernanții au neglijat și interesele acestei categorii de populație a Republicii Moldova, creând impedimente, pentru părinții/persoanele care îngrijesc de copii, de a-și onora obligațiile părintești.</w:t>
      </w:r>
    </w:p>
    <w:p w14:paraId="17D5C131" w14:textId="3AA164F8" w:rsidR="00C96D02" w:rsidRDefault="00C96D02" w:rsidP="00EC26D3">
      <w:pPr>
        <w:spacing w:line="276" w:lineRule="auto"/>
        <w:ind w:left="720" w:firstLine="698"/>
        <w:jc w:val="both"/>
        <w:rPr>
          <w:rFonts w:ascii="Times New Roman" w:hAnsi="Times New Roman" w:cs="Times New Roman"/>
          <w:sz w:val="28"/>
          <w:szCs w:val="28"/>
        </w:rPr>
      </w:pPr>
      <w:r>
        <w:rPr>
          <w:rFonts w:ascii="Times New Roman" w:hAnsi="Times New Roman" w:cs="Times New Roman"/>
          <w:sz w:val="28"/>
          <w:szCs w:val="28"/>
        </w:rPr>
        <w:t xml:space="preserve">Începând cu declararea stării de urgență prin </w:t>
      </w:r>
      <w:r w:rsidR="009D65FF">
        <w:rPr>
          <w:rFonts w:ascii="Times New Roman" w:hAnsi="Times New Roman" w:cs="Times New Roman"/>
          <w:sz w:val="28"/>
          <w:szCs w:val="28"/>
        </w:rPr>
        <w:t>Hotărârea</w:t>
      </w:r>
      <w:r>
        <w:rPr>
          <w:rFonts w:ascii="Times New Roman" w:hAnsi="Times New Roman" w:cs="Times New Roman"/>
          <w:sz w:val="28"/>
          <w:szCs w:val="28"/>
        </w:rPr>
        <w:t xml:space="preserve"> Parlamentului </w:t>
      </w:r>
      <w:r w:rsidR="009D65FF">
        <w:rPr>
          <w:rFonts w:ascii="Times New Roman" w:hAnsi="Times New Roman" w:cs="Times New Roman"/>
          <w:sz w:val="28"/>
          <w:szCs w:val="28"/>
        </w:rPr>
        <w:t xml:space="preserve">                      </w:t>
      </w:r>
      <w:r>
        <w:rPr>
          <w:rFonts w:ascii="Times New Roman" w:hAnsi="Times New Roman" w:cs="Times New Roman"/>
          <w:sz w:val="28"/>
          <w:szCs w:val="28"/>
        </w:rPr>
        <w:t>nr. 55/2020, Comisia pentru Situații Excepționale a întreprins mai multe măsuri pentru limitarea deplasării persoanelor, inclusiv măsuri care au avut menirea de a izola populația în casele, locuințele lor.</w:t>
      </w:r>
    </w:p>
    <w:p w14:paraId="7E614126" w14:textId="77777777" w:rsidR="00C96D02" w:rsidRDefault="00C96D02" w:rsidP="00EC26D3">
      <w:pPr>
        <w:spacing w:line="276" w:lineRule="auto"/>
        <w:ind w:left="720" w:firstLine="698"/>
        <w:jc w:val="both"/>
        <w:rPr>
          <w:rFonts w:ascii="Times New Roman" w:hAnsi="Times New Roman" w:cs="Times New Roman"/>
          <w:sz w:val="28"/>
          <w:szCs w:val="28"/>
        </w:rPr>
      </w:pPr>
      <w:r>
        <w:rPr>
          <w:rFonts w:ascii="Times New Roman" w:hAnsi="Times New Roman" w:cs="Times New Roman"/>
          <w:sz w:val="28"/>
          <w:szCs w:val="28"/>
        </w:rPr>
        <w:t>Prin dispoziția nr. 14 din 06 aprilie 2020, Comisia pentru Situații Excepționale a dispus organizarea învățământului de toate nivelurile la distanță, astfel obligând părinții, de facto, să se ocupe cu educarea copiilor de acasă. Cu alte cuvinte, din momentul în care instituțiile de învățământ preșcolar și primar au început activitatea la distanță, părinții/alte persoane care se ocupă de îngrijirea nemijlocită a copilului, au fost nevoiți să se abțină de la deplasările la lucru, chiar dacă instituți</w:t>
      </w:r>
      <w:r w:rsidR="00EC26D3">
        <w:rPr>
          <w:rFonts w:ascii="Times New Roman" w:hAnsi="Times New Roman" w:cs="Times New Roman"/>
          <w:sz w:val="28"/>
          <w:szCs w:val="28"/>
        </w:rPr>
        <w:t xml:space="preserve">ile </w:t>
      </w:r>
      <w:r>
        <w:rPr>
          <w:rFonts w:ascii="Times New Roman" w:hAnsi="Times New Roman" w:cs="Times New Roman"/>
          <w:sz w:val="28"/>
          <w:szCs w:val="28"/>
        </w:rPr>
        <w:t>în care activau nu și-au sistat activitatea.</w:t>
      </w:r>
    </w:p>
    <w:p w14:paraId="740D5287" w14:textId="77777777" w:rsidR="00C96D02" w:rsidRDefault="00C96D02" w:rsidP="00EC26D3">
      <w:pPr>
        <w:spacing w:line="276" w:lineRule="auto"/>
        <w:ind w:left="720" w:firstLine="698"/>
        <w:jc w:val="both"/>
        <w:rPr>
          <w:rFonts w:ascii="Times New Roman" w:hAnsi="Times New Roman" w:cs="Times New Roman"/>
          <w:sz w:val="28"/>
          <w:szCs w:val="28"/>
        </w:rPr>
      </w:pPr>
      <w:r>
        <w:rPr>
          <w:rFonts w:ascii="Times New Roman" w:hAnsi="Times New Roman" w:cs="Times New Roman"/>
          <w:sz w:val="28"/>
          <w:szCs w:val="28"/>
        </w:rPr>
        <w:t>După încetarea stării de urgență, la 15 mai, majoritatea copleșitoare a întreprinderilor și-au reînceput activitatea de lucru, iar grădinițele de copii până astăzi nu lucrează, părinții fiind nevoiți să lase copii cu vârstă de  4-6 (7) ani acasă, fără supraveghere. În altă ordine de idei, copii cu vârsta de 6(7)- 10 ani, până la declararea vacanței de vară, au fost lăsați acasă, fără supraveghere, toată ziua</w:t>
      </w:r>
      <w:r w:rsidR="006B5D6F">
        <w:rPr>
          <w:rFonts w:ascii="Times New Roman" w:hAnsi="Times New Roman" w:cs="Times New Roman"/>
          <w:sz w:val="28"/>
          <w:szCs w:val="28"/>
        </w:rPr>
        <w:t xml:space="preserve"> pentru a participa de la distanță la lecții. Este de menționat că, chiar dacă copilul a devenit elev în clasa 1, aceasta nu presupune că el poate să stea acasă, fără monitorizarea celor mai în vârstă o zi întreagă, precum </w:t>
      </w:r>
      <w:r w:rsidR="00EC26D3">
        <w:rPr>
          <w:rFonts w:ascii="Times New Roman" w:hAnsi="Times New Roman" w:cs="Times New Roman"/>
          <w:sz w:val="28"/>
          <w:szCs w:val="28"/>
        </w:rPr>
        <w:t>s-a prezumat</w:t>
      </w:r>
      <w:r w:rsidR="006B5D6F">
        <w:rPr>
          <w:rFonts w:ascii="Times New Roman" w:hAnsi="Times New Roman" w:cs="Times New Roman"/>
          <w:sz w:val="28"/>
          <w:szCs w:val="28"/>
        </w:rPr>
        <w:t xml:space="preserve"> </w:t>
      </w:r>
      <w:r w:rsidR="00EC26D3">
        <w:rPr>
          <w:rFonts w:ascii="Times New Roman" w:hAnsi="Times New Roman" w:cs="Times New Roman"/>
          <w:sz w:val="28"/>
          <w:szCs w:val="28"/>
        </w:rPr>
        <w:t>în</w:t>
      </w:r>
      <w:r w:rsidR="006B5D6F">
        <w:rPr>
          <w:rFonts w:ascii="Times New Roman" w:hAnsi="Times New Roman" w:cs="Times New Roman"/>
          <w:sz w:val="28"/>
          <w:szCs w:val="28"/>
        </w:rPr>
        <w:t xml:space="preserve"> dispozițiile Comisiei Situații Excepționale. </w:t>
      </w:r>
    </w:p>
    <w:p w14:paraId="3E23EB78" w14:textId="77777777" w:rsidR="006B5D6F" w:rsidRDefault="006B5D6F" w:rsidP="00EC26D3">
      <w:pPr>
        <w:spacing w:line="276" w:lineRule="auto"/>
        <w:ind w:left="720" w:firstLine="698"/>
        <w:jc w:val="both"/>
        <w:rPr>
          <w:rFonts w:ascii="Times New Roman" w:hAnsi="Times New Roman" w:cs="Times New Roman"/>
          <w:sz w:val="28"/>
          <w:szCs w:val="28"/>
        </w:rPr>
      </w:pPr>
      <w:r>
        <w:rPr>
          <w:rFonts w:ascii="Times New Roman" w:hAnsi="Times New Roman" w:cs="Times New Roman"/>
          <w:sz w:val="28"/>
          <w:szCs w:val="28"/>
        </w:rPr>
        <w:t>Deși Codul muncii al Republicii Moldova prevede dreptul</w:t>
      </w:r>
      <w:r w:rsidR="00EC26D3">
        <w:rPr>
          <w:rFonts w:ascii="Times New Roman" w:hAnsi="Times New Roman" w:cs="Times New Roman"/>
          <w:sz w:val="28"/>
          <w:szCs w:val="28"/>
        </w:rPr>
        <w:t>,</w:t>
      </w:r>
      <w:r>
        <w:rPr>
          <w:rFonts w:ascii="Times New Roman" w:hAnsi="Times New Roman" w:cs="Times New Roman"/>
          <w:sz w:val="28"/>
          <w:szCs w:val="28"/>
        </w:rPr>
        <w:t xml:space="preserve"> părinților/persoanelor care îngrijesc nemijlocit de copilul până la vârsta de 4 ani</w:t>
      </w:r>
      <w:r w:rsidR="00EC26D3">
        <w:rPr>
          <w:rFonts w:ascii="Times New Roman" w:hAnsi="Times New Roman" w:cs="Times New Roman"/>
          <w:sz w:val="28"/>
          <w:szCs w:val="28"/>
        </w:rPr>
        <w:t>,</w:t>
      </w:r>
      <w:r>
        <w:rPr>
          <w:rFonts w:ascii="Times New Roman" w:hAnsi="Times New Roman" w:cs="Times New Roman"/>
          <w:sz w:val="28"/>
          <w:szCs w:val="28"/>
        </w:rPr>
        <w:t xml:space="preserve"> de a beneficia de concedii, </w:t>
      </w:r>
      <w:r w:rsidR="00EC26D3">
        <w:rPr>
          <w:rFonts w:ascii="Times New Roman" w:hAnsi="Times New Roman" w:cs="Times New Roman"/>
          <w:sz w:val="28"/>
          <w:szCs w:val="28"/>
        </w:rPr>
        <w:t>acest</w:t>
      </w:r>
      <w:r>
        <w:rPr>
          <w:rFonts w:ascii="Times New Roman" w:hAnsi="Times New Roman" w:cs="Times New Roman"/>
          <w:sz w:val="28"/>
          <w:szCs w:val="28"/>
        </w:rPr>
        <w:t xml:space="preserve"> drept s-a dovedit a fi ineficient</w:t>
      </w:r>
      <w:r w:rsidR="00EC26D3">
        <w:rPr>
          <w:rFonts w:ascii="Times New Roman" w:hAnsi="Times New Roman" w:cs="Times New Roman"/>
          <w:sz w:val="28"/>
          <w:szCs w:val="28"/>
        </w:rPr>
        <w:t xml:space="preserve"> și insuficient</w:t>
      </w:r>
      <w:r>
        <w:rPr>
          <w:rFonts w:ascii="Times New Roman" w:hAnsi="Times New Roman" w:cs="Times New Roman"/>
          <w:sz w:val="28"/>
          <w:szCs w:val="28"/>
        </w:rPr>
        <w:t xml:space="preserve"> în </w:t>
      </w:r>
      <w:r>
        <w:rPr>
          <w:rFonts w:ascii="Times New Roman" w:hAnsi="Times New Roman" w:cs="Times New Roman"/>
          <w:sz w:val="28"/>
          <w:szCs w:val="28"/>
        </w:rPr>
        <w:lastRenderedPageBreak/>
        <w:t>contextul pandemiei, când părinții erau nevoiți să-și ia concediu din cont propriu și/sau să folosească concediul anual plătit pentru a îngriji copilul care a fost trimis acasă de către Comisia pentru Situații Excepționale pe o perioadă de câteva luni.</w:t>
      </w:r>
    </w:p>
    <w:p w14:paraId="030D4020" w14:textId="309928B1" w:rsidR="006B5D6F" w:rsidRDefault="006B5D6F" w:rsidP="00EC26D3">
      <w:pPr>
        <w:spacing w:line="276" w:lineRule="auto"/>
        <w:ind w:left="720" w:firstLine="698"/>
        <w:jc w:val="both"/>
        <w:rPr>
          <w:rFonts w:ascii="Times New Roman" w:hAnsi="Times New Roman" w:cs="Times New Roman"/>
          <w:sz w:val="28"/>
          <w:szCs w:val="28"/>
        </w:rPr>
      </w:pPr>
      <w:r>
        <w:rPr>
          <w:rFonts w:ascii="Times New Roman" w:hAnsi="Times New Roman" w:cs="Times New Roman"/>
          <w:sz w:val="28"/>
          <w:szCs w:val="28"/>
        </w:rPr>
        <w:t xml:space="preserve">În contextul celor menționate, grupul parlamentar </w:t>
      </w:r>
      <w:r w:rsidR="009D65FF">
        <w:rPr>
          <w:rFonts w:ascii="Times New Roman" w:hAnsi="Times New Roman" w:cs="Times New Roman"/>
          <w:sz w:val="28"/>
          <w:szCs w:val="28"/>
        </w:rPr>
        <w:t xml:space="preserve">PRO MOLDOVA </w:t>
      </w:r>
      <w:r>
        <w:rPr>
          <w:rFonts w:ascii="Times New Roman" w:hAnsi="Times New Roman" w:cs="Times New Roman"/>
          <w:sz w:val="28"/>
          <w:szCs w:val="28"/>
        </w:rPr>
        <w:t xml:space="preserve">propune reglementarea unui nou tip de concediu, care va putea fi luat doar de către unul dintre părinți și/sau persoane care îngrijesc nemijlocit de copil cu vârsta cuprinsă între </w:t>
      </w:r>
      <w:r w:rsidR="008978B3">
        <w:rPr>
          <w:rFonts w:ascii="Times New Roman" w:hAnsi="Times New Roman" w:cs="Times New Roman"/>
          <w:sz w:val="28"/>
          <w:szCs w:val="28"/>
        </w:rPr>
        <w:t>3</w:t>
      </w:r>
      <w:r>
        <w:rPr>
          <w:rFonts w:ascii="Times New Roman" w:hAnsi="Times New Roman" w:cs="Times New Roman"/>
          <w:sz w:val="28"/>
          <w:szCs w:val="28"/>
        </w:rPr>
        <w:t>-10 ani, în cazul în care instituțiile de învățământ preșcolar și primar își sistează activitatea sau încep a activa la distanță. Acest tip de concediu se va acorda pe toată perioada de sistare a activității și/sau îndeplinirii de la distanță a studiilor. Pe perioada concediului, salariatul va beneficia de o indemnizație achitată din bugetul de asigurări sociale, care nu va fi mai mică decât un salariu mediu pe economie.</w:t>
      </w:r>
    </w:p>
    <w:p w14:paraId="2E61C3D3" w14:textId="77777777" w:rsidR="00EC26D3" w:rsidRDefault="006B5D6F" w:rsidP="00EC26D3">
      <w:pPr>
        <w:spacing w:line="276" w:lineRule="auto"/>
        <w:ind w:left="720" w:firstLine="698"/>
        <w:jc w:val="both"/>
        <w:rPr>
          <w:rFonts w:ascii="Times New Roman" w:hAnsi="Times New Roman" w:cs="Times New Roman"/>
          <w:sz w:val="28"/>
          <w:szCs w:val="28"/>
        </w:rPr>
      </w:pPr>
      <w:r>
        <w:rPr>
          <w:rFonts w:ascii="Times New Roman" w:hAnsi="Times New Roman" w:cs="Times New Roman"/>
          <w:sz w:val="28"/>
          <w:szCs w:val="28"/>
        </w:rPr>
        <w:t xml:space="preserve">Propunerea în cauză vine să excludă lacuna legală care a devenit evidentă în contextul pandemiei, care nu permitea </w:t>
      </w:r>
      <w:r w:rsidR="00EC26D3">
        <w:rPr>
          <w:rFonts w:ascii="Times New Roman" w:hAnsi="Times New Roman" w:cs="Times New Roman"/>
          <w:sz w:val="28"/>
          <w:szCs w:val="28"/>
        </w:rPr>
        <w:t>salariaților</w:t>
      </w:r>
      <w:r>
        <w:rPr>
          <w:rFonts w:ascii="Times New Roman" w:hAnsi="Times New Roman" w:cs="Times New Roman"/>
          <w:sz w:val="28"/>
          <w:szCs w:val="28"/>
        </w:rPr>
        <w:t xml:space="preserve"> </w:t>
      </w:r>
      <w:r w:rsidR="00EC26D3">
        <w:rPr>
          <w:rFonts w:ascii="Times New Roman" w:hAnsi="Times New Roman" w:cs="Times New Roman"/>
          <w:sz w:val="28"/>
          <w:szCs w:val="28"/>
        </w:rPr>
        <w:t xml:space="preserve">cu copii la îngrijire în vârsta de 4-10 ani </w:t>
      </w:r>
      <w:r>
        <w:rPr>
          <w:rFonts w:ascii="Times New Roman" w:hAnsi="Times New Roman" w:cs="Times New Roman"/>
          <w:sz w:val="28"/>
          <w:szCs w:val="28"/>
        </w:rPr>
        <w:t>să-și continue</w:t>
      </w:r>
      <w:r w:rsidR="00EC26D3">
        <w:rPr>
          <w:rFonts w:ascii="Times New Roman" w:hAnsi="Times New Roman" w:cs="Times New Roman"/>
          <w:sz w:val="28"/>
          <w:szCs w:val="28"/>
        </w:rPr>
        <w:t xml:space="preserve"> nestingherit</w:t>
      </w:r>
      <w:r>
        <w:rPr>
          <w:rFonts w:ascii="Times New Roman" w:hAnsi="Times New Roman" w:cs="Times New Roman"/>
          <w:sz w:val="28"/>
          <w:szCs w:val="28"/>
        </w:rPr>
        <w:t xml:space="preserve"> activi</w:t>
      </w:r>
      <w:r w:rsidR="00EC26D3">
        <w:rPr>
          <w:rFonts w:ascii="Times New Roman" w:hAnsi="Times New Roman" w:cs="Times New Roman"/>
          <w:sz w:val="28"/>
          <w:szCs w:val="28"/>
        </w:rPr>
        <w:t xml:space="preserve">tatea de muncă, forțându-i să renunțe la muncă pentru a îngriji copiii, astfel lăsându-i fără venituri familiale. </w:t>
      </w:r>
    </w:p>
    <w:p w14:paraId="77A231F8" w14:textId="77777777" w:rsidR="006B5D6F" w:rsidRDefault="00EC26D3" w:rsidP="00EC26D3">
      <w:pPr>
        <w:spacing w:line="276" w:lineRule="auto"/>
        <w:ind w:left="720" w:firstLine="698"/>
        <w:jc w:val="both"/>
        <w:rPr>
          <w:rFonts w:ascii="Times New Roman" w:hAnsi="Times New Roman" w:cs="Times New Roman"/>
          <w:sz w:val="28"/>
          <w:szCs w:val="28"/>
        </w:rPr>
      </w:pPr>
      <w:r>
        <w:rPr>
          <w:rFonts w:ascii="Times New Roman" w:hAnsi="Times New Roman" w:cs="Times New Roman"/>
          <w:sz w:val="28"/>
          <w:szCs w:val="28"/>
        </w:rPr>
        <w:t xml:space="preserve">Mai mult ca atât, propunerea în cauză vine să fortifice dreptul la asistență și protecție socială a cetățenilor Republicii Moldova, consfințit la art. 47 din Constituția Republicii Moldova. </w:t>
      </w:r>
    </w:p>
    <w:p w14:paraId="2463F068" w14:textId="74039822" w:rsidR="009C4F8C" w:rsidRDefault="009C4F8C" w:rsidP="00EC26D3">
      <w:pPr>
        <w:spacing w:line="276" w:lineRule="auto"/>
        <w:ind w:left="720" w:firstLine="698"/>
        <w:jc w:val="both"/>
        <w:rPr>
          <w:rFonts w:ascii="Times New Roman" w:hAnsi="Times New Roman" w:cs="Times New Roman"/>
          <w:sz w:val="28"/>
          <w:szCs w:val="28"/>
        </w:rPr>
      </w:pPr>
      <w:r>
        <w:rPr>
          <w:rFonts w:ascii="Times New Roman" w:hAnsi="Times New Roman" w:cs="Times New Roman"/>
          <w:sz w:val="28"/>
          <w:szCs w:val="28"/>
        </w:rPr>
        <w:t>Mecanismul propus este cu atât mai necesar, cu cât se întețesc discuțiile despre posibilitatea agravării situației pandemice în perioada de toamnă. Într-o astfel de situație, ins</w:t>
      </w:r>
      <w:r w:rsidR="009D65FF">
        <w:rPr>
          <w:rFonts w:ascii="Times New Roman" w:hAnsi="Times New Roman" w:cs="Times New Roman"/>
          <w:sz w:val="28"/>
          <w:szCs w:val="28"/>
        </w:rPr>
        <w:t>tituțiile statului vor fi nevoite</w:t>
      </w:r>
      <w:r>
        <w:rPr>
          <w:rFonts w:ascii="Times New Roman" w:hAnsi="Times New Roman" w:cs="Times New Roman"/>
          <w:sz w:val="28"/>
          <w:szCs w:val="28"/>
        </w:rPr>
        <w:t>, din nou, în anul școlar, să asigure procesul de studii la distanță pentru elevi, iar copii</w:t>
      </w:r>
      <w:r w:rsidR="009D65FF">
        <w:rPr>
          <w:rFonts w:ascii="Times New Roman" w:hAnsi="Times New Roman" w:cs="Times New Roman"/>
          <w:sz w:val="28"/>
          <w:szCs w:val="28"/>
        </w:rPr>
        <w:t>i</w:t>
      </w:r>
      <w:r>
        <w:rPr>
          <w:rFonts w:ascii="Times New Roman" w:hAnsi="Times New Roman" w:cs="Times New Roman"/>
          <w:sz w:val="28"/>
          <w:szCs w:val="28"/>
        </w:rPr>
        <w:t xml:space="preserve"> din grădinițe vor fi trimiși acasă, la îngrijirea părinților, astfel creându-se, repetat, situația în care părinții/persoanele care </w:t>
      </w:r>
      <w:r w:rsidR="009D65FF">
        <w:rPr>
          <w:rFonts w:ascii="Times New Roman" w:hAnsi="Times New Roman" w:cs="Times New Roman"/>
          <w:sz w:val="28"/>
          <w:szCs w:val="28"/>
        </w:rPr>
        <w:t>întrețin copilul, vor fi nevoiți</w:t>
      </w:r>
      <w:r>
        <w:rPr>
          <w:rFonts w:ascii="Times New Roman" w:hAnsi="Times New Roman" w:cs="Times New Roman"/>
          <w:sz w:val="28"/>
          <w:szCs w:val="28"/>
        </w:rPr>
        <w:t xml:space="preserve"> să-și ia concediu din cont propriu sau concediu anual </w:t>
      </w:r>
      <w:r w:rsidR="009D65FF">
        <w:rPr>
          <w:rFonts w:ascii="Times New Roman" w:hAnsi="Times New Roman" w:cs="Times New Roman"/>
          <w:sz w:val="28"/>
          <w:szCs w:val="28"/>
        </w:rPr>
        <w:t>plătit pentru a îngriji de copi</w:t>
      </w:r>
      <w:bookmarkStart w:id="0" w:name="_GoBack"/>
      <w:bookmarkEnd w:id="0"/>
      <w:r>
        <w:rPr>
          <w:rFonts w:ascii="Times New Roman" w:hAnsi="Times New Roman" w:cs="Times New Roman"/>
          <w:sz w:val="28"/>
          <w:szCs w:val="28"/>
        </w:rPr>
        <w:t>i.</w:t>
      </w:r>
    </w:p>
    <w:p w14:paraId="290A7C41" w14:textId="77777777" w:rsidR="00C96D02" w:rsidRDefault="00C96D02" w:rsidP="00C96D02">
      <w:pPr>
        <w:spacing w:line="276" w:lineRule="auto"/>
        <w:ind w:left="720"/>
        <w:rPr>
          <w:rFonts w:ascii="Times New Roman" w:hAnsi="Times New Roman" w:cs="Times New Roman"/>
          <w:sz w:val="28"/>
          <w:szCs w:val="28"/>
        </w:rPr>
      </w:pPr>
    </w:p>
    <w:p w14:paraId="124DA57A" w14:textId="77777777" w:rsidR="00C96D02" w:rsidRPr="002303ED" w:rsidRDefault="00C96D02" w:rsidP="00C96D02">
      <w:pPr>
        <w:spacing w:line="276" w:lineRule="auto"/>
        <w:ind w:left="0"/>
        <w:rPr>
          <w:rFonts w:ascii="Times New Roman" w:hAnsi="Times New Roman" w:cs="Times New Roman"/>
          <w:sz w:val="28"/>
          <w:szCs w:val="28"/>
        </w:rPr>
      </w:pPr>
    </w:p>
    <w:p w14:paraId="47D20752" w14:textId="77777777" w:rsidR="00EA4588" w:rsidRPr="004B56BE" w:rsidRDefault="00EA4588" w:rsidP="00EA4588">
      <w:pPr>
        <w:spacing w:line="276" w:lineRule="auto"/>
        <w:ind w:firstLine="720"/>
        <w:jc w:val="both"/>
        <w:rPr>
          <w:rFonts w:ascii="Times New Roman" w:hAnsi="Times New Roman" w:cs="Times New Roman"/>
          <w:sz w:val="28"/>
          <w:szCs w:val="28"/>
        </w:rPr>
      </w:pPr>
    </w:p>
    <w:p w14:paraId="5F6FB200" w14:textId="77777777" w:rsidR="00EA4588" w:rsidRPr="004B56BE" w:rsidRDefault="00EA4588" w:rsidP="00EA4588">
      <w:pPr>
        <w:rPr>
          <w:rFonts w:ascii="Times New Roman" w:hAnsi="Times New Roman" w:cs="Times New Roman"/>
          <w:b/>
          <w:sz w:val="28"/>
          <w:szCs w:val="28"/>
        </w:rPr>
      </w:pPr>
    </w:p>
    <w:p w14:paraId="5B0C8257" w14:textId="77777777" w:rsidR="00EA4588" w:rsidRPr="004B56BE" w:rsidRDefault="00EA4588" w:rsidP="00EA4588">
      <w:pPr>
        <w:jc w:val="right"/>
        <w:rPr>
          <w:rFonts w:ascii="Times New Roman" w:hAnsi="Times New Roman" w:cs="Times New Roman"/>
          <w:b/>
          <w:sz w:val="28"/>
          <w:szCs w:val="28"/>
        </w:rPr>
      </w:pPr>
      <w:r w:rsidRPr="004B56BE">
        <w:rPr>
          <w:rFonts w:ascii="Times New Roman" w:hAnsi="Times New Roman" w:cs="Times New Roman"/>
          <w:b/>
          <w:sz w:val="28"/>
          <w:szCs w:val="28"/>
        </w:rPr>
        <w:t xml:space="preserve">Deputați în Parlament </w:t>
      </w:r>
    </w:p>
    <w:p w14:paraId="09F1235E" w14:textId="77777777" w:rsidR="00EA4588" w:rsidRPr="004B56BE" w:rsidRDefault="00EA4588" w:rsidP="00EA4588">
      <w:pPr>
        <w:rPr>
          <w:rFonts w:ascii="Times New Roman" w:hAnsi="Times New Roman" w:cs="Times New Roman"/>
          <w:sz w:val="28"/>
          <w:szCs w:val="28"/>
        </w:rPr>
      </w:pPr>
    </w:p>
    <w:p w14:paraId="02E685E0" w14:textId="77777777" w:rsidR="001E3AE1" w:rsidRPr="004B56BE" w:rsidRDefault="001E3AE1">
      <w:pPr>
        <w:rPr>
          <w:rFonts w:ascii="Times New Roman" w:hAnsi="Times New Roman" w:cs="Times New Roman"/>
          <w:sz w:val="28"/>
          <w:szCs w:val="28"/>
        </w:rPr>
      </w:pPr>
    </w:p>
    <w:sectPr w:rsidR="001E3AE1" w:rsidRPr="004B56BE" w:rsidSect="00675099">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7EB095" w14:textId="77777777" w:rsidR="007E4C49" w:rsidRDefault="007E4C49" w:rsidP="00154F1A">
      <w:pPr>
        <w:spacing w:after="0" w:line="240" w:lineRule="auto"/>
      </w:pPr>
      <w:r>
        <w:separator/>
      </w:r>
    </w:p>
  </w:endnote>
  <w:endnote w:type="continuationSeparator" w:id="0">
    <w:p w14:paraId="13D8905B" w14:textId="77777777" w:rsidR="007E4C49" w:rsidRDefault="007E4C49" w:rsidP="00154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3268189"/>
      <w:docPartObj>
        <w:docPartGallery w:val="Page Numbers (Bottom of Page)"/>
        <w:docPartUnique/>
      </w:docPartObj>
    </w:sdtPr>
    <w:sdtEndPr>
      <w:rPr>
        <w:noProof/>
      </w:rPr>
    </w:sdtEndPr>
    <w:sdtContent>
      <w:p w14:paraId="5ABD79A7" w14:textId="77777777" w:rsidR="00675099" w:rsidRDefault="00154F1A">
        <w:pPr>
          <w:pStyle w:val="Footer"/>
          <w:jc w:val="right"/>
        </w:pPr>
        <w:r>
          <w:fldChar w:fldCharType="begin"/>
        </w:r>
        <w:r w:rsidR="00781BA5">
          <w:instrText xml:space="preserve"> PAGE   \* MERGEFORMAT </w:instrText>
        </w:r>
        <w:r>
          <w:fldChar w:fldCharType="separate"/>
        </w:r>
        <w:r w:rsidR="009D65FF">
          <w:rPr>
            <w:noProof/>
          </w:rPr>
          <w:t>5</w:t>
        </w:r>
        <w:r>
          <w:rPr>
            <w:noProof/>
          </w:rPr>
          <w:fldChar w:fldCharType="end"/>
        </w:r>
      </w:p>
    </w:sdtContent>
  </w:sdt>
  <w:p w14:paraId="31F0DD9A" w14:textId="77777777" w:rsidR="00675099" w:rsidRDefault="007E4C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4D32F" w14:textId="1F48B90E" w:rsidR="00675099" w:rsidRPr="00416C17" w:rsidRDefault="003B0252" w:rsidP="00675099">
    <w:pPr>
      <w:pStyle w:val="Footer"/>
      <w:ind w:left="851"/>
      <w:rPr>
        <w:lang w:val="ro-RO"/>
      </w:rPr>
    </w:pPr>
    <w:r>
      <w:rPr>
        <w:noProof/>
        <w:lang w:val="en-GB" w:eastAsia="en-GB"/>
      </w:rPr>
      <mc:AlternateContent>
        <mc:Choice Requires="wps">
          <w:drawing>
            <wp:anchor distT="4294967295" distB="4294967295" distL="114300" distR="114300" simplePos="0" relativeHeight="251659264" behindDoc="0" locked="0" layoutInCell="1" allowOverlap="1" wp14:anchorId="722CD354" wp14:editId="3FFB1B07">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C5D26B" id="Straight Connector 7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23568C84" w14:textId="77777777" w:rsidR="00675099" w:rsidRPr="00416C17" w:rsidRDefault="00781BA5" w:rsidP="00675099">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4A5960A5" w14:textId="77777777" w:rsidR="00675099" w:rsidRPr="00416C17" w:rsidRDefault="00781BA5" w:rsidP="00675099">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6978CE" w14:textId="77777777" w:rsidR="007E4C49" w:rsidRDefault="007E4C49" w:rsidP="00154F1A">
      <w:pPr>
        <w:spacing w:after="0" w:line="240" w:lineRule="auto"/>
      </w:pPr>
      <w:r>
        <w:separator/>
      </w:r>
    </w:p>
  </w:footnote>
  <w:footnote w:type="continuationSeparator" w:id="0">
    <w:p w14:paraId="37D33F93" w14:textId="77777777" w:rsidR="007E4C49" w:rsidRDefault="007E4C49" w:rsidP="00154F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3FD623" w14:textId="77777777" w:rsidR="00675099" w:rsidRPr="00764062" w:rsidRDefault="00781BA5" w:rsidP="00675099">
    <w:pPr>
      <w:pStyle w:val="Header"/>
    </w:pPr>
    <w:r>
      <w:rPr>
        <w:noProof/>
        <w:lang w:val="en-GB" w:eastAsia="en-GB"/>
      </w:rPr>
      <w:drawing>
        <wp:anchor distT="0" distB="0" distL="114300" distR="114300" simplePos="0" relativeHeight="251660288" behindDoc="0" locked="0" layoutInCell="1" allowOverlap="1" wp14:anchorId="638E69B0" wp14:editId="69796BE3">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16AAF"/>
    <w:multiLevelType w:val="hybridMultilevel"/>
    <w:tmpl w:val="EC7AC7F8"/>
    <w:lvl w:ilvl="0" w:tplc="046A994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CC6E19"/>
    <w:multiLevelType w:val="hybridMultilevel"/>
    <w:tmpl w:val="10D0439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579676E"/>
    <w:multiLevelType w:val="hybridMultilevel"/>
    <w:tmpl w:val="700C057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nsid w:val="16270880"/>
    <w:multiLevelType w:val="hybridMultilevel"/>
    <w:tmpl w:val="9DF8A14E"/>
    <w:lvl w:ilvl="0" w:tplc="82E86938">
      <w:start w:val="1"/>
      <w:numFmt w:val="decimal"/>
      <w:lvlText w:val="%1."/>
      <w:lvlJc w:val="left"/>
      <w:pPr>
        <w:ind w:left="193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1F48490C"/>
    <w:multiLevelType w:val="hybridMultilevel"/>
    <w:tmpl w:val="D534E6FE"/>
    <w:lvl w:ilvl="0" w:tplc="697EA1C0">
      <w:start w:val="1"/>
      <w:numFmt w:val="lowerLetter"/>
      <w:lvlText w:val="%1)"/>
      <w:lvlJc w:val="left"/>
      <w:pPr>
        <w:ind w:left="1931" w:hanging="360"/>
      </w:pPr>
      <w:rPr>
        <w:rFonts w:hint="default"/>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5">
    <w:nsid w:val="26BD5053"/>
    <w:multiLevelType w:val="hybridMultilevel"/>
    <w:tmpl w:val="AEE4062E"/>
    <w:lvl w:ilvl="0" w:tplc="82E86938">
      <w:start w:val="1"/>
      <w:numFmt w:val="decimal"/>
      <w:lvlText w:val="%1."/>
      <w:lvlJc w:val="left"/>
      <w:pPr>
        <w:ind w:left="3011" w:hanging="360"/>
      </w:pPr>
      <w:rPr>
        <w:rFonts w:hint="default"/>
      </w:rPr>
    </w:lvl>
    <w:lvl w:ilvl="1" w:tplc="04190019" w:tentative="1">
      <w:start w:val="1"/>
      <w:numFmt w:val="lowerLetter"/>
      <w:lvlText w:val="%2."/>
      <w:lvlJc w:val="left"/>
      <w:pPr>
        <w:ind w:left="3371" w:hanging="360"/>
      </w:pPr>
    </w:lvl>
    <w:lvl w:ilvl="2" w:tplc="0419001B" w:tentative="1">
      <w:start w:val="1"/>
      <w:numFmt w:val="lowerRoman"/>
      <w:lvlText w:val="%3."/>
      <w:lvlJc w:val="right"/>
      <w:pPr>
        <w:ind w:left="4091" w:hanging="180"/>
      </w:pPr>
    </w:lvl>
    <w:lvl w:ilvl="3" w:tplc="0419000F" w:tentative="1">
      <w:start w:val="1"/>
      <w:numFmt w:val="decimal"/>
      <w:lvlText w:val="%4."/>
      <w:lvlJc w:val="left"/>
      <w:pPr>
        <w:ind w:left="4811" w:hanging="360"/>
      </w:pPr>
    </w:lvl>
    <w:lvl w:ilvl="4" w:tplc="04190019" w:tentative="1">
      <w:start w:val="1"/>
      <w:numFmt w:val="lowerLetter"/>
      <w:lvlText w:val="%5."/>
      <w:lvlJc w:val="left"/>
      <w:pPr>
        <w:ind w:left="5531" w:hanging="360"/>
      </w:pPr>
    </w:lvl>
    <w:lvl w:ilvl="5" w:tplc="0419001B" w:tentative="1">
      <w:start w:val="1"/>
      <w:numFmt w:val="lowerRoman"/>
      <w:lvlText w:val="%6."/>
      <w:lvlJc w:val="right"/>
      <w:pPr>
        <w:ind w:left="6251" w:hanging="180"/>
      </w:pPr>
    </w:lvl>
    <w:lvl w:ilvl="6" w:tplc="0419000F" w:tentative="1">
      <w:start w:val="1"/>
      <w:numFmt w:val="decimal"/>
      <w:lvlText w:val="%7."/>
      <w:lvlJc w:val="left"/>
      <w:pPr>
        <w:ind w:left="6971" w:hanging="360"/>
      </w:pPr>
    </w:lvl>
    <w:lvl w:ilvl="7" w:tplc="04190019" w:tentative="1">
      <w:start w:val="1"/>
      <w:numFmt w:val="lowerLetter"/>
      <w:lvlText w:val="%8."/>
      <w:lvlJc w:val="left"/>
      <w:pPr>
        <w:ind w:left="7691" w:hanging="360"/>
      </w:pPr>
    </w:lvl>
    <w:lvl w:ilvl="8" w:tplc="0419001B" w:tentative="1">
      <w:start w:val="1"/>
      <w:numFmt w:val="lowerRoman"/>
      <w:lvlText w:val="%9."/>
      <w:lvlJc w:val="right"/>
      <w:pPr>
        <w:ind w:left="8411" w:hanging="180"/>
      </w:pPr>
    </w:lvl>
  </w:abstractNum>
  <w:abstractNum w:abstractNumId="6">
    <w:nsid w:val="38264C47"/>
    <w:multiLevelType w:val="hybridMultilevel"/>
    <w:tmpl w:val="041012D4"/>
    <w:lvl w:ilvl="0" w:tplc="82E869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D1115B5"/>
    <w:multiLevelType w:val="hybridMultilevel"/>
    <w:tmpl w:val="2E52848A"/>
    <w:lvl w:ilvl="0" w:tplc="A260E53E">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8">
    <w:nsid w:val="5E896C0E"/>
    <w:multiLevelType w:val="hybridMultilevel"/>
    <w:tmpl w:val="DCD096DA"/>
    <w:lvl w:ilvl="0" w:tplc="8F6C98D6">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9">
    <w:nsid w:val="63C13E7B"/>
    <w:multiLevelType w:val="hybridMultilevel"/>
    <w:tmpl w:val="4FA2851C"/>
    <w:lvl w:ilvl="0" w:tplc="2E283568">
      <w:start w:val="1"/>
      <w:numFmt w:val="decimal"/>
      <w:lvlText w:val="%1."/>
      <w:lvlJc w:val="left"/>
      <w:pPr>
        <w:ind w:left="1211" w:hanging="360"/>
      </w:pPr>
      <w:rPr>
        <w:rFonts w:hint="default"/>
        <w:b/>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0">
    <w:nsid w:val="661E4CCE"/>
    <w:multiLevelType w:val="hybridMultilevel"/>
    <w:tmpl w:val="B69288DE"/>
    <w:lvl w:ilvl="0" w:tplc="29C6DBFE">
      <w:start w:val="1"/>
      <w:numFmt w:val="decimal"/>
      <w:lvlText w:val="%1."/>
      <w:lvlJc w:val="left"/>
      <w:pPr>
        <w:ind w:left="1931" w:hanging="360"/>
      </w:pPr>
      <w:rPr>
        <w:rFonts w:hint="default"/>
        <w:b/>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6B963AC8"/>
    <w:multiLevelType w:val="hybridMultilevel"/>
    <w:tmpl w:val="9704F0D0"/>
    <w:lvl w:ilvl="0" w:tplc="08180017">
      <w:start w:val="1"/>
      <w:numFmt w:val="lowerLetter"/>
      <w:lvlText w:val="%1)"/>
      <w:lvlJc w:val="left"/>
      <w:pPr>
        <w:ind w:left="1571" w:hanging="360"/>
      </w:pPr>
    </w:lvl>
    <w:lvl w:ilvl="1" w:tplc="08180019" w:tentative="1">
      <w:start w:val="1"/>
      <w:numFmt w:val="lowerLetter"/>
      <w:lvlText w:val="%2."/>
      <w:lvlJc w:val="left"/>
      <w:pPr>
        <w:ind w:left="2291" w:hanging="360"/>
      </w:pPr>
    </w:lvl>
    <w:lvl w:ilvl="2" w:tplc="0818001B" w:tentative="1">
      <w:start w:val="1"/>
      <w:numFmt w:val="lowerRoman"/>
      <w:lvlText w:val="%3."/>
      <w:lvlJc w:val="right"/>
      <w:pPr>
        <w:ind w:left="3011" w:hanging="180"/>
      </w:pPr>
    </w:lvl>
    <w:lvl w:ilvl="3" w:tplc="0818000F" w:tentative="1">
      <w:start w:val="1"/>
      <w:numFmt w:val="decimal"/>
      <w:lvlText w:val="%4."/>
      <w:lvlJc w:val="left"/>
      <w:pPr>
        <w:ind w:left="3731" w:hanging="360"/>
      </w:pPr>
    </w:lvl>
    <w:lvl w:ilvl="4" w:tplc="08180019" w:tentative="1">
      <w:start w:val="1"/>
      <w:numFmt w:val="lowerLetter"/>
      <w:lvlText w:val="%5."/>
      <w:lvlJc w:val="left"/>
      <w:pPr>
        <w:ind w:left="4451" w:hanging="360"/>
      </w:pPr>
    </w:lvl>
    <w:lvl w:ilvl="5" w:tplc="0818001B" w:tentative="1">
      <w:start w:val="1"/>
      <w:numFmt w:val="lowerRoman"/>
      <w:lvlText w:val="%6."/>
      <w:lvlJc w:val="right"/>
      <w:pPr>
        <w:ind w:left="5171" w:hanging="180"/>
      </w:pPr>
    </w:lvl>
    <w:lvl w:ilvl="6" w:tplc="0818000F" w:tentative="1">
      <w:start w:val="1"/>
      <w:numFmt w:val="decimal"/>
      <w:lvlText w:val="%7."/>
      <w:lvlJc w:val="left"/>
      <w:pPr>
        <w:ind w:left="5891" w:hanging="360"/>
      </w:pPr>
    </w:lvl>
    <w:lvl w:ilvl="7" w:tplc="08180019" w:tentative="1">
      <w:start w:val="1"/>
      <w:numFmt w:val="lowerLetter"/>
      <w:lvlText w:val="%8."/>
      <w:lvlJc w:val="left"/>
      <w:pPr>
        <w:ind w:left="6611" w:hanging="360"/>
      </w:pPr>
    </w:lvl>
    <w:lvl w:ilvl="8" w:tplc="0818001B" w:tentative="1">
      <w:start w:val="1"/>
      <w:numFmt w:val="lowerRoman"/>
      <w:lvlText w:val="%9."/>
      <w:lvlJc w:val="right"/>
      <w:pPr>
        <w:ind w:left="7331" w:hanging="180"/>
      </w:pPr>
    </w:lvl>
  </w:abstractNum>
  <w:abstractNum w:abstractNumId="12">
    <w:nsid w:val="76D21D14"/>
    <w:multiLevelType w:val="hybridMultilevel"/>
    <w:tmpl w:val="A2DC6170"/>
    <w:lvl w:ilvl="0" w:tplc="EF82EAF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6"/>
  </w:num>
  <w:num w:numId="2">
    <w:abstractNumId w:val="0"/>
  </w:num>
  <w:num w:numId="3">
    <w:abstractNumId w:val="1"/>
  </w:num>
  <w:num w:numId="4">
    <w:abstractNumId w:val="12"/>
  </w:num>
  <w:num w:numId="5">
    <w:abstractNumId w:val="4"/>
  </w:num>
  <w:num w:numId="6">
    <w:abstractNumId w:val="9"/>
  </w:num>
  <w:num w:numId="7">
    <w:abstractNumId w:val="7"/>
  </w:num>
  <w:num w:numId="8">
    <w:abstractNumId w:val="11"/>
  </w:num>
  <w:num w:numId="9">
    <w:abstractNumId w:val="8"/>
  </w:num>
  <w:num w:numId="10">
    <w:abstractNumId w:val="2"/>
  </w:num>
  <w:num w:numId="11">
    <w:abstractNumId w:val="3"/>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588"/>
    <w:rsid w:val="00154F1A"/>
    <w:rsid w:val="001E3AE1"/>
    <w:rsid w:val="002303ED"/>
    <w:rsid w:val="0023625B"/>
    <w:rsid w:val="0033178B"/>
    <w:rsid w:val="003B0252"/>
    <w:rsid w:val="003C2854"/>
    <w:rsid w:val="004B56BE"/>
    <w:rsid w:val="004C4CDF"/>
    <w:rsid w:val="00633B1B"/>
    <w:rsid w:val="006B5D6F"/>
    <w:rsid w:val="006C782B"/>
    <w:rsid w:val="00781BA5"/>
    <w:rsid w:val="007E4C49"/>
    <w:rsid w:val="008978B3"/>
    <w:rsid w:val="009C4F8C"/>
    <w:rsid w:val="009D65FF"/>
    <w:rsid w:val="00A0660C"/>
    <w:rsid w:val="00A403C0"/>
    <w:rsid w:val="00AE6D13"/>
    <w:rsid w:val="00BD3061"/>
    <w:rsid w:val="00C96D02"/>
    <w:rsid w:val="00EA4588"/>
    <w:rsid w:val="00EC26D3"/>
    <w:rsid w:val="00FD73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EB45EC"/>
  <w15:docId w15:val="{FF1EACB9-9269-418B-803A-D5D80DBD1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4588"/>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EA4588"/>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EA4588"/>
    <w:rPr>
      <w:rFonts w:ascii="Georgia" w:hAnsi="Georgia"/>
      <w:sz w:val="18"/>
      <w:szCs w:val="18"/>
      <w:lang w:val="en-US"/>
    </w:rPr>
  </w:style>
  <w:style w:type="paragraph" w:customStyle="1" w:styleId="Titlustinga">
    <w:name w:val="Titlu stinga"/>
    <w:qFormat/>
    <w:rsid w:val="00EA4588"/>
    <w:pPr>
      <w:spacing w:after="560" w:line="252" w:lineRule="auto"/>
      <w:ind w:left="851"/>
    </w:pPr>
    <w:rPr>
      <w:rFonts w:ascii="Georgia" w:hAnsi="Georgia"/>
      <w:b/>
      <w:color w:val="303741"/>
      <w:sz w:val="30"/>
      <w:szCs w:val="30"/>
      <w:lang w:val="ro-RO"/>
    </w:rPr>
  </w:style>
  <w:style w:type="paragraph" w:customStyle="1" w:styleId="nr">
    <w:name w:val="nr."/>
    <w:qFormat/>
    <w:rsid w:val="00EA4588"/>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EA4588"/>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EA4588"/>
    <w:rPr>
      <w:lang w:val="en-US"/>
    </w:rPr>
  </w:style>
  <w:style w:type="paragraph" w:styleId="ListParagraph">
    <w:name w:val="List Paragraph"/>
    <w:basedOn w:val="Normal"/>
    <w:uiPriority w:val="34"/>
    <w:qFormat/>
    <w:rsid w:val="00EA4588"/>
    <w:pPr>
      <w:ind w:left="720"/>
      <w:contextualSpacing/>
    </w:pPr>
  </w:style>
  <w:style w:type="character" w:styleId="CommentReference">
    <w:name w:val="annotation reference"/>
    <w:basedOn w:val="DefaultParagraphFont"/>
    <w:uiPriority w:val="99"/>
    <w:semiHidden/>
    <w:unhideWhenUsed/>
    <w:rsid w:val="00EA4588"/>
    <w:rPr>
      <w:sz w:val="16"/>
      <w:szCs w:val="16"/>
    </w:rPr>
  </w:style>
  <w:style w:type="paragraph" w:styleId="CommentText">
    <w:name w:val="annotation text"/>
    <w:basedOn w:val="Normal"/>
    <w:link w:val="CommentTextChar"/>
    <w:uiPriority w:val="99"/>
    <w:semiHidden/>
    <w:unhideWhenUsed/>
    <w:rsid w:val="00EA4588"/>
    <w:pPr>
      <w:spacing w:line="240" w:lineRule="auto"/>
    </w:pPr>
    <w:rPr>
      <w:sz w:val="20"/>
      <w:szCs w:val="20"/>
    </w:rPr>
  </w:style>
  <w:style w:type="character" w:customStyle="1" w:styleId="CommentTextChar">
    <w:name w:val="Comment Text Char"/>
    <w:basedOn w:val="DefaultParagraphFont"/>
    <w:link w:val="CommentText"/>
    <w:uiPriority w:val="99"/>
    <w:semiHidden/>
    <w:rsid w:val="00EA4588"/>
    <w:rPr>
      <w:rFonts w:ascii="Georgia" w:hAnsi="Georgia"/>
      <w:sz w:val="20"/>
      <w:szCs w:val="20"/>
      <w:lang w:val="ro-RO"/>
    </w:rPr>
  </w:style>
  <w:style w:type="paragraph" w:styleId="BalloonText">
    <w:name w:val="Balloon Text"/>
    <w:basedOn w:val="Normal"/>
    <w:link w:val="BalloonTextChar"/>
    <w:uiPriority w:val="99"/>
    <w:semiHidden/>
    <w:unhideWhenUsed/>
    <w:rsid w:val="00EA45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4588"/>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9E3945-1581-4967-9FBC-ADBEB1984556}"/>
</file>

<file path=customXml/itemProps2.xml><?xml version="1.0" encoding="utf-8"?>
<ds:datastoreItem xmlns:ds="http://schemas.openxmlformats.org/officeDocument/2006/customXml" ds:itemID="{39BB0866-692E-4599-8A2A-2DEAACCEFDFE}"/>
</file>

<file path=customXml/itemProps3.xml><?xml version="1.0" encoding="utf-8"?>
<ds:datastoreItem xmlns:ds="http://schemas.openxmlformats.org/officeDocument/2006/customXml" ds:itemID="{3E56F187-6303-4D46-8E11-1DCEDAA92E35}"/>
</file>

<file path=docProps/app.xml><?xml version="1.0" encoding="utf-8"?>
<Properties xmlns="http://schemas.openxmlformats.org/officeDocument/2006/extended-properties" xmlns:vt="http://schemas.openxmlformats.org/officeDocument/2006/docPropsVTypes">
  <Template>Normal</Template>
  <TotalTime>12</TotalTime>
  <Pages>5</Pages>
  <Words>1173</Words>
  <Characters>6691</Characters>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7849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338.2020.ro</dc:title>
  <dcterms:created xsi:type="dcterms:W3CDTF">2020-07-15T16:07:00Z</dcterms:created>
  <dcterms:modified xsi:type="dcterms:W3CDTF">2020-07-16T09:06:00Z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